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BF" w:rsidRDefault="003C35BF"/>
    <w:p w:rsidR="003C35BF" w:rsidRDefault="003C35BF"/>
    <w:p w:rsidR="003C35BF" w:rsidRDefault="003C35BF"/>
    <w:p w:rsidR="003C35BF" w:rsidRDefault="003C35BF"/>
    <w:p w:rsidR="003C35BF" w:rsidRDefault="003C35BF"/>
    <w:p w:rsidR="003C35BF" w:rsidRDefault="003C35BF" w:rsidP="003C35BF">
      <w:pPr>
        <w:jc w:val="center"/>
      </w:pPr>
      <w:r>
        <w:rPr>
          <w:noProof/>
        </w:rPr>
        <w:drawing>
          <wp:inline distT="0" distB="0" distL="0" distR="0" wp14:anchorId="0E4B7851" wp14:editId="00536D68">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rsidR="003C35BF" w:rsidRDefault="003C35BF" w:rsidP="003C35BF">
      <w:pPr>
        <w:jc w:val="center"/>
      </w:pPr>
    </w:p>
    <w:p w:rsidR="003C35BF" w:rsidRDefault="003C35BF" w:rsidP="003C35BF">
      <w:pPr>
        <w:jc w:val="center"/>
      </w:pPr>
    </w:p>
    <w:p w:rsidR="003C35BF" w:rsidRDefault="003C35BF" w:rsidP="003C35BF">
      <w:pPr>
        <w:jc w:val="center"/>
      </w:pPr>
    </w:p>
    <w:p w:rsidR="003C35BF" w:rsidRDefault="003C35BF" w:rsidP="003C35BF">
      <w:pPr>
        <w:jc w:val="center"/>
      </w:pPr>
    </w:p>
    <w:p w:rsidR="003C35BF" w:rsidRPr="00A75458" w:rsidRDefault="003C35BF" w:rsidP="003C35BF">
      <w:pPr>
        <w:jc w:val="center"/>
        <w:rPr>
          <w:b/>
          <w:sz w:val="48"/>
          <w:szCs w:val="48"/>
        </w:rPr>
      </w:pPr>
      <w:r w:rsidRPr="00A75458">
        <w:rPr>
          <w:b/>
          <w:sz w:val="48"/>
          <w:szCs w:val="48"/>
        </w:rPr>
        <w:t>MOLĖTŲ RAJONO SAV</w:t>
      </w:r>
      <w:r>
        <w:rPr>
          <w:b/>
          <w:sz w:val="48"/>
          <w:szCs w:val="48"/>
        </w:rPr>
        <w:t>IVALDYBĖS</w:t>
      </w:r>
    </w:p>
    <w:p w:rsidR="003C35BF" w:rsidRPr="00A75458" w:rsidRDefault="003C35BF" w:rsidP="003C35BF">
      <w:pPr>
        <w:jc w:val="center"/>
        <w:rPr>
          <w:b/>
          <w:sz w:val="48"/>
          <w:szCs w:val="48"/>
        </w:rPr>
      </w:pPr>
      <w:r w:rsidRPr="00A75458">
        <w:rPr>
          <w:b/>
          <w:sz w:val="48"/>
          <w:szCs w:val="48"/>
        </w:rPr>
        <w:t>STRATEGINIS VEIKLOS PLA</w:t>
      </w:r>
      <w:r>
        <w:rPr>
          <w:b/>
          <w:sz w:val="48"/>
          <w:szCs w:val="48"/>
        </w:rPr>
        <w:t>NAS</w:t>
      </w:r>
    </w:p>
    <w:p w:rsidR="003C35BF" w:rsidRPr="00A75458" w:rsidRDefault="003C35BF" w:rsidP="003C35BF">
      <w:pPr>
        <w:jc w:val="center"/>
        <w:rPr>
          <w:b/>
          <w:sz w:val="48"/>
          <w:szCs w:val="48"/>
        </w:rPr>
      </w:pPr>
      <w:r>
        <w:rPr>
          <w:b/>
          <w:sz w:val="48"/>
          <w:szCs w:val="48"/>
        </w:rPr>
        <w:t>201</w:t>
      </w:r>
      <w:r w:rsidR="00ED6BDA">
        <w:rPr>
          <w:b/>
          <w:sz w:val="48"/>
          <w:szCs w:val="48"/>
        </w:rPr>
        <w:t>7</w:t>
      </w:r>
      <w:r w:rsidRPr="00A75458">
        <w:rPr>
          <w:b/>
          <w:sz w:val="48"/>
          <w:szCs w:val="48"/>
        </w:rPr>
        <w:t>-201</w:t>
      </w:r>
      <w:r w:rsidR="00ED6BDA">
        <w:rPr>
          <w:b/>
          <w:sz w:val="48"/>
          <w:szCs w:val="48"/>
        </w:rPr>
        <w:t>9</w:t>
      </w:r>
    </w:p>
    <w:p w:rsidR="003C35BF" w:rsidRDefault="003C35BF" w:rsidP="003C35BF">
      <w:pPr>
        <w:jc w:val="center"/>
        <w:rPr>
          <w:b/>
          <w:sz w:val="48"/>
          <w:szCs w:val="48"/>
        </w:rPr>
      </w:pPr>
      <w:r w:rsidRPr="00A75458">
        <w:rPr>
          <w:b/>
          <w:sz w:val="48"/>
          <w:szCs w:val="48"/>
        </w:rPr>
        <w:t>METAMS</w:t>
      </w:r>
    </w:p>
    <w:p w:rsidR="003C35BF" w:rsidRDefault="003C35BF" w:rsidP="003C35BF">
      <w:pPr>
        <w:jc w:val="center"/>
        <w:rPr>
          <w:b/>
          <w:sz w:val="48"/>
          <w:szCs w:val="48"/>
        </w:rPr>
      </w:pPr>
    </w:p>
    <w:p w:rsidR="00296738" w:rsidRDefault="00296738" w:rsidP="003C35BF">
      <w:pPr>
        <w:jc w:val="center"/>
        <w:rPr>
          <w:b/>
          <w:sz w:val="48"/>
          <w:szCs w:val="48"/>
        </w:rPr>
        <w:sectPr w:rsidR="00296738" w:rsidSect="00332C0C">
          <w:headerReference w:type="default" r:id="rId9"/>
          <w:pgSz w:w="11906" w:h="16838"/>
          <w:pgMar w:top="1134" w:right="567" w:bottom="1134" w:left="1701" w:header="567" w:footer="567" w:gutter="0"/>
          <w:pgNumType w:start="1"/>
          <w:cols w:space="1296"/>
          <w:titlePg/>
          <w:docGrid w:linePitch="360"/>
        </w:sectPr>
      </w:pPr>
    </w:p>
    <w:p w:rsidR="00C11385" w:rsidRDefault="00C11385" w:rsidP="00C11385">
      <w:pPr>
        <w:ind w:left="5529"/>
        <w:rPr>
          <w:lang w:eastAsia="en-US"/>
        </w:rPr>
      </w:pPr>
    </w:p>
    <w:p w:rsidR="00C11385" w:rsidRPr="00C11385" w:rsidRDefault="00C11385" w:rsidP="00C11385">
      <w:pPr>
        <w:ind w:left="5529"/>
        <w:rPr>
          <w:lang w:eastAsia="en-US"/>
        </w:rPr>
      </w:pPr>
      <w:r w:rsidRPr="00C11385">
        <w:rPr>
          <w:lang w:eastAsia="en-US"/>
        </w:rPr>
        <w:t>PATVIRTINTA</w:t>
      </w:r>
    </w:p>
    <w:p w:rsidR="00C11385" w:rsidRPr="00C11385" w:rsidRDefault="00C11385" w:rsidP="00C11385">
      <w:pPr>
        <w:ind w:left="5541" w:hanging="12"/>
        <w:rPr>
          <w:lang w:eastAsia="en-US"/>
        </w:rPr>
      </w:pPr>
      <w:r w:rsidRPr="00C11385">
        <w:rPr>
          <w:lang w:eastAsia="en-US"/>
        </w:rPr>
        <w:t xml:space="preserve">Molėtų rajono savivaldybės tarybos </w:t>
      </w:r>
    </w:p>
    <w:p w:rsidR="00B400C4" w:rsidRDefault="00C11385" w:rsidP="00C11385">
      <w:pPr>
        <w:ind w:left="5541" w:hanging="12"/>
        <w:rPr>
          <w:lang w:eastAsia="en-US"/>
        </w:rPr>
      </w:pPr>
      <w:r>
        <w:rPr>
          <w:lang w:eastAsia="en-US"/>
        </w:rPr>
        <w:t>2016</w:t>
      </w:r>
      <w:r w:rsidRPr="00C11385">
        <w:rPr>
          <w:lang w:eastAsia="en-US"/>
        </w:rPr>
        <w:t xml:space="preserve"> m. </w:t>
      </w:r>
      <w:r w:rsidR="008C3781">
        <w:rPr>
          <w:lang w:eastAsia="en-US"/>
        </w:rPr>
        <w:t>gruodžio</w:t>
      </w:r>
      <w:r>
        <w:rPr>
          <w:lang w:eastAsia="en-US"/>
        </w:rPr>
        <w:t xml:space="preserve"> 2</w:t>
      </w:r>
      <w:r w:rsidR="008C3781">
        <w:rPr>
          <w:lang w:eastAsia="en-US"/>
        </w:rPr>
        <w:t>2</w:t>
      </w:r>
      <w:r w:rsidRPr="00C11385">
        <w:rPr>
          <w:lang w:eastAsia="en-US"/>
        </w:rPr>
        <w:t xml:space="preserve"> d. sprendimu </w:t>
      </w:r>
    </w:p>
    <w:p w:rsidR="00C11385" w:rsidRPr="00C11385" w:rsidRDefault="00C11385" w:rsidP="00C11385">
      <w:pPr>
        <w:ind w:left="5541" w:hanging="12"/>
        <w:rPr>
          <w:lang w:eastAsia="en-US"/>
        </w:rPr>
      </w:pPr>
      <w:bookmarkStart w:id="0" w:name="_GoBack"/>
      <w:bookmarkEnd w:id="0"/>
      <w:r w:rsidRPr="00C11385">
        <w:rPr>
          <w:lang w:eastAsia="en-US"/>
        </w:rPr>
        <w:t>Nr. B1-</w:t>
      </w:r>
      <w:r w:rsidR="00B400C4">
        <w:rPr>
          <w:lang w:eastAsia="en-US"/>
        </w:rPr>
        <w:t>240</w:t>
      </w:r>
    </w:p>
    <w:p w:rsidR="00C11385" w:rsidRDefault="00C11385" w:rsidP="007A015F">
      <w:pPr>
        <w:spacing w:line="360" w:lineRule="auto"/>
        <w:jc w:val="center"/>
        <w:rPr>
          <w:b/>
          <w:sz w:val="28"/>
          <w:szCs w:val="28"/>
        </w:rPr>
      </w:pPr>
    </w:p>
    <w:p w:rsidR="00C11385" w:rsidRDefault="00C11385" w:rsidP="007A015F">
      <w:pPr>
        <w:spacing w:line="360" w:lineRule="auto"/>
        <w:jc w:val="center"/>
        <w:rPr>
          <w:b/>
          <w:sz w:val="28"/>
          <w:szCs w:val="28"/>
        </w:rPr>
      </w:pPr>
      <w:r>
        <w:rPr>
          <w:b/>
          <w:sz w:val="28"/>
          <w:szCs w:val="28"/>
        </w:rPr>
        <w:t>MOLĖTŲ RAJONO SAVIVALDYBĖS STRATEGINIS VEIKLOS PLANAS 201</w:t>
      </w:r>
      <w:r w:rsidR="008C3781">
        <w:rPr>
          <w:b/>
          <w:sz w:val="28"/>
          <w:szCs w:val="28"/>
        </w:rPr>
        <w:t>7</w:t>
      </w:r>
      <w:r>
        <w:rPr>
          <w:b/>
          <w:sz w:val="28"/>
          <w:szCs w:val="28"/>
        </w:rPr>
        <w:t>-201</w:t>
      </w:r>
      <w:r w:rsidR="008C3781">
        <w:rPr>
          <w:b/>
          <w:sz w:val="28"/>
          <w:szCs w:val="28"/>
        </w:rPr>
        <w:t>9</w:t>
      </w:r>
      <w:r>
        <w:rPr>
          <w:b/>
          <w:sz w:val="28"/>
          <w:szCs w:val="28"/>
        </w:rPr>
        <w:t xml:space="preserve"> METAMS</w:t>
      </w:r>
    </w:p>
    <w:p w:rsidR="00C11385" w:rsidRDefault="00C11385" w:rsidP="007A015F">
      <w:pPr>
        <w:spacing w:line="360" w:lineRule="auto"/>
        <w:jc w:val="center"/>
        <w:rPr>
          <w:b/>
          <w:sz w:val="28"/>
          <w:szCs w:val="28"/>
        </w:rPr>
      </w:pPr>
    </w:p>
    <w:p w:rsidR="00C1097E" w:rsidRPr="004B5E6C" w:rsidRDefault="00A05EEC" w:rsidP="007A015F">
      <w:pPr>
        <w:spacing w:line="360" w:lineRule="auto"/>
        <w:jc w:val="center"/>
        <w:rPr>
          <w:b/>
          <w:sz w:val="28"/>
          <w:szCs w:val="28"/>
        </w:rPr>
      </w:pPr>
      <w:r>
        <w:rPr>
          <w:b/>
          <w:sz w:val="28"/>
          <w:szCs w:val="28"/>
        </w:rPr>
        <w:t xml:space="preserve">1. </w:t>
      </w:r>
      <w:r w:rsidR="004B5E6C" w:rsidRPr="004B5E6C">
        <w:rPr>
          <w:b/>
          <w:sz w:val="28"/>
          <w:szCs w:val="28"/>
        </w:rPr>
        <w:t>BENDRA INFORMACIJA</w:t>
      </w:r>
    </w:p>
    <w:p w:rsidR="00C1097E" w:rsidRDefault="00C1097E" w:rsidP="007A015F">
      <w:pPr>
        <w:spacing w:line="360" w:lineRule="auto"/>
        <w:jc w:val="center"/>
      </w:pPr>
    </w:p>
    <w:p w:rsidR="004B5E6C" w:rsidRPr="004B5E6C" w:rsidRDefault="004B5E6C" w:rsidP="007A015F">
      <w:pPr>
        <w:spacing w:line="360" w:lineRule="auto"/>
        <w:jc w:val="center"/>
        <w:rPr>
          <w:b/>
        </w:rPr>
      </w:pPr>
      <w:r w:rsidRPr="004B5E6C">
        <w:rPr>
          <w:b/>
        </w:rPr>
        <w:t xml:space="preserve">Kas yra Molėtų rajono savivaldybės strateginis </w:t>
      </w:r>
      <w:r w:rsidR="00B2532B">
        <w:rPr>
          <w:b/>
        </w:rPr>
        <w:t>veiklos planas 201</w:t>
      </w:r>
      <w:r w:rsidR="008C3781">
        <w:rPr>
          <w:b/>
        </w:rPr>
        <w:t>7</w:t>
      </w:r>
      <w:r w:rsidR="00B2532B">
        <w:rPr>
          <w:b/>
        </w:rPr>
        <w:t>-201</w:t>
      </w:r>
      <w:r w:rsidR="008C3781">
        <w:rPr>
          <w:b/>
        </w:rPr>
        <w:t>9</w:t>
      </w:r>
      <w:r w:rsidR="00B2532B">
        <w:rPr>
          <w:b/>
        </w:rPr>
        <w:t xml:space="preserve"> metams</w:t>
      </w:r>
    </w:p>
    <w:p w:rsidR="00C1097E" w:rsidRPr="00F42B4C" w:rsidRDefault="007A015F" w:rsidP="007A015F">
      <w:pPr>
        <w:tabs>
          <w:tab w:val="left" w:pos="720"/>
        </w:tabs>
        <w:spacing w:line="360" w:lineRule="auto"/>
        <w:jc w:val="both"/>
      </w:pPr>
      <w:r>
        <w:tab/>
      </w:r>
      <w:r w:rsidR="00C1097E" w:rsidRPr="00F42B4C">
        <w:t xml:space="preserve">Molėtų rajono savivaldybės </w:t>
      </w:r>
      <w:r w:rsidR="00C1097E">
        <w:t xml:space="preserve">strateginis veiklos planas </w:t>
      </w:r>
      <w:r w:rsidR="00C1097E" w:rsidRPr="00F42B4C">
        <w:t>201</w:t>
      </w:r>
      <w:r w:rsidR="008C3781">
        <w:t>7</w:t>
      </w:r>
      <w:r w:rsidR="00C1097E" w:rsidRPr="00F42B4C">
        <w:t xml:space="preserve"> – 201</w:t>
      </w:r>
      <w:r w:rsidR="008C3781">
        <w:t>9</w:t>
      </w:r>
      <w:r w:rsidR="00C1097E" w:rsidRPr="00F42B4C">
        <w:t xml:space="preserve"> met</w:t>
      </w:r>
      <w:r w:rsidR="00C1097E">
        <w:t>ams</w:t>
      </w:r>
      <w:r w:rsidR="00C1097E" w:rsidRPr="00F42B4C">
        <w:t xml:space="preserve"> – detalus institucijos veiklos</w:t>
      </w:r>
      <w:bookmarkStart w:id="1" w:name="43z"/>
      <w:r w:rsidR="00C1097E" w:rsidRPr="00F42B4C">
        <w:t xml:space="preserve"> planavimo</w:t>
      </w:r>
      <w:bookmarkEnd w:id="1"/>
      <w:r w:rsidR="00C1097E" w:rsidRPr="00F42B4C">
        <w:t xml:space="preserve"> dokumentas, kuriame, atsižvelgiant į Molėtų rajono situacijos analizę, suformuluota savivaldybės misija, nustatyti strateginiai tikslai, uždaviniai ir priemonės, aprašomos Molėtų rajono savivaldybės vykdomos programos, numatomos lėšos ir finansavimo šaltiniai joms įgyvendinti. </w:t>
      </w:r>
    </w:p>
    <w:p w:rsidR="00C1097E" w:rsidRPr="00F42B4C" w:rsidRDefault="00C1097E" w:rsidP="007A015F">
      <w:pPr>
        <w:tabs>
          <w:tab w:val="left" w:pos="720"/>
        </w:tabs>
        <w:spacing w:line="360" w:lineRule="auto"/>
        <w:jc w:val="both"/>
        <w:rPr>
          <w:bCs/>
        </w:rPr>
      </w:pPr>
      <w:r>
        <w:tab/>
      </w:r>
      <w:r w:rsidRPr="00F42B4C">
        <w:t>Molėtų rajono savivaldybės strateginio veiklos plano rengimo procesas susijęs su Savivaldybės biudžeto rengimu ir metiniu strateginio planavimo ciklu. Strateginis veiklos planas parengtas siekiant efektyviai panaudoti turimus bei planuojamus gauti finansinius, materialiuosius ir darbo išteklius misijai vykdyti ir užsibrėžtiems tikslams pasiekti, atlikti veiklos stebėseną ir atsiskaitymą už rezultatus.</w:t>
      </w:r>
      <w:r>
        <w:t xml:space="preserve"> Molėtų rajono savivaldybės </w:t>
      </w:r>
      <w:r w:rsidR="001667BF">
        <w:t xml:space="preserve">strateginį veiklos planą </w:t>
      </w:r>
      <w:r>
        <w:t>201</w:t>
      </w:r>
      <w:r w:rsidR="008C3781">
        <w:t>7</w:t>
      </w:r>
      <w:r>
        <w:t xml:space="preserve"> – 201</w:t>
      </w:r>
      <w:r w:rsidR="008C3781">
        <w:t>9</w:t>
      </w:r>
      <w:r w:rsidRPr="00F42B4C">
        <w:t xml:space="preserve"> met</w:t>
      </w:r>
      <w:r w:rsidR="001667BF">
        <w:t xml:space="preserve">ams </w:t>
      </w:r>
      <w:r w:rsidRPr="00F42B4C">
        <w:t>sudaro 8-ios įvairius Savivaldybės veiklos sektorius apimančios programos. Kiekvienoje programoje iškelti trejų metų veiklos tikslai, šiems tikslams pasiekti uždaviniai, suformuluotos priemonės ir konkretizuoti rezultatų pasiekimo rodikliai.</w:t>
      </w:r>
      <w:r w:rsidR="001667BF">
        <w:t xml:space="preserve"> Strateginiame veiklos plane numatytos priemonės gali būti tikslinamos ir keičiamos pagal poreikį atsižvelgiant į biudžeto pokyčius metų eigoje.</w:t>
      </w:r>
    </w:p>
    <w:p w:rsidR="004B5E6C" w:rsidRDefault="00C1097E" w:rsidP="007A015F">
      <w:pPr>
        <w:tabs>
          <w:tab w:val="left" w:pos="720"/>
        </w:tabs>
        <w:spacing w:line="360" w:lineRule="auto"/>
        <w:jc w:val="both"/>
      </w:pPr>
      <w:r>
        <w:tab/>
      </w:r>
    </w:p>
    <w:p w:rsidR="004B5E6C" w:rsidRDefault="004B5E6C" w:rsidP="007A015F">
      <w:pPr>
        <w:tabs>
          <w:tab w:val="left" w:pos="720"/>
        </w:tabs>
        <w:spacing w:line="360" w:lineRule="auto"/>
        <w:jc w:val="center"/>
        <w:rPr>
          <w:b/>
        </w:rPr>
      </w:pPr>
      <w:r w:rsidRPr="004B5E6C">
        <w:rPr>
          <w:b/>
        </w:rPr>
        <w:t xml:space="preserve">Kokiais teisės aktais vadovaujantis parengtas Molėtų rajono savivaldybė strateginis </w:t>
      </w:r>
      <w:r w:rsidR="00B2532B">
        <w:rPr>
          <w:b/>
        </w:rPr>
        <w:t>veiklos planas 201</w:t>
      </w:r>
      <w:r w:rsidR="008C3781">
        <w:rPr>
          <w:b/>
        </w:rPr>
        <w:t>7</w:t>
      </w:r>
      <w:r w:rsidR="00B2532B">
        <w:rPr>
          <w:b/>
        </w:rPr>
        <w:t>-201</w:t>
      </w:r>
      <w:r w:rsidR="008C3781">
        <w:rPr>
          <w:b/>
        </w:rPr>
        <w:t>9</w:t>
      </w:r>
      <w:r w:rsidR="00B2532B">
        <w:rPr>
          <w:b/>
        </w:rPr>
        <w:t xml:space="preserve"> metams</w:t>
      </w:r>
    </w:p>
    <w:p w:rsidR="004B5E6C" w:rsidRPr="004B5E6C" w:rsidRDefault="004B5E6C" w:rsidP="007A015F">
      <w:pPr>
        <w:tabs>
          <w:tab w:val="left" w:pos="720"/>
        </w:tabs>
        <w:spacing w:line="360" w:lineRule="auto"/>
        <w:jc w:val="center"/>
        <w:rPr>
          <w:b/>
        </w:rPr>
      </w:pPr>
    </w:p>
    <w:p w:rsidR="00C1097E" w:rsidRPr="00F42B4C" w:rsidRDefault="00C1097E" w:rsidP="007A015F">
      <w:pPr>
        <w:tabs>
          <w:tab w:val="left" w:pos="720"/>
        </w:tabs>
        <w:spacing w:line="360" w:lineRule="auto"/>
        <w:ind w:firstLine="714"/>
        <w:jc w:val="both"/>
        <w:rPr>
          <w:bCs/>
        </w:rPr>
      </w:pPr>
      <w:r w:rsidRPr="00F42B4C">
        <w:t>Molėtų</w:t>
      </w:r>
      <w:r w:rsidRPr="00F42B4C">
        <w:rPr>
          <w:bCs/>
        </w:rPr>
        <w:t xml:space="preserve">  rajono savivaldybės strateginis veiklos planas </w:t>
      </w:r>
      <w:r w:rsidR="00077088" w:rsidRPr="00F42B4C">
        <w:t>201</w:t>
      </w:r>
      <w:r w:rsidR="00077088">
        <w:t>7</w:t>
      </w:r>
      <w:r w:rsidR="00077088" w:rsidRPr="00F42B4C">
        <w:t xml:space="preserve"> – 201</w:t>
      </w:r>
      <w:r w:rsidR="00077088">
        <w:t>9</w:t>
      </w:r>
      <w:r w:rsidR="00077088" w:rsidRPr="00F42B4C">
        <w:t xml:space="preserve">  </w:t>
      </w:r>
      <w:r w:rsidR="00077088">
        <w:rPr>
          <w:bCs/>
        </w:rPr>
        <w:t>metams</w:t>
      </w:r>
      <w:r w:rsidR="00077088" w:rsidRPr="00F42B4C">
        <w:rPr>
          <w:bCs/>
        </w:rPr>
        <w:t xml:space="preserve"> </w:t>
      </w:r>
      <w:r w:rsidRPr="00F42B4C">
        <w:rPr>
          <w:bCs/>
        </w:rPr>
        <w:t>parengtas vadovaujantis:</w:t>
      </w:r>
    </w:p>
    <w:p w:rsidR="001667BF" w:rsidRDefault="00C1097E" w:rsidP="007A015F">
      <w:pPr>
        <w:pStyle w:val="Sraopastraipa"/>
        <w:numPr>
          <w:ilvl w:val="0"/>
          <w:numId w:val="1"/>
        </w:numPr>
        <w:tabs>
          <w:tab w:val="left" w:pos="426"/>
        </w:tabs>
        <w:spacing w:line="360" w:lineRule="auto"/>
        <w:ind w:left="0" w:firstLine="709"/>
        <w:jc w:val="both"/>
        <w:rPr>
          <w:bCs/>
        </w:rPr>
      </w:pPr>
      <w:r w:rsidRPr="001667BF">
        <w:t>Molėtų</w:t>
      </w:r>
      <w:r w:rsidRPr="001667BF">
        <w:rPr>
          <w:bCs/>
        </w:rPr>
        <w:t xml:space="preserve"> rajono savivaldybės tarybos 2</w:t>
      </w:r>
      <w:r w:rsidR="001667BF" w:rsidRPr="001667BF">
        <w:rPr>
          <w:bCs/>
        </w:rPr>
        <w:t>015</w:t>
      </w:r>
      <w:r w:rsidRPr="001667BF">
        <w:rPr>
          <w:bCs/>
        </w:rPr>
        <w:t xml:space="preserve"> m. </w:t>
      </w:r>
      <w:r w:rsidR="001667BF" w:rsidRPr="001667BF">
        <w:rPr>
          <w:bCs/>
        </w:rPr>
        <w:t>gruodžio</w:t>
      </w:r>
      <w:r w:rsidRPr="001667BF">
        <w:rPr>
          <w:bCs/>
        </w:rPr>
        <w:t xml:space="preserve"> 1</w:t>
      </w:r>
      <w:r w:rsidR="001667BF" w:rsidRPr="001667BF">
        <w:rPr>
          <w:bCs/>
        </w:rPr>
        <w:t>7</w:t>
      </w:r>
      <w:r w:rsidRPr="001667BF">
        <w:rPr>
          <w:bCs/>
        </w:rPr>
        <w:t xml:space="preserve"> d. sprendimu Nr. B1-</w:t>
      </w:r>
      <w:r w:rsidR="001667BF" w:rsidRPr="001667BF">
        <w:rPr>
          <w:bCs/>
        </w:rPr>
        <w:t>274</w:t>
      </w:r>
      <w:r w:rsidRPr="001667BF">
        <w:rPr>
          <w:bCs/>
        </w:rPr>
        <w:t xml:space="preserve"> „Dėl </w:t>
      </w:r>
      <w:r w:rsidRPr="001667BF">
        <w:t>Molėtų rajono savivaldybės strateginio planavimo</w:t>
      </w:r>
      <w:r w:rsidR="001667BF" w:rsidRPr="001667BF">
        <w:t xml:space="preserve"> organizavimo</w:t>
      </w:r>
      <w:r w:rsidRPr="001667BF">
        <w:t xml:space="preserve"> tvarkos aprašo patvirtinimo“</w:t>
      </w:r>
      <w:r w:rsidRPr="001667BF">
        <w:rPr>
          <w:bCs/>
        </w:rPr>
        <w:t xml:space="preserve"> patvirtinta</w:t>
      </w:r>
      <w:r w:rsidR="001667BF" w:rsidRPr="001667BF">
        <w:rPr>
          <w:bCs/>
        </w:rPr>
        <w:t xml:space="preserve"> Molėtų</w:t>
      </w:r>
      <w:r w:rsidRPr="001667BF">
        <w:rPr>
          <w:b/>
          <w:i/>
          <w:color w:val="333399"/>
        </w:rPr>
        <w:t xml:space="preserve"> </w:t>
      </w:r>
      <w:r w:rsidRPr="001667BF">
        <w:rPr>
          <w:bCs/>
        </w:rPr>
        <w:t>rajono savivaldybės strateginio planavimo sistema;</w:t>
      </w:r>
    </w:p>
    <w:p w:rsidR="001667BF" w:rsidRPr="001667BF" w:rsidRDefault="00C1097E" w:rsidP="007A015F">
      <w:pPr>
        <w:pStyle w:val="Sraopastraipa"/>
        <w:numPr>
          <w:ilvl w:val="0"/>
          <w:numId w:val="1"/>
        </w:numPr>
        <w:tabs>
          <w:tab w:val="left" w:pos="426"/>
        </w:tabs>
        <w:spacing w:line="360" w:lineRule="auto"/>
        <w:ind w:left="0" w:firstLine="709"/>
        <w:jc w:val="both"/>
        <w:rPr>
          <w:bCs/>
        </w:rPr>
      </w:pPr>
      <w:r w:rsidRPr="001667BF">
        <w:lastRenderedPageBreak/>
        <w:t xml:space="preserve">Molėtų  rajono savivaldybės tarybos 2010 m. gruodžio 21 d. sprendimu Nr. B1-213 „Dėl Molėtų rajono plėtros plano 2011-2017 metams patvirtinimo“ patvirtintu </w:t>
      </w:r>
      <w:r w:rsidR="00077088">
        <w:t xml:space="preserve">Molėtų </w:t>
      </w:r>
      <w:r w:rsidRPr="001667BF">
        <w:t>rajono savivaldybės 2011−2017 m. strateginiu plėtros planu;</w:t>
      </w:r>
    </w:p>
    <w:p w:rsidR="00C1097E" w:rsidRPr="001667BF" w:rsidRDefault="00C1097E" w:rsidP="007A015F">
      <w:pPr>
        <w:pStyle w:val="Sraopastraipa"/>
        <w:numPr>
          <w:ilvl w:val="0"/>
          <w:numId w:val="1"/>
        </w:numPr>
        <w:tabs>
          <w:tab w:val="left" w:pos="426"/>
        </w:tabs>
        <w:spacing w:line="360" w:lineRule="auto"/>
        <w:ind w:left="0" w:firstLine="709"/>
        <w:jc w:val="both"/>
        <w:rPr>
          <w:bCs/>
        </w:rPr>
      </w:pPr>
      <w:r w:rsidRPr="001667BF">
        <w:t>Lietuvos Respublikos Vyriausybės 20</w:t>
      </w:r>
      <w:r w:rsidR="001667BF" w:rsidRPr="001667BF">
        <w:t>14</w:t>
      </w:r>
      <w:r w:rsidRPr="001667BF">
        <w:t xml:space="preserve"> m. </w:t>
      </w:r>
      <w:r w:rsidR="001667BF" w:rsidRPr="001667BF">
        <w:t>gruodžio 15</w:t>
      </w:r>
      <w:r w:rsidRPr="001667BF">
        <w:t xml:space="preserve"> d. nutarimu Nr. </w:t>
      </w:r>
      <w:r w:rsidR="001667BF" w:rsidRPr="001667BF">
        <w:t>1435</w:t>
      </w:r>
      <w:r w:rsidRPr="001667BF">
        <w:t xml:space="preserve"> „Dėl </w:t>
      </w:r>
      <w:r w:rsidR="00077088">
        <w:t>S</w:t>
      </w:r>
      <w:r w:rsidRPr="001667BF">
        <w:t xml:space="preserve">trateginio planavimo </w:t>
      </w:r>
      <w:r w:rsidR="001667BF" w:rsidRPr="001667BF">
        <w:t>savivaldybėse rekomendacijų patvirtinimo</w:t>
      </w:r>
      <w:r w:rsidRPr="001667BF">
        <w:t>“</w:t>
      </w:r>
      <w:r w:rsidR="001667BF" w:rsidRPr="001667BF">
        <w:t>.</w:t>
      </w:r>
    </w:p>
    <w:p w:rsidR="001667BF" w:rsidRDefault="001667BF" w:rsidP="007A015F">
      <w:pPr>
        <w:spacing w:line="360" w:lineRule="auto"/>
        <w:ind w:firstLine="709"/>
        <w:jc w:val="both"/>
      </w:pPr>
      <w:r>
        <w:t>Rengiant Molėtų rajono savivaldybės strateginį veiklos planą 201</w:t>
      </w:r>
      <w:r w:rsidR="00ED6BDA">
        <w:t>7</w:t>
      </w:r>
      <w:r>
        <w:t>-201</w:t>
      </w:r>
      <w:r w:rsidR="00ED6BDA">
        <w:t>9</w:t>
      </w:r>
      <w:r>
        <w:t xml:space="preserve"> metams, </w:t>
      </w:r>
      <w:r w:rsidR="004252E7">
        <w:t>formuluojant misiją, strateginius tikslus, aprašant programas, jų tikslus, uždavinius ir priemones, papildomai buvo atsižvelgiama į šiuose įstatymuose nu</w:t>
      </w:r>
      <w:r w:rsidR="00077088">
        <w:t>rodytus</w:t>
      </w:r>
      <w:r w:rsidR="004252E7">
        <w:t xml:space="preserve"> reikalavimus numatyti atitinkamas priemones savivaldybės strateginiame plėtros ir (ar) savivaldybės strateginiame veik</w:t>
      </w:r>
      <w:r w:rsidR="00077088">
        <w:t>los</w:t>
      </w:r>
      <w:r w:rsidR="004252E7">
        <w:t xml:space="preserve"> planuose:</w:t>
      </w:r>
    </w:p>
    <w:p w:rsidR="004252E7" w:rsidRDefault="004252E7" w:rsidP="007A015F">
      <w:pPr>
        <w:pStyle w:val="Sraopastraipa"/>
        <w:numPr>
          <w:ilvl w:val="0"/>
          <w:numId w:val="2"/>
        </w:numPr>
        <w:spacing w:line="360" w:lineRule="auto"/>
        <w:ind w:left="0" w:firstLine="709"/>
        <w:jc w:val="both"/>
      </w:pPr>
      <w:r>
        <w:t>Lietuvos Respublikos želdynų įstatymas;</w:t>
      </w:r>
    </w:p>
    <w:p w:rsidR="004252E7" w:rsidRDefault="004B5E6C" w:rsidP="007A015F">
      <w:pPr>
        <w:pStyle w:val="Sraopastraipa"/>
        <w:numPr>
          <w:ilvl w:val="0"/>
          <w:numId w:val="2"/>
        </w:numPr>
        <w:spacing w:line="360" w:lineRule="auto"/>
        <w:ind w:left="0" w:firstLine="709"/>
        <w:jc w:val="both"/>
      </w:pPr>
      <w:r>
        <w:t>Lietuvos Respublikos s</w:t>
      </w:r>
      <w:r w:rsidR="004252E7">
        <w:t>veikatos sistemos įstatymas;</w:t>
      </w:r>
    </w:p>
    <w:p w:rsidR="004252E7" w:rsidRDefault="004B5E6C" w:rsidP="007A015F">
      <w:pPr>
        <w:pStyle w:val="Sraopastraipa"/>
        <w:numPr>
          <w:ilvl w:val="0"/>
          <w:numId w:val="2"/>
        </w:numPr>
        <w:spacing w:line="360" w:lineRule="auto"/>
        <w:ind w:left="0" w:firstLine="709"/>
        <w:jc w:val="both"/>
      </w:pPr>
      <w:r>
        <w:t>Lietuvos Respublikos a</w:t>
      </w:r>
      <w:r w:rsidR="004252E7">
        <w:t>plinkos oro apsaugos įstatymas;</w:t>
      </w:r>
    </w:p>
    <w:p w:rsidR="004252E7" w:rsidRDefault="004B5E6C" w:rsidP="007A015F">
      <w:pPr>
        <w:pStyle w:val="Sraopastraipa"/>
        <w:numPr>
          <w:ilvl w:val="0"/>
          <w:numId w:val="2"/>
        </w:numPr>
        <w:spacing w:line="360" w:lineRule="auto"/>
        <w:ind w:left="0" w:firstLine="709"/>
        <w:jc w:val="both"/>
      </w:pPr>
      <w:r>
        <w:t>Lietuvos Respublikos v</w:t>
      </w:r>
      <w:r w:rsidR="004252E7">
        <w:t>isuomenės sveikatos priežiūros įstatymas;</w:t>
      </w:r>
    </w:p>
    <w:p w:rsidR="004252E7" w:rsidRDefault="004B5E6C" w:rsidP="007A015F">
      <w:pPr>
        <w:pStyle w:val="Sraopastraipa"/>
        <w:numPr>
          <w:ilvl w:val="0"/>
          <w:numId w:val="2"/>
        </w:numPr>
        <w:spacing w:line="360" w:lineRule="auto"/>
        <w:ind w:left="0" w:firstLine="709"/>
        <w:jc w:val="both"/>
      </w:pPr>
      <w:r>
        <w:t>Lietuvos Respublikos v</w:t>
      </w:r>
      <w:r w:rsidR="004252E7">
        <w:t>isuomenės sveikatos stebėsenos įstatymas;</w:t>
      </w:r>
    </w:p>
    <w:p w:rsidR="004252E7" w:rsidRDefault="004B5E6C" w:rsidP="007A015F">
      <w:pPr>
        <w:pStyle w:val="Sraopastraipa"/>
        <w:numPr>
          <w:ilvl w:val="0"/>
          <w:numId w:val="2"/>
        </w:numPr>
        <w:spacing w:line="360" w:lineRule="auto"/>
        <w:ind w:left="0" w:firstLine="709"/>
        <w:jc w:val="both"/>
      </w:pPr>
      <w:r>
        <w:t>Lietuvos Respublikos ž</w:t>
      </w:r>
      <w:r w:rsidR="004252E7" w:rsidRPr="004252E7">
        <w:t>monių užkrečiamųjų ligų pro</w:t>
      </w:r>
      <w:r w:rsidR="004252E7">
        <w:t>filaktikos ir kontrolės įstatymas;</w:t>
      </w:r>
    </w:p>
    <w:p w:rsidR="004252E7" w:rsidRDefault="004B5E6C" w:rsidP="007A015F">
      <w:pPr>
        <w:pStyle w:val="Sraopastraipa"/>
        <w:numPr>
          <w:ilvl w:val="0"/>
          <w:numId w:val="2"/>
        </w:numPr>
        <w:spacing w:line="360" w:lineRule="auto"/>
        <w:ind w:left="0" w:firstLine="709"/>
        <w:jc w:val="both"/>
      </w:pPr>
      <w:r>
        <w:t>Lietuvos Respublikos t</w:t>
      </w:r>
      <w:r w:rsidR="004252E7">
        <w:t>riukšmo valdymo įstatymas;</w:t>
      </w:r>
    </w:p>
    <w:p w:rsidR="004252E7" w:rsidRDefault="004B5E6C" w:rsidP="007A015F">
      <w:pPr>
        <w:pStyle w:val="Sraopastraipa"/>
        <w:numPr>
          <w:ilvl w:val="0"/>
          <w:numId w:val="2"/>
        </w:numPr>
        <w:spacing w:line="360" w:lineRule="auto"/>
        <w:ind w:left="0" w:firstLine="709"/>
        <w:jc w:val="both"/>
      </w:pPr>
      <w:r>
        <w:t>Lietuvos Respublikos a</w:t>
      </w:r>
      <w:r w:rsidR="004252E7">
        <w:t>lkoholio kontrolės įstatymas;</w:t>
      </w:r>
    </w:p>
    <w:p w:rsidR="004252E7" w:rsidRDefault="004B5E6C" w:rsidP="007A015F">
      <w:pPr>
        <w:pStyle w:val="Sraopastraipa"/>
        <w:numPr>
          <w:ilvl w:val="0"/>
          <w:numId w:val="2"/>
        </w:numPr>
        <w:spacing w:line="360" w:lineRule="auto"/>
        <w:ind w:left="0" w:firstLine="709"/>
        <w:jc w:val="both"/>
      </w:pPr>
      <w:r>
        <w:t>Lietuvos Respublikos t</w:t>
      </w:r>
      <w:r w:rsidR="004252E7">
        <w:t>abako kontrolės įstatymas;</w:t>
      </w:r>
    </w:p>
    <w:p w:rsidR="004252E7" w:rsidRDefault="004B5E6C" w:rsidP="007A015F">
      <w:pPr>
        <w:pStyle w:val="Sraopastraipa"/>
        <w:numPr>
          <w:ilvl w:val="0"/>
          <w:numId w:val="2"/>
        </w:numPr>
        <w:spacing w:line="360" w:lineRule="auto"/>
        <w:ind w:left="0" w:firstLine="709"/>
        <w:jc w:val="both"/>
      </w:pPr>
      <w:r>
        <w:t>Lietuvos Respublikos s</w:t>
      </w:r>
      <w:r w:rsidR="004252E7">
        <w:t>mulkaus ir vidutinio verslo plėtros įstatymas;</w:t>
      </w:r>
    </w:p>
    <w:p w:rsidR="004252E7" w:rsidRDefault="004B5E6C" w:rsidP="007A015F">
      <w:pPr>
        <w:pStyle w:val="Sraopastraipa"/>
        <w:numPr>
          <w:ilvl w:val="0"/>
          <w:numId w:val="2"/>
        </w:numPr>
        <w:spacing w:line="360" w:lineRule="auto"/>
        <w:ind w:left="0" w:firstLine="709"/>
        <w:jc w:val="both"/>
      </w:pPr>
      <w:r>
        <w:t>Lietuvos Respublikos n</w:t>
      </w:r>
      <w:r w:rsidR="004252E7">
        <w:t>eįgaliųjų socialinės integracijos įstatymas;</w:t>
      </w:r>
    </w:p>
    <w:p w:rsidR="004252E7" w:rsidRDefault="004B5E6C" w:rsidP="007A015F">
      <w:pPr>
        <w:pStyle w:val="Sraopastraipa"/>
        <w:numPr>
          <w:ilvl w:val="0"/>
          <w:numId w:val="2"/>
        </w:numPr>
        <w:spacing w:line="360" w:lineRule="auto"/>
        <w:ind w:left="0" w:firstLine="709"/>
        <w:jc w:val="both"/>
      </w:pPr>
      <w:r>
        <w:t>Lietuvos Respublikos m</w:t>
      </w:r>
      <w:r w:rsidR="004252E7">
        <w:t>oterų ir vyrų lygių galimybių įstatymas;</w:t>
      </w:r>
    </w:p>
    <w:p w:rsidR="004252E7" w:rsidRDefault="00077088" w:rsidP="007A015F">
      <w:pPr>
        <w:pStyle w:val="Sraopastraipa"/>
        <w:numPr>
          <w:ilvl w:val="0"/>
          <w:numId w:val="2"/>
        </w:numPr>
        <w:spacing w:line="360" w:lineRule="auto"/>
        <w:ind w:left="0" w:firstLine="709"/>
        <w:jc w:val="both"/>
      </w:pPr>
      <w:r>
        <w:t xml:space="preserve">Lietuvos Respublikos </w:t>
      </w:r>
      <w:r w:rsidR="004252E7">
        <w:t>Lygių galimybių įstatymas;</w:t>
      </w:r>
    </w:p>
    <w:p w:rsidR="004252E7" w:rsidRDefault="004B5E6C" w:rsidP="007A015F">
      <w:pPr>
        <w:pStyle w:val="Sraopastraipa"/>
        <w:numPr>
          <w:ilvl w:val="0"/>
          <w:numId w:val="2"/>
        </w:numPr>
        <w:spacing w:line="360" w:lineRule="auto"/>
        <w:ind w:left="0" w:firstLine="709"/>
        <w:jc w:val="both"/>
      </w:pPr>
      <w:r>
        <w:t>Lietuvos Respublikos a</w:t>
      </w:r>
      <w:r w:rsidR="004252E7">
        <w:t>psaugos nuo smurto artimoje aplinkoje įstatymas;</w:t>
      </w:r>
    </w:p>
    <w:p w:rsidR="004252E7" w:rsidRDefault="004B5E6C" w:rsidP="007A015F">
      <w:pPr>
        <w:pStyle w:val="Sraopastraipa"/>
        <w:numPr>
          <w:ilvl w:val="0"/>
          <w:numId w:val="2"/>
        </w:numPr>
        <w:spacing w:line="360" w:lineRule="auto"/>
        <w:ind w:left="0" w:firstLine="709"/>
        <w:jc w:val="both"/>
      </w:pPr>
      <w:r>
        <w:t>Lietuvos Respublikos u</w:t>
      </w:r>
      <w:r w:rsidR="004252E7">
        <w:t>žimtumo rėmimo įstatymas;</w:t>
      </w:r>
    </w:p>
    <w:p w:rsidR="004252E7" w:rsidRDefault="004B5E6C" w:rsidP="007A015F">
      <w:pPr>
        <w:pStyle w:val="Sraopastraipa"/>
        <w:numPr>
          <w:ilvl w:val="0"/>
          <w:numId w:val="2"/>
        </w:numPr>
        <w:spacing w:line="360" w:lineRule="auto"/>
        <w:ind w:left="0" w:firstLine="709"/>
        <w:jc w:val="both"/>
      </w:pPr>
      <w:r>
        <w:t>Lietuvos Respublikos k</w:t>
      </w:r>
      <w:r w:rsidR="004252E7">
        <w:t>ūno kultūros ir sporto įstatymas;</w:t>
      </w:r>
    </w:p>
    <w:p w:rsidR="004252E7" w:rsidRDefault="004B5E6C" w:rsidP="007A015F">
      <w:pPr>
        <w:pStyle w:val="Sraopastraipa"/>
        <w:numPr>
          <w:ilvl w:val="0"/>
          <w:numId w:val="2"/>
        </w:numPr>
        <w:spacing w:line="360" w:lineRule="auto"/>
        <w:ind w:left="0" w:firstLine="709"/>
        <w:jc w:val="both"/>
      </w:pPr>
      <w:r>
        <w:t>Lietuvos Respublikos a</w:t>
      </w:r>
      <w:r w:rsidR="004252E7">
        <w:t>dministracinės naštos mažinimo įstatymas.</w:t>
      </w:r>
    </w:p>
    <w:p w:rsidR="004252E7" w:rsidRDefault="004252E7" w:rsidP="007A015F">
      <w:pPr>
        <w:spacing w:line="360" w:lineRule="auto"/>
        <w:ind w:left="360"/>
        <w:jc w:val="both"/>
      </w:pPr>
    </w:p>
    <w:p w:rsidR="004B5E6C" w:rsidRDefault="004B5E6C" w:rsidP="007A015F">
      <w:pPr>
        <w:spacing w:line="360" w:lineRule="auto"/>
        <w:ind w:left="360"/>
        <w:jc w:val="center"/>
        <w:rPr>
          <w:b/>
        </w:rPr>
      </w:pPr>
      <w:r w:rsidRPr="004B5E6C">
        <w:rPr>
          <w:b/>
        </w:rPr>
        <w:t>Molėtų rajono saviva</w:t>
      </w:r>
      <w:r>
        <w:rPr>
          <w:b/>
        </w:rPr>
        <w:t>ldybė strategini</w:t>
      </w:r>
      <w:r w:rsidR="00077088">
        <w:rPr>
          <w:b/>
        </w:rPr>
        <w:t>o</w:t>
      </w:r>
      <w:r>
        <w:rPr>
          <w:b/>
        </w:rPr>
        <w:t xml:space="preserve"> veiklos plano</w:t>
      </w:r>
      <w:r w:rsidRPr="004B5E6C">
        <w:rPr>
          <w:b/>
        </w:rPr>
        <w:t xml:space="preserve"> 201</w:t>
      </w:r>
      <w:r w:rsidR="00685F19">
        <w:rPr>
          <w:b/>
        </w:rPr>
        <w:t>7</w:t>
      </w:r>
      <w:r w:rsidRPr="004B5E6C">
        <w:rPr>
          <w:b/>
        </w:rPr>
        <w:t>-201</w:t>
      </w:r>
      <w:r w:rsidR="00685F19">
        <w:rPr>
          <w:b/>
        </w:rPr>
        <w:t>9</w:t>
      </w:r>
      <w:r w:rsidRPr="004B5E6C">
        <w:rPr>
          <w:b/>
        </w:rPr>
        <w:t xml:space="preserve"> metams</w:t>
      </w:r>
      <w:r w:rsidR="00685F19">
        <w:rPr>
          <w:b/>
        </w:rPr>
        <w:t xml:space="preserve"> rengimo procesas</w:t>
      </w:r>
    </w:p>
    <w:p w:rsidR="004B5E6C" w:rsidRDefault="004B5E6C" w:rsidP="007A015F">
      <w:pPr>
        <w:spacing w:line="360" w:lineRule="auto"/>
        <w:ind w:left="360"/>
        <w:jc w:val="center"/>
        <w:rPr>
          <w:b/>
        </w:rPr>
      </w:pPr>
    </w:p>
    <w:p w:rsidR="004B5E6C" w:rsidRDefault="004B5E6C" w:rsidP="007A015F">
      <w:pPr>
        <w:spacing w:line="360" w:lineRule="auto"/>
        <w:ind w:firstLine="709"/>
        <w:jc w:val="both"/>
      </w:pPr>
      <w:r>
        <w:t>Molėtų rajono savivaldybės strateginį veiklos planą 201</w:t>
      </w:r>
      <w:r w:rsidR="00685F19">
        <w:t>7</w:t>
      </w:r>
      <w:r>
        <w:t>-201</w:t>
      </w:r>
      <w:r w:rsidR="00685F19">
        <w:t>9</w:t>
      </w:r>
      <w:r>
        <w:t xml:space="preserve"> metams parengė Molėtų rajono savivaldybės strateginio planavimo grupė, sudaryta Molėtų rajono savivaldybės administracij</w:t>
      </w:r>
      <w:r w:rsidR="00BE2FEB">
        <w:t>os direktoriaus 2016</w:t>
      </w:r>
      <w:r>
        <w:t xml:space="preserve"> m. sausio 8 d. įsakymu Nr. B6-2 „Dėl Molėtų rajono savivaldybės strateginio planavimo grupės sudarymo“</w:t>
      </w:r>
      <w:r w:rsidR="008C3781">
        <w:t>.</w:t>
      </w:r>
    </w:p>
    <w:p w:rsidR="009E4A35" w:rsidRDefault="009E4A35" w:rsidP="007A015F">
      <w:pPr>
        <w:spacing w:line="360" w:lineRule="auto"/>
        <w:ind w:firstLine="709"/>
        <w:jc w:val="both"/>
      </w:pPr>
      <w:r>
        <w:t>Rengiant Molėtų rajono savivaldybės strateginį veiklos planą 201</w:t>
      </w:r>
      <w:r w:rsidR="00685F19">
        <w:t>7</w:t>
      </w:r>
      <w:r>
        <w:t>-201</w:t>
      </w:r>
      <w:r w:rsidR="00685F19">
        <w:t>9</w:t>
      </w:r>
      <w:r>
        <w:t xml:space="preserve"> metams Molėtų rajono savivaldybės strateginio planavimo grupė atliko aplinkos analizę pagal </w:t>
      </w:r>
      <w:r w:rsidR="00077088">
        <w:t>s</w:t>
      </w:r>
      <w:r>
        <w:t xml:space="preserve">tiprybių, silpnybių, </w:t>
      </w:r>
      <w:r>
        <w:lastRenderedPageBreak/>
        <w:t xml:space="preserve">grėsmių ir galimybių (SSGG) ir </w:t>
      </w:r>
      <w:r w:rsidR="00077088">
        <w:t>p</w:t>
      </w:r>
      <w:r>
        <w:t xml:space="preserve">olitinių-teisinių, ekonominių, socialinių-demografinių ir technologinių (PEST)  veiksnių analizės metodus. </w:t>
      </w:r>
    </w:p>
    <w:p w:rsidR="009E4A35" w:rsidRDefault="009E4A35" w:rsidP="007A015F">
      <w:pPr>
        <w:spacing w:line="360" w:lineRule="auto"/>
        <w:ind w:firstLine="709"/>
        <w:jc w:val="both"/>
      </w:pPr>
      <w:r>
        <w:t>Remiantis atlikta aplinkos veiksnių analize buvo identifikuotos svarbiausios spręstinos problemos ir pagal galimybes</w:t>
      </w:r>
      <w:r w:rsidR="00077088">
        <w:t>,</w:t>
      </w:r>
      <w:r>
        <w:t xml:space="preserve"> artimiausiais metais į jas atsižvelgta rengiant programų aprašymus.</w:t>
      </w:r>
    </w:p>
    <w:p w:rsidR="005053FE" w:rsidRDefault="009E4A35" w:rsidP="007A015F">
      <w:pPr>
        <w:spacing w:line="360" w:lineRule="auto"/>
        <w:ind w:firstLine="709"/>
        <w:jc w:val="both"/>
      </w:pPr>
      <w:r>
        <w:t>Atliktos aplinkos veiksnių analizės pagrindu buvo</w:t>
      </w:r>
      <w:r w:rsidR="005053FE">
        <w:t>:</w:t>
      </w:r>
    </w:p>
    <w:p w:rsidR="005053FE" w:rsidRDefault="009E4A35" w:rsidP="007A015F">
      <w:pPr>
        <w:pStyle w:val="Sraopastraipa"/>
        <w:numPr>
          <w:ilvl w:val="0"/>
          <w:numId w:val="3"/>
        </w:numPr>
        <w:spacing w:line="360" w:lineRule="auto"/>
        <w:ind w:left="0" w:firstLine="709"/>
        <w:jc w:val="both"/>
      </w:pPr>
      <w:r>
        <w:t xml:space="preserve">suformuluota nauja Molėtų rajono savivaldybės (institucijos) misija, </w:t>
      </w:r>
    </w:p>
    <w:p w:rsidR="005053FE" w:rsidRDefault="009E4A35" w:rsidP="007A015F">
      <w:pPr>
        <w:pStyle w:val="Sraopastraipa"/>
        <w:numPr>
          <w:ilvl w:val="0"/>
          <w:numId w:val="3"/>
        </w:numPr>
        <w:spacing w:line="360" w:lineRule="auto"/>
        <w:ind w:left="0" w:firstLine="709"/>
        <w:jc w:val="both"/>
      </w:pPr>
      <w:r>
        <w:t>suformuluoti strateginiai tikslai, atitinkantys Molėtų rajon</w:t>
      </w:r>
      <w:r w:rsidR="005053FE">
        <w:t xml:space="preserve">o plėtros plane 2011-2017 metams numatytus ilgalaikius plėtros prioritetus, </w:t>
      </w:r>
    </w:p>
    <w:p w:rsidR="009E4A35" w:rsidRDefault="005053FE" w:rsidP="007A015F">
      <w:pPr>
        <w:pStyle w:val="Sraopastraipa"/>
        <w:numPr>
          <w:ilvl w:val="0"/>
          <w:numId w:val="3"/>
        </w:numPr>
        <w:spacing w:line="360" w:lineRule="auto"/>
        <w:ind w:left="0" w:firstLine="709"/>
        <w:jc w:val="both"/>
      </w:pPr>
      <w:r>
        <w:t>suformuotos 8 programos, apimančios visas savivaldybės kuruojamas sritis,</w:t>
      </w:r>
    </w:p>
    <w:p w:rsidR="005053FE" w:rsidRDefault="005053FE" w:rsidP="007A015F">
      <w:pPr>
        <w:pStyle w:val="Sraopastraipa"/>
        <w:numPr>
          <w:ilvl w:val="0"/>
          <w:numId w:val="3"/>
        </w:numPr>
        <w:spacing w:line="360" w:lineRule="auto"/>
        <w:ind w:left="0" w:firstLine="709"/>
        <w:jc w:val="both"/>
      </w:pPr>
      <w:r>
        <w:t>aprašyti programų tikslai, uždaviniai ir priemonės,</w:t>
      </w:r>
    </w:p>
    <w:p w:rsidR="005053FE" w:rsidRDefault="005053FE" w:rsidP="007A015F">
      <w:pPr>
        <w:pStyle w:val="Sraopastraipa"/>
        <w:numPr>
          <w:ilvl w:val="0"/>
          <w:numId w:val="3"/>
        </w:numPr>
        <w:spacing w:line="360" w:lineRule="auto"/>
        <w:ind w:left="0" w:firstLine="709"/>
        <w:jc w:val="both"/>
      </w:pPr>
      <w:r>
        <w:t>nustatytas finansinis planas programoms įgyvendinti,</w:t>
      </w:r>
    </w:p>
    <w:p w:rsidR="005053FE" w:rsidRDefault="005053FE" w:rsidP="007A015F">
      <w:pPr>
        <w:pStyle w:val="Sraopastraipa"/>
        <w:numPr>
          <w:ilvl w:val="0"/>
          <w:numId w:val="3"/>
        </w:numPr>
        <w:spacing w:line="360" w:lineRule="auto"/>
        <w:ind w:left="0" w:firstLine="709"/>
        <w:jc w:val="both"/>
      </w:pPr>
      <w:r>
        <w:t>nustatyti produkto rodikliai priemonių ir uždavinių įgyvendinimo pažangai stebėti,</w:t>
      </w:r>
    </w:p>
    <w:p w:rsidR="005053FE" w:rsidRPr="004B5E6C" w:rsidRDefault="005053FE" w:rsidP="007A015F">
      <w:pPr>
        <w:pStyle w:val="Sraopastraipa"/>
        <w:numPr>
          <w:ilvl w:val="0"/>
          <w:numId w:val="3"/>
        </w:numPr>
        <w:spacing w:line="360" w:lineRule="auto"/>
        <w:ind w:left="0" w:firstLine="709"/>
        <w:jc w:val="both"/>
      </w:pPr>
      <w:r>
        <w:t xml:space="preserve">nustatyti rezultato rodikliai programų tikslų siekimo pažangai stebėti ir siekiamiems pokyčiams išmatuoti. </w:t>
      </w:r>
    </w:p>
    <w:p w:rsidR="004B5E6C" w:rsidRDefault="005053FE" w:rsidP="007A015F">
      <w:pPr>
        <w:spacing w:line="360" w:lineRule="auto"/>
        <w:ind w:firstLine="709"/>
        <w:jc w:val="both"/>
      </w:pPr>
      <w:r>
        <w:t>Parengtas Molėtų rajono savivaldybės strateginio veik</w:t>
      </w:r>
      <w:r w:rsidR="00077088">
        <w:t>los</w:t>
      </w:r>
      <w:r>
        <w:t xml:space="preserve"> plano projektas buvo suderintas su Molėtų rajono savivaldybės strategin</w:t>
      </w:r>
      <w:r w:rsidR="00077088">
        <w:t>io planavimo komisija, sudaryta</w:t>
      </w:r>
      <w:r>
        <w:t xml:space="preserve"> </w:t>
      </w:r>
      <w:r w:rsidR="007A015F">
        <w:t>Molėtų rajono savivaldybės tarybos  2015 m. rugsėjo 24 d. sprendimu Nr. B1-194 „Dėl Molėtų rajono savivaldybės strateginio planavimo komisijos sudarymo ir veikslo nuostatų patvirtinimo“.</w:t>
      </w:r>
    </w:p>
    <w:p w:rsidR="00155BFF" w:rsidRDefault="00155BFF" w:rsidP="007A015F">
      <w:pPr>
        <w:spacing w:line="360" w:lineRule="auto"/>
        <w:ind w:firstLine="709"/>
        <w:jc w:val="both"/>
      </w:pPr>
    </w:p>
    <w:p w:rsidR="00DE1D25" w:rsidRDefault="00A05EEC" w:rsidP="00DE1D25">
      <w:pPr>
        <w:spacing w:line="360" w:lineRule="auto"/>
        <w:jc w:val="center"/>
        <w:rPr>
          <w:b/>
          <w:sz w:val="28"/>
          <w:szCs w:val="28"/>
        </w:rPr>
      </w:pPr>
      <w:r>
        <w:rPr>
          <w:b/>
          <w:sz w:val="28"/>
          <w:szCs w:val="28"/>
        </w:rPr>
        <w:t xml:space="preserve">2. </w:t>
      </w:r>
      <w:r w:rsidR="00DE1D25" w:rsidRPr="00DE1D25">
        <w:rPr>
          <w:b/>
          <w:sz w:val="28"/>
          <w:szCs w:val="28"/>
        </w:rPr>
        <w:t>APLINKOS ANALIZĖS DUOMENYS</w:t>
      </w:r>
    </w:p>
    <w:p w:rsidR="00C11385" w:rsidRDefault="00C11385" w:rsidP="00DE1D25">
      <w:pPr>
        <w:spacing w:line="360" w:lineRule="auto"/>
        <w:jc w:val="center"/>
        <w:rPr>
          <w:b/>
          <w:sz w:val="28"/>
          <w:szCs w:val="28"/>
        </w:rPr>
      </w:pPr>
    </w:p>
    <w:tbl>
      <w:tblPr>
        <w:tblW w:w="9654" w:type="dxa"/>
        <w:tblInd w:w="93" w:type="dxa"/>
        <w:tblLook w:val="04A0" w:firstRow="1" w:lastRow="0" w:firstColumn="1" w:lastColumn="0" w:noHBand="0" w:noVBand="1"/>
      </w:tblPr>
      <w:tblGrid>
        <w:gridCol w:w="960"/>
        <w:gridCol w:w="4158"/>
        <w:gridCol w:w="336"/>
        <w:gridCol w:w="3864"/>
        <w:gridCol w:w="336"/>
      </w:tblGrid>
      <w:tr w:rsidR="00C11385" w:rsidRPr="00C11385" w:rsidTr="00C11385">
        <w:trPr>
          <w:trHeight w:val="330"/>
        </w:trPr>
        <w:tc>
          <w:tcPr>
            <w:tcW w:w="960" w:type="dxa"/>
            <w:tcBorders>
              <w:top w:val="nil"/>
              <w:left w:val="nil"/>
              <w:bottom w:val="nil"/>
              <w:right w:val="nil"/>
            </w:tcBorders>
            <w:shd w:val="clear" w:color="auto" w:fill="auto"/>
            <w:noWrap/>
            <w:vAlign w:val="bottom"/>
            <w:hideMark/>
          </w:tcPr>
          <w:p w:rsidR="00C11385" w:rsidRPr="00C11385" w:rsidRDefault="00C11385" w:rsidP="00C11385">
            <w:pPr>
              <w:rPr>
                <w:rFonts w:ascii="Calibri" w:hAnsi="Calibri" w:cs="Calibri"/>
                <w:color w:val="000000"/>
                <w:sz w:val="22"/>
                <w:szCs w:val="22"/>
              </w:rPr>
            </w:pPr>
          </w:p>
        </w:tc>
        <w:tc>
          <w:tcPr>
            <w:tcW w:w="4494"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hideMark/>
          </w:tcPr>
          <w:p w:rsidR="00C11385" w:rsidRPr="00C11385" w:rsidRDefault="00C11385" w:rsidP="00C11385">
            <w:pPr>
              <w:jc w:val="center"/>
              <w:rPr>
                <w:b/>
                <w:bCs/>
                <w:color w:val="000000"/>
              </w:rPr>
            </w:pPr>
            <w:r w:rsidRPr="00C11385">
              <w:rPr>
                <w:b/>
                <w:bCs/>
                <w:color w:val="000000"/>
              </w:rPr>
              <w:t>STIPRYBĖS</w:t>
            </w:r>
          </w:p>
        </w:tc>
        <w:tc>
          <w:tcPr>
            <w:tcW w:w="4200" w:type="dxa"/>
            <w:gridSpan w:val="2"/>
            <w:tcBorders>
              <w:top w:val="single" w:sz="8" w:space="0" w:color="auto"/>
              <w:left w:val="nil"/>
              <w:bottom w:val="single" w:sz="8" w:space="0" w:color="auto"/>
              <w:right w:val="single" w:sz="8" w:space="0" w:color="000000"/>
            </w:tcBorders>
            <w:shd w:val="clear" w:color="000000" w:fill="FFCC66"/>
            <w:noWrap/>
            <w:vAlign w:val="bottom"/>
            <w:hideMark/>
          </w:tcPr>
          <w:p w:rsidR="00C11385" w:rsidRPr="00C11385" w:rsidRDefault="00C11385" w:rsidP="00C11385">
            <w:pPr>
              <w:jc w:val="center"/>
              <w:rPr>
                <w:b/>
                <w:bCs/>
                <w:color w:val="000000"/>
              </w:rPr>
            </w:pPr>
            <w:r w:rsidRPr="00C11385">
              <w:rPr>
                <w:b/>
                <w:bCs/>
                <w:color w:val="000000"/>
              </w:rPr>
              <w:t>SILPNYBĖS</w:t>
            </w:r>
          </w:p>
        </w:tc>
      </w:tr>
      <w:tr w:rsidR="00C11385" w:rsidRPr="00C11385" w:rsidTr="00C11385">
        <w:trPr>
          <w:trHeight w:val="630"/>
        </w:trPr>
        <w:tc>
          <w:tcPr>
            <w:tcW w:w="960"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Teisinė bazė</w:t>
            </w: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Savivaldybėje laikomasi teisės aktų projekt</w:t>
            </w:r>
            <w:r w:rsidR="00077088">
              <w:rPr>
                <w:color w:val="000000"/>
              </w:rPr>
              <w:t>ų rengimo ir derinimo procedūrų</w:t>
            </w:r>
          </w:p>
        </w:tc>
        <w:tc>
          <w:tcPr>
            <w:tcW w:w="336" w:type="dxa"/>
            <w:tcBorders>
              <w:top w:val="nil"/>
              <w:left w:val="nil"/>
              <w:bottom w:val="single" w:sz="4" w:space="0" w:color="auto"/>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FFCC66"/>
            <w:vAlign w:val="center"/>
            <w:hideMark/>
          </w:tcPr>
          <w:p w:rsidR="00C11385" w:rsidRPr="00C11385" w:rsidRDefault="00C11385" w:rsidP="00C11385">
            <w:r w:rsidRPr="00C11385">
              <w:t>Komunalinių atliekų tvarkymo plėtros ir paslaugų kainodaros problemos</w:t>
            </w:r>
          </w:p>
        </w:tc>
        <w:tc>
          <w:tcPr>
            <w:tcW w:w="336" w:type="dxa"/>
            <w:tcBorders>
              <w:top w:val="nil"/>
              <w:left w:val="nil"/>
              <w:bottom w:val="nil"/>
              <w:right w:val="single" w:sz="8" w:space="0" w:color="auto"/>
            </w:tcBorders>
            <w:shd w:val="clear" w:color="000000" w:fill="FFCC66"/>
            <w:noWrap/>
            <w:vAlign w:val="center"/>
            <w:hideMark/>
          </w:tcPr>
          <w:p w:rsidR="00C11385" w:rsidRPr="00C11385" w:rsidRDefault="00C11385" w:rsidP="00C11385">
            <w:pPr>
              <w:jc w:val="center"/>
            </w:pPr>
            <w:r w:rsidRPr="00C11385">
              <w:t>3</w:t>
            </w:r>
          </w:p>
        </w:tc>
      </w:tr>
      <w:tr w:rsidR="00C11385" w:rsidRPr="00C11385" w:rsidTr="00C11385">
        <w:trPr>
          <w:trHeight w:val="945"/>
        </w:trPr>
        <w:tc>
          <w:tcPr>
            <w:tcW w:w="960" w:type="dxa"/>
            <w:vMerge/>
            <w:tcBorders>
              <w:top w:val="single" w:sz="8" w:space="0" w:color="auto"/>
              <w:left w:val="single" w:sz="8" w:space="0" w:color="auto"/>
              <w:bottom w:val="nil"/>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 xml:space="preserve">Sėkmingai įgyvendintas Molėtų rajono savivaldybės  bendrojo ugdymo mokyklų tinklo pertvarkos </w:t>
            </w:r>
            <w:r w:rsidR="00077088">
              <w:rPr>
                <w:color w:val="000000"/>
              </w:rPr>
              <w:t>2012 – 2015 m. bendrasis planas</w:t>
            </w:r>
          </w:p>
        </w:tc>
        <w:tc>
          <w:tcPr>
            <w:tcW w:w="336" w:type="dxa"/>
            <w:tcBorders>
              <w:top w:val="nil"/>
              <w:left w:val="nil"/>
              <w:bottom w:val="single" w:sz="4" w:space="0" w:color="auto"/>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FFCC66"/>
            <w:vAlign w:val="center"/>
            <w:hideMark/>
          </w:tcPr>
          <w:p w:rsidR="00C11385" w:rsidRPr="00C11385" w:rsidRDefault="00C11385" w:rsidP="00C11385">
            <w:r w:rsidRPr="00C11385">
              <w:t>Sodininkų bendrijų nariai nėra sudarę susisiekimo komunikacijų ir inžinerinių tinklų perdavimo savivaldybei tvarkos, todėl sudėtinga įgyvendinti šios infrastruktūros gerinimą ir plėtrą</w:t>
            </w:r>
          </w:p>
        </w:tc>
        <w:tc>
          <w:tcPr>
            <w:tcW w:w="336" w:type="dxa"/>
            <w:tcBorders>
              <w:top w:val="single" w:sz="4" w:space="0" w:color="auto"/>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pPr>
            <w:r w:rsidRPr="00C11385">
              <w:t>3</w:t>
            </w:r>
          </w:p>
        </w:tc>
      </w:tr>
      <w:tr w:rsidR="00C11385" w:rsidRPr="00C11385" w:rsidTr="00C11385">
        <w:trPr>
          <w:trHeight w:val="375"/>
        </w:trPr>
        <w:tc>
          <w:tcPr>
            <w:tcW w:w="960" w:type="dxa"/>
            <w:vMerge/>
            <w:tcBorders>
              <w:top w:val="single" w:sz="8" w:space="0" w:color="auto"/>
              <w:left w:val="single" w:sz="8" w:space="0" w:color="auto"/>
              <w:bottom w:val="nil"/>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Parengta socialinių būstų pl</w:t>
            </w:r>
            <w:r w:rsidR="00077088">
              <w:rPr>
                <w:color w:val="000000"/>
              </w:rPr>
              <w:t>ėtros programa 2015-2020 metams</w:t>
            </w:r>
          </w:p>
        </w:tc>
        <w:tc>
          <w:tcPr>
            <w:tcW w:w="336" w:type="dxa"/>
            <w:tcBorders>
              <w:top w:val="nil"/>
              <w:left w:val="nil"/>
              <w:bottom w:val="single" w:sz="4" w:space="0" w:color="auto"/>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vMerge w:val="restart"/>
            <w:tcBorders>
              <w:top w:val="nil"/>
              <w:left w:val="single" w:sz="8" w:space="0" w:color="auto"/>
              <w:bottom w:val="single" w:sz="8" w:space="0" w:color="000000"/>
              <w:right w:val="single" w:sz="4" w:space="0" w:color="auto"/>
            </w:tcBorders>
            <w:shd w:val="clear" w:color="000000" w:fill="FFCC66"/>
            <w:vAlign w:val="center"/>
            <w:hideMark/>
          </w:tcPr>
          <w:p w:rsidR="00C11385" w:rsidRPr="00C11385" w:rsidRDefault="00C11385" w:rsidP="00C11385">
            <w:r w:rsidRPr="00C11385">
              <w:t>Nenustatyta vandens tiekimo ir nuotekų tvarkymo infrastruktūros iš privačių paslaugų teik</w:t>
            </w:r>
            <w:r w:rsidR="00077088">
              <w:t>ėjų išpirkimo (perėmimo) tvarka</w:t>
            </w:r>
          </w:p>
        </w:tc>
        <w:tc>
          <w:tcPr>
            <w:tcW w:w="336" w:type="dxa"/>
            <w:vMerge w:val="restart"/>
            <w:tcBorders>
              <w:top w:val="nil"/>
              <w:left w:val="single" w:sz="4" w:space="0" w:color="auto"/>
              <w:bottom w:val="single" w:sz="8" w:space="0" w:color="000000"/>
              <w:right w:val="single" w:sz="8" w:space="0" w:color="auto"/>
            </w:tcBorders>
            <w:shd w:val="clear" w:color="000000" w:fill="FFCC66"/>
            <w:noWrap/>
            <w:vAlign w:val="center"/>
            <w:hideMark/>
          </w:tcPr>
          <w:p w:rsidR="00C11385" w:rsidRPr="00C11385" w:rsidRDefault="00C11385" w:rsidP="00C11385">
            <w:pPr>
              <w:jc w:val="center"/>
            </w:pPr>
            <w:r w:rsidRPr="00C11385">
              <w:t>4</w:t>
            </w:r>
          </w:p>
        </w:tc>
      </w:tr>
      <w:tr w:rsidR="00C11385" w:rsidRPr="00C11385" w:rsidTr="00C11385">
        <w:trPr>
          <w:trHeight w:val="330"/>
        </w:trPr>
        <w:tc>
          <w:tcPr>
            <w:tcW w:w="960" w:type="dxa"/>
            <w:vMerge/>
            <w:tcBorders>
              <w:top w:val="single" w:sz="8" w:space="0" w:color="auto"/>
              <w:left w:val="single" w:sz="8" w:space="0" w:color="auto"/>
              <w:bottom w:val="nil"/>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nil"/>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Parengtas komunalinių atliekų tvarkymo 2014-2020 metų planas</w:t>
            </w:r>
          </w:p>
        </w:tc>
        <w:tc>
          <w:tcPr>
            <w:tcW w:w="336" w:type="dxa"/>
            <w:tcBorders>
              <w:top w:val="nil"/>
              <w:left w:val="nil"/>
              <w:bottom w:val="nil"/>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vMerge/>
            <w:tcBorders>
              <w:top w:val="nil"/>
              <w:left w:val="single" w:sz="8" w:space="0" w:color="auto"/>
              <w:bottom w:val="single" w:sz="8" w:space="0" w:color="000000"/>
              <w:right w:val="single" w:sz="4" w:space="0" w:color="auto"/>
            </w:tcBorders>
            <w:vAlign w:val="center"/>
            <w:hideMark/>
          </w:tcPr>
          <w:p w:rsidR="00C11385" w:rsidRPr="00C11385" w:rsidRDefault="00C11385" w:rsidP="00C11385"/>
        </w:tc>
        <w:tc>
          <w:tcPr>
            <w:tcW w:w="336" w:type="dxa"/>
            <w:vMerge/>
            <w:tcBorders>
              <w:top w:val="nil"/>
              <w:left w:val="single" w:sz="4" w:space="0" w:color="auto"/>
              <w:bottom w:val="single" w:sz="8" w:space="0" w:color="000000"/>
              <w:right w:val="single" w:sz="8" w:space="0" w:color="auto"/>
            </w:tcBorders>
            <w:vAlign w:val="center"/>
            <w:hideMark/>
          </w:tcPr>
          <w:p w:rsidR="00C11385" w:rsidRPr="00C11385" w:rsidRDefault="00C11385" w:rsidP="00C11385"/>
        </w:tc>
      </w:tr>
      <w:tr w:rsidR="00C11385" w:rsidRPr="00C11385" w:rsidTr="00C11385">
        <w:trPr>
          <w:trHeight w:val="630"/>
        </w:trPr>
        <w:tc>
          <w:tcPr>
            <w:tcW w:w="960"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rsidR="00C11385" w:rsidRPr="00C11385" w:rsidRDefault="00F87F53" w:rsidP="00C11385">
            <w:pPr>
              <w:jc w:val="center"/>
              <w:rPr>
                <w:rFonts w:ascii="Calibri" w:hAnsi="Calibri" w:cs="Calibri"/>
                <w:b/>
                <w:bCs/>
                <w:color w:val="000000"/>
                <w:sz w:val="22"/>
                <w:szCs w:val="22"/>
              </w:rPr>
            </w:pPr>
            <w:r>
              <w:rPr>
                <w:rFonts w:ascii="Calibri" w:hAnsi="Calibri" w:cs="Calibri"/>
                <w:b/>
                <w:bCs/>
                <w:color w:val="000000"/>
                <w:sz w:val="22"/>
                <w:szCs w:val="22"/>
              </w:rPr>
              <w:t>Organizacinė</w:t>
            </w:r>
            <w:r w:rsidR="00C11385" w:rsidRPr="00C11385">
              <w:rPr>
                <w:rFonts w:ascii="Calibri" w:hAnsi="Calibri" w:cs="Calibri"/>
                <w:b/>
                <w:bCs/>
                <w:color w:val="000000"/>
                <w:sz w:val="22"/>
                <w:szCs w:val="22"/>
              </w:rPr>
              <w:t xml:space="preserve"> struktūra, savivaldybės funkcijų vykdymas</w:t>
            </w:r>
          </w:p>
        </w:tc>
        <w:tc>
          <w:tcPr>
            <w:tcW w:w="4158" w:type="dxa"/>
            <w:tcBorders>
              <w:top w:val="single" w:sz="8" w:space="0" w:color="auto"/>
              <w:left w:val="single" w:sz="8" w:space="0" w:color="auto"/>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Tvarkoma viešoji infrastruktūra (pastatai,</w:t>
            </w:r>
            <w:r w:rsidR="00077088">
              <w:rPr>
                <w:color w:val="000000"/>
              </w:rPr>
              <w:t xml:space="preserve"> sporto aikštynai, paplūdimiai)</w:t>
            </w:r>
          </w:p>
        </w:tc>
        <w:tc>
          <w:tcPr>
            <w:tcW w:w="336" w:type="dxa"/>
            <w:tcBorders>
              <w:top w:val="single" w:sz="8" w:space="0" w:color="auto"/>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Galimas ES fondų investicijų nukrei</w:t>
            </w:r>
            <w:r w:rsidR="00F87F53">
              <w:rPr>
                <w:color w:val="000000"/>
              </w:rPr>
              <w:t>pi</w:t>
            </w:r>
            <w:r w:rsidR="00077088">
              <w:rPr>
                <w:color w:val="000000"/>
              </w:rPr>
              <w:t>ma</w:t>
            </w:r>
            <w:r w:rsidR="00F87F53">
              <w:rPr>
                <w:color w:val="000000"/>
              </w:rPr>
              <w:t>s</w:t>
            </w:r>
            <w:r w:rsidR="00077088">
              <w:rPr>
                <w:color w:val="000000"/>
              </w:rPr>
              <w:t xml:space="preserve"> ne į aktualiausias sritis</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C11385">
        <w:trPr>
          <w:trHeight w:val="630"/>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val="restart"/>
            <w:tcBorders>
              <w:top w:val="nil"/>
              <w:left w:val="single" w:sz="8" w:space="0" w:color="auto"/>
              <w:bottom w:val="single" w:sz="4" w:space="0" w:color="000000"/>
              <w:right w:val="single" w:sz="4" w:space="0" w:color="auto"/>
            </w:tcBorders>
            <w:shd w:val="clear" w:color="000000" w:fill="CCFFCC"/>
            <w:vAlign w:val="center"/>
            <w:hideMark/>
          </w:tcPr>
          <w:p w:rsidR="00C11385" w:rsidRPr="00C11385" w:rsidRDefault="00C11385" w:rsidP="00077088">
            <w:pPr>
              <w:rPr>
                <w:color w:val="000000"/>
              </w:rPr>
            </w:pPr>
            <w:r w:rsidRPr="00C11385">
              <w:rPr>
                <w:color w:val="000000"/>
              </w:rPr>
              <w:t>Molėtų rajono prekės ženklas bei šūkis „Čia viskas tikra“, akty</w:t>
            </w:r>
            <w:r w:rsidR="00077088">
              <w:rPr>
                <w:color w:val="000000"/>
              </w:rPr>
              <w:t>vi turizmo informacijos sklaida</w:t>
            </w:r>
          </w:p>
        </w:tc>
        <w:tc>
          <w:tcPr>
            <w:tcW w:w="336" w:type="dxa"/>
            <w:vMerge w:val="restart"/>
            <w:tcBorders>
              <w:top w:val="nil"/>
              <w:left w:val="single" w:sz="4" w:space="0" w:color="auto"/>
              <w:bottom w:val="single" w:sz="4" w:space="0" w:color="000000"/>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Neefektyvios savivaldybei pavaldžios viešojo sektoriaus įstaigos, jų tinklas</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315"/>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4"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single" w:sz="4" w:space="0" w:color="auto"/>
              <w:bottom w:val="single" w:sz="4" w:space="0" w:color="000000"/>
              <w:right w:val="single" w:sz="8" w:space="0" w:color="auto"/>
            </w:tcBorders>
            <w:vAlign w:val="center"/>
            <w:hideMark/>
          </w:tcPr>
          <w:p w:rsidR="00C11385" w:rsidRPr="00C11385" w:rsidRDefault="00C11385" w:rsidP="00C11385">
            <w:pPr>
              <w:rPr>
                <w:color w:val="000000"/>
              </w:rPr>
            </w:pP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 xml:space="preserve">Vangiai pritraukiamos investicijos darbo vietų kūrimui  </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630"/>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val="restart"/>
            <w:tcBorders>
              <w:top w:val="nil"/>
              <w:left w:val="single" w:sz="8" w:space="0" w:color="auto"/>
              <w:bottom w:val="single" w:sz="4" w:space="0" w:color="000000"/>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Neformalaus ugdymo pri</w:t>
            </w:r>
            <w:r w:rsidR="00077088">
              <w:rPr>
                <w:color w:val="000000"/>
              </w:rPr>
              <w:t>einamumo ir aprėpties didinimas</w:t>
            </w:r>
          </w:p>
        </w:tc>
        <w:tc>
          <w:tcPr>
            <w:tcW w:w="336" w:type="dxa"/>
            <w:vMerge w:val="restart"/>
            <w:tcBorders>
              <w:top w:val="nil"/>
              <w:left w:val="single" w:sz="4" w:space="0" w:color="auto"/>
              <w:bottom w:val="single" w:sz="4" w:space="0" w:color="000000"/>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 xml:space="preserve">Nepakankama orientacija į rezultatus, įgyvendinant strateginio planavimo, programinio biudžeto ir </w:t>
            </w:r>
            <w:r w:rsidR="00077088">
              <w:rPr>
                <w:color w:val="000000"/>
              </w:rPr>
              <w:t>kitas veiklos valdymo priemones</w:t>
            </w:r>
          </w:p>
        </w:tc>
        <w:tc>
          <w:tcPr>
            <w:tcW w:w="336" w:type="dxa"/>
            <w:tcBorders>
              <w:top w:val="nil"/>
              <w:left w:val="nil"/>
              <w:bottom w:val="nil"/>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345"/>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4"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single" w:sz="4" w:space="0" w:color="auto"/>
              <w:bottom w:val="single" w:sz="4" w:space="0" w:color="000000"/>
              <w:right w:val="single" w:sz="8" w:space="0" w:color="auto"/>
            </w:tcBorders>
            <w:vAlign w:val="center"/>
            <w:hideMark/>
          </w:tcPr>
          <w:p w:rsidR="00C11385" w:rsidRPr="00C11385" w:rsidRDefault="00C11385" w:rsidP="00C11385">
            <w:pPr>
              <w:rPr>
                <w:color w:val="000000"/>
              </w:rPr>
            </w:pP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2B0620" w:rsidP="00C11385">
            <w:pPr>
              <w:rPr>
                <w:color w:val="000000"/>
              </w:rPr>
            </w:pPr>
            <w:r>
              <w:rPr>
                <w:color w:val="000000"/>
              </w:rPr>
              <w:t xml:space="preserve">Teikiamų kompleksinių, </w:t>
            </w:r>
            <w:r w:rsidR="00C11385" w:rsidRPr="00C11385">
              <w:rPr>
                <w:color w:val="000000"/>
              </w:rPr>
              <w:t>nestacionarių so</w:t>
            </w:r>
            <w:r w:rsidR="00077088">
              <w:rPr>
                <w:color w:val="000000"/>
              </w:rPr>
              <w:t>cialinių paslaugų šeimoms stoka</w:t>
            </w:r>
          </w:p>
        </w:tc>
        <w:tc>
          <w:tcPr>
            <w:tcW w:w="336" w:type="dxa"/>
            <w:tcBorders>
              <w:top w:val="single" w:sz="4" w:space="0" w:color="auto"/>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630"/>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Aiški organizacinė struktūra, tinkamas funkcijų p</w:t>
            </w:r>
            <w:r w:rsidR="00077088">
              <w:rPr>
                <w:color w:val="000000"/>
              </w:rPr>
              <w:t>asidalinimas, aiškus pavaldumas</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 xml:space="preserve">Nepakankamas darbas su neformaliomis jaunimo grupėmis bei jaunimo dalyvavimas bendruomenių </w:t>
            </w:r>
            <w:r w:rsidR="00077088">
              <w:rPr>
                <w:color w:val="000000"/>
              </w:rPr>
              <w:t>veikloje</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C11385">
        <w:trPr>
          <w:trHeight w:val="315"/>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Gera teik</w:t>
            </w:r>
            <w:r w:rsidR="00077088">
              <w:rPr>
                <w:color w:val="000000"/>
              </w:rPr>
              <w:t>iamų socialinių paslaugų kokybė</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Nėra socialinio darbo organizatorių rajono seniūnijose</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C11385">
        <w:trPr>
          <w:trHeight w:val="315"/>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Veiklų ir projektų vie</w:t>
            </w:r>
            <w:r w:rsidR="00077088">
              <w:rPr>
                <w:color w:val="000000"/>
              </w:rPr>
              <w:t>šinimas, derinimas su visuomene</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Nesutvarkytos atliekų konteinerių vieto</w:t>
            </w:r>
            <w:r w:rsidR="00077088">
              <w:rPr>
                <w:color w:val="000000"/>
              </w:rPr>
              <w:t>s Molėtų mieste ir miesteliuose</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C11385">
        <w:trPr>
          <w:trHeight w:val="315"/>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val="restart"/>
            <w:tcBorders>
              <w:top w:val="nil"/>
              <w:left w:val="single" w:sz="8" w:space="0" w:color="auto"/>
              <w:bottom w:val="single" w:sz="4" w:space="0" w:color="000000"/>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Sėkmingai vykdo</w:t>
            </w:r>
            <w:r w:rsidR="00077088">
              <w:rPr>
                <w:color w:val="000000"/>
              </w:rPr>
              <w:t>mos įvairios tęstinės programos</w:t>
            </w:r>
          </w:p>
        </w:tc>
        <w:tc>
          <w:tcPr>
            <w:tcW w:w="336" w:type="dxa"/>
            <w:vMerge w:val="restart"/>
            <w:tcBorders>
              <w:top w:val="nil"/>
              <w:left w:val="single" w:sz="4" w:space="0" w:color="auto"/>
              <w:bottom w:val="single" w:sz="4" w:space="0" w:color="000000"/>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3</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Neefekty</w:t>
            </w:r>
            <w:r w:rsidR="00077088">
              <w:rPr>
                <w:color w:val="000000"/>
              </w:rPr>
              <w:t>vus turimų pastatų panaudojimas</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C11385">
        <w:trPr>
          <w:trHeight w:val="630"/>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4"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single" w:sz="4" w:space="0" w:color="auto"/>
              <w:bottom w:val="single" w:sz="4" w:space="0" w:color="000000"/>
              <w:right w:val="single" w:sz="8" w:space="0" w:color="auto"/>
            </w:tcBorders>
            <w:vAlign w:val="center"/>
            <w:hideMark/>
          </w:tcPr>
          <w:p w:rsidR="00C11385" w:rsidRPr="00C11385" w:rsidRDefault="00C11385" w:rsidP="00C11385">
            <w:pPr>
              <w:rPr>
                <w:color w:val="000000"/>
              </w:rPr>
            </w:pPr>
          </w:p>
        </w:tc>
        <w:tc>
          <w:tcPr>
            <w:tcW w:w="3864" w:type="dxa"/>
            <w:tcBorders>
              <w:top w:val="nil"/>
              <w:left w:val="nil"/>
              <w:bottom w:val="nil"/>
              <w:right w:val="single" w:sz="4" w:space="0" w:color="auto"/>
            </w:tcBorders>
            <w:shd w:val="clear" w:color="000000" w:fill="FFCC66"/>
            <w:vAlign w:val="center"/>
            <w:hideMark/>
          </w:tcPr>
          <w:p w:rsidR="00C11385" w:rsidRPr="00C11385" w:rsidRDefault="00C11385" w:rsidP="00C11385">
            <w:r w:rsidRPr="00C11385">
              <w:t>Nepakankamai išplėtota viešoji turizmo infrastruktūra (trūksta paslaugų neorganizuotiems turistams)</w:t>
            </w:r>
          </w:p>
        </w:tc>
        <w:tc>
          <w:tcPr>
            <w:tcW w:w="336" w:type="dxa"/>
            <w:tcBorders>
              <w:top w:val="nil"/>
              <w:left w:val="nil"/>
              <w:bottom w:val="nil"/>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C11385">
        <w:trPr>
          <w:trHeight w:val="330"/>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8" w:space="0" w:color="auto"/>
              <w:right w:val="single" w:sz="4" w:space="0" w:color="auto"/>
            </w:tcBorders>
            <w:shd w:val="clear" w:color="000000" w:fill="CCFFCC"/>
            <w:vAlign w:val="center"/>
            <w:hideMark/>
          </w:tcPr>
          <w:p w:rsidR="00C11385" w:rsidRPr="00C11385" w:rsidRDefault="00077088" w:rsidP="00C11385">
            <w:pPr>
              <w:rPr>
                <w:color w:val="000000"/>
              </w:rPr>
            </w:pPr>
            <w:r>
              <w:rPr>
                <w:color w:val="000000"/>
              </w:rPr>
              <w:t>Kultūrinių renginių gausa</w:t>
            </w:r>
          </w:p>
        </w:tc>
        <w:tc>
          <w:tcPr>
            <w:tcW w:w="336" w:type="dxa"/>
            <w:tcBorders>
              <w:top w:val="nil"/>
              <w:left w:val="nil"/>
              <w:bottom w:val="single" w:sz="8"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3</w:t>
            </w:r>
          </w:p>
        </w:tc>
        <w:tc>
          <w:tcPr>
            <w:tcW w:w="3864" w:type="dxa"/>
            <w:tcBorders>
              <w:top w:val="single" w:sz="4" w:space="0" w:color="auto"/>
              <w:left w:val="nil"/>
              <w:bottom w:val="single" w:sz="8" w:space="0" w:color="auto"/>
              <w:right w:val="single" w:sz="4" w:space="0" w:color="auto"/>
            </w:tcBorders>
            <w:shd w:val="clear" w:color="000000" w:fill="FFCC66"/>
            <w:vAlign w:val="center"/>
            <w:hideMark/>
          </w:tcPr>
          <w:p w:rsidR="00C11385" w:rsidRPr="00C11385" w:rsidRDefault="00C544D5" w:rsidP="00C11385">
            <w:pPr>
              <w:rPr>
                <w:color w:val="000000"/>
              </w:rPr>
            </w:pPr>
            <w:r>
              <w:rPr>
                <w:color w:val="000000"/>
              </w:rPr>
              <w:t>Netolygi e.</w:t>
            </w:r>
            <w:r w:rsidR="00C11385" w:rsidRPr="00C11385">
              <w:rPr>
                <w:color w:val="000000"/>
              </w:rPr>
              <w:t>sveikatos paslaugų plėtra</w:t>
            </w:r>
            <w:r w:rsidR="00077088">
              <w:rPr>
                <w:color w:val="000000"/>
              </w:rPr>
              <w:t xml:space="preserve"> sveikatos priežiūros įstaigose</w:t>
            </w:r>
          </w:p>
        </w:tc>
        <w:tc>
          <w:tcPr>
            <w:tcW w:w="336" w:type="dxa"/>
            <w:tcBorders>
              <w:top w:val="single" w:sz="4" w:space="0" w:color="auto"/>
              <w:left w:val="nil"/>
              <w:bottom w:val="single" w:sz="8"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C11385">
        <w:trPr>
          <w:trHeight w:val="630"/>
        </w:trPr>
        <w:tc>
          <w:tcPr>
            <w:tcW w:w="96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C11385" w:rsidRPr="00C11385" w:rsidRDefault="00F87F53" w:rsidP="00C11385">
            <w:pPr>
              <w:jc w:val="center"/>
              <w:rPr>
                <w:rFonts w:ascii="Calibri" w:hAnsi="Calibri" w:cs="Calibri"/>
                <w:b/>
                <w:bCs/>
                <w:color w:val="000000"/>
                <w:sz w:val="22"/>
                <w:szCs w:val="22"/>
              </w:rPr>
            </w:pPr>
            <w:r>
              <w:rPr>
                <w:rFonts w:ascii="Calibri" w:hAnsi="Calibri" w:cs="Calibri"/>
                <w:b/>
                <w:bCs/>
                <w:color w:val="000000"/>
                <w:sz w:val="22"/>
                <w:szCs w:val="22"/>
              </w:rPr>
              <w:t>Žmogiškieji</w:t>
            </w:r>
            <w:r w:rsidR="00C11385" w:rsidRPr="00C11385">
              <w:rPr>
                <w:rFonts w:ascii="Calibri" w:hAnsi="Calibri" w:cs="Calibri"/>
                <w:b/>
                <w:bCs/>
                <w:color w:val="000000"/>
                <w:sz w:val="22"/>
                <w:szCs w:val="22"/>
              </w:rPr>
              <w:t xml:space="preserve"> ištekliai</w:t>
            </w: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T</w:t>
            </w:r>
            <w:r w:rsidR="00077088">
              <w:rPr>
                <w:color w:val="000000"/>
              </w:rPr>
              <w:t>inkama darbuotojų kvalifikacija</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Trūksta jaunų specialistų, nėra specialistų pritrauk</w:t>
            </w:r>
            <w:r w:rsidR="00077088">
              <w:rPr>
                <w:color w:val="000000"/>
              </w:rPr>
              <w:t>imo į Molėtų rajoną strategijos</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630"/>
        </w:trPr>
        <w:tc>
          <w:tcPr>
            <w:tcW w:w="960" w:type="dxa"/>
            <w:vMerge/>
            <w:tcBorders>
              <w:top w:val="nil"/>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 xml:space="preserve">Savivaldybės teritorijoje veikianti </w:t>
            </w:r>
            <w:r w:rsidR="00C34269">
              <w:rPr>
                <w:color w:val="000000"/>
              </w:rPr>
              <w:t xml:space="preserve">VšĮ </w:t>
            </w:r>
            <w:r w:rsidRPr="00C11385">
              <w:rPr>
                <w:color w:val="000000"/>
              </w:rPr>
              <w:t xml:space="preserve">Alantos technologijos ir verslo </w:t>
            </w:r>
            <w:r w:rsidR="00077088">
              <w:rPr>
                <w:color w:val="000000"/>
              </w:rPr>
              <w:t>mokykla gerina jaunimo užimtumą</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Darbuotojų tinkamo</w:t>
            </w:r>
            <w:r w:rsidR="00077088">
              <w:rPr>
                <w:color w:val="000000"/>
              </w:rPr>
              <w:t xml:space="preserve"> ir efektyvaus motyvavimo stoka</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315"/>
        </w:trPr>
        <w:tc>
          <w:tcPr>
            <w:tcW w:w="960" w:type="dxa"/>
            <w:vMerge/>
            <w:tcBorders>
              <w:top w:val="nil"/>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Sudarytos geros</w:t>
            </w:r>
            <w:r w:rsidR="00077088">
              <w:rPr>
                <w:color w:val="000000"/>
              </w:rPr>
              <w:t xml:space="preserve"> sąlygos kvalifikacijos kėlimui</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Pagalbos mokiniui specialistų m</w:t>
            </w:r>
            <w:r w:rsidR="00077088">
              <w:rPr>
                <w:color w:val="000000"/>
              </w:rPr>
              <w:t>ažose kaimo mokyklose nebuvimas</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645"/>
        </w:trPr>
        <w:tc>
          <w:tcPr>
            <w:tcW w:w="960" w:type="dxa"/>
            <w:vMerge/>
            <w:tcBorders>
              <w:top w:val="nil"/>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8" w:space="0" w:color="auto"/>
              <w:right w:val="single" w:sz="4" w:space="0" w:color="auto"/>
            </w:tcBorders>
            <w:shd w:val="clear" w:color="000000" w:fill="CCFFCC"/>
            <w:vAlign w:val="center"/>
            <w:hideMark/>
          </w:tcPr>
          <w:p w:rsidR="00C11385" w:rsidRPr="00C11385" w:rsidRDefault="00C11385" w:rsidP="00C34269">
            <w:pPr>
              <w:rPr>
                <w:color w:val="000000"/>
              </w:rPr>
            </w:pPr>
            <w:r w:rsidRPr="00C11385">
              <w:rPr>
                <w:color w:val="000000"/>
              </w:rPr>
              <w:t xml:space="preserve">Gydytojų ir slaugytojų santykis </w:t>
            </w:r>
            <w:r w:rsidR="00C34269" w:rsidRPr="00C11385">
              <w:rPr>
                <w:color w:val="000000"/>
              </w:rPr>
              <w:t>pirminės</w:t>
            </w:r>
            <w:r w:rsidR="00C34269">
              <w:rPr>
                <w:color w:val="000000"/>
              </w:rPr>
              <w:t xml:space="preserve"> sveikatos priežiūros įstaigose</w:t>
            </w:r>
            <w:r w:rsidR="00C34269" w:rsidRPr="00C11385">
              <w:rPr>
                <w:color w:val="000000"/>
              </w:rPr>
              <w:t xml:space="preserve"> </w:t>
            </w:r>
            <w:r w:rsidRPr="00C11385">
              <w:rPr>
                <w:color w:val="000000"/>
              </w:rPr>
              <w:t xml:space="preserve">atitinka teisės aktų reikalavimus </w:t>
            </w:r>
          </w:p>
        </w:tc>
        <w:tc>
          <w:tcPr>
            <w:tcW w:w="336" w:type="dxa"/>
            <w:tcBorders>
              <w:top w:val="nil"/>
              <w:left w:val="nil"/>
              <w:bottom w:val="single" w:sz="8"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3</w:t>
            </w:r>
          </w:p>
        </w:tc>
        <w:tc>
          <w:tcPr>
            <w:tcW w:w="3864" w:type="dxa"/>
            <w:tcBorders>
              <w:top w:val="nil"/>
              <w:left w:val="nil"/>
              <w:bottom w:val="single" w:sz="8"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 xml:space="preserve">Silpni kai kurių įstaigų </w:t>
            </w:r>
            <w:r w:rsidR="00C34269">
              <w:rPr>
                <w:color w:val="000000"/>
              </w:rPr>
              <w:t xml:space="preserve">vadovų </w:t>
            </w:r>
            <w:r w:rsidRPr="00C11385">
              <w:rPr>
                <w:color w:val="000000"/>
              </w:rPr>
              <w:t>administr</w:t>
            </w:r>
            <w:r w:rsidR="00077088">
              <w:rPr>
                <w:color w:val="000000"/>
              </w:rPr>
              <w:t>aciniai ir vadybiniai gebėjimai</w:t>
            </w:r>
          </w:p>
        </w:tc>
        <w:tc>
          <w:tcPr>
            <w:tcW w:w="336" w:type="dxa"/>
            <w:tcBorders>
              <w:top w:val="nil"/>
              <w:left w:val="nil"/>
              <w:bottom w:val="single" w:sz="8"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630"/>
        </w:trPr>
        <w:tc>
          <w:tcPr>
            <w:tcW w:w="96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Planavimo sistema</w:t>
            </w: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Parengti ir įgyvendinami pagrindiniai s</w:t>
            </w:r>
            <w:r w:rsidR="00077088">
              <w:rPr>
                <w:color w:val="000000"/>
              </w:rPr>
              <w:t>trateginio planavimo dokumentai</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Neaiškūs projektų, įgyvendinamų už ES investicijų lėšas, prioritetai</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C11385">
        <w:trPr>
          <w:trHeight w:val="630"/>
        </w:trPr>
        <w:tc>
          <w:tcPr>
            <w:tcW w:w="960" w:type="dxa"/>
            <w:vMerge/>
            <w:tcBorders>
              <w:top w:val="nil"/>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Įdiegta strateginio planavimo sistema</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Jaunimo politika nepakankamai įtraukta į saviv</w:t>
            </w:r>
            <w:r w:rsidR="00077088">
              <w:rPr>
                <w:color w:val="000000"/>
              </w:rPr>
              <w:t>aldybės strateginius dokumentus</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C11385">
        <w:trPr>
          <w:trHeight w:val="645"/>
        </w:trPr>
        <w:tc>
          <w:tcPr>
            <w:tcW w:w="960" w:type="dxa"/>
            <w:vMerge/>
            <w:tcBorders>
              <w:top w:val="nil"/>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8"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 xml:space="preserve">Parengta daug ir nuolat rengiami nauji įvairaus lygmens rajono </w:t>
            </w:r>
            <w:r w:rsidR="00077088">
              <w:rPr>
                <w:color w:val="000000"/>
              </w:rPr>
              <w:t>teritorijų planavimo dokumentai</w:t>
            </w:r>
          </w:p>
        </w:tc>
        <w:tc>
          <w:tcPr>
            <w:tcW w:w="336" w:type="dxa"/>
            <w:tcBorders>
              <w:top w:val="nil"/>
              <w:left w:val="nil"/>
              <w:bottom w:val="single" w:sz="8"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8"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Nevykdoma rajono teritorijų planavimo stebėsena</w:t>
            </w:r>
          </w:p>
        </w:tc>
        <w:tc>
          <w:tcPr>
            <w:tcW w:w="336" w:type="dxa"/>
            <w:tcBorders>
              <w:top w:val="nil"/>
              <w:left w:val="nil"/>
              <w:bottom w:val="single" w:sz="8"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2</w:t>
            </w:r>
          </w:p>
        </w:tc>
      </w:tr>
      <w:tr w:rsidR="00C11385" w:rsidRPr="00C11385" w:rsidTr="00C11385">
        <w:trPr>
          <w:trHeight w:val="630"/>
        </w:trPr>
        <w:tc>
          <w:tcPr>
            <w:tcW w:w="960" w:type="dxa"/>
            <w:vMerge w:val="restart"/>
            <w:tcBorders>
              <w:top w:val="nil"/>
              <w:left w:val="single" w:sz="8" w:space="0" w:color="auto"/>
              <w:bottom w:val="single" w:sz="8" w:space="0" w:color="000000"/>
              <w:right w:val="nil"/>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Finansiniai ištekliai</w:t>
            </w:r>
          </w:p>
        </w:tc>
        <w:tc>
          <w:tcPr>
            <w:tcW w:w="4158" w:type="dxa"/>
            <w:tcBorders>
              <w:top w:val="nil"/>
              <w:left w:val="single" w:sz="8" w:space="0" w:color="auto"/>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Biudžete numatomos ir efektyviai naudojamos lėšos įvairių programų i</w:t>
            </w:r>
            <w:r w:rsidR="00077088">
              <w:rPr>
                <w:color w:val="000000"/>
              </w:rPr>
              <w:t>r prevencinių projektų vykdymui</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 xml:space="preserve">Nepakankamai skiriama savivaldybės lėšų strateginiams tikslams pasiekti, įstaigų </w:t>
            </w:r>
            <w:r w:rsidR="00077088">
              <w:rPr>
                <w:color w:val="000000"/>
              </w:rPr>
              <w:t>vykdomoms programoms finansuoti</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315"/>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val="restart"/>
            <w:tcBorders>
              <w:top w:val="nil"/>
              <w:left w:val="single" w:sz="8" w:space="0" w:color="auto"/>
              <w:bottom w:val="single" w:sz="8" w:space="0" w:color="000000"/>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Įstaigos taup</w:t>
            </w:r>
            <w:r w:rsidR="00077088">
              <w:rPr>
                <w:color w:val="000000"/>
              </w:rPr>
              <w:t>iai naudoja skirtus asignavimus</w:t>
            </w:r>
          </w:p>
        </w:tc>
        <w:tc>
          <w:tcPr>
            <w:tcW w:w="336" w:type="dxa"/>
            <w:vMerge w:val="restart"/>
            <w:tcBorders>
              <w:top w:val="nil"/>
              <w:left w:val="single" w:sz="4" w:space="0" w:color="auto"/>
              <w:bottom w:val="single" w:sz="8" w:space="0" w:color="000000"/>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3</w:t>
            </w:r>
          </w:p>
        </w:tc>
        <w:tc>
          <w:tcPr>
            <w:tcW w:w="3864" w:type="dxa"/>
            <w:tcBorders>
              <w:top w:val="nil"/>
              <w:left w:val="nil"/>
              <w:bottom w:val="nil"/>
              <w:right w:val="single" w:sz="4" w:space="0" w:color="auto"/>
            </w:tcBorders>
            <w:shd w:val="clear" w:color="000000" w:fill="FFCC66"/>
            <w:vAlign w:val="center"/>
            <w:hideMark/>
          </w:tcPr>
          <w:p w:rsidR="00C11385" w:rsidRPr="00C11385" w:rsidRDefault="00C11385" w:rsidP="00C11385">
            <w:r w:rsidRPr="00C11385">
              <w:t xml:space="preserve">Didelės savivaldybės valdomų </w:t>
            </w:r>
            <w:r w:rsidR="00077088">
              <w:t>pastatų eksploatacinės išlaidos</w:t>
            </w:r>
          </w:p>
        </w:tc>
        <w:tc>
          <w:tcPr>
            <w:tcW w:w="336" w:type="dxa"/>
            <w:tcBorders>
              <w:top w:val="nil"/>
              <w:left w:val="nil"/>
              <w:bottom w:val="nil"/>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C11385">
        <w:trPr>
          <w:trHeight w:val="645"/>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8"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single" w:sz="4" w:space="0" w:color="auto"/>
              <w:bottom w:val="single" w:sz="8" w:space="0" w:color="000000"/>
              <w:right w:val="single" w:sz="8" w:space="0" w:color="auto"/>
            </w:tcBorders>
            <w:vAlign w:val="center"/>
            <w:hideMark/>
          </w:tcPr>
          <w:p w:rsidR="00C11385" w:rsidRPr="00C11385" w:rsidRDefault="00C11385" w:rsidP="00C11385">
            <w:pPr>
              <w:rPr>
                <w:color w:val="000000"/>
              </w:rPr>
            </w:pPr>
          </w:p>
        </w:tc>
        <w:tc>
          <w:tcPr>
            <w:tcW w:w="3864" w:type="dxa"/>
            <w:tcBorders>
              <w:top w:val="single" w:sz="4" w:space="0" w:color="auto"/>
              <w:left w:val="nil"/>
              <w:bottom w:val="single" w:sz="8"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Ribotos biudžeto lėšos viešosios infrastruktūros plėtrai gali neleisti pasinaudoti ES struktūrini</w:t>
            </w:r>
            <w:r w:rsidR="00077088">
              <w:rPr>
                <w:color w:val="000000"/>
              </w:rPr>
              <w:t>ų fondų teikiamomis galimybėmis</w:t>
            </w:r>
          </w:p>
        </w:tc>
        <w:tc>
          <w:tcPr>
            <w:tcW w:w="336" w:type="dxa"/>
            <w:tcBorders>
              <w:top w:val="single" w:sz="4" w:space="0" w:color="auto"/>
              <w:left w:val="nil"/>
              <w:bottom w:val="single" w:sz="8"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C11385">
        <w:trPr>
          <w:trHeight w:val="600"/>
        </w:trPr>
        <w:tc>
          <w:tcPr>
            <w:tcW w:w="96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Apskaitos tinkamumas</w:t>
            </w:r>
          </w:p>
        </w:tc>
        <w:tc>
          <w:tcPr>
            <w:tcW w:w="4158" w:type="dxa"/>
            <w:vMerge w:val="restart"/>
            <w:tcBorders>
              <w:top w:val="nil"/>
              <w:left w:val="single" w:sz="8" w:space="0" w:color="auto"/>
              <w:bottom w:val="single" w:sz="8" w:space="0" w:color="000000"/>
              <w:right w:val="single" w:sz="4" w:space="0" w:color="auto"/>
            </w:tcBorders>
            <w:shd w:val="clear" w:color="000000" w:fill="CCFFCC"/>
            <w:vAlign w:val="center"/>
            <w:hideMark/>
          </w:tcPr>
          <w:p w:rsidR="00F87F53" w:rsidRDefault="00C11385" w:rsidP="00F87F53">
            <w:pPr>
              <w:rPr>
                <w:color w:val="000000"/>
              </w:rPr>
            </w:pPr>
            <w:r w:rsidRPr="00C11385">
              <w:rPr>
                <w:color w:val="000000"/>
              </w:rPr>
              <w:t>Patvirtint</w:t>
            </w:r>
            <w:r w:rsidR="00F87F53">
              <w:rPr>
                <w:color w:val="000000"/>
              </w:rPr>
              <w:t>i</w:t>
            </w:r>
            <w:r w:rsidRPr="00C11385">
              <w:rPr>
                <w:color w:val="000000"/>
              </w:rPr>
              <w:t xml:space="preserve"> ir įgyvendin</w:t>
            </w:r>
            <w:r w:rsidR="00F87F53">
              <w:rPr>
                <w:color w:val="000000"/>
              </w:rPr>
              <w:t>ti</w:t>
            </w:r>
            <w:r w:rsidRPr="00C11385">
              <w:rPr>
                <w:color w:val="000000"/>
              </w:rPr>
              <w:t xml:space="preserve"> projektų, finansų ir turto apskaitos tva</w:t>
            </w:r>
            <w:r w:rsidR="00077088">
              <w:rPr>
                <w:color w:val="000000"/>
              </w:rPr>
              <w:t>rk</w:t>
            </w:r>
            <w:r w:rsidR="00F87F53">
              <w:rPr>
                <w:color w:val="000000"/>
              </w:rPr>
              <w:t>ų aprašai.</w:t>
            </w:r>
          </w:p>
          <w:p w:rsidR="00C11385" w:rsidRPr="00C11385" w:rsidRDefault="00077088" w:rsidP="00F87F53">
            <w:pPr>
              <w:rPr>
                <w:color w:val="000000"/>
              </w:rPr>
            </w:pPr>
            <w:r>
              <w:rPr>
                <w:color w:val="000000"/>
              </w:rPr>
              <w:t>Formali apskaitos sistema</w:t>
            </w:r>
          </w:p>
        </w:tc>
        <w:tc>
          <w:tcPr>
            <w:tcW w:w="336" w:type="dxa"/>
            <w:vMerge w:val="restart"/>
            <w:tcBorders>
              <w:top w:val="nil"/>
              <w:left w:val="single" w:sz="4" w:space="0" w:color="auto"/>
              <w:bottom w:val="single" w:sz="8" w:space="0" w:color="000000"/>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34269">
            <w:pPr>
              <w:rPr>
                <w:color w:val="000000"/>
              </w:rPr>
            </w:pPr>
            <w:r w:rsidRPr="00C11385">
              <w:rPr>
                <w:color w:val="000000"/>
              </w:rPr>
              <w:t>Ne</w:t>
            </w:r>
            <w:r w:rsidR="00C34269">
              <w:rPr>
                <w:color w:val="000000"/>
              </w:rPr>
              <w:t>visiškai</w:t>
            </w:r>
            <w:r w:rsidRPr="00C11385">
              <w:rPr>
                <w:color w:val="000000"/>
              </w:rPr>
              <w:t xml:space="preserve"> sutvarkyta pastatų i</w:t>
            </w:r>
            <w:r w:rsidR="00C34269">
              <w:rPr>
                <w:color w:val="000000"/>
              </w:rPr>
              <w:t>r žemės nuosavybės registracija</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630"/>
        </w:trPr>
        <w:tc>
          <w:tcPr>
            <w:tcW w:w="960" w:type="dxa"/>
            <w:vMerge/>
            <w:tcBorders>
              <w:top w:val="nil"/>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8"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single" w:sz="4" w:space="0" w:color="auto"/>
              <w:bottom w:val="single" w:sz="8" w:space="0" w:color="000000"/>
              <w:right w:val="single" w:sz="8" w:space="0" w:color="auto"/>
            </w:tcBorders>
            <w:vAlign w:val="center"/>
            <w:hideMark/>
          </w:tcPr>
          <w:p w:rsidR="00C11385" w:rsidRPr="00C11385" w:rsidRDefault="00C11385" w:rsidP="00C11385">
            <w:pPr>
              <w:rPr>
                <w:color w:val="000000"/>
              </w:rPr>
            </w:pPr>
          </w:p>
        </w:tc>
        <w:tc>
          <w:tcPr>
            <w:tcW w:w="3864" w:type="dxa"/>
            <w:tcBorders>
              <w:top w:val="nil"/>
              <w:left w:val="nil"/>
              <w:bottom w:val="single" w:sz="8"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Nėra aiškios veikl</w:t>
            </w:r>
            <w:r w:rsidR="00077088">
              <w:rPr>
                <w:color w:val="000000"/>
              </w:rPr>
              <w:t>os rezultatų vertinimo sistemos</w:t>
            </w:r>
          </w:p>
        </w:tc>
        <w:tc>
          <w:tcPr>
            <w:tcW w:w="336" w:type="dxa"/>
            <w:tcBorders>
              <w:top w:val="nil"/>
              <w:left w:val="nil"/>
              <w:bottom w:val="single" w:sz="8"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630"/>
        </w:trPr>
        <w:tc>
          <w:tcPr>
            <w:tcW w:w="960" w:type="dxa"/>
            <w:vMerge w:val="restart"/>
            <w:tcBorders>
              <w:top w:val="nil"/>
              <w:left w:val="single" w:sz="8" w:space="0" w:color="auto"/>
              <w:bottom w:val="nil"/>
              <w:right w:val="single" w:sz="8" w:space="0" w:color="auto"/>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Ryšių sistema (informacinė ir komunikacinė sistemos)</w:t>
            </w: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Pradėtas teisės aktų projektų derinimo ir rengimo</w:t>
            </w:r>
            <w:r w:rsidR="00077088">
              <w:rPr>
                <w:color w:val="000000"/>
              </w:rPr>
              <w:t xml:space="preserve"> perkėlimas į elektroninę erdvę</w:t>
            </w:r>
          </w:p>
        </w:tc>
        <w:tc>
          <w:tcPr>
            <w:tcW w:w="336" w:type="dxa"/>
            <w:tcBorders>
              <w:top w:val="nil"/>
              <w:left w:val="nil"/>
              <w:bottom w:val="single" w:sz="4" w:space="0" w:color="auto"/>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 xml:space="preserve">Pasenusi ir susidėvėjusi organizacinė </w:t>
            </w:r>
            <w:r w:rsidR="00077088">
              <w:rPr>
                <w:color w:val="000000"/>
              </w:rPr>
              <w:t>technika</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C11385">
        <w:trPr>
          <w:trHeight w:val="630"/>
        </w:trPr>
        <w:tc>
          <w:tcPr>
            <w:tcW w:w="960" w:type="dxa"/>
            <w:vMerge/>
            <w:tcBorders>
              <w:top w:val="nil"/>
              <w:left w:val="single" w:sz="8" w:space="0" w:color="auto"/>
              <w:bottom w:val="nil"/>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34269">
            <w:pPr>
              <w:rPr>
                <w:color w:val="000000"/>
              </w:rPr>
            </w:pPr>
            <w:r w:rsidRPr="00C11385">
              <w:rPr>
                <w:color w:val="000000"/>
              </w:rPr>
              <w:t>Įdiegta socialinės paramos informacinė</w:t>
            </w:r>
            <w:r w:rsidR="00C34269">
              <w:rPr>
                <w:color w:val="000000"/>
              </w:rPr>
              <w:t xml:space="preserve"> </w:t>
            </w:r>
            <w:r w:rsidRPr="00C11385">
              <w:rPr>
                <w:color w:val="000000"/>
              </w:rPr>
              <w:t>sistema, teikiamos viešosios elektroninės pasl</w:t>
            </w:r>
            <w:r w:rsidR="00C544D5">
              <w:rPr>
                <w:color w:val="000000"/>
              </w:rPr>
              <w:t>augos, e.</w:t>
            </w:r>
            <w:r w:rsidR="00077088">
              <w:rPr>
                <w:color w:val="000000"/>
              </w:rPr>
              <w:t>demokratijos priemonės</w:t>
            </w:r>
          </w:p>
        </w:tc>
        <w:tc>
          <w:tcPr>
            <w:tcW w:w="336" w:type="dxa"/>
            <w:tcBorders>
              <w:top w:val="nil"/>
              <w:left w:val="nil"/>
              <w:bottom w:val="single" w:sz="4" w:space="0" w:color="auto"/>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nil"/>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Nepakankamai efektyvi komunikavimo sistema</w:t>
            </w:r>
            <w:r w:rsidR="00077088">
              <w:rPr>
                <w:color w:val="000000"/>
              </w:rPr>
              <w:t xml:space="preserve"> tarp Administracijos padalinių</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660"/>
        </w:trPr>
        <w:tc>
          <w:tcPr>
            <w:tcW w:w="960" w:type="dxa"/>
            <w:vMerge/>
            <w:tcBorders>
              <w:top w:val="nil"/>
              <w:left w:val="single" w:sz="8" w:space="0" w:color="auto"/>
              <w:bottom w:val="nil"/>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Centraliz</w:t>
            </w:r>
            <w:r w:rsidR="00077088">
              <w:rPr>
                <w:color w:val="000000"/>
              </w:rPr>
              <w:t>uota IT resursų valdymo sistema</w:t>
            </w:r>
          </w:p>
        </w:tc>
        <w:tc>
          <w:tcPr>
            <w:tcW w:w="336" w:type="dxa"/>
            <w:tcBorders>
              <w:top w:val="nil"/>
              <w:left w:val="nil"/>
              <w:bottom w:val="single" w:sz="4" w:space="0" w:color="auto"/>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single" w:sz="4" w:space="0" w:color="auto"/>
              <w:left w:val="single" w:sz="8" w:space="0" w:color="auto"/>
              <w:bottom w:val="nil"/>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Neišspręstos programinės įrangos licencijavimo proble</w:t>
            </w:r>
            <w:r w:rsidR="00077088">
              <w:rPr>
                <w:color w:val="000000"/>
              </w:rPr>
              <w:t>mos, pasenusi programinė įranga</w:t>
            </w:r>
          </w:p>
        </w:tc>
        <w:tc>
          <w:tcPr>
            <w:tcW w:w="336" w:type="dxa"/>
            <w:tcBorders>
              <w:top w:val="nil"/>
              <w:left w:val="nil"/>
              <w:bottom w:val="nil"/>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C11385">
        <w:trPr>
          <w:trHeight w:val="390"/>
        </w:trPr>
        <w:tc>
          <w:tcPr>
            <w:tcW w:w="960" w:type="dxa"/>
            <w:vMerge/>
            <w:tcBorders>
              <w:top w:val="nil"/>
              <w:left w:val="single" w:sz="8" w:space="0" w:color="auto"/>
              <w:bottom w:val="nil"/>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077088" w:rsidP="00C11385">
            <w:pPr>
              <w:rPr>
                <w:color w:val="000000"/>
              </w:rPr>
            </w:pPr>
            <w:r>
              <w:rPr>
                <w:color w:val="000000"/>
              </w:rPr>
              <w:t>Virtualizuoti serveriai</w:t>
            </w:r>
          </w:p>
        </w:tc>
        <w:tc>
          <w:tcPr>
            <w:tcW w:w="336" w:type="dxa"/>
            <w:tcBorders>
              <w:top w:val="nil"/>
              <w:left w:val="nil"/>
              <w:bottom w:val="single" w:sz="4" w:space="0" w:color="auto"/>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vMerge w:val="restart"/>
            <w:tcBorders>
              <w:top w:val="single" w:sz="4" w:space="0" w:color="auto"/>
              <w:left w:val="single" w:sz="8" w:space="0" w:color="auto"/>
              <w:bottom w:val="single" w:sz="8" w:space="0" w:color="000000"/>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Žemas tarpinstitucinis bendradarbiavimas turizmo rinkodaros srityje</w:t>
            </w:r>
            <w:r w:rsidR="00077088">
              <w:rPr>
                <w:color w:val="000000"/>
              </w:rPr>
              <w:t>, Molėtų krašto viešinimo stoka</w:t>
            </w:r>
          </w:p>
        </w:tc>
        <w:tc>
          <w:tcPr>
            <w:tcW w:w="336" w:type="dxa"/>
            <w:vMerge w:val="restart"/>
            <w:tcBorders>
              <w:top w:val="single" w:sz="4" w:space="0" w:color="auto"/>
              <w:left w:val="single" w:sz="4" w:space="0" w:color="auto"/>
              <w:bottom w:val="single" w:sz="8" w:space="0" w:color="000000"/>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C11385">
        <w:trPr>
          <w:trHeight w:val="645"/>
        </w:trPr>
        <w:tc>
          <w:tcPr>
            <w:tcW w:w="960" w:type="dxa"/>
            <w:vMerge/>
            <w:tcBorders>
              <w:top w:val="nil"/>
              <w:left w:val="single" w:sz="8" w:space="0" w:color="auto"/>
              <w:bottom w:val="nil"/>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nil"/>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Informacijos sklaidai naudojama interneto svetainė, tradicinė ir elektroninė žin</w:t>
            </w:r>
            <w:r w:rsidR="00077088">
              <w:rPr>
                <w:color w:val="000000"/>
              </w:rPr>
              <w:t>iasklaida,  socialiniai tinklai</w:t>
            </w:r>
          </w:p>
        </w:tc>
        <w:tc>
          <w:tcPr>
            <w:tcW w:w="336" w:type="dxa"/>
            <w:tcBorders>
              <w:top w:val="nil"/>
              <w:left w:val="nil"/>
              <w:bottom w:val="nil"/>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vMerge/>
            <w:tcBorders>
              <w:top w:val="single" w:sz="4" w:space="0" w:color="auto"/>
              <w:left w:val="single" w:sz="8" w:space="0" w:color="auto"/>
              <w:bottom w:val="single" w:sz="8"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single" w:sz="4" w:space="0" w:color="auto"/>
              <w:left w:val="single" w:sz="4" w:space="0" w:color="auto"/>
              <w:bottom w:val="single" w:sz="8" w:space="0" w:color="000000"/>
              <w:right w:val="single" w:sz="8" w:space="0" w:color="auto"/>
            </w:tcBorders>
            <w:vAlign w:val="center"/>
            <w:hideMark/>
          </w:tcPr>
          <w:p w:rsidR="00C11385" w:rsidRPr="00C11385" w:rsidRDefault="00C11385" w:rsidP="00C11385">
            <w:pPr>
              <w:rPr>
                <w:color w:val="000000"/>
              </w:rPr>
            </w:pPr>
          </w:p>
        </w:tc>
      </w:tr>
      <w:tr w:rsidR="00C11385" w:rsidRPr="00C11385" w:rsidTr="00C11385">
        <w:trPr>
          <w:trHeight w:val="975"/>
        </w:trPr>
        <w:tc>
          <w:tcPr>
            <w:tcW w:w="960" w:type="dxa"/>
            <w:tcBorders>
              <w:top w:val="single" w:sz="8" w:space="0" w:color="auto"/>
              <w:left w:val="single" w:sz="8" w:space="0" w:color="auto"/>
              <w:bottom w:val="single" w:sz="8" w:space="0" w:color="auto"/>
              <w:right w:val="nil"/>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Vidaus kontrolės sistema</w:t>
            </w:r>
          </w:p>
        </w:tc>
        <w:tc>
          <w:tcPr>
            <w:tcW w:w="4158" w:type="dxa"/>
            <w:tcBorders>
              <w:top w:val="single" w:sz="8" w:space="0" w:color="auto"/>
              <w:left w:val="single" w:sz="8" w:space="0" w:color="auto"/>
              <w:bottom w:val="single" w:sz="8"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Formali audito sistema</w:t>
            </w:r>
          </w:p>
        </w:tc>
        <w:tc>
          <w:tcPr>
            <w:tcW w:w="336" w:type="dxa"/>
            <w:tcBorders>
              <w:top w:val="single" w:sz="8" w:space="0" w:color="auto"/>
              <w:left w:val="nil"/>
              <w:bottom w:val="single" w:sz="8"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8"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Nepakankama te</w:t>
            </w:r>
            <w:r w:rsidR="00C34269">
              <w:rPr>
                <w:color w:val="000000"/>
              </w:rPr>
              <w:t>isės aktų vykdymo kontrolė</w:t>
            </w:r>
            <w:r w:rsidRPr="00C11385">
              <w:rPr>
                <w:color w:val="000000"/>
              </w:rPr>
              <w:t>, su</w:t>
            </w:r>
            <w:r w:rsidR="00077088">
              <w:rPr>
                <w:color w:val="000000"/>
              </w:rPr>
              <w:t xml:space="preserve">dėtingas </w:t>
            </w:r>
            <w:r w:rsidR="00C34269">
              <w:rPr>
                <w:color w:val="000000"/>
              </w:rPr>
              <w:t xml:space="preserve">jų </w:t>
            </w:r>
            <w:r w:rsidR="00077088">
              <w:rPr>
                <w:color w:val="000000"/>
              </w:rPr>
              <w:t>laikymosi užtikrinimas</w:t>
            </w:r>
          </w:p>
        </w:tc>
        <w:tc>
          <w:tcPr>
            <w:tcW w:w="336" w:type="dxa"/>
            <w:tcBorders>
              <w:top w:val="nil"/>
              <w:left w:val="nil"/>
              <w:bottom w:val="single" w:sz="8"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C11385">
        <w:trPr>
          <w:trHeight w:val="330"/>
        </w:trPr>
        <w:tc>
          <w:tcPr>
            <w:tcW w:w="960" w:type="dxa"/>
            <w:tcBorders>
              <w:top w:val="nil"/>
              <w:left w:val="nil"/>
              <w:bottom w:val="nil"/>
              <w:right w:val="nil"/>
            </w:tcBorders>
            <w:shd w:val="clear" w:color="auto" w:fill="auto"/>
            <w:noWrap/>
            <w:vAlign w:val="bottom"/>
            <w:hideMark/>
          </w:tcPr>
          <w:p w:rsidR="00C11385" w:rsidRPr="00C11385" w:rsidRDefault="00C11385" w:rsidP="00C11385">
            <w:pPr>
              <w:rPr>
                <w:rFonts w:ascii="Calibri" w:hAnsi="Calibri" w:cs="Calibri"/>
                <w:color w:val="000000"/>
                <w:sz w:val="22"/>
                <w:szCs w:val="22"/>
              </w:rPr>
            </w:pPr>
          </w:p>
        </w:tc>
        <w:tc>
          <w:tcPr>
            <w:tcW w:w="4494" w:type="dxa"/>
            <w:gridSpan w:val="2"/>
            <w:tcBorders>
              <w:top w:val="nil"/>
              <w:left w:val="single" w:sz="8" w:space="0" w:color="auto"/>
              <w:bottom w:val="nil"/>
              <w:right w:val="single" w:sz="8" w:space="0" w:color="000000"/>
            </w:tcBorders>
            <w:shd w:val="clear" w:color="000000" w:fill="FABF8F"/>
            <w:noWrap/>
            <w:vAlign w:val="bottom"/>
            <w:hideMark/>
          </w:tcPr>
          <w:p w:rsidR="00C11385" w:rsidRPr="00C11385" w:rsidRDefault="00C11385" w:rsidP="00C11385">
            <w:pPr>
              <w:jc w:val="center"/>
              <w:rPr>
                <w:b/>
                <w:bCs/>
                <w:color w:val="000000"/>
              </w:rPr>
            </w:pPr>
            <w:r w:rsidRPr="00C11385">
              <w:rPr>
                <w:b/>
                <w:bCs/>
                <w:color w:val="000000"/>
              </w:rPr>
              <w:t>GRĖSMĖS</w:t>
            </w:r>
          </w:p>
        </w:tc>
        <w:tc>
          <w:tcPr>
            <w:tcW w:w="4200" w:type="dxa"/>
            <w:gridSpan w:val="2"/>
            <w:tcBorders>
              <w:top w:val="nil"/>
              <w:left w:val="nil"/>
              <w:bottom w:val="nil"/>
              <w:right w:val="single" w:sz="8" w:space="0" w:color="000000"/>
            </w:tcBorders>
            <w:shd w:val="clear" w:color="000000" w:fill="C5D9F1"/>
            <w:noWrap/>
            <w:vAlign w:val="bottom"/>
            <w:hideMark/>
          </w:tcPr>
          <w:p w:rsidR="00C11385" w:rsidRPr="00C11385" w:rsidRDefault="00C11385" w:rsidP="00C11385">
            <w:pPr>
              <w:jc w:val="center"/>
              <w:rPr>
                <w:b/>
                <w:bCs/>
                <w:color w:val="000000"/>
              </w:rPr>
            </w:pPr>
            <w:r w:rsidRPr="00C11385">
              <w:rPr>
                <w:b/>
                <w:bCs/>
                <w:color w:val="000000"/>
              </w:rPr>
              <w:t>GALIMYBĖS</w:t>
            </w:r>
          </w:p>
        </w:tc>
      </w:tr>
      <w:tr w:rsidR="00C11385" w:rsidRPr="00C11385" w:rsidTr="00C11385">
        <w:trPr>
          <w:trHeight w:val="6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Politiniai - teisiniai veiksniai</w:t>
            </w:r>
          </w:p>
        </w:tc>
        <w:tc>
          <w:tcPr>
            <w:tcW w:w="4158" w:type="dxa"/>
            <w:tcBorders>
              <w:top w:val="single" w:sz="8" w:space="0" w:color="auto"/>
              <w:left w:val="nil"/>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 xml:space="preserve">Biurokratinių procedūrų didėjimas ir dažnas keitimas, </w:t>
            </w:r>
            <w:r w:rsidR="00077088">
              <w:rPr>
                <w:color w:val="000000"/>
              </w:rPr>
              <w:t>dokumentacijos srautų didėjimas</w:t>
            </w:r>
          </w:p>
        </w:tc>
        <w:tc>
          <w:tcPr>
            <w:tcW w:w="336" w:type="dxa"/>
            <w:tcBorders>
              <w:top w:val="single" w:sz="8" w:space="0" w:color="auto"/>
              <w:left w:val="nil"/>
              <w:bottom w:val="single" w:sz="4" w:space="0" w:color="auto"/>
              <w:right w:val="single" w:sz="8" w:space="0" w:color="auto"/>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single" w:sz="8" w:space="0" w:color="auto"/>
              <w:left w:val="nil"/>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Darnios jaunimo politikos vykdymas, siekiant sudaryti palankią aplinką jauno žmogaus pi</w:t>
            </w:r>
            <w:r w:rsidR="00077088">
              <w:rPr>
                <w:color w:val="000000"/>
              </w:rPr>
              <w:t>lnaverčiam gyvenimui ir veiklai</w:t>
            </w:r>
          </w:p>
        </w:tc>
        <w:tc>
          <w:tcPr>
            <w:tcW w:w="336" w:type="dxa"/>
            <w:tcBorders>
              <w:top w:val="single" w:sz="8" w:space="0" w:color="auto"/>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C1138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FABF8F"/>
            <w:vAlign w:val="center"/>
            <w:hideMark/>
          </w:tcPr>
          <w:p w:rsidR="00C11385" w:rsidRPr="00C11385" w:rsidRDefault="00C11385" w:rsidP="00BE2FEB">
            <w:pPr>
              <w:rPr>
                <w:color w:val="000000"/>
              </w:rPr>
            </w:pPr>
            <w:r w:rsidRPr="00C11385">
              <w:rPr>
                <w:color w:val="000000"/>
              </w:rPr>
              <w:t>Ne</w:t>
            </w:r>
            <w:r w:rsidR="00BE2FEB">
              <w:rPr>
                <w:color w:val="000000"/>
              </w:rPr>
              <w:t>efektyvi</w:t>
            </w:r>
            <w:r w:rsidRPr="00C11385">
              <w:rPr>
                <w:color w:val="000000"/>
              </w:rPr>
              <w:t xml:space="preserve"> Lietu</w:t>
            </w:r>
            <w:r w:rsidR="00077088">
              <w:rPr>
                <w:color w:val="000000"/>
              </w:rPr>
              <w:t>vos regioninės plėtros politika</w:t>
            </w:r>
          </w:p>
        </w:tc>
        <w:tc>
          <w:tcPr>
            <w:tcW w:w="336" w:type="dxa"/>
            <w:tcBorders>
              <w:top w:val="nil"/>
              <w:left w:val="nil"/>
              <w:bottom w:val="single" w:sz="4" w:space="0" w:color="auto"/>
              <w:right w:val="single" w:sz="8" w:space="0" w:color="auto"/>
            </w:tcBorders>
            <w:shd w:val="clear" w:color="000000" w:fill="FABF8F"/>
            <w:noWrap/>
            <w:vAlign w:val="center"/>
            <w:hideMark/>
          </w:tcPr>
          <w:p w:rsidR="00C11385" w:rsidRPr="00C11385" w:rsidRDefault="00C11385" w:rsidP="00C11385">
            <w:pPr>
              <w:jc w:val="center"/>
              <w:rPr>
                <w:color w:val="000000"/>
              </w:rPr>
            </w:pPr>
            <w:r w:rsidRPr="00C11385">
              <w:rPr>
                <w:color w:val="000000"/>
              </w:rPr>
              <w:t>5</w:t>
            </w:r>
          </w:p>
        </w:tc>
        <w:tc>
          <w:tcPr>
            <w:tcW w:w="3864" w:type="dxa"/>
            <w:tcBorders>
              <w:top w:val="nil"/>
              <w:left w:val="nil"/>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Nacionalinės teisinės bazės tobul</w:t>
            </w:r>
            <w:r w:rsidR="00077088">
              <w:rPr>
                <w:color w:val="000000"/>
              </w:rPr>
              <w:t>inimas, esamų spragų ištaisymas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6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val="restart"/>
            <w:tcBorders>
              <w:top w:val="nil"/>
              <w:left w:val="single" w:sz="8" w:space="0" w:color="auto"/>
              <w:bottom w:val="single" w:sz="8" w:space="0" w:color="000000"/>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Įstatymų ir kitų teisės aktų tarpusavio n</w:t>
            </w:r>
            <w:r w:rsidR="00077088">
              <w:rPr>
                <w:color w:val="000000"/>
              </w:rPr>
              <w:t>esuderinamumas, dažnas keitimas</w:t>
            </w:r>
          </w:p>
        </w:tc>
        <w:tc>
          <w:tcPr>
            <w:tcW w:w="336" w:type="dxa"/>
            <w:vMerge w:val="restart"/>
            <w:tcBorders>
              <w:top w:val="nil"/>
              <w:left w:val="single" w:sz="4" w:space="0" w:color="auto"/>
              <w:bottom w:val="single" w:sz="8" w:space="0" w:color="000000"/>
              <w:right w:val="single" w:sz="8" w:space="0" w:color="auto"/>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Rekreacinės teritorijos statuso teisinis reglamentavimas ir jo sut</w:t>
            </w:r>
            <w:r w:rsidR="00077088">
              <w:rPr>
                <w:color w:val="000000"/>
              </w:rPr>
              <w:t>eikimas Molėtų rajono vietovėms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8"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single" w:sz="4" w:space="0" w:color="auto"/>
              <w:bottom w:val="single" w:sz="8" w:space="0" w:color="000000"/>
              <w:right w:val="single" w:sz="8" w:space="0" w:color="auto"/>
            </w:tcBorders>
            <w:vAlign w:val="center"/>
            <w:hideMark/>
          </w:tcPr>
          <w:p w:rsidR="00C11385" w:rsidRPr="00C11385" w:rsidRDefault="00C11385" w:rsidP="00C11385">
            <w:pPr>
              <w:rPr>
                <w:color w:val="000000"/>
              </w:rPr>
            </w:pPr>
          </w:p>
        </w:tc>
        <w:tc>
          <w:tcPr>
            <w:tcW w:w="3864" w:type="dxa"/>
            <w:tcBorders>
              <w:top w:val="nil"/>
              <w:left w:val="nil"/>
              <w:bottom w:val="single" w:sz="4" w:space="0" w:color="auto"/>
              <w:right w:val="single" w:sz="4" w:space="0" w:color="auto"/>
            </w:tcBorders>
            <w:shd w:val="clear" w:color="000000" w:fill="C5D9F1"/>
            <w:vAlign w:val="center"/>
            <w:hideMark/>
          </w:tcPr>
          <w:p w:rsidR="00C11385" w:rsidRPr="00C11385" w:rsidRDefault="00B86122" w:rsidP="00B86122">
            <w:pPr>
              <w:rPr>
                <w:color w:val="000000"/>
              </w:rPr>
            </w:pPr>
            <w:r>
              <w:rPr>
                <w:color w:val="000000"/>
              </w:rPr>
              <w:t>Valstybės pažangos strategijos „</w:t>
            </w:r>
            <w:r w:rsidR="00C11385" w:rsidRPr="00C11385">
              <w:rPr>
                <w:color w:val="000000"/>
              </w:rPr>
              <w:t xml:space="preserve">Lietuvos </w:t>
            </w:r>
            <w:r w:rsidR="00F87F53">
              <w:rPr>
                <w:color w:val="000000"/>
              </w:rPr>
              <w:t>pažangos</w:t>
            </w:r>
            <w:r w:rsidR="00077088">
              <w:rPr>
                <w:color w:val="000000"/>
              </w:rPr>
              <w:t xml:space="preserve"> strategij</w:t>
            </w:r>
            <w:r>
              <w:rPr>
                <w:color w:val="000000"/>
              </w:rPr>
              <w:t>a</w:t>
            </w:r>
            <w:r w:rsidR="00077088">
              <w:rPr>
                <w:color w:val="000000"/>
              </w:rPr>
              <w:t xml:space="preserve"> </w:t>
            </w:r>
            <w:r>
              <w:rPr>
                <w:color w:val="000000"/>
              </w:rPr>
              <w:t xml:space="preserve">„Lietuva </w:t>
            </w:r>
            <w:r w:rsidR="00077088">
              <w:rPr>
                <w:color w:val="000000"/>
              </w:rPr>
              <w:t>2030</w:t>
            </w:r>
            <w:r>
              <w:rPr>
                <w:color w:val="000000"/>
              </w:rPr>
              <w:t>“</w:t>
            </w:r>
            <w:r w:rsidR="00077088">
              <w:rPr>
                <w:color w:val="000000"/>
              </w:rPr>
              <w:t xml:space="preserve"> įgyvendinimas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C11385">
        <w:trPr>
          <w:trHeight w:val="6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8"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single" w:sz="4" w:space="0" w:color="auto"/>
              <w:bottom w:val="single" w:sz="8" w:space="0" w:color="000000"/>
              <w:right w:val="single" w:sz="8" w:space="0" w:color="auto"/>
            </w:tcBorders>
            <w:vAlign w:val="center"/>
            <w:hideMark/>
          </w:tcPr>
          <w:p w:rsidR="00C11385" w:rsidRPr="00C11385" w:rsidRDefault="00C11385" w:rsidP="00C11385">
            <w:pPr>
              <w:rPr>
                <w:color w:val="000000"/>
              </w:rPr>
            </w:pPr>
          </w:p>
        </w:tc>
        <w:tc>
          <w:tcPr>
            <w:tcW w:w="3864" w:type="dxa"/>
            <w:tcBorders>
              <w:top w:val="nil"/>
              <w:left w:val="nil"/>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Nuosekli valstybės politika didinti viešojo sektoriaus teikiam</w:t>
            </w:r>
            <w:r w:rsidR="00077088">
              <w:rPr>
                <w:color w:val="000000"/>
              </w:rPr>
              <w:t>ų elektroninių paslaugų skaičių</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36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8"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single" w:sz="4" w:space="0" w:color="auto"/>
              <w:bottom w:val="single" w:sz="8" w:space="0" w:color="000000"/>
              <w:right w:val="single" w:sz="8" w:space="0" w:color="auto"/>
            </w:tcBorders>
            <w:vAlign w:val="center"/>
            <w:hideMark/>
          </w:tcPr>
          <w:p w:rsidR="00C11385" w:rsidRPr="00C11385" w:rsidRDefault="00C11385" w:rsidP="00C11385">
            <w:pPr>
              <w:rPr>
                <w:color w:val="000000"/>
              </w:rPr>
            </w:pPr>
          </w:p>
        </w:tc>
        <w:tc>
          <w:tcPr>
            <w:tcW w:w="3864" w:type="dxa"/>
            <w:tcBorders>
              <w:top w:val="nil"/>
              <w:left w:val="nil"/>
              <w:bottom w:val="single" w:sz="8" w:space="0" w:color="auto"/>
              <w:right w:val="single" w:sz="4" w:space="0" w:color="auto"/>
            </w:tcBorders>
            <w:shd w:val="clear" w:color="000000" w:fill="C5D9F1"/>
            <w:vAlign w:val="center"/>
            <w:hideMark/>
          </w:tcPr>
          <w:p w:rsidR="00C11385" w:rsidRPr="00C11385" w:rsidRDefault="00C11385" w:rsidP="00C11385">
            <w:r w:rsidRPr="00C11385">
              <w:t>Socialinių garantijų užtikrinimas pažeidž</w:t>
            </w:r>
            <w:r w:rsidR="00077088">
              <w:t>iamiausiems visuomenės nariams.</w:t>
            </w:r>
          </w:p>
        </w:tc>
        <w:tc>
          <w:tcPr>
            <w:tcW w:w="336" w:type="dxa"/>
            <w:tcBorders>
              <w:top w:val="nil"/>
              <w:left w:val="nil"/>
              <w:bottom w:val="single" w:sz="8"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C11385">
        <w:trPr>
          <w:trHeight w:val="630"/>
        </w:trPr>
        <w:tc>
          <w:tcPr>
            <w:tcW w:w="960" w:type="dxa"/>
            <w:vMerge w:val="restart"/>
            <w:tcBorders>
              <w:top w:val="nil"/>
              <w:left w:val="single" w:sz="8" w:space="0" w:color="auto"/>
              <w:bottom w:val="single" w:sz="8" w:space="0" w:color="000000"/>
              <w:right w:val="nil"/>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Ekonominiai veiksniai</w:t>
            </w: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077088" w:rsidP="00C11385">
            <w:pPr>
              <w:rPr>
                <w:color w:val="000000"/>
              </w:rPr>
            </w:pPr>
            <w:r>
              <w:rPr>
                <w:color w:val="000000"/>
              </w:rPr>
              <w:t>Mažos gyventojų pajamos</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 xml:space="preserve">Investicijas skatinančios verslo aplinkos rajone sukūrimas, smulkaus verslo paslaugų sferoje skatinimas bei gyventojų verslumo </w:t>
            </w:r>
            <w:r w:rsidR="00077088">
              <w:rPr>
                <w:color w:val="000000"/>
              </w:rPr>
              <w:t>ugdymas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315"/>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Nepatraukli aplinka u</w:t>
            </w:r>
            <w:r w:rsidR="00077088">
              <w:rPr>
                <w:color w:val="000000"/>
              </w:rPr>
              <w:t>žsienio ir vidaus investicijoms</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Užimtumo didėjimas, ska</w:t>
            </w:r>
            <w:r w:rsidR="00077088">
              <w:rPr>
                <w:color w:val="000000"/>
              </w:rPr>
              <w:t>tinant naujų darbo vietų kūrimą</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945"/>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Valstybės ekonominio augimo sulėtėj</w:t>
            </w:r>
            <w:r w:rsidR="00077088">
              <w:rPr>
                <w:color w:val="000000"/>
              </w:rPr>
              <w:t>imas, galimos ekonominės krizės</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Galimybė pasinaudoti ES ir kitų fondų investicijomis sprendžiant kylančius socialinius, ekonominius, kultūrinius, aplinkosaugi</w:t>
            </w:r>
            <w:r w:rsidR="00077088">
              <w:rPr>
                <w:color w:val="000000"/>
              </w:rPr>
              <w:t>nius ir technologinius iššūkius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630"/>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Menka ryšio paslaugų teikėjų motyvacija teikti paslau</w:t>
            </w:r>
            <w:r w:rsidR="00077088">
              <w:rPr>
                <w:color w:val="000000"/>
              </w:rPr>
              <w:t>gas neskaitlingose gyvenvietėse</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3</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Kultūrinio paveldo ir gamtos išteklių panaudojimas ir pritaikymas turistų ir poilsiautojų srautų pritraukimui</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315"/>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544D5">
            <w:pPr>
              <w:rPr>
                <w:color w:val="000000"/>
              </w:rPr>
            </w:pPr>
            <w:r w:rsidRPr="00C11385">
              <w:rPr>
                <w:color w:val="000000"/>
              </w:rPr>
              <w:t xml:space="preserve">Ribotos savivaldybės biudžeto </w:t>
            </w:r>
            <w:r w:rsidR="0092687A">
              <w:rPr>
                <w:color w:val="000000"/>
              </w:rPr>
              <w:t xml:space="preserve">finansinės </w:t>
            </w:r>
            <w:r w:rsidRPr="00C11385">
              <w:rPr>
                <w:color w:val="000000"/>
              </w:rPr>
              <w:t>galimybės</w:t>
            </w:r>
            <w:r w:rsidR="0092687A">
              <w:rPr>
                <w:color w:val="000000"/>
              </w:rPr>
              <w:t xml:space="preserve"> ir ribotos savivaldybės galimybės pasiskolinti trūkst</w:t>
            </w:r>
            <w:r w:rsidR="00077088">
              <w:rPr>
                <w:color w:val="000000"/>
              </w:rPr>
              <w:t>amas lėšas projekta</w:t>
            </w:r>
            <w:r w:rsidR="00C544D5">
              <w:rPr>
                <w:color w:val="000000"/>
              </w:rPr>
              <w:t>m</w:t>
            </w:r>
            <w:r w:rsidR="00077088">
              <w:rPr>
                <w:color w:val="000000"/>
              </w:rPr>
              <w:t>s finansuo</w:t>
            </w:r>
            <w:r w:rsidR="00C544D5">
              <w:rPr>
                <w:color w:val="000000"/>
              </w:rPr>
              <w:t>t</w:t>
            </w:r>
            <w:r w:rsidR="00077088">
              <w:rPr>
                <w:color w:val="000000"/>
              </w:rPr>
              <w:t>i</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5</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 xml:space="preserve">Viešojo ir privataus sektoriaus bendradarbiavimo </w:t>
            </w:r>
            <w:r w:rsidR="00077088">
              <w:rPr>
                <w:color w:val="000000"/>
              </w:rPr>
              <w:t>skatinimas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C11385">
        <w:trPr>
          <w:trHeight w:val="315"/>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Nepalankios sąlygos plėtoti tradicinį žemės ūkį</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3</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Tiesioginių užsienio ir šalies investuotojų pritraukimas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C11385">
        <w:trPr>
          <w:trHeight w:val="315"/>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nil"/>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Nepakankamas arba neracionalus finansavimas turizmo sektoriuje</w:t>
            </w:r>
          </w:p>
        </w:tc>
        <w:tc>
          <w:tcPr>
            <w:tcW w:w="336" w:type="dxa"/>
            <w:tcBorders>
              <w:top w:val="nil"/>
              <w:left w:val="nil"/>
              <w:bottom w:val="nil"/>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5</w:t>
            </w:r>
          </w:p>
        </w:tc>
        <w:tc>
          <w:tcPr>
            <w:tcW w:w="3864" w:type="dxa"/>
            <w:tcBorders>
              <w:top w:val="nil"/>
              <w:left w:val="single" w:sz="8" w:space="0" w:color="auto"/>
              <w:bottom w:val="nil"/>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Aiškiai apibrėžtos II lygio teikiamos sveikatos priežiūros paslaugos</w:t>
            </w:r>
          </w:p>
        </w:tc>
        <w:tc>
          <w:tcPr>
            <w:tcW w:w="336" w:type="dxa"/>
            <w:tcBorders>
              <w:top w:val="nil"/>
              <w:left w:val="nil"/>
              <w:bottom w:val="nil"/>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2</w:t>
            </w:r>
          </w:p>
        </w:tc>
      </w:tr>
      <w:tr w:rsidR="00C11385" w:rsidRPr="00C11385" w:rsidTr="00C11385">
        <w:trPr>
          <w:trHeight w:val="630"/>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single" w:sz="4" w:space="0" w:color="auto"/>
              <w:left w:val="single" w:sz="8" w:space="0" w:color="auto"/>
              <w:bottom w:val="nil"/>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Turistų srautų mažėjimas, mažėjantis užimtumas</w:t>
            </w:r>
          </w:p>
        </w:tc>
        <w:tc>
          <w:tcPr>
            <w:tcW w:w="336" w:type="dxa"/>
            <w:tcBorders>
              <w:top w:val="single" w:sz="4" w:space="0" w:color="auto"/>
              <w:left w:val="nil"/>
              <w:bottom w:val="nil"/>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5</w:t>
            </w:r>
          </w:p>
        </w:tc>
        <w:tc>
          <w:tcPr>
            <w:tcW w:w="3864" w:type="dxa"/>
            <w:tcBorders>
              <w:top w:val="single" w:sz="4" w:space="0" w:color="auto"/>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Efektyvus esamos turizmo infrastruktūros panaudojimas, kuriant naujas paslaugas turistams</w:t>
            </w:r>
          </w:p>
        </w:tc>
        <w:tc>
          <w:tcPr>
            <w:tcW w:w="336" w:type="dxa"/>
            <w:tcBorders>
              <w:top w:val="single" w:sz="4" w:space="0" w:color="auto"/>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945"/>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single" w:sz="4" w:space="0" w:color="auto"/>
              <w:left w:val="single" w:sz="8" w:space="0" w:color="auto"/>
              <w:bottom w:val="nil"/>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Netinkamos turizmo rinkodaros ir Molėtų krašto viešinimo priemonių taikymas</w:t>
            </w:r>
          </w:p>
        </w:tc>
        <w:tc>
          <w:tcPr>
            <w:tcW w:w="336" w:type="dxa"/>
            <w:tcBorders>
              <w:top w:val="single" w:sz="4" w:space="0" w:color="auto"/>
              <w:left w:val="nil"/>
              <w:bottom w:val="nil"/>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Tarpinstitucinio bendradarbiavimo dėl turizmo rinkodaros ir Molėtų krašto viešinimo stiprinimas, efektyviai planuojant ir koordinuojant veiklas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C11385">
        <w:trPr>
          <w:trHeight w:val="1590"/>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single" w:sz="4" w:space="0" w:color="auto"/>
              <w:left w:val="single" w:sz="8" w:space="0" w:color="auto"/>
              <w:bottom w:val="single" w:sz="8"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Itin ryškus turizmo sezoniškumas (trūksta paslaugų ne turizmo sezono metu, nėra objekto, kuris vienodai veiktų ir būtų patrauklus ir žiemą, ir vasarą)</w:t>
            </w:r>
          </w:p>
        </w:tc>
        <w:tc>
          <w:tcPr>
            <w:tcW w:w="336" w:type="dxa"/>
            <w:tcBorders>
              <w:top w:val="single" w:sz="4" w:space="0" w:color="auto"/>
              <w:left w:val="nil"/>
              <w:bottom w:val="single" w:sz="8"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nil"/>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Turizmo produktų kūrimas ir infrastruktūros gerinimas panaudojant ES paramą, valstybės lėšas (paslaugų neorganizuotiems turistams kūrimas, objekto, kuris vienodai veiktų ir būtų patrauklus ir žiemą, ir vasarą kūrimas, apleistų kultūros paveldo objektų pritaikymas turizmo reikmėms)</w:t>
            </w:r>
          </w:p>
        </w:tc>
        <w:tc>
          <w:tcPr>
            <w:tcW w:w="336" w:type="dxa"/>
            <w:tcBorders>
              <w:top w:val="nil"/>
              <w:left w:val="nil"/>
              <w:bottom w:val="nil"/>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945"/>
        </w:trPr>
        <w:tc>
          <w:tcPr>
            <w:tcW w:w="960" w:type="dxa"/>
            <w:vMerge w:val="restart"/>
            <w:tcBorders>
              <w:top w:val="nil"/>
              <w:left w:val="single" w:sz="8" w:space="0" w:color="auto"/>
              <w:bottom w:val="nil"/>
              <w:right w:val="nil"/>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Socialiniai-kultūriniai-demografiniai veiksniai</w:t>
            </w: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Neigiamų demografinių pokyčių keliamos grėsmės (mažėjantis bendras gyventojų skaičius, senstanti krašto bendruomenė, mažas vaikų gimstamumas,</w:t>
            </w:r>
            <w:r w:rsidR="00077088">
              <w:rPr>
                <w:color w:val="000000"/>
              </w:rPr>
              <w:t xml:space="preserve"> auganti emigracija ir kita)</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5</w:t>
            </w:r>
          </w:p>
        </w:tc>
        <w:tc>
          <w:tcPr>
            <w:tcW w:w="3864"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C11385" w:rsidRPr="00C11385" w:rsidRDefault="00077088" w:rsidP="00C11385">
            <w:pPr>
              <w:rPr>
                <w:color w:val="000000"/>
              </w:rPr>
            </w:pPr>
            <w:r>
              <w:rPr>
                <w:color w:val="000000"/>
              </w:rPr>
              <w:t>Patogi geografinė padėtis</w:t>
            </w:r>
          </w:p>
        </w:tc>
        <w:tc>
          <w:tcPr>
            <w:tcW w:w="336" w:type="dxa"/>
            <w:tcBorders>
              <w:top w:val="single" w:sz="8" w:space="0" w:color="auto"/>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C11385">
        <w:trPr>
          <w:trHeight w:val="630"/>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544D5">
            <w:pPr>
              <w:rPr>
                <w:color w:val="000000"/>
              </w:rPr>
            </w:pPr>
            <w:r w:rsidRPr="00C11385">
              <w:rPr>
                <w:color w:val="000000"/>
              </w:rPr>
              <w:t>Senstanti visuomenė  ir jai reikalingos tik specifin</w:t>
            </w:r>
            <w:r w:rsidR="00C544D5">
              <w:rPr>
                <w:color w:val="000000"/>
              </w:rPr>
              <w:t>ės</w:t>
            </w:r>
            <w:r w:rsidRPr="00C11385">
              <w:rPr>
                <w:color w:val="000000"/>
              </w:rPr>
              <w:t xml:space="preserve"> sveikatos priežiūros </w:t>
            </w:r>
            <w:r w:rsidR="00077088">
              <w:rPr>
                <w:color w:val="000000"/>
              </w:rPr>
              <w:t>ir socialin</w:t>
            </w:r>
            <w:r w:rsidR="00C544D5">
              <w:rPr>
                <w:color w:val="000000"/>
              </w:rPr>
              <w:t>ės</w:t>
            </w:r>
            <w:r w:rsidR="00077088">
              <w:rPr>
                <w:color w:val="000000"/>
              </w:rPr>
              <w:t xml:space="preserve"> paslaug</w:t>
            </w:r>
            <w:r w:rsidR="00C544D5">
              <w:rPr>
                <w:color w:val="000000"/>
              </w:rPr>
              <w:t>os</w:t>
            </w:r>
            <w:r w:rsidR="00077088">
              <w:rPr>
                <w:color w:val="000000"/>
              </w:rPr>
              <w:t xml:space="preserve"> </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Patrauklus kraštovai</w:t>
            </w:r>
            <w:r w:rsidR="00077088">
              <w:rPr>
                <w:color w:val="000000"/>
              </w:rPr>
              <w:t>zdis, etnokultūrinės tradicijos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420"/>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Didelis nedarbo lygis kaimiškose vietovėse lyginant su rajono centru</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5</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Tv</w:t>
            </w:r>
            <w:r w:rsidR="00077088">
              <w:rPr>
                <w:color w:val="000000"/>
              </w:rPr>
              <w:t>arių kaimo bendruomenių ugdymas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315"/>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Prasta ja</w:t>
            </w:r>
            <w:r w:rsidR="00077088">
              <w:rPr>
                <w:color w:val="000000"/>
              </w:rPr>
              <w:t>unimo integracija į darbo rinką</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Gera ekologinė aplinkos situacija,</w:t>
            </w:r>
            <w:r w:rsidR="00077088">
              <w:rPr>
                <w:color w:val="000000"/>
              </w:rPr>
              <w:t xml:space="preserve"> nėra aplinką teršiančių įmonių</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315"/>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Gyventoj</w:t>
            </w:r>
            <w:r w:rsidR="00077088">
              <w:rPr>
                <w:color w:val="000000"/>
              </w:rPr>
              <w:t>ų verslumo ir iniciatyvos stoka</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5</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Integruotų socialinių ir sveikat</w:t>
            </w:r>
            <w:r w:rsidR="00077088">
              <w:rPr>
                <w:color w:val="000000"/>
              </w:rPr>
              <w:t>os priežiūros paslaugų teikimas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315"/>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077088" w:rsidP="00C11385">
            <w:pPr>
              <w:rPr>
                <w:color w:val="000000"/>
              </w:rPr>
            </w:pPr>
            <w:r>
              <w:rPr>
                <w:color w:val="000000"/>
              </w:rPr>
              <w:t>Socialinės atskirties didėjimas</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Aktyvi nevy</w:t>
            </w:r>
            <w:r w:rsidR="00077088">
              <w:rPr>
                <w:color w:val="000000"/>
              </w:rPr>
              <w:t>riausybinių organizacijų veikla</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390"/>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Mažas kaimo bendruomenių aktyvum</w:t>
            </w:r>
            <w:r w:rsidR="00077088">
              <w:rPr>
                <w:color w:val="000000"/>
              </w:rPr>
              <w:t>as, silpnas savanorių judėjimas</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 xml:space="preserve">Mažėjantis socialiai remtinų šeimų/asmenų </w:t>
            </w:r>
            <w:r w:rsidR="00077088">
              <w:rPr>
                <w:color w:val="000000"/>
              </w:rPr>
              <w:t>skaičius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C11385">
        <w:trPr>
          <w:trHeight w:val="675"/>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r>
              <w:t>Nusidė</w:t>
            </w:r>
            <w:r w:rsidRPr="00C11385">
              <w:t>vėj</w:t>
            </w:r>
            <w:r>
              <w:t>ę</w:t>
            </w:r>
            <w:r w:rsidRPr="00C11385">
              <w:t xml:space="preserve"> ir morališkai pasen</w:t>
            </w:r>
            <w:r>
              <w:t>ę</w:t>
            </w:r>
            <w:r w:rsidRPr="00C11385">
              <w:t xml:space="preserve"> nuotekų valymo įrenginiai rajono gyvenvietėse</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pPr>
            <w:r w:rsidRPr="00C11385">
              <w:t>5</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Didėjantis gyventojų gebėjimas naudotis informacinėmis technologijomis ir moderniomis ryšio priemonėmis, di</w:t>
            </w:r>
            <w:r w:rsidR="00077088">
              <w:rPr>
                <w:color w:val="000000"/>
              </w:rPr>
              <w:t>dėjanti socialinių tinklų įtaka</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C11385">
        <w:trPr>
          <w:trHeight w:val="345"/>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val="restart"/>
            <w:tcBorders>
              <w:top w:val="nil"/>
              <w:left w:val="single" w:sz="8" w:space="0" w:color="auto"/>
              <w:bottom w:val="single" w:sz="8" w:space="0" w:color="000000"/>
              <w:right w:val="single" w:sz="4" w:space="0" w:color="auto"/>
            </w:tcBorders>
            <w:shd w:val="clear" w:color="000000" w:fill="FABF8F"/>
            <w:vAlign w:val="center"/>
            <w:hideMark/>
          </w:tcPr>
          <w:p w:rsidR="00C11385" w:rsidRPr="00C11385" w:rsidRDefault="00C11385" w:rsidP="00C11385">
            <w:r w:rsidRPr="00C11385">
              <w:t>Nėra asmenų, pageidaujančių tapti globėjais (rūpintojais)</w:t>
            </w:r>
          </w:p>
        </w:tc>
        <w:tc>
          <w:tcPr>
            <w:tcW w:w="336" w:type="dxa"/>
            <w:vMerge w:val="restart"/>
            <w:tcBorders>
              <w:top w:val="nil"/>
              <w:left w:val="single" w:sz="4" w:space="0" w:color="auto"/>
              <w:bottom w:val="single" w:sz="8" w:space="0" w:color="000000"/>
              <w:right w:val="nil"/>
            </w:tcBorders>
            <w:shd w:val="clear" w:color="000000" w:fill="FABF8F"/>
            <w:noWrap/>
            <w:vAlign w:val="center"/>
            <w:hideMark/>
          </w:tcPr>
          <w:p w:rsidR="00C11385" w:rsidRPr="00C11385" w:rsidRDefault="00C11385" w:rsidP="00C11385">
            <w:pPr>
              <w:jc w:val="center"/>
            </w:pPr>
            <w:r w:rsidRPr="00C11385">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Skatinti globą (rūpybą) šeimoje skiriant papildomą finansinę paramą</w:t>
            </w:r>
          </w:p>
        </w:tc>
        <w:tc>
          <w:tcPr>
            <w:tcW w:w="336" w:type="dxa"/>
            <w:tcBorders>
              <w:top w:val="nil"/>
              <w:left w:val="nil"/>
              <w:bottom w:val="nil"/>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C11385">
        <w:trPr>
          <w:trHeight w:val="960"/>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8" w:space="0" w:color="000000"/>
              <w:right w:val="single" w:sz="4" w:space="0" w:color="auto"/>
            </w:tcBorders>
            <w:vAlign w:val="center"/>
            <w:hideMark/>
          </w:tcPr>
          <w:p w:rsidR="00C11385" w:rsidRPr="00C11385" w:rsidRDefault="00C11385" w:rsidP="00C11385"/>
        </w:tc>
        <w:tc>
          <w:tcPr>
            <w:tcW w:w="336" w:type="dxa"/>
            <w:vMerge/>
            <w:tcBorders>
              <w:top w:val="nil"/>
              <w:left w:val="single" w:sz="4" w:space="0" w:color="auto"/>
              <w:bottom w:val="single" w:sz="8" w:space="0" w:color="000000"/>
              <w:right w:val="nil"/>
            </w:tcBorders>
            <w:vAlign w:val="center"/>
            <w:hideMark/>
          </w:tcPr>
          <w:p w:rsidR="00C11385" w:rsidRPr="00C11385" w:rsidRDefault="00C11385" w:rsidP="00C11385"/>
        </w:tc>
        <w:tc>
          <w:tcPr>
            <w:tcW w:w="3864" w:type="dxa"/>
            <w:tcBorders>
              <w:top w:val="nil"/>
              <w:left w:val="single" w:sz="8" w:space="0" w:color="auto"/>
              <w:bottom w:val="single" w:sz="8"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 xml:space="preserve">Aplinkos taršos sumažinimas, skatinant ekologiško kuro ir /ar atsinaujinančių energijos šaltinių naudojimą, aplinkkelių įrengimą, </w:t>
            </w:r>
            <w:r w:rsidR="00077088">
              <w:rPr>
                <w:color w:val="000000"/>
              </w:rPr>
              <w:t>transporto srautų sureguliavimą</w:t>
            </w:r>
          </w:p>
        </w:tc>
        <w:tc>
          <w:tcPr>
            <w:tcW w:w="336" w:type="dxa"/>
            <w:tcBorders>
              <w:top w:val="single" w:sz="4" w:space="0" w:color="auto"/>
              <w:left w:val="nil"/>
              <w:bottom w:val="single" w:sz="8"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C11385">
        <w:trPr>
          <w:trHeight w:val="6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Technologiniai veiksniai</w:t>
            </w:r>
          </w:p>
        </w:tc>
        <w:tc>
          <w:tcPr>
            <w:tcW w:w="4158" w:type="dxa"/>
            <w:tcBorders>
              <w:top w:val="nil"/>
              <w:left w:val="nil"/>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Brangi ryšio teikimo technologija kalvotose, retai apgyvendin</w:t>
            </w:r>
            <w:r w:rsidR="00077088">
              <w:rPr>
                <w:color w:val="000000"/>
              </w:rPr>
              <w:t>tose vietovėse, pilkosios zonos</w:t>
            </w:r>
          </w:p>
        </w:tc>
        <w:tc>
          <w:tcPr>
            <w:tcW w:w="336" w:type="dxa"/>
            <w:tcBorders>
              <w:top w:val="nil"/>
              <w:left w:val="nil"/>
              <w:bottom w:val="single" w:sz="4" w:space="0" w:color="auto"/>
              <w:right w:val="single" w:sz="8" w:space="0" w:color="auto"/>
            </w:tcBorders>
            <w:shd w:val="clear" w:color="000000" w:fill="FABF8F"/>
            <w:noWrap/>
            <w:vAlign w:val="center"/>
            <w:hideMark/>
          </w:tcPr>
          <w:p w:rsidR="00C11385" w:rsidRPr="00C11385" w:rsidRDefault="00C11385" w:rsidP="00C11385">
            <w:pPr>
              <w:jc w:val="center"/>
              <w:rPr>
                <w:color w:val="000000"/>
              </w:rPr>
            </w:pPr>
            <w:r w:rsidRPr="00C11385">
              <w:rPr>
                <w:color w:val="000000"/>
              </w:rPr>
              <w:t>3</w:t>
            </w:r>
          </w:p>
        </w:tc>
        <w:tc>
          <w:tcPr>
            <w:tcW w:w="3864" w:type="dxa"/>
            <w:tcBorders>
              <w:top w:val="nil"/>
              <w:left w:val="nil"/>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Galimybės didinti viešųj</w:t>
            </w:r>
            <w:r w:rsidR="00077088">
              <w:rPr>
                <w:color w:val="000000"/>
              </w:rPr>
              <w:t>ų elektroninių paslaugų teikimą</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45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Prastėjanti techninių, detaliųjų planų</w:t>
            </w:r>
            <w:r w:rsidR="00077088">
              <w:rPr>
                <w:color w:val="000000"/>
              </w:rPr>
              <w:t xml:space="preserve"> rengimo kokybė</w:t>
            </w:r>
          </w:p>
        </w:tc>
        <w:tc>
          <w:tcPr>
            <w:tcW w:w="336" w:type="dxa"/>
            <w:tcBorders>
              <w:top w:val="nil"/>
              <w:left w:val="nil"/>
              <w:bottom w:val="single" w:sz="4" w:space="0" w:color="auto"/>
              <w:right w:val="single" w:sz="8" w:space="0" w:color="auto"/>
            </w:tcBorders>
            <w:shd w:val="clear" w:color="000000" w:fill="FABF8F"/>
            <w:noWrap/>
            <w:vAlign w:val="center"/>
            <w:hideMark/>
          </w:tcPr>
          <w:p w:rsidR="00C11385" w:rsidRPr="00C11385" w:rsidRDefault="00C11385" w:rsidP="00C11385">
            <w:pPr>
              <w:jc w:val="center"/>
              <w:rPr>
                <w:color w:val="000000"/>
              </w:rPr>
            </w:pPr>
            <w:r w:rsidRPr="00C11385">
              <w:rPr>
                <w:color w:val="000000"/>
              </w:rPr>
              <w:t>3</w:t>
            </w:r>
          </w:p>
        </w:tc>
        <w:tc>
          <w:tcPr>
            <w:tcW w:w="3864" w:type="dxa"/>
            <w:vMerge w:val="restart"/>
            <w:tcBorders>
              <w:top w:val="nil"/>
              <w:left w:val="nil"/>
              <w:bottom w:val="single" w:sz="8" w:space="0" w:color="000000"/>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Sparčiai modernėjanti ryšių ir IT</w:t>
            </w:r>
            <w:r w:rsidR="00077088">
              <w:rPr>
                <w:color w:val="000000"/>
              </w:rPr>
              <w:t xml:space="preserve"> techninė bei programinė įranga</w:t>
            </w:r>
          </w:p>
        </w:tc>
        <w:tc>
          <w:tcPr>
            <w:tcW w:w="336" w:type="dxa"/>
            <w:vMerge w:val="restart"/>
            <w:tcBorders>
              <w:top w:val="nil"/>
              <w:left w:val="nil"/>
              <w:bottom w:val="single" w:sz="8" w:space="0" w:color="000000"/>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C11385">
        <w:trPr>
          <w:trHeight w:val="9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FABF8F"/>
            <w:vAlign w:val="center"/>
            <w:hideMark/>
          </w:tcPr>
          <w:p w:rsidR="00C11385" w:rsidRPr="00C11385" w:rsidRDefault="00C11385" w:rsidP="00C11385">
            <w:r w:rsidRPr="00C11385">
              <w:t>Žemas daugumos savivaldybės valdomų pastatų energetinis efektyvumas, nepakankamos investicijos į atsinaujinančius energijos šaltinius</w:t>
            </w:r>
          </w:p>
        </w:tc>
        <w:tc>
          <w:tcPr>
            <w:tcW w:w="336" w:type="dxa"/>
            <w:tcBorders>
              <w:top w:val="nil"/>
              <w:left w:val="nil"/>
              <w:bottom w:val="nil"/>
              <w:right w:val="single" w:sz="8" w:space="0" w:color="auto"/>
            </w:tcBorders>
            <w:shd w:val="clear" w:color="000000" w:fill="FABF8F"/>
            <w:noWrap/>
            <w:vAlign w:val="center"/>
            <w:hideMark/>
          </w:tcPr>
          <w:p w:rsidR="00C11385" w:rsidRPr="00C11385" w:rsidRDefault="00C11385" w:rsidP="00C11385">
            <w:pPr>
              <w:jc w:val="center"/>
              <w:rPr>
                <w:color w:val="000000"/>
              </w:rPr>
            </w:pPr>
            <w:r w:rsidRPr="00C11385">
              <w:rPr>
                <w:color w:val="000000"/>
              </w:rPr>
              <w:t>5</w:t>
            </w:r>
          </w:p>
        </w:tc>
        <w:tc>
          <w:tcPr>
            <w:tcW w:w="3864" w:type="dxa"/>
            <w:vMerge/>
            <w:tcBorders>
              <w:top w:val="nil"/>
              <w:left w:val="nil"/>
              <w:bottom w:val="single" w:sz="8"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nil"/>
              <w:bottom w:val="single" w:sz="8" w:space="0" w:color="000000"/>
              <w:right w:val="single" w:sz="8" w:space="0" w:color="auto"/>
            </w:tcBorders>
            <w:vAlign w:val="center"/>
            <w:hideMark/>
          </w:tcPr>
          <w:p w:rsidR="00C11385" w:rsidRPr="00C11385" w:rsidRDefault="00C11385" w:rsidP="00C11385">
            <w:pPr>
              <w:rPr>
                <w:color w:val="000000"/>
              </w:rPr>
            </w:pPr>
          </w:p>
        </w:tc>
      </w:tr>
      <w:tr w:rsidR="00C11385" w:rsidRPr="00C11385" w:rsidTr="00C11385">
        <w:trPr>
          <w:trHeight w:val="66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8" w:space="0" w:color="auto"/>
              <w:right w:val="single" w:sz="4" w:space="0" w:color="auto"/>
            </w:tcBorders>
            <w:shd w:val="clear" w:color="000000" w:fill="FABF8F"/>
            <w:vAlign w:val="center"/>
            <w:hideMark/>
          </w:tcPr>
          <w:p w:rsidR="00C11385" w:rsidRPr="00C11385" w:rsidRDefault="00C11385" w:rsidP="00C544D5">
            <w:r w:rsidRPr="00C11385">
              <w:t>Vietiniai keliai, ypač su žvyro danga, neatitiks keliams taikomų min</w:t>
            </w:r>
            <w:r w:rsidR="00C544D5">
              <w:t>imalių</w:t>
            </w:r>
            <w:r w:rsidRPr="00C11385">
              <w:t xml:space="preserve"> reikalavimų</w:t>
            </w:r>
          </w:p>
        </w:tc>
        <w:tc>
          <w:tcPr>
            <w:tcW w:w="336" w:type="dxa"/>
            <w:tcBorders>
              <w:top w:val="single" w:sz="4" w:space="0" w:color="auto"/>
              <w:left w:val="nil"/>
              <w:bottom w:val="single" w:sz="8" w:space="0" w:color="auto"/>
              <w:right w:val="single" w:sz="8" w:space="0" w:color="auto"/>
            </w:tcBorders>
            <w:shd w:val="clear" w:color="000000" w:fill="FABF8F"/>
            <w:noWrap/>
            <w:vAlign w:val="center"/>
            <w:hideMark/>
          </w:tcPr>
          <w:p w:rsidR="00C11385" w:rsidRPr="00C11385" w:rsidRDefault="00C11385" w:rsidP="00C11385">
            <w:pPr>
              <w:jc w:val="center"/>
              <w:rPr>
                <w:color w:val="000000"/>
              </w:rPr>
            </w:pPr>
            <w:r w:rsidRPr="00C11385">
              <w:rPr>
                <w:color w:val="000000"/>
              </w:rPr>
              <w:t>3</w:t>
            </w:r>
          </w:p>
        </w:tc>
        <w:tc>
          <w:tcPr>
            <w:tcW w:w="3864" w:type="dxa"/>
            <w:vMerge/>
            <w:tcBorders>
              <w:top w:val="nil"/>
              <w:left w:val="nil"/>
              <w:bottom w:val="single" w:sz="8"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nil"/>
              <w:bottom w:val="single" w:sz="8" w:space="0" w:color="000000"/>
              <w:right w:val="single" w:sz="8" w:space="0" w:color="auto"/>
            </w:tcBorders>
            <w:vAlign w:val="center"/>
            <w:hideMark/>
          </w:tcPr>
          <w:p w:rsidR="00C11385" w:rsidRPr="00C11385" w:rsidRDefault="00C11385" w:rsidP="00C11385">
            <w:pPr>
              <w:rPr>
                <w:color w:val="000000"/>
              </w:rPr>
            </w:pPr>
          </w:p>
        </w:tc>
      </w:tr>
    </w:tbl>
    <w:p w:rsidR="00C11385" w:rsidRDefault="00C11385" w:rsidP="00DE1D25">
      <w:pPr>
        <w:spacing w:line="360" w:lineRule="auto"/>
        <w:jc w:val="center"/>
        <w:rPr>
          <w:b/>
          <w:sz w:val="28"/>
          <w:szCs w:val="28"/>
        </w:rPr>
      </w:pPr>
    </w:p>
    <w:p w:rsidR="00155BFF" w:rsidRDefault="00155BFF" w:rsidP="008D4579">
      <w:pPr>
        <w:spacing w:line="360" w:lineRule="auto"/>
        <w:jc w:val="center"/>
        <w:rPr>
          <w:b/>
          <w:sz w:val="28"/>
          <w:szCs w:val="28"/>
        </w:rPr>
      </w:pPr>
    </w:p>
    <w:p w:rsidR="008D4579" w:rsidRDefault="00A05EEC" w:rsidP="008D4579">
      <w:pPr>
        <w:spacing w:line="360" w:lineRule="auto"/>
        <w:jc w:val="center"/>
        <w:rPr>
          <w:b/>
          <w:sz w:val="28"/>
          <w:szCs w:val="28"/>
        </w:rPr>
      </w:pPr>
      <w:r>
        <w:rPr>
          <w:b/>
          <w:sz w:val="28"/>
          <w:szCs w:val="28"/>
        </w:rPr>
        <w:t xml:space="preserve">3. </w:t>
      </w:r>
      <w:r w:rsidR="008D4579">
        <w:rPr>
          <w:b/>
          <w:sz w:val="28"/>
          <w:szCs w:val="28"/>
        </w:rPr>
        <w:t>SVARBIAUSIOS IDENTIFIKUOTOS PROBLEMOS</w:t>
      </w:r>
    </w:p>
    <w:p w:rsidR="008D4579" w:rsidRPr="008D4579" w:rsidRDefault="008D4579" w:rsidP="008D4579">
      <w:pPr>
        <w:spacing w:line="360" w:lineRule="auto"/>
        <w:jc w:val="center"/>
        <w:rPr>
          <w:b/>
        </w:rPr>
      </w:pPr>
    </w:p>
    <w:p w:rsidR="008D4579" w:rsidRDefault="008D4579" w:rsidP="008D4579">
      <w:pPr>
        <w:spacing w:line="360" w:lineRule="auto"/>
        <w:jc w:val="center"/>
        <w:rPr>
          <w:b/>
        </w:rPr>
      </w:pPr>
      <w:r w:rsidRPr="008D4579">
        <w:rPr>
          <w:b/>
        </w:rPr>
        <w:t>Didžiausios išorinės grėsmės</w:t>
      </w:r>
    </w:p>
    <w:p w:rsidR="008D4579" w:rsidRPr="008D4579" w:rsidRDefault="008D4579" w:rsidP="008D4579">
      <w:pPr>
        <w:spacing w:line="360" w:lineRule="auto"/>
        <w:jc w:val="center"/>
        <w:rPr>
          <w:b/>
        </w:rPr>
      </w:pPr>
    </w:p>
    <w:p w:rsidR="008D4579" w:rsidRPr="008D4579" w:rsidRDefault="008D4579" w:rsidP="008D4579">
      <w:pPr>
        <w:pStyle w:val="Sraopastraipa"/>
        <w:numPr>
          <w:ilvl w:val="0"/>
          <w:numId w:val="4"/>
        </w:numPr>
        <w:tabs>
          <w:tab w:val="left" w:pos="1134"/>
        </w:tabs>
        <w:spacing w:line="360" w:lineRule="auto"/>
        <w:ind w:left="0" w:firstLine="709"/>
        <w:jc w:val="both"/>
      </w:pPr>
      <w:r w:rsidRPr="008D4579">
        <w:rPr>
          <w:color w:val="000000"/>
        </w:rPr>
        <w:t>Neigiamų demografinių pokyčių keliamos grėsmės (mažėjantis bendras gyventojų skaičius, senstanti krašto bendruomenė, mažas vaikų gimstamumas, auganti emigracija ir kita).</w:t>
      </w:r>
    </w:p>
    <w:p w:rsidR="008D4579" w:rsidRPr="008D4579" w:rsidRDefault="008D4579" w:rsidP="008D4579">
      <w:pPr>
        <w:pStyle w:val="Sraopastraipa"/>
        <w:numPr>
          <w:ilvl w:val="0"/>
          <w:numId w:val="4"/>
        </w:numPr>
        <w:tabs>
          <w:tab w:val="left" w:pos="1134"/>
        </w:tabs>
        <w:spacing w:line="360" w:lineRule="auto"/>
        <w:ind w:left="0" w:firstLine="709"/>
        <w:jc w:val="both"/>
      </w:pPr>
      <w:r w:rsidRPr="008D4579">
        <w:rPr>
          <w:color w:val="000000"/>
        </w:rPr>
        <w:t xml:space="preserve">Didelis nedarbo lygis kaimiškose vietovėse lyginant su rajono centru, gyventojų verslumo ir iniciatyvos stoka, mažos gyventojų pajamos ir </w:t>
      </w:r>
      <w:r w:rsidR="00C544D5">
        <w:rPr>
          <w:color w:val="000000"/>
        </w:rPr>
        <w:t>tai lemia</w:t>
      </w:r>
      <w:r w:rsidR="0067332D">
        <w:rPr>
          <w:color w:val="000000"/>
        </w:rPr>
        <w:t>ntis</w:t>
      </w:r>
      <w:r w:rsidRPr="008D4579">
        <w:rPr>
          <w:color w:val="000000"/>
        </w:rPr>
        <w:t xml:space="preserve"> socialinės atskirties didėjim</w:t>
      </w:r>
      <w:r w:rsidR="0067332D">
        <w:rPr>
          <w:color w:val="000000"/>
        </w:rPr>
        <w:t>as.</w:t>
      </w:r>
    </w:p>
    <w:p w:rsidR="008D4579" w:rsidRPr="008D4579" w:rsidRDefault="008D4579" w:rsidP="008D4579">
      <w:pPr>
        <w:pStyle w:val="Sraopastraipa"/>
        <w:numPr>
          <w:ilvl w:val="0"/>
          <w:numId w:val="4"/>
        </w:numPr>
        <w:tabs>
          <w:tab w:val="left" w:pos="1134"/>
        </w:tabs>
        <w:spacing w:line="360" w:lineRule="auto"/>
        <w:ind w:left="0" w:firstLine="709"/>
        <w:jc w:val="both"/>
      </w:pPr>
      <w:r w:rsidRPr="008D4579">
        <w:rPr>
          <w:color w:val="000000"/>
        </w:rPr>
        <w:t>Ribotos savivaldybės biudžeto galimybės</w:t>
      </w:r>
      <w:r w:rsidR="0067332D">
        <w:rPr>
          <w:color w:val="000000"/>
        </w:rPr>
        <w:t>.</w:t>
      </w:r>
    </w:p>
    <w:p w:rsidR="008D4579" w:rsidRPr="008D4579" w:rsidRDefault="008D4579" w:rsidP="008D4579">
      <w:pPr>
        <w:pStyle w:val="Sraopastraipa"/>
        <w:numPr>
          <w:ilvl w:val="0"/>
          <w:numId w:val="4"/>
        </w:numPr>
        <w:tabs>
          <w:tab w:val="left" w:pos="1134"/>
        </w:tabs>
        <w:spacing w:line="360" w:lineRule="auto"/>
        <w:ind w:left="0" w:firstLine="709"/>
        <w:jc w:val="both"/>
      </w:pPr>
      <w:r w:rsidRPr="008D4579">
        <w:rPr>
          <w:color w:val="000000"/>
        </w:rPr>
        <w:t>Neaiški Lietuvos regioninės plėtros politika.</w:t>
      </w:r>
    </w:p>
    <w:p w:rsidR="008D4579" w:rsidRPr="008D4579" w:rsidRDefault="008D4579" w:rsidP="008D4579">
      <w:pPr>
        <w:pStyle w:val="Sraopastraipa"/>
        <w:numPr>
          <w:ilvl w:val="0"/>
          <w:numId w:val="4"/>
        </w:numPr>
        <w:tabs>
          <w:tab w:val="left" w:pos="1134"/>
        </w:tabs>
        <w:spacing w:line="360" w:lineRule="auto"/>
        <w:ind w:left="0" w:firstLine="709"/>
        <w:jc w:val="both"/>
      </w:pPr>
      <w:r w:rsidRPr="008D4579">
        <w:rPr>
          <w:color w:val="000000"/>
        </w:rPr>
        <w:t>Mažas kaimo bendruomenių aktyvumas, silpnas savanorių judėjimas.</w:t>
      </w:r>
    </w:p>
    <w:p w:rsidR="008D4579" w:rsidRPr="008D4579" w:rsidRDefault="008D4579" w:rsidP="008D4579">
      <w:pPr>
        <w:pStyle w:val="Sraopastraipa"/>
        <w:numPr>
          <w:ilvl w:val="0"/>
          <w:numId w:val="4"/>
        </w:numPr>
        <w:tabs>
          <w:tab w:val="left" w:pos="1134"/>
        </w:tabs>
        <w:spacing w:line="360" w:lineRule="auto"/>
        <w:ind w:left="0" w:firstLine="709"/>
        <w:jc w:val="both"/>
      </w:pPr>
      <w:r w:rsidRPr="008D4579">
        <w:rPr>
          <w:color w:val="000000"/>
        </w:rPr>
        <w:t>Biurokratinių procedūrų didėjimas ir dažnas keitimas, dokumentacijos srautų didėjimas, įstatymų ir kitų teisės aktų tarpusavio nesuderinamumas, dažnas keitimas.</w:t>
      </w:r>
    </w:p>
    <w:p w:rsidR="008D4579" w:rsidRPr="008D4579" w:rsidRDefault="008D4579" w:rsidP="008D4579">
      <w:pPr>
        <w:pStyle w:val="Sraopastraipa"/>
        <w:tabs>
          <w:tab w:val="left" w:pos="1134"/>
        </w:tabs>
        <w:spacing w:line="360" w:lineRule="auto"/>
        <w:ind w:left="709"/>
        <w:jc w:val="both"/>
      </w:pPr>
    </w:p>
    <w:p w:rsidR="008D4579" w:rsidRDefault="008D4579" w:rsidP="008D4579">
      <w:pPr>
        <w:spacing w:line="360" w:lineRule="auto"/>
        <w:jc w:val="center"/>
        <w:rPr>
          <w:b/>
        </w:rPr>
      </w:pPr>
      <w:r w:rsidRPr="008D4579">
        <w:rPr>
          <w:b/>
        </w:rPr>
        <w:t>Svarbiausios savivaldybės problemos, kurias tikslinga spręsti</w:t>
      </w:r>
    </w:p>
    <w:p w:rsidR="008D4579" w:rsidRPr="008D4579" w:rsidRDefault="008D4579" w:rsidP="008D4579">
      <w:pPr>
        <w:spacing w:line="360" w:lineRule="auto"/>
        <w:jc w:val="both"/>
        <w:rPr>
          <w:b/>
        </w:rPr>
      </w:pPr>
    </w:p>
    <w:p w:rsidR="008D4579" w:rsidRPr="008D4579" w:rsidRDefault="008D4579" w:rsidP="008D4579">
      <w:pPr>
        <w:pStyle w:val="Sraopastraipa"/>
        <w:numPr>
          <w:ilvl w:val="0"/>
          <w:numId w:val="5"/>
        </w:numPr>
        <w:tabs>
          <w:tab w:val="left" w:pos="1134"/>
        </w:tabs>
        <w:spacing w:line="360" w:lineRule="auto"/>
        <w:ind w:left="0" w:firstLine="709"/>
        <w:jc w:val="both"/>
        <w:rPr>
          <w:color w:val="000000"/>
        </w:rPr>
      </w:pPr>
      <w:r w:rsidRPr="008D4579">
        <w:rPr>
          <w:color w:val="000000"/>
        </w:rPr>
        <w:t>Nepak</w:t>
      </w:r>
      <w:r w:rsidR="0067332D">
        <w:rPr>
          <w:color w:val="000000"/>
        </w:rPr>
        <w:t>ankama orientacija į rezultatus</w:t>
      </w:r>
      <w:r w:rsidRPr="008D4579">
        <w:rPr>
          <w:color w:val="000000"/>
        </w:rPr>
        <w:t xml:space="preserve"> įgyvendinant strateginio planavimo, programinio biudžeto ir </w:t>
      </w:r>
      <w:r w:rsidR="009C10C5">
        <w:rPr>
          <w:color w:val="000000"/>
        </w:rPr>
        <w:t>kitas veiklos valdymo priemones. N</w:t>
      </w:r>
      <w:r w:rsidRPr="008D4579">
        <w:rPr>
          <w:color w:val="000000"/>
        </w:rPr>
        <w:t>eaiškūs projektų  prioritetai didina riziką, kad Europos Sąjungos struktūrinių fondų ir kitų fondų investicijos gali būti nukreipiam</w:t>
      </w:r>
      <w:r w:rsidR="009C10C5">
        <w:rPr>
          <w:color w:val="000000"/>
        </w:rPr>
        <w:t>os</w:t>
      </w:r>
      <w:r w:rsidRPr="008D4579">
        <w:rPr>
          <w:color w:val="000000"/>
        </w:rPr>
        <w:t xml:space="preserve"> ne į aktualiausias sritis, ne esminėms problemoms spręsti.</w:t>
      </w:r>
    </w:p>
    <w:p w:rsidR="008D4579" w:rsidRPr="008D4579" w:rsidRDefault="008D4579" w:rsidP="008D4579">
      <w:pPr>
        <w:pStyle w:val="Sraopastraipa"/>
        <w:numPr>
          <w:ilvl w:val="0"/>
          <w:numId w:val="5"/>
        </w:numPr>
        <w:tabs>
          <w:tab w:val="left" w:pos="1134"/>
        </w:tabs>
        <w:spacing w:line="360" w:lineRule="auto"/>
        <w:ind w:left="0" w:firstLine="709"/>
        <w:jc w:val="both"/>
      </w:pPr>
      <w:r w:rsidRPr="008D4579">
        <w:t>Nenustatytos susisiekimo</w:t>
      </w:r>
      <w:r w:rsidR="009C10C5">
        <w:t>,</w:t>
      </w:r>
      <w:r w:rsidRPr="008D4579">
        <w:t xml:space="preserve"> komunikacijų ir inžinerinių tinklų išpirkimo/ perdavimo savivaldybei tvarkos.</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Nepakankamai spartus administracinės naštos mažinimo procesas.</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Nepakankama teisės aktų vykdymo kontrolė.</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Nepakankama vykdomų veiklų bei teritorijų ir strateginio planavimo dokumentų įgyvendinimo stebėsena, nėra aiškios veiklos rezultatų vertinimo sistemos.</w:t>
      </w:r>
    </w:p>
    <w:p w:rsidR="008D4579" w:rsidRPr="008D4579" w:rsidRDefault="008D4579" w:rsidP="008D4579">
      <w:pPr>
        <w:pStyle w:val="Sraopastraipa"/>
        <w:numPr>
          <w:ilvl w:val="0"/>
          <w:numId w:val="5"/>
        </w:numPr>
        <w:tabs>
          <w:tab w:val="left" w:pos="1134"/>
        </w:tabs>
        <w:spacing w:line="360" w:lineRule="auto"/>
        <w:ind w:left="0" w:firstLine="709"/>
        <w:jc w:val="both"/>
        <w:rPr>
          <w:color w:val="000000"/>
        </w:rPr>
      </w:pPr>
      <w:r w:rsidRPr="008D4579">
        <w:rPr>
          <w:color w:val="000000"/>
        </w:rPr>
        <w:t>Jaunimo politika nepakankamai įtraukta į savivaldybės strateginius dokumentus, nepakankamai dirbama su neformaliomis jaunimo grupėmis bei menkai skatinamas jaunimo dalyvavimas bendruomenių ir kitoje visuomenei naudingoje veikloje. Neparengta specialistų pritraukimo į Molėtų rajoną strategija.</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Darbuotojų tinkamo ir efektyvaus motyvavimo stoka.</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 xml:space="preserve">Neefektyvios savivaldybei pavaldžios viešojo sektoriaus įstaigos ir jų tinklas, silpni kai kurių įstaigų </w:t>
      </w:r>
      <w:r w:rsidR="009C10C5">
        <w:rPr>
          <w:color w:val="000000"/>
        </w:rPr>
        <w:t xml:space="preserve">vadovų </w:t>
      </w:r>
      <w:r w:rsidRPr="008D4579">
        <w:rPr>
          <w:color w:val="000000"/>
        </w:rPr>
        <w:t>administraciniai ir vadybiniai gebėjimai.</w:t>
      </w:r>
    </w:p>
    <w:p w:rsidR="008D4579" w:rsidRPr="008D4579" w:rsidRDefault="008D4579" w:rsidP="008D4579">
      <w:pPr>
        <w:pStyle w:val="Sraopastraipa"/>
        <w:numPr>
          <w:ilvl w:val="0"/>
          <w:numId w:val="5"/>
        </w:numPr>
        <w:tabs>
          <w:tab w:val="left" w:pos="1134"/>
        </w:tabs>
        <w:spacing w:line="360" w:lineRule="auto"/>
        <w:ind w:left="0" w:firstLine="709"/>
        <w:jc w:val="both"/>
        <w:rPr>
          <w:color w:val="000000"/>
        </w:rPr>
      </w:pPr>
      <w:r w:rsidRPr="008D4579">
        <w:rPr>
          <w:color w:val="000000"/>
        </w:rPr>
        <w:t>Trūksta socialinio darbo organizatorių rajono seniūnijose bei pagalbos mokiniui specialistų mažose kaimo mokyklose.</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Kompleksinių nestacionarių socialinių paslaugų šeimoms stoka.</w:t>
      </w:r>
    </w:p>
    <w:p w:rsidR="008D4579" w:rsidRPr="008D4579" w:rsidRDefault="009C10C5" w:rsidP="008D4579">
      <w:pPr>
        <w:pStyle w:val="Sraopastraipa"/>
        <w:numPr>
          <w:ilvl w:val="0"/>
          <w:numId w:val="5"/>
        </w:numPr>
        <w:tabs>
          <w:tab w:val="left" w:pos="1134"/>
        </w:tabs>
        <w:spacing w:line="360" w:lineRule="auto"/>
        <w:ind w:left="0" w:firstLine="709"/>
        <w:jc w:val="both"/>
        <w:rPr>
          <w:b/>
        </w:rPr>
      </w:pPr>
      <w:r>
        <w:rPr>
          <w:color w:val="000000"/>
        </w:rPr>
        <w:t>Nepakankama e.</w:t>
      </w:r>
      <w:r w:rsidR="008D4579" w:rsidRPr="008D4579">
        <w:rPr>
          <w:color w:val="000000"/>
        </w:rPr>
        <w:t>sveikatos paslaugų plėtra sveikatos įstaigose.</w:t>
      </w:r>
    </w:p>
    <w:p w:rsidR="008D4579" w:rsidRPr="008D4579" w:rsidRDefault="008D4579" w:rsidP="008D4579">
      <w:pPr>
        <w:pStyle w:val="Sraopastraipa"/>
        <w:numPr>
          <w:ilvl w:val="0"/>
          <w:numId w:val="5"/>
        </w:numPr>
        <w:tabs>
          <w:tab w:val="left" w:pos="1134"/>
        </w:tabs>
        <w:spacing w:line="360" w:lineRule="auto"/>
        <w:ind w:left="0" w:firstLine="709"/>
        <w:jc w:val="both"/>
        <w:rPr>
          <w:color w:val="000000"/>
        </w:rPr>
      </w:pPr>
      <w:r w:rsidRPr="008D4579">
        <w:rPr>
          <w:color w:val="000000"/>
        </w:rPr>
        <w:t>Neefektyviai valdomas Savivaldybės turtas: neišnaudojami turimi pastatai ir statiniai, ž</w:t>
      </w:r>
      <w:r w:rsidRPr="008D4579">
        <w:t>emas daugumos pastatų energetinis efektyvumas, dideli išlaikymo kaštai,</w:t>
      </w:r>
      <w:r w:rsidRPr="008D4579">
        <w:rPr>
          <w:color w:val="000000"/>
        </w:rPr>
        <w:t xml:space="preserve"> nepilnai sutvarkyta pastatų ir žemės nuosavybės registracija.</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Smarkiai pasenusi ir susidėvėjusi kompiuterinė, organizacinė technika ir programinė įranga, neišspręstos programinės įrangos licencijavimo problemos.</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 xml:space="preserve">Nepakankamai efektyvi komunikavimo sistema tarp Administracijos padalinių. </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 xml:space="preserve">Komunalinių atliekų tvarkymo infrastruktūros plėtros ir </w:t>
      </w:r>
      <w:r w:rsidRPr="008D4579">
        <w:t xml:space="preserve">nuotekų valymo įrenginių efektyvumo </w:t>
      </w:r>
      <w:r w:rsidRPr="008D4579">
        <w:rPr>
          <w:color w:val="000000"/>
        </w:rPr>
        <w:t>problemos rajono gyvenamosiose teritorijose.</w:t>
      </w:r>
    </w:p>
    <w:p w:rsidR="008D4579" w:rsidRPr="008D4579" w:rsidRDefault="008D4579" w:rsidP="008D4579">
      <w:pPr>
        <w:pStyle w:val="Sraopastraipa"/>
        <w:numPr>
          <w:ilvl w:val="0"/>
          <w:numId w:val="5"/>
        </w:numPr>
        <w:tabs>
          <w:tab w:val="left" w:pos="1134"/>
        </w:tabs>
        <w:spacing w:line="360" w:lineRule="auto"/>
        <w:ind w:left="0" w:firstLine="709"/>
        <w:jc w:val="both"/>
      </w:pPr>
      <w:r w:rsidRPr="008D4579">
        <w:t>Apleisti (bešeimininkiai) pastatai ir statiniai vizualiai teršia kraštovaizdį ir kelia grėsmę žmonių saugumui.</w:t>
      </w:r>
    </w:p>
    <w:p w:rsidR="008D4579" w:rsidRPr="00A05EEC" w:rsidRDefault="008D4579" w:rsidP="008D4579">
      <w:pPr>
        <w:pStyle w:val="Sraopastraipa"/>
        <w:numPr>
          <w:ilvl w:val="0"/>
          <w:numId w:val="5"/>
        </w:numPr>
        <w:tabs>
          <w:tab w:val="left" w:pos="1134"/>
        </w:tabs>
        <w:spacing w:line="360" w:lineRule="auto"/>
        <w:ind w:left="0" w:firstLine="709"/>
        <w:jc w:val="both"/>
        <w:rPr>
          <w:b/>
        </w:rPr>
      </w:pPr>
      <w:r w:rsidRPr="008D4579">
        <w:t>Nuolat prastėjanti vietinių kelių (žvyrkelių) būklė</w:t>
      </w:r>
      <w:r w:rsidRPr="006F1DFC">
        <w:t>.</w:t>
      </w:r>
    </w:p>
    <w:p w:rsidR="00A05EEC" w:rsidRDefault="00A05EEC" w:rsidP="00A05EEC">
      <w:pPr>
        <w:tabs>
          <w:tab w:val="left" w:pos="1134"/>
        </w:tabs>
        <w:spacing w:line="360" w:lineRule="auto"/>
        <w:jc w:val="both"/>
        <w:rPr>
          <w:b/>
        </w:rPr>
      </w:pPr>
    </w:p>
    <w:p w:rsidR="00A05EEC" w:rsidRDefault="00A05EEC" w:rsidP="00A05EEC">
      <w:pPr>
        <w:tabs>
          <w:tab w:val="left" w:pos="1134"/>
        </w:tabs>
        <w:spacing w:line="360" w:lineRule="auto"/>
        <w:jc w:val="center"/>
        <w:rPr>
          <w:b/>
          <w:sz w:val="28"/>
          <w:szCs w:val="28"/>
        </w:rPr>
      </w:pPr>
      <w:r>
        <w:rPr>
          <w:b/>
          <w:sz w:val="28"/>
          <w:szCs w:val="28"/>
        </w:rPr>
        <w:t>4. SAVIVALDYBĖS MISIJA</w:t>
      </w:r>
    </w:p>
    <w:p w:rsidR="00A05EEC" w:rsidRPr="00A05EEC" w:rsidRDefault="00A05EEC" w:rsidP="00A05EEC">
      <w:pPr>
        <w:tabs>
          <w:tab w:val="left" w:pos="1134"/>
        </w:tabs>
        <w:spacing w:line="360" w:lineRule="auto"/>
        <w:jc w:val="center"/>
        <w:rPr>
          <w:b/>
        </w:rPr>
      </w:pPr>
    </w:p>
    <w:p w:rsidR="00A05EEC" w:rsidRDefault="00A05EEC" w:rsidP="00A05EEC">
      <w:pPr>
        <w:pStyle w:val="Pavadinimas"/>
        <w:spacing w:line="360" w:lineRule="auto"/>
        <w:ind w:firstLine="709"/>
        <w:jc w:val="both"/>
        <w:rPr>
          <w:b w:val="0"/>
        </w:rPr>
      </w:pPr>
      <w:r w:rsidRPr="00C86BDD">
        <w:rPr>
          <w:b w:val="0"/>
          <w:bCs w:val="0"/>
        </w:rPr>
        <w:t xml:space="preserve">Demokratiškai, </w:t>
      </w:r>
      <w:r w:rsidRPr="00C86BDD">
        <w:rPr>
          <w:b w:val="0"/>
        </w:rPr>
        <w:t xml:space="preserve">vadovaujantis lygybės ir nediskriminavimo principais, </w:t>
      </w:r>
      <w:r w:rsidRPr="00C86BDD">
        <w:rPr>
          <w:b w:val="0"/>
          <w:bCs w:val="0"/>
        </w:rPr>
        <w:t>atvirai ir sėkmingai plėtoti vietos savivaldą, užtikrinant</w:t>
      </w:r>
      <w:r w:rsidRPr="00C86BDD">
        <w:rPr>
          <w:b w:val="0"/>
        </w:rPr>
        <w:t xml:space="preserve"> skaidrų ir efektyvų viešojo administravimo ir viešųjų paslaugų teikimo funkcijų vykdymą</w:t>
      </w:r>
      <w:r>
        <w:rPr>
          <w:b w:val="0"/>
        </w:rPr>
        <w:t>,</w:t>
      </w:r>
      <w:r w:rsidRPr="00C86BDD">
        <w:rPr>
          <w:b w:val="0"/>
        </w:rPr>
        <w:t xml:space="preserve"> tenkinant Molėtų rajono bendruomenės viešuosius poreikius </w:t>
      </w:r>
      <w:r>
        <w:rPr>
          <w:b w:val="0"/>
        </w:rPr>
        <w:t xml:space="preserve">ir interesus </w:t>
      </w:r>
      <w:r w:rsidRPr="00C86BDD">
        <w:rPr>
          <w:b w:val="0"/>
        </w:rPr>
        <w:t>bei kuriant saugią, patogią, patrauklią ir darnią aplinką</w:t>
      </w:r>
      <w:r w:rsidR="006B5D9E">
        <w:rPr>
          <w:b w:val="0"/>
        </w:rPr>
        <w:t xml:space="preserve"> visiems</w:t>
      </w:r>
      <w:r w:rsidRPr="00C86BDD">
        <w:rPr>
          <w:b w:val="0"/>
        </w:rPr>
        <w:t>.</w:t>
      </w:r>
    </w:p>
    <w:p w:rsidR="00A05EEC" w:rsidRDefault="00A05EEC" w:rsidP="00A05EEC">
      <w:pPr>
        <w:pStyle w:val="Pavadinimas"/>
        <w:spacing w:line="360" w:lineRule="auto"/>
        <w:ind w:firstLine="1296"/>
        <w:jc w:val="both"/>
        <w:rPr>
          <w:b w:val="0"/>
        </w:rPr>
      </w:pPr>
    </w:p>
    <w:p w:rsidR="00155BFF" w:rsidRDefault="00155BFF" w:rsidP="00A05EEC">
      <w:pPr>
        <w:pStyle w:val="Pavadinimas"/>
        <w:spacing w:line="360" w:lineRule="auto"/>
        <w:ind w:firstLine="1296"/>
        <w:jc w:val="both"/>
        <w:rPr>
          <w:b w:val="0"/>
        </w:rPr>
      </w:pPr>
    </w:p>
    <w:p w:rsidR="00A05EEC" w:rsidRPr="00155BFF" w:rsidRDefault="00A05EEC" w:rsidP="00D5038C">
      <w:pPr>
        <w:spacing w:line="360" w:lineRule="auto"/>
        <w:jc w:val="center"/>
        <w:rPr>
          <w:b/>
          <w:sz w:val="28"/>
          <w:szCs w:val="28"/>
        </w:rPr>
      </w:pPr>
      <w:r w:rsidRPr="00155BFF">
        <w:rPr>
          <w:b/>
          <w:sz w:val="28"/>
          <w:szCs w:val="28"/>
        </w:rPr>
        <w:t>5. SAVIVALDYBĖS STRATEGINIAI TIKSLAI 201</w:t>
      </w:r>
      <w:r w:rsidR="00685F19">
        <w:rPr>
          <w:b/>
          <w:sz w:val="28"/>
          <w:szCs w:val="28"/>
        </w:rPr>
        <w:t>7</w:t>
      </w:r>
      <w:r w:rsidRPr="00155BFF">
        <w:rPr>
          <w:b/>
          <w:sz w:val="28"/>
          <w:szCs w:val="28"/>
        </w:rPr>
        <w:t>-201</w:t>
      </w:r>
      <w:r w:rsidR="00685F19">
        <w:rPr>
          <w:b/>
          <w:sz w:val="28"/>
          <w:szCs w:val="28"/>
        </w:rPr>
        <w:t>9</w:t>
      </w:r>
      <w:r w:rsidRPr="00155BFF">
        <w:rPr>
          <w:b/>
          <w:sz w:val="28"/>
          <w:szCs w:val="28"/>
        </w:rPr>
        <w:t xml:space="preserve"> METAMS</w:t>
      </w:r>
    </w:p>
    <w:p w:rsidR="00D5038C" w:rsidRDefault="00D5038C" w:rsidP="00D5038C">
      <w:pPr>
        <w:spacing w:line="360" w:lineRule="auto"/>
        <w:jc w:val="center"/>
        <w:rPr>
          <w:b/>
        </w:rPr>
      </w:pPr>
    </w:p>
    <w:p w:rsidR="00A05EEC" w:rsidRPr="00A05EEC" w:rsidRDefault="00A05EEC" w:rsidP="00D5038C">
      <w:pPr>
        <w:pStyle w:val="Pavadinimas"/>
        <w:numPr>
          <w:ilvl w:val="0"/>
          <w:numId w:val="6"/>
        </w:numPr>
        <w:spacing w:line="360" w:lineRule="auto"/>
        <w:ind w:left="0" w:firstLine="709"/>
        <w:jc w:val="both"/>
        <w:rPr>
          <w:b w:val="0"/>
        </w:rPr>
      </w:pPr>
      <w:r w:rsidRPr="00A05EEC">
        <w:rPr>
          <w:b w:val="0"/>
        </w:rPr>
        <w:t>Didinti rajono konkurencingumą</w:t>
      </w:r>
      <w:r w:rsidR="009C10C5">
        <w:rPr>
          <w:b w:val="0"/>
        </w:rPr>
        <w:t>,</w:t>
      </w:r>
      <w:r w:rsidRPr="00A05EEC">
        <w:rPr>
          <w:b w:val="0"/>
        </w:rPr>
        <w:t xml:space="preserve"> užtikrinti skaidrų, atvirą ir efektyvų viešąjį administravimą ir kokybišką viešųjų paslaugų teikimą bei sudar</w:t>
      </w:r>
      <w:r w:rsidR="009C10C5">
        <w:rPr>
          <w:b w:val="0"/>
        </w:rPr>
        <w:t xml:space="preserve">yti </w:t>
      </w:r>
      <w:r w:rsidRPr="00A05EEC">
        <w:rPr>
          <w:b w:val="0"/>
        </w:rPr>
        <w:t>palankias sąlygas verslui.</w:t>
      </w:r>
    </w:p>
    <w:p w:rsidR="00A05EEC" w:rsidRPr="00A05EEC" w:rsidRDefault="00A05EEC" w:rsidP="00D5038C">
      <w:pPr>
        <w:numPr>
          <w:ilvl w:val="0"/>
          <w:numId w:val="6"/>
        </w:numPr>
        <w:spacing w:line="360" w:lineRule="auto"/>
        <w:ind w:left="0" w:firstLine="709"/>
        <w:jc w:val="both"/>
      </w:pPr>
      <w:r w:rsidRPr="00A05EEC">
        <w:t>Užtikrinti aukštą gyventojams teikiamų švietimo, kultūros, socialinių ir sveikatinimo paslaugų kokybę ir prieinamumą.</w:t>
      </w:r>
    </w:p>
    <w:p w:rsidR="00A05EEC" w:rsidRDefault="009C10C5" w:rsidP="00D5038C">
      <w:pPr>
        <w:pStyle w:val="Pavadinimas"/>
        <w:numPr>
          <w:ilvl w:val="0"/>
          <w:numId w:val="6"/>
        </w:numPr>
        <w:spacing w:line="360" w:lineRule="auto"/>
        <w:ind w:left="0" w:firstLine="709"/>
        <w:jc w:val="both"/>
        <w:rPr>
          <w:b w:val="0"/>
          <w:bCs w:val="0"/>
        </w:rPr>
      </w:pPr>
      <w:r>
        <w:rPr>
          <w:b w:val="0"/>
          <w:bCs w:val="0"/>
        </w:rPr>
        <w:t>P</w:t>
      </w:r>
      <w:r w:rsidR="00A05EEC" w:rsidRPr="00A05EEC">
        <w:rPr>
          <w:b w:val="0"/>
          <w:bCs w:val="0"/>
        </w:rPr>
        <w:t>lėtoti rajono viešąją infrastruktūrą bei palaikyti saugią ir švarią aplinką.</w:t>
      </w:r>
    </w:p>
    <w:p w:rsidR="008640C7" w:rsidRDefault="008640C7" w:rsidP="008640C7">
      <w:pPr>
        <w:pStyle w:val="Pavadinimas"/>
        <w:spacing w:line="360" w:lineRule="auto"/>
        <w:jc w:val="both"/>
        <w:rPr>
          <w:b w:val="0"/>
          <w:bCs w:val="0"/>
        </w:rPr>
      </w:pPr>
    </w:p>
    <w:p w:rsidR="008640C7" w:rsidRDefault="008640C7" w:rsidP="008640C7">
      <w:pPr>
        <w:jc w:val="center"/>
        <w:rPr>
          <w:b/>
        </w:rPr>
        <w:sectPr w:rsidR="008640C7" w:rsidSect="00332C0C">
          <w:headerReference w:type="default" r:id="rId10"/>
          <w:headerReference w:type="first" r:id="rId11"/>
          <w:pgSz w:w="11906" w:h="16838"/>
          <w:pgMar w:top="1134" w:right="567" w:bottom="1134" w:left="1701" w:header="567" w:footer="567" w:gutter="0"/>
          <w:pgNumType w:start="1"/>
          <w:cols w:space="1296"/>
          <w:titlePg/>
          <w:docGrid w:linePitch="360"/>
        </w:sectPr>
      </w:pPr>
    </w:p>
    <w:p w:rsidR="008640C7" w:rsidRPr="005F355A" w:rsidRDefault="008640C7" w:rsidP="008640C7">
      <w:pPr>
        <w:jc w:val="center"/>
      </w:pPr>
      <w:r>
        <w:rPr>
          <w:b/>
        </w:rPr>
        <w:lastRenderedPageBreak/>
        <w:t xml:space="preserve">6. </w:t>
      </w:r>
      <w:r w:rsidRPr="005F355A">
        <w:rPr>
          <w:b/>
        </w:rPr>
        <w:t>MOLĖTŲ RAJONO SAVIVALDYBĖS ILGALAIKIŲ PLĖTROS PRIORITETŲ, STRATEGINIŲ VEIKLOS PLANO TIKSLŲ IR JIEMS PASIEKTI VYKDYTINŲ PROGRAMŲ SISTEMA</w:t>
      </w:r>
    </w:p>
    <w:p w:rsidR="008640C7" w:rsidRPr="005F355A" w:rsidRDefault="008640C7" w:rsidP="008640C7"/>
    <w:p w:rsidR="008640C7" w:rsidRPr="005F355A" w:rsidRDefault="008640C7" w:rsidP="008640C7">
      <w:r w:rsidRPr="005F355A">
        <w:rPr>
          <w:noProof/>
        </w:rPr>
        <mc:AlternateContent>
          <mc:Choice Requires="wps">
            <w:drawing>
              <wp:anchor distT="0" distB="0" distL="114300" distR="114300" simplePos="0" relativeHeight="251673600" behindDoc="0" locked="0" layoutInCell="1" allowOverlap="1" wp14:anchorId="258898A5" wp14:editId="0454B442">
                <wp:simplePos x="0" y="0"/>
                <wp:positionH relativeFrom="column">
                  <wp:posOffset>6757035</wp:posOffset>
                </wp:positionH>
                <wp:positionV relativeFrom="paragraph">
                  <wp:posOffset>41910</wp:posOffset>
                </wp:positionV>
                <wp:extent cx="2552700" cy="647700"/>
                <wp:effectExtent l="0" t="0" r="19050" b="19050"/>
                <wp:wrapNone/>
                <wp:docPr id="1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47700"/>
                        </a:xfrm>
                        <a:prstGeom prst="rect">
                          <a:avLst/>
                        </a:prstGeom>
                        <a:solidFill>
                          <a:srgbClr val="FFFFFF"/>
                        </a:solidFill>
                        <a:ln w="9525">
                          <a:solidFill>
                            <a:srgbClr val="000000"/>
                          </a:solidFill>
                          <a:miter lim="800000"/>
                          <a:headEnd/>
                          <a:tailEnd/>
                        </a:ln>
                      </wps:spPr>
                      <wps:txbx>
                        <w:txbxContent>
                          <w:p w:rsidR="003D1652" w:rsidRPr="005F355A" w:rsidRDefault="003D1652" w:rsidP="008640C7">
                            <w:pPr>
                              <w:shd w:val="clear" w:color="auto" w:fill="92D050"/>
                              <w:jc w:val="center"/>
                            </w:pPr>
                            <w:r>
                              <w:t>Molėtų rajono savivaldybės S</w:t>
                            </w:r>
                            <w:r w:rsidRPr="005F355A">
                              <w:t>trateginio veiklos plano 201</w:t>
                            </w:r>
                            <w:r>
                              <w:t>7</w:t>
                            </w:r>
                            <w:r w:rsidRPr="005F355A">
                              <w:t>-201</w:t>
                            </w:r>
                            <w:r>
                              <w:t>9</w:t>
                            </w:r>
                            <w:r w:rsidRPr="005F355A">
                              <w:t xml:space="preserve"> metams programos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898A5" id="_x0000_t202" coordsize="21600,21600" o:spt="202" path="m,l,21600r21600,l21600,xe">
                <v:stroke joinstyle="miter"/>
                <v:path gradientshapeok="t" o:connecttype="rect"/>
              </v:shapetype>
              <v:shape id="2 teksto laukas" o:spid="_x0000_s1026" type="#_x0000_t202" style="position:absolute;margin-left:532.05pt;margin-top:3.3pt;width:201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">
                <v:textbox>
                  <w:txbxContent>
                    <w:p w:rsidR="003D1652" w:rsidRPr="005F355A" w:rsidRDefault="003D1652" w:rsidP="008640C7">
                      <w:pPr>
                        <w:shd w:val="clear" w:color="auto" w:fill="92D050"/>
                        <w:jc w:val="center"/>
                      </w:pPr>
                      <w:r>
                        <w:t>Molėtų rajono savivaldybės S</w:t>
                      </w:r>
                      <w:r w:rsidRPr="005F355A">
                        <w:t>trateginio veiklos plano 201</w:t>
                      </w:r>
                      <w:r>
                        <w:t>7</w:t>
                      </w:r>
                      <w:r w:rsidRPr="005F355A">
                        <w:t>-201</w:t>
                      </w:r>
                      <w:r>
                        <w:t>9</w:t>
                      </w:r>
                      <w:r w:rsidRPr="005F355A">
                        <w:t xml:space="preserve"> metams programos</w:t>
                      </w:r>
                    </w:p>
                  </w:txbxContent>
                </v:textbox>
              </v:shape>
            </w:pict>
          </mc:Fallback>
        </mc:AlternateContent>
      </w:r>
      <w:r w:rsidRPr="005F355A">
        <w:rPr>
          <w:noProof/>
        </w:rPr>
        <mc:AlternateContent>
          <mc:Choice Requires="wps">
            <w:drawing>
              <wp:anchor distT="0" distB="0" distL="114300" distR="114300" simplePos="0" relativeHeight="251674624" behindDoc="0" locked="0" layoutInCell="1" allowOverlap="1" wp14:anchorId="4093F1F0" wp14:editId="06B5533E">
                <wp:simplePos x="0" y="0"/>
                <wp:positionH relativeFrom="column">
                  <wp:posOffset>3328035</wp:posOffset>
                </wp:positionH>
                <wp:positionV relativeFrom="paragraph">
                  <wp:posOffset>22860</wp:posOffset>
                </wp:positionV>
                <wp:extent cx="2552700" cy="666750"/>
                <wp:effectExtent l="0" t="0" r="19050" b="19050"/>
                <wp:wrapNone/>
                <wp:docPr id="1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66750"/>
                        </a:xfrm>
                        <a:prstGeom prst="rect">
                          <a:avLst/>
                        </a:prstGeom>
                        <a:solidFill>
                          <a:srgbClr val="FFFFFF"/>
                        </a:solidFill>
                        <a:ln w="9525">
                          <a:solidFill>
                            <a:srgbClr val="000000"/>
                          </a:solidFill>
                          <a:miter lim="800000"/>
                          <a:headEnd/>
                          <a:tailEnd/>
                        </a:ln>
                      </wps:spPr>
                      <wps:txbx>
                        <w:txbxContent>
                          <w:p w:rsidR="003D1652" w:rsidRPr="005F355A" w:rsidRDefault="003D1652" w:rsidP="008640C7">
                            <w:pPr>
                              <w:shd w:val="clear" w:color="auto" w:fill="92D050"/>
                              <w:jc w:val="center"/>
                            </w:pPr>
                            <w:r>
                              <w:t>Molėtų rajono savivaldybės s</w:t>
                            </w:r>
                            <w:r w:rsidRPr="005F355A">
                              <w:t>trateginio veiklos plano 201</w:t>
                            </w:r>
                            <w:r>
                              <w:t>7</w:t>
                            </w:r>
                            <w:r w:rsidRPr="005F355A">
                              <w:t>-201</w:t>
                            </w:r>
                            <w:r>
                              <w:t>9</w:t>
                            </w:r>
                            <w:r w:rsidRPr="005F355A">
                              <w:t xml:space="preserve"> metams tikslai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3F1F0" id="_x0000_s1027" type="#_x0000_t202" style="position:absolute;margin-left:262.05pt;margin-top:1.8pt;width:201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">
                <v:textbox>
                  <w:txbxContent>
                    <w:p w:rsidR="003D1652" w:rsidRPr="005F355A" w:rsidRDefault="003D1652" w:rsidP="008640C7">
                      <w:pPr>
                        <w:shd w:val="clear" w:color="auto" w:fill="92D050"/>
                        <w:jc w:val="center"/>
                      </w:pPr>
                      <w:r>
                        <w:t>Molėtų rajono savivaldybės s</w:t>
                      </w:r>
                      <w:r w:rsidRPr="005F355A">
                        <w:t>trateginio veiklos plano 201</w:t>
                      </w:r>
                      <w:r>
                        <w:t>7</w:t>
                      </w:r>
                      <w:r w:rsidRPr="005F355A">
                        <w:t>-201</w:t>
                      </w:r>
                      <w:r>
                        <w:t>9</w:t>
                      </w:r>
                      <w:r w:rsidRPr="005F355A">
                        <w:t xml:space="preserve"> metams tikslai</w:t>
                      </w:r>
                    </w:p>
                  </w:txbxContent>
                </v:textbox>
              </v:shape>
            </w:pict>
          </mc:Fallback>
        </mc:AlternateContent>
      </w:r>
      <w:r w:rsidRPr="005F355A">
        <w:rPr>
          <w:noProof/>
        </w:rPr>
        <mc:AlternateContent>
          <mc:Choice Requires="wps">
            <w:drawing>
              <wp:anchor distT="0" distB="0" distL="114300" distR="114300" simplePos="0" relativeHeight="251675648" behindDoc="0" locked="0" layoutInCell="1" allowOverlap="1" wp14:anchorId="754716D6" wp14:editId="4343FB1D">
                <wp:simplePos x="0" y="0"/>
                <wp:positionH relativeFrom="column">
                  <wp:posOffset>165735</wp:posOffset>
                </wp:positionH>
                <wp:positionV relativeFrom="paragraph">
                  <wp:posOffset>22860</wp:posOffset>
                </wp:positionV>
                <wp:extent cx="2552700" cy="666750"/>
                <wp:effectExtent l="0" t="0" r="19050" b="19050"/>
                <wp:wrapNone/>
                <wp:docPr id="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66750"/>
                        </a:xfrm>
                        <a:prstGeom prst="rect">
                          <a:avLst/>
                        </a:prstGeom>
                        <a:solidFill>
                          <a:srgbClr val="FFFFFF"/>
                        </a:solidFill>
                        <a:ln w="9525">
                          <a:solidFill>
                            <a:srgbClr val="000000"/>
                          </a:solidFill>
                          <a:miter lim="800000"/>
                          <a:headEnd/>
                          <a:tailEnd/>
                        </a:ln>
                      </wps:spPr>
                      <wps:txbx>
                        <w:txbxContent>
                          <w:p w:rsidR="003D1652" w:rsidRPr="005F355A" w:rsidRDefault="003D1652" w:rsidP="008640C7">
                            <w:pPr>
                              <w:shd w:val="clear" w:color="auto" w:fill="92D050"/>
                              <w:jc w:val="center"/>
                            </w:pPr>
                            <w:r w:rsidRPr="005F355A">
                              <w:t>Molėtų rajono savivaldybės plėtros prioritetai pagal Molėtų rajono plėtros  planą 2011-2017 metams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716D6" id="_x0000_s1028" type="#_x0000_t202" style="position:absolute;margin-left:13.05pt;margin-top:1.8pt;width:201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">
                <v:textbox>
                  <w:txbxContent>
                    <w:p w:rsidR="003D1652" w:rsidRPr="005F355A" w:rsidRDefault="003D1652" w:rsidP="008640C7">
                      <w:pPr>
                        <w:shd w:val="clear" w:color="auto" w:fill="92D050"/>
                        <w:jc w:val="center"/>
                      </w:pPr>
                      <w:r w:rsidRPr="005F355A">
                        <w:t>Molėtų rajono savivaldybės plėtros prioritetai pagal Molėtų rajono plėtros  planą 2011-2017 metams</w:t>
                      </w:r>
                    </w:p>
                  </w:txbxContent>
                </v:textbox>
              </v:shape>
            </w:pict>
          </mc:Fallback>
        </mc:AlternateContent>
      </w:r>
    </w:p>
    <w:p w:rsidR="008640C7" w:rsidRPr="005F355A" w:rsidRDefault="008640C7" w:rsidP="008640C7"/>
    <w:p w:rsidR="008640C7" w:rsidRDefault="008640C7" w:rsidP="008640C7">
      <w:pPr>
        <w:pStyle w:val="Pavadinimas"/>
        <w:spacing w:line="360" w:lineRule="auto"/>
        <w:jc w:val="both"/>
        <w:rPr>
          <w:b w:val="0"/>
          <w:bCs w:val="0"/>
        </w:rPr>
      </w:pPr>
    </w:p>
    <w:p w:rsidR="008640C7" w:rsidRDefault="008640C7" w:rsidP="008640C7">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59264" behindDoc="0" locked="0" layoutInCell="1" allowOverlap="1" wp14:anchorId="22056C9E" wp14:editId="45249E26">
                <wp:simplePos x="0" y="0"/>
                <wp:positionH relativeFrom="column">
                  <wp:posOffset>165735</wp:posOffset>
                </wp:positionH>
                <wp:positionV relativeFrom="paragraph">
                  <wp:posOffset>242570</wp:posOffset>
                </wp:positionV>
                <wp:extent cx="2552700" cy="1495425"/>
                <wp:effectExtent l="0" t="0" r="19050" b="28575"/>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95425"/>
                        </a:xfrm>
                        <a:prstGeom prst="rect">
                          <a:avLst/>
                        </a:prstGeom>
                        <a:solidFill>
                          <a:srgbClr val="FFFFFF"/>
                        </a:solidFill>
                        <a:ln w="9525">
                          <a:solidFill>
                            <a:srgbClr val="000000"/>
                          </a:solidFill>
                          <a:miter lim="800000"/>
                          <a:headEnd/>
                          <a:tailEnd/>
                        </a:ln>
                      </wps:spPr>
                      <wps:txbx>
                        <w:txbxContent>
                          <w:p w:rsidR="003D1652" w:rsidRPr="005F355A" w:rsidRDefault="003D1652" w:rsidP="008640C7">
                            <w:r w:rsidRPr="005F355A">
                              <w:rPr>
                                <w:b/>
                              </w:rPr>
                              <w:t>1. Verslo ir turizmo plėtra</w:t>
                            </w:r>
                            <w:r w:rsidRPr="005F355A">
                              <w:t>, apimanti verslumo skatinimą, palankių sąlygų verslui sudarymą, įmonių konkurencingumo didinimą, investicijų pritraukimą, viešojo ir privataus sektoriaus partnerystės skatinimą.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56C9E" id="_x0000_s1029" type="#_x0000_t202" style="position:absolute;left:0;text-align:left;margin-left:13.05pt;margin-top:19.1pt;width:201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">
                <v:textbox>
                  <w:txbxContent>
                    <w:p w:rsidR="003D1652" w:rsidRPr="005F355A" w:rsidRDefault="003D1652" w:rsidP="008640C7">
                      <w:r w:rsidRPr="005F355A">
                        <w:rPr>
                          <w:b/>
                        </w:rPr>
                        <w:t>1. Verslo ir turizmo plėtra</w:t>
                      </w:r>
                      <w:r w:rsidRPr="005F355A">
                        <w:t>, apimanti verslumo skatinimą, palankių sąlygų verslui sudarymą, įmonių konkurencingumo didinimą, investicijų pritraukimą, viešojo ir privataus sektoriaus partnerystės skatinimą.</w:t>
                      </w:r>
                    </w:p>
                  </w:txbxContent>
                </v:textbox>
              </v:shape>
            </w:pict>
          </mc:Fallback>
        </mc:AlternateContent>
      </w:r>
    </w:p>
    <w:p w:rsidR="008640C7" w:rsidRDefault="008640C7" w:rsidP="008640C7">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64384" behindDoc="0" locked="0" layoutInCell="1" allowOverlap="1" wp14:anchorId="28D3ECDA" wp14:editId="653220E3">
                <wp:simplePos x="0" y="0"/>
                <wp:positionH relativeFrom="column">
                  <wp:posOffset>3328035</wp:posOffset>
                </wp:positionH>
                <wp:positionV relativeFrom="paragraph">
                  <wp:posOffset>202565</wp:posOffset>
                </wp:positionV>
                <wp:extent cx="2552700" cy="1403985"/>
                <wp:effectExtent l="0" t="0" r="19050" b="13970"/>
                <wp:wrapNone/>
                <wp:docPr id="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3D1652" w:rsidRPr="005F355A" w:rsidRDefault="003D1652" w:rsidP="008640C7">
                            <w:pPr>
                              <w:pStyle w:val="Pavadinimas"/>
                              <w:jc w:val="left"/>
                              <w:rPr>
                                <w:b w:val="0"/>
                                <w:bCs w:val="0"/>
                              </w:rPr>
                            </w:pPr>
                            <w:r w:rsidRPr="005F355A">
                              <w:rPr>
                                <w:b w:val="0"/>
                                <w:bCs w:val="0"/>
                              </w:rPr>
                              <w:t>1. Didinti rajono konkurencingumą</w:t>
                            </w:r>
                            <w:r>
                              <w:rPr>
                                <w:b w:val="0"/>
                                <w:bCs w:val="0"/>
                              </w:rPr>
                              <w:t>,</w:t>
                            </w:r>
                            <w:r w:rsidRPr="005F355A">
                              <w:rPr>
                                <w:b w:val="0"/>
                                <w:bCs w:val="0"/>
                              </w:rPr>
                              <w:t xml:space="preserve"> užtikrinti skaidrų, atvirą ir efektyvų viešąjį administravimą ir kokybišką viešųjų paslaugų teikimą bei sudar</w:t>
                            </w:r>
                            <w:r>
                              <w:rPr>
                                <w:b w:val="0"/>
                                <w:bCs w:val="0"/>
                              </w:rPr>
                              <w:t>yti</w:t>
                            </w:r>
                            <w:r w:rsidRPr="005F355A">
                              <w:rPr>
                                <w:b w:val="0"/>
                                <w:bCs w:val="0"/>
                              </w:rPr>
                              <w:t xml:space="preserve"> palankias sąlygas verslui.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3ECDA" id="_x0000_s1030" type="#_x0000_t202" style="position:absolute;left:0;text-align:left;margin-left:262.05pt;margin-top:15.95pt;width:20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">
                <v:textbox style="mso-fit-shape-to-text:t">
                  <w:txbxContent>
                    <w:p w:rsidR="003D1652" w:rsidRPr="005F355A" w:rsidRDefault="003D1652" w:rsidP="008640C7">
                      <w:pPr>
                        <w:pStyle w:val="Pavadinimas"/>
                        <w:jc w:val="left"/>
                        <w:rPr>
                          <w:b w:val="0"/>
                          <w:bCs w:val="0"/>
                        </w:rPr>
                      </w:pPr>
                      <w:r w:rsidRPr="005F355A">
                        <w:rPr>
                          <w:b w:val="0"/>
                          <w:bCs w:val="0"/>
                        </w:rPr>
                        <w:t>1. Didinti rajono konkurencingumą</w:t>
                      </w:r>
                      <w:r>
                        <w:rPr>
                          <w:b w:val="0"/>
                          <w:bCs w:val="0"/>
                        </w:rPr>
                        <w:t>,</w:t>
                      </w:r>
                      <w:r w:rsidRPr="005F355A">
                        <w:rPr>
                          <w:b w:val="0"/>
                          <w:bCs w:val="0"/>
                        </w:rPr>
                        <w:t xml:space="preserve"> užtikrinti skaidrų, atvirą ir efektyvų viešąjį administravimą ir kokybišką viešųjų paslaugų teikimą bei sudar</w:t>
                      </w:r>
                      <w:r>
                        <w:rPr>
                          <w:b w:val="0"/>
                          <w:bCs w:val="0"/>
                        </w:rPr>
                        <w:t>yti</w:t>
                      </w:r>
                      <w:r w:rsidRPr="005F355A">
                        <w:rPr>
                          <w:b w:val="0"/>
                          <w:bCs w:val="0"/>
                        </w:rPr>
                        <w:t xml:space="preserve"> palankias sąlygas verslui.</w:t>
                      </w:r>
                    </w:p>
                  </w:txbxContent>
                </v:textbox>
              </v:shape>
            </w:pict>
          </mc:Fallback>
        </mc:AlternateContent>
      </w:r>
    </w:p>
    <w:p w:rsidR="008640C7" w:rsidRDefault="008640C7" w:rsidP="008640C7">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77696" behindDoc="0" locked="0" layoutInCell="1" allowOverlap="1" wp14:anchorId="4F249F6C" wp14:editId="4B04CED8">
                <wp:simplePos x="0" y="0"/>
                <wp:positionH relativeFrom="column">
                  <wp:posOffset>5880735</wp:posOffset>
                </wp:positionH>
                <wp:positionV relativeFrom="paragraph">
                  <wp:posOffset>236220</wp:posOffset>
                </wp:positionV>
                <wp:extent cx="876300" cy="227966"/>
                <wp:effectExtent l="0" t="57150" r="0" b="19685"/>
                <wp:wrapNone/>
                <wp:docPr id="19" name="Tiesioji rodyklės jungtis 19"/>
                <wp:cNvGraphicFramePr/>
                <a:graphic xmlns:a="http://schemas.openxmlformats.org/drawingml/2006/main">
                  <a:graphicData uri="http://schemas.microsoft.com/office/word/2010/wordprocessingShape">
                    <wps:wsp>
                      <wps:cNvCnPr/>
                      <wps:spPr>
                        <a:xfrm flipV="1">
                          <a:off x="0" y="0"/>
                          <a:ext cx="876300" cy="2279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76A7EB8" id="_x0000_t32" coordsize="21600,21600" o:spt="32" o:oned="t" path="m,l21600,21600e" filled="f">
                <v:path arrowok="t" fillok="f" o:connecttype="none"/>
                <o:lock v:ext="edit" shapetype="t"/>
              </v:shapetype>
              <v:shape id="Tiesioji rodyklės jungtis 19" o:spid="_x0000_s1026" type="#_x0000_t32" style="position:absolute;margin-left:463.05pt;margin-top:18.6pt;width:69pt;height:17.95pt;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" strokecolor="#4579b8 [3044]">
                <v:stroke endarrow="open"/>
              </v:shape>
            </w:pict>
          </mc:Fallback>
        </mc:AlternateContent>
      </w:r>
      <w:r w:rsidRPr="005F355A">
        <w:rPr>
          <w:noProof/>
          <w:lang w:eastAsia="lt-LT"/>
        </w:rPr>
        <mc:AlternateContent>
          <mc:Choice Requires="wps">
            <w:drawing>
              <wp:anchor distT="0" distB="0" distL="114300" distR="114300" simplePos="0" relativeHeight="251672576" behindDoc="0" locked="0" layoutInCell="1" allowOverlap="1" wp14:anchorId="128021CB" wp14:editId="589D1CBF">
                <wp:simplePos x="0" y="0"/>
                <wp:positionH relativeFrom="column">
                  <wp:posOffset>6757035</wp:posOffset>
                </wp:positionH>
                <wp:positionV relativeFrom="paragraph">
                  <wp:posOffset>10160</wp:posOffset>
                </wp:positionV>
                <wp:extent cx="2552700" cy="457200"/>
                <wp:effectExtent l="0" t="0" r="19050" b="19050"/>
                <wp:wrapNone/>
                <wp:docPr id="1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solidFill>
                          <a:srgbClr val="FFFFFF"/>
                        </a:solidFill>
                        <a:ln w="9525">
                          <a:solidFill>
                            <a:srgbClr val="000000"/>
                          </a:solidFill>
                          <a:miter lim="800000"/>
                          <a:headEnd/>
                          <a:tailEnd/>
                        </a:ln>
                      </wps:spPr>
                      <wps:txbx>
                        <w:txbxContent>
                          <w:p w:rsidR="003D1652" w:rsidRPr="005F355A" w:rsidRDefault="003D1652" w:rsidP="008640C7">
                            <w:r>
                              <w:t>T</w:t>
                            </w:r>
                            <w:r w:rsidRPr="005F355A">
                              <w:t>uriz</w:t>
                            </w:r>
                            <w:r>
                              <w:t>mo ir verslo skatinimo bei k</w:t>
                            </w:r>
                            <w:r w:rsidRPr="005F355A">
                              <w:t>aimo plėtros</w:t>
                            </w:r>
                            <w:r>
                              <w:t xml:space="preserve"> programa (Nr.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021CB" id="_x0000_s1031" type="#_x0000_t202" style="position:absolute;left:0;text-align:left;margin-left:532.05pt;margin-top:.8pt;width:201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">
                <v:textbox>
                  <w:txbxContent>
                    <w:p w:rsidR="003D1652" w:rsidRPr="005F355A" w:rsidRDefault="003D1652" w:rsidP="008640C7">
                      <w:r>
                        <w:t>T</w:t>
                      </w:r>
                      <w:r w:rsidRPr="005F355A">
                        <w:t>uriz</w:t>
                      </w:r>
                      <w:r>
                        <w:t>mo ir verslo skatinimo bei k</w:t>
                      </w:r>
                      <w:r w:rsidRPr="005F355A">
                        <w:t>aimo plėtros</w:t>
                      </w:r>
                      <w:r>
                        <w:t xml:space="preserve"> programa (Nr. 01)</w:t>
                      </w:r>
                    </w:p>
                  </w:txbxContent>
                </v:textbox>
              </v:shape>
            </w:pict>
          </mc:Fallback>
        </mc:AlternateContent>
      </w:r>
    </w:p>
    <w:p w:rsidR="008640C7" w:rsidRDefault="008640C7" w:rsidP="008640C7">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76672" behindDoc="0" locked="0" layoutInCell="1" allowOverlap="1" wp14:anchorId="1E64A77A" wp14:editId="1679AFDE">
                <wp:simplePos x="0" y="0"/>
                <wp:positionH relativeFrom="column">
                  <wp:posOffset>2718435</wp:posOffset>
                </wp:positionH>
                <wp:positionV relativeFrom="paragraph">
                  <wp:posOffset>172720</wp:posOffset>
                </wp:positionV>
                <wp:extent cx="609600" cy="0"/>
                <wp:effectExtent l="0" t="76200" r="19050" b="114300"/>
                <wp:wrapNone/>
                <wp:docPr id="18" name="Tiesioji rodyklės jungtis 18"/>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29B1F8" id="Tiesioji rodyklės jungtis 18" o:spid="_x0000_s1026" type="#_x0000_t32" style="position:absolute;margin-left:214.05pt;margin-top:13.6pt;width:4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" strokecolor="#4579b8 [3044]">
                <v:stroke endarrow="open"/>
              </v:shape>
            </w:pict>
          </mc:Fallback>
        </mc:AlternateContent>
      </w:r>
      <w:r w:rsidRPr="005F355A">
        <w:rPr>
          <w:noProof/>
          <w:lang w:eastAsia="lt-LT"/>
        </w:rPr>
        <mc:AlternateContent>
          <mc:Choice Requires="wps">
            <w:drawing>
              <wp:anchor distT="0" distB="0" distL="114300" distR="114300" simplePos="0" relativeHeight="251678720" behindDoc="0" locked="0" layoutInCell="1" allowOverlap="1" wp14:anchorId="555C8222" wp14:editId="58F92BD1">
                <wp:simplePos x="0" y="0"/>
                <wp:positionH relativeFrom="column">
                  <wp:posOffset>5918835</wp:posOffset>
                </wp:positionH>
                <wp:positionV relativeFrom="paragraph">
                  <wp:posOffset>230505</wp:posOffset>
                </wp:positionV>
                <wp:extent cx="838200" cy="266700"/>
                <wp:effectExtent l="0" t="0" r="76200" b="76200"/>
                <wp:wrapNone/>
                <wp:docPr id="20" name="Tiesioji rodyklės jungtis 20"/>
                <wp:cNvGraphicFramePr/>
                <a:graphic xmlns:a="http://schemas.openxmlformats.org/drawingml/2006/main">
                  <a:graphicData uri="http://schemas.microsoft.com/office/word/2010/wordprocessingShape">
                    <wps:wsp>
                      <wps:cNvCnPr/>
                      <wps:spPr>
                        <a:xfrm>
                          <a:off x="0" y="0"/>
                          <a:ext cx="83820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7F15F0" id="Tiesioji rodyklės jungtis 20" o:spid="_x0000_s1026" type="#_x0000_t32" style="position:absolute;margin-left:466.05pt;margin-top:18.15pt;width:66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" strokecolor="#4579b8 [3044]">
                <v:stroke endarrow="open"/>
              </v:shape>
            </w:pict>
          </mc:Fallback>
        </mc:AlternateContent>
      </w:r>
    </w:p>
    <w:p w:rsidR="008640C7" w:rsidRDefault="008640C7" w:rsidP="008640C7">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71552" behindDoc="0" locked="0" layoutInCell="1" allowOverlap="1" wp14:anchorId="6A12C61E" wp14:editId="6D475AE4">
                <wp:simplePos x="0" y="0"/>
                <wp:positionH relativeFrom="column">
                  <wp:posOffset>6757035</wp:posOffset>
                </wp:positionH>
                <wp:positionV relativeFrom="paragraph">
                  <wp:posOffset>27305</wp:posOffset>
                </wp:positionV>
                <wp:extent cx="2552700" cy="1403985"/>
                <wp:effectExtent l="0" t="0" r="19050" b="10160"/>
                <wp:wrapNone/>
                <wp:docPr id="1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3D1652" w:rsidRPr="005F355A" w:rsidRDefault="003D1652" w:rsidP="008640C7">
                            <w:r>
                              <w:t>Valdymo programa (Nr. 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12C61E" id="_x0000_s1032" type="#_x0000_t202" style="position:absolute;left:0;text-align:left;margin-left:532.05pt;margin-top:2.15pt;width:20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">
                <v:textbox style="mso-fit-shape-to-text:t">
                  <w:txbxContent>
                    <w:p w:rsidR="003D1652" w:rsidRPr="005F355A" w:rsidRDefault="003D1652" w:rsidP="008640C7">
                      <w:r>
                        <w:t>Valdymo programa (Nr. 02)</w:t>
                      </w:r>
                    </w:p>
                  </w:txbxContent>
                </v:textbox>
              </v:shape>
            </w:pict>
          </mc:Fallback>
        </mc:AlternateContent>
      </w:r>
    </w:p>
    <w:p w:rsidR="008640C7" w:rsidRPr="00A05EEC" w:rsidRDefault="008640C7" w:rsidP="008640C7">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70528" behindDoc="0" locked="0" layoutInCell="1" allowOverlap="1" wp14:anchorId="6576CF8B" wp14:editId="1A04E4EF">
                <wp:simplePos x="0" y="0"/>
                <wp:positionH relativeFrom="column">
                  <wp:posOffset>6757035</wp:posOffset>
                </wp:positionH>
                <wp:positionV relativeFrom="paragraph">
                  <wp:posOffset>120015</wp:posOffset>
                </wp:positionV>
                <wp:extent cx="2552700" cy="657225"/>
                <wp:effectExtent l="0" t="0" r="19050" b="28575"/>
                <wp:wrapNone/>
                <wp:docPr id="1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57225"/>
                        </a:xfrm>
                        <a:prstGeom prst="rect">
                          <a:avLst/>
                        </a:prstGeom>
                        <a:solidFill>
                          <a:srgbClr val="FFFFFF"/>
                        </a:solidFill>
                        <a:ln w="9525">
                          <a:solidFill>
                            <a:srgbClr val="000000"/>
                          </a:solidFill>
                          <a:miter lim="800000"/>
                          <a:headEnd/>
                          <a:tailEnd/>
                        </a:ln>
                      </wps:spPr>
                      <wps:txbx>
                        <w:txbxContent>
                          <w:p w:rsidR="003D1652" w:rsidRPr="005F355A" w:rsidRDefault="003D1652" w:rsidP="008640C7">
                            <w:r w:rsidRPr="005F355A">
                              <w:t xml:space="preserve">Infrastruktūros </w:t>
                            </w:r>
                            <w:r>
                              <w:t xml:space="preserve">objektų </w:t>
                            </w:r>
                            <w:r w:rsidRPr="005F355A">
                              <w:t xml:space="preserve">ir gyvenamosios aplinkos tvarkymo </w:t>
                            </w:r>
                            <w:r>
                              <w:t xml:space="preserve">ir priežiūros </w:t>
                            </w:r>
                            <w:r w:rsidRPr="005F355A">
                              <w:t>programa</w:t>
                            </w:r>
                            <w:r>
                              <w:t xml:space="preserve"> (Nr. 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6CF8B" id="_x0000_s1033" type="#_x0000_t202" style="position:absolute;left:0;text-align:left;margin-left:532.05pt;margin-top:9.45pt;width:201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">
                <v:textbox>
                  <w:txbxContent>
                    <w:p w:rsidR="003D1652" w:rsidRPr="005F355A" w:rsidRDefault="003D1652" w:rsidP="008640C7">
                      <w:r w:rsidRPr="005F355A">
                        <w:t xml:space="preserve">Infrastruktūros </w:t>
                      </w:r>
                      <w:r>
                        <w:t xml:space="preserve">objektų </w:t>
                      </w:r>
                      <w:r w:rsidRPr="005F355A">
                        <w:t xml:space="preserve">ir gyvenamosios aplinkos tvarkymo </w:t>
                      </w:r>
                      <w:r>
                        <w:t xml:space="preserve">ir priežiūros </w:t>
                      </w:r>
                      <w:r w:rsidRPr="005F355A">
                        <w:t>programa</w:t>
                      </w:r>
                      <w:r>
                        <w:t xml:space="preserve"> (Nr. 03)</w:t>
                      </w:r>
                    </w:p>
                  </w:txbxContent>
                </v:textbox>
              </v:shape>
            </w:pict>
          </mc:Fallback>
        </mc:AlternateContent>
      </w:r>
    </w:p>
    <w:p w:rsidR="00A05EEC" w:rsidRDefault="008640C7" w:rsidP="00D5038C">
      <w:pPr>
        <w:pStyle w:val="Pavadinimas"/>
        <w:spacing w:line="360" w:lineRule="auto"/>
        <w:jc w:val="both"/>
        <w:rPr>
          <w:bCs w:val="0"/>
        </w:rPr>
      </w:pPr>
      <w:r w:rsidRPr="005F355A">
        <w:rPr>
          <w:noProof/>
          <w:lang w:eastAsia="lt-LT"/>
        </w:rPr>
        <mc:AlternateContent>
          <mc:Choice Requires="wps">
            <w:drawing>
              <wp:anchor distT="0" distB="0" distL="114300" distR="114300" simplePos="0" relativeHeight="251686912" behindDoc="0" locked="0" layoutInCell="1" allowOverlap="1" wp14:anchorId="48CF6BB5" wp14:editId="5863D226">
                <wp:simplePos x="0" y="0"/>
                <wp:positionH relativeFrom="column">
                  <wp:posOffset>5918835</wp:posOffset>
                </wp:positionH>
                <wp:positionV relativeFrom="paragraph">
                  <wp:posOffset>213360</wp:posOffset>
                </wp:positionV>
                <wp:extent cx="819150" cy="361950"/>
                <wp:effectExtent l="0" t="38100" r="57150" b="19050"/>
                <wp:wrapNone/>
                <wp:docPr id="28" name="Tiesioji rodyklės jungtis 28"/>
                <wp:cNvGraphicFramePr/>
                <a:graphic xmlns:a="http://schemas.openxmlformats.org/drawingml/2006/main">
                  <a:graphicData uri="http://schemas.microsoft.com/office/word/2010/wordprocessingShape">
                    <wps:wsp>
                      <wps:cNvCnPr/>
                      <wps:spPr>
                        <a:xfrm flipV="1">
                          <a:off x="0" y="0"/>
                          <a:ext cx="81915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C5BB264" id="Tiesioji rodyklės jungtis 28" o:spid="_x0000_s1026" type="#_x0000_t32" style="position:absolute;margin-left:466.05pt;margin-top:16.8pt;width:64.5pt;height:28.5pt;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" strokecolor="#4579b8 [3044]">
                <v:stroke endarrow="open"/>
              </v:shape>
            </w:pict>
          </mc:Fallback>
        </mc:AlternateContent>
      </w:r>
    </w:p>
    <w:p w:rsidR="00A05EEC" w:rsidRPr="00A05EEC" w:rsidRDefault="00912512" w:rsidP="00D5038C">
      <w:pPr>
        <w:spacing w:line="360" w:lineRule="auto"/>
        <w:jc w:val="center"/>
        <w:rPr>
          <w:b/>
        </w:rPr>
      </w:pPr>
      <w:r w:rsidRPr="005F355A">
        <w:rPr>
          <w:noProof/>
        </w:rPr>
        <mc:AlternateContent>
          <mc:Choice Requires="wps">
            <w:drawing>
              <wp:anchor distT="0" distB="0" distL="114300" distR="114300" simplePos="0" relativeHeight="251683840" behindDoc="0" locked="0" layoutInCell="1" allowOverlap="1" wp14:anchorId="0881DC04" wp14:editId="78E2419E">
                <wp:simplePos x="0" y="0"/>
                <wp:positionH relativeFrom="column">
                  <wp:posOffset>5937885</wp:posOffset>
                </wp:positionH>
                <wp:positionV relativeFrom="paragraph">
                  <wp:posOffset>1598295</wp:posOffset>
                </wp:positionV>
                <wp:extent cx="819150" cy="352425"/>
                <wp:effectExtent l="0" t="38100" r="57150" b="28575"/>
                <wp:wrapNone/>
                <wp:docPr id="25" name="Tiesioji rodyklės jungtis 25"/>
                <wp:cNvGraphicFramePr/>
                <a:graphic xmlns:a="http://schemas.openxmlformats.org/drawingml/2006/main">
                  <a:graphicData uri="http://schemas.microsoft.com/office/word/2010/wordprocessingShape">
                    <wps:wsp>
                      <wps:cNvCnPr/>
                      <wps:spPr>
                        <a:xfrm flipV="1">
                          <a:off x="0" y="0"/>
                          <a:ext cx="81915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DCD36D" id="Tiesioji rodyklės jungtis 25" o:spid="_x0000_s1026" type="#_x0000_t32" style="position:absolute;margin-left:467.55pt;margin-top:125.85pt;width:64.5pt;height:27.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" strokecolor="#4579b8 [3044]">
                <v:stroke endarrow="open"/>
              </v:shape>
            </w:pict>
          </mc:Fallback>
        </mc:AlternateContent>
      </w:r>
      <w:r w:rsidRPr="005F355A">
        <w:rPr>
          <w:noProof/>
        </w:rPr>
        <mc:AlternateContent>
          <mc:Choice Requires="wps">
            <w:drawing>
              <wp:anchor distT="0" distB="0" distL="114300" distR="114300" simplePos="0" relativeHeight="251667456" behindDoc="0" locked="0" layoutInCell="1" allowOverlap="1" wp14:anchorId="1AFC4522" wp14:editId="5AF4F10E">
                <wp:simplePos x="0" y="0"/>
                <wp:positionH relativeFrom="column">
                  <wp:posOffset>6757035</wp:posOffset>
                </wp:positionH>
                <wp:positionV relativeFrom="paragraph">
                  <wp:posOffset>1388745</wp:posOffset>
                </wp:positionV>
                <wp:extent cx="2552700" cy="457200"/>
                <wp:effectExtent l="0" t="0" r="19050" b="19050"/>
                <wp:wrapNone/>
                <wp:docPr id="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solidFill>
                          <a:srgbClr val="FFFFFF"/>
                        </a:solidFill>
                        <a:ln w="9525">
                          <a:solidFill>
                            <a:srgbClr val="000000"/>
                          </a:solidFill>
                          <a:miter lim="800000"/>
                          <a:headEnd/>
                          <a:tailEnd/>
                        </a:ln>
                      </wps:spPr>
                      <wps:txbx>
                        <w:txbxContent>
                          <w:p w:rsidR="003D1652" w:rsidRPr="005F355A" w:rsidRDefault="003D1652" w:rsidP="008640C7">
                            <w:r>
                              <w:t>Ugdymo proceso</w:t>
                            </w:r>
                            <w:r w:rsidRPr="005F355A">
                              <w:t xml:space="preserve"> užtikrinimo </w:t>
                            </w:r>
                            <w:r>
                              <w:t>programa (Nr.06)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C4522" id="_x0000_s1034" type="#_x0000_t202" style="position:absolute;left:0;text-align:left;margin-left:532.05pt;margin-top:109.35pt;width:20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">
                <v:textbox>
                  <w:txbxContent>
                    <w:p w:rsidR="003D1652" w:rsidRPr="005F355A" w:rsidRDefault="003D1652" w:rsidP="008640C7">
                      <w:r>
                        <w:t>Ugdymo proceso</w:t>
                      </w:r>
                      <w:r w:rsidRPr="005F355A">
                        <w:t xml:space="preserve"> užtikrinimo </w:t>
                      </w:r>
                      <w:r>
                        <w:t>programa (Nr.06)</w:t>
                      </w:r>
                    </w:p>
                  </w:txbxContent>
                </v:textbox>
              </v:shape>
            </w:pict>
          </mc:Fallback>
        </mc:AlternateContent>
      </w:r>
      <w:r w:rsidR="00A14AE4" w:rsidRPr="005F355A">
        <w:rPr>
          <w:noProof/>
        </w:rPr>
        <mc:AlternateContent>
          <mc:Choice Requires="wps">
            <w:drawing>
              <wp:anchor distT="0" distB="0" distL="114300" distR="114300" simplePos="0" relativeHeight="251668480" behindDoc="0" locked="0" layoutInCell="1" allowOverlap="1" wp14:anchorId="01D09FC6" wp14:editId="3B8E21CE">
                <wp:simplePos x="0" y="0"/>
                <wp:positionH relativeFrom="column">
                  <wp:posOffset>6757035</wp:posOffset>
                </wp:positionH>
                <wp:positionV relativeFrom="paragraph">
                  <wp:posOffset>636270</wp:posOffset>
                </wp:positionV>
                <wp:extent cx="2552700" cy="628650"/>
                <wp:effectExtent l="0" t="0" r="19050" b="19050"/>
                <wp:wrapNone/>
                <wp:docPr id="1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28650"/>
                        </a:xfrm>
                        <a:prstGeom prst="rect">
                          <a:avLst/>
                        </a:prstGeom>
                        <a:solidFill>
                          <a:srgbClr val="FFFFFF"/>
                        </a:solidFill>
                        <a:ln w="9525">
                          <a:solidFill>
                            <a:srgbClr val="000000"/>
                          </a:solidFill>
                          <a:miter lim="800000"/>
                          <a:headEnd/>
                          <a:tailEnd/>
                        </a:ln>
                      </wps:spPr>
                      <wps:txbx>
                        <w:txbxContent>
                          <w:p w:rsidR="003D1652" w:rsidRPr="005F355A" w:rsidRDefault="003D1652" w:rsidP="008640C7">
                            <w:r w:rsidRPr="005F355A">
                              <w:t>Kultūros</w:t>
                            </w:r>
                            <w:r>
                              <w:t>, sporto</w:t>
                            </w:r>
                            <w:r w:rsidRPr="005F355A">
                              <w:t xml:space="preserve"> ir jaunimo politikos plėtro</w:t>
                            </w:r>
                            <w:r>
                              <w:t>s ir bendruomeniškumo skatinimo programa (Nr. 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09FC6" id="_x0000_s1035" type="#_x0000_t202" style="position:absolute;left:0;text-align:left;margin-left:532.05pt;margin-top:50.1pt;width:201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">
                <v:textbox>
                  <w:txbxContent>
                    <w:p w:rsidR="003D1652" w:rsidRPr="005F355A" w:rsidRDefault="003D1652" w:rsidP="008640C7">
                      <w:r w:rsidRPr="005F355A">
                        <w:t>Kultūros</w:t>
                      </w:r>
                      <w:r>
                        <w:t>, sporto</w:t>
                      </w:r>
                      <w:r w:rsidRPr="005F355A">
                        <w:t xml:space="preserve"> ir jaunimo politikos plėtro</w:t>
                      </w:r>
                      <w:r>
                        <w:t>s ir bendruomeniškumo skatinimo programa (Nr. 05)</w:t>
                      </w:r>
                    </w:p>
                  </w:txbxContent>
                </v:textbox>
              </v:shape>
            </w:pict>
          </mc:Fallback>
        </mc:AlternateContent>
      </w:r>
      <w:r w:rsidR="008640C7" w:rsidRPr="005F355A">
        <w:rPr>
          <w:noProof/>
        </w:rPr>
        <mc:AlternateContent>
          <mc:Choice Requires="wps">
            <w:drawing>
              <wp:anchor distT="0" distB="0" distL="114300" distR="114300" simplePos="0" relativeHeight="251666432" behindDoc="0" locked="0" layoutInCell="1" allowOverlap="1" wp14:anchorId="56B3C27D" wp14:editId="49392068">
                <wp:simplePos x="0" y="0"/>
                <wp:positionH relativeFrom="column">
                  <wp:posOffset>6757035</wp:posOffset>
                </wp:positionH>
                <wp:positionV relativeFrom="paragraph">
                  <wp:posOffset>1967865</wp:posOffset>
                </wp:positionV>
                <wp:extent cx="2552700" cy="520700"/>
                <wp:effectExtent l="0" t="0" r="19050" b="12700"/>
                <wp:wrapNone/>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20700"/>
                        </a:xfrm>
                        <a:prstGeom prst="rect">
                          <a:avLst/>
                        </a:prstGeom>
                        <a:solidFill>
                          <a:srgbClr val="FFFFFF"/>
                        </a:solidFill>
                        <a:ln w="9525">
                          <a:solidFill>
                            <a:srgbClr val="000000"/>
                          </a:solidFill>
                          <a:miter lim="800000"/>
                          <a:headEnd/>
                          <a:tailEnd/>
                        </a:ln>
                      </wps:spPr>
                      <wps:txbx>
                        <w:txbxContent>
                          <w:p w:rsidR="003D1652" w:rsidRPr="005F355A" w:rsidRDefault="003D1652" w:rsidP="008640C7">
                            <w:r w:rsidRPr="005F355A">
                              <w:t>Socialin</w:t>
                            </w:r>
                            <w:r>
                              <w:t>ės atskirties mažinimo programa (Nr. 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3C27D" id="_x0000_s1036" type="#_x0000_t202" style="position:absolute;left:0;text-align:left;margin-left:532.05pt;margin-top:154.95pt;width:201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">
                <v:textbox>
                  <w:txbxContent>
                    <w:p w:rsidR="003D1652" w:rsidRPr="005F355A" w:rsidRDefault="003D1652" w:rsidP="008640C7">
                      <w:r w:rsidRPr="005F355A">
                        <w:t>Socialin</w:t>
                      </w:r>
                      <w:r>
                        <w:t>ės atskirties mažinimo programa (Nr. 07)</w:t>
                      </w:r>
                    </w:p>
                  </w:txbxContent>
                </v:textbox>
              </v:shape>
            </w:pict>
          </mc:Fallback>
        </mc:AlternateContent>
      </w:r>
      <w:r w:rsidR="008640C7" w:rsidRPr="005F355A">
        <w:rPr>
          <w:noProof/>
        </w:rPr>
        <mc:AlternateContent>
          <mc:Choice Requires="wps">
            <w:drawing>
              <wp:anchor distT="0" distB="0" distL="114300" distR="114300" simplePos="0" relativeHeight="251665408" behindDoc="0" locked="0" layoutInCell="1" allowOverlap="1" wp14:anchorId="2F9D1E4F" wp14:editId="39A07F16">
                <wp:simplePos x="0" y="0"/>
                <wp:positionH relativeFrom="column">
                  <wp:posOffset>6757035</wp:posOffset>
                </wp:positionH>
                <wp:positionV relativeFrom="paragraph">
                  <wp:posOffset>2586355</wp:posOffset>
                </wp:positionV>
                <wp:extent cx="2552700" cy="1403985"/>
                <wp:effectExtent l="0" t="0" r="19050" b="10160"/>
                <wp:wrapNone/>
                <wp:docPr id="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3D1652" w:rsidRPr="005F355A" w:rsidRDefault="003D1652" w:rsidP="008640C7">
                            <w:r>
                              <w:t>Sveikatos apsaugos programa (Nr. 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D1E4F" id="_x0000_s1037" type="#_x0000_t202" style="position:absolute;left:0;text-align:left;margin-left:532.05pt;margin-top:203.65pt;width:20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">
                <v:textbox style="mso-fit-shape-to-text:t">
                  <w:txbxContent>
                    <w:p w:rsidR="003D1652" w:rsidRPr="005F355A" w:rsidRDefault="003D1652" w:rsidP="008640C7">
                      <w:r>
                        <w:t>Sveikatos apsaugos programa (Nr. 08)</w:t>
                      </w:r>
                    </w:p>
                  </w:txbxContent>
                </v:textbox>
              </v:shape>
            </w:pict>
          </mc:Fallback>
        </mc:AlternateContent>
      </w:r>
      <w:r w:rsidR="008640C7" w:rsidRPr="005F355A">
        <w:rPr>
          <w:noProof/>
        </w:rPr>
        <mc:AlternateContent>
          <mc:Choice Requires="wps">
            <w:drawing>
              <wp:anchor distT="0" distB="0" distL="114300" distR="114300" simplePos="0" relativeHeight="251685888" behindDoc="0" locked="0" layoutInCell="1" allowOverlap="1" wp14:anchorId="5D384648" wp14:editId="52ED2972">
                <wp:simplePos x="0" y="0"/>
                <wp:positionH relativeFrom="column">
                  <wp:posOffset>5918835</wp:posOffset>
                </wp:positionH>
                <wp:positionV relativeFrom="paragraph">
                  <wp:posOffset>312420</wp:posOffset>
                </wp:positionV>
                <wp:extent cx="819150" cy="133351"/>
                <wp:effectExtent l="0" t="0" r="76200" b="95250"/>
                <wp:wrapNone/>
                <wp:docPr id="27" name="Tiesioji rodyklės jungtis 27"/>
                <wp:cNvGraphicFramePr/>
                <a:graphic xmlns:a="http://schemas.openxmlformats.org/drawingml/2006/main">
                  <a:graphicData uri="http://schemas.microsoft.com/office/word/2010/wordprocessingShape">
                    <wps:wsp>
                      <wps:cNvCnPr/>
                      <wps:spPr>
                        <a:xfrm>
                          <a:off x="0" y="0"/>
                          <a:ext cx="819150" cy="1333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AA95C1D" id="Tiesioji rodyklės jungtis 27" o:spid="_x0000_s1026" type="#_x0000_t32" style="position:absolute;margin-left:466.05pt;margin-top:24.6pt;width:64.5pt;height:1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" strokecolor="#4579b8 [3044]">
                <v:stroke endarrow="open"/>
              </v:shape>
            </w:pict>
          </mc:Fallback>
        </mc:AlternateContent>
      </w:r>
      <w:r w:rsidR="008640C7" w:rsidRPr="005F355A">
        <w:rPr>
          <w:noProof/>
        </w:rPr>
        <mc:AlternateContent>
          <mc:Choice Requires="wps">
            <w:drawing>
              <wp:anchor distT="0" distB="0" distL="114300" distR="114300" simplePos="0" relativeHeight="251663360" behindDoc="0" locked="0" layoutInCell="1" allowOverlap="1" wp14:anchorId="6F5BECD4" wp14:editId="349968DE">
                <wp:simplePos x="0" y="0"/>
                <wp:positionH relativeFrom="column">
                  <wp:posOffset>3366135</wp:posOffset>
                </wp:positionH>
                <wp:positionV relativeFrom="paragraph">
                  <wp:posOffset>6350</wp:posOffset>
                </wp:positionV>
                <wp:extent cx="2552700" cy="1403985"/>
                <wp:effectExtent l="0" t="0" r="19050" b="21590"/>
                <wp:wrapNone/>
                <wp:docPr id="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3D1652" w:rsidRPr="005F355A" w:rsidRDefault="003D1652" w:rsidP="008640C7">
                            <w:r w:rsidRPr="005F355A">
                              <w:rPr>
                                <w:bCs/>
                              </w:rPr>
                              <w:t>2. Darniai plėtoti rajono viešąją infrastruktūrą bei palaikyti saugią ir švarią aplinką.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BECD4" id="_x0000_s1038" type="#_x0000_t202" style="position:absolute;left:0;text-align:left;margin-left:265.05pt;margin-top:.5pt;width:20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">
                <v:textbox style="mso-fit-shape-to-text:t">
                  <w:txbxContent>
                    <w:p w:rsidR="003D1652" w:rsidRPr="005F355A" w:rsidRDefault="003D1652" w:rsidP="008640C7">
                      <w:r w:rsidRPr="005F355A">
                        <w:rPr>
                          <w:bCs/>
                        </w:rPr>
                        <w:t>2. Darniai plėtoti rajono viešąją infrastruktūrą bei palaikyti saugią ir švarią aplinką.</w:t>
                      </w:r>
                    </w:p>
                  </w:txbxContent>
                </v:textbox>
              </v:shape>
            </w:pict>
          </mc:Fallback>
        </mc:AlternateContent>
      </w:r>
      <w:r w:rsidR="008640C7" w:rsidRPr="005F355A">
        <w:rPr>
          <w:noProof/>
        </w:rPr>
        <mc:AlternateContent>
          <mc:Choice Requires="wps">
            <w:drawing>
              <wp:anchor distT="0" distB="0" distL="114300" distR="114300" simplePos="0" relativeHeight="251669504" behindDoc="0" locked="0" layoutInCell="1" allowOverlap="1" wp14:anchorId="7C58DD0B" wp14:editId="7824EB60">
                <wp:simplePos x="0" y="0"/>
                <wp:positionH relativeFrom="column">
                  <wp:posOffset>6757035</wp:posOffset>
                </wp:positionH>
                <wp:positionV relativeFrom="paragraph">
                  <wp:posOffset>313690</wp:posOffset>
                </wp:positionV>
                <wp:extent cx="2552700" cy="1403985"/>
                <wp:effectExtent l="0" t="0" r="19050" b="10160"/>
                <wp:wrapNone/>
                <wp:docPr id="1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3D1652" w:rsidRPr="005F355A" w:rsidRDefault="003D1652" w:rsidP="008640C7">
                            <w:r>
                              <w:t>Aplinkos apsaugos programa (Nr. 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58DD0B" id="_x0000_s1039" type="#_x0000_t202" style="position:absolute;left:0;text-align:left;margin-left:532.05pt;margin-top:24.7pt;width:20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">
                <v:textbox style="mso-fit-shape-to-text:t">
                  <w:txbxContent>
                    <w:p w:rsidR="003D1652" w:rsidRPr="005F355A" w:rsidRDefault="003D1652" w:rsidP="008640C7">
                      <w:r>
                        <w:t>Aplinkos apsaugos programa (Nr. 04)</w:t>
                      </w:r>
                    </w:p>
                  </w:txbxContent>
                </v:textbox>
              </v:shape>
            </w:pict>
          </mc:Fallback>
        </mc:AlternateContent>
      </w:r>
      <w:r w:rsidR="008640C7" w:rsidRPr="005F355A">
        <w:rPr>
          <w:noProof/>
        </w:rPr>
        <mc:AlternateContent>
          <mc:Choice Requires="wps">
            <w:drawing>
              <wp:anchor distT="0" distB="0" distL="114300" distR="114300" simplePos="0" relativeHeight="251682816" behindDoc="0" locked="0" layoutInCell="1" allowOverlap="1" wp14:anchorId="3B66AFCC" wp14:editId="6D72EA91">
                <wp:simplePos x="0" y="0"/>
                <wp:positionH relativeFrom="column">
                  <wp:posOffset>5937885</wp:posOffset>
                </wp:positionH>
                <wp:positionV relativeFrom="paragraph">
                  <wp:posOffset>1950720</wp:posOffset>
                </wp:positionV>
                <wp:extent cx="819150" cy="161925"/>
                <wp:effectExtent l="0" t="0" r="76200" b="85725"/>
                <wp:wrapNone/>
                <wp:docPr id="24" name="Tiesioji rodyklės jungtis 24"/>
                <wp:cNvGraphicFramePr/>
                <a:graphic xmlns:a="http://schemas.openxmlformats.org/drawingml/2006/main">
                  <a:graphicData uri="http://schemas.microsoft.com/office/word/2010/wordprocessingShape">
                    <wps:wsp>
                      <wps:cNvCnPr/>
                      <wps:spPr>
                        <a:xfrm>
                          <a:off x="0" y="0"/>
                          <a:ext cx="81915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CE6E49F" id="Tiesioji rodyklės jungtis 24" o:spid="_x0000_s1026" type="#_x0000_t32" style="position:absolute;margin-left:467.55pt;margin-top:153.6pt;width:64.5pt;height:1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" strokecolor="#4579b8 [3044]">
                <v:stroke endarrow="open"/>
              </v:shape>
            </w:pict>
          </mc:Fallback>
        </mc:AlternateContent>
      </w:r>
      <w:r w:rsidR="008640C7" w:rsidRPr="005F355A">
        <w:rPr>
          <w:noProof/>
        </w:rPr>
        <mc:AlternateContent>
          <mc:Choice Requires="wps">
            <w:drawing>
              <wp:anchor distT="0" distB="0" distL="114300" distR="114300" simplePos="0" relativeHeight="251681792" behindDoc="0" locked="0" layoutInCell="1" allowOverlap="1" wp14:anchorId="6C9DA520" wp14:editId="76D49E67">
                <wp:simplePos x="0" y="0"/>
                <wp:positionH relativeFrom="column">
                  <wp:posOffset>5937885</wp:posOffset>
                </wp:positionH>
                <wp:positionV relativeFrom="paragraph">
                  <wp:posOffset>1969770</wp:posOffset>
                </wp:positionV>
                <wp:extent cx="819150" cy="619125"/>
                <wp:effectExtent l="0" t="0" r="76200" b="47625"/>
                <wp:wrapNone/>
                <wp:docPr id="23" name="Tiesioji rodyklės jungtis 23"/>
                <wp:cNvGraphicFramePr/>
                <a:graphic xmlns:a="http://schemas.openxmlformats.org/drawingml/2006/main">
                  <a:graphicData uri="http://schemas.microsoft.com/office/word/2010/wordprocessingShape">
                    <wps:wsp>
                      <wps:cNvCnPr/>
                      <wps:spPr>
                        <a:xfrm>
                          <a:off x="0" y="0"/>
                          <a:ext cx="819150" cy="619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216B322" id="Tiesioji rodyklės jungtis 23" o:spid="_x0000_s1026" type="#_x0000_t32" style="position:absolute;margin-left:467.55pt;margin-top:155.1pt;width:64.5pt;height:4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" strokecolor="#4579b8 [3044]">
                <v:stroke endarrow="open"/>
              </v:shape>
            </w:pict>
          </mc:Fallback>
        </mc:AlternateContent>
      </w:r>
      <w:r w:rsidR="008640C7" w:rsidRPr="005F355A">
        <w:rPr>
          <w:noProof/>
        </w:rPr>
        <mc:AlternateContent>
          <mc:Choice Requires="wps">
            <w:drawing>
              <wp:anchor distT="0" distB="0" distL="114300" distR="114300" simplePos="0" relativeHeight="251684864" behindDoc="0" locked="0" layoutInCell="1" allowOverlap="1" wp14:anchorId="55CDD745" wp14:editId="54C843AA">
                <wp:simplePos x="0" y="0"/>
                <wp:positionH relativeFrom="column">
                  <wp:posOffset>5918835</wp:posOffset>
                </wp:positionH>
                <wp:positionV relativeFrom="paragraph">
                  <wp:posOffset>912495</wp:posOffset>
                </wp:positionV>
                <wp:extent cx="838200" cy="1038225"/>
                <wp:effectExtent l="0" t="38100" r="57150" b="28575"/>
                <wp:wrapNone/>
                <wp:docPr id="26" name="Tiesioji rodyklės jungtis 26"/>
                <wp:cNvGraphicFramePr/>
                <a:graphic xmlns:a="http://schemas.openxmlformats.org/drawingml/2006/main">
                  <a:graphicData uri="http://schemas.microsoft.com/office/word/2010/wordprocessingShape">
                    <wps:wsp>
                      <wps:cNvCnPr/>
                      <wps:spPr>
                        <a:xfrm flipV="1">
                          <a:off x="0" y="0"/>
                          <a:ext cx="838200" cy="1038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7B8F46" id="Tiesioji rodyklės jungtis 26" o:spid="_x0000_s1026" type="#_x0000_t32" style="position:absolute;margin-left:466.05pt;margin-top:71.85pt;width:66pt;height:81.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" strokecolor="#4579b8 [3044]">
                <v:stroke endarrow="open"/>
              </v:shape>
            </w:pict>
          </mc:Fallback>
        </mc:AlternateContent>
      </w:r>
      <w:r w:rsidR="008640C7" w:rsidRPr="005F355A">
        <w:rPr>
          <w:noProof/>
        </w:rPr>
        <mc:AlternateContent>
          <mc:Choice Requires="wps">
            <w:drawing>
              <wp:anchor distT="0" distB="0" distL="114300" distR="114300" simplePos="0" relativeHeight="251680768" behindDoc="0" locked="0" layoutInCell="1" allowOverlap="1" wp14:anchorId="21D8A32E" wp14:editId="0EF8EE0F">
                <wp:simplePos x="0" y="0"/>
                <wp:positionH relativeFrom="column">
                  <wp:posOffset>2716530</wp:posOffset>
                </wp:positionH>
                <wp:positionV relativeFrom="paragraph">
                  <wp:posOffset>1958340</wp:posOffset>
                </wp:positionV>
                <wp:extent cx="666750" cy="19050"/>
                <wp:effectExtent l="0" t="76200" r="19050" b="95250"/>
                <wp:wrapNone/>
                <wp:docPr id="22" name="Tiesioji rodyklės jungtis 22"/>
                <wp:cNvGraphicFramePr/>
                <a:graphic xmlns:a="http://schemas.openxmlformats.org/drawingml/2006/main">
                  <a:graphicData uri="http://schemas.microsoft.com/office/word/2010/wordprocessingShape">
                    <wps:wsp>
                      <wps:cNvCnPr/>
                      <wps:spPr>
                        <a:xfrm flipV="1">
                          <a:off x="0" y="0"/>
                          <a:ext cx="66675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375290" id="Tiesioji rodyklės jungtis 22" o:spid="_x0000_s1026" type="#_x0000_t32" style="position:absolute;margin-left:213.9pt;margin-top:154.2pt;width:52.5pt;height:1.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" strokecolor="#4579b8 [3044]">
                <v:stroke endarrow="open"/>
              </v:shape>
            </w:pict>
          </mc:Fallback>
        </mc:AlternateContent>
      </w:r>
      <w:r w:rsidR="008640C7" w:rsidRPr="005F355A">
        <w:rPr>
          <w:noProof/>
        </w:rPr>
        <mc:AlternateContent>
          <mc:Choice Requires="wps">
            <w:drawing>
              <wp:anchor distT="0" distB="0" distL="114300" distR="114300" simplePos="0" relativeHeight="251661312" behindDoc="0" locked="0" layoutInCell="1" allowOverlap="1" wp14:anchorId="7ED180D3" wp14:editId="46481484">
                <wp:simplePos x="0" y="0"/>
                <wp:positionH relativeFrom="column">
                  <wp:posOffset>165735</wp:posOffset>
                </wp:positionH>
                <wp:positionV relativeFrom="paragraph">
                  <wp:posOffset>1601470</wp:posOffset>
                </wp:positionV>
                <wp:extent cx="2552700" cy="1403985"/>
                <wp:effectExtent l="0" t="0" r="19050" b="21590"/>
                <wp:wrapNone/>
                <wp:docPr id="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3D1652" w:rsidRPr="005F355A" w:rsidRDefault="003D1652" w:rsidP="008640C7">
                            <w:pPr>
                              <w:jc w:val="both"/>
                              <w:rPr>
                                <w:lang w:val="pt-BR"/>
                              </w:rPr>
                            </w:pPr>
                            <w:r w:rsidRPr="005F355A">
                              <w:rPr>
                                <w:b/>
                              </w:rPr>
                              <w:t>3. Žmogiškųjų išteklių ir subalansuotos socialinės infrastruktūros plėtra</w:t>
                            </w:r>
                            <w:r w:rsidRPr="005F355A">
                              <w:t>.</w:t>
                            </w:r>
                            <w:r w:rsidRPr="005F355A">
                              <w:rPr>
                                <w:lang w:val="pt-B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180D3" id="_x0000_s1040" type="#_x0000_t202" style="position:absolute;left:0;text-align:left;margin-left:13.05pt;margin-top:126.1pt;width:20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">
                <v:textbox style="mso-fit-shape-to-text:t">
                  <w:txbxContent>
                    <w:p w:rsidR="003D1652" w:rsidRPr="005F355A" w:rsidRDefault="003D1652" w:rsidP="008640C7">
                      <w:pPr>
                        <w:jc w:val="both"/>
                        <w:rPr>
                          <w:lang w:val="pt-BR"/>
                        </w:rPr>
                      </w:pPr>
                      <w:r w:rsidRPr="005F355A">
                        <w:rPr>
                          <w:b/>
                        </w:rPr>
                        <w:t>3. Žmogiškųjų išteklių ir subalansuotos socialinės infrastruktūros plėtra</w:t>
                      </w:r>
                      <w:r w:rsidRPr="005F355A">
                        <w:t>.</w:t>
                      </w:r>
                      <w:r w:rsidRPr="005F355A">
                        <w:rPr>
                          <w:lang w:val="pt-BR"/>
                        </w:rPr>
                        <w:t xml:space="preserve"> </w:t>
                      </w:r>
                    </w:p>
                  </w:txbxContent>
                </v:textbox>
              </v:shape>
            </w:pict>
          </mc:Fallback>
        </mc:AlternateContent>
      </w:r>
      <w:r w:rsidR="008640C7" w:rsidRPr="005F355A">
        <w:rPr>
          <w:noProof/>
        </w:rPr>
        <mc:AlternateContent>
          <mc:Choice Requires="wps">
            <w:drawing>
              <wp:anchor distT="0" distB="0" distL="114300" distR="114300" simplePos="0" relativeHeight="251662336" behindDoc="0" locked="0" layoutInCell="1" allowOverlap="1" wp14:anchorId="5647DB27" wp14:editId="1DAF40C9">
                <wp:simplePos x="0" y="0"/>
                <wp:positionH relativeFrom="column">
                  <wp:posOffset>3385185</wp:posOffset>
                </wp:positionH>
                <wp:positionV relativeFrom="paragraph">
                  <wp:posOffset>1546225</wp:posOffset>
                </wp:positionV>
                <wp:extent cx="2552700" cy="1403985"/>
                <wp:effectExtent l="0" t="0" r="19050" b="17780"/>
                <wp:wrapNone/>
                <wp:docPr id="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3D1652" w:rsidRPr="005F355A" w:rsidRDefault="003D1652" w:rsidP="008640C7">
                            <w:r w:rsidRPr="005F355A">
                              <w:rPr>
                                <w:bCs/>
                              </w:rPr>
                              <w:t>3. Užtikrinti aukštą gyventojams teikiamų švietimo, kultūros, socialinių ir sveikatinimo paslaugų kokybę ir prieinamumą.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7DB27" id="_x0000_s1041" type="#_x0000_t202" style="position:absolute;left:0;text-align:left;margin-left:266.55pt;margin-top:121.75pt;width:20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">
                <v:textbox style="mso-fit-shape-to-text:t">
                  <w:txbxContent>
                    <w:p w:rsidR="003D1652" w:rsidRPr="005F355A" w:rsidRDefault="003D1652" w:rsidP="008640C7">
                      <w:r w:rsidRPr="005F355A">
                        <w:rPr>
                          <w:bCs/>
                        </w:rPr>
                        <w:t>3. Užtikrinti aukštą gyventojams teikiamų švietimo, kultūros, socialinių ir sveikatinimo paslaugų kokybę ir prieinamumą.</w:t>
                      </w:r>
                    </w:p>
                  </w:txbxContent>
                </v:textbox>
              </v:shape>
            </w:pict>
          </mc:Fallback>
        </mc:AlternateContent>
      </w:r>
      <w:r w:rsidR="008640C7" w:rsidRPr="005F355A">
        <w:rPr>
          <w:noProof/>
        </w:rPr>
        <mc:AlternateContent>
          <mc:Choice Requires="wps">
            <w:drawing>
              <wp:anchor distT="0" distB="0" distL="114300" distR="114300" simplePos="0" relativeHeight="251679744" behindDoc="0" locked="0" layoutInCell="1" allowOverlap="1" wp14:anchorId="67551BC9" wp14:editId="4717D3C6">
                <wp:simplePos x="0" y="0"/>
                <wp:positionH relativeFrom="column">
                  <wp:posOffset>2718435</wp:posOffset>
                </wp:positionH>
                <wp:positionV relativeFrom="paragraph">
                  <wp:posOffset>207645</wp:posOffset>
                </wp:positionV>
                <wp:extent cx="666750" cy="104775"/>
                <wp:effectExtent l="0" t="76200" r="0" b="28575"/>
                <wp:wrapNone/>
                <wp:docPr id="21" name="Tiesioji rodyklės jungtis 21"/>
                <wp:cNvGraphicFramePr/>
                <a:graphic xmlns:a="http://schemas.openxmlformats.org/drawingml/2006/main">
                  <a:graphicData uri="http://schemas.microsoft.com/office/word/2010/wordprocessingShape">
                    <wps:wsp>
                      <wps:cNvCnPr/>
                      <wps:spPr>
                        <a:xfrm flipV="1">
                          <a:off x="0" y="0"/>
                          <a:ext cx="666750"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C2EBAD" id="Tiesioji rodyklės jungtis 21" o:spid="_x0000_s1026" type="#_x0000_t32" style="position:absolute;margin-left:214.05pt;margin-top:16.35pt;width:52.5pt;height:8.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" strokecolor="#4579b8 [3044]">
                <v:stroke endarrow="open"/>
              </v:shape>
            </w:pict>
          </mc:Fallback>
        </mc:AlternateContent>
      </w:r>
      <w:r w:rsidR="008640C7" w:rsidRPr="005F355A">
        <w:rPr>
          <w:noProof/>
        </w:rPr>
        <mc:AlternateContent>
          <mc:Choice Requires="wps">
            <w:drawing>
              <wp:anchor distT="0" distB="0" distL="114300" distR="114300" simplePos="0" relativeHeight="251660288" behindDoc="0" locked="0" layoutInCell="1" allowOverlap="1" wp14:anchorId="78242007" wp14:editId="1CEDA93A">
                <wp:simplePos x="0" y="0"/>
                <wp:positionH relativeFrom="column">
                  <wp:posOffset>165735</wp:posOffset>
                </wp:positionH>
                <wp:positionV relativeFrom="paragraph">
                  <wp:posOffset>5080</wp:posOffset>
                </wp:positionV>
                <wp:extent cx="2552700" cy="1403985"/>
                <wp:effectExtent l="0" t="0" r="19050" b="17780"/>
                <wp:wrapNone/>
                <wp:docPr id="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3D1652" w:rsidRPr="005F355A" w:rsidRDefault="003D1652" w:rsidP="008640C7">
                            <w:pPr>
                              <w:jc w:val="both"/>
                            </w:pPr>
                            <w:r w:rsidRPr="005F355A">
                              <w:rPr>
                                <w:b/>
                              </w:rPr>
                              <w:t>2. Darni aplinkos plėtra</w:t>
                            </w:r>
                            <w:r w:rsidRPr="005F355A">
                              <w:t>, apimanti vietinės infrastruktūros plėtrą verslo ir gyvenimo sąlygoms gerinti.</w:t>
                            </w:r>
                          </w:p>
                          <w:p w:rsidR="003D1652" w:rsidRDefault="003D1652" w:rsidP="008640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242007" id="_x0000_s1042" type="#_x0000_t202" style="position:absolute;left:0;text-align:left;margin-left:13.05pt;margin-top:.4pt;width:20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">
                <v:textbox style="mso-fit-shape-to-text:t">
                  <w:txbxContent>
                    <w:p w:rsidR="003D1652" w:rsidRPr="005F355A" w:rsidRDefault="003D1652" w:rsidP="008640C7">
                      <w:pPr>
                        <w:jc w:val="both"/>
                      </w:pPr>
                      <w:r w:rsidRPr="005F355A">
                        <w:rPr>
                          <w:b/>
                        </w:rPr>
                        <w:t>2. Darni aplinkos plėtra</w:t>
                      </w:r>
                      <w:r w:rsidRPr="005F355A">
                        <w:t>, apimanti vietinės infrastruktūros plėtrą verslo ir gyvenimo sąlygoms gerinti.</w:t>
                      </w:r>
                    </w:p>
                    <w:p w:rsidR="003D1652" w:rsidRDefault="003D1652" w:rsidP="008640C7"/>
                  </w:txbxContent>
                </v:textbox>
              </v:shape>
            </w:pict>
          </mc:Fallback>
        </mc:AlternateContent>
      </w:r>
    </w:p>
    <w:p w:rsidR="008640C7" w:rsidRDefault="008640C7" w:rsidP="00DE1D25">
      <w:pPr>
        <w:spacing w:line="360" w:lineRule="auto"/>
        <w:jc w:val="center"/>
        <w:rPr>
          <w:b/>
          <w:sz w:val="28"/>
          <w:szCs w:val="28"/>
        </w:rPr>
        <w:sectPr w:rsidR="008640C7" w:rsidSect="00296738">
          <w:pgSz w:w="16838" w:h="11906" w:orient="landscape"/>
          <w:pgMar w:top="1134" w:right="567" w:bottom="1134" w:left="1701" w:header="567" w:footer="567" w:gutter="0"/>
          <w:cols w:space="1296"/>
          <w:docGrid w:linePitch="360"/>
        </w:sectPr>
      </w:pPr>
    </w:p>
    <w:p w:rsidR="008D4579" w:rsidRDefault="008640C7" w:rsidP="00DE1D25">
      <w:pPr>
        <w:spacing w:line="360" w:lineRule="auto"/>
        <w:jc w:val="center"/>
        <w:rPr>
          <w:b/>
          <w:sz w:val="28"/>
          <w:szCs w:val="28"/>
        </w:rPr>
      </w:pPr>
      <w:r>
        <w:rPr>
          <w:b/>
          <w:sz w:val="28"/>
          <w:szCs w:val="28"/>
        </w:rPr>
        <w:lastRenderedPageBreak/>
        <w:t>7. PROGRAMŲ APRAŠYMAI</w:t>
      </w:r>
    </w:p>
    <w:p w:rsidR="00521D43" w:rsidRDefault="00521D43" w:rsidP="00DE1D25">
      <w:pPr>
        <w:spacing w:line="360" w:lineRule="auto"/>
        <w:jc w:val="center"/>
        <w:rPr>
          <w:b/>
          <w:sz w:val="28"/>
          <w:szCs w:val="28"/>
        </w:rPr>
      </w:pPr>
    </w:p>
    <w:p w:rsidR="00531CD9" w:rsidRPr="00A71180" w:rsidRDefault="00531CD9" w:rsidP="00531CD9">
      <w:pPr>
        <w:jc w:val="center"/>
        <w:rPr>
          <w:b/>
          <w:noProof/>
        </w:rPr>
      </w:pPr>
      <w:r>
        <w:rPr>
          <w:b/>
          <w:noProof/>
        </w:rPr>
        <w:t>MOLĖTŲ RAJONO</w:t>
      </w:r>
      <w:r w:rsidRPr="00A71180">
        <w:rPr>
          <w:b/>
          <w:noProof/>
        </w:rPr>
        <w:t xml:space="preserve"> SAVIVALDYBĖS </w:t>
      </w:r>
    </w:p>
    <w:p w:rsidR="00531CD9" w:rsidRPr="00A71180" w:rsidRDefault="00531CD9" w:rsidP="00531CD9">
      <w:pPr>
        <w:jc w:val="center"/>
        <w:rPr>
          <w:noProof/>
        </w:rPr>
      </w:pPr>
      <w:r>
        <w:rPr>
          <w:b/>
          <w:noProof/>
        </w:rPr>
        <w:t xml:space="preserve">TURIZMO IR VERSLO SKATINIMO </w:t>
      </w:r>
      <w:r w:rsidR="00D90858">
        <w:rPr>
          <w:b/>
          <w:noProof/>
        </w:rPr>
        <w:t xml:space="preserve">BEI KAIMO PLĖTROS </w:t>
      </w:r>
      <w:r w:rsidR="00ED7BA8">
        <w:rPr>
          <w:b/>
          <w:noProof/>
        </w:rPr>
        <w:t xml:space="preserve">PROGRAMOS </w:t>
      </w:r>
      <w:r w:rsidR="0061431B">
        <w:rPr>
          <w:b/>
          <w:noProof/>
        </w:rPr>
        <w:t>(</w:t>
      </w:r>
      <w:r w:rsidRPr="00A71180">
        <w:rPr>
          <w:b/>
          <w:noProof/>
        </w:rPr>
        <w:t>N</w:t>
      </w:r>
      <w:r w:rsidRPr="00A71180">
        <w:rPr>
          <w:b/>
          <w:caps/>
          <w:noProof/>
        </w:rPr>
        <w:t>r</w:t>
      </w:r>
      <w:r w:rsidRPr="00A71180">
        <w:rPr>
          <w:b/>
          <w:noProof/>
        </w:rPr>
        <w:t xml:space="preserve">. </w:t>
      </w:r>
      <w:r>
        <w:rPr>
          <w:b/>
          <w:noProof/>
        </w:rPr>
        <w:t>01</w:t>
      </w:r>
      <w:r w:rsidR="0061431B">
        <w:rPr>
          <w:b/>
          <w:noProof/>
        </w:rPr>
        <w:t>)</w:t>
      </w:r>
      <w:r w:rsidRPr="00A71180">
        <w:rPr>
          <w:b/>
          <w:noProof/>
        </w:rPr>
        <w:t xml:space="preserve"> APRAŠYMAS</w:t>
      </w:r>
    </w:p>
    <w:p w:rsidR="00531CD9" w:rsidRPr="00A71180" w:rsidRDefault="00531CD9" w:rsidP="00531CD9">
      <w:pPr>
        <w:rPr>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2"/>
        <w:gridCol w:w="341"/>
        <w:gridCol w:w="362"/>
        <w:gridCol w:w="203"/>
        <w:gridCol w:w="2809"/>
        <w:gridCol w:w="309"/>
        <w:gridCol w:w="709"/>
        <w:gridCol w:w="194"/>
        <w:gridCol w:w="452"/>
        <w:gridCol w:w="136"/>
        <w:gridCol w:w="22"/>
        <w:gridCol w:w="211"/>
        <w:gridCol w:w="785"/>
        <w:gridCol w:w="110"/>
        <w:gridCol w:w="642"/>
      </w:tblGrid>
      <w:tr w:rsidR="00531CD9" w:rsidRPr="00A71180" w:rsidTr="00531CD9">
        <w:tc>
          <w:tcPr>
            <w:tcW w:w="2803" w:type="dxa"/>
            <w:gridSpan w:val="2"/>
          </w:tcPr>
          <w:p w:rsidR="00531CD9" w:rsidRPr="00A71180" w:rsidRDefault="00531CD9" w:rsidP="00531CD9">
            <w:pPr>
              <w:rPr>
                <w:b/>
              </w:rPr>
            </w:pPr>
            <w:r w:rsidRPr="00A71180">
              <w:rPr>
                <w:b/>
                <w:noProof/>
              </w:rPr>
              <w:t>Biudžetiniai metai</w:t>
            </w:r>
          </w:p>
        </w:tc>
        <w:tc>
          <w:tcPr>
            <w:tcW w:w="6944" w:type="dxa"/>
            <w:gridSpan w:val="13"/>
          </w:tcPr>
          <w:p w:rsidR="00531CD9" w:rsidRPr="00A71180" w:rsidRDefault="00531CD9" w:rsidP="00531CD9">
            <w:pPr>
              <w:rPr>
                <w:b/>
                <w:noProof/>
              </w:rPr>
            </w:pPr>
            <w:r w:rsidRPr="00A71180">
              <w:t>201</w:t>
            </w:r>
            <w:r>
              <w:t>7</w:t>
            </w:r>
            <w:r w:rsidRPr="00A71180">
              <w:t>-ieji metai</w:t>
            </w:r>
          </w:p>
        </w:tc>
      </w:tr>
      <w:tr w:rsidR="00531CD9" w:rsidRPr="00A71180" w:rsidTr="00531CD9">
        <w:tc>
          <w:tcPr>
            <w:tcW w:w="2803" w:type="dxa"/>
            <w:gridSpan w:val="2"/>
          </w:tcPr>
          <w:p w:rsidR="00531CD9" w:rsidRPr="00A71180" w:rsidRDefault="00531CD9" w:rsidP="00531CD9">
            <w:pPr>
              <w:rPr>
                <w:b/>
                <w:noProof/>
              </w:rPr>
            </w:pPr>
            <w:r w:rsidRPr="00A71180">
              <w:rPr>
                <w:b/>
              </w:rPr>
              <w:t>Asignavimų</w:t>
            </w:r>
            <w:r w:rsidRPr="00A71180">
              <w:rPr>
                <w:b/>
                <w:noProof/>
              </w:rPr>
              <w:t xml:space="preserve"> valdytojas (</w:t>
            </w:r>
            <w:r w:rsidRPr="00A71180">
              <w:rPr>
                <w:b/>
                <w:noProof/>
              </w:rPr>
              <w:noBreakHyphen/>
              <w:t>ai), kodas</w:t>
            </w:r>
          </w:p>
        </w:tc>
        <w:tc>
          <w:tcPr>
            <w:tcW w:w="6944" w:type="dxa"/>
            <w:gridSpan w:val="13"/>
          </w:tcPr>
          <w:p w:rsidR="00531CD9" w:rsidRDefault="00531CD9" w:rsidP="00531CD9">
            <w:r>
              <w:t xml:space="preserve"> Molėtų rajono savivaldybės administracija</w:t>
            </w:r>
          </w:p>
          <w:p w:rsidR="00531CD9" w:rsidRPr="00A71180" w:rsidRDefault="00531CD9" w:rsidP="00531CD9">
            <w:pPr>
              <w:rPr>
                <w:noProof/>
              </w:rPr>
            </w:pPr>
            <w:r>
              <w:t>VšĮ Molėtų turizmo ir verslo informacijos centras</w:t>
            </w:r>
          </w:p>
        </w:tc>
      </w:tr>
      <w:tr w:rsidR="00531CD9" w:rsidRPr="00A71180" w:rsidTr="00531CD9">
        <w:tc>
          <w:tcPr>
            <w:tcW w:w="2803" w:type="dxa"/>
            <w:gridSpan w:val="2"/>
          </w:tcPr>
          <w:p w:rsidR="00531CD9" w:rsidRPr="00A71180" w:rsidRDefault="00531CD9" w:rsidP="00531CD9">
            <w:pPr>
              <w:rPr>
                <w:b/>
                <w:noProof/>
              </w:rPr>
            </w:pPr>
            <w:r w:rsidRPr="00A71180">
              <w:rPr>
                <w:b/>
                <w:noProof/>
              </w:rPr>
              <w:t>Programos pavadinimas</w:t>
            </w:r>
          </w:p>
        </w:tc>
        <w:tc>
          <w:tcPr>
            <w:tcW w:w="5038" w:type="dxa"/>
            <w:gridSpan w:val="7"/>
          </w:tcPr>
          <w:p w:rsidR="00531CD9" w:rsidRPr="00C244B9" w:rsidRDefault="00531CD9" w:rsidP="00531CD9">
            <w:pPr>
              <w:rPr>
                <w:b/>
                <w:bCs/>
                <w:noProof/>
              </w:rPr>
            </w:pPr>
            <w:r>
              <w:rPr>
                <w:b/>
                <w:bCs/>
                <w:noProof/>
              </w:rPr>
              <w:t>Turizmo ir verslo skatinimo bei kaimo plėtros programa</w:t>
            </w:r>
          </w:p>
        </w:tc>
        <w:tc>
          <w:tcPr>
            <w:tcW w:w="1154" w:type="dxa"/>
            <w:gridSpan w:val="4"/>
          </w:tcPr>
          <w:p w:rsidR="00531CD9" w:rsidRPr="00A71180" w:rsidRDefault="00531CD9" w:rsidP="00531CD9">
            <w:pPr>
              <w:keepNext/>
              <w:outlineLvl w:val="3"/>
              <w:rPr>
                <w:b/>
                <w:bCs/>
                <w:noProof/>
              </w:rPr>
            </w:pPr>
            <w:r w:rsidRPr="00A71180">
              <w:rPr>
                <w:b/>
                <w:bCs/>
                <w:noProof/>
              </w:rPr>
              <w:t>Kodas</w:t>
            </w:r>
          </w:p>
        </w:tc>
        <w:tc>
          <w:tcPr>
            <w:tcW w:w="752" w:type="dxa"/>
            <w:gridSpan w:val="2"/>
            <w:vAlign w:val="center"/>
          </w:tcPr>
          <w:p w:rsidR="00531CD9" w:rsidRPr="00A71180" w:rsidRDefault="00531CD9" w:rsidP="00531CD9">
            <w:pPr>
              <w:jc w:val="center"/>
              <w:rPr>
                <w:b/>
                <w:noProof/>
              </w:rPr>
            </w:pPr>
            <w:r>
              <w:rPr>
                <w:b/>
                <w:noProof/>
              </w:rPr>
              <w:t>01</w:t>
            </w:r>
          </w:p>
        </w:tc>
      </w:tr>
      <w:tr w:rsidR="00531CD9" w:rsidRPr="00A71180" w:rsidTr="00531CD9">
        <w:trPr>
          <w:cantSplit/>
        </w:trPr>
        <w:tc>
          <w:tcPr>
            <w:tcW w:w="2803" w:type="dxa"/>
            <w:gridSpan w:val="2"/>
            <w:tcBorders>
              <w:bottom w:val="nil"/>
            </w:tcBorders>
          </w:tcPr>
          <w:p w:rsidR="00531CD9" w:rsidRPr="00A71180" w:rsidRDefault="00531CD9" w:rsidP="00531CD9">
            <w:pPr>
              <w:rPr>
                <w:b/>
                <w:noProof/>
              </w:rPr>
            </w:pPr>
            <w:r w:rsidRPr="00A71180">
              <w:rPr>
                <w:b/>
                <w:noProof/>
              </w:rPr>
              <w:t>Programos parengimo argumentai</w:t>
            </w:r>
          </w:p>
        </w:tc>
        <w:tc>
          <w:tcPr>
            <w:tcW w:w="6944" w:type="dxa"/>
            <w:gridSpan w:val="13"/>
            <w:tcBorders>
              <w:bottom w:val="nil"/>
            </w:tcBorders>
          </w:tcPr>
          <w:p w:rsidR="00531CD9" w:rsidRPr="00844509" w:rsidRDefault="00531CD9" w:rsidP="00ED7BA8">
            <w:pPr>
              <w:autoSpaceDE w:val="0"/>
              <w:autoSpaceDN w:val="0"/>
              <w:adjustRightInd w:val="0"/>
              <w:jc w:val="both"/>
            </w:pPr>
            <w:r w:rsidRPr="00844509">
              <w:t>Programa skirta užtikrinti turizmo sektoriaus vystymąsi Molėtų rajone, formuojant pozityvų</w:t>
            </w:r>
            <w:r w:rsidR="00ED7BA8">
              <w:t xml:space="preserve"> </w:t>
            </w:r>
            <w:r w:rsidRPr="00844509">
              <w:t>Molėtų rajono turizmo įvaizdį, kuriant ir plėtojant Molėtų rajono turizmo informacinę sistemą,</w:t>
            </w:r>
            <w:r w:rsidR="00ED7BA8">
              <w:t xml:space="preserve"> </w:t>
            </w:r>
            <w:r w:rsidRPr="00844509">
              <w:t>kuriant naujus rinkodaros ir turizmo produktus, reprezentuojant Molėtų kraštą turizmo parodose ir</w:t>
            </w:r>
            <w:r w:rsidR="00ED7BA8">
              <w:t xml:space="preserve"> </w:t>
            </w:r>
            <w:r w:rsidRPr="00844509">
              <w:t xml:space="preserve">verslo misijose, kaupiant ir sisteminant </w:t>
            </w:r>
            <w:r w:rsidR="00ED7BA8">
              <w:t>i</w:t>
            </w:r>
            <w:r w:rsidRPr="00844509">
              <w:t>nformaciją apie Molėtų rajono turizmo išteklius, projektui „Žvejybos rojus“ priskirtus ežerus.</w:t>
            </w:r>
          </w:p>
          <w:p w:rsidR="00531CD9" w:rsidRPr="00B65C94" w:rsidRDefault="00531CD9" w:rsidP="00531CD9">
            <w:pPr>
              <w:autoSpaceDE w:val="0"/>
              <w:autoSpaceDN w:val="0"/>
              <w:adjustRightInd w:val="0"/>
              <w:jc w:val="both"/>
            </w:pPr>
            <w:r w:rsidRPr="00B65C94">
              <w:t>Programos įgyvendinimas sudaro palankias sąlygas smulkaus ir vidutinio verslo plėtrai Molėtų</w:t>
            </w:r>
            <w:r w:rsidR="00ED7BA8">
              <w:t xml:space="preserve"> </w:t>
            </w:r>
            <w:r w:rsidRPr="00B65C94">
              <w:t>rajone, nes užtikrinamos informacinės ir konsultacinės paslaugos verslo subjektams,</w:t>
            </w:r>
            <w:r w:rsidR="00ED7BA8">
              <w:t xml:space="preserve"> </w:t>
            </w:r>
            <w:r w:rsidRPr="00B65C94">
              <w:t>lengvatinėmis sąlygomis rengiami dokumentai įmonėms steigti, paraiškos ES fondų ir kitai</w:t>
            </w:r>
          </w:p>
          <w:p w:rsidR="00531CD9" w:rsidRPr="00B65C94" w:rsidRDefault="00531CD9" w:rsidP="00531CD9">
            <w:pPr>
              <w:autoSpaceDE w:val="0"/>
              <w:autoSpaceDN w:val="0"/>
              <w:adjustRightInd w:val="0"/>
              <w:jc w:val="both"/>
            </w:pPr>
            <w:r w:rsidRPr="00B65C94">
              <w:t xml:space="preserve">paramai gauti. </w:t>
            </w:r>
          </w:p>
          <w:p w:rsidR="00531CD9" w:rsidRPr="00D93395" w:rsidRDefault="00531CD9" w:rsidP="00ED7BA8">
            <w:pPr>
              <w:autoSpaceDE w:val="0"/>
              <w:autoSpaceDN w:val="0"/>
              <w:adjustRightInd w:val="0"/>
              <w:jc w:val="both"/>
            </w:pPr>
            <w:r w:rsidRPr="00B65C94">
              <w:t xml:space="preserve">Programa įgyvendina Molėtų rajono </w:t>
            </w:r>
            <w:r w:rsidR="00ED7BA8">
              <w:t xml:space="preserve">savivaldybės </w:t>
            </w:r>
            <w:r w:rsidRPr="00B65C94">
              <w:t>strateginį plėtros planą 2011-2017 metams</w:t>
            </w:r>
            <w:r w:rsidR="00ED7BA8">
              <w:t>m,</w:t>
            </w:r>
            <w:r w:rsidRPr="00B65C94">
              <w:t xml:space="preserve"> vykdo LR melioracijos įstatymą, kuris vykdomas pagal </w:t>
            </w:r>
            <w:smartTag w:uri="urn:schemas-microsoft-com:office:smarttags" w:element="metricconverter">
              <w:smartTagPr>
                <w:attr w:name="ProductID" w:val="2012 m"/>
              </w:smartTagPr>
              <w:r w:rsidRPr="00B65C94">
                <w:t>2012 m</w:t>
              </w:r>
            </w:smartTag>
            <w:r w:rsidRPr="00B65C94">
              <w:t xml:space="preserve">. sausio 4 d. LR žemės ūkio ministro įsakymą Nr. 3D-11 „Dėl </w:t>
            </w:r>
            <w:smartTag w:uri="urn:schemas-microsoft-com:office:smarttags" w:element="metricconverter">
              <w:smartTagPr>
                <w:attr w:name="ProductID" w:val="2012 m"/>
              </w:smartTagPr>
              <w:r w:rsidRPr="00B65C94">
                <w:t>2012 m</w:t>
              </w:r>
            </w:smartTag>
            <w:r w:rsidRPr="00B65C94">
              <w:t>. išskiriamų specialiųjų dotacijų žemės ūkio ministerijos kuruojamoms valstybinėms (valstybės perduotoms savivaldybėms) funkcijoms atlikti paskirstymo tarp savivaldybių sąrašo patvirtinimo“.</w:t>
            </w:r>
          </w:p>
        </w:tc>
      </w:tr>
      <w:tr w:rsidR="00531CD9" w:rsidRPr="00A71180" w:rsidTr="00531CD9">
        <w:trPr>
          <w:cantSplit/>
          <w:trHeight w:val="635"/>
        </w:trPr>
        <w:tc>
          <w:tcPr>
            <w:tcW w:w="2803" w:type="dxa"/>
            <w:gridSpan w:val="2"/>
          </w:tcPr>
          <w:p w:rsidR="00531CD9" w:rsidRPr="00A71180" w:rsidRDefault="00531CD9" w:rsidP="00531CD9">
            <w:pPr>
              <w:rPr>
                <w:b/>
                <w:noProof/>
              </w:rPr>
            </w:pPr>
            <w:r w:rsidRPr="00A71180">
              <w:rPr>
                <w:b/>
                <w:noProof/>
              </w:rPr>
              <w:t xml:space="preserve">Ilgalaikis prioritetas (pagal </w:t>
            </w:r>
            <w:r>
              <w:rPr>
                <w:b/>
                <w:noProof/>
              </w:rPr>
              <w:t>MRSPP</w:t>
            </w:r>
            <w:r w:rsidRPr="00A71180">
              <w:rPr>
                <w:b/>
                <w:noProof/>
              </w:rPr>
              <w:t>)</w:t>
            </w:r>
          </w:p>
        </w:tc>
        <w:tc>
          <w:tcPr>
            <w:tcW w:w="5038" w:type="dxa"/>
            <w:gridSpan w:val="7"/>
          </w:tcPr>
          <w:p w:rsidR="00531CD9" w:rsidRPr="000C6B61" w:rsidRDefault="00531CD9" w:rsidP="00531CD9">
            <w:pPr>
              <w:jc w:val="center"/>
            </w:pPr>
            <w:r w:rsidRPr="000C6B61">
              <w:t>Verslo ir turizmo plėtra</w:t>
            </w:r>
          </w:p>
          <w:p w:rsidR="00531CD9" w:rsidRPr="000C6B61" w:rsidRDefault="00531CD9" w:rsidP="00531CD9">
            <w:pPr>
              <w:rPr>
                <w:noProof/>
              </w:rPr>
            </w:pPr>
          </w:p>
        </w:tc>
        <w:tc>
          <w:tcPr>
            <w:tcW w:w="1154" w:type="dxa"/>
            <w:gridSpan w:val="4"/>
          </w:tcPr>
          <w:p w:rsidR="00531CD9" w:rsidRPr="00A71180" w:rsidRDefault="00531CD9" w:rsidP="00531CD9">
            <w:pPr>
              <w:keepNext/>
              <w:outlineLvl w:val="4"/>
              <w:rPr>
                <w:b/>
                <w:bCs/>
                <w:i/>
                <w:noProof/>
              </w:rPr>
            </w:pPr>
            <w:r w:rsidRPr="00A71180">
              <w:rPr>
                <w:b/>
                <w:noProof/>
              </w:rPr>
              <w:t>Kodas</w:t>
            </w:r>
          </w:p>
        </w:tc>
        <w:tc>
          <w:tcPr>
            <w:tcW w:w="752" w:type="dxa"/>
            <w:gridSpan w:val="2"/>
            <w:vAlign w:val="center"/>
          </w:tcPr>
          <w:p w:rsidR="00531CD9" w:rsidRPr="00A71180" w:rsidRDefault="00531CD9" w:rsidP="00531CD9">
            <w:pPr>
              <w:jc w:val="center"/>
              <w:rPr>
                <w:b/>
                <w:noProof/>
              </w:rPr>
            </w:pPr>
            <w:r>
              <w:rPr>
                <w:b/>
                <w:noProof/>
              </w:rPr>
              <w:t>1</w:t>
            </w:r>
          </w:p>
        </w:tc>
      </w:tr>
      <w:tr w:rsidR="00531CD9" w:rsidRPr="00A71180" w:rsidTr="00531CD9">
        <w:trPr>
          <w:cantSplit/>
        </w:trPr>
        <w:tc>
          <w:tcPr>
            <w:tcW w:w="2803" w:type="dxa"/>
            <w:gridSpan w:val="2"/>
          </w:tcPr>
          <w:p w:rsidR="00531CD9" w:rsidRPr="00A71180" w:rsidRDefault="00531CD9" w:rsidP="00531CD9">
            <w:pPr>
              <w:rPr>
                <w:b/>
                <w:noProof/>
              </w:rPr>
            </w:pPr>
            <w:r w:rsidRPr="00F90EE9">
              <w:rPr>
                <w:b/>
              </w:rPr>
              <w:t>Šia programa įgyvendinamas savivaldybės strateginis tikslas</w:t>
            </w:r>
          </w:p>
        </w:tc>
        <w:tc>
          <w:tcPr>
            <w:tcW w:w="5038" w:type="dxa"/>
            <w:gridSpan w:val="7"/>
          </w:tcPr>
          <w:p w:rsidR="00531CD9" w:rsidRPr="000C6B61" w:rsidRDefault="00531CD9" w:rsidP="00ED7BA8">
            <w:pPr>
              <w:rPr>
                <w:noProof/>
              </w:rPr>
            </w:pPr>
            <w:r w:rsidRPr="000C6B61">
              <w:rPr>
                <w:noProof/>
              </w:rPr>
              <w:t>Didinti rajono konkurencingumą užtikrinant skaidrų, atvirą ir efektyvų viešąjį administravimą</w:t>
            </w:r>
            <w:r w:rsidR="00ED7BA8">
              <w:rPr>
                <w:noProof/>
              </w:rPr>
              <w:t>, kokybišką</w:t>
            </w:r>
            <w:r w:rsidRPr="000C6B61">
              <w:rPr>
                <w:noProof/>
              </w:rPr>
              <w:t xml:space="preserve"> </w:t>
            </w:r>
            <w:r w:rsidR="00ED7BA8" w:rsidRPr="000C6B61">
              <w:rPr>
                <w:noProof/>
              </w:rPr>
              <w:t>viešųjų paslaugų teikimą</w:t>
            </w:r>
            <w:r w:rsidR="00ED7BA8">
              <w:rPr>
                <w:noProof/>
              </w:rPr>
              <w:t>,</w:t>
            </w:r>
            <w:r w:rsidR="00ED7BA8" w:rsidRPr="000C6B61">
              <w:rPr>
                <w:noProof/>
              </w:rPr>
              <w:t xml:space="preserve"> </w:t>
            </w:r>
            <w:r w:rsidR="00ED7BA8">
              <w:rPr>
                <w:noProof/>
              </w:rPr>
              <w:t>sudaryti</w:t>
            </w:r>
            <w:r w:rsidR="00ED7BA8" w:rsidRPr="000C6B61">
              <w:rPr>
                <w:noProof/>
              </w:rPr>
              <w:t xml:space="preserve"> palankias sąlygas verslui</w:t>
            </w:r>
            <w:r w:rsidRPr="000C6B61">
              <w:rPr>
                <w:noProof/>
              </w:rPr>
              <w:t>.</w:t>
            </w:r>
          </w:p>
        </w:tc>
        <w:tc>
          <w:tcPr>
            <w:tcW w:w="1154" w:type="dxa"/>
            <w:gridSpan w:val="4"/>
          </w:tcPr>
          <w:p w:rsidR="00531CD9" w:rsidRPr="00A71180" w:rsidRDefault="00531CD9" w:rsidP="00531CD9">
            <w:pPr>
              <w:keepNext/>
              <w:outlineLvl w:val="3"/>
              <w:rPr>
                <w:b/>
                <w:bCs/>
                <w:noProof/>
              </w:rPr>
            </w:pPr>
            <w:r w:rsidRPr="00A71180">
              <w:rPr>
                <w:b/>
                <w:bCs/>
                <w:noProof/>
              </w:rPr>
              <w:t>Kodas</w:t>
            </w:r>
          </w:p>
        </w:tc>
        <w:tc>
          <w:tcPr>
            <w:tcW w:w="752" w:type="dxa"/>
            <w:gridSpan w:val="2"/>
            <w:vAlign w:val="center"/>
          </w:tcPr>
          <w:p w:rsidR="00531CD9" w:rsidRPr="00A71180" w:rsidRDefault="00531CD9" w:rsidP="00531CD9">
            <w:pPr>
              <w:jc w:val="center"/>
              <w:rPr>
                <w:b/>
                <w:noProof/>
              </w:rPr>
            </w:pPr>
            <w:r>
              <w:rPr>
                <w:b/>
                <w:noProof/>
              </w:rPr>
              <w:t>1</w:t>
            </w:r>
          </w:p>
        </w:tc>
      </w:tr>
      <w:tr w:rsidR="00531CD9" w:rsidRPr="00A71180" w:rsidTr="00531CD9">
        <w:trPr>
          <w:cantSplit/>
        </w:trPr>
        <w:tc>
          <w:tcPr>
            <w:tcW w:w="2803" w:type="dxa"/>
            <w:gridSpan w:val="2"/>
          </w:tcPr>
          <w:p w:rsidR="00531CD9" w:rsidRPr="00A71180" w:rsidRDefault="00531CD9" w:rsidP="00531CD9">
            <w:pPr>
              <w:rPr>
                <w:b/>
                <w:noProof/>
              </w:rPr>
            </w:pPr>
            <w:r w:rsidRPr="00A71180">
              <w:rPr>
                <w:b/>
                <w:noProof/>
              </w:rPr>
              <w:t>Programos tikslas</w:t>
            </w:r>
          </w:p>
        </w:tc>
        <w:tc>
          <w:tcPr>
            <w:tcW w:w="5038" w:type="dxa"/>
            <w:gridSpan w:val="7"/>
          </w:tcPr>
          <w:p w:rsidR="00531CD9" w:rsidRPr="002F5294" w:rsidRDefault="00531CD9" w:rsidP="00531CD9">
            <w:pPr>
              <w:tabs>
                <w:tab w:val="left" w:pos="991"/>
              </w:tabs>
              <w:jc w:val="both"/>
              <w:rPr>
                <w:b/>
                <w:noProof/>
              </w:rPr>
            </w:pPr>
            <w:r w:rsidRPr="002F5294">
              <w:rPr>
                <w:b/>
                <w:noProof/>
              </w:rPr>
              <w:t>Formuoti pozityvų Molėtų rajono turizmo įvaizdį, kuriant ir plėtojant Molėtų rajono turizmo informacinę sistemą.</w:t>
            </w:r>
          </w:p>
        </w:tc>
        <w:tc>
          <w:tcPr>
            <w:tcW w:w="1154" w:type="dxa"/>
            <w:gridSpan w:val="4"/>
          </w:tcPr>
          <w:p w:rsidR="00531CD9" w:rsidRPr="00A71180" w:rsidRDefault="00531CD9" w:rsidP="00531CD9">
            <w:pPr>
              <w:keepNext/>
              <w:outlineLvl w:val="3"/>
              <w:rPr>
                <w:b/>
                <w:bCs/>
                <w:noProof/>
              </w:rPr>
            </w:pPr>
            <w:r w:rsidRPr="00A71180">
              <w:rPr>
                <w:b/>
                <w:bCs/>
                <w:noProof/>
              </w:rPr>
              <w:t xml:space="preserve">Kodas </w:t>
            </w:r>
          </w:p>
        </w:tc>
        <w:tc>
          <w:tcPr>
            <w:tcW w:w="752" w:type="dxa"/>
            <w:gridSpan w:val="2"/>
            <w:vAlign w:val="center"/>
          </w:tcPr>
          <w:p w:rsidR="00531CD9" w:rsidRPr="00A71180" w:rsidRDefault="00531CD9" w:rsidP="00531CD9">
            <w:pPr>
              <w:jc w:val="center"/>
              <w:rPr>
                <w:b/>
                <w:noProof/>
              </w:rPr>
            </w:pPr>
            <w:r>
              <w:rPr>
                <w:b/>
                <w:noProof/>
              </w:rPr>
              <w:t>01</w:t>
            </w:r>
          </w:p>
        </w:tc>
      </w:tr>
      <w:tr w:rsidR="00531CD9" w:rsidRPr="00A71180" w:rsidTr="00531CD9">
        <w:tc>
          <w:tcPr>
            <w:tcW w:w="9747" w:type="dxa"/>
            <w:gridSpan w:val="15"/>
          </w:tcPr>
          <w:p w:rsidR="00531CD9" w:rsidRPr="00A71180" w:rsidRDefault="00531CD9" w:rsidP="00531CD9">
            <w:pPr>
              <w:ind w:firstLine="567"/>
              <w:rPr>
                <w:b/>
                <w:bCs/>
                <w:noProof/>
              </w:rPr>
            </w:pPr>
            <w:r w:rsidRPr="00A71180">
              <w:rPr>
                <w:b/>
                <w:noProof/>
              </w:rPr>
              <w:t>Tikslo įgyvendinimo aprašymas:</w:t>
            </w:r>
          </w:p>
          <w:p w:rsidR="00531CD9" w:rsidRPr="007210CC" w:rsidRDefault="00531CD9" w:rsidP="00531CD9">
            <w:pPr>
              <w:ind w:firstLine="567"/>
              <w:jc w:val="both"/>
              <w:rPr>
                <w:b/>
                <w:noProof/>
              </w:rPr>
            </w:pPr>
            <w:r>
              <w:rPr>
                <w:bCs/>
              </w:rPr>
              <w:t>Šiuo tikslu siekiama f</w:t>
            </w:r>
            <w:r w:rsidRPr="00B65C94">
              <w:rPr>
                <w:bCs/>
              </w:rPr>
              <w:t>ormuoti Molėtų, kaip svetingo, ekologiško, palankaus žvejybai</w:t>
            </w:r>
            <w:r>
              <w:rPr>
                <w:bCs/>
              </w:rPr>
              <w:t>, patrauklaus poilsiui ir lankymui</w:t>
            </w:r>
            <w:r w:rsidRPr="00B65C94">
              <w:rPr>
                <w:bCs/>
              </w:rPr>
              <w:t xml:space="preserve"> krašto įvaizdį, kuriant ir įgyvendinant turizmo rinkodaros planus, populiarinant Molėtų rajono įvaizdžio bei „Žvejybos rojaus“ ženklus</w:t>
            </w:r>
            <w:r>
              <w:rPr>
                <w:bCs/>
              </w:rPr>
              <w:t xml:space="preserve">, </w:t>
            </w:r>
            <w:r w:rsidRPr="007210CC">
              <w:rPr>
                <w:bCs/>
              </w:rPr>
              <w:t>plėtojant Molėtų TVIC paslaugas.</w:t>
            </w:r>
          </w:p>
          <w:p w:rsidR="00531CD9" w:rsidRPr="007210CC" w:rsidRDefault="00531CD9" w:rsidP="00531CD9">
            <w:pPr>
              <w:ind w:firstLine="567"/>
              <w:jc w:val="both"/>
              <w:rPr>
                <w:b/>
                <w:noProof/>
              </w:rPr>
            </w:pPr>
            <w:r w:rsidRPr="007210CC">
              <w:rPr>
                <w:b/>
                <w:noProof/>
              </w:rPr>
              <w:t xml:space="preserve">01 uždavinys. </w:t>
            </w:r>
            <w:r w:rsidRPr="007210CC">
              <w:rPr>
                <w:b/>
                <w:bCs/>
                <w:noProof/>
              </w:rPr>
              <w:t>Planuoti ir įgyvendinti turizmo rinkodaros priemones.</w:t>
            </w:r>
          </w:p>
          <w:p w:rsidR="00531CD9" w:rsidRPr="007210CC" w:rsidRDefault="00531CD9" w:rsidP="00531CD9">
            <w:pPr>
              <w:ind w:firstLine="567"/>
              <w:jc w:val="both"/>
              <w:rPr>
                <w:noProof/>
              </w:rPr>
            </w:pPr>
            <w:r w:rsidRPr="007210CC">
              <w:rPr>
                <w:noProof/>
              </w:rPr>
              <w:t>Uždaviniui įgyvendinti numatomos šios priemonės:</w:t>
            </w:r>
          </w:p>
          <w:p w:rsidR="00531CD9" w:rsidRPr="007210CC" w:rsidRDefault="00531CD9" w:rsidP="00531CD9">
            <w:pPr>
              <w:ind w:firstLine="567"/>
              <w:jc w:val="both"/>
              <w:rPr>
                <w:noProof/>
              </w:rPr>
            </w:pPr>
            <w:r w:rsidRPr="007210CC">
              <w:rPr>
                <w:noProof/>
              </w:rPr>
              <w:t>01. Turizmo informacijos paslaugų teikimas;</w:t>
            </w:r>
          </w:p>
          <w:p w:rsidR="00531CD9" w:rsidRPr="007210CC" w:rsidRDefault="00531CD9" w:rsidP="00531CD9">
            <w:pPr>
              <w:ind w:firstLine="567"/>
              <w:jc w:val="both"/>
              <w:rPr>
                <w:noProof/>
              </w:rPr>
            </w:pPr>
            <w:r w:rsidRPr="007210CC">
              <w:rPr>
                <w:noProof/>
              </w:rPr>
              <w:t xml:space="preserve">02. Nuolatatinis internetinių puslapių </w:t>
            </w:r>
            <w:hyperlink w:history="1">
              <w:r w:rsidRPr="007210CC">
                <w:rPr>
                  <w:rStyle w:val="Hipersaitas"/>
                  <w:noProof/>
                </w:rPr>
                <w:t>www.infomoletai.lt, www.zve</w:t>
              </w:r>
              <w:r w:rsidR="002F5294">
                <w:rPr>
                  <w:rStyle w:val="Hipersaitas"/>
                  <w:noProof/>
                </w:rPr>
                <w:t>j</w:t>
              </w:r>
              <w:r w:rsidRPr="007210CC">
                <w:rPr>
                  <w:rStyle w:val="Hipersaitas"/>
                  <w:noProof/>
                </w:rPr>
                <w:t>ybosrojus.lt</w:t>
              </w:r>
            </w:hyperlink>
            <w:r w:rsidRPr="007210CC">
              <w:rPr>
                <w:noProof/>
              </w:rPr>
              <w:t xml:space="preserve"> ir mobilios aplikacijos „Žvejybos rojus“ infomacijos atnaujinimas;</w:t>
            </w:r>
          </w:p>
          <w:p w:rsidR="00531CD9" w:rsidRDefault="00531CD9" w:rsidP="00531CD9">
            <w:pPr>
              <w:ind w:firstLine="567"/>
              <w:jc w:val="both"/>
              <w:rPr>
                <w:noProof/>
              </w:rPr>
            </w:pPr>
            <w:r>
              <w:rPr>
                <w:noProof/>
              </w:rPr>
              <w:t>03. Molėtų rajono įvaizdžio ženklo,</w:t>
            </w:r>
            <w:r w:rsidRPr="00693543">
              <w:t xml:space="preserve"> </w:t>
            </w:r>
            <w:r>
              <w:t>„Žvejybos rojaus“ logotipo viešinimas;</w:t>
            </w:r>
          </w:p>
          <w:p w:rsidR="00531CD9" w:rsidRPr="00693543" w:rsidRDefault="00531CD9" w:rsidP="00531CD9">
            <w:pPr>
              <w:autoSpaceDE w:val="0"/>
              <w:autoSpaceDN w:val="0"/>
              <w:adjustRightInd w:val="0"/>
              <w:ind w:firstLine="567"/>
              <w:jc w:val="both"/>
            </w:pPr>
            <w:r>
              <w:t>04. Suvenyrų,</w:t>
            </w:r>
            <w:r w:rsidRPr="00693543">
              <w:t xml:space="preserve"> leidini</w:t>
            </w:r>
            <w:r>
              <w:t>ų, pristatančių</w:t>
            </w:r>
            <w:r w:rsidRPr="00693543">
              <w:t xml:space="preserve"> Molėtų rajono turizmo paslaugas</w:t>
            </w:r>
            <w:r>
              <w:t>, gamyba ir leidyba</w:t>
            </w:r>
            <w:r w:rsidRPr="00693543">
              <w:t>;</w:t>
            </w:r>
          </w:p>
          <w:p w:rsidR="00531CD9" w:rsidRDefault="00531CD9" w:rsidP="00531CD9">
            <w:pPr>
              <w:autoSpaceDE w:val="0"/>
              <w:autoSpaceDN w:val="0"/>
              <w:adjustRightInd w:val="0"/>
              <w:ind w:firstLine="567"/>
            </w:pPr>
            <w:r>
              <w:lastRenderedPageBreak/>
              <w:t>05. D</w:t>
            </w:r>
            <w:r w:rsidRPr="00693543">
              <w:t>alyva</w:t>
            </w:r>
            <w:r>
              <w:t>vimas</w:t>
            </w:r>
            <w:r w:rsidRPr="00693543">
              <w:t xml:space="preserve"> tarptautinėse turizmo parodose ir verslo misijose;</w:t>
            </w:r>
          </w:p>
          <w:p w:rsidR="00531CD9" w:rsidRDefault="00531CD9" w:rsidP="00531CD9">
            <w:pPr>
              <w:autoSpaceDE w:val="0"/>
              <w:autoSpaceDN w:val="0"/>
              <w:adjustRightInd w:val="0"/>
              <w:ind w:firstLine="567"/>
            </w:pPr>
            <w:r w:rsidRPr="00693543">
              <w:t>06</w:t>
            </w:r>
            <w:r>
              <w:t>. Su turizmu susijusių renginių</w:t>
            </w:r>
            <w:r w:rsidRPr="00693543">
              <w:t xml:space="preserve"> ir infotur</w:t>
            </w:r>
            <w:r>
              <w:t>ų organizavimas;</w:t>
            </w:r>
          </w:p>
          <w:p w:rsidR="00531CD9" w:rsidRPr="007210CC" w:rsidRDefault="00531CD9" w:rsidP="00531CD9">
            <w:pPr>
              <w:autoSpaceDE w:val="0"/>
              <w:autoSpaceDN w:val="0"/>
              <w:adjustRightInd w:val="0"/>
              <w:ind w:firstLine="567"/>
            </w:pPr>
            <w:r w:rsidRPr="007210CC">
              <w:t>07. Naujų paslaugų sukūrimas Molėtų TVIC patalpose, turizmo rinkodarai pritaikant 3D šalmus bei edu</w:t>
            </w:r>
            <w:r w:rsidR="00B86122">
              <w:t>kacinius interaktyvius žaidimus;</w:t>
            </w:r>
          </w:p>
          <w:p w:rsidR="00531CD9" w:rsidRPr="007210CC" w:rsidRDefault="00531CD9" w:rsidP="00531CD9">
            <w:pPr>
              <w:autoSpaceDE w:val="0"/>
              <w:autoSpaceDN w:val="0"/>
              <w:adjustRightInd w:val="0"/>
              <w:ind w:firstLine="567"/>
            </w:pPr>
            <w:r w:rsidRPr="007210CC">
              <w:t>08. Aktyvus informacijos apie Molėtų krašto lankytinas vietas, turizmo objektus, renginius, turizmo paketus viešinimas socialiniuose tinkluose.</w:t>
            </w:r>
          </w:p>
          <w:p w:rsidR="00531CD9" w:rsidRDefault="00531CD9" w:rsidP="00531CD9">
            <w:pPr>
              <w:ind w:firstLine="567"/>
              <w:jc w:val="both"/>
              <w:rPr>
                <w:b/>
                <w:bCs/>
                <w:noProof/>
              </w:rPr>
            </w:pPr>
            <w:r w:rsidRPr="00A71180">
              <w:rPr>
                <w:b/>
                <w:noProof/>
              </w:rPr>
              <w:t xml:space="preserve">02 uždavinys. </w:t>
            </w:r>
            <w:r>
              <w:rPr>
                <w:b/>
                <w:bCs/>
                <w:noProof/>
              </w:rPr>
              <w:t>Kurti ir viešinti kompleksinius turizmo produktus.</w:t>
            </w:r>
          </w:p>
          <w:p w:rsidR="00531CD9" w:rsidRDefault="00531CD9" w:rsidP="00531CD9">
            <w:pPr>
              <w:ind w:firstLine="567"/>
              <w:jc w:val="both"/>
              <w:rPr>
                <w:noProof/>
              </w:rPr>
            </w:pPr>
            <w:r>
              <w:rPr>
                <w:noProof/>
              </w:rPr>
              <w:t>Uždaviniui įgyvendinti numatomos šios priemonės:</w:t>
            </w:r>
          </w:p>
          <w:p w:rsidR="00531CD9" w:rsidRDefault="00531CD9" w:rsidP="00531CD9">
            <w:pPr>
              <w:ind w:firstLine="567"/>
              <w:jc w:val="both"/>
              <w:rPr>
                <w:bCs/>
                <w:noProof/>
              </w:rPr>
            </w:pPr>
            <w:r w:rsidRPr="00F2278D">
              <w:rPr>
                <w:bCs/>
                <w:noProof/>
              </w:rPr>
              <w:t>01</w:t>
            </w:r>
            <w:r>
              <w:rPr>
                <w:bCs/>
                <w:noProof/>
              </w:rPr>
              <w:t>. Kontaktų su Molėtų rajono paslaugų teikėjais palaikymas ir bendradarbiavimas kuriant kompleksinius turizmo paketus;</w:t>
            </w:r>
          </w:p>
          <w:p w:rsidR="00531CD9" w:rsidRDefault="00531CD9" w:rsidP="00531CD9">
            <w:pPr>
              <w:ind w:firstLine="567"/>
              <w:jc w:val="both"/>
              <w:rPr>
                <w:b/>
                <w:bCs/>
                <w:noProof/>
              </w:rPr>
            </w:pPr>
            <w:r>
              <w:rPr>
                <w:bCs/>
                <w:noProof/>
              </w:rPr>
              <w:t xml:space="preserve">02. Kompleksinių turizmo paketų formavimas, pardavimas. </w:t>
            </w:r>
          </w:p>
          <w:p w:rsidR="00531CD9" w:rsidRPr="00A71180" w:rsidRDefault="00531CD9" w:rsidP="00531CD9">
            <w:pPr>
              <w:autoSpaceDE w:val="0"/>
              <w:autoSpaceDN w:val="0"/>
              <w:adjustRightInd w:val="0"/>
              <w:rPr>
                <w:b/>
                <w:noProof/>
              </w:rPr>
            </w:pPr>
          </w:p>
        </w:tc>
      </w:tr>
      <w:tr w:rsidR="00531CD9" w:rsidRPr="00A71180" w:rsidTr="00531CD9">
        <w:trPr>
          <w:cantSplit/>
        </w:trPr>
        <w:tc>
          <w:tcPr>
            <w:tcW w:w="9747" w:type="dxa"/>
            <w:gridSpan w:val="15"/>
          </w:tcPr>
          <w:p w:rsidR="00531CD9" w:rsidRPr="00A71180" w:rsidRDefault="00531CD9" w:rsidP="00531CD9">
            <w:pPr>
              <w:jc w:val="center"/>
              <w:rPr>
                <w:b/>
                <w:bCs/>
                <w:noProof/>
              </w:rPr>
            </w:pPr>
            <w:r w:rsidRPr="00A71180">
              <w:rPr>
                <w:b/>
              </w:rPr>
              <w:lastRenderedPageBreak/>
              <w:t>01 tikslo rezultato vertinimo kriterijai</w:t>
            </w:r>
          </w:p>
        </w:tc>
      </w:tr>
      <w:tr w:rsidR="00531CD9" w:rsidRPr="00A71180" w:rsidTr="00531CD9">
        <w:trPr>
          <w:cantSplit/>
        </w:trPr>
        <w:tc>
          <w:tcPr>
            <w:tcW w:w="3165" w:type="dxa"/>
            <w:gridSpan w:val="3"/>
            <w:vMerge w:val="restart"/>
          </w:tcPr>
          <w:p w:rsidR="00531CD9" w:rsidRPr="00A71180" w:rsidRDefault="00531CD9" w:rsidP="00531CD9">
            <w:pPr>
              <w:jc w:val="center"/>
              <w:rPr>
                <w:b/>
              </w:rPr>
            </w:pPr>
            <w:r w:rsidRPr="00A71180">
              <w:t>Kriterijaus pavadinimas,</w:t>
            </w:r>
          </w:p>
          <w:p w:rsidR="00531CD9" w:rsidRPr="00A71180" w:rsidRDefault="00531CD9" w:rsidP="00531CD9">
            <w:pPr>
              <w:jc w:val="center"/>
              <w:rPr>
                <w:bCs/>
                <w:noProof/>
              </w:rPr>
            </w:pPr>
            <w:r w:rsidRPr="00A71180">
              <w:t>mato vnt.</w:t>
            </w:r>
          </w:p>
        </w:tc>
        <w:tc>
          <w:tcPr>
            <w:tcW w:w="3012" w:type="dxa"/>
            <w:gridSpan w:val="2"/>
            <w:vMerge w:val="restart"/>
          </w:tcPr>
          <w:p w:rsidR="00531CD9" w:rsidRPr="002E42CF" w:rsidRDefault="00531CD9" w:rsidP="00531CD9">
            <w:pPr>
              <w:jc w:val="center"/>
              <w:rPr>
                <w:b/>
                <w:bCs/>
                <w:noProof/>
              </w:rPr>
            </w:pPr>
            <w:r w:rsidRPr="002E42CF">
              <w:t>Savivaldybės administracijos padalinys, atsakingas už rodiklio reikšmių pateikimą</w:t>
            </w:r>
          </w:p>
        </w:tc>
        <w:tc>
          <w:tcPr>
            <w:tcW w:w="3570" w:type="dxa"/>
            <w:gridSpan w:val="10"/>
          </w:tcPr>
          <w:p w:rsidR="00531CD9" w:rsidRPr="002E42CF" w:rsidRDefault="00531CD9" w:rsidP="00531CD9">
            <w:pPr>
              <w:jc w:val="center"/>
              <w:rPr>
                <w:b/>
                <w:bCs/>
                <w:noProof/>
              </w:rPr>
            </w:pPr>
            <w:r w:rsidRPr="002E42CF">
              <w:t>Kriterijaus reikšmė, metais</w:t>
            </w:r>
          </w:p>
        </w:tc>
      </w:tr>
      <w:tr w:rsidR="00531CD9" w:rsidRPr="00A71180" w:rsidTr="00531CD9">
        <w:trPr>
          <w:cantSplit/>
          <w:trHeight w:val="497"/>
        </w:trPr>
        <w:tc>
          <w:tcPr>
            <w:tcW w:w="3165" w:type="dxa"/>
            <w:gridSpan w:val="3"/>
            <w:vMerge/>
          </w:tcPr>
          <w:p w:rsidR="00531CD9" w:rsidRPr="00A71180" w:rsidRDefault="00531CD9" w:rsidP="00531CD9">
            <w:pPr>
              <w:rPr>
                <w:bCs/>
                <w:noProof/>
              </w:rPr>
            </w:pPr>
          </w:p>
        </w:tc>
        <w:tc>
          <w:tcPr>
            <w:tcW w:w="3012" w:type="dxa"/>
            <w:gridSpan w:val="2"/>
            <w:vMerge/>
          </w:tcPr>
          <w:p w:rsidR="00531CD9" w:rsidRPr="002E42CF" w:rsidRDefault="00531CD9" w:rsidP="00531CD9">
            <w:pPr>
              <w:rPr>
                <w:bCs/>
                <w:noProof/>
              </w:rPr>
            </w:pPr>
          </w:p>
        </w:tc>
        <w:tc>
          <w:tcPr>
            <w:tcW w:w="1018" w:type="dxa"/>
            <w:gridSpan w:val="2"/>
            <w:vAlign w:val="center"/>
          </w:tcPr>
          <w:p w:rsidR="00531CD9" w:rsidRPr="0016268F" w:rsidRDefault="00531CD9" w:rsidP="00531CD9">
            <w:pPr>
              <w:jc w:val="center"/>
              <w:rPr>
                <w:noProof/>
              </w:rPr>
            </w:pPr>
            <w:r w:rsidRPr="0016268F">
              <w:rPr>
                <w:noProof/>
              </w:rPr>
              <w:t>2016</w:t>
            </w:r>
          </w:p>
          <w:p w:rsidR="00531CD9" w:rsidRPr="0016268F" w:rsidRDefault="00531CD9" w:rsidP="00531CD9">
            <w:pPr>
              <w:jc w:val="center"/>
              <w:rPr>
                <w:b/>
                <w:bCs/>
                <w:noProof/>
              </w:rPr>
            </w:pPr>
            <w:r w:rsidRPr="0016268F">
              <w:rPr>
                <w:noProof/>
              </w:rPr>
              <w:t>(faktas)</w:t>
            </w:r>
          </w:p>
        </w:tc>
        <w:tc>
          <w:tcPr>
            <w:tcW w:w="804" w:type="dxa"/>
            <w:gridSpan w:val="4"/>
            <w:vAlign w:val="center"/>
          </w:tcPr>
          <w:p w:rsidR="00531CD9" w:rsidRPr="0016268F" w:rsidRDefault="00531CD9" w:rsidP="00531CD9">
            <w:pPr>
              <w:jc w:val="center"/>
              <w:rPr>
                <w:b/>
                <w:bCs/>
                <w:noProof/>
              </w:rPr>
            </w:pPr>
            <w:r w:rsidRPr="0016268F">
              <w:rPr>
                <w:noProof/>
              </w:rPr>
              <w:t>2017</w:t>
            </w:r>
          </w:p>
        </w:tc>
        <w:tc>
          <w:tcPr>
            <w:tcW w:w="996" w:type="dxa"/>
            <w:gridSpan w:val="2"/>
            <w:vAlign w:val="center"/>
          </w:tcPr>
          <w:p w:rsidR="00531CD9" w:rsidRPr="0016268F" w:rsidRDefault="00531CD9" w:rsidP="00531CD9">
            <w:pPr>
              <w:jc w:val="center"/>
              <w:rPr>
                <w:noProof/>
              </w:rPr>
            </w:pPr>
            <w:r w:rsidRPr="0016268F">
              <w:rPr>
                <w:noProof/>
              </w:rPr>
              <w:t>2018</w:t>
            </w:r>
          </w:p>
        </w:tc>
        <w:tc>
          <w:tcPr>
            <w:tcW w:w="752" w:type="dxa"/>
            <w:gridSpan w:val="2"/>
            <w:vAlign w:val="center"/>
          </w:tcPr>
          <w:p w:rsidR="00531CD9" w:rsidRPr="0016268F" w:rsidRDefault="00531CD9" w:rsidP="00531CD9">
            <w:pPr>
              <w:jc w:val="center"/>
              <w:rPr>
                <w:noProof/>
              </w:rPr>
            </w:pPr>
            <w:r w:rsidRPr="0016268F">
              <w:rPr>
                <w:noProof/>
              </w:rPr>
              <w:t>2019</w:t>
            </w:r>
          </w:p>
        </w:tc>
      </w:tr>
      <w:tr w:rsidR="00531CD9" w:rsidRPr="00A71180" w:rsidTr="00531CD9">
        <w:trPr>
          <w:cantSplit/>
        </w:trPr>
        <w:tc>
          <w:tcPr>
            <w:tcW w:w="3165" w:type="dxa"/>
            <w:gridSpan w:val="3"/>
          </w:tcPr>
          <w:p w:rsidR="00531CD9" w:rsidRPr="00B65C94" w:rsidRDefault="00531CD9" w:rsidP="00531CD9">
            <w:pPr>
              <w:autoSpaceDE w:val="0"/>
              <w:autoSpaceDN w:val="0"/>
              <w:adjustRightInd w:val="0"/>
            </w:pPr>
            <w:r>
              <w:t>Turistų skaičiaus augimas palyginus su praėjusiais metais, proc.</w:t>
            </w:r>
          </w:p>
        </w:tc>
        <w:tc>
          <w:tcPr>
            <w:tcW w:w="3012" w:type="dxa"/>
            <w:gridSpan w:val="2"/>
            <w:vAlign w:val="center"/>
          </w:tcPr>
          <w:p w:rsidR="00531CD9" w:rsidRPr="00BF5C3C" w:rsidRDefault="00531CD9" w:rsidP="00531CD9">
            <w:pPr>
              <w:jc w:val="center"/>
              <w:rPr>
                <w:bCs/>
                <w:noProof/>
              </w:rPr>
            </w:pPr>
            <w:r>
              <w:rPr>
                <w:bCs/>
                <w:noProof/>
              </w:rPr>
              <w:t>VšĮ Molėtų turizmo ir verslo informacijos centras</w:t>
            </w:r>
          </w:p>
        </w:tc>
        <w:tc>
          <w:tcPr>
            <w:tcW w:w="1018" w:type="dxa"/>
            <w:gridSpan w:val="2"/>
            <w:vAlign w:val="center"/>
          </w:tcPr>
          <w:p w:rsidR="00531CD9" w:rsidRPr="0016268F" w:rsidRDefault="00531CD9" w:rsidP="00531CD9">
            <w:pPr>
              <w:jc w:val="center"/>
              <w:rPr>
                <w:bCs/>
                <w:noProof/>
              </w:rPr>
            </w:pPr>
            <w:r w:rsidRPr="0016268F">
              <w:rPr>
                <w:bCs/>
                <w:noProof/>
              </w:rPr>
              <w:t>4,6</w:t>
            </w:r>
          </w:p>
        </w:tc>
        <w:tc>
          <w:tcPr>
            <w:tcW w:w="804" w:type="dxa"/>
            <w:gridSpan w:val="4"/>
            <w:vAlign w:val="center"/>
          </w:tcPr>
          <w:p w:rsidR="00531CD9" w:rsidRPr="0016268F" w:rsidRDefault="00531CD9" w:rsidP="00531CD9">
            <w:pPr>
              <w:jc w:val="center"/>
              <w:rPr>
                <w:bCs/>
                <w:noProof/>
              </w:rPr>
            </w:pPr>
            <w:r w:rsidRPr="0016268F">
              <w:rPr>
                <w:bCs/>
                <w:noProof/>
              </w:rPr>
              <w:t>5</w:t>
            </w:r>
          </w:p>
        </w:tc>
        <w:tc>
          <w:tcPr>
            <w:tcW w:w="996" w:type="dxa"/>
            <w:gridSpan w:val="2"/>
            <w:vAlign w:val="center"/>
          </w:tcPr>
          <w:p w:rsidR="00531CD9" w:rsidRPr="0016268F" w:rsidRDefault="00531CD9" w:rsidP="00531CD9">
            <w:pPr>
              <w:jc w:val="center"/>
              <w:rPr>
                <w:bCs/>
                <w:noProof/>
              </w:rPr>
            </w:pPr>
            <w:r w:rsidRPr="0016268F">
              <w:rPr>
                <w:bCs/>
                <w:noProof/>
              </w:rPr>
              <w:t>5,5</w:t>
            </w:r>
          </w:p>
        </w:tc>
        <w:tc>
          <w:tcPr>
            <w:tcW w:w="752" w:type="dxa"/>
            <w:gridSpan w:val="2"/>
            <w:vAlign w:val="center"/>
          </w:tcPr>
          <w:p w:rsidR="00531CD9" w:rsidRPr="0016268F" w:rsidRDefault="00531CD9" w:rsidP="00531CD9">
            <w:pPr>
              <w:jc w:val="center"/>
              <w:rPr>
                <w:bCs/>
                <w:noProof/>
              </w:rPr>
            </w:pPr>
            <w:r w:rsidRPr="0016268F">
              <w:rPr>
                <w:bCs/>
                <w:noProof/>
              </w:rPr>
              <w:t>6</w:t>
            </w:r>
          </w:p>
        </w:tc>
      </w:tr>
      <w:tr w:rsidR="00531CD9" w:rsidRPr="00A71180" w:rsidTr="00531CD9">
        <w:tblPrEx>
          <w:tblLook w:val="01E0" w:firstRow="1" w:lastRow="1" w:firstColumn="1" w:lastColumn="1" w:noHBand="0" w:noVBand="0"/>
        </w:tblPrEx>
        <w:tc>
          <w:tcPr>
            <w:tcW w:w="2462" w:type="dxa"/>
          </w:tcPr>
          <w:p w:rsidR="00531CD9" w:rsidRPr="00A71180" w:rsidRDefault="00531CD9" w:rsidP="00531CD9">
            <w:pPr>
              <w:rPr>
                <w:b/>
              </w:rPr>
            </w:pPr>
            <w:r w:rsidRPr="00A71180">
              <w:rPr>
                <w:b/>
                <w:noProof/>
              </w:rPr>
              <w:t>Programos tikslas</w:t>
            </w:r>
          </w:p>
        </w:tc>
        <w:tc>
          <w:tcPr>
            <w:tcW w:w="5515" w:type="dxa"/>
            <w:gridSpan w:val="9"/>
          </w:tcPr>
          <w:p w:rsidR="00531CD9" w:rsidRPr="00A713DC" w:rsidRDefault="00531CD9" w:rsidP="00531CD9">
            <w:pPr>
              <w:rPr>
                <w:b/>
              </w:rPr>
            </w:pPr>
            <w:r w:rsidRPr="00A713DC">
              <w:rPr>
                <w:b/>
                <w:noProof/>
              </w:rPr>
              <w:t>Skatinti verslo k</w:t>
            </w:r>
            <w:r w:rsidR="00D447DF">
              <w:rPr>
                <w:b/>
                <w:noProof/>
              </w:rPr>
              <w:t>ūrimąsi ir plėtrą Molėtų rajone</w:t>
            </w:r>
          </w:p>
        </w:tc>
        <w:tc>
          <w:tcPr>
            <w:tcW w:w="1018" w:type="dxa"/>
            <w:gridSpan w:val="3"/>
          </w:tcPr>
          <w:p w:rsidR="00531CD9" w:rsidRPr="00A71180" w:rsidRDefault="00531CD9" w:rsidP="00531CD9">
            <w:pPr>
              <w:rPr>
                <w:b/>
              </w:rPr>
            </w:pPr>
            <w:r w:rsidRPr="00A71180">
              <w:rPr>
                <w:b/>
                <w:noProof/>
              </w:rPr>
              <w:t>Kodas</w:t>
            </w:r>
          </w:p>
        </w:tc>
        <w:tc>
          <w:tcPr>
            <w:tcW w:w="752" w:type="dxa"/>
            <w:gridSpan w:val="2"/>
          </w:tcPr>
          <w:p w:rsidR="00531CD9" w:rsidRPr="00A71180" w:rsidRDefault="00531CD9" w:rsidP="00531CD9">
            <w:pPr>
              <w:rPr>
                <w:b/>
              </w:rPr>
            </w:pPr>
            <w:r w:rsidRPr="00A71180">
              <w:rPr>
                <w:b/>
                <w:noProof/>
              </w:rPr>
              <w:t>02</w:t>
            </w:r>
          </w:p>
        </w:tc>
      </w:tr>
      <w:tr w:rsidR="00531CD9" w:rsidRPr="00A71180" w:rsidTr="00531CD9">
        <w:tblPrEx>
          <w:tblLook w:val="01E0" w:firstRow="1" w:lastRow="1" w:firstColumn="1" w:lastColumn="1" w:noHBand="0" w:noVBand="0"/>
        </w:tblPrEx>
        <w:tc>
          <w:tcPr>
            <w:tcW w:w="9747" w:type="dxa"/>
            <w:gridSpan w:val="15"/>
          </w:tcPr>
          <w:p w:rsidR="00531CD9" w:rsidRPr="00A71180" w:rsidRDefault="00531CD9" w:rsidP="00531CD9">
            <w:pPr>
              <w:ind w:firstLine="567"/>
              <w:rPr>
                <w:b/>
                <w:bCs/>
                <w:noProof/>
              </w:rPr>
            </w:pPr>
            <w:r w:rsidRPr="00A71180">
              <w:rPr>
                <w:b/>
                <w:noProof/>
              </w:rPr>
              <w:t>Tikslo įgyvendinimo aprašymas:</w:t>
            </w:r>
          </w:p>
          <w:p w:rsidR="00531CD9" w:rsidRDefault="00531CD9" w:rsidP="00531CD9">
            <w:pPr>
              <w:tabs>
                <w:tab w:val="left" w:pos="991"/>
              </w:tabs>
              <w:ind w:firstLine="567"/>
              <w:jc w:val="both"/>
              <w:rPr>
                <w:b/>
                <w:bCs/>
                <w:noProof/>
              </w:rPr>
            </w:pPr>
            <w:r>
              <w:rPr>
                <w:b/>
                <w:bCs/>
                <w:noProof/>
              </w:rPr>
              <w:t>01</w:t>
            </w:r>
            <w:r w:rsidRPr="00A71180">
              <w:rPr>
                <w:b/>
                <w:bCs/>
                <w:noProof/>
              </w:rPr>
              <w:t xml:space="preserve"> uždavinys. </w:t>
            </w:r>
            <w:r>
              <w:rPr>
                <w:b/>
                <w:bCs/>
                <w:noProof/>
              </w:rPr>
              <w:t>Bendradarbiauti su įvairaus tipo ir lygio valstybinėmis ir nevyriausybinėmis organizacijomis.</w:t>
            </w:r>
          </w:p>
          <w:p w:rsidR="00531CD9" w:rsidRPr="00470CC7" w:rsidRDefault="00531CD9" w:rsidP="00531CD9">
            <w:pPr>
              <w:ind w:firstLine="567"/>
              <w:jc w:val="both"/>
              <w:rPr>
                <w:bCs/>
                <w:noProof/>
              </w:rPr>
            </w:pPr>
            <w:r w:rsidRPr="00470CC7">
              <w:rPr>
                <w:bCs/>
                <w:noProof/>
              </w:rPr>
              <w:t>01</w:t>
            </w:r>
            <w:r>
              <w:rPr>
                <w:bCs/>
                <w:noProof/>
              </w:rPr>
              <w:t>.</w:t>
            </w:r>
            <w:r w:rsidRPr="00470CC7">
              <w:rPr>
                <w:bCs/>
                <w:noProof/>
              </w:rPr>
              <w:t xml:space="preserve"> </w:t>
            </w:r>
            <w:r>
              <w:rPr>
                <w:bCs/>
                <w:noProof/>
              </w:rPr>
              <w:t>S</w:t>
            </w:r>
            <w:r w:rsidRPr="00470CC7">
              <w:rPr>
                <w:bCs/>
                <w:noProof/>
              </w:rPr>
              <w:t>usitikim</w:t>
            </w:r>
            <w:r>
              <w:rPr>
                <w:bCs/>
                <w:noProof/>
              </w:rPr>
              <w:t>ų</w:t>
            </w:r>
            <w:r w:rsidRPr="00470CC7">
              <w:rPr>
                <w:bCs/>
                <w:noProof/>
              </w:rPr>
              <w:t xml:space="preserve"> su įvairaus tipo ir lygių organizacijų atstovais</w:t>
            </w:r>
            <w:r>
              <w:rPr>
                <w:bCs/>
                <w:noProof/>
              </w:rPr>
              <w:t xml:space="preserve"> organizavimas</w:t>
            </w:r>
            <w:r w:rsidRPr="00470CC7">
              <w:rPr>
                <w:bCs/>
                <w:noProof/>
              </w:rPr>
              <w:t>;</w:t>
            </w:r>
          </w:p>
          <w:p w:rsidR="00531CD9" w:rsidRDefault="00531CD9" w:rsidP="00531CD9">
            <w:pPr>
              <w:ind w:firstLine="567"/>
              <w:jc w:val="both"/>
              <w:rPr>
                <w:bCs/>
                <w:noProof/>
              </w:rPr>
            </w:pPr>
            <w:r w:rsidRPr="00470CC7">
              <w:rPr>
                <w:bCs/>
                <w:noProof/>
              </w:rPr>
              <w:t>02</w:t>
            </w:r>
            <w:r>
              <w:rPr>
                <w:bCs/>
                <w:noProof/>
              </w:rPr>
              <w:t>.</w:t>
            </w:r>
            <w:r w:rsidRPr="00470CC7">
              <w:rPr>
                <w:bCs/>
                <w:noProof/>
              </w:rPr>
              <w:t xml:space="preserve"> ES ir kitai paramai gauti</w:t>
            </w:r>
            <w:r>
              <w:rPr>
                <w:bCs/>
                <w:noProof/>
              </w:rPr>
              <w:t xml:space="preserve"> skirtų projektų rengimas ir adminsitravimas</w:t>
            </w:r>
            <w:r w:rsidRPr="00470CC7">
              <w:rPr>
                <w:bCs/>
                <w:noProof/>
              </w:rPr>
              <w:t>.</w:t>
            </w:r>
          </w:p>
          <w:p w:rsidR="00531CD9" w:rsidRDefault="00531CD9" w:rsidP="00531CD9">
            <w:pPr>
              <w:ind w:firstLine="567"/>
              <w:jc w:val="both"/>
              <w:rPr>
                <w:b/>
                <w:bCs/>
                <w:noProof/>
              </w:rPr>
            </w:pPr>
            <w:r w:rsidRPr="00A71180">
              <w:rPr>
                <w:b/>
                <w:bCs/>
                <w:noProof/>
              </w:rPr>
              <w:t>0</w:t>
            </w:r>
            <w:r>
              <w:rPr>
                <w:b/>
                <w:bCs/>
                <w:noProof/>
              </w:rPr>
              <w:t>2</w:t>
            </w:r>
            <w:r w:rsidRPr="00A71180">
              <w:rPr>
                <w:b/>
                <w:bCs/>
                <w:noProof/>
              </w:rPr>
              <w:t xml:space="preserve"> uždavinys. </w:t>
            </w:r>
            <w:r>
              <w:rPr>
                <w:b/>
                <w:bCs/>
                <w:noProof/>
              </w:rPr>
              <w:t>Teikti paramą smulkiam ir vidutiniam verslui.</w:t>
            </w:r>
          </w:p>
          <w:p w:rsidR="00531CD9" w:rsidRPr="0051487E" w:rsidRDefault="00531CD9" w:rsidP="00531CD9">
            <w:pPr>
              <w:ind w:firstLine="567"/>
              <w:jc w:val="both"/>
            </w:pPr>
            <w:r w:rsidRPr="0051487E">
              <w:t>01</w:t>
            </w:r>
            <w:r>
              <w:t>.</w:t>
            </w:r>
            <w:r w:rsidRPr="0051487E">
              <w:t xml:space="preserve"> </w:t>
            </w:r>
            <w:r>
              <w:t>Informacijos</w:t>
            </w:r>
            <w:r w:rsidRPr="0051487E">
              <w:t xml:space="preserve"> ir konsultacij</w:t>
            </w:r>
            <w:r>
              <w:t>ų teikimas</w:t>
            </w:r>
            <w:r w:rsidRPr="0051487E">
              <w:t xml:space="preserve"> verslininkams</w:t>
            </w:r>
            <w:r>
              <w:t>;</w:t>
            </w:r>
          </w:p>
          <w:p w:rsidR="00531CD9" w:rsidRPr="0051487E" w:rsidRDefault="00531CD9" w:rsidP="00531CD9">
            <w:pPr>
              <w:autoSpaceDE w:val="0"/>
              <w:autoSpaceDN w:val="0"/>
              <w:adjustRightInd w:val="0"/>
              <w:ind w:firstLine="567"/>
            </w:pPr>
            <w:r w:rsidRPr="0051487E">
              <w:t>02</w:t>
            </w:r>
            <w:r>
              <w:t>.</w:t>
            </w:r>
            <w:r w:rsidRPr="0051487E">
              <w:t xml:space="preserve"> </w:t>
            </w:r>
            <w:r>
              <w:t>S</w:t>
            </w:r>
            <w:r w:rsidRPr="0051487E">
              <w:t>eminar</w:t>
            </w:r>
            <w:r>
              <w:t>ų, mokymų, renginių</w:t>
            </w:r>
            <w:r w:rsidRPr="0051487E">
              <w:t xml:space="preserve"> verslininkams</w:t>
            </w:r>
            <w:r>
              <w:t xml:space="preserve"> organizavimas</w:t>
            </w:r>
            <w:r w:rsidRPr="0051487E">
              <w:t>;</w:t>
            </w:r>
          </w:p>
          <w:p w:rsidR="00531CD9" w:rsidRDefault="00531CD9" w:rsidP="00531CD9">
            <w:pPr>
              <w:autoSpaceDE w:val="0"/>
              <w:autoSpaceDN w:val="0"/>
              <w:adjustRightInd w:val="0"/>
              <w:ind w:firstLine="567"/>
            </w:pPr>
            <w:r w:rsidRPr="0051487E">
              <w:t>03</w:t>
            </w:r>
            <w:r>
              <w:t>.</w:t>
            </w:r>
            <w:r w:rsidRPr="0051487E">
              <w:t xml:space="preserve"> </w:t>
            </w:r>
            <w:r>
              <w:t>Įmonių ir organizacijų</w:t>
            </w:r>
            <w:r w:rsidRPr="0051487E">
              <w:t xml:space="preserve"> steigimo dokument</w:t>
            </w:r>
            <w:r>
              <w:t>ų rengimas</w:t>
            </w:r>
            <w:r w:rsidRPr="0051487E">
              <w:t>;</w:t>
            </w:r>
          </w:p>
          <w:p w:rsidR="00531CD9" w:rsidRPr="0051487E" w:rsidRDefault="00531CD9" w:rsidP="00531CD9">
            <w:pPr>
              <w:autoSpaceDE w:val="0"/>
              <w:autoSpaceDN w:val="0"/>
              <w:adjustRightInd w:val="0"/>
              <w:ind w:firstLine="567"/>
            </w:pPr>
            <w:r>
              <w:t>04. Parama smulkiam ir vidutiniam verslui taikant nustatytas mokesčių lengvatas.</w:t>
            </w:r>
          </w:p>
          <w:p w:rsidR="00531CD9" w:rsidRPr="00A71180" w:rsidRDefault="00531CD9" w:rsidP="00531CD9">
            <w:pPr>
              <w:ind w:firstLine="567"/>
              <w:jc w:val="both"/>
            </w:pPr>
          </w:p>
        </w:tc>
      </w:tr>
      <w:tr w:rsidR="00531CD9" w:rsidRPr="00A71180" w:rsidTr="00531CD9">
        <w:tblPrEx>
          <w:tblLook w:val="01E0" w:firstRow="1" w:lastRow="1" w:firstColumn="1" w:lastColumn="1" w:noHBand="0" w:noVBand="0"/>
        </w:tblPrEx>
        <w:tc>
          <w:tcPr>
            <w:tcW w:w="9747" w:type="dxa"/>
            <w:gridSpan w:val="15"/>
          </w:tcPr>
          <w:p w:rsidR="00531CD9" w:rsidRPr="00A71180" w:rsidRDefault="00531CD9" w:rsidP="00531CD9">
            <w:pPr>
              <w:ind w:firstLine="284"/>
              <w:jc w:val="center"/>
              <w:rPr>
                <w:b/>
                <w:bCs/>
                <w:noProof/>
              </w:rPr>
            </w:pPr>
            <w:r w:rsidRPr="00A71180">
              <w:rPr>
                <w:b/>
              </w:rPr>
              <w:t>02 tikslo rezultato vertinimo kriterijai</w:t>
            </w:r>
          </w:p>
        </w:tc>
      </w:tr>
      <w:tr w:rsidR="00531CD9" w:rsidRPr="00A71180" w:rsidTr="00531CD9">
        <w:tblPrEx>
          <w:tblLook w:val="01E0" w:firstRow="1" w:lastRow="1" w:firstColumn="1" w:lastColumn="1" w:noHBand="0" w:noVBand="0"/>
        </w:tblPrEx>
        <w:tc>
          <w:tcPr>
            <w:tcW w:w="3368" w:type="dxa"/>
            <w:gridSpan w:val="4"/>
            <w:vMerge w:val="restart"/>
          </w:tcPr>
          <w:p w:rsidR="00531CD9" w:rsidRPr="00A71180" w:rsidRDefault="00531CD9" w:rsidP="00531CD9">
            <w:pPr>
              <w:jc w:val="center"/>
              <w:rPr>
                <w:b/>
              </w:rPr>
            </w:pPr>
            <w:r w:rsidRPr="00A71180">
              <w:t>Kriterijaus pavadinimas,</w:t>
            </w:r>
          </w:p>
          <w:p w:rsidR="00531CD9" w:rsidRPr="00A71180" w:rsidRDefault="00531CD9" w:rsidP="00531CD9">
            <w:pPr>
              <w:jc w:val="center"/>
              <w:rPr>
                <w:bCs/>
                <w:noProof/>
              </w:rPr>
            </w:pPr>
            <w:r w:rsidRPr="00A71180">
              <w:t>mato vnt.</w:t>
            </w:r>
          </w:p>
        </w:tc>
        <w:tc>
          <w:tcPr>
            <w:tcW w:w="3118" w:type="dxa"/>
            <w:gridSpan w:val="2"/>
            <w:vMerge w:val="restart"/>
          </w:tcPr>
          <w:p w:rsidR="00531CD9" w:rsidRPr="00A71180" w:rsidRDefault="00531CD9" w:rsidP="00531CD9">
            <w:pPr>
              <w:jc w:val="center"/>
              <w:rPr>
                <w:b/>
                <w:bCs/>
                <w:noProof/>
              </w:rPr>
            </w:pPr>
            <w:r w:rsidRPr="00A71180">
              <w:t>Savivaldybės administracijos padalinys, atsakingas už rodiklio reikšmių pateikimą</w:t>
            </w:r>
          </w:p>
        </w:tc>
        <w:tc>
          <w:tcPr>
            <w:tcW w:w="3261" w:type="dxa"/>
            <w:gridSpan w:val="9"/>
          </w:tcPr>
          <w:p w:rsidR="00531CD9" w:rsidRPr="00A71180" w:rsidRDefault="00531CD9" w:rsidP="00531CD9">
            <w:pPr>
              <w:ind w:firstLine="284"/>
              <w:jc w:val="center"/>
            </w:pPr>
            <w:r w:rsidRPr="00A71180">
              <w:t>Kriterijaus reikšmė, metais</w:t>
            </w:r>
          </w:p>
        </w:tc>
      </w:tr>
      <w:tr w:rsidR="00531CD9" w:rsidRPr="00A71180" w:rsidTr="00531CD9">
        <w:tblPrEx>
          <w:tblLook w:val="01E0" w:firstRow="1" w:lastRow="1" w:firstColumn="1" w:lastColumn="1" w:noHBand="0" w:noVBand="0"/>
        </w:tblPrEx>
        <w:tc>
          <w:tcPr>
            <w:tcW w:w="3368" w:type="dxa"/>
            <w:gridSpan w:val="4"/>
            <w:vMerge/>
          </w:tcPr>
          <w:p w:rsidR="00531CD9" w:rsidRPr="00A71180" w:rsidRDefault="00531CD9" w:rsidP="00531CD9">
            <w:pPr>
              <w:rPr>
                <w:bCs/>
                <w:noProof/>
              </w:rPr>
            </w:pPr>
          </w:p>
        </w:tc>
        <w:tc>
          <w:tcPr>
            <w:tcW w:w="3118" w:type="dxa"/>
            <w:gridSpan w:val="2"/>
            <w:vMerge/>
          </w:tcPr>
          <w:p w:rsidR="00531CD9" w:rsidRPr="00A71180" w:rsidRDefault="00531CD9" w:rsidP="00531CD9">
            <w:pPr>
              <w:rPr>
                <w:bCs/>
                <w:noProof/>
              </w:rPr>
            </w:pPr>
          </w:p>
        </w:tc>
        <w:tc>
          <w:tcPr>
            <w:tcW w:w="903" w:type="dxa"/>
            <w:gridSpan w:val="2"/>
            <w:vAlign w:val="center"/>
          </w:tcPr>
          <w:p w:rsidR="00531CD9" w:rsidRPr="007210CC" w:rsidRDefault="00531CD9" w:rsidP="00531CD9">
            <w:pPr>
              <w:ind w:hanging="97"/>
              <w:jc w:val="center"/>
            </w:pPr>
            <w:r w:rsidRPr="007210CC">
              <w:t>2016</w:t>
            </w:r>
          </w:p>
          <w:p w:rsidR="00531CD9" w:rsidRPr="007210CC" w:rsidRDefault="00531CD9" w:rsidP="00531CD9">
            <w:pPr>
              <w:ind w:hanging="97"/>
              <w:jc w:val="center"/>
            </w:pPr>
            <w:r w:rsidRPr="007210CC">
              <w:t>(faktas)</w:t>
            </w:r>
          </w:p>
        </w:tc>
        <w:tc>
          <w:tcPr>
            <w:tcW w:w="821" w:type="dxa"/>
            <w:gridSpan w:val="4"/>
            <w:vAlign w:val="center"/>
          </w:tcPr>
          <w:p w:rsidR="00531CD9" w:rsidRPr="007210CC" w:rsidRDefault="00531CD9" w:rsidP="00531CD9">
            <w:pPr>
              <w:ind w:hanging="97"/>
              <w:jc w:val="center"/>
              <w:rPr>
                <w:b/>
              </w:rPr>
            </w:pPr>
            <w:r w:rsidRPr="007210CC">
              <w:t>2017</w:t>
            </w:r>
          </w:p>
        </w:tc>
        <w:tc>
          <w:tcPr>
            <w:tcW w:w="895" w:type="dxa"/>
            <w:gridSpan w:val="2"/>
            <w:vAlign w:val="center"/>
          </w:tcPr>
          <w:p w:rsidR="00531CD9" w:rsidRPr="007210CC" w:rsidRDefault="00531CD9" w:rsidP="00531CD9">
            <w:pPr>
              <w:ind w:hanging="97"/>
              <w:jc w:val="center"/>
            </w:pPr>
            <w:r w:rsidRPr="007210CC">
              <w:t>2018</w:t>
            </w:r>
          </w:p>
        </w:tc>
        <w:tc>
          <w:tcPr>
            <w:tcW w:w="642" w:type="dxa"/>
            <w:vAlign w:val="center"/>
          </w:tcPr>
          <w:p w:rsidR="00531CD9" w:rsidRPr="007210CC" w:rsidRDefault="00531CD9" w:rsidP="00531CD9">
            <w:pPr>
              <w:ind w:hanging="97"/>
              <w:jc w:val="center"/>
            </w:pPr>
            <w:r w:rsidRPr="007210CC">
              <w:t>2019</w:t>
            </w:r>
          </w:p>
        </w:tc>
      </w:tr>
      <w:tr w:rsidR="00531CD9" w:rsidRPr="00A71180" w:rsidTr="00531CD9">
        <w:tblPrEx>
          <w:tblLook w:val="01E0" w:firstRow="1" w:lastRow="1" w:firstColumn="1" w:lastColumn="1" w:noHBand="0" w:noVBand="0"/>
        </w:tblPrEx>
        <w:tc>
          <w:tcPr>
            <w:tcW w:w="3368" w:type="dxa"/>
            <w:gridSpan w:val="4"/>
          </w:tcPr>
          <w:p w:rsidR="00531CD9" w:rsidRPr="00A965DC" w:rsidRDefault="00531CD9" w:rsidP="00531CD9">
            <w:pPr>
              <w:rPr>
                <w:noProof/>
              </w:rPr>
            </w:pPr>
            <w:r w:rsidRPr="00A965DC">
              <w:rPr>
                <w:noProof/>
              </w:rPr>
              <w:t xml:space="preserve">Veikiančių SVV subjektų skaičius, </w:t>
            </w:r>
            <w:r w:rsidR="00D447DF">
              <w:rPr>
                <w:noProof/>
              </w:rPr>
              <w:t>tenkantis tūkstančiui gyventojų</w:t>
            </w:r>
          </w:p>
        </w:tc>
        <w:tc>
          <w:tcPr>
            <w:tcW w:w="3118" w:type="dxa"/>
            <w:gridSpan w:val="2"/>
            <w:vAlign w:val="center"/>
          </w:tcPr>
          <w:p w:rsidR="00531CD9" w:rsidRPr="00A965DC" w:rsidRDefault="00531CD9" w:rsidP="00531CD9">
            <w:pPr>
              <w:jc w:val="center"/>
              <w:rPr>
                <w:bCs/>
                <w:noProof/>
              </w:rPr>
            </w:pPr>
            <w:r>
              <w:rPr>
                <w:bCs/>
                <w:noProof/>
              </w:rPr>
              <w:t>Strateginio planavimo ir investicijų skyrius</w:t>
            </w:r>
          </w:p>
        </w:tc>
        <w:tc>
          <w:tcPr>
            <w:tcW w:w="903" w:type="dxa"/>
            <w:gridSpan w:val="2"/>
            <w:vAlign w:val="center"/>
          </w:tcPr>
          <w:p w:rsidR="00531CD9" w:rsidRPr="007210CC" w:rsidRDefault="00531CD9" w:rsidP="00531CD9">
            <w:pPr>
              <w:ind w:hanging="97"/>
              <w:jc w:val="center"/>
            </w:pPr>
            <w:r w:rsidRPr="007210CC">
              <w:t>21,6</w:t>
            </w:r>
          </w:p>
        </w:tc>
        <w:tc>
          <w:tcPr>
            <w:tcW w:w="821" w:type="dxa"/>
            <w:gridSpan w:val="4"/>
            <w:vAlign w:val="center"/>
          </w:tcPr>
          <w:p w:rsidR="00531CD9" w:rsidRPr="007210CC" w:rsidRDefault="00531CD9" w:rsidP="00531CD9">
            <w:pPr>
              <w:ind w:hanging="97"/>
              <w:jc w:val="center"/>
            </w:pPr>
            <w:r w:rsidRPr="007210CC">
              <w:t>22</w:t>
            </w:r>
          </w:p>
        </w:tc>
        <w:tc>
          <w:tcPr>
            <w:tcW w:w="895" w:type="dxa"/>
            <w:gridSpan w:val="2"/>
            <w:vAlign w:val="center"/>
          </w:tcPr>
          <w:p w:rsidR="00531CD9" w:rsidRPr="007210CC" w:rsidRDefault="00531CD9" w:rsidP="00531CD9">
            <w:pPr>
              <w:ind w:hanging="97"/>
              <w:jc w:val="center"/>
            </w:pPr>
            <w:r w:rsidRPr="007210CC">
              <w:t>22,5</w:t>
            </w:r>
          </w:p>
        </w:tc>
        <w:tc>
          <w:tcPr>
            <w:tcW w:w="642" w:type="dxa"/>
            <w:vAlign w:val="center"/>
          </w:tcPr>
          <w:p w:rsidR="00531CD9" w:rsidRPr="007210CC" w:rsidRDefault="00531CD9" w:rsidP="00531CD9">
            <w:pPr>
              <w:ind w:hanging="97"/>
              <w:jc w:val="center"/>
            </w:pPr>
            <w:r w:rsidRPr="007210CC">
              <w:t>23</w:t>
            </w:r>
          </w:p>
        </w:tc>
      </w:tr>
      <w:tr w:rsidR="00531CD9" w:rsidRPr="00A71180" w:rsidTr="00531CD9">
        <w:tblPrEx>
          <w:tblLook w:val="01E0" w:firstRow="1" w:lastRow="1" w:firstColumn="1" w:lastColumn="1" w:noHBand="0" w:noVBand="0"/>
        </w:tblPrEx>
        <w:tc>
          <w:tcPr>
            <w:tcW w:w="2462" w:type="dxa"/>
          </w:tcPr>
          <w:p w:rsidR="00531CD9" w:rsidRPr="00A71180" w:rsidRDefault="00531CD9" w:rsidP="00531CD9">
            <w:pPr>
              <w:rPr>
                <w:b/>
              </w:rPr>
            </w:pPr>
            <w:r w:rsidRPr="00A71180">
              <w:rPr>
                <w:b/>
                <w:noProof/>
              </w:rPr>
              <w:t>Programos tikslas</w:t>
            </w:r>
          </w:p>
        </w:tc>
        <w:tc>
          <w:tcPr>
            <w:tcW w:w="5515" w:type="dxa"/>
            <w:gridSpan w:val="9"/>
          </w:tcPr>
          <w:p w:rsidR="00531CD9" w:rsidRPr="00A713DC" w:rsidRDefault="00531CD9" w:rsidP="00531CD9">
            <w:pPr>
              <w:rPr>
                <w:b/>
              </w:rPr>
            </w:pPr>
            <w:r>
              <w:rPr>
                <w:b/>
                <w:noProof/>
              </w:rPr>
              <w:t>Gerinti žemės kokybę</w:t>
            </w:r>
            <w:r w:rsidR="00D447DF">
              <w:rPr>
                <w:b/>
                <w:noProof/>
              </w:rPr>
              <w:t xml:space="preserve"> Molėtų rajone</w:t>
            </w:r>
          </w:p>
        </w:tc>
        <w:tc>
          <w:tcPr>
            <w:tcW w:w="1018" w:type="dxa"/>
            <w:gridSpan w:val="3"/>
          </w:tcPr>
          <w:p w:rsidR="00531CD9" w:rsidRPr="00A71180" w:rsidRDefault="00531CD9" w:rsidP="00531CD9">
            <w:pPr>
              <w:rPr>
                <w:b/>
              </w:rPr>
            </w:pPr>
            <w:r w:rsidRPr="00A71180">
              <w:rPr>
                <w:b/>
                <w:noProof/>
              </w:rPr>
              <w:t>Kodas</w:t>
            </w:r>
          </w:p>
        </w:tc>
        <w:tc>
          <w:tcPr>
            <w:tcW w:w="752" w:type="dxa"/>
            <w:gridSpan w:val="2"/>
          </w:tcPr>
          <w:p w:rsidR="00531CD9" w:rsidRPr="00A71180" w:rsidRDefault="00531CD9" w:rsidP="00531CD9">
            <w:pPr>
              <w:rPr>
                <w:b/>
              </w:rPr>
            </w:pPr>
            <w:r>
              <w:rPr>
                <w:b/>
                <w:noProof/>
              </w:rPr>
              <w:t>03</w:t>
            </w:r>
          </w:p>
        </w:tc>
      </w:tr>
      <w:tr w:rsidR="00531CD9" w:rsidRPr="00A71180" w:rsidTr="00531CD9">
        <w:tblPrEx>
          <w:tblLook w:val="01E0" w:firstRow="1" w:lastRow="1" w:firstColumn="1" w:lastColumn="1" w:noHBand="0" w:noVBand="0"/>
        </w:tblPrEx>
        <w:tc>
          <w:tcPr>
            <w:tcW w:w="9747" w:type="dxa"/>
            <w:gridSpan w:val="15"/>
          </w:tcPr>
          <w:p w:rsidR="00531CD9" w:rsidRPr="00D93395" w:rsidRDefault="00531CD9" w:rsidP="00531CD9">
            <w:pPr>
              <w:ind w:firstLine="567"/>
              <w:rPr>
                <w:b/>
                <w:bCs/>
                <w:noProof/>
              </w:rPr>
            </w:pPr>
            <w:r w:rsidRPr="00D93395">
              <w:rPr>
                <w:b/>
                <w:noProof/>
              </w:rPr>
              <w:t>Tikslo įgyvendinimo aprašymas:</w:t>
            </w:r>
          </w:p>
          <w:p w:rsidR="00531CD9" w:rsidRDefault="00531CD9" w:rsidP="00531CD9">
            <w:pPr>
              <w:ind w:firstLine="567"/>
              <w:jc w:val="both"/>
              <w:rPr>
                <w:noProof/>
              </w:rPr>
            </w:pPr>
            <w:r>
              <w:rPr>
                <w:noProof/>
              </w:rPr>
              <w:t>Šiuo tikslu siekiama užtikrinti bei gerinti Molėtų rajone esančių melioracijos sistemų veikimą bei atnaujinimą, taip formuojant patrauklų ir tvarkingą rajono kaimiškųjų vietovių kraštovaizdį ir užtikrinant geresnį žemės ūkio naudmenų produktyvumą.</w:t>
            </w:r>
          </w:p>
          <w:p w:rsidR="00531CD9" w:rsidRPr="00747625" w:rsidRDefault="00531CD9" w:rsidP="00531CD9">
            <w:pPr>
              <w:autoSpaceDE w:val="0"/>
              <w:autoSpaceDN w:val="0"/>
              <w:adjustRightInd w:val="0"/>
              <w:ind w:firstLine="567"/>
              <w:rPr>
                <w:b/>
              </w:rPr>
            </w:pPr>
            <w:r w:rsidRPr="00747625">
              <w:rPr>
                <w:b/>
                <w:noProof/>
              </w:rPr>
              <w:t xml:space="preserve">01 uždavinys. </w:t>
            </w:r>
            <w:r w:rsidRPr="00747625">
              <w:rPr>
                <w:b/>
              </w:rPr>
              <w:t>U</w:t>
            </w:r>
            <w:r w:rsidRPr="00747625">
              <w:rPr>
                <w:b/>
                <w:bCs/>
              </w:rPr>
              <w:t>žtikrinti polderiuose esančių žemių sausinimą, palaikyti melioracijos sistemų ir statinių techninę būklę.</w:t>
            </w:r>
          </w:p>
          <w:p w:rsidR="00531CD9" w:rsidRPr="00747625" w:rsidRDefault="00531CD9" w:rsidP="00531CD9">
            <w:pPr>
              <w:ind w:firstLine="567"/>
              <w:jc w:val="both"/>
              <w:rPr>
                <w:u w:val="single"/>
              </w:rPr>
            </w:pPr>
            <w:r w:rsidRPr="00747625">
              <w:t xml:space="preserve">Šiam uždaviniui įgyvendinti yra numatytos šios </w:t>
            </w:r>
            <w:r w:rsidRPr="00747625">
              <w:rPr>
                <w:iCs/>
              </w:rPr>
              <w:t>priemonės</w:t>
            </w:r>
            <w:r w:rsidRPr="00747625">
              <w:t>:</w:t>
            </w:r>
          </w:p>
          <w:p w:rsidR="00531CD9" w:rsidRPr="00747625" w:rsidRDefault="00531CD9" w:rsidP="00531CD9">
            <w:pPr>
              <w:ind w:firstLine="567"/>
              <w:jc w:val="both"/>
            </w:pPr>
            <w:r w:rsidRPr="00747625">
              <w:t>01</w:t>
            </w:r>
            <w:r>
              <w:t>.</w:t>
            </w:r>
            <w:r w:rsidRPr="00747625">
              <w:t xml:space="preserve"> </w:t>
            </w:r>
            <w:r>
              <w:t>P</w:t>
            </w:r>
            <w:r w:rsidRPr="00747625">
              <w:t>olderių siurblinių eksploatacij</w:t>
            </w:r>
            <w:r>
              <w:t>os užtikrinimas;</w:t>
            </w:r>
          </w:p>
          <w:p w:rsidR="00531CD9" w:rsidRPr="00747625" w:rsidRDefault="00531CD9" w:rsidP="00531CD9">
            <w:pPr>
              <w:ind w:firstLine="567"/>
              <w:jc w:val="both"/>
              <w:rPr>
                <w:b/>
                <w:noProof/>
              </w:rPr>
            </w:pPr>
            <w:r w:rsidRPr="00747625">
              <w:t>02</w:t>
            </w:r>
            <w:r>
              <w:t>. D</w:t>
            </w:r>
            <w:r w:rsidRPr="00747625">
              <w:t>renažo sistemų ir statinių avarinio remonto darb</w:t>
            </w:r>
            <w:r>
              <w:t>ų vykdymas</w:t>
            </w:r>
            <w:r w:rsidRPr="00747625">
              <w:t>.</w:t>
            </w:r>
          </w:p>
          <w:p w:rsidR="00531CD9" w:rsidRPr="00747625" w:rsidRDefault="00531CD9" w:rsidP="00531CD9">
            <w:pPr>
              <w:autoSpaceDE w:val="0"/>
              <w:autoSpaceDN w:val="0"/>
              <w:adjustRightInd w:val="0"/>
              <w:ind w:firstLine="567"/>
              <w:rPr>
                <w:b/>
              </w:rPr>
            </w:pPr>
            <w:r w:rsidRPr="00747625">
              <w:rPr>
                <w:b/>
                <w:noProof/>
              </w:rPr>
              <w:t>02 uždavinys. Užtikrinti efektyvią melioracijos sistemos priež</w:t>
            </w:r>
            <w:r w:rsidR="00D447DF">
              <w:rPr>
                <w:b/>
                <w:noProof/>
              </w:rPr>
              <w:t>i</w:t>
            </w:r>
            <w:r w:rsidRPr="00747625">
              <w:rPr>
                <w:b/>
                <w:noProof/>
              </w:rPr>
              <w:t xml:space="preserve">ūrą. </w:t>
            </w:r>
          </w:p>
          <w:p w:rsidR="00531CD9" w:rsidRPr="00747625" w:rsidRDefault="00531CD9" w:rsidP="00531CD9">
            <w:pPr>
              <w:ind w:firstLine="567"/>
              <w:jc w:val="both"/>
              <w:rPr>
                <w:u w:val="single"/>
              </w:rPr>
            </w:pPr>
            <w:r w:rsidRPr="00747625">
              <w:t xml:space="preserve">Uždaviniui įgyvendinti yra numatytos šios </w:t>
            </w:r>
            <w:r w:rsidRPr="00747625">
              <w:rPr>
                <w:iCs/>
              </w:rPr>
              <w:t>priemonės</w:t>
            </w:r>
            <w:r w:rsidRPr="00747625">
              <w:t>:</w:t>
            </w:r>
          </w:p>
          <w:p w:rsidR="00531CD9" w:rsidRPr="00747625" w:rsidRDefault="00531CD9" w:rsidP="00531CD9">
            <w:pPr>
              <w:ind w:firstLine="567"/>
              <w:jc w:val="both"/>
            </w:pPr>
            <w:r w:rsidRPr="00747625">
              <w:t>01</w:t>
            </w:r>
            <w:r>
              <w:t>.</w:t>
            </w:r>
            <w:r w:rsidRPr="00747625">
              <w:t xml:space="preserve"> </w:t>
            </w:r>
            <w:r>
              <w:t>M</w:t>
            </w:r>
            <w:r w:rsidRPr="00747625">
              <w:t>elioracijos griovių remonto projektų rengimas</w:t>
            </w:r>
            <w:r w:rsidR="00D447DF">
              <w:t>;</w:t>
            </w:r>
          </w:p>
          <w:p w:rsidR="00531CD9" w:rsidRPr="000C6B61" w:rsidRDefault="00D447DF" w:rsidP="00531CD9">
            <w:pPr>
              <w:ind w:firstLine="567"/>
              <w:jc w:val="both"/>
              <w:rPr>
                <w:b/>
                <w:bCs/>
                <w:noProof/>
              </w:rPr>
            </w:pPr>
            <w:r>
              <w:lastRenderedPageBreak/>
              <w:t>02</w:t>
            </w:r>
            <w:r w:rsidR="00531CD9">
              <w:t>. M</w:t>
            </w:r>
            <w:r w:rsidR="00531CD9" w:rsidRPr="00747625">
              <w:rPr>
                <w:bCs/>
              </w:rPr>
              <w:t>elioruotos žemės ir melioracijos statinių kompiuterinę apskait</w:t>
            </w:r>
            <w:r w:rsidR="00531CD9">
              <w:rPr>
                <w:bCs/>
              </w:rPr>
              <w:t>os tvarkymas</w:t>
            </w:r>
            <w:r w:rsidR="00531CD9" w:rsidRPr="00747625">
              <w:rPr>
                <w:bCs/>
              </w:rPr>
              <w:t>.</w:t>
            </w:r>
          </w:p>
        </w:tc>
      </w:tr>
      <w:tr w:rsidR="00531CD9" w:rsidRPr="00A71180" w:rsidTr="00531CD9">
        <w:tblPrEx>
          <w:tblLook w:val="01E0" w:firstRow="1" w:lastRow="1" w:firstColumn="1" w:lastColumn="1" w:noHBand="0" w:noVBand="0"/>
        </w:tblPrEx>
        <w:tc>
          <w:tcPr>
            <w:tcW w:w="9747" w:type="dxa"/>
            <w:gridSpan w:val="15"/>
          </w:tcPr>
          <w:p w:rsidR="00531CD9" w:rsidRPr="00A71180" w:rsidRDefault="00531CD9" w:rsidP="00531CD9">
            <w:pPr>
              <w:ind w:firstLine="284"/>
              <w:jc w:val="center"/>
              <w:rPr>
                <w:b/>
                <w:bCs/>
                <w:noProof/>
              </w:rPr>
            </w:pPr>
            <w:r w:rsidRPr="00A71180">
              <w:rPr>
                <w:b/>
              </w:rPr>
              <w:lastRenderedPageBreak/>
              <w:t>0</w:t>
            </w:r>
            <w:r>
              <w:rPr>
                <w:b/>
              </w:rPr>
              <w:t>3</w:t>
            </w:r>
            <w:r w:rsidRPr="00A71180">
              <w:rPr>
                <w:b/>
              </w:rPr>
              <w:t xml:space="preserve"> tikslo rezultato vertinimo kriterijai</w:t>
            </w:r>
          </w:p>
        </w:tc>
      </w:tr>
      <w:tr w:rsidR="00531CD9" w:rsidRPr="00A71180" w:rsidTr="00531CD9">
        <w:tblPrEx>
          <w:tblLook w:val="01E0" w:firstRow="1" w:lastRow="1" w:firstColumn="1" w:lastColumn="1" w:noHBand="0" w:noVBand="0"/>
        </w:tblPrEx>
        <w:tc>
          <w:tcPr>
            <w:tcW w:w="3368" w:type="dxa"/>
            <w:gridSpan w:val="4"/>
            <w:vMerge w:val="restart"/>
          </w:tcPr>
          <w:p w:rsidR="00531CD9" w:rsidRPr="00A71180" w:rsidRDefault="00531CD9" w:rsidP="00531CD9">
            <w:pPr>
              <w:jc w:val="center"/>
              <w:rPr>
                <w:b/>
              </w:rPr>
            </w:pPr>
            <w:r w:rsidRPr="00A71180">
              <w:t>Kriterijaus pavadinimas,</w:t>
            </w:r>
          </w:p>
          <w:p w:rsidR="00531CD9" w:rsidRPr="00A71180" w:rsidRDefault="00531CD9" w:rsidP="00531CD9">
            <w:pPr>
              <w:jc w:val="center"/>
              <w:rPr>
                <w:bCs/>
                <w:noProof/>
              </w:rPr>
            </w:pPr>
            <w:r w:rsidRPr="00A71180">
              <w:t>mato vnt.</w:t>
            </w:r>
          </w:p>
        </w:tc>
        <w:tc>
          <w:tcPr>
            <w:tcW w:w="3118" w:type="dxa"/>
            <w:gridSpan w:val="2"/>
            <w:vMerge w:val="restart"/>
          </w:tcPr>
          <w:p w:rsidR="00531CD9" w:rsidRPr="00A71180" w:rsidRDefault="00531CD9" w:rsidP="00531CD9">
            <w:pPr>
              <w:jc w:val="center"/>
              <w:rPr>
                <w:b/>
                <w:bCs/>
                <w:noProof/>
              </w:rPr>
            </w:pPr>
            <w:r w:rsidRPr="00A71180">
              <w:t>Savivaldybės administracijos padalinys, atsakingas už rodiklio reikšmių pateikimą</w:t>
            </w:r>
          </w:p>
        </w:tc>
        <w:tc>
          <w:tcPr>
            <w:tcW w:w="3261" w:type="dxa"/>
            <w:gridSpan w:val="9"/>
          </w:tcPr>
          <w:p w:rsidR="00531CD9" w:rsidRPr="00A71180" w:rsidRDefault="00531CD9" w:rsidP="00531CD9">
            <w:pPr>
              <w:ind w:firstLine="284"/>
              <w:jc w:val="center"/>
            </w:pPr>
            <w:r w:rsidRPr="00A71180">
              <w:t>Kriterijaus reikšmė, metais</w:t>
            </w:r>
          </w:p>
        </w:tc>
      </w:tr>
      <w:tr w:rsidR="00531CD9" w:rsidRPr="00A71180" w:rsidTr="00531CD9">
        <w:tblPrEx>
          <w:tblLook w:val="01E0" w:firstRow="1" w:lastRow="1" w:firstColumn="1" w:lastColumn="1" w:noHBand="0" w:noVBand="0"/>
        </w:tblPrEx>
        <w:tc>
          <w:tcPr>
            <w:tcW w:w="3368" w:type="dxa"/>
            <w:gridSpan w:val="4"/>
            <w:vMerge/>
          </w:tcPr>
          <w:p w:rsidR="00531CD9" w:rsidRPr="00A71180" w:rsidRDefault="00531CD9" w:rsidP="00531CD9">
            <w:pPr>
              <w:rPr>
                <w:bCs/>
                <w:noProof/>
              </w:rPr>
            </w:pPr>
          </w:p>
        </w:tc>
        <w:tc>
          <w:tcPr>
            <w:tcW w:w="3118" w:type="dxa"/>
            <w:gridSpan w:val="2"/>
            <w:vMerge/>
          </w:tcPr>
          <w:p w:rsidR="00531CD9" w:rsidRPr="00A71180" w:rsidRDefault="00531CD9" w:rsidP="00531CD9">
            <w:pPr>
              <w:rPr>
                <w:bCs/>
                <w:noProof/>
              </w:rPr>
            </w:pPr>
          </w:p>
        </w:tc>
        <w:tc>
          <w:tcPr>
            <w:tcW w:w="903" w:type="dxa"/>
            <w:gridSpan w:val="2"/>
          </w:tcPr>
          <w:p w:rsidR="00531CD9" w:rsidRPr="00A71180" w:rsidRDefault="00531CD9" w:rsidP="00531CD9">
            <w:pPr>
              <w:ind w:hanging="97"/>
              <w:jc w:val="center"/>
              <w:rPr>
                <w:b/>
              </w:rPr>
            </w:pPr>
            <w:r w:rsidRPr="00A71180">
              <w:t>201</w:t>
            </w:r>
            <w:r>
              <w:t>6</w:t>
            </w:r>
            <w:r w:rsidRPr="00A71180">
              <w:t xml:space="preserve"> </w:t>
            </w:r>
            <w:r w:rsidRPr="00A71180">
              <w:rPr>
                <w:sz w:val="22"/>
                <w:szCs w:val="22"/>
              </w:rPr>
              <w:t>(faktas)</w:t>
            </w:r>
          </w:p>
        </w:tc>
        <w:tc>
          <w:tcPr>
            <w:tcW w:w="821" w:type="dxa"/>
            <w:gridSpan w:val="4"/>
          </w:tcPr>
          <w:p w:rsidR="00531CD9" w:rsidRPr="00A71180" w:rsidRDefault="00531CD9" w:rsidP="00531CD9">
            <w:pPr>
              <w:ind w:hanging="97"/>
              <w:jc w:val="center"/>
              <w:rPr>
                <w:b/>
              </w:rPr>
            </w:pPr>
            <w:r w:rsidRPr="00A71180">
              <w:t>201</w:t>
            </w:r>
            <w:r>
              <w:t>7</w:t>
            </w:r>
          </w:p>
        </w:tc>
        <w:tc>
          <w:tcPr>
            <w:tcW w:w="895" w:type="dxa"/>
            <w:gridSpan w:val="2"/>
          </w:tcPr>
          <w:p w:rsidR="00531CD9" w:rsidRPr="00A71180" w:rsidRDefault="00531CD9" w:rsidP="00531CD9">
            <w:pPr>
              <w:ind w:hanging="97"/>
              <w:jc w:val="center"/>
              <w:rPr>
                <w:b/>
              </w:rPr>
            </w:pPr>
            <w:r w:rsidRPr="00A71180">
              <w:t>201</w:t>
            </w:r>
            <w:r>
              <w:t>8</w:t>
            </w:r>
          </w:p>
        </w:tc>
        <w:tc>
          <w:tcPr>
            <w:tcW w:w="642" w:type="dxa"/>
          </w:tcPr>
          <w:p w:rsidR="00531CD9" w:rsidRPr="00A71180" w:rsidRDefault="00531CD9" w:rsidP="00531CD9">
            <w:pPr>
              <w:ind w:hanging="97"/>
              <w:jc w:val="center"/>
              <w:rPr>
                <w:b/>
              </w:rPr>
            </w:pPr>
            <w:r w:rsidRPr="00A71180">
              <w:t>201</w:t>
            </w:r>
            <w:r>
              <w:t>9</w:t>
            </w:r>
          </w:p>
        </w:tc>
      </w:tr>
      <w:tr w:rsidR="00531CD9" w:rsidRPr="00A71180" w:rsidTr="00531CD9">
        <w:tblPrEx>
          <w:tblLook w:val="01E0" w:firstRow="1" w:lastRow="1" w:firstColumn="1" w:lastColumn="1" w:noHBand="0" w:noVBand="0"/>
        </w:tblPrEx>
        <w:tc>
          <w:tcPr>
            <w:tcW w:w="3368" w:type="dxa"/>
            <w:gridSpan w:val="4"/>
          </w:tcPr>
          <w:p w:rsidR="00531CD9" w:rsidRPr="00BF5C3C" w:rsidRDefault="00531CD9" w:rsidP="00531CD9">
            <w:pPr>
              <w:rPr>
                <w:noProof/>
              </w:rPr>
            </w:pPr>
            <w:r>
              <w:t>Plotas</w:t>
            </w:r>
            <w:r w:rsidRPr="00B65C94">
              <w:t>, kuriame užtikrintas polderių sistemos funkcionalumas, ha</w:t>
            </w:r>
          </w:p>
        </w:tc>
        <w:tc>
          <w:tcPr>
            <w:tcW w:w="3118" w:type="dxa"/>
            <w:gridSpan w:val="2"/>
            <w:vAlign w:val="center"/>
          </w:tcPr>
          <w:p w:rsidR="00531CD9" w:rsidRPr="00BF5C3C" w:rsidRDefault="00531CD9" w:rsidP="00531CD9">
            <w:pPr>
              <w:jc w:val="center"/>
              <w:rPr>
                <w:bCs/>
                <w:noProof/>
              </w:rPr>
            </w:pPr>
            <w:r>
              <w:rPr>
                <w:bCs/>
                <w:noProof/>
              </w:rPr>
              <w:t>Žemės ūkio skyrius</w:t>
            </w:r>
          </w:p>
        </w:tc>
        <w:tc>
          <w:tcPr>
            <w:tcW w:w="903" w:type="dxa"/>
            <w:gridSpan w:val="2"/>
            <w:vAlign w:val="center"/>
          </w:tcPr>
          <w:p w:rsidR="00531CD9" w:rsidRPr="00BF5C3C" w:rsidRDefault="00531CD9" w:rsidP="00531CD9">
            <w:pPr>
              <w:ind w:hanging="97"/>
              <w:jc w:val="center"/>
            </w:pPr>
            <w:r>
              <w:t>1048</w:t>
            </w:r>
          </w:p>
        </w:tc>
        <w:tc>
          <w:tcPr>
            <w:tcW w:w="821" w:type="dxa"/>
            <w:gridSpan w:val="4"/>
            <w:vAlign w:val="center"/>
          </w:tcPr>
          <w:p w:rsidR="00531CD9" w:rsidRPr="00BF5C3C" w:rsidRDefault="00531CD9" w:rsidP="00531CD9">
            <w:pPr>
              <w:ind w:hanging="97"/>
              <w:jc w:val="center"/>
            </w:pPr>
            <w:r>
              <w:t>1048</w:t>
            </w:r>
          </w:p>
        </w:tc>
        <w:tc>
          <w:tcPr>
            <w:tcW w:w="895" w:type="dxa"/>
            <w:gridSpan w:val="2"/>
            <w:vAlign w:val="center"/>
          </w:tcPr>
          <w:p w:rsidR="00531CD9" w:rsidRPr="00BF5C3C" w:rsidRDefault="00531CD9" w:rsidP="00531CD9">
            <w:pPr>
              <w:ind w:hanging="97"/>
              <w:jc w:val="center"/>
            </w:pPr>
            <w:r>
              <w:t>1048</w:t>
            </w:r>
          </w:p>
        </w:tc>
        <w:tc>
          <w:tcPr>
            <w:tcW w:w="642" w:type="dxa"/>
            <w:vAlign w:val="center"/>
          </w:tcPr>
          <w:p w:rsidR="00531CD9" w:rsidRPr="00BF5C3C" w:rsidRDefault="00531CD9" w:rsidP="00531CD9">
            <w:pPr>
              <w:ind w:hanging="97"/>
              <w:jc w:val="center"/>
            </w:pPr>
            <w:r>
              <w:t>1048</w:t>
            </w:r>
          </w:p>
        </w:tc>
      </w:tr>
      <w:tr w:rsidR="00531CD9" w:rsidRPr="00A71180" w:rsidTr="00531CD9">
        <w:tc>
          <w:tcPr>
            <w:tcW w:w="9747" w:type="dxa"/>
            <w:gridSpan w:val="15"/>
          </w:tcPr>
          <w:p w:rsidR="00531CD9" w:rsidRPr="00A71180" w:rsidRDefault="00531CD9" w:rsidP="00531CD9">
            <w:pPr>
              <w:ind w:firstLine="567"/>
              <w:rPr>
                <w:b/>
              </w:rPr>
            </w:pPr>
            <w:r w:rsidRPr="00A71180">
              <w:rPr>
                <w:b/>
              </w:rPr>
              <w:t>Numatomas programos įgyvendinimo rezultatas:</w:t>
            </w:r>
          </w:p>
          <w:p w:rsidR="00531CD9" w:rsidRPr="00A71180" w:rsidRDefault="00531CD9" w:rsidP="00531CD9">
            <w:pPr>
              <w:ind w:firstLine="567"/>
              <w:jc w:val="both"/>
              <w:rPr>
                <w:b/>
                <w:bCs/>
                <w:noProof/>
                <w:highlight w:val="yellow"/>
              </w:rPr>
            </w:pPr>
            <w:r>
              <w:t>Numatoma, kad parengta ir įgyvendinta programa didins Molėtų krašto žinomumą ir matomumą bei patrauklumą lankytojams. Taip pat tikimasi verslumo lygio didėjimo rajone. Papildomai numatoma, kad bus pagerinta bendra melioracijos ir kitų sausinimo sistemų fizinė būklė.</w:t>
            </w:r>
          </w:p>
        </w:tc>
      </w:tr>
      <w:tr w:rsidR="00531CD9" w:rsidRPr="00A71180" w:rsidTr="00531CD9">
        <w:tc>
          <w:tcPr>
            <w:tcW w:w="9747" w:type="dxa"/>
            <w:gridSpan w:val="15"/>
          </w:tcPr>
          <w:p w:rsidR="00531CD9" w:rsidRPr="00A71180" w:rsidRDefault="00531CD9" w:rsidP="00531CD9">
            <w:pPr>
              <w:ind w:firstLine="567"/>
              <w:jc w:val="both"/>
              <w:rPr>
                <w:noProof/>
              </w:rPr>
            </w:pPr>
            <w:r w:rsidRPr="00A71180">
              <w:rPr>
                <w:b/>
                <w:noProof/>
              </w:rPr>
              <w:t>Galimi programos vykdymo ir finansavimo variantai:</w:t>
            </w:r>
          </w:p>
          <w:p w:rsidR="00531CD9" w:rsidRPr="00A71180" w:rsidRDefault="00531CD9" w:rsidP="00531CD9">
            <w:pPr>
              <w:ind w:firstLine="567"/>
              <w:jc w:val="both"/>
              <w:rPr>
                <w:b/>
              </w:rPr>
            </w:pPr>
            <w:r>
              <w:rPr>
                <w:noProof/>
              </w:rPr>
              <w:t>Molėtų rajono</w:t>
            </w:r>
            <w:r w:rsidRPr="00A71180">
              <w:rPr>
                <w:noProof/>
              </w:rPr>
              <w:t xml:space="preserve"> savivaldybės biudžeto lėšos, </w:t>
            </w:r>
            <w:r>
              <w:rPr>
                <w:noProof/>
              </w:rPr>
              <w:t xml:space="preserve">tikslinės valstybės biudžeto dotacijos, </w:t>
            </w:r>
            <w:r w:rsidRPr="00A71180">
              <w:rPr>
                <w:noProof/>
              </w:rPr>
              <w:t>Europos Sąjungos ir kitos lėšos</w:t>
            </w:r>
            <w:r>
              <w:rPr>
                <w:noProof/>
              </w:rPr>
              <w:t>.</w:t>
            </w:r>
          </w:p>
        </w:tc>
      </w:tr>
      <w:tr w:rsidR="00531CD9" w:rsidRPr="00A71180" w:rsidTr="00531CD9">
        <w:tc>
          <w:tcPr>
            <w:tcW w:w="9747" w:type="dxa"/>
            <w:gridSpan w:val="15"/>
          </w:tcPr>
          <w:p w:rsidR="00531CD9" w:rsidRPr="00A71180" w:rsidRDefault="00531CD9" w:rsidP="00531CD9">
            <w:pPr>
              <w:ind w:firstLine="567"/>
              <w:jc w:val="both"/>
              <w:rPr>
                <w:b/>
              </w:rPr>
            </w:pPr>
            <w:r>
              <w:rPr>
                <w:b/>
              </w:rPr>
              <w:t>Molėtų rajono savivaldybės plėtros</w:t>
            </w:r>
            <w:r w:rsidRPr="00A71180">
              <w:rPr>
                <w:b/>
              </w:rPr>
              <w:t xml:space="preserve"> plano </w:t>
            </w:r>
            <w:r>
              <w:rPr>
                <w:b/>
              </w:rPr>
              <w:t xml:space="preserve">2011-2017 metams </w:t>
            </w:r>
            <w:r w:rsidRPr="00A71180">
              <w:rPr>
                <w:b/>
              </w:rPr>
              <w:t>dalys, susijusios su vykdoma programa:</w:t>
            </w:r>
          </w:p>
          <w:p w:rsidR="00531CD9" w:rsidRPr="00B65C94" w:rsidRDefault="00531CD9" w:rsidP="00531CD9">
            <w:pPr>
              <w:ind w:firstLine="567"/>
              <w:jc w:val="both"/>
            </w:pPr>
            <w:r>
              <w:t>1.1.1.1.</w:t>
            </w:r>
            <w:r w:rsidRPr="00B65C94">
              <w:t>Organizuoti sąlygų analizės ir tyrimų bei informacijos sklaidą</w:t>
            </w:r>
            <w:r w:rsidR="00D447DF">
              <w:t>;</w:t>
            </w:r>
          </w:p>
          <w:p w:rsidR="00531CD9" w:rsidRPr="00B65C94" w:rsidRDefault="00531CD9" w:rsidP="00531CD9">
            <w:pPr>
              <w:ind w:firstLine="567"/>
              <w:jc w:val="both"/>
            </w:pPr>
            <w:r>
              <w:t xml:space="preserve">1.1.1.2. </w:t>
            </w:r>
            <w:r w:rsidRPr="00B65C94">
              <w:t>Organizuoti konferencijas ir seminarus verslumui skatinti</w:t>
            </w:r>
            <w:r w:rsidR="00D447DF">
              <w:t>;</w:t>
            </w:r>
          </w:p>
          <w:p w:rsidR="00531CD9" w:rsidRPr="00B65C94" w:rsidRDefault="00531CD9" w:rsidP="00531CD9">
            <w:pPr>
              <w:ind w:firstLine="567"/>
              <w:jc w:val="both"/>
            </w:pPr>
            <w:r w:rsidRPr="00B65C94">
              <w:t>1.1.2.1</w:t>
            </w:r>
            <w:r>
              <w:t>.</w:t>
            </w:r>
            <w:r w:rsidRPr="00B65C94">
              <w:t xml:space="preserve"> Dalinai subsidijuoti įmonių steigimo, kvalifikacijos kėlimo, dalyvavimo parodose ir misijose, verslo plėtros projektų rengimo išlaidas ir paskolų palūkanas</w:t>
            </w:r>
            <w:r w:rsidR="00D447DF">
              <w:t>;</w:t>
            </w:r>
          </w:p>
          <w:p w:rsidR="00531CD9" w:rsidRPr="00B65C94" w:rsidRDefault="00531CD9" w:rsidP="00531CD9">
            <w:pPr>
              <w:ind w:firstLine="567"/>
              <w:jc w:val="both"/>
            </w:pPr>
            <w:r w:rsidRPr="00B65C94">
              <w:t>1.1.2.4</w:t>
            </w:r>
            <w:r>
              <w:t>.</w:t>
            </w:r>
            <w:r w:rsidRPr="00B65C94">
              <w:t xml:space="preserve"> Teikti paramą verslui pradėti ir jį plėtoti</w:t>
            </w:r>
            <w:r w:rsidR="00D447DF">
              <w:t>;</w:t>
            </w:r>
          </w:p>
          <w:p w:rsidR="00531CD9" w:rsidRPr="00B65C94" w:rsidRDefault="00531CD9" w:rsidP="00531CD9">
            <w:pPr>
              <w:ind w:firstLine="567"/>
              <w:jc w:val="both"/>
            </w:pPr>
            <w:r w:rsidRPr="00B65C94">
              <w:t>1.1.3.1</w:t>
            </w:r>
            <w:r>
              <w:t>.</w:t>
            </w:r>
            <w:r w:rsidRPr="00B65C94">
              <w:t xml:space="preserve"> Teikti verslo informacijos sklaidos, konsultavimo ir mokymo paslaugas</w:t>
            </w:r>
            <w:r w:rsidR="00D447DF">
              <w:t>;</w:t>
            </w:r>
          </w:p>
          <w:p w:rsidR="00531CD9" w:rsidRPr="00B65C94" w:rsidRDefault="00531CD9" w:rsidP="00531CD9">
            <w:pPr>
              <w:ind w:firstLine="567"/>
              <w:jc w:val="both"/>
            </w:pPr>
            <w:r w:rsidRPr="00B65C94">
              <w:t>1.2.3.1</w:t>
            </w:r>
            <w:r>
              <w:t>.</w:t>
            </w:r>
            <w:r w:rsidR="00D447DF">
              <w:t xml:space="preserve"> TVIC veiklos stiprinimas;</w:t>
            </w:r>
          </w:p>
          <w:p w:rsidR="00531CD9" w:rsidRPr="00B65C94" w:rsidRDefault="00531CD9" w:rsidP="00531CD9">
            <w:pPr>
              <w:ind w:firstLine="567"/>
              <w:jc w:val="both"/>
            </w:pPr>
            <w:r w:rsidRPr="00B65C94">
              <w:t>1.3.2.1</w:t>
            </w:r>
            <w:r>
              <w:t>.</w:t>
            </w:r>
            <w:r w:rsidRPr="00B65C94">
              <w:t xml:space="preserve"> Teikti informaciją verslininkams apie galimybes plėtoti verslą savivaldybėje</w:t>
            </w:r>
            <w:r w:rsidR="00D447DF">
              <w:t>;</w:t>
            </w:r>
          </w:p>
          <w:p w:rsidR="00531CD9" w:rsidRPr="00A71180" w:rsidRDefault="00531CD9" w:rsidP="00531CD9">
            <w:pPr>
              <w:tabs>
                <w:tab w:val="left" w:pos="1279"/>
              </w:tabs>
              <w:ind w:firstLine="567"/>
              <w:jc w:val="both"/>
              <w:rPr>
                <w:b/>
                <w:noProof/>
              </w:rPr>
            </w:pPr>
            <w:r w:rsidRPr="00B65C94">
              <w:t>2.3.1.4</w:t>
            </w:r>
            <w:r>
              <w:t>.</w:t>
            </w:r>
            <w:r w:rsidRPr="00B65C94">
              <w:t xml:space="preserve"> Rekonstruoti ir plėsti melioracijos įrenginius</w:t>
            </w:r>
            <w:r w:rsidR="00D447DF">
              <w:t>.</w:t>
            </w:r>
          </w:p>
        </w:tc>
      </w:tr>
      <w:tr w:rsidR="00531CD9" w:rsidRPr="00A71180" w:rsidTr="00531CD9">
        <w:tc>
          <w:tcPr>
            <w:tcW w:w="9747" w:type="dxa"/>
            <w:gridSpan w:val="15"/>
          </w:tcPr>
          <w:p w:rsidR="00531CD9" w:rsidRPr="00A71180" w:rsidRDefault="00531CD9" w:rsidP="00531CD9">
            <w:pPr>
              <w:ind w:firstLine="567"/>
              <w:jc w:val="both"/>
              <w:rPr>
                <w:b/>
              </w:rPr>
            </w:pPr>
            <w:r w:rsidRPr="00A71180">
              <w:rPr>
                <w:b/>
              </w:rPr>
              <w:t>Susiję Lietuvos Respublikos ir savivaldybės teisės aktai:</w:t>
            </w:r>
          </w:p>
          <w:p w:rsidR="00531CD9" w:rsidRPr="00B65C94" w:rsidRDefault="00531CD9" w:rsidP="00531CD9">
            <w:pPr>
              <w:autoSpaceDE w:val="0"/>
              <w:autoSpaceDN w:val="0"/>
              <w:adjustRightInd w:val="0"/>
              <w:ind w:firstLine="567"/>
            </w:pPr>
            <w:r w:rsidRPr="00B65C94">
              <w:t>LR viešųjų įstaigų įstatymas</w:t>
            </w:r>
          </w:p>
          <w:p w:rsidR="00531CD9" w:rsidRPr="00B65C94" w:rsidRDefault="00531CD9" w:rsidP="00531CD9">
            <w:pPr>
              <w:autoSpaceDE w:val="0"/>
              <w:autoSpaceDN w:val="0"/>
              <w:adjustRightInd w:val="0"/>
              <w:ind w:firstLine="567"/>
            </w:pPr>
            <w:r w:rsidRPr="00B65C94">
              <w:t>LR turizmo įstatymas</w:t>
            </w:r>
          </w:p>
          <w:p w:rsidR="00531CD9" w:rsidRPr="00B65C94" w:rsidRDefault="00531CD9" w:rsidP="00531CD9">
            <w:pPr>
              <w:autoSpaceDE w:val="0"/>
              <w:autoSpaceDN w:val="0"/>
              <w:adjustRightInd w:val="0"/>
              <w:ind w:firstLine="567"/>
            </w:pPr>
            <w:r w:rsidRPr="00B65C94">
              <w:t>LR smulkiojo ir vidutinio verslo plėtros įstatymas</w:t>
            </w:r>
          </w:p>
          <w:p w:rsidR="00531CD9" w:rsidRPr="00B65C94" w:rsidRDefault="00531CD9" w:rsidP="00531CD9">
            <w:pPr>
              <w:autoSpaceDE w:val="0"/>
              <w:autoSpaceDN w:val="0"/>
              <w:adjustRightInd w:val="0"/>
              <w:ind w:firstLine="567"/>
            </w:pPr>
            <w:r w:rsidRPr="00B65C94">
              <w:t>LR melioracijos įstatymas</w:t>
            </w:r>
          </w:p>
          <w:p w:rsidR="00531CD9" w:rsidRPr="00A71180" w:rsidRDefault="00531CD9" w:rsidP="00531CD9">
            <w:pPr>
              <w:ind w:firstLine="567"/>
              <w:jc w:val="both"/>
              <w:rPr>
                <w:bCs/>
              </w:rPr>
            </w:pPr>
          </w:p>
        </w:tc>
      </w:tr>
    </w:tbl>
    <w:p w:rsidR="00531CD9" w:rsidRPr="00A71180" w:rsidRDefault="00531CD9" w:rsidP="00531CD9">
      <w:pPr>
        <w:jc w:val="center"/>
      </w:pPr>
    </w:p>
    <w:p w:rsidR="00531CD9" w:rsidRPr="00A71180" w:rsidRDefault="00531CD9" w:rsidP="00531CD9">
      <w:pPr>
        <w:jc w:val="center"/>
      </w:pPr>
      <w:r w:rsidRPr="00A71180">
        <w:t>––––––––––––––––––––––––––</w:t>
      </w:r>
    </w:p>
    <w:p w:rsidR="0027206B" w:rsidRDefault="0027206B" w:rsidP="00DE1D25">
      <w:pPr>
        <w:spacing w:line="360" w:lineRule="auto"/>
        <w:jc w:val="center"/>
        <w:rPr>
          <w:b/>
          <w:sz w:val="28"/>
          <w:szCs w:val="28"/>
        </w:rPr>
      </w:pPr>
    </w:p>
    <w:p w:rsidR="00EC51F5" w:rsidRDefault="00EC51F5" w:rsidP="001A2108">
      <w:pPr>
        <w:jc w:val="center"/>
        <w:sectPr w:rsidR="00EC51F5" w:rsidSect="00D1286B">
          <w:headerReference w:type="first" r:id="rId12"/>
          <w:pgSz w:w="11906" w:h="16838"/>
          <w:pgMar w:top="1134" w:right="567" w:bottom="1134" w:left="1701" w:header="567" w:footer="567" w:gutter="0"/>
          <w:cols w:space="1296"/>
          <w:titlePg/>
          <w:docGrid w:linePitch="360"/>
        </w:sectPr>
      </w:pPr>
    </w:p>
    <w:tbl>
      <w:tblPr>
        <w:tblW w:w="14964" w:type="dxa"/>
        <w:tblInd w:w="-426" w:type="dxa"/>
        <w:tblLayout w:type="fixed"/>
        <w:tblCellMar>
          <w:left w:w="0" w:type="dxa"/>
          <w:right w:w="0" w:type="dxa"/>
        </w:tblCellMar>
        <w:tblLook w:val="04A0" w:firstRow="1" w:lastRow="0" w:firstColumn="1" w:lastColumn="0" w:noHBand="0" w:noVBand="1"/>
      </w:tblPr>
      <w:tblGrid>
        <w:gridCol w:w="304"/>
        <w:gridCol w:w="246"/>
        <w:gridCol w:w="246"/>
        <w:gridCol w:w="3979"/>
        <w:gridCol w:w="768"/>
        <w:gridCol w:w="1007"/>
        <w:gridCol w:w="1125"/>
        <w:gridCol w:w="905"/>
        <w:gridCol w:w="2463"/>
        <w:gridCol w:w="560"/>
        <w:gridCol w:w="589"/>
        <w:gridCol w:w="569"/>
        <w:gridCol w:w="2192"/>
        <w:gridCol w:w="11"/>
      </w:tblGrid>
      <w:tr w:rsidR="003D1652" w:rsidTr="007D679B">
        <w:trPr>
          <w:trHeight w:val="315"/>
        </w:trPr>
        <w:tc>
          <w:tcPr>
            <w:tcW w:w="14964" w:type="dxa"/>
            <w:gridSpan w:val="14"/>
            <w:tcBorders>
              <w:top w:val="nil"/>
              <w:left w:val="nil"/>
              <w:bottom w:val="nil"/>
              <w:right w:val="nil"/>
            </w:tcBorders>
            <w:shd w:val="clear" w:color="auto" w:fill="auto"/>
            <w:hideMark/>
          </w:tcPr>
          <w:p w:rsidR="003D1652" w:rsidRDefault="003D1652" w:rsidP="003D1652">
            <w:pPr>
              <w:jc w:val="center"/>
            </w:pPr>
            <w:bookmarkStart w:id="2" w:name="RANGE!A1:M139"/>
            <w:r>
              <w:lastRenderedPageBreak/>
              <w:t>2017–2019 M. MOLĖTŲ RAJONO SAVIVALDYBĖS</w:t>
            </w:r>
            <w:bookmarkEnd w:id="2"/>
          </w:p>
        </w:tc>
      </w:tr>
      <w:tr w:rsidR="003D1652" w:rsidTr="007D679B">
        <w:trPr>
          <w:trHeight w:val="315"/>
        </w:trPr>
        <w:tc>
          <w:tcPr>
            <w:tcW w:w="14964" w:type="dxa"/>
            <w:gridSpan w:val="14"/>
            <w:tcBorders>
              <w:top w:val="nil"/>
              <w:left w:val="nil"/>
              <w:bottom w:val="nil"/>
              <w:right w:val="nil"/>
            </w:tcBorders>
            <w:shd w:val="clear" w:color="auto" w:fill="auto"/>
            <w:hideMark/>
          </w:tcPr>
          <w:p w:rsidR="003D1652" w:rsidRDefault="003D1652" w:rsidP="003D1652">
            <w:pPr>
              <w:jc w:val="center"/>
              <w:rPr>
                <w:b/>
                <w:bCs/>
              </w:rPr>
            </w:pPr>
            <w:r>
              <w:rPr>
                <w:b/>
                <w:bCs/>
              </w:rPr>
              <w:t>TURIZMO IR VERSLO SKATINIMO BEI KAIMO PLĖTROS PROGRAMOS  (NR. 01)</w:t>
            </w:r>
          </w:p>
        </w:tc>
      </w:tr>
      <w:tr w:rsidR="003D1652" w:rsidTr="007D679B">
        <w:trPr>
          <w:trHeight w:val="315"/>
        </w:trPr>
        <w:tc>
          <w:tcPr>
            <w:tcW w:w="14964" w:type="dxa"/>
            <w:gridSpan w:val="14"/>
            <w:tcBorders>
              <w:top w:val="nil"/>
              <w:left w:val="nil"/>
              <w:bottom w:val="nil"/>
              <w:right w:val="nil"/>
            </w:tcBorders>
            <w:shd w:val="clear" w:color="auto" w:fill="auto"/>
            <w:noWrap/>
            <w:hideMark/>
          </w:tcPr>
          <w:p w:rsidR="003D1652" w:rsidRDefault="003D1652" w:rsidP="003D1652">
            <w:pPr>
              <w:jc w:val="center"/>
            </w:pPr>
            <w:r>
              <w:t xml:space="preserve"> TIKSLŲ, UŽDAVINIŲ, PRIEMONIŲ, PRIEMONIŲ IŠLAIDŲ IR PRODUKTO KRITERIJŲ SUVESTINĖ</w:t>
            </w:r>
          </w:p>
        </w:tc>
      </w:tr>
      <w:tr w:rsidR="003D1652" w:rsidTr="007D679B">
        <w:trPr>
          <w:gridAfter w:val="1"/>
          <w:wAfter w:w="12" w:type="dxa"/>
          <w:trHeight w:val="270"/>
        </w:trPr>
        <w:tc>
          <w:tcPr>
            <w:tcW w:w="304" w:type="dxa"/>
            <w:tcBorders>
              <w:top w:val="nil"/>
              <w:left w:val="nil"/>
              <w:bottom w:val="nil"/>
              <w:right w:val="nil"/>
            </w:tcBorders>
            <w:shd w:val="clear" w:color="auto" w:fill="auto"/>
            <w:noWrap/>
            <w:hideMark/>
          </w:tcPr>
          <w:p w:rsidR="003D1652" w:rsidRDefault="003D1652" w:rsidP="003D1652">
            <w:pPr>
              <w:jc w:val="center"/>
            </w:pPr>
          </w:p>
        </w:tc>
        <w:tc>
          <w:tcPr>
            <w:tcW w:w="246" w:type="dxa"/>
            <w:tcBorders>
              <w:top w:val="nil"/>
              <w:left w:val="nil"/>
              <w:bottom w:val="nil"/>
              <w:right w:val="nil"/>
            </w:tcBorders>
            <w:shd w:val="clear" w:color="auto" w:fill="auto"/>
            <w:noWrap/>
            <w:hideMark/>
          </w:tcPr>
          <w:p w:rsidR="003D1652" w:rsidRDefault="003D1652" w:rsidP="003D1652">
            <w:pPr>
              <w:rPr>
                <w:sz w:val="20"/>
                <w:szCs w:val="20"/>
              </w:rPr>
            </w:pPr>
          </w:p>
        </w:tc>
        <w:tc>
          <w:tcPr>
            <w:tcW w:w="246" w:type="dxa"/>
            <w:tcBorders>
              <w:top w:val="nil"/>
              <w:left w:val="nil"/>
              <w:bottom w:val="nil"/>
              <w:right w:val="nil"/>
            </w:tcBorders>
            <w:shd w:val="clear" w:color="auto" w:fill="auto"/>
            <w:noWrap/>
            <w:hideMark/>
          </w:tcPr>
          <w:p w:rsidR="003D1652" w:rsidRDefault="003D1652" w:rsidP="003D1652">
            <w:pPr>
              <w:rPr>
                <w:sz w:val="20"/>
                <w:szCs w:val="20"/>
              </w:rPr>
            </w:pPr>
          </w:p>
        </w:tc>
        <w:tc>
          <w:tcPr>
            <w:tcW w:w="3979" w:type="dxa"/>
            <w:tcBorders>
              <w:top w:val="nil"/>
              <w:left w:val="nil"/>
              <w:bottom w:val="nil"/>
              <w:right w:val="nil"/>
            </w:tcBorders>
            <w:shd w:val="clear" w:color="auto" w:fill="auto"/>
            <w:noWrap/>
            <w:hideMark/>
          </w:tcPr>
          <w:p w:rsidR="003D1652" w:rsidRDefault="003D1652" w:rsidP="003D1652">
            <w:pPr>
              <w:rPr>
                <w:sz w:val="20"/>
                <w:szCs w:val="20"/>
              </w:rPr>
            </w:pPr>
          </w:p>
        </w:tc>
        <w:tc>
          <w:tcPr>
            <w:tcW w:w="768" w:type="dxa"/>
            <w:tcBorders>
              <w:top w:val="nil"/>
              <w:left w:val="nil"/>
              <w:bottom w:val="nil"/>
              <w:right w:val="nil"/>
            </w:tcBorders>
            <w:shd w:val="clear" w:color="auto" w:fill="auto"/>
            <w:noWrap/>
            <w:vAlign w:val="center"/>
            <w:hideMark/>
          </w:tcPr>
          <w:p w:rsidR="003D1652" w:rsidRDefault="003D1652" w:rsidP="003D1652">
            <w:pPr>
              <w:rPr>
                <w:sz w:val="20"/>
                <w:szCs w:val="20"/>
              </w:rPr>
            </w:pPr>
          </w:p>
        </w:tc>
        <w:tc>
          <w:tcPr>
            <w:tcW w:w="1007" w:type="dxa"/>
            <w:tcBorders>
              <w:top w:val="nil"/>
              <w:left w:val="nil"/>
              <w:bottom w:val="nil"/>
              <w:right w:val="nil"/>
            </w:tcBorders>
            <w:shd w:val="clear" w:color="auto" w:fill="auto"/>
            <w:noWrap/>
            <w:vAlign w:val="center"/>
            <w:hideMark/>
          </w:tcPr>
          <w:p w:rsidR="003D1652" w:rsidRDefault="003D1652" w:rsidP="003D1652">
            <w:pPr>
              <w:jc w:val="center"/>
              <w:rPr>
                <w:sz w:val="20"/>
                <w:szCs w:val="20"/>
              </w:rPr>
            </w:pPr>
          </w:p>
        </w:tc>
        <w:tc>
          <w:tcPr>
            <w:tcW w:w="1125" w:type="dxa"/>
            <w:tcBorders>
              <w:top w:val="nil"/>
              <w:left w:val="nil"/>
              <w:bottom w:val="nil"/>
              <w:right w:val="nil"/>
            </w:tcBorders>
            <w:shd w:val="clear" w:color="auto" w:fill="auto"/>
            <w:noWrap/>
            <w:vAlign w:val="center"/>
            <w:hideMark/>
          </w:tcPr>
          <w:p w:rsidR="003D1652" w:rsidRDefault="003D1652" w:rsidP="003D1652">
            <w:pPr>
              <w:jc w:val="center"/>
              <w:rPr>
                <w:sz w:val="20"/>
                <w:szCs w:val="20"/>
              </w:rPr>
            </w:pPr>
          </w:p>
        </w:tc>
        <w:tc>
          <w:tcPr>
            <w:tcW w:w="905" w:type="dxa"/>
            <w:tcBorders>
              <w:top w:val="nil"/>
              <w:left w:val="nil"/>
              <w:bottom w:val="nil"/>
              <w:right w:val="nil"/>
            </w:tcBorders>
            <w:shd w:val="clear" w:color="auto" w:fill="auto"/>
            <w:noWrap/>
            <w:vAlign w:val="center"/>
            <w:hideMark/>
          </w:tcPr>
          <w:p w:rsidR="003D1652" w:rsidRDefault="003D1652" w:rsidP="003D1652">
            <w:pPr>
              <w:jc w:val="center"/>
              <w:rPr>
                <w:sz w:val="20"/>
                <w:szCs w:val="20"/>
              </w:rPr>
            </w:pPr>
          </w:p>
        </w:tc>
        <w:tc>
          <w:tcPr>
            <w:tcW w:w="2463" w:type="dxa"/>
            <w:tcBorders>
              <w:top w:val="nil"/>
              <w:left w:val="nil"/>
              <w:bottom w:val="nil"/>
              <w:right w:val="nil"/>
            </w:tcBorders>
            <w:shd w:val="clear" w:color="auto" w:fill="auto"/>
            <w:noWrap/>
            <w:hideMark/>
          </w:tcPr>
          <w:p w:rsidR="003D1652" w:rsidRDefault="003D1652" w:rsidP="003D1652">
            <w:pPr>
              <w:jc w:val="center"/>
              <w:rPr>
                <w:sz w:val="20"/>
                <w:szCs w:val="20"/>
              </w:rPr>
            </w:pPr>
          </w:p>
        </w:tc>
        <w:tc>
          <w:tcPr>
            <w:tcW w:w="1717" w:type="dxa"/>
            <w:gridSpan w:val="3"/>
            <w:tcBorders>
              <w:top w:val="nil"/>
              <w:left w:val="nil"/>
              <w:bottom w:val="single" w:sz="8" w:space="0" w:color="auto"/>
              <w:right w:val="nil"/>
            </w:tcBorders>
            <w:shd w:val="clear" w:color="auto" w:fill="auto"/>
            <w:noWrap/>
            <w:hideMark/>
          </w:tcPr>
          <w:p w:rsidR="003D1652" w:rsidRDefault="003D1652" w:rsidP="003D1652">
            <w:pPr>
              <w:jc w:val="center"/>
              <w:rPr>
                <w:sz w:val="20"/>
                <w:szCs w:val="20"/>
              </w:rPr>
            </w:pPr>
            <w:r>
              <w:rPr>
                <w:sz w:val="20"/>
                <w:szCs w:val="20"/>
              </w:rPr>
              <w:t> </w:t>
            </w:r>
          </w:p>
        </w:tc>
        <w:tc>
          <w:tcPr>
            <w:tcW w:w="2192" w:type="dxa"/>
            <w:tcBorders>
              <w:top w:val="nil"/>
              <w:left w:val="nil"/>
              <w:bottom w:val="nil"/>
              <w:right w:val="nil"/>
            </w:tcBorders>
            <w:shd w:val="clear" w:color="auto" w:fill="auto"/>
            <w:vAlign w:val="center"/>
            <w:hideMark/>
          </w:tcPr>
          <w:p w:rsidR="003D1652" w:rsidRDefault="003D1652" w:rsidP="003D1652">
            <w:pPr>
              <w:jc w:val="center"/>
              <w:rPr>
                <w:sz w:val="20"/>
                <w:szCs w:val="20"/>
              </w:rPr>
            </w:pPr>
            <w:r>
              <w:rPr>
                <w:sz w:val="20"/>
                <w:szCs w:val="20"/>
              </w:rPr>
              <w:t>tūkst. Eur</w:t>
            </w:r>
          </w:p>
        </w:tc>
      </w:tr>
      <w:tr w:rsidR="003D1652" w:rsidTr="007D679B">
        <w:trPr>
          <w:gridAfter w:val="1"/>
          <w:wAfter w:w="12" w:type="dxa"/>
          <w:trHeight w:val="645"/>
        </w:trPr>
        <w:tc>
          <w:tcPr>
            <w:tcW w:w="304" w:type="dxa"/>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3D1652" w:rsidRDefault="003D1652" w:rsidP="003D1652">
            <w:pPr>
              <w:jc w:val="center"/>
              <w:rPr>
                <w:sz w:val="20"/>
                <w:szCs w:val="20"/>
              </w:rPr>
            </w:pPr>
            <w:r>
              <w:rPr>
                <w:sz w:val="20"/>
                <w:szCs w:val="20"/>
              </w:rPr>
              <w:t>Programos tikslo kodas</w:t>
            </w:r>
          </w:p>
        </w:tc>
        <w:tc>
          <w:tcPr>
            <w:tcW w:w="246"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3D1652" w:rsidRDefault="003D1652" w:rsidP="003D1652">
            <w:pPr>
              <w:jc w:val="center"/>
              <w:rPr>
                <w:sz w:val="20"/>
                <w:szCs w:val="20"/>
              </w:rPr>
            </w:pPr>
            <w:r>
              <w:rPr>
                <w:sz w:val="20"/>
                <w:szCs w:val="20"/>
              </w:rPr>
              <w:t>Uždavinio kodas</w:t>
            </w:r>
          </w:p>
        </w:tc>
        <w:tc>
          <w:tcPr>
            <w:tcW w:w="246"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3D1652" w:rsidRDefault="003D1652" w:rsidP="003D1652">
            <w:pPr>
              <w:jc w:val="center"/>
              <w:rPr>
                <w:sz w:val="20"/>
                <w:szCs w:val="20"/>
              </w:rPr>
            </w:pPr>
            <w:r>
              <w:rPr>
                <w:sz w:val="20"/>
                <w:szCs w:val="20"/>
              </w:rPr>
              <w:t>Priemonės kodas+A5:M37A5:MA5:M50</w:t>
            </w:r>
          </w:p>
        </w:tc>
        <w:tc>
          <w:tcPr>
            <w:tcW w:w="3979" w:type="dxa"/>
            <w:vMerge w:val="restart"/>
            <w:tcBorders>
              <w:top w:val="single" w:sz="8" w:space="0" w:color="auto"/>
              <w:left w:val="single" w:sz="4" w:space="0" w:color="auto"/>
              <w:bottom w:val="nil"/>
              <w:right w:val="nil"/>
            </w:tcBorders>
            <w:shd w:val="clear" w:color="auto" w:fill="auto"/>
            <w:noWrap/>
            <w:vAlign w:val="center"/>
            <w:hideMark/>
          </w:tcPr>
          <w:p w:rsidR="003D1652" w:rsidRDefault="003D1652" w:rsidP="003D1652">
            <w:pPr>
              <w:jc w:val="center"/>
              <w:rPr>
                <w:sz w:val="20"/>
                <w:szCs w:val="20"/>
              </w:rPr>
            </w:pPr>
            <w:r>
              <w:rPr>
                <w:sz w:val="20"/>
                <w:szCs w:val="20"/>
              </w:rPr>
              <w:t>Pavadinimas</w:t>
            </w:r>
          </w:p>
        </w:tc>
        <w:tc>
          <w:tcPr>
            <w:tcW w:w="768"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3D1652" w:rsidRDefault="003D1652" w:rsidP="003D1652">
            <w:pPr>
              <w:jc w:val="center"/>
              <w:rPr>
                <w:sz w:val="20"/>
                <w:szCs w:val="20"/>
              </w:rPr>
            </w:pPr>
            <w:r>
              <w:rPr>
                <w:sz w:val="20"/>
                <w:szCs w:val="20"/>
              </w:rPr>
              <w:t>Finansavimo šaltinis</w:t>
            </w:r>
          </w:p>
        </w:tc>
        <w:tc>
          <w:tcPr>
            <w:tcW w:w="100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3D1652" w:rsidRDefault="003D1652" w:rsidP="003D1652">
            <w:pPr>
              <w:jc w:val="center"/>
              <w:rPr>
                <w:sz w:val="20"/>
                <w:szCs w:val="20"/>
              </w:rPr>
            </w:pPr>
            <w:r>
              <w:rPr>
                <w:sz w:val="20"/>
                <w:szCs w:val="20"/>
              </w:rPr>
              <w:t>2017-ųjų metų asignavimų planas</w:t>
            </w:r>
          </w:p>
        </w:tc>
        <w:tc>
          <w:tcPr>
            <w:tcW w:w="1125"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3D1652" w:rsidRDefault="003D1652" w:rsidP="003D1652">
            <w:pPr>
              <w:jc w:val="center"/>
              <w:rPr>
                <w:sz w:val="20"/>
                <w:szCs w:val="20"/>
              </w:rPr>
            </w:pPr>
            <w:r>
              <w:rPr>
                <w:sz w:val="20"/>
                <w:szCs w:val="20"/>
              </w:rPr>
              <w:t>2018-ųjų metų lėšų projektas</w:t>
            </w:r>
          </w:p>
        </w:tc>
        <w:tc>
          <w:tcPr>
            <w:tcW w:w="905"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3D1652" w:rsidRDefault="003D1652" w:rsidP="003D1652">
            <w:pPr>
              <w:jc w:val="center"/>
              <w:rPr>
                <w:sz w:val="20"/>
                <w:szCs w:val="20"/>
              </w:rPr>
            </w:pPr>
            <w:r>
              <w:rPr>
                <w:sz w:val="20"/>
                <w:szCs w:val="20"/>
              </w:rPr>
              <w:t>2019-ųjų metų lėšų projektas</w:t>
            </w:r>
          </w:p>
        </w:tc>
        <w:tc>
          <w:tcPr>
            <w:tcW w:w="4180" w:type="dxa"/>
            <w:gridSpan w:val="4"/>
            <w:tcBorders>
              <w:top w:val="single" w:sz="8" w:space="0" w:color="auto"/>
              <w:left w:val="nil"/>
              <w:bottom w:val="single" w:sz="4" w:space="0" w:color="auto"/>
              <w:right w:val="nil"/>
            </w:tcBorders>
            <w:shd w:val="clear" w:color="auto" w:fill="auto"/>
            <w:noWrap/>
            <w:vAlign w:val="center"/>
            <w:hideMark/>
          </w:tcPr>
          <w:p w:rsidR="003D1652" w:rsidRDefault="003D1652" w:rsidP="003D1652">
            <w:pPr>
              <w:jc w:val="center"/>
              <w:rPr>
                <w:b/>
                <w:bCs/>
                <w:sz w:val="20"/>
                <w:szCs w:val="20"/>
              </w:rPr>
            </w:pPr>
            <w:r>
              <w:rPr>
                <w:b/>
                <w:bCs/>
                <w:sz w:val="20"/>
                <w:szCs w:val="20"/>
              </w:rPr>
              <w:t>Produkto kriterijaus</w:t>
            </w:r>
          </w:p>
        </w:tc>
        <w:tc>
          <w:tcPr>
            <w:tcW w:w="2192"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Atsakingas priemonės koordinatorius</w:t>
            </w:r>
          </w:p>
        </w:tc>
      </w:tr>
      <w:tr w:rsidR="003D1652" w:rsidTr="007D679B">
        <w:trPr>
          <w:gridAfter w:val="1"/>
          <w:wAfter w:w="12" w:type="dxa"/>
          <w:trHeight w:val="330"/>
        </w:trPr>
        <w:tc>
          <w:tcPr>
            <w:tcW w:w="304" w:type="dxa"/>
            <w:vMerge/>
            <w:tcBorders>
              <w:top w:val="single" w:sz="8" w:space="0" w:color="auto"/>
              <w:left w:val="single" w:sz="8" w:space="0" w:color="auto"/>
              <w:bottom w:val="nil"/>
              <w:right w:val="single" w:sz="4" w:space="0" w:color="auto"/>
            </w:tcBorders>
            <w:vAlign w:val="center"/>
            <w:hideMark/>
          </w:tcPr>
          <w:p w:rsidR="003D1652" w:rsidRDefault="003D1652" w:rsidP="003D1652">
            <w:pPr>
              <w:rPr>
                <w:sz w:val="20"/>
                <w:szCs w:val="20"/>
              </w:rPr>
            </w:pPr>
          </w:p>
        </w:tc>
        <w:tc>
          <w:tcPr>
            <w:tcW w:w="246"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sz w:val="20"/>
                <w:szCs w:val="20"/>
              </w:rPr>
            </w:pPr>
          </w:p>
        </w:tc>
        <w:tc>
          <w:tcPr>
            <w:tcW w:w="246"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sz w:val="20"/>
                <w:szCs w:val="20"/>
              </w:rPr>
            </w:pPr>
          </w:p>
        </w:tc>
        <w:tc>
          <w:tcPr>
            <w:tcW w:w="3979" w:type="dxa"/>
            <w:vMerge/>
            <w:tcBorders>
              <w:top w:val="single" w:sz="8" w:space="0" w:color="auto"/>
              <w:left w:val="single" w:sz="4" w:space="0" w:color="auto"/>
              <w:bottom w:val="nil"/>
              <w:right w:val="nil"/>
            </w:tcBorders>
            <w:vAlign w:val="center"/>
            <w:hideMark/>
          </w:tcPr>
          <w:p w:rsidR="003D1652" w:rsidRDefault="003D1652" w:rsidP="003D1652">
            <w:pPr>
              <w:rPr>
                <w:sz w:val="20"/>
                <w:szCs w:val="20"/>
              </w:rPr>
            </w:pPr>
          </w:p>
        </w:tc>
        <w:tc>
          <w:tcPr>
            <w:tcW w:w="768" w:type="dxa"/>
            <w:vMerge/>
            <w:tcBorders>
              <w:top w:val="single" w:sz="8" w:space="0" w:color="auto"/>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c>
          <w:tcPr>
            <w:tcW w:w="1007" w:type="dxa"/>
            <w:vMerge/>
            <w:tcBorders>
              <w:top w:val="single" w:sz="8" w:space="0" w:color="auto"/>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c>
          <w:tcPr>
            <w:tcW w:w="1125" w:type="dxa"/>
            <w:vMerge/>
            <w:tcBorders>
              <w:top w:val="single" w:sz="8" w:space="0" w:color="auto"/>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c>
          <w:tcPr>
            <w:tcW w:w="905" w:type="dxa"/>
            <w:vMerge/>
            <w:tcBorders>
              <w:top w:val="single" w:sz="8" w:space="0" w:color="auto"/>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c>
          <w:tcPr>
            <w:tcW w:w="2463" w:type="dxa"/>
            <w:vMerge w:val="restart"/>
            <w:tcBorders>
              <w:top w:val="nil"/>
              <w:left w:val="single" w:sz="8" w:space="0" w:color="auto"/>
              <w:bottom w:val="nil"/>
              <w:right w:val="single" w:sz="4" w:space="0" w:color="auto"/>
            </w:tcBorders>
            <w:shd w:val="clear" w:color="auto" w:fill="auto"/>
            <w:vAlign w:val="center"/>
            <w:hideMark/>
          </w:tcPr>
          <w:p w:rsidR="003D1652" w:rsidRDefault="003D1652" w:rsidP="003D1652">
            <w:pPr>
              <w:jc w:val="center"/>
              <w:rPr>
                <w:sz w:val="20"/>
                <w:szCs w:val="20"/>
              </w:rPr>
            </w:pPr>
            <w:r>
              <w:rPr>
                <w:sz w:val="20"/>
                <w:szCs w:val="20"/>
              </w:rPr>
              <w:t>Pavadinimas</w:t>
            </w:r>
          </w:p>
        </w:tc>
        <w:tc>
          <w:tcPr>
            <w:tcW w:w="1717" w:type="dxa"/>
            <w:gridSpan w:val="3"/>
            <w:tcBorders>
              <w:top w:val="single" w:sz="4" w:space="0" w:color="auto"/>
              <w:left w:val="nil"/>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Planas</w:t>
            </w:r>
          </w:p>
        </w:tc>
        <w:tc>
          <w:tcPr>
            <w:tcW w:w="2192" w:type="dxa"/>
            <w:vMerge/>
            <w:tcBorders>
              <w:top w:val="single" w:sz="8" w:space="0" w:color="auto"/>
              <w:left w:val="single" w:sz="8" w:space="0" w:color="auto"/>
              <w:bottom w:val="single" w:sz="4" w:space="0" w:color="auto"/>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1485"/>
        </w:trPr>
        <w:tc>
          <w:tcPr>
            <w:tcW w:w="304" w:type="dxa"/>
            <w:vMerge/>
            <w:tcBorders>
              <w:top w:val="single" w:sz="8" w:space="0" w:color="auto"/>
              <w:left w:val="single" w:sz="8" w:space="0" w:color="auto"/>
              <w:bottom w:val="nil"/>
              <w:right w:val="single" w:sz="4" w:space="0" w:color="auto"/>
            </w:tcBorders>
            <w:vAlign w:val="center"/>
            <w:hideMark/>
          </w:tcPr>
          <w:p w:rsidR="003D1652" w:rsidRDefault="003D1652" w:rsidP="003D1652">
            <w:pPr>
              <w:rPr>
                <w:sz w:val="20"/>
                <w:szCs w:val="20"/>
              </w:rPr>
            </w:pPr>
          </w:p>
        </w:tc>
        <w:tc>
          <w:tcPr>
            <w:tcW w:w="246"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sz w:val="20"/>
                <w:szCs w:val="20"/>
              </w:rPr>
            </w:pPr>
          </w:p>
        </w:tc>
        <w:tc>
          <w:tcPr>
            <w:tcW w:w="246"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sz w:val="20"/>
                <w:szCs w:val="20"/>
              </w:rPr>
            </w:pPr>
          </w:p>
        </w:tc>
        <w:tc>
          <w:tcPr>
            <w:tcW w:w="3979" w:type="dxa"/>
            <w:vMerge/>
            <w:tcBorders>
              <w:top w:val="single" w:sz="8" w:space="0" w:color="auto"/>
              <w:left w:val="single" w:sz="4" w:space="0" w:color="auto"/>
              <w:bottom w:val="nil"/>
              <w:right w:val="nil"/>
            </w:tcBorders>
            <w:vAlign w:val="center"/>
            <w:hideMark/>
          </w:tcPr>
          <w:p w:rsidR="003D1652" w:rsidRDefault="003D1652" w:rsidP="003D1652">
            <w:pPr>
              <w:rPr>
                <w:sz w:val="20"/>
                <w:szCs w:val="20"/>
              </w:rPr>
            </w:pPr>
          </w:p>
        </w:tc>
        <w:tc>
          <w:tcPr>
            <w:tcW w:w="768" w:type="dxa"/>
            <w:vMerge/>
            <w:tcBorders>
              <w:top w:val="single" w:sz="8" w:space="0" w:color="auto"/>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c>
          <w:tcPr>
            <w:tcW w:w="1007" w:type="dxa"/>
            <w:vMerge/>
            <w:tcBorders>
              <w:top w:val="single" w:sz="8" w:space="0" w:color="auto"/>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c>
          <w:tcPr>
            <w:tcW w:w="1125" w:type="dxa"/>
            <w:vMerge/>
            <w:tcBorders>
              <w:top w:val="single" w:sz="8" w:space="0" w:color="auto"/>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c>
          <w:tcPr>
            <w:tcW w:w="905" w:type="dxa"/>
            <w:vMerge/>
            <w:tcBorders>
              <w:top w:val="single" w:sz="8" w:space="0" w:color="auto"/>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c>
          <w:tcPr>
            <w:tcW w:w="2463" w:type="dxa"/>
            <w:vMerge/>
            <w:tcBorders>
              <w:top w:val="nil"/>
              <w:left w:val="single" w:sz="8" w:space="0" w:color="auto"/>
              <w:bottom w:val="nil"/>
              <w:right w:val="single" w:sz="4" w:space="0" w:color="auto"/>
            </w:tcBorders>
            <w:vAlign w:val="center"/>
            <w:hideMark/>
          </w:tcPr>
          <w:p w:rsidR="003D1652" w:rsidRDefault="003D1652" w:rsidP="003D1652">
            <w:pPr>
              <w:rPr>
                <w:sz w:val="20"/>
                <w:szCs w:val="20"/>
              </w:rPr>
            </w:pPr>
          </w:p>
        </w:tc>
        <w:tc>
          <w:tcPr>
            <w:tcW w:w="560" w:type="dxa"/>
            <w:tcBorders>
              <w:top w:val="nil"/>
              <w:left w:val="nil"/>
              <w:bottom w:val="nil"/>
              <w:right w:val="single" w:sz="4" w:space="0" w:color="auto"/>
            </w:tcBorders>
            <w:shd w:val="clear" w:color="auto" w:fill="auto"/>
            <w:noWrap/>
            <w:textDirection w:val="btLr"/>
            <w:vAlign w:val="center"/>
            <w:hideMark/>
          </w:tcPr>
          <w:p w:rsidR="003D1652" w:rsidRDefault="003D1652" w:rsidP="003D1652">
            <w:pPr>
              <w:jc w:val="center"/>
              <w:rPr>
                <w:sz w:val="20"/>
                <w:szCs w:val="20"/>
              </w:rPr>
            </w:pPr>
            <w:r>
              <w:rPr>
                <w:sz w:val="20"/>
                <w:szCs w:val="20"/>
              </w:rPr>
              <w:t>2017-ieji metai</w:t>
            </w:r>
          </w:p>
        </w:tc>
        <w:tc>
          <w:tcPr>
            <w:tcW w:w="589" w:type="dxa"/>
            <w:tcBorders>
              <w:top w:val="nil"/>
              <w:left w:val="nil"/>
              <w:bottom w:val="nil"/>
              <w:right w:val="single" w:sz="4" w:space="0" w:color="auto"/>
            </w:tcBorders>
            <w:shd w:val="clear" w:color="auto" w:fill="auto"/>
            <w:noWrap/>
            <w:textDirection w:val="btLr"/>
            <w:vAlign w:val="center"/>
            <w:hideMark/>
          </w:tcPr>
          <w:p w:rsidR="003D1652" w:rsidRDefault="003D1652" w:rsidP="003D1652">
            <w:pPr>
              <w:jc w:val="center"/>
              <w:rPr>
                <w:sz w:val="20"/>
                <w:szCs w:val="20"/>
              </w:rPr>
            </w:pPr>
            <w:r>
              <w:rPr>
                <w:sz w:val="20"/>
                <w:szCs w:val="20"/>
              </w:rPr>
              <w:t>2018-ieji metai</w:t>
            </w:r>
          </w:p>
        </w:tc>
        <w:tc>
          <w:tcPr>
            <w:tcW w:w="569" w:type="dxa"/>
            <w:tcBorders>
              <w:top w:val="nil"/>
              <w:left w:val="nil"/>
              <w:bottom w:val="nil"/>
              <w:right w:val="nil"/>
            </w:tcBorders>
            <w:shd w:val="clear" w:color="auto" w:fill="auto"/>
            <w:noWrap/>
            <w:textDirection w:val="btLr"/>
            <w:vAlign w:val="center"/>
            <w:hideMark/>
          </w:tcPr>
          <w:p w:rsidR="003D1652" w:rsidRDefault="003D1652" w:rsidP="003D1652">
            <w:pPr>
              <w:jc w:val="center"/>
              <w:rPr>
                <w:sz w:val="20"/>
                <w:szCs w:val="20"/>
              </w:rPr>
            </w:pPr>
            <w:r>
              <w:rPr>
                <w:sz w:val="20"/>
                <w:szCs w:val="20"/>
              </w:rPr>
              <w:t>2019-ieji metai</w:t>
            </w:r>
          </w:p>
        </w:tc>
        <w:tc>
          <w:tcPr>
            <w:tcW w:w="2192" w:type="dxa"/>
            <w:tcBorders>
              <w:top w:val="nil"/>
              <w:left w:val="single" w:sz="8" w:space="0" w:color="auto"/>
              <w:bottom w:val="single" w:sz="8"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Pavadinimas</w:t>
            </w:r>
          </w:p>
        </w:tc>
      </w:tr>
      <w:tr w:rsidR="003D1652" w:rsidTr="007D679B">
        <w:trPr>
          <w:trHeight w:val="525"/>
        </w:trPr>
        <w:tc>
          <w:tcPr>
            <w:tcW w:w="14964" w:type="dxa"/>
            <w:gridSpan w:val="14"/>
            <w:tcBorders>
              <w:top w:val="single" w:sz="8" w:space="0" w:color="auto"/>
              <w:left w:val="single" w:sz="8" w:space="0" w:color="auto"/>
              <w:bottom w:val="single" w:sz="4" w:space="0" w:color="auto"/>
              <w:right w:val="single" w:sz="8" w:space="0" w:color="000000"/>
            </w:tcBorders>
            <w:shd w:val="clear" w:color="000000" w:fill="FFCCFF"/>
            <w:hideMark/>
          </w:tcPr>
          <w:p w:rsidR="003D1652" w:rsidRDefault="003D1652" w:rsidP="003D1652">
            <w:pPr>
              <w:rPr>
                <w:b/>
                <w:bCs/>
                <w:sz w:val="20"/>
                <w:szCs w:val="20"/>
              </w:rPr>
            </w:pPr>
            <w:r>
              <w:rPr>
                <w:b/>
                <w:bCs/>
                <w:sz w:val="20"/>
                <w:szCs w:val="20"/>
              </w:rPr>
              <w:t>Strateginis tikslas. Didinti rajono konkurencingumą užtikrinant skaidrų, atvirą ir efektyvų viešąjį administravimą ir kokybišką viešųjų paslaugų teikimą bei sudarant palankias sąlygas verslui.</w:t>
            </w:r>
          </w:p>
        </w:tc>
      </w:tr>
      <w:tr w:rsidR="003D1652" w:rsidTr="007D679B">
        <w:trPr>
          <w:trHeight w:val="255"/>
        </w:trPr>
        <w:tc>
          <w:tcPr>
            <w:tcW w:w="14964" w:type="dxa"/>
            <w:gridSpan w:val="14"/>
            <w:tcBorders>
              <w:top w:val="single" w:sz="4" w:space="0" w:color="auto"/>
              <w:left w:val="single" w:sz="8" w:space="0" w:color="auto"/>
              <w:bottom w:val="single" w:sz="4" w:space="0" w:color="auto"/>
              <w:right w:val="single" w:sz="8" w:space="0" w:color="000000"/>
            </w:tcBorders>
            <w:shd w:val="clear" w:color="000000" w:fill="FFFF99"/>
            <w:hideMark/>
          </w:tcPr>
          <w:p w:rsidR="003D1652" w:rsidRDefault="003D1652" w:rsidP="003D1652">
            <w:pPr>
              <w:rPr>
                <w:b/>
                <w:bCs/>
                <w:sz w:val="20"/>
                <w:szCs w:val="20"/>
              </w:rPr>
            </w:pPr>
            <w:r>
              <w:rPr>
                <w:b/>
                <w:bCs/>
                <w:sz w:val="20"/>
                <w:szCs w:val="20"/>
              </w:rPr>
              <w:t>Programos pavadinimas. Turizmo ir verslo skatinimo bei kaimo plėtros programa</w:t>
            </w:r>
          </w:p>
        </w:tc>
      </w:tr>
      <w:tr w:rsidR="003D1652" w:rsidTr="007D679B">
        <w:trPr>
          <w:trHeight w:val="285"/>
        </w:trPr>
        <w:tc>
          <w:tcPr>
            <w:tcW w:w="304" w:type="dxa"/>
            <w:tcBorders>
              <w:top w:val="nil"/>
              <w:left w:val="single" w:sz="8" w:space="0" w:color="auto"/>
              <w:bottom w:val="single" w:sz="4" w:space="0" w:color="auto"/>
              <w:right w:val="single" w:sz="4" w:space="0" w:color="auto"/>
            </w:tcBorders>
            <w:shd w:val="clear" w:color="000000" w:fill="C5D9F1"/>
            <w:hideMark/>
          </w:tcPr>
          <w:p w:rsidR="003D1652" w:rsidRDefault="003D1652" w:rsidP="003D1652">
            <w:pPr>
              <w:jc w:val="center"/>
              <w:rPr>
                <w:b/>
                <w:bCs/>
                <w:sz w:val="20"/>
                <w:szCs w:val="20"/>
              </w:rPr>
            </w:pPr>
            <w:r>
              <w:rPr>
                <w:b/>
                <w:bCs/>
                <w:sz w:val="20"/>
                <w:szCs w:val="20"/>
              </w:rPr>
              <w:t>01</w:t>
            </w:r>
          </w:p>
        </w:tc>
        <w:tc>
          <w:tcPr>
            <w:tcW w:w="14660" w:type="dxa"/>
            <w:gridSpan w:val="13"/>
            <w:tcBorders>
              <w:top w:val="single" w:sz="4" w:space="0" w:color="auto"/>
              <w:left w:val="nil"/>
              <w:bottom w:val="single" w:sz="4" w:space="0" w:color="auto"/>
              <w:right w:val="single" w:sz="8" w:space="0" w:color="000000"/>
            </w:tcBorders>
            <w:shd w:val="clear" w:color="000000" w:fill="C5D9F1"/>
            <w:noWrap/>
            <w:hideMark/>
          </w:tcPr>
          <w:p w:rsidR="003D1652" w:rsidRDefault="003D1652" w:rsidP="003D1652">
            <w:pPr>
              <w:rPr>
                <w:b/>
                <w:bCs/>
                <w:sz w:val="20"/>
                <w:szCs w:val="20"/>
              </w:rPr>
            </w:pPr>
            <w:r>
              <w:rPr>
                <w:b/>
                <w:bCs/>
                <w:sz w:val="20"/>
                <w:szCs w:val="20"/>
              </w:rPr>
              <w:t>Programos tikslas. Formuoti pozityvų Molėtų rajono turizmo įvaizdį, kuriant ir plėtojant Molėtų rajono turizmo informacinę sistemą.</w:t>
            </w:r>
          </w:p>
        </w:tc>
      </w:tr>
      <w:tr w:rsidR="003D1652" w:rsidTr="007D679B">
        <w:trPr>
          <w:trHeight w:val="270"/>
        </w:trPr>
        <w:tc>
          <w:tcPr>
            <w:tcW w:w="304" w:type="dxa"/>
            <w:tcBorders>
              <w:top w:val="nil"/>
              <w:left w:val="single" w:sz="8" w:space="0" w:color="auto"/>
              <w:bottom w:val="single" w:sz="8" w:space="0" w:color="auto"/>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01</w:t>
            </w:r>
          </w:p>
        </w:tc>
        <w:tc>
          <w:tcPr>
            <w:tcW w:w="246" w:type="dxa"/>
            <w:tcBorders>
              <w:top w:val="nil"/>
              <w:left w:val="nil"/>
              <w:bottom w:val="single" w:sz="8" w:space="0" w:color="auto"/>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01</w:t>
            </w:r>
          </w:p>
        </w:tc>
        <w:tc>
          <w:tcPr>
            <w:tcW w:w="14414" w:type="dxa"/>
            <w:gridSpan w:val="12"/>
            <w:tcBorders>
              <w:top w:val="single" w:sz="4" w:space="0" w:color="auto"/>
              <w:left w:val="nil"/>
              <w:bottom w:val="single" w:sz="8" w:space="0" w:color="auto"/>
              <w:right w:val="single" w:sz="8" w:space="0" w:color="000000"/>
            </w:tcBorders>
            <w:shd w:val="clear" w:color="000000" w:fill="CCFFCC"/>
            <w:hideMark/>
          </w:tcPr>
          <w:p w:rsidR="003D1652" w:rsidRDefault="003D1652" w:rsidP="003D1652">
            <w:pPr>
              <w:rPr>
                <w:b/>
                <w:bCs/>
                <w:sz w:val="20"/>
                <w:szCs w:val="20"/>
              </w:rPr>
            </w:pPr>
            <w:r>
              <w:rPr>
                <w:b/>
                <w:bCs/>
                <w:sz w:val="20"/>
                <w:szCs w:val="20"/>
              </w:rPr>
              <w:t>Uždavinys. Planuoti ir įgyvendinti turizmo rinkodaros priemones.</w:t>
            </w:r>
          </w:p>
        </w:tc>
      </w:tr>
      <w:tr w:rsidR="003D1652" w:rsidTr="007D679B">
        <w:trPr>
          <w:gridAfter w:val="1"/>
          <w:wAfter w:w="11" w:type="dxa"/>
          <w:trHeight w:val="465"/>
        </w:trPr>
        <w:tc>
          <w:tcPr>
            <w:tcW w:w="304" w:type="dxa"/>
            <w:vMerge w:val="restart"/>
            <w:tcBorders>
              <w:top w:val="nil"/>
              <w:left w:val="single" w:sz="8" w:space="0" w:color="auto"/>
              <w:bottom w:val="single" w:sz="8" w:space="0" w:color="000000"/>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01</w:t>
            </w:r>
          </w:p>
        </w:tc>
        <w:tc>
          <w:tcPr>
            <w:tcW w:w="246" w:type="dxa"/>
            <w:vMerge w:val="restart"/>
            <w:tcBorders>
              <w:top w:val="nil"/>
              <w:left w:val="single" w:sz="4" w:space="0" w:color="auto"/>
              <w:bottom w:val="single" w:sz="8" w:space="0" w:color="000000"/>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01</w:t>
            </w:r>
          </w:p>
        </w:tc>
        <w:tc>
          <w:tcPr>
            <w:tcW w:w="246"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b/>
                <w:bCs/>
                <w:sz w:val="20"/>
                <w:szCs w:val="20"/>
              </w:rPr>
            </w:pPr>
            <w:r>
              <w:rPr>
                <w:b/>
                <w:bCs/>
                <w:sz w:val="20"/>
                <w:szCs w:val="20"/>
              </w:rPr>
              <w:t>01</w:t>
            </w:r>
          </w:p>
        </w:tc>
        <w:tc>
          <w:tcPr>
            <w:tcW w:w="3979" w:type="dxa"/>
            <w:vMerge w:val="restart"/>
            <w:tcBorders>
              <w:top w:val="nil"/>
              <w:left w:val="single" w:sz="4" w:space="0" w:color="auto"/>
              <w:bottom w:val="single" w:sz="8" w:space="0" w:color="000000"/>
              <w:right w:val="single" w:sz="8" w:space="0" w:color="auto"/>
            </w:tcBorders>
            <w:shd w:val="clear" w:color="auto" w:fill="auto"/>
            <w:hideMark/>
          </w:tcPr>
          <w:p w:rsidR="003D1652" w:rsidRDefault="003D1652" w:rsidP="003D1652">
            <w:pPr>
              <w:rPr>
                <w:b/>
                <w:bCs/>
                <w:sz w:val="20"/>
                <w:szCs w:val="20"/>
              </w:rPr>
            </w:pPr>
            <w:r>
              <w:rPr>
                <w:b/>
                <w:bCs/>
                <w:sz w:val="20"/>
                <w:szCs w:val="20"/>
              </w:rPr>
              <w:t>Turizmo informacijos paslaugų teikimas</w:t>
            </w:r>
          </w:p>
        </w:tc>
        <w:tc>
          <w:tcPr>
            <w:tcW w:w="768" w:type="dxa"/>
            <w:tcBorders>
              <w:top w:val="nil"/>
              <w:left w:val="nil"/>
              <w:bottom w:val="nil"/>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nil"/>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17,00</w:t>
            </w:r>
          </w:p>
        </w:tc>
        <w:tc>
          <w:tcPr>
            <w:tcW w:w="1125" w:type="dxa"/>
            <w:tcBorders>
              <w:top w:val="nil"/>
              <w:left w:val="nil"/>
              <w:bottom w:val="nil"/>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18,00</w:t>
            </w:r>
          </w:p>
        </w:tc>
        <w:tc>
          <w:tcPr>
            <w:tcW w:w="905" w:type="dxa"/>
            <w:tcBorders>
              <w:top w:val="nil"/>
              <w:left w:val="nil"/>
              <w:bottom w:val="nil"/>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19,00</w:t>
            </w:r>
          </w:p>
        </w:tc>
        <w:tc>
          <w:tcPr>
            <w:tcW w:w="2463" w:type="dxa"/>
            <w:vMerge w:val="restart"/>
            <w:tcBorders>
              <w:top w:val="nil"/>
              <w:left w:val="single" w:sz="8" w:space="0" w:color="auto"/>
              <w:bottom w:val="single" w:sz="8" w:space="0" w:color="000000"/>
              <w:right w:val="single" w:sz="4" w:space="0" w:color="auto"/>
            </w:tcBorders>
            <w:shd w:val="clear" w:color="000000" w:fill="FFFFFF"/>
            <w:hideMark/>
          </w:tcPr>
          <w:p w:rsidR="003D1652" w:rsidRDefault="003D1652" w:rsidP="003D1652">
            <w:pPr>
              <w:rPr>
                <w:sz w:val="20"/>
                <w:szCs w:val="20"/>
              </w:rPr>
            </w:pPr>
            <w:r>
              <w:rPr>
                <w:sz w:val="20"/>
                <w:szCs w:val="20"/>
              </w:rPr>
              <w:t>Lankytojų, kuriems suteiktos turizmo informacijos paslaugos, skaičius (vnt.)</w:t>
            </w:r>
          </w:p>
        </w:tc>
        <w:tc>
          <w:tcPr>
            <w:tcW w:w="560" w:type="dxa"/>
            <w:vMerge w:val="restart"/>
            <w:tcBorders>
              <w:top w:val="nil"/>
              <w:left w:val="single" w:sz="4" w:space="0" w:color="auto"/>
              <w:bottom w:val="single" w:sz="8" w:space="0" w:color="000000"/>
              <w:right w:val="single" w:sz="4" w:space="0" w:color="auto"/>
            </w:tcBorders>
            <w:shd w:val="clear" w:color="000000" w:fill="FFFFFF"/>
            <w:hideMark/>
          </w:tcPr>
          <w:p w:rsidR="003D1652" w:rsidRDefault="003D1652" w:rsidP="007D679B">
            <w:pPr>
              <w:jc w:val="center"/>
              <w:rPr>
                <w:sz w:val="20"/>
                <w:szCs w:val="20"/>
              </w:rPr>
            </w:pPr>
            <w:r>
              <w:rPr>
                <w:sz w:val="20"/>
                <w:szCs w:val="20"/>
              </w:rPr>
              <w:t>7000</w:t>
            </w:r>
          </w:p>
        </w:tc>
        <w:tc>
          <w:tcPr>
            <w:tcW w:w="589" w:type="dxa"/>
            <w:vMerge w:val="restart"/>
            <w:tcBorders>
              <w:top w:val="nil"/>
              <w:left w:val="single" w:sz="4" w:space="0" w:color="auto"/>
              <w:bottom w:val="single" w:sz="8" w:space="0" w:color="000000"/>
              <w:right w:val="single" w:sz="4" w:space="0" w:color="auto"/>
            </w:tcBorders>
            <w:shd w:val="clear" w:color="000000" w:fill="FFFFFF"/>
            <w:hideMark/>
          </w:tcPr>
          <w:p w:rsidR="003D1652" w:rsidRDefault="003D1652" w:rsidP="007D679B">
            <w:pPr>
              <w:jc w:val="center"/>
              <w:rPr>
                <w:sz w:val="20"/>
                <w:szCs w:val="20"/>
              </w:rPr>
            </w:pPr>
            <w:r>
              <w:rPr>
                <w:sz w:val="20"/>
                <w:szCs w:val="20"/>
              </w:rPr>
              <w:t>8000</w:t>
            </w:r>
          </w:p>
        </w:tc>
        <w:tc>
          <w:tcPr>
            <w:tcW w:w="569" w:type="dxa"/>
            <w:vMerge w:val="restart"/>
            <w:tcBorders>
              <w:top w:val="nil"/>
              <w:left w:val="single" w:sz="4" w:space="0" w:color="auto"/>
              <w:bottom w:val="single" w:sz="8" w:space="0" w:color="000000"/>
              <w:right w:val="single" w:sz="8" w:space="0" w:color="auto"/>
            </w:tcBorders>
            <w:shd w:val="clear" w:color="000000" w:fill="FFFFFF"/>
            <w:hideMark/>
          </w:tcPr>
          <w:p w:rsidR="003D1652" w:rsidRDefault="003D1652" w:rsidP="007D679B">
            <w:pPr>
              <w:jc w:val="center"/>
              <w:rPr>
                <w:sz w:val="20"/>
                <w:szCs w:val="20"/>
              </w:rPr>
            </w:pPr>
            <w:r>
              <w:rPr>
                <w:sz w:val="20"/>
                <w:szCs w:val="20"/>
              </w:rPr>
              <w:t>8500</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Turizmo ir verslo informacijos centras</w:t>
            </w:r>
          </w:p>
        </w:tc>
      </w:tr>
      <w:tr w:rsidR="003D1652" w:rsidTr="007D679B">
        <w:trPr>
          <w:gridAfter w:val="1"/>
          <w:wAfter w:w="11" w:type="dxa"/>
          <w:trHeight w:val="31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397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b/>
                <w:bCs/>
                <w:sz w:val="20"/>
                <w:szCs w:val="20"/>
              </w:rPr>
            </w:pPr>
          </w:p>
        </w:tc>
        <w:tc>
          <w:tcPr>
            <w:tcW w:w="768" w:type="dxa"/>
            <w:tcBorders>
              <w:top w:val="single" w:sz="4" w:space="0" w:color="auto"/>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single" w:sz="4" w:space="0" w:color="auto"/>
              <w:left w:val="nil"/>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17,00</w:t>
            </w:r>
          </w:p>
        </w:tc>
        <w:tc>
          <w:tcPr>
            <w:tcW w:w="1125" w:type="dxa"/>
            <w:tcBorders>
              <w:top w:val="single" w:sz="4" w:space="0" w:color="auto"/>
              <w:left w:val="single" w:sz="8" w:space="0" w:color="auto"/>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18,00</w:t>
            </w:r>
          </w:p>
        </w:tc>
        <w:tc>
          <w:tcPr>
            <w:tcW w:w="905"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19,00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40"/>
        </w:trPr>
        <w:tc>
          <w:tcPr>
            <w:tcW w:w="304" w:type="dxa"/>
            <w:vMerge w:val="restart"/>
            <w:tcBorders>
              <w:top w:val="nil"/>
              <w:left w:val="single" w:sz="8" w:space="0" w:color="auto"/>
              <w:bottom w:val="single" w:sz="8" w:space="0" w:color="000000"/>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01</w:t>
            </w:r>
          </w:p>
        </w:tc>
        <w:tc>
          <w:tcPr>
            <w:tcW w:w="246" w:type="dxa"/>
            <w:vMerge w:val="restart"/>
            <w:tcBorders>
              <w:top w:val="nil"/>
              <w:left w:val="single" w:sz="4" w:space="0" w:color="auto"/>
              <w:bottom w:val="single" w:sz="8" w:space="0" w:color="000000"/>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01</w:t>
            </w:r>
          </w:p>
        </w:tc>
        <w:tc>
          <w:tcPr>
            <w:tcW w:w="246"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b/>
                <w:bCs/>
                <w:sz w:val="20"/>
                <w:szCs w:val="20"/>
              </w:rPr>
            </w:pPr>
            <w:r>
              <w:rPr>
                <w:b/>
                <w:bCs/>
                <w:sz w:val="20"/>
                <w:szCs w:val="20"/>
              </w:rPr>
              <w:t>02</w:t>
            </w:r>
          </w:p>
        </w:tc>
        <w:tc>
          <w:tcPr>
            <w:tcW w:w="3979" w:type="dxa"/>
            <w:vMerge w:val="restart"/>
            <w:tcBorders>
              <w:top w:val="nil"/>
              <w:left w:val="single" w:sz="4" w:space="0" w:color="auto"/>
              <w:bottom w:val="single" w:sz="8" w:space="0" w:color="000000"/>
              <w:right w:val="single" w:sz="8" w:space="0" w:color="auto"/>
            </w:tcBorders>
            <w:shd w:val="clear" w:color="auto" w:fill="auto"/>
            <w:hideMark/>
          </w:tcPr>
          <w:p w:rsidR="003D1652" w:rsidRDefault="003D1652" w:rsidP="003D1652">
            <w:pPr>
              <w:rPr>
                <w:b/>
                <w:bCs/>
                <w:sz w:val="20"/>
                <w:szCs w:val="20"/>
              </w:rPr>
            </w:pPr>
            <w:r>
              <w:rPr>
                <w:b/>
                <w:bCs/>
                <w:sz w:val="20"/>
                <w:szCs w:val="20"/>
              </w:rPr>
              <w:t>Nuolatinis internetinio puslapio www.infomoletai.lt, www.zvevybosrojus.lt ir mobilios aplikacijos „Žvejybos rojus“ informacijos atnaujinimas.</w:t>
            </w:r>
          </w:p>
        </w:tc>
        <w:tc>
          <w:tcPr>
            <w:tcW w:w="768" w:type="dxa"/>
            <w:tcBorders>
              <w:top w:val="nil"/>
              <w:left w:val="nil"/>
              <w:bottom w:val="nil"/>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nil"/>
              <w:right w:val="nil"/>
            </w:tcBorders>
            <w:shd w:val="clear" w:color="000000" w:fill="D9D9D9"/>
            <w:noWrap/>
            <w:vAlign w:val="center"/>
            <w:hideMark/>
          </w:tcPr>
          <w:p w:rsidR="003D1652" w:rsidRDefault="003D1652" w:rsidP="003D1652">
            <w:pPr>
              <w:jc w:val="center"/>
              <w:rPr>
                <w:sz w:val="20"/>
                <w:szCs w:val="20"/>
              </w:rPr>
            </w:pPr>
            <w:r>
              <w:rPr>
                <w:sz w:val="20"/>
                <w:szCs w:val="20"/>
              </w:rPr>
              <w:t>7,00</w:t>
            </w:r>
          </w:p>
        </w:tc>
        <w:tc>
          <w:tcPr>
            <w:tcW w:w="1125" w:type="dxa"/>
            <w:tcBorders>
              <w:top w:val="nil"/>
              <w:left w:val="single" w:sz="8" w:space="0" w:color="auto"/>
              <w:bottom w:val="nil"/>
              <w:right w:val="nil"/>
            </w:tcBorders>
            <w:shd w:val="clear" w:color="000000" w:fill="FFFFFF"/>
            <w:vAlign w:val="center"/>
            <w:hideMark/>
          </w:tcPr>
          <w:p w:rsidR="003D1652" w:rsidRDefault="003D1652" w:rsidP="003D1652">
            <w:pPr>
              <w:jc w:val="center"/>
              <w:rPr>
                <w:sz w:val="20"/>
                <w:szCs w:val="20"/>
              </w:rPr>
            </w:pPr>
            <w:r>
              <w:rPr>
                <w:sz w:val="20"/>
                <w:szCs w:val="20"/>
              </w:rPr>
              <w:t>8,00</w:t>
            </w:r>
          </w:p>
        </w:tc>
        <w:tc>
          <w:tcPr>
            <w:tcW w:w="905" w:type="dxa"/>
            <w:tcBorders>
              <w:top w:val="nil"/>
              <w:left w:val="single" w:sz="8" w:space="0" w:color="auto"/>
              <w:bottom w:val="nil"/>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8,00</w:t>
            </w:r>
          </w:p>
        </w:tc>
        <w:tc>
          <w:tcPr>
            <w:tcW w:w="2463" w:type="dxa"/>
            <w:vMerge w:val="restart"/>
            <w:tcBorders>
              <w:top w:val="nil"/>
              <w:left w:val="single" w:sz="8" w:space="0" w:color="auto"/>
              <w:bottom w:val="single" w:sz="8" w:space="0" w:color="000000"/>
              <w:right w:val="single" w:sz="4" w:space="0" w:color="auto"/>
            </w:tcBorders>
            <w:shd w:val="clear" w:color="auto" w:fill="auto"/>
            <w:hideMark/>
          </w:tcPr>
          <w:p w:rsidR="003D1652" w:rsidRDefault="003D1652" w:rsidP="003D1652">
            <w:pPr>
              <w:rPr>
                <w:sz w:val="20"/>
                <w:szCs w:val="20"/>
              </w:rPr>
            </w:pPr>
            <w:r>
              <w:rPr>
                <w:sz w:val="20"/>
                <w:szCs w:val="20"/>
              </w:rPr>
              <w:t>Interneto svetainių, mobilios aplikacijos lankytojų skaičius, vnt.</w:t>
            </w:r>
          </w:p>
        </w:tc>
        <w:tc>
          <w:tcPr>
            <w:tcW w:w="560" w:type="dxa"/>
            <w:vMerge w:val="restart"/>
            <w:tcBorders>
              <w:top w:val="nil"/>
              <w:left w:val="single" w:sz="4" w:space="0" w:color="auto"/>
              <w:bottom w:val="nil"/>
              <w:right w:val="single" w:sz="4" w:space="0" w:color="auto"/>
            </w:tcBorders>
            <w:shd w:val="clear" w:color="auto" w:fill="auto"/>
            <w:hideMark/>
          </w:tcPr>
          <w:p w:rsidR="003D1652" w:rsidRDefault="003D1652" w:rsidP="007D679B">
            <w:pPr>
              <w:jc w:val="center"/>
              <w:rPr>
                <w:sz w:val="20"/>
                <w:szCs w:val="20"/>
              </w:rPr>
            </w:pPr>
            <w:r>
              <w:rPr>
                <w:sz w:val="20"/>
                <w:szCs w:val="20"/>
              </w:rPr>
              <w:t>70000</w:t>
            </w:r>
          </w:p>
        </w:tc>
        <w:tc>
          <w:tcPr>
            <w:tcW w:w="589" w:type="dxa"/>
            <w:vMerge w:val="restart"/>
            <w:tcBorders>
              <w:top w:val="nil"/>
              <w:left w:val="single" w:sz="4" w:space="0" w:color="auto"/>
              <w:bottom w:val="nil"/>
              <w:right w:val="single" w:sz="4" w:space="0" w:color="auto"/>
            </w:tcBorders>
            <w:shd w:val="clear" w:color="auto" w:fill="auto"/>
            <w:hideMark/>
          </w:tcPr>
          <w:p w:rsidR="003D1652" w:rsidRDefault="003D1652" w:rsidP="007D679B">
            <w:pPr>
              <w:jc w:val="center"/>
              <w:rPr>
                <w:sz w:val="20"/>
                <w:szCs w:val="20"/>
              </w:rPr>
            </w:pPr>
            <w:r>
              <w:rPr>
                <w:sz w:val="20"/>
                <w:szCs w:val="20"/>
              </w:rPr>
              <w:t>75000</w:t>
            </w:r>
          </w:p>
        </w:tc>
        <w:tc>
          <w:tcPr>
            <w:tcW w:w="569" w:type="dxa"/>
            <w:vMerge w:val="restart"/>
            <w:tcBorders>
              <w:top w:val="nil"/>
              <w:left w:val="single" w:sz="4" w:space="0" w:color="auto"/>
              <w:bottom w:val="nil"/>
              <w:right w:val="single" w:sz="8" w:space="0" w:color="auto"/>
            </w:tcBorders>
            <w:shd w:val="clear" w:color="auto" w:fill="auto"/>
            <w:hideMark/>
          </w:tcPr>
          <w:p w:rsidR="003D1652" w:rsidRDefault="003D1652" w:rsidP="007D679B">
            <w:pPr>
              <w:jc w:val="center"/>
              <w:rPr>
                <w:sz w:val="20"/>
                <w:szCs w:val="20"/>
              </w:rPr>
            </w:pPr>
            <w:r>
              <w:rPr>
                <w:sz w:val="20"/>
                <w:szCs w:val="20"/>
              </w:rPr>
              <w:t>80000</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Turizmo ir verslo informacijos centras</w:t>
            </w:r>
          </w:p>
        </w:tc>
      </w:tr>
      <w:tr w:rsidR="003D1652" w:rsidTr="007D679B">
        <w:trPr>
          <w:gridAfter w:val="1"/>
          <w:wAfter w:w="11" w:type="dxa"/>
          <w:trHeight w:val="540"/>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397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b/>
                <w:bCs/>
                <w:sz w:val="20"/>
                <w:szCs w:val="20"/>
              </w:rPr>
            </w:pPr>
          </w:p>
        </w:tc>
        <w:tc>
          <w:tcPr>
            <w:tcW w:w="768" w:type="dxa"/>
            <w:tcBorders>
              <w:top w:val="single" w:sz="4" w:space="0" w:color="auto"/>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single" w:sz="4" w:space="0" w:color="auto"/>
              <w:left w:val="nil"/>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7,00</w:t>
            </w:r>
          </w:p>
        </w:tc>
        <w:tc>
          <w:tcPr>
            <w:tcW w:w="1125" w:type="dxa"/>
            <w:tcBorders>
              <w:top w:val="single" w:sz="4" w:space="0" w:color="auto"/>
              <w:left w:val="single" w:sz="8" w:space="0" w:color="auto"/>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8,00</w:t>
            </w:r>
          </w:p>
        </w:tc>
        <w:tc>
          <w:tcPr>
            <w:tcW w:w="905"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8,00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nil"/>
              <w:right w:val="single" w:sz="4" w:space="0" w:color="auto"/>
            </w:tcBorders>
            <w:vAlign w:val="center"/>
            <w:hideMark/>
          </w:tcPr>
          <w:p w:rsidR="003D1652" w:rsidRDefault="003D1652" w:rsidP="003D1652">
            <w:pPr>
              <w:rPr>
                <w:sz w:val="20"/>
                <w:szCs w:val="20"/>
              </w:rPr>
            </w:pPr>
          </w:p>
        </w:tc>
        <w:tc>
          <w:tcPr>
            <w:tcW w:w="589" w:type="dxa"/>
            <w:vMerge/>
            <w:tcBorders>
              <w:top w:val="nil"/>
              <w:left w:val="single" w:sz="4" w:space="0" w:color="auto"/>
              <w:bottom w:val="nil"/>
              <w:right w:val="single" w:sz="4" w:space="0" w:color="auto"/>
            </w:tcBorders>
            <w:vAlign w:val="center"/>
            <w:hideMark/>
          </w:tcPr>
          <w:p w:rsidR="003D1652" w:rsidRDefault="003D1652" w:rsidP="003D1652">
            <w:pPr>
              <w:rPr>
                <w:sz w:val="20"/>
                <w:szCs w:val="20"/>
              </w:rPr>
            </w:pPr>
          </w:p>
        </w:tc>
        <w:tc>
          <w:tcPr>
            <w:tcW w:w="569" w:type="dxa"/>
            <w:vMerge/>
            <w:tcBorders>
              <w:top w:val="nil"/>
              <w:left w:val="single" w:sz="4" w:space="0" w:color="auto"/>
              <w:bottom w:val="nil"/>
              <w:right w:val="single" w:sz="8" w:space="0" w:color="auto"/>
            </w:tcBorders>
            <w:vAlign w:val="center"/>
            <w:hideMark/>
          </w:tcPr>
          <w:p w:rsidR="003D1652" w:rsidRDefault="003D1652" w:rsidP="003D1652">
            <w:pPr>
              <w:rPr>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10"/>
        </w:trPr>
        <w:tc>
          <w:tcPr>
            <w:tcW w:w="304" w:type="dxa"/>
            <w:vMerge w:val="restart"/>
            <w:tcBorders>
              <w:top w:val="nil"/>
              <w:left w:val="single" w:sz="8" w:space="0" w:color="auto"/>
              <w:bottom w:val="nil"/>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01</w:t>
            </w:r>
          </w:p>
        </w:tc>
        <w:tc>
          <w:tcPr>
            <w:tcW w:w="246" w:type="dxa"/>
            <w:vMerge w:val="restart"/>
            <w:tcBorders>
              <w:top w:val="nil"/>
              <w:left w:val="single" w:sz="4" w:space="0" w:color="auto"/>
              <w:bottom w:val="nil"/>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01</w:t>
            </w:r>
          </w:p>
        </w:tc>
        <w:tc>
          <w:tcPr>
            <w:tcW w:w="246" w:type="dxa"/>
            <w:vMerge w:val="restart"/>
            <w:tcBorders>
              <w:top w:val="nil"/>
              <w:left w:val="single" w:sz="4" w:space="0" w:color="auto"/>
              <w:bottom w:val="nil"/>
              <w:right w:val="single" w:sz="4" w:space="0" w:color="auto"/>
            </w:tcBorders>
            <w:shd w:val="clear" w:color="000000" w:fill="FFFFFF"/>
            <w:noWrap/>
            <w:hideMark/>
          </w:tcPr>
          <w:p w:rsidR="003D1652" w:rsidRDefault="003D1652" w:rsidP="003D1652">
            <w:pPr>
              <w:jc w:val="center"/>
              <w:rPr>
                <w:b/>
                <w:bCs/>
                <w:sz w:val="20"/>
                <w:szCs w:val="20"/>
              </w:rPr>
            </w:pPr>
            <w:r>
              <w:rPr>
                <w:b/>
                <w:bCs/>
                <w:sz w:val="20"/>
                <w:szCs w:val="20"/>
              </w:rPr>
              <w:t>03</w:t>
            </w:r>
          </w:p>
        </w:tc>
        <w:tc>
          <w:tcPr>
            <w:tcW w:w="3979" w:type="dxa"/>
            <w:tcBorders>
              <w:top w:val="nil"/>
              <w:left w:val="nil"/>
              <w:bottom w:val="nil"/>
              <w:right w:val="nil"/>
            </w:tcBorders>
            <w:shd w:val="clear" w:color="auto" w:fill="auto"/>
            <w:hideMark/>
          </w:tcPr>
          <w:p w:rsidR="003D1652" w:rsidRDefault="003D1652" w:rsidP="003D1652">
            <w:pPr>
              <w:rPr>
                <w:b/>
                <w:bCs/>
                <w:sz w:val="20"/>
                <w:szCs w:val="20"/>
              </w:rPr>
            </w:pPr>
            <w:r>
              <w:rPr>
                <w:b/>
                <w:bCs/>
                <w:sz w:val="20"/>
                <w:szCs w:val="20"/>
              </w:rPr>
              <w:t>Molėtų rajono įvaizdžio ženklo, „Žvejybos rojaus“ logotipo viešinimas</w:t>
            </w:r>
          </w:p>
        </w:tc>
        <w:tc>
          <w:tcPr>
            <w:tcW w:w="768" w:type="dxa"/>
            <w:tcBorders>
              <w:top w:val="nil"/>
              <w:left w:val="single" w:sz="8" w:space="0" w:color="auto"/>
              <w:bottom w:val="nil"/>
              <w:right w:val="single" w:sz="8" w:space="0" w:color="auto"/>
            </w:tcBorders>
            <w:shd w:val="clear" w:color="auto" w:fill="auto"/>
            <w:vAlign w:val="center"/>
            <w:hideMark/>
          </w:tcPr>
          <w:p w:rsidR="003D1652" w:rsidRDefault="003D1652" w:rsidP="003D1652">
            <w:pPr>
              <w:jc w:val="center"/>
              <w:rPr>
                <w:sz w:val="20"/>
                <w:szCs w:val="20"/>
              </w:rPr>
            </w:pPr>
            <w:r>
              <w:rPr>
                <w:sz w:val="20"/>
                <w:szCs w:val="20"/>
              </w:rPr>
              <w:t> </w:t>
            </w:r>
          </w:p>
        </w:tc>
        <w:tc>
          <w:tcPr>
            <w:tcW w:w="1007" w:type="dxa"/>
            <w:tcBorders>
              <w:top w:val="nil"/>
              <w:left w:val="nil"/>
              <w:bottom w:val="nil"/>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 </w:t>
            </w:r>
          </w:p>
        </w:tc>
        <w:tc>
          <w:tcPr>
            <w:tcW w:w="1125" w:type="dxa"/>
            <w:tcBorders>
              <w:top w:val="nil"/>
              <w:left w:val="nil"/>
              <w:bottom w:val="nil"/>
              <w:right w:val="nil"/>
            </w:tcBorders>
            <w:shd w:val="clear" w:color="000000" w:fill="FFFFFF"/>
            <w:vAlign w:val="center"/>
            <w:hideMark/>
          </w:tcPr>
          <w:p w:rsidR="003D1652" w:rsidRDefault="003D1652" w:rsidP="003D1652">
            <w:pPr>
              <w:jc w:val="center"/>
              <w:rPr>
                <w:sz w:val="20"/>
                <w:szCs w:val="20"/>
              </w:rPr>
            </w:pPr>
            <w:r>
              <w:rPr>
                <w:sz w:val="20"/>
                <w:szCs w:val="20"/>
              </w:rPr>
              <w:t> </w:t>
            </w:r>
          </w:p>
        </w:tc>
        <w:tc>
          <w:tcPr>
            <w:tcW w:w="905" w:type="dxa"/>
            <w:tcBorders>
              <w:top w:val="nil"/>
              <w:left w:val="single" w:sz="8" w:space="0" w:color="auto"/>
              <w:bottom w:val="nil"/>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 </w:t>
            </w:r>
          </w:p>
        </w:tc>
        <w:tc>
          <w:tcPr>
            <w:tcW w:w="2463" w:type="dxa"/>
            <w:tcBorders>
              <w:top w:val="nil"/>
              <w:left w:val="nil"/>
              <w:bottom w:val="nil"/>
              <w:right w:val="single" w:sz="4" w:space="0" w:color="auto"/>
            </w:tcBorders>
            <w:shd w:val="clear" w:color="auto" w:fill="auto"/>
            <w:hideMark/>
          </w:tcPr>
          <w:p w:rsidR="003D1652" w:rsidRDefault="003D1652" w:rsidP="003D1652">
            <w:pPr>
              <w:rPr>
                <w:sz w:val="20"/>
                <w:szCs w:val="20"/>
              </w:rPr>
            </w:pPr>
            <w:r>
              <w:rPr>
                <w:sz w:val="20"/>
                <w:szCs w:val="20"/>
              </w:rPr>
              <w:t>Pagamintų suvenyrų rūšys</w:t>
            </w:r>
          </w:p>
        </w:tc>
        <w:tc>
          <w:tcPr>
            <w:tcW w:w="560" w:type="dxa"/>
            <w:tcBorders>
              <w:top w:val="single" w:sz="4" w:space="0" w:color="auto"/>
              <w:left w:val="nil"/>
              <w:bottom w:val="single" w:sz="4" w:space="0" w:color="auto"/>
              <w:right w:val="single" w:sz="4" w:space="0" w:color="auto"/>
            </w:tcBorders>
            <w:shd w:val="clear" w:color="auto" w:fill="auto"/>
            <w:hideMark/>
          </w:tcPr>
          <w:p w:rsidR="003D1652" w:rsidRDefault="003D1652" w:rsidP="003D1652">
            <w:pPr>
              <w:jc w:val="center"/>
              <w:rPr>
                <w:sz w:val="20"/>
                <w:szCs w:val="20"/>
              </w:rPr>
            </w:pPr>
            <w:r>
              <w:rPr>
                <w:sz w:val="20"/>
                <w:szCs w:val="20"/>
              </w:rPr>
              <w:t>5</w:t>
            </w:r>
          </w:p>
        </w:tc>
        <w:tc>
          <w:tcPr>
            <w:tcW w:w="589" w:type="dxa"/>
            <w:tcBorders>
              <w:top w:val="single" w:sz="4" w:space="0" w:color="auto"/>
              <w:left w:val="nil"/>
              <w:bottom w:val="single" w:sz="4" w:space="0" w:color="auto"/>
              <w:right w:val="single" w:sz="4" w:space="0" w:color="auto"/>
            </w:tcBorders>
            <w:shd w:val="clear" w:color="auto" w:fill="auto"/>
            <w:hideMark/>
          </w:tcPr>
          <w:p w:rsidR="003D1652" w:rsidRDefault="003D1652" w:rsidP="003D1652">
            <w:pPr>
              <w:jc w:val="center"/>
              <w:rPr>
                <w:sz w:val="20"/>
                <w:szCs w:val="20"/>
              </w:rPr>
            </w:pPr>
            <w:r>
              <w:rPr>
                <w:sz w:val="20"/>
                <w:szCs w:val="20"/>
              </w:rPr>
              <w:t>5</w:t>
            </w:r>
          </w:p>
        </w:tc>
        <w:tc>
          <w:tcPr>
            <w:tcW w:w="569" w:type="dxa"/>
            <w:tcBorders>
              <w:top w:val="single" w:sz="4" w:space="0" w:color="auto"/>
              <w:left w:val="nil"/>
              <w:bottom w:val="single" w:sz="4" w:space="0" w:color="auto"/>
              <w:right w:val="nil"/>
            </w:tcBorders>
            <w:shd w:val="clear" w:color="auto" w:fill="auto"/>
            <w:hideMark/>
          </w:tcPr>
          <w:p w:rsidR="003D1652" w:rsidRDefault="003D1652" w:rsidP="003D1652">
            <w:pPr>
              <w:jc w:val="center"/>
              <w:rPr>
                <w:sz w:val="20"/>
                <w:szCs w:val="20"/>
              </w:rPr>
            </w:pPr>
            <w:r>
              <w:rPr>
                <w:sz w:val="20"/>
                <w:szCs w:val="20"/>
              </w:rPr>
              <w:t>5</w:t>
            </w:r>
          </w:p>
        </w:tc>
        <w:tc>
          <w:tcPr>
            <w:tcW w:w="2192" w:type="dxa"/>
            <w:vMerge w:val="restart"/>
            <w:tcBorders>
              <w:top w:val="nil"/>
              <w:left w:val="single" w:sz="8" w:space="0" w:color="auto"/>
              <w:bottom w:val="nil"/>
              <w:right w:val="single" w:sz="8" w:space="0" w:color="auto"/>
            </w:tcBorders>
            <w:shd w:val="clear" w:color="auto" w:fill="auto"/>
            <w:hideMark/>
          </w:tcPr>
          <w:p w:rsidR="003D1652" w:rsidRDefault="003D1652" w:rsidP="003D1652">
            <w:pPr>
              <w:rPr>
                <w:sz w:val="20"/>
                <w:szCs w:val="20"/>
              </w:rPr>
            </w:pPr>
            <w:r>
              <w:rPr>
                <w:sz w:val="20"/>
                <w:szCs w:val="20"/>
              </w:rPr>
              <w:t>Turizmo ir verslo informacijos centras</w:t>
            </w:r>
          </w:p>
        </w:tc>
      </w:tr>
      <w:tr w:rsidR="003D1652" w:rsidTr="007D679B">
        <w:trPr>
          <w:gridAfter w:val="1"/>
          <w:wAfter w:w="11" w:type="dxa"/>
          <w:trHeight w:val="255"/>
        </w:trPr>
        <w:tc>
          <w:tcPr>
            <w:tcW w:w="304" w:type="dxa"/>
            <w:vMerge/>
            <w:tcBorders>
              <w:top w:val="nil"/>
              <w:left w:val="single" w:sz="8"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3979" w:type="dxa"/>
            <w:tcBorders>
              <w:top w:val="single" w:sz="4" w:space="0" w:color="auto"/>
              <w:left w:val="nil"/>
              <w:bottom w:val="single" w:sz="4" w:space="0" w:color="auto"/>
              <w:right w:val="nil"/>
            </w:tcBorders>
            <w:shd w:val="clear" w:color="000000" w:fill="FFFFFF"/>
            <w:hideMark/>
          </w:tcPr>
          <w:p w:rsidR="003D1652" w:rsidRDefault="003D1652" w:rsidP="003D1652">
            <w:pPr>
              <w:rPr>
                <w:sz w:val="20"/>
                <w:szCs w:val="20"/>
              </w:rPr>
            </w:pPr>
            <w:r>
              <w:rPr>
                <w:sz w:val="20"/>
                <w:szCs w:val="20"/>
              </w:rPr>
              <w:t>Suvenyrai</w:t>
            </w:r>
          </w:p>
        </w:tc>
        <w:tc>
          <w:tcPr>
            <w:tcW w:w="7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single" w:sz="4" w:space="0" w:color="auto"/>
              <w:left w:val="nil"/>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1,15</w:t>
            </w:r>
          </w:p>
        </w:tc>
        <w:tc>
          <w:tcPr>
            <w:tcW w:w="1125" w:type="dxa"/>
            <w:tcBorders>
              <w:top w:val="single" w:sz="4" w:space="0" w:color="auto"/>
              <w:left w:val="nil"/>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1,20</w:t>
            </w:r>
          </w:p>
        </w:tc>
        <w:tc>
          <w:tcPr>
            <w:tcW w:w="90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1,40</w:t>
            </w:r>
          </w:p>
        </w:tc>
        <w:tc>
          <w:tcPr>
            <w:tcW w:w="2463" w:type="dxa"/>
            <w:tcBorders>
              <w:top w:val="single" w:sz="4" w:space="0" w:color="auto"/>
              <w:left w:val="nil"/>
              <w:bottom w:val="single" w:sz="4" w:space="0" w:color="auto"/>
              <w:right w:val="single" w:sz="4" w:space="0" w:color="auto"/>
            </w:tcBorders>
            <w:shd w:val="clear" w:color="000000" w:fill="FFFFFF"/>
            <w:hideMark/>
          </w:tcPr>
          <w:p w:rsidR="003D1652" w:rsidRDefault="003D1652" w:rsidP="003D1652">
            <w:pPr>
              <w:rPr>
                <w:sz w:val="20"/>
                <w:szCs w:val="20"/>
              </w:rPr>
            </w:pPr>
            <w:r>
              <w:rPr>
                <w:sz w:val="20"/>
                <w:szCs w:val="20"/>
              </w:rPr>
              <w:t>Vnt.</w:t>
            </w:r>
          </w:p>
        </w:tc>
        <w:tc>
          <w:tcPr>
            <w:tcW w:w="560" w:type="dxa"/>
            <w:tcBorders>
              <w:top w:val="nil"/>
              <w:left w:val="nil"/>
              <w:bottom w:val="single" w:sz="4" w:space="0" w:color="auto"/>
              <w:right w:val="single" w:sz="4" w:space="0" w:color="auto"/>
            </w:tcBorders>
            <w:shd w:val="clear" w:color="auto" w:fill="auto"/>
            <w:hideMark/>
          </w:tcPr>
          <w:p w:rsidR="003D1652" w:rsidRDefault="003D1652" w:rsidP="003D1652">
            <w:pPr>
              <w:jc w:val="center"/>
              <w:rPr>
                <w:sz w:val="20"/>
                <w:szCs w:val="20"/>
              </w:rPr>
            </w:pPr>
            <w:r>
              <w:rPr>
                <w:sz w:val="20"/>
                <w:szCs w:val="20"/>
              </w:rPr>
              <w:t>800</w:t>
            </w:r>
          </w:p>
        </w:tc>
        <w:tc>
          <w:tcPr>
            <w:tcW w:w="589" w:type="dxa"/>
            <w:tcBorders>
              <w:top w:val="nil"/>
              <w:left w:val="nil"/>
              <w:bottom w:val="single" w:sz="4" w:space="0" w:color="auto"/>
              <w:right w:val="single" w:sz="4" w:space="0" w:color="auto"/>
            </w:tcBorders>
            <w:shd w:val="clear" w:color="auto" w:fill="auto"/>
            <w:hideMark/>
          </w:tcPr>
          <w:p w:rsidR="003D1652" w:rsidRDefault="003D1652" w:rsidP="003D1652">
            <w:pPr>
              <w:jc w:val="center"/>
              <w:rPr>
                <w:sz w:val="20"/>
                <w:szCs w:val="20"/>
              </w:rPr>
            </w:pPr>
            <w:r>
              <w:rPr>
                <w:sz w:val="20"/>
                <w:szCs w:val="20"/>
              </w:rPr>
              <w:t>750</w:t>
            </w:r>
          </w:p>
        </w:tc>
        <w:tc>
          <w:tcPr>
            <w:tcW w:w="569" w:type="dxa"/>
            <w:tcBorders>
              <w:top w:val="nil"/>
              <w:left w:val="nil"/>
              <w:bottom w:val="single" w:sz="4" w:space="0" w:color="auto"/>
              <w:right w:val="nil"/>
            </w:tcBorders>
            <w:shd w:val="clear" w:color="auto" w:fill="auto"/>
            <w:hideMark/>
          </w:tcPr>
          <w:p w:rsidR="003D1652" w:rsidRDefault="003D1652" w:rsidP="003D1652">
            <w:pPr>
              <w:jc w:val="center"/>
              <w:rPr>
                <w:sz w:val="20"/>
                <w:szCs w:val="20"/>
              </w:rPr>
            </w:pPr>
            <w:r>
              <w:rPr>
                <w:sz w:val="20"/>
                <w:szCs w:val="20"/>
              </w:rPr>
              <w:t>760</w:t>
            </w:r>
          </w:p>
        </w:tc>
        <w:tc>
          <w:tcPr>
            <w:tcW w:w="2192" w:type="dxa"/>
            <w:vMerge/>
            <w:tcBorders>
              <w:top w:val="nil"/>
              <w:left w:val="single" w:sz="8" w:space="0" w:color="auto"/>
              <w:bottom w:val="nil"/>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55"/>
        </w:trPr>
        <w:tc>
          <w:tcPr>
            <w:tcW w:w="304" w:type="dxa"/>
            <w:vMerge/>
            <w:tcBorders>
              <w:top w:val="nil"/>
              <w:left w:val="single" w:sz="8"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3979" w:type="dxa"/>
            <w:tcBorders>
              <w:top w:val="single" w:sz="4" w:space="0" w:color="auto"/>
              <w:left w:val="nil"/>
              <w:bottom w:val="single" w:sz="4" w:space="0" w:color="auto"/>
              <w:right w:val="nil"/>
            </w:tcBorders>
            <w:shd w:val="clear" w:color="000000" w:fill="FFFFFF"/>
            <w:hideMark/>
          </w:tcPr>
          <w:p w:rsidR="003D1652" w:rsidRDefault="003D1652" w:rsidP="003D1652">
            <w:pPr>
              <w:rPr>
                <w:sz w:val="20"/>
                <w:szCs w:val="20"/>
              </w:rPr>
            </w:pPr>
            <w:r>
              <w:rPr>
                <w:sz w:val="20"/>
                <w:szCs w:val="20"/>
              </w:rPr>
              <w:t>Atvirlaiškis "Molėtų kraštas"</w:t>
            </w:r>
          </w:p>
        </w:tc>
        <w:tc>
          <w:tcPr>
            <w:tcW w:w="768" w:type="dxa"/>
            <w:tcBorders>
              <w:top w:val="nil"/>
              <w:left w:val="single" w:sz="8" w:space="0" w:color="auto"/>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single" w:sz="4" w:space="0" w:color="auto"/>
              <w:left w:val="nil"/>
              <w:bottom w:val="nil"/>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0,05</w:t>
            </w:r>
          </w:p>
        </w:tc>
        <w:tc>
          <w:tcPr>
            <w:tcW w:w="1125" w:type="dxa"/>
            <w:tcBorders>
              <w:top w:val="single" w:sz="4" w:space="0" w:color="auto"/>
              <w:left w:val="nil"/>
              <w:bottom w:val="nil"/>
              <w:right w:val="nil"/>
            </w:tcBorders>
            <w:shd w:val="clear" w:color="auto" w:fill="auto"/>
            <w:noWrap/>
            <w:vAlign w:val="center"/>
            <w:hideMark/>
          </w:tcPr>
          <w:p w:rsidR="003D1652" w:rsidRDefault="003D1652" w:rsidP="003D1652">
            <w:pPr>
              <w:jc w:val="center"/>
              <w:rPr>
                <w:sz w:val="20"/>
                <w:szCs w:val="20"/>
              </w:rPr>
            </w:pPr>
            <w:r>
              <w:rPr>
                <w:sz w:val="20"/>
                <w:szCs w:val="20"/>
              </w:rPr>
              <w:t>0,10</w:t>
            </w:r>
          </w:p>
        </w:tc>
        <w:tc>
          <w:tcPr>
            <w:tcW w:w="905" w:type="dxa"/>
            <w:tcBorders>
              <w:top w:val="single" w:sz="4" w:space="0" w:color="auto"/>
              <w:left w:val="single" w:sz="8" w:space="0" w:color="auto"/>
              <w:bottom w:val="nil"/>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0,10</w:t>
            </w:r>
          </w:p>
        </w:tc>
        <w:tc>
          <w:tcPr>
            <w:tcW w:w="2463" w:type="dxa"/>
            <w:tcBorders>
              <w:top w:val="single" w:sz="4" w:space="0" w:color="auto"/>
              <w:left w:val="nil"/>
              <w:bottom w:val="nil"/>
              <w:right w:val="single" w:sz="4" w:space="0" w:color="auto"/>
            </w:tcBorders>
            <w:shd w:val="clear" w:color="000000" w:fill="FFFFFF"/>
            <w:hideMark/>
          </w:tcPr>
          <w:p w:rsidR="003D1652" w:rsidRDefault="003D1652" w:rsidP="003D1652">
            <w:pPr>
              <w:rPr>
                <w:sz w:val="20"/>
                <w:szCs w:val="20"/>
              </w:rPr>
            </w:pPr>
            <w:r>
              <w:rPr>
                <w:sz w:val="20"/>
                <w:szCs w:val="20"/>
              </w:rPr>
              <w:t>Vnt.</w:t>
            </w:r>
          </w:p>
        </w:tc>
        <w:tc>
          <w:tcPr>
            <w:tcW w:w="560" w:type="dxa"/>
            <w:tcBorders>
              <w:top w:val="nil"/>
              <w:left w:val="nil"/>
              <w:bottom w:val="single" w:sz="4" w:space="0" w:color="auto"/>
              <w:right w:val="single" w:sz="4" w:space="0" w:color="auto"/>
            </w:tcBorders>
            <w:shd w:val="clear" w:color="auto" w:fill="auto"/>
            <w:hideMark/>
          </w:tcPr>
          <w:p w:rsidR="003D1652" w:rsidRDefault="003D1652" w:rsidP="003D1652">
            <w:pPr>
              <w:jc w:val="center"/>
              <w:rPr>
                <w:sz w:val="20"/>
                <w:szCs w:val="20"/>
              </w:rPr>
            </w:pPr>
            <w:r>
              <w:rPr>
                <w:sz w:val="20"/>
                <w:szCs w:val="20"/>
              </w:rPr>
              <w:t>100</w:t>
            </w:r>
          </w:p>
        </w:tc>
        <w:tc>
          <w:tcPr>
            <w:tcW w:w="589" w:type="dxa"/>
            <w:tcBorders>
              <w:top w:val="nil"/>
              <w:left w:val="nil"/>
              <w:bottom w:val="single" w:sz="4" w:space="0" w:color="auto"/>
              <w:right w:val="single" w:sz="4" w:space="0" w:color="auto"/>
            </w:tcBorders>
            <w:shd w:val="clear" w:color="auto" w:fill="auto"/>
            <w:hideMark/>
          </w:tcPr>
          <w:p w:rsidR="003D1652" w:rsidRDefault="003D1652" w:rsidP="003D1652">
            <w:pPr>
              <w:jc w:val="center"/>
              <w:rPr>
                <w:sz w:val="20"/>
                <w:szCs w:val="20"/>
              </w:rPr>
            </w:pPr>
            <w:r>
              <w:rPr>
                <w:sz w:val="20"/>
                <w:szCs w:val="20"/>
              </w:rPr>
              <w:t>100</w:t>
            </w:r>
          </w:p>
        </w:tc>
        <w:tc>
          <w:tcPr>
            <w:tcW w:w="569" w:type="dxa"/>
            <w:tcBorders>
              <w:top w:val="nil"/>
              <w:left w:val="nil"/>
              <w:bottom w:val="single" w:sz="4" w:space="0" w:color="auto"/>
              <w:right w:val="nil"/>
            </w:tcBorders>
            <w:shd w:val="clear" w:color="auto" w:fill="auto"/>
            <w:hideMark/>
          </w:tcPr>
          <w:p w:rsidR="003D1652" w:rsidRDefault="003D1652" w:rsidP="003D1652">
            <w:pPr>
              <w:jc w:val="center"/>
              <w:rPr>
                <w:sz w:val="20"/>
                <w:szCs w:val="20"/>
              </w:rPr>
            </w:pPr>
            <w:r>
              <w:rPr>
                <w:sz w:val="20"/>
                <w:szCs w:val="20"/>
              </w:rPr>
              <w:t>100</w:t>
            </w:r>
          </w:p>
        </w:tc>
        <w:tc>
          <w:tcPr>
            <w:tcW w:w="2192" w:type="dxa"/>
            <w:vMerge/>
            <w:tcBorders>
              <w:top w:val="nil"/>
              <w:left w:val="single" w:sz="8" w:space="0" w:color="auto"/>
              <w:bottom w:val="nil"/>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70"/>
        </w:trPr>
        <w:tc>
          <w:tcPr>
            <w:tcW w:w="304" w:type="dxa"/>
            <w:vMerge/>
            <w:tcBorders>
              <w:top w:val="nil"/>
              <w:left w:val="single" w:sz="8"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3979"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Reklama ant transporto priemonių, reklama internetiniuose portaluose</w:t>
            </w:r>
          </w:p>
        </w:tc>
        <w:tc>
          <w:tcPr>
            <w:tcW w:w="768" w:type="dxa"/>
            <w:tcBorders>
              <w:top w:val="nil"/>
              <w:left w:val="nil"/>
              <w:bottom w:val="nil"/>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single" w:sz="4" w:space="0" w:color="auto"/>
              <w:left w:val="nil"/>
              <w:bottom w:val="nil"/>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3,10</w:t>
            </w:r>
          </w:p>
        </w:tc>
        <w:tc>
          <w:tcPr>
            <w:tcW w:w="1125" w:type="dxa"/>
            <w:tcBorders>
              <w:top w:val="single" w:sz="4" w:space="0" w:color="auto"/>
              <w:left w:val="nil"/>
              <w:bottom w:val="nil"/>
              <w:right w:val="nil"/>
            </w:tcBorders>
            <w:shd w:val="clear" w:color="auto" w:fill="auto"/>
            <w:noWrap/>
            <w:vAlign w:val="center"/>
            <w:hideMark/>
          </w:tcPr>
          <w:p w:rsidR="003D1652" w:rsidRDefault="003D1652" w:rsidP="003D1652">
            <w:pPr>
              <w:jc w:val="center"/>
              <w:rPr>
                <w:sz w:val="20"/>
                <w:szCs w:val="20"/>
              </w:rPr>
            </w:pPr>
            <w:r>
              <w:rPr>
                <w:sz w:val="20"/>
                <w:szCs w:val="20"/>
              </w:rPr>
              <w:t>3,50</w:t>
            </w:r>
          </w:p>
        </w:tc>
        <w:tc>
          <w:tcPr>
            <w:tcW w:w="905" w:type="dxa"/>
            <w:tcBorders>
              <w:top w:val="single" w:sz="4" w:space="0" w:color="auto"/>
              <w:left w:val="single" w:sz="8" w:space="0" w:color="auto"/>
              <w:bottom w:val="nil"/>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4,00</w:t>
            </w:r>
          </w:p>
        </w:tc>
        <w:tc>
          <w:tcPr>
            <w:tcW w:w="2463" w:type="dxa"/>
            <w:vMerge w:val="restart"/>
            <w:tcBorders>
              <w:top w:val="single" w:sz="4" w:space="0" w:color="auto"/>
              <w:left w:val="single" w:sz="8" w:space="0" w:color="auto"/>
              <w:bottom w:val="nil"/>
              <w:right w:val="single" w:sz="4" w:space="0" w:color="auto"/>
            </w:tcBorders>
            <w:shd w:val="clear" w:color="000000" w:fill="FFFFFF"/>
            <w:hideMark/>
          </w:tcPr>
          <w:p w:rsidR="003D1652" w:rsidRDefault="003D1652" w:rsidP="003D1652">
            <w:pPr>
              <w:rPr>
                <w:sz w:val="20"/>
                <w:szCs w:val="20"/>
              </w:rPr>
            </w:pPr>
            <w:r>
              <w:rPr>
                <w:sz w:val="20"/>
                <w:szCs w:val="20"/>
              </w:rPr>
              <w:t> </w:t>
            </w:r>
          </w:p>
        </w:tc>
        <w:tc>
          <w:tcPr>
            <w:tcW w:w="560" w:type="dxa"/>
            <w:vMerge w:val="restart"/>
            <w:tcBorders>
              <w:top w:val="nil"/>
              <w:left w:val="single" w:sz="4" w:space="0" w:color="auto"/>
              <w:bottom w:val="single" w:sz="4" w:space="0" w:color="auto"/>
              <w:right w:val="single" w:sz="4" w:space="0" w:color="auto"/>
            </w:tcBorders>
            <w:shd w:val="clear" w:color="auto" w:fill="auto"/>
            <w:hideMark/>
          </w:tcPr>
          <w:p w:rsidR="003D1652" w:rsidRDefault="003D1652" w:rsidP="003D1652">
            <w:pPr>
              <w:jc w:val="center"/>
              <w:rPr>
                <w:sz w:val="20"/>
                <w:szCs w:val="20"/>
              </w:rPr>
            </w:pPr>
            <w:r>
              <w:rPr>
                <w:sz w:val="20"/>
                <w:szCs w:val="20"/>
              </w:rPr>
              <w:t> </w:t>
            </w:r>
          </w:p>
        </w:tc>
        <w:tc>
          <w:tcPr>
            <w:tcW w:w="589" w:type="dxa"/>
            <w:vMerge w:val="restart"/>
            <w:tcBorders>
              <w:top w:val="nil"/>
              <w:left w:val="single" w:sz="4" w:space="0" w:color="auto"/>
              <w:bottom w:val="single" w:sz="4" w:space="0" w:color="auto"/>
              <w:right w:val="single" w:sz="4" w:space="0" w:color="auto"/>
            </w:tcBorders>
            <w:shd w:val="clear" w:color="auto" w:fill="auto"/>
            <w:hideMark/>
          </w:tcPr>
          <w:p w:rsidR="003D1652" w:rsidRDefault="003D1652" w:rsidP="003D1652">
            <w:pPr>
              <w:jc w:val="center"/>
              <w:rPr>
                <w:sz w:val="20"/>
                <w:szCs w:val="20"/>
              </w:rPr>
            </w:pPr>
            <w:r>
              <w:rPr>
                <w:sz w:val="20"/>
                <w:szCs w:val="20"/>
              </w:rPr>
              <w:t> </w:t>
            </w:r>
          </w:p>
        </w:tc>
        <w:tc>
          <w:tcPr>
            <w:tcW w:w="569" w:type="dxa"/>
            <w:vMerge w:val="restart"/>
            <w:tcBorders>
              <w:top w:val="nil"/>
              <w:left w:val="single" w:sz="4" w:space="0" w:color="auto"/>
              <w:bottom w:val="single" w:sz="4" w:space="0" w:color="auto"/>
              <w:right w:val="nil"/>
            </w:tcBorders>
            <w:shd w:val="clear" w:color="auto" w:fill="auto"/>
            <w:hideMark/>
          </w:tcPr>
          <w:p w:rsidR="003D1652" w:rsidRDefault="003D1652" w:rsidP="003D1652">
            <w:pPr>
              <w:jc w:val="center"/>
              <w:rPr>
                <w:sz w:val="20"/>
                <w:szCs w:val="20"/>
              </w:rPr>
            </w:pPr>
            <w:r>
              <w:rPr>
                <w:sz w:val="20"/>
                <w:szCs w:val="20"/>
              </w:rPr>
              <w:t> </w:t>
            </w:r>
          </w:p>
        </w:tc>
        <w:tc>
          <w:tcPr>
            <w:tcW w:w="2192" w:type="dxa"/>
            <w:vMerge/>
            <w:tcBorders>
              <w:top w:val="nil"/>
              <w:left w:val="single" w:sz="8" w:space="0" w:color="auto"/>
              <w:bottom w:val="nil"/>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70"/>
        </w:trPr>
        <w:tc>
          <w:tcPr>
            <w:tcW w:w="304" w:type="dxa"/>
            <w:vMerge/>
            <w:tcBorders>
              <w:top w:val="nil"/>
              <w:left w:val="single" w:sz="8"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3979" w:type="dxa"/>
            <w:vMerge/>
            <w:tcBorders>
              <w:top w:val="single" w:sz="4" w:space="0" w:color="auto"/>
              <w:left w:val="single" w:sz="4" w:space="0" w:color="auto"/>
              <w:bottom w:val="single" w:sz="8" w:space="0" w:color="000000"/>
              <w:right w:val="single" w:sz="8" w:space="0" w:color="auto"/>
            </w:tcBorders>
            <w:vAlign w:val="center"/>
            <w:hideMark/>
          </w:tcPr>
          <w:p w:rsidR="003D1652" w:rsidRDefault="003D1652" w:rsidP="003D1652">
            <w:pPr>
              <w:rPr>
                <w:sz w:val="20"/>
                <w:szCs w:val="20"/>
              </w:rPr>
            </w:pPr>
          </w:p>
        </w:tc>
        <w:tc>
          <w:tcPr>
            <w:tcW w:w="768" w:type="dxa"/>
            <w:tcBorders>
              <w:top w:val="single" w:sz="4" w:space="0" w:color="auto"/>
              <w:left w:val="nil"/>
              <w:bottom w:val="nil"/>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single" w:sz="4" w:space="0" w:color="auto"/>
              <w:left w:val="nil"/>
              <w:bottom w:val="nil"/>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4,30</w:t>
            </w:r>
          </w:p>
        </w:tc>
        <w:tc>
          <w:tcPr>
            <w:tcW w:w="1125" w:type="dxa"/>
            <w:tcBorders>
              <w:top w:val="single" w:sz="4" w:space="0" w:color="auto"/>
              <w:left w:val="nil"/>
              <w:bottom w:val="nil"/>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4,80</w:t>
            </w:r>
          </w:p>
        </w:tc>
        <w:tc>
          <w:tcPr>
            <w:tcW w:w="905" w:type="dxa"/>
            <w:tcBorders>
              <w:top w:val="single" w:sz="4" w:space="0" w:color="auto"/>
              <w:left w:val="nil"/>
              <w:bottom w:val="nil"/>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5,50</w:t>
            </w:r>
          </w:p>
        </w:tc>
        <w:tc>
          <w:tcPr>
            <w:tcW w:w="2463" w:type="dxa"/>
            <w:vMerge/>
            <w:tcBorders>
              <w:top w:val="single" w:sz="4" w:space="0" w:color="auto"/>
              <w:left w:val="single" w:sz="8" w:space="0" w:color="auto"/>
              <w:bottom w:val="nil"/>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4" w:space="0" w:color="auto"/>
              <w:right w:val="single" w:sz="4" w:space="0" w:color="auto"/>
            </w:tcBorders>
            <w:vAlign w:val="center"/>
            <w:hideMark/>
          </w:tcPr>
          <w:p w:rsidR="003D1652" w:rsidRDefault="003D1652" w:rsidP="003D1652">
            <w:pPr>
              <w:rPr>
                <w:sz w:val="20"/>
                <w:szCs w:val="20"/>
              </w:rPr>
            </w:pPr>
          </w:p>
        </w:tc>
        <w:tc>
          <w:tcPr>
            <w:tcW w:w="589" w:type="dxa"/>
            <w:vMerge/>
            <w:tcBorders>
              <w:top w:val="nil"/>
              <w:left w:val="single" w:sz="4" w:space="0" w:color="auto"/>
              <w:bottom w:val="single" w:sz="4" w:space="0" w:color="auto"/>
              <w:right w:val="single" w:sz="4" w:space="0" w:color="auto"/>
            </w:tcBorders>
            <w:vAlign w:val="center"/>
            <w:hideMark/>
          </w:tcPr>
          <w:p w:rsidR="003D1652" w:rsidRDefault="003D1652" w:rsidP="003D1652">
            <w:pPr>
              <w:rPr>
                <w:sz w:val="20"/>
                <w:szCs w:val="20"/>
              </w:rPr>
            </w:pPr>
          </w:p>
        </w:tc>
        <w:tc>
          <w:tcPr>
            <w:tcW w:w="569" w:type="dxa"/>
            <w:vMerge/>
            <w:tcBorders>
              <w:top w:val="nil"/>
              <w:left w:val="single" w:sz="4" w:space="0" w:color="auto"/>
              <w:bottom w:val="single" w:sz="4" w:space="0" w:color="auto"/>
              <w:right w:val="nil"/>
            </w:tcBorders>
            <w:vAlign w:val="center"/>
            <w:hideMark/>
          </w:tcPr>
          <w:p w:rsidR="003D1652" w:rsidRDefault="003D1652" w:rsidP="003D1652">
            <w:pPr>
              <w:rPr>
                <w:sz w:val="20"/>
                <w:szCs w:val="20"/>
              </w:rPr>
            </w:pPr>
          </w:p>
        </w:tc>
        <w:tc>
          <w:tcPr>
            <w:tcW w:w="2192" w:type="dxa"/>
            <w:vMerge/>
            <w:tcBorders>
              <w:top w:val="nil"/>
              <w:left w:val="single" w:sz="8" w:space="0" w:color="auto"/>
              <w:bottom w:val="nil"/>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765"/>
        </w:trPr>
        <w:tc>
          <w:tcPr>
            <w:tcW w:w="304" w:type="dxa"/>
            <w:vMerge w:val="restart"/>
            <w:tcBorders>
              <w:top w:val="nil"/>
              <w:left w:val="single" w:sz="8" w:space="0" w:color="auto"/>
              <w:bottom w:val="single" w:sz="8" w:space="0" w:color="000000"/>
              <w:right w:val="nil"/>
            </w:tcBorders>
            <w:shd w:val="clear" w:color="000000" w:fill="C5D9F1"/>
            <w:noWrap/>
            <w:hideMark/>
          </w:tcPr>
          <w:p w:rsidR="003D1652" w:rsidRDefault="003D1652" w:rsidP="003D1652">
            <w:pPr>
              <w:jc w:val="center"/>
              <w:rPr>
                <w:b/>
                <w:bCs/>
                <w:sz w:val="20"/>
                <w:szCs w:val="20"/>
              </w:rPr>
            </w:pPr>
            <w:r>
              <w:rPr>
                <w:b/>
                <w:bCs/>
                <w:sz w:val="20"/>
                <w:szCs w:val="20"/>
              </w:rPr>
              <w:t>01</w:t>
            </w:r>
          </w:p>
        </w:tc>
        <w:tc>
          <w:tcPr>
            <w:tcW w:w="246" w:type="dxa"/>
            <w:vMerge w:val="restart"/>
            <w:tcBorders>
              <w:top w:val="single" w:sz="8" w:space="0" w:color="auto"/>
              <w:left w:val="single" w:sz="8" w:space="0" w:color="auto"/>
              <w:bottom w:val="single" w:sz="8" w:space="0" w:color="000000"/>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01</w:t>
            </w:r>
          </w:p>
        </w:tc>
        <w:tc>
          <w:tcPr>
            <w:tcW w:w="246" w:type="dxa"/>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b/>
                <w:bCs/>
                <w:sz w:val="20"/>
                <w:szCs w:val="20"/>
              </w:rPr>
            </w:pPr>
            <w:r>
              <w:rPr>
                <w:b/>
                <w:bCs/>
                <w:sz w:val="20"/>
                <w:szCs w:val="20"/>
              </w:rPr>
              <w:t>04</w:t>
            </w:r>
          </w:p>
        </w:tc>
        <w:tc>
          <w:tcPr>
            <w:tcW w:w="3979" w:type="dxa"/>
            <w:tcBorders>
              <w:top w:val="nil"/>
              <w:left w:val="nil"/>
              <w:bottom w:val="nil"/>
              <w:right w:val="nil"/>
            </w:tcBorders>
            <w:shd w:val="clear" w:color="auto" w:fill="auto"/>
            <w:hideMark/>
          </w:tcPr>
          <w:p w:rsidR="003D1652" w:rsidRDefault="003D1652" w:rsidP="003D1652">
            <w:pPr>
              <w:rPr>
                <w:b/>
                <w:bCs/>
                <w:sz w:val="20"/>
                <w:szCs w:val="20"/>
              </w:rPr>
            </w:pPr>
            <w:r>
              <w:rPr>
                <w:b/>
                <w:bCs/>
                <w:sz w:val="20"/>
                <w:szCs w:val="20"/>
              </w:rPr>
              <w:t>Suvenyrų, leidinių, pristatančius Molėtų rajono turizmo paslaugas gamyba ir leidyba</w:t>
            </w:r>
          </w:p>
        </w:tc>
        <w:tc>
          <w:tcPr>
            <w:tcW w:w="768" w:type="dxa"/>
            <w:tcBorders>
              <w:top w:val="single" w:sz="8" w:space="0" w:color="auto"/>
              <w:left w:val="single" w:sz="8" w:space="0" w:color="auto"/>
              <w:bottom w:val="nil"/>
              <w:right w:val="single" w:sz="8" w:space="0" w:color="auto"/>
            </w:tcBorders>
            <w:shd w:val="clear" w:color="auto" w:fill="auto"/>
            <w:vAlign w:val="center"/>
            <w:hideMark/>
          </w:tcPr>
          <w:p w:rsidR="003D1652" w:rsidRDefault="003D1652" w:rsidP="003D1652">
            <w:pPr>
              <w:jc w:val="center"/>
              <w:rPr>
                <w:sz w:val="20"/>
                <w:szCs w:val="20"/>
              </w:rPr>
            </w:pPr>
            <w:r>
              <w:rPr>
                <w:sz w:val="20"/>
                <w:szCs w:val="20"/>
              </w:rPr>
              <w:t> </w:t>
            </w:r>
          </w:p>
        </w:tc>
        <w:tc>
          <w:tcPr>
            <w:tcW w:w="1007" w:type="dxa"/>
            <w:tcBorders>
              <w:top w:val="single" w:sz="8" w:space="0" w:color="auto"/>
              <w:left w:val="nil"/>
              <w:bottom w:val="nil"/>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 </w:t>
            </w:r>
          </w:p>
        </w:tc>
        <w:tc>
          <w:tcPr>
            <w:tcW w:w="1125" w:type="dxa"/>
            <w:tcBorders>
              <w:top w:val="single" w:sz="8" w:space="0" w:color="auto"/>
              <w:left w:val="nil"/>
              <w:bottom w:val="nil"/>
              <w:right w:val="nil"/>
            </w:tcBorders>
            <w:shd w:val="clear" w:color="000000" w:fill="FFFFFF"/>
            <w:vAlign w:val="center"/>
            <w:hideMark/>
          </w:tcPr>
          <w:p w:rsidR="003D1652" w:rsidRDefault="003D1652" w:rsidP="003D1652">
            <w:pPr>
              <w:jc w:val="center"/>
              <w:rPr>
                <w:sz w:val="20"/>
                <w:szCs w:val="20"/>
              </w:rPr>
            </w:pPr>
            <w:r>
              <w:rPr>
                <w:sz w:val="20"/>
                <w:szCs w:val="20"/>
              </w:rPr>
              <w:t> </w:t>
            </w:r>
          </w:p>
        </w:tc>
        <w:tc>
          <w:tcPr>
            <w:tcW w:w="905" w:type="dxa"/>
            <w:tcBorders>
              <w:top w:val="single" w:sz="8" w:space="0" w:color="auto"/>
              <w:left w:val="single" w:sz="8" w:space="0" w:color="auto"/>
              <w:bottom w:val="nil"/>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 </w:t>
            </w:r>
          </w:p>
        </w:tc>
        <w:tc>
          <w:tcPr>
            <w:tcW w:w="2463" w:type="dxa"/>
            <w:tcBorders>
              <w:top w:val="single" w:sz="8" w:space="0" w:color="auto"/>
              <w:left w:val="nil"/>
              <w:bottom w:val="nil"/>
              <w:right w:val="single" w:sz="4" w:space="0" w:color="auto"/>
            </w:tcBorders>
            <w:shd w:val="clear" w:color="auto" w:fill="auto"/>
            <w:hideMark/>
          </w:tcPr>
          <w:p w:rsidR="003D1652" w:rsidRDefault="003D1652" w:rsidP="003D1652">
            <w:pPr>
              <w:rPr>
                <w:sz w:val="20"/>
                <w:szCs w:val="20"/>
              </w:rPr>
            </w:pPr>
            <w:r>
              <w:rPr>
                <w:sz w:val="20"/>
                <w:szCs w:val="20"/>
              </w:rPr>
              <w:t>Išleista leidinių, pristatančių rajono turizmo paslaugas skaičius per metus.</w:t>
            </w:r>
          </w:p>
        </w:tc>
        <w:tc>
          <w:tcPr>
            <w:tcW w:w="560" w:type="dxa"/>
            <w:tcBorders>
              <w:top w:val="single" w:sz="8" w:space="0" w:color="auto"/>
              <w:left w:val="nil"/>
              <w:bottom w:val="nil"/>
              <w:right w:val="single" w:sz="4" w:space="0" w:color="auto"/>
            </w:tcBorders>
            <w:shd w:val="clear" w:color="auto" w:fill="auto"/>
            <w:hideMark/>
          </w:tcPr>
          <w:p w:rsidR="003D1652" w:rsidRDefault="003D1652" w:rsidP="003D1652">
            <w:pPr>
              <w:jc w:val="center"/>
              <w:rPr>
                <w:sz w:val="20"/>
                <w:szCs w:val="20"/>
              </w:rPr>
            </w:pPr>
            <w:r>
              <w:rPr>
                <w:sz w:val="20"/>
                <w:szCs w:val="20"/>
              </w:rPr>
              <w:t>5</w:t>
            </w:r>
          </w:p>
        </w:tc>
        <w:tc>
          <w:tcPr>
            <w:tcW w:w="589" w:type="dxa"/>
            <w:tcBorders>
              <w:top w:val="single" w:sz="8" w:space="0" w:color="auto"/>
              <w:left w:val="nil"/>
              <w:bottom w:val="nil"/>
              <w:right w:val="single" w:sz="4" w:space="0" w:color="auto"/>
            </w:tcBorders>
            <w:shd w:val="clear" w:color="auto" w:fill="auto"/>
            <w:hideMark/>
          </w:tcPr>
          <w:p w:rsidR="003D1652" w:rsidRDefault="003D1652" w:rsidP="003D1652">
            <w:pPr>
              <w:jc w:val="center"/>
              <w:rPr>
                <w:sz w:val="20"/>
                <w:szCs w:val="20"/>
              </w:rPr>
            </w:pPr>
            <w:r>
              <w:rPr>
                <w:sz w:val="20"/>
                <w:szCs w:val="20"/>
              </w:rPr>
              <w:t>5</w:t>
            </w:r>
          </w:p>
        </w:tc>
        <w:tc>
          <w:tcPr>
            <w:tcW w:w="569" w:type="dxa"/>
            <w:tcBorders>
              <w:top w:val="single" w:sz="8" w:space="0" w:color="auto"/>
              <w:left w:val="nil"/>
              <w:bottom w:val="nil"/>
              <w:right w:val="nil"/>
            </w:tcBorders>
            <w:shd w:val="clear" w:color="auto" w:fill="auto"/>
            <w:hideMark/>
          </w:tcPr>
          <w:p w:rsidR="003D1652" w:rsidRDefault="003D1652" w:rsidP="003D1652">
            <w:pPr>
              <w:jc w:val="center"/>
              <w:rPr>
                <w:sz w:val="20"/>
                <w:szCs w:val="20"/>
              </w:rPr>
            </w:pPr>
            <w:r>
              <w:rPr>
                <w:sz w:val="20"/>
                <w:szCs w:val="20"/>
              </w:rPr>
              <w:t>5</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Turizmo ir verslo informacijos centras</w:t>
            </w:r>
          </w:p>
        </w:tc>
      </w:tr>
      <w:tr w:rsidR="003D1652" w:rsidTr="007D679B">
        <w:trPr>
          <w:gridAfter w:val="1"/>
          <w:wAfter w:w="11" w:type="dxa"/>
          <w:trHeight w:val="510"/>
        </w:trPr>
        <w:tc>
          <w:tcPr>
            <w:tcW w:w="304" w:type="dxa"/>
            <w:vMerge/>
            <w:tcBorders>
              <w:top w:val="nil"/>
              <w:left w:val="single" w:sz="8" w:space="0" w:color="auto"/>
              <w:bottom w:val="single" w:sz="8" w:space="0" w:color="000000"/>
              <w:right w:val="nil"/>
            </w:tcBorders>
            <w:vAlign w:val="center"/>
            <w:hideMark/>
          </w:tcPr>
          <w:p w:rsidR="003D1652" w:rsidRDefault="003D1652" w:rsidP="003D1652">
            <w:pPr>
              <w:rPr>
                <w:b/>
                <w:bCs/>
                <w:sz w:val="20"/>
                <w:szCs w:val="20"/>
              </w:rPr>
            </w:pPr>
          </w:p>
        </w:tc>
        <w:tc>
          <w:tcPr>
            <w:tcW w:w="246" w:type="dxa"/>
            <w:vMerge/>
            <w:tcBorders>
              <w:top w:val="single" w:sz="8" w:space="0" w:color="auto"/>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3979" w:type="dxa"/>
            <w:tcBorders>
              <w:top w:val="single" w:sz="4" w:space="0" w:color="auto"/>
              <w:left w:val="nil"/>
              <w:bottom w:val="single" w:sz="4" w:space="0" w:color="auto"/>
              <w:right w:val="nil"/>
            </w:tcBorders>
            <w:shd w:val="clear" w:color="000000" w:fill="FFFFFF"/>
            <w:hideMark/>
          </w:tcPr>
          <w:p w:rsidR="003D1652" w:rsidRDefault="003D1652" w:rsidP="003D1652">
            <w:pPr>
              <w:rPr>
                <w:sz w:val="20"/>
                <w:szCs w:val="20"/>
              </w:rPr>
            </w:pPr>
            <w:r>
              <w:rPr>
                <w:sz w:val="20"/>
                <w:szCs w:val="20"/>
              </w:rPr>
              <w:t>Leidinys - žemėlapis žvejams</w:t>
            </w:r>
          </w:p>
        </w:tc>
        <w:tc>
          <w:tcPr>
            <w:tcW w:w="7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single" w:sz="4" w:space="0" w:color="auto"/>
              <w:left w:val="nil"/>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1,50</w:t>
            </w:r>
          </w:p>
        </w:tc>
        <w:tc>
          <w:tcPr>
            <w:tcW w:w="1125" w:type="dxa"/>
            <w:tcBorders>
              <w:top w:val="single" w:sz="4" w:space="0" w:color="auto"/>
              <w:left w:val="nil"/>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 </w:t>
            </w:r>
          </w:p>
        </w:tc>
        <w:tc>
          <w:tcPr>
            <w:tcW w:w="90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1,50</w:t>
            </w:r>
          </w:p>
        </w:tc>
        <w:tc>
          <w:tcPr>
            <w:tcW w:w="2463" w:type="dxa"/>
            <w:tcBorders>
              <w:top w:val="single" w:sz="4" w:space="0" w:color="auto"/>
              <w:left w:val="nil"/>
              <w:bottom w:val="single" w:sz="4" w:space="0" w:color="auto"/>
              <w:right w:val="single" w:sz="4" w:space="0" w:color="auto"/>
            </w:tcBorders>
            <w:shd w:val="clear" w:color="000000" w:fill="FFFFFF"/>
            <w:hideMark/>
          </w:tcPr>
          <w:p w:rsidR="003D1652" w:rsidRDefault="003D1652" w:rsidP="003D1652">
            <w:pPr>
              <w:rPr>
                <w:sz w:val="20"/>
                <w:szCs w:val="20"/>
              </w:rPr>
            </w:pPr>
            <w:r>
              <w:rPr>
                <w:sz w:val="20"/>
                <w:szCs w:val="20"/>
              </w:rPr>
              <w:t>Vnt.</w:t>
            </w:r>
          </w:p>
        </w:tc>
        <w:tc>
          <w:tcPr>
            <w:tcW w:w="560" w:type="dxa"/>
            <w:tcBorders>
              <w:top w:val="single" w:sz="4" w:space="0" w:color="auto"/>
              <w:left w:val="nil"/>
              <w:bottom w:val="single" w:sz="4" w:space="0" w:color="auto"/>
              <w:right w:val="single" w:sz="4" w:space="0" w:color="auto"/>
            </w:tcBorders>
            <w:shd w:val="clear" w:color="auto" w:fill="auto"/>
            <w:hideMark/>
          </w:tcPr>
          <w:p w:rsidR="003D1652" w:rsidRDefault="003D1652" w:rsidP="007D679B">
            <w:pPr>
              <w:jc w:val="center"/>
              <w:rPr>
                <w:sz w:val="20"/>
                <w:szCs w:val="20"/>
              </w:rPr>
            </w:pPr>
            <w:r>
              <w:rPr>
                <w:sz w:val="20"/>
                <w:szCs w:val="20"/>
              </w:rPr>
              <w:t>2000</w:t>
            </w:r>
          </w:p>
        </w:tc>
        <w:tc>
          <w:tcPr>
            <w:tcW w:w="589" w:type="dxa"/>
            <w:tcBorders>
              <w:top w:val="single" w:sz="4" w:space="0" w:color="auto"/>
              <w:left w:val="nil"/>
              <w:bottom w:val="single" w:sz="4" w:space="0" w:color="auto"/>
              <w:right w:val="single" w:sz="4" w:space="0" w:color="auto"/>
            </w:tcBorders>
            <w:shd w:val="clear" w:color="auto" w:fill="auto"/>
            <w:hideMark/>
          </w:tcPr>
          <w:p w:rsidR="003D1652" w:rsidRDefault="003D1652" w:rsidP="003D1652">
            <w:pPr>
              <w:jc w:val="center"/>
              <w:rPr>
                <w:sz w:val="20"/>
                <w:szCs w:val="20"/>
              </w:rPr>
            </w:pPr>
            <w:r>
              <w:rPr>
                <w:sz w:val="20"/>
                <w:szCs w:val="20"/>
              </w:rPr>
              <w:t> </w:t>
            </w:r>
          </w:p>
        </w:tc>
        <w:tc>
          <w:tcPr>
            <w:tcW w:w="569" w:type="dxa"/>
            <w:tcBorders>
              <w:top w:val="single" w:sz="4" w:space="0" w:color="auto"/>
              <w:left w:val="nil"/>
              <w:bottom w:val="single" w:sz="4" w:space="0" w:color="auto"/>
              <w:right w:val="nil"/>
            </w:tcBorders>
            <w:shd w:val="clear" w:color="auto" w:fill="auto"/>
            <w:hideMark/>
          </w:tcPr>
          <w:p w:rsidR="003D1652" w:rsidRDefault="003D1652" w:rsidP="007D679B">
            <w:pPr>
              <w:jc w:val="center"/>
              <w:rPr>
                <w:sz w:val="20"/>
                <w:szCs w:val="20"/>
              </w:rPr>
            </w:pPr>
            <w:r>
              <w:rPr>
                <w:sz w:val="20"/>
                <w:szCs w:val="20"/>
              </w:rPr>
              <w:t>2000</w:t>
            </w: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10"/>
        </w:trPr>
        <w:tc>
          <w:tcPr>
            <w:tcW w:w="304" w:type="dxa"/>
            <w:vMerge/>
            <w:tcBorders>
              <w:top w:val="nil"/>
              <w:left w:val="single" w:sz="8" w:space="0" w:color="auto"/>
              <w:bottom w:val="single" w:sz="8" w:space="0" w:color="000000"/>
              <w:right w:val="nil"/>
            </w:tcBorders>
            <w:vAlign w:val="center"/>
            <w:hideMark/>
          </w:tcPr>
          <w:p w:rsidR="003D1652" w:rsidRDefault="003D1652" w:rsidP="003D1652">
            <w:pPr>
              <w:rPr>
                <w:b/>
                <w:bCs/>
                <w:sz w:val="20"/>
                <w:szCs w:val="20"/>
              </w:rPr>
            </w:pPr>
          </w:p>
        </w:tc>
        <w:tc>
          <w:tcPr>
            <w:tcW w:w="246" w:type="dxa"/>
            <w:vMerge/>
            <w:tcBorders>
              <w:top w:val="single" w:sz="8" w:space="0" w:color="auto"/>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3979" w:type="dxa"/>
            <w:tcBorders>
              <w:top w:val="nil"/>
              <w:left w:val="nil"/>
              <w:bottom w:val="single" w:sz="4" w:space="0" w:color="auto"/>
              <w:right w:val="nil"/>
            </w:tcBorders>
            <w:shd w:val="clear" w:color="000000" w:fill="FFFFFF"/>
            <w:hideMark/>
          </w:tcPr>
          <w:p w:rsidR="003D1652" w:rsidRDefault="003D1652" w:rsidP="003D1652">
            <w:pPr>
              <w:rPr>
                <w:sz w:val="20"/>
                <w:szCs w:val="20"/>
              </w:rPr>
            </w:pPr>
            <w:r>
              <w:rPr>
                <w:sz w:val="20"/>
                <w:szCs w:val="20"/>
              </w:rPr>
              <w:t xml:space="preserve">Molėtų rajono turistinis žemėlapis </w:t>
            </w:r>
          </w:p>
        </w:tc>
        <w:tc>
          <w:tcPr>
            <w:tcW w:w="768" w:type="dxa"/>
            <w:tcBorders>
              <w:top w:val="nil"/>
              <w:left w:val="single" w:sz="8" w:space="0" w:color="auto"/>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1,66</w:t>
            </w:r>
          </w:p>
        </w:tc>
        <w:tc>
          <w:tcPr>
            <w:tcW w:w="1125" w:type="dxa"/>
            <w:tcBorders>
              <w:top w:val="nil"/>
              <w:left w:val="nil"/>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2,00</w:t>
            </w:r>
          </w:p>
        </w:tc>
        <w:tc>
          <w:tcPr>
            <w:tcW w:w="905"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2,30</w:t>
            </w:r>
          </w:p>
        </w:tc>
        <w:tc>
          <w:tcPr>
            <w:tcW w:w="2463" w:type="dxa"/>
            <w:tcBorders>
              <w:top w:val="nil"/>
              <w:left w:val="nil"/>
              <w:bottom w:val="single" w:sz="4" w:space="0" w:color="auto"/>
              <w:right w:val="single" w:sz="4" w:space="0" w:color="auto"/>
            </w:tcBorders>
            <w:shd w:val="clear" w:color="000000" w:fill="FFFFFF"/>
            <w:hideMark/>
          </w:tcPr>
          <w:p w:rsidR="003D1652" w:rsidRDefault="003D1652" w:rsidP="003D1652">
            <w:pPr>
              <w:rPr>
                <w:sz w:val="20"/>
                <w:szCs w:val="20"/>
              </w:rPr>
            </w:pPr>
            <w:r>
              <w:rPr>
                <w:sz w:val="20"/>
                <w:szCs w:val="20"/>
              </w:rPr>
              <w:t xml:space="preserve">Vnt. </w:t>
            </w:r>
          </w:p>
        </w:tc>
        <w:tc>
          <w:tcPr>
            <w:tcW w:w="560" w:type="dxa"/>
            <w:tcBorders>
              <w:top w:val="nil"/>
              <w:left w:val="nil"/>
              <w:bottom w:val="single" w:sz="4" w:space="0" w:color="auto"/>
              <w:right w:val="single" w:sz="4" w:space="0" w:color="auto"/>
            </w:tcBorders>
            <w:shd w:val="clear" w:color="auto" w:fill="auto"/>
            <w:hideMark/>
          </w:tcPr>
          <w:p w:rsidR="003D1652" w:rsidRDefault="003D1652" w:rsidP="007D679B">
            <w:pPr>
              <w:jc w:val="center"/>
              <w:rPr>
                <w:sz w:val="20"/>
                <w:szCs w:val="20"/>
              </w:rPr>
            </w:pPr>
            <w:r>
              <w:rPr>
                <w:sz w:val="20"/>
                <w:szCs w:val="20"/>
              </w:rPr>
              <w:t>4000</w:t>
            </w:r>
          </w:p>
        </w:tc>
        <w:tc>
          <w:tcPr>
            <w:tcW w:w="589" w:type="dxa"/>
            <w:tcBorders>
              <w:top w:val="nil"/>
              <w:left w:val="nil"/>
              <w:bottom w:val="single" w:sz="4" w:space="0" w:color="auto"/>
              <w:right w:val="single" w:sz="4" w:space="0" w:color="auto"/>
            </w:tcBorders>
            <w:shd w:val="clear" w:color="auto" w:fill="auto"/>
            <w:hideMark/>
          </w:tcPr>
          <w:p w:rsidR="003D1652" w:rsidRDefault="003D1652" w:rsidP="007D679B">
            <w:pPr>
              <w:jc w:val="center"/>
              <w:rPr>
                <w:sz w:val="20"/>
                <w:szCs w:val="20"/>
              </w:rPr>
            </w:pPr>
            <w:r>
              <w:rPr>
                <w:sz w:val="20"/>
                <w:szCs w:val="20"/>
              </w:rPr>
              <w:t>4000</w:t>
            </w:r>
          </w:p>
        </w:tc>
        <w:tc>
          <w:tcPr>
            <w:tcW w:w="569" w:type="dxa"/>
            <w:tcBorders>
              <w:top w:val="nil"/>
              <w:left w:val="nil"/>
              <w:bottom w:val="single" w:sz="4" w:space="0" w:color="auto"/>
              <w:right w:val="nil"/>
            </w:tcBorders>
            <w:shd w:val="clear" w:color="auto" w:fill="auto"/>
            <w:hideMark/>
          </w:tcPr>
          <w:p w:rsidR="003D1652" w:rsidRDefault="003D1652" w:rsidP="007D679B">
            <w:pPr>
              <w:jc w:val="center"/>
              <w:rPr>
                <w:sz w:val="20"/>
                <w:szCs w:val="20"/>
              </w:rPr>
            </w:pPr>
            <w:r>
              <w:rPr>
                <w:sz w:val="20"/>
                <w:szCs w:val="20"/>
              </w:rPr>
              <w:t>4500</w:t>
            </w: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10"/>
        </w:trPr>
        <w:tc>
          <w:tcPr>
            <w:tcW w:w="304" w:type="dxa"/>
            <w:vMerge/>
            <w:tcBorders>
              <w:top w:val="nil"/>
              <w:left w:val="single" w:sz="8" w:space="0" w:color="auto"/>
              <w:bottom w:val="single" w:sz="8" w:space="0" w:color="000000"/>
              <w:right w:val="nil"/>
            </w:tcBorders>
            <w:vAlign w:val="center"/>
            <w:hideMark/>
          </w:tcPr>
          <w:p w:rsidR="003D1652" w:rsidRDefault="003D1652" w:rsidP="003D1652">
            <w:pPr>
              <w:rPr>
                <w:b/>
                <w:bCs/>
                <w:sz w:val="20"/>
                <w:szCs w:val="20"/>
              </w:rPr>
            </w:pPr>
          </w:p>
        </w:tc>
        <w:tc>
          <w:tcPr>
            <w:tcW w:w="246" w:type="dxa"/>
            <w:vMerge/>
            <w:tcBorders>
              <w:top w:val="single" w:sz="8" w:space="0" w:color="auto"/>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3979" w:type="dxa"/>
            <w:tcBorders>
              <w:top w:val="nil"/>
              <w:left w:val="nil"/>
              <w:bottom w:val="single" w:sz="4" w:space="0" w:color="auto"/>
              <w:right w:val="nil"/>
            </w:tcBorders>
            <w:shd w:val="clear" w:color="000000" w:fill="FFFFFF"/>
            <w:hideMark/>
          </w:tcPr>
          <w:p w:rsidR="003D1652" w:rsidRDefault="003D1652" w:rsidP="003D1652">
            <w:pPr>
              <w:rPr>
                <w:sz w:val="20"/>
                <w:szCs w:val="20"/>
              </w:rPr>
            </w:pPr>
            <w:r>
              <w:rPr>
                <w:sz w:val="20"/>
                <w:szCs w:val="20"/>
              </w:rPr>
              <w:t>Molėtų miesto schemos</w:t>
            </w:r>
          </w:p>
        </w:tc>
        <w:tc>
          <w:tcPr>
            <w:tcW w:w="768" w:type="dxa"/>
            <w:tcBorders>
              <w:top w:val="nil"/>
              <w:left w:val="single" w:sz="8" w:space="0" w:color="auto"/>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0,25</w:t>
            </w:r>
          </w:p>
        </w:tc>
        <w:tc>
          <w:tcPr>
            <w:tcW w:w="1125" w:type="dxa"/>
            <w:tcBorders>
              <w:top w:val="nil"/>
              <w:left w:val="nil"/>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0,40</w:t>
            </w:r>
          </w:p>
        </w:tc>
        <w:tc>
          <w:tcPr>
            <w:tcW w:w="905"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0,50</w:t>
            </w:r>
          </w:p>
        </w:tc>
        <w:tc>
          <w:tcPr>
            <w:tcW w:w="2463" w:type="dxa"/>
            <w:tcBorders>
              <w:top w:val="nil"/>
              <w:left w:val="nil"/>
              <w:bottom w:val="single" w:sz="4" w:space="0" w:color="auto"/>
              <w:right w:val="single" w:sz="4" w:space="0" w:color="auto"/>
            </w:tcBorders>
            <w:shd w:val="clear" w:color="000000" w:fill="FFFFFF"/>
            <w:hideMark/>
          </w:tcPr>
          <w:p w:rsidR="003D1652" w:rsidRDefault="003D1652" w:rsidP="003D1652">
            <w:pPr>
              <w:rPr>
                <w:sz w:val="20"/>
                <w:szCs w:val="20"/>
              </w:rPr>
            </w:pPr>
            <w:r>
              <w:rPr>
                <w:sz w:val="20"/>
                <w:szCs w:val="20"/>
              </w:rPr>
              <w:t>Vnt.</w:t>
            </w:r>
          </w:p>
        </w:tc>
        <w:tc>
          <w:tcPr>
            <w:tcW w:w="560" w:type="dxa"/>
            <w:tcBorders>
              <w:top w:val="nil"/>
              <w:left w:val="nil"/>
              <w:bottom w:val="single" w:sz="4" w:space="0" w:color="auto"/>
              <w:right w:val="single" w:sz="4" w:space="0" w:color="auto"/>
            </w:tcBorders>
            <w:shd w:val="clear" w:color="auto" w:fill="auto"/>
            <w:hideMark/>
          </w:tcPr>
          <w:p w:rsidR="003D1652" w:rsidRDefault="003D1652" w:rsidP="007D679B">
            <w:pPr>
              <w:jc w:val="center"/>
              <w:rPr>
                <w:sz w:val="20"/>
                <w:szCs w:val="20"/>
              </w:rPr>
            </w:pPr>
            <w:r>
              <w:rPr>
                <w:sz w:val="20"/>
                <w:szCs w:val="20"/>
              </w:rPr>
              <w:t>1000</w:t>
            </w:r>
          </w:p>
        </w:tc>
        <w:tc>
          <w:tcPr>
            <w:tcW w:w="589" w:type="dxa"/>
            <w:tcBorders>
              <w:top w:val="nil"/>
              <w:left w:val="nil"/>
              <w:bottom w:val="single" w:sz="4" w:space="0" w:color="auto"/>
              <w:right w:val="single" w:sz="4" w:space="0" w:color="auto"/>
            </w:tcBorders>
            <w:shd w:val="clear" w:color="auto" w:fill="auto"/>
            <w:hideMark/>
          </w:tcPr>
          <w:p w:rsidR="003D1652" w:rsidRDefault="003D1652" w:rsidP="007D679B">
            <w:pPr>
              <w:jc w:val="center"/>
              <w:rPr>
                <w:sz w:val="20"/>
                <w:szCs w:val="20"/>
              </w:rPr>
            </w:pPr>
            <w:r>
              <w:rPr>
                <w:sz w:val="20"/>
                <w:szCs w:val="20"/>
              </w:rPr>
              <w:t>1000</w:t>
            </w:r>
          </w:p>
        </w:tc>
        <w:tc>
          <w:tcPr>
            <w:tcW w:w="569" w:type="dxa"/>
            <w:tcBorders>
              <w:top w:val="nil"/>
              <w:left w:val="nil"/>
              <w:bottom w:val="single" w:sz="4" w:space="0" w:color="auto"/>
              <w:right w:val="nil"/>
            </w:tcBorders>
            <w:shd w:val="clear" w:color="auto" w:fill="auto"/>
            <w:hideMark/>
          </w:tcPr>
          <w:p w:rsidR="003D1652" w:rsidRDefault="003D1652" w:rsidP="003D1652">
            <w:pPr>
              <w:jc w:val="center"/>
              <w:rPr>
                <w:sz w:val="20"/>
                <w:szCs w:val="20"/>
              </w:rPr>
            </w:pPr>
            <w:r>
              <w:rPr>
                <w:sz w:val="20"/>
                <w:szCs w:val="20"/>
              </w:rPr>
              <w:t>1 000</w:t>
            </w: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55"/>
        </w:trPr>
        <w:tc>
          <w:tcPr>
            <w:tcW w:w="304" w:type="dxa"/>
            <w:vMerge/>
            <w:tcBorders>
              <w:top w:val="nil"/>
              <w:left w:val="single" w:sz="8" w:space="0" w:color="auto"/>
              <w:bottom w:val="single" w:sz="8" w:space="0" w:color="000000"/>
              <w:right w:val="nil"/>
            </w:tcBorders>
            <w:vAlign w:val="center"/>
            <w:hideMark/>
          </w:tcPr>
          <w:p w:rsidR="003D1652" w:rsidRDefault="003D1652" w:rsidP="003D1652">
            <w:pPr>
              <w:rPr>
                <w:b/>
                <w:bCs/>
                <w:sz w:val="20"/>
                <w:szCs w:val="20"/>
              </w:rPr>
            </w:pPr>
          </w:p>
        </w:tc>
        <w:tc>
          <w:tcPr>
            <w:tcW w:w="246" w:type="dxa"/>
            <w:vMerge/>
            <w:tcBorders>
              <w:top w:val="single" w:sz="8" w:space="0" w:color="auto"/>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3979" w:type="dxa"/>
            <w:tcBorders>
              <w:top w:val="nil"/>
              <w:left w:val="nil"/>
              <w:bottom w:val="nil"/>
              <w:right w:val="nil"/>
            </w:tcBorders>
            <w:shd w:val="clear" w:color="000000" w:fill="FFFFFF"/>
            <w:hideMark/>
          </w:tcPr>
          <w:p w:rsidR="003D1652" w:rsidRDefault="003D1652" w:rsidP="003D1652">
            <w:pPr>
              <w:rPr>
                <w:sz w:val="20"/>
                <w:szCs w:val="20"/>
              </w:rPr>
            </w:pPr>
            <w:r>
              <w:rPr>
                <w:sz w:val="20"/>
                <w:szCs w:val="20"/>
              </w:rPr>
              <w:t>"Kamastos žiedo" žemėlapis - aprašas</w:t>
            </w:r>
          </w:p>
        </w:tc>
        <w:tc>
          <w:tcPr>
            <w:tcW w:w="768" w:type="dxa"/>
            <w:tcBorders>
              <w:top w:val="nil"/>
              <w:left w:val="single" w:sz="8" w:space="0" w:color="auto"/>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0,20</w:t>
            </w:r>
          </w:p>
        </w:tc>
        <w:tc>
          <w:tcPr>
            <w:tcW w:w="1125" w:type="dxa"/>
            <w:tcBorders>
              <w:top w:val="nil"/>
              <w:left w:val="nil"/>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 </w:t>
            </w:r>
          </w:p>
        </w:tc>
        <w:tc>
          <w:tcPr>
            <w:tcW w:w="905"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 </w:t>
            </w:r>
          </w:p>
        </w:tc>
        <w:tc>
          <w:tcPr>
            <w:tcW w:w="2463" w:type="dxa"/>
            <w:tcBorders>
              <w:top w:val="nil"/>
              <w:left w:val="nil"/>
              <w:bottom w:val="nil"/>
              <w:right w:val="single" w:sz="4" w:space="0" w:color="auto"/>
            </w:tcBorders>
            <w:shd w:val="clear" w:color="000000" w:fill="FFFFFF"/>
            <w:hideMark/>
          </w:tcPr>
          <w:p w:rsidR="003D1652" w:rsidRDefault="003D1652" w:rsidP="003D1652">
            <w:pPr>
              <w:rPr>
                <w:sz w:val="20"/>
                <w:szCs w:val="20"/>
              </w:rPr>
            </w:pPr>
            <w:r>
              <w:rPr>
                <w:sz w:val="20"/>
                <w:szCs w:val="20"/>
              </w:rPr>
              <w:t>Vnt.</w:t>
            </w:r>
          </w:p>
        </w:tc>
        <w:tc>
          <w:tcPr>
            <w:tcW w:w="560" w:type="dxa"/>
            <w:tcBorders>
              <w:top w:val="nil"/>
              <w:left w:val="nil"/>
              <w:bottom w:val="nil"/>
              <w:right w:val="single" w:sz="4" w:space="0" w:color="auto"/>
            </w:tcBorders>
            <w:shd w:val="clear" w:color="auto" w:fill="auto"/>
            <w:hideMark/>
          </w:tcPr>
          <w:p w:rsidR="003D1652" w:rsidRDefault="003D1652" w:rsidP="003D1652">
            <w:pPr>
              <w:jc w:val="center"/>
              <w:rPr>
                <w:sz w:val="20"/>
                <w:szCs w:val="20"/>
              </w:rPr>
            </w:pPr>
            <w:r>
              <w:rPr>
                <w:sz w:val="20"/>
                <w:szCs w:val="20"/>
              </w:rPr>
              <w:t>500</w:t>
            </w:r>
          </w:p>
        </w:tc>
        <w:tc>
          <w:tcPr>
            <w:tcW w:w="589" w:type="dxa"/>
            <w:tcBorders>
              <w:top w:val="nil"/>
              <w:left w:val="nil"/>
              <w:bottom w:val="nil"/>
              <w:right w:val="single" w:sz="4" w:space="0" w:color="auto"/>
            </w:tcBorders>
            <w:shd w:val="clear" w:color="auto" w:fill="auto"/>
            <w:hideMark/>
          </w:tcPr>
          <w:p w:rsidR="003D1652" w:rsidRDefault="003D1652" w:rsidP="003D1652">
            <w:pPr>
              <w:jc w:val="center"/>
              <w:rPr>
                <w:sz w:val="20"/>
                <w:szCs w:val="20"/>
              </w:rPr>
            </w:pPr>
            <w:r>
              <w:rPr>
                <w:sz w:val="20"/>
                <w:szCs w:val="20"/>
              </w:rPr>
              <w:t>0</w:t>
            </w:r>
          </w:p>
        </w:tc>
        <w:tc>
          <w:tcPr>
            <w:tcW w:w="569" w:type="dxa"/>
            <w:tcBorders>
              <w:top w:val="nil"/>
              <w:left w:val="nil"/>
              <w:bottom w:val="nil"/>
              <w:right w:val="nil"/>
            </w:tcBorders>
            <w:shd w:val="clear" w:color="auto" w:fill="auto"/>
            <w:hideMark/>
          </w:tcPr>
          <w:p w:rsidR="003D1652" w:rsidRDefault="003D1652" w:rsidP="003D1652">
            <w:pPr>
              <w:jc w:val="center"/>
              <w:rPr>
                <w:sz w:val="20"/>
                <w:szCs w:val="20"/>
              </w:rPr>
            </w:pPr>
            <w:r>
              <w:rPr>
                <w:sz w:val="20"/>
                <w:szCs w:val="20"/>
              </w:rPr>
              <w:t>0</w:t>
            </w: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300"/>
        </w:trPr>
        <w:tc>
          <w:tcPr>
            <w:tcW w:w="304" w:type="dxa"/>
            <w:vMerge/>
            <w:tcBorders>
              <w:top w:val="nil"/>
              <w:left w:val="single" w:sz="8" w:space="0" w:color="auto"/>
              <w:bottom w:val="single" w:sz="8" w:space="0" w:color="000000"/>
              <w:right w:val="nil"/>
            </w:tcBorders>
            <w:vAlign w:val="center"/>
            <w:hideMark/>
          </w:tcPr>
          <w:p w:rsidR="003D1652" w:rsidRDefault="003D1652" w:rsidP="003D1652">
            <w:pPr>
              <w:rPr>
                <w:b/>
                <w:bCs/>
                <w:sz w:val="20"/>
                <w:szCs w:val="20"/>
              </w:rPr>
            </w:pPr>
          </w:p>
        </w:tc>
        <w:tc>
          <w:tcPr>
            <w:tcW w:w="246" w:type="dxa"/>
            <w:vMerge/>
            <w:tcBorders>
              <w:top w:val="single" w:sz="8" w:space="0" w:color="auto"/>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3979" w:type="dxa"/>
            <w:vMerge w:val="restart"/>
            <w:tcBorders>
              <w:top w:val="single" w:sz="4" w:space="0" w:color="auto"/>
              <w:left w:val="single" w:sz="4" w:space="0" w:color="auto"/>
              <w:bottom w:val="single" w:sz="8" w:space="0" w:color="000000"/>
              <w:right w:val="single" w:sz="8" w:space="0" w:color="auto"/>
            </w:tcBorders>
            <w:shd w:val="clear" w:color="000000" w:fill="FFFFFF"/>
            <w:hideMark/>
          </w:tcPr>
          <w:p w:rsidR="003D1652" w:rsidRDefault="003D1652" w:rsidP="003D1652">
            <w:pPr>
              <w:rPr>
                <w:sz w:val="20"/>
                <w:szCs w:val="20"/>
              </w:rPr>
            </w:pPr>
            <w:r>
              <w:rPr>
                <w:sz w:val="20"/>
                <w:szCs w:val="20"/>
              </w:rPr>
              <w:t>Molėtų kraštą reprezentuojantis leidinys</w:t>
            </w:r>
          </w:p>
        </w:tc>
        <w:tc>
          <w:tcPr>
            <w:tcW w:w="768" w:type="dxa"/>
            <w:tcBorders>
              <w:top w:val="nil"/>
              <w:left w:val="nil"/>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1,69</w:t>
            </w:r>
          </w:p>
        </w:tc>
        <w:tc>
          <w:tcPr>
            <w:tcW w:w="1125" w:type="dxa"/>
            <w:tcBorders>
              <w:top w:val="nil"/>
              <w:left w:val="nil"/>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1,90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2,10</w:t>
            </w:r>
          </w:p>
        </w:tc>
        <w:tc>
          <w:tcPr>
            <w:tcW w:w="2463" w:type="dxa"/>
            <w:vMerge w:val="restart"/>
            <w:tcBorders>
              <w:top w:val="single" w:sz="4" w:space="0" w:color="auto"/>
              <w:left w:val="single" w:sz="8" w:space="0" w:color="auto"/>
              <w:bottom w:val="single" w:sz="8" w:space="0" w:color="000000"/>
              <w:right w:val="single" w:sz="4" w:space="0" w:color="auto"/>
            </w:tcBorders>
            <w:shd w:val="clear" w:color="000000" w:fill="FFFFFF"/>
            <w:hideMark/>
          </w:tcPr>
          <w:p w:rsidR="003D1652" w:rsidRDefault="003D1652" w:rsidP="003D1652">
            <w:pPr>
              <w:rPr>
                <w:sz w:val="20"/>
                <w:szCs w:val="20"/>
              </w:rPr>
            </w:pPr>
            <w:r>
              <w:rPr>
                <w:sz w:val="20"/>
                <w:szCs w:val="20"/>
              </w:rPr>
              <w:t>Vnt.</w:t>
            </w:r>
          </w:p>
        </w:tc>
        <w:tc>
          <w:tcPr>
            <w:tcW w:w="56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3D1652" w:rsidRDefault="003D1652" w:rsidP="007D679B">
            <w:pPr>
              <w:jc w:val="center"/>
              <w:rPr>
                <w:sz w:val="20"/>
                <w:szCs w:val="20"/>
              </w:rPr>
            </w:pPr>
            <w:r>
              <w:rPr>
                <w:sz w:val="20"/>
                <w:szCs w:val="20"/>
              </w:rPr>
              <w:t>4000</w:t>
            </w:r>
          </w:p>
        </w:tc>
        <w:tc>
          <w:tcPr>
            <w:tcW w:w="589"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3D1652" w:rsidRDefault="003D1652" w:rsidP="007D679B">
            <w:pPr>
              <w:jc w:val="center"/>
              <w:rPr>
                <w:sz w:val="20"/>
                <w:szCs w:val="20"/>
              </w:rPr>
            </w:pPr>
            <w:r>
              <w:rPr>
                <w:sz w:val="20"/>
                <w:szCs w:val="20"/>
              </w:rPr>
              <w:t>5000</w:t>
            </w:r>
          </w:p>
        </w:tc>
        <w:tc>
          <w:tcPr>
            <w:tcW w:w="569"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3D1652" w:rsidRDefault="003D1652" w:rsidP="007D679B">
            <w:pPr>
              <w:jc w:val="center"/>
              <w:rPr>
                <w:sz w:val="20"/>
                <w:szCs w:val="20"/>
              </w:rPr>
            </w:pPr>
            <w:r>
              <w:rPr>
                <w:sz w:val="20"/>
                <w:szCs w:val="20"/>
              </w:rPr>
              <w:t>5000</w:t>
            </w: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70"/>
        </w:trPr>
        <w:tc>
          <w:tcPr>
            <w:tcW w:w="304" w:type="dxa"/>
            <w:vMerge/>
            <w:tcBorders>
              <w:top w:val="nil"/>
              <w:left w:val="single" w:sz="8" w:space="0" w:color="auto"/>
              <w:bottom w:val="single" w:sz="8" w:space="0" w:color="000000"/>
              <w:right w:val="nil"/>
            </w:tcBorders>
            <w:vAlign w:val="center"/>
            <w:hideMark/>
          </w:tcPr>
          <w:p w:rsidR="003D1652" w:rsidRDefault="003D1652" w:rsidP="003D1652">
            <w:pPr>
              <w:rPr>
                <w:b/>
                <w:bCs/>
                <w:sz w:val="20"/>
                <w:szCs w:val="20"/>
              </w:rPr>
            </w:pPr>
          </w:p>
        </w:tc>
        <w:tc>
          <w:tcPr>
            <w:tcW w:w="246" w:type="dxa"/>
            <w:vMerge/>
            <w:tcBorders>
              <w:top w:val="single" w:sz="8" w:space="0" w:color="auto"/>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3979" w:type="dxa"/>
            <w:vMerge/>
            <w:tcBorders>
              <w:top w:val="single" w:sz="4" w:space="0" w:color="auto"/>
              <w:left w:val="single" w:sz="4" w:space="0" w:color="auto"/>
              <w:bottom w:val="single" w:sz="8" w:space="0" w:color="000000"/>
              <w:right w:val="single" w:sz="8" w:space="0" w:color="auto"/>
            </w:tcBorders>
            <w:vAlign w:val="center"/>
            <w:hideMark/>
          </w:tcPr>
          <w:p w:rsidR="003D1652" w:rsidRDefault="003D1652" w:rsidP="003D1652">
            <w:pPr>
              <w:rPr>
                <w:sz w:val="20"/>
                <w:szCs w:val="20"/>
              </w:rPr>
            </w:pPr>
          </w:p>
        </w:tc>
        <w:tc>
          <w:tcPr>
            <w:tcW w:w="768"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5,30</w:t>
            </w:r>
          </w:p>
        </w:tc>
        <w:tc>
          <w:tcPr>
            <w:tcW w:w="1125" w:type="dxa"/>
            <w:tcBorders>
              <w:top w:val="nil"/>
              <w:left w:val="nil"/>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4,30</w:t>
            </w:r>
          </w:p>
        </w:tc>
        <w:tc>
          <w:tcPr>
            <w:tcW w:w="905" w:type="dxa"/>
            <w:tcBorders>
              <w:top w:val="nil"/>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6,40</w:t>
            </w:r>
          </w:p>
        </w:tc>
        <w:tc>
          <w:tcPr>
            <w:tcW w:w="2463" w:type="dxa"/>
            <w:vMerge/>
            <w:tcBorders>
              <w:top w:val="single" w:sz="4" w:space="0" w:color="auto"/>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single" w:sz="4" w:space="0" w:color="auto"/>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89" w:type="dxa"/>
            <w:vMerge/>
            <w:tcBorders>
              <w:top w:val="single" w:sz="4" w:space="0" w:color="auto"/>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69" w:type="dxa"/>
            <w:vMerge/>
            <w:tcBorders>
              <w:top w:val="single" w:sz="4" w:space="0" w:color="auto"/>
              <w:left w:val="single" w:sz="4" w:space="0" w:color="auto"/>
              <w:bottom w:val="single" w:sz="8" w:space="0" w:color="000000"/>
              <w:right w:val="single" w:sz="8" w:space="0" w:color="auto"/>
            </w:tcBorders>
            <w:vAlign w:val="center"/>
            <w:hideMark/>
          </w:tcPr>
          <w:p w:rsidR="003D1652" w:rsidRDefault="003D1652" w:rsidP="003D1652">
            <w:pPr>
              <w:rPr>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10"/>
        </w:trPr>
        <w:tc>
          <w:tcPr>
            <w:tcW w:w="304" w:type="dxa"/>
            <w:vMerge w:val="restart"/>
            <w:tcBorders>
              <w:top w:val="nil"/>
              <w:left w:val="single" w:sz="8" w:space="0" w:color="auto"/>
              <w:bottom w:val="single" w:sz="8" w:space="0" w:color="000000"/>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01</w:t>
            </w:r>
          </w:p>
        </w:tc>
        <w:tc>
          <w:tcPr>
            <w:tcW w:w="246" w:type="dxa"/>
            <w:vMerge w:val="restart"/>
            <w:tcBorders>
              <w:top w:val="nil"/>
              <w:left w:val="single" w:sz="4" w:space="0" w:color="auto"/>
              <w:bottom w:val="single" w:sz="8" w:space="0" w:color="000000"/>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01</w:t>
            </w:r>
          </w:p>
        </w:tc>
        <w:tc>
          <w:tcPr>
            <w:tcW w:w="246"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b/>
                <w:bCs/>
                <w:sz w:val="20"/>
                <w:szCs w:val="20"/>
              </w:rPr>
            </w:pPr>
            <w:r>
              <w:rPr>
                <w:b/>
                <w:bCs/>
                <w:sz w:val="20"/>
                <w:szCs w:val="20"/>
              </w:rPr>
              <w:t>05</w:t>
            </w:r>
          </w:p>
        </w:tc>
        <w:tc>
          <w:tcPr>
            <w:tcW w:w="3979" w:type="dxa"/>
            <w:tcBorders>
              <w:top w:val="nil"/>
              <w:left w:val="nil"/>
              <w:bottom w:val="nil"/>
              <w:right w:val="nil"/>
            </w:tcBorders>
            <w:shd w:val="clear" w:color="auto" w:fill="auto"/>
            <w:hideMark/>
          </w:tcPr>
          <w:p w:rsidR="003D1652" w:rsidRDefault="003D1652" w:rsidP="003D1652">
            <w:pPr>
              <w:rPr>
                <w:b/>
                <w:bCs/>
                <w:sz w:val="20"/>
                <w:szCs w:val="20"/>
              </w:rPr>
            </w:pPr>
            <w:r>
              <w:rPr>
                <w:b/>
                <w:bCs/>
                <w:sz w:val="20"/>
                <w:szCs w:val="20"/>
              </w:rPr>
              <w:t>Dalyvavimas tarptautinėse turizmo parodose ir verslo misijose</w:t>
            </w:r>
          </w:p>
        </w:tc>
        <w:tc>
          <w:tcPr>
            <w:tcW w:w="768" w:type="dxa"/>
            <w:tcBorders>
              <w:top w:val="nil"/>
              <w:left w:val="single" w:sz="8" w:space="0" w:color="auto"/>
              <w:bottom w:val="nil"/>
              <w:right w:val="single" w:sz="8" w:space="0" w:color="auto"/>
            </w:tcBorders>
            <w:shd w:val="clear" w:color="auto" w:fill="auto"/>
            <w:vAlign w:val="center"/>
            <w:hideMark/>
          </w:tcPr>
          <w:p w:rsidR="003D1652" w:rsidRDefault="003D1652" w:rsidP="003D1652">
            <w:pPr>
              <w:jc w:val="center"/>
              <w:rPr>
                <w:sz w:val="20"/>
                <w:szCs w:val="20"/>
              </w:rPr>
            </w:pPr>
            <w:r>
              <w:rPr>
                <w:sz w:val="20"/>
                <w:szCs w:val="20"/>
              </w:rPr>
              <w:t> </w:t>
            </w:r>
          </w:p>
        </w:tc>
        <w:tc>
          <w:tcPr>
            <w:tcW w:w="1007" w:type="dxa"/>
            <w:tcBorders>
              <w:top w:val="nil"/>
              <w:left w:val="nil"/>
              <w:bottom w:val="nil"/>
              <w:right w:val="nil"/>
            </w:tcBorders>
            <w:shd w:val="clear" w:color="000000" w:fill="D9D9D9"/>
            <w:noWrap/>
            <w:vAlign w:val="center"/>
            <w:hideMark/>
          </w:tcPr>
          <w:p w:rsidR="003D1652" w:rsidRDefault="003D1652" w:rsidP="003D1652">
            <w:pPr>
              <w:jc w:val="center"/>
              <w:rPr>
                <w:sz w:val="20"/>
                <w:szCs w:val="20"/>
              </w:rPr>
            </w:pPr>
            <w:r>
              <w:rPr>
                <w:sz w:val="20"/>
                <w:szCs w:val="20"/>
              </w:rPr>
              <w:t> </w:t>
            </w:r>
          </w:p>
        </w:tc>
        <w:tc>
          <w:tcPr>
            <w:tcW w:w="1125" w:type="dxa"/>
            <w:tcBorders>
              <w:top w:val="nil"/>
              <w:left w:val="single" w:sz="8" w:space="0" w:color="auto"/>
              <w:bottom w:val="nil"/>
              <w:right w:val="nil"/>
            </w:tcBorders>
            <w:shd w:val="clear" w:color="000000" w:fill="FFFFFF"/>
            <w:vAlign w:val="center"/>
            <w:hideMark/>
          </w:tcPr>
          <w:p w:rsidR="003D1652" w:rsidRDefault="003D1652" w:rsidP="003D1652">
            <w:pPr>
              <w:jc w:val="center"/>
              <w:rPr>
                <w:sz w:val="20"/>
                <w:szCs w:val="20"/>
              </w:rPr>
            </w:pPr>
            <w:r>
              <w:rPr>
                <w:sz w:val="20"/>
                <w:szCs w:val="20"/>
              </w:rPr>
              <w:t> </w:t>
            </w:r>
          </w:p>
        </w:tc>
        <w:tc>
          <w:tcPr>
            <w:tcW w:w="905" w:type="dxa"/>
            <w:tcBorders>
              <w:top w:val="nil"/>
              <w:left w:val="single" w:sz="8" w:space="0" w:color="auto"/>
              <w:bottom w:val="nil"/>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 </w:t>
            </w:r>
          </w:p>
        </w:tc>
        <w:tc>
          <w:tcPr>
            <w:tcW w:w="2463" w:type="dxa"/>
            <w:vMerge w:val="restart"/>
            <w:tcBorders>
              <w:top w:val="nil"/>
              <w:left w:val="single" w:sz="8" w:space="0" w:color="auto"/>
              <w:bottom w:val="single" w:sz="8" w:space="0" w:color="000000"/>
              <w:right w:val="single" w:sz="4" w:space="0" w:color="auto"/>
            </w:tcBorders>
            <w:shd w:val="clear" w:color="auto" w:fill="auto"/>
            <w:hideMark/>
          </w:tcPr>
          <w:p w:rsidR="003D1652" w:rsidRDefault="003D1652" w:rsidP="003D1652">
            <w:pPr>
              <w:rPr>
                <w:sz w:val="20"/>
                <w:szCs w:val="20"/>
              </w:rPr>
            </w:pPr>
            <w:r>
              <w:rPr>
                <w:sz w:val="20"/>
                <w:szCs w:val="20"/>
              </w:rPr>
              <w:t>Dalyvauta turizmo parodų ir verslo misijų per metus, vnt.</w:t>
            </w:r>
          </w:p>
        </w:tc>
        <w:tc>
          <w:tcPr>
            <w:tcW w:w="560" w:type="dxa"/>
            <w:vMerge w:val="restart"/>
            <w:tcBorders>
              <w:top w:val="nil"/>
              <w:left w:val="single" w:sz="4" w:space="0" w:color="auto"/>
              <w:bottom w:val="single" w:sz="8" w:space="0" w:color="000000"/>
              <w:right w:val="single" w:sz="4" w:space="0" w:color="auto"/>
            </w:tcBorders>
            <w:shd w:val="clear" w:color="auto" w:fill="auto"/>
            <w:hideMark/>
          </w:tcPr>
          <w:p w:rsidR="003D1652" w:rsidRDefault="003D1652" w:rsidP="003D1652">
            <w:pPr>
              <w:jc w:val="center"/>
              <w:rPr>
                <w:sz w:val="20"/>
                <w:szCs w:val="20"/>
              </w:rPr>
            </w:pPr>
            <w:r>
              <w:rPr>
                <w:sz w:val="20"/>
                <w:szCs w:val="20"/>
              </w:rPr>
              <w:t>4</w:t>
            </w:r>
          </w:p>
        </w:tc>
        <w:tc>
          <w:tcPr>
            <w:tcW w:w="589" w:type="dxa"/>
            <w:vMerge w:val="restart"/>
            <w:tcBorders>
              <w:top w:val="nil"/>
              <w:left w:val="single" w:sz="4" w:space="0" w:color="auto"/>
              <w:bottom w:val="single" w:sz="8" w:space="0" w:color="000000"/>
              <w:right w:val="single" w:sz="4" w:space="0" w:color="auto"/>
            </w:tcBorders>
            <w:shd w:val="clear" w:color="auto" w:fill="auto"/>
            <w:hideMark/>
          </w:tcPr>
          <w:p w:rsidR="003D1652" w:rsidRDefault="003D1652" w:rsidP="003D1652">
            <w:pPr>
              <w:jc w:val="center"/>
              <w:rPr>
                <w:sz w:val="20"/>
                <w:szCs w:val="20"/>
              </w:rPr>
            </w:pPr>
            <w:r>
              <w:rPr>
                <w:sz w:val="20"/>
                <w:szCs w:val="20"/>
              </w:rPr>
              <w:t>5</w:t>
            </w:r>
          </w:p>
        </w:tc>
        <w:tc>
          <w:tcPr>
            <w:tcW w:w="569" w:type="dxa"/>
            <w:vMerge w:val="restart"/>
            <w:tcBorders>
              <w:top w:val="nil"/>
              <w:left w:val="single" w:sz="4" w:space="0" w:color="auto"/>
              <w:bottom w:val="single" w:sz="8" w:space="0" w:color="000000"/>
              <w:right w:val="single" w:sz="8" w:space="0" w:color="auto"/>
            </w:tcBorders>
            <w:shd w:val="clear" w:color="auto" w:fill="auto"/>
            <w:hideMark/>
          </w:tcPr>
          <w:p w:rsidR="003D1652" w:rsidRDefault="003D1652" w:rsidP="003D1652">
            <w:pPr>
              <w:jc w:val="center"/>
              <w:rPr>
                <w:sz w:val="20"/>
                <w:szCs w:val="20"/>
              </w:rPr>
            </w:pPr>
            <w:r>
              <w:rPr>
                <w:sz w:val="20"/>
                <w:szCs w:val="20"/>
              </w:rPr>
              <w:t>5</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Turizmo ir verslo informacijos centras</w:t>
            </w:r>
          </w:p>
        </w:tc>
      </w:tr>
      <w:tr w:rsidR="003D1652" w:rsidTr="007D679B">
        <w:trPr>
          <w:gridAfter w:val="1"/>
          <w:wAfter w:w="11" w:type="dxa"/>
          <w:trHeight w:val="25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3979" w:type="dxa"/>
            <w:tcBorders>
              <w:top w:val="single" w:sz="4" w:space="0" w:color="auto"/>
              <w:left w:val="nil"/>
              <w:bottom w:val="single" w:sz="4" w:space="0" w:color="auto"/>
              <w:right w:val="nil"/>
            </w:tcBorders>
            <w:shd w:val="clear" w:color="000000" w:fill="FFFFFF"/>
            <w:hideMark/>
          </w:tcPr>
          <w:p w:rsidR="003D1652" w:rsidRDefault="003D1652" w:rsidP="003D1652">
            <w:pPr>
              <w:rPr>
                <w:sz w:val="20"/>
                <w:szCs w:val="20"/>
              </w:rPr>
            </w:pPr>
            <w:r>
              <w:rPr>
                <w:sz w:val="20"/>
                <w:szCs w:val="20"/>
              </w:rPr>
              <w:t>Adventur 2017(Vilnius)</w:t>
            </w:r>
          </w:p>
        </w:tc>
        <w:tc>
          <w:tcPr>
            <w:tcW w:w="7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single" w:sz="4" w:space="0" w:color="auto"/>
              <w:left w:val="nil"/>
              <w:bottom w:val="single" w:sz="4" w:space="0" w:color="auto"/>
              <w:right w:val="nil"/>
            </w:tcBorders>
            <w:shd w:val="clear" w:color="000000" w:fill="D9D9D9"/>
            <w:noWrap/>
            <w:vAlign w:val="center"/>
            <w:hideMark/>
          </w:tcPr>
          <w:p w:rsidR="003D1652" w:rsidRDefault="003D1652" w:rsidP="003D1652">
            <w:pPr>
              <w:jc w:val="center"/>
              <w:rPr>
                <w:sz w:val="20"/>
                <w:szCs w:val="20"/>
              </w:rPr>
            </w:pPr>
            <w:r>
              <w:rPr>
                <w:sz w:val="20"/>
                <w:szCs w:val="20"/>
              </w:rPr>
              <w:t>3,00</w:t>
            </w:r>
          </w:p>
        </w:tc>
        <w:tc>
          <w:tcPr>
            <w:tcW w:w="1125" w:type="dxa"/>
            <w:tcBorders>
              <w:top w:val="single" w:sz="4" w:space="0" w:color="auto"/>
              <w:left w:val="single" w:sz="8" w:space="0" w:color="auto"/>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3,30</w:t>
            </w:r>
          </w:p>
        </w:tc>
        <w:tc>
          <w:tcPr>
            <w:tcW w:w="90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3,50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5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3979" w:type="dxa"/>
            <w:tcBorders>
              <w:top w:val="nil"/>
              <w:left w:val="nil"/>
              <w:bottom w:val="single" w:sz="4" w:space="0" w:color="auto"/>
              <w:right w:val="nil"/>
            </w:tcBorders>
            <w:shd w:val="clear" w:color="000000" w:fill="FFFFFF"/>
            <w:hideMark/>
          </w:tcPr>
          <w:p w:rsidR="003D1652" w:rsidRDefault="003D1652" w:rsidP="003D1652">
            <w:pPr>
              <w:rPr>
                <w:sz w:val="20"/>
                <w:szCs w:val="20"/>
              </w:rPr>
            </w:pPr>
            <w:r>
              <w:rPr>
                <w:sz w:val="20"/>
                <w:szCs w:val="20"/>
              </w:rPr>
              <w:t>Balttour 2017 (Ryga)</w:t>
            </w:r>
          </w:p>
        </w:tc>
        <w:tc>
          <w:tcPr>
            <w:tcW w:w="768" w:type="dxa"/>
            <w:tcBorders>
              <w:top w:val="nil"/>
              <w:left w:val="single" w:sz="8" w:space="0" w:color="auto"/>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nil"/>
            </w:tcBorders>
            <w:shd w:val="clear" w:color="000000" w:fill="D9D9D9"/>
            <w:noWrap/>
            <w:vAlign w:val="center"/>
            <w:hideMark/>
          </w:tcPr>
          <w:p w:rsidR="003D1652" w:rsidRDefault="003D1652" w:rsidP="003D1652">
            <w:pPr>
              <w:jc w:val="center"/>
              <w:rPr>
                <w:sz w:val="20"/>
                <w:szCs w:val="20"/>
              </w:rPr>
            </w:pPr>
            <w:r>
              <w:rPr>
                <w:sz w:val="20"/>
                <w:szCs w:val="20"/>
              </w:rPr>
              <w:t>0,50</w:t>
            </w:r>
          </w:p>
        </w:tc>
        <w:tc>
          <w:tcPr>
            <w:tcW w:w="1125" w:type="dxa"/>
            <w:tcBorders>
              <w:top w:val="nil"/>
              <w:left w:val="single" w:sz="8" w:space="0" w:color="auto"/>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1,00</w:t>
            </w:r>
          </w:p>
        </w:tc>
        <w:tc>
          <w:tcPr>
            <w:tcW w:w="905"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1,00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5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3979" w:type="dxa"/>
            <w:tcBorders>
              <w:top w:val="nil"/>
              <w:left w:val="nil"/>
              <w:bottom w:val="single" w:sz="4" w:space="0" w:color="auto"/>
              <w:right w:val="nil"/>
            </w:tcBorders>
            <w:shd w:val="clear" w:color="000000" w:fill="FFFFFF"/>
            <w:hideMark/>
          </w:tcPr>
          <w:p w:rsidR="003D1652" w:rsidRDefault="003D1652" w:rsidP="003D1652">
            <w:pPr>
              <w:rPr>
                <w:sz w:val="20"/>
                <w:szCs w:val="20"/>
              </w:rPr>
            </w:pPr>
            <w:r>
              <w:rPr>
                <w:sz w:val="20"/>
                <w:szCs w:val="20"/>
              </w:rPr>
              <w:t>Tourest 2017 (Talinas)</w:t>
            </w:r>
          </w:p>
        </w:tc>
        <w:tc>
          <w:tcPr>
            <w:tcW w:w="768" w:type="dxa"/>
            <w:tcBorders>
              <w:top w:val="nil"/>
              <w:left w:val="single" w:sz="8" w:space="0" w:color="auto"/>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nil"/>
            </w:tcBorders>
            <w:shd w:val="clear" w:color="000000" w:fill="D9D9D9"/>
            <w:noWrap/>
            <w:vAlign w:val="center"/>
            <w:hideMark/>
          </w:tcPr>
          <w:p w:rsidR="003D1652" w:rsidRDefault="003D1652" w:rsidP="003D1652">
            <w:pPr>
              <w:jc w:val="center"/>
              <w:rPr>
                <w:sz w:val="20"/>
                <w:szCs w:val="20"/>
              </w:rPr>
            </w:pPr>
            <w:r>
              <w:rPr>
                <w:sz w:val="20"/>
                <w:szCs w:val="20"/>
              </w:rPr>
              <w:t>0,30</w:t>
            </w:r>
          </w:p>
        </w:tc>
        <w:tc>
          <w:tcPr>
            <w:tcW w:w="1125" w:type="dxa"/>
            <w:tcBorders>
              <w:top w:val="nil"/>
              <w:left w:val="single" w:sz="8" w:space="0" w:color="auto"/>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0,50</w:t>
            </w:r>
          </w:p>
        </w:tc>
        <w:tc>
          <w:tcPr>
            <w:tcW w:w="905"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0,70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5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3979" w:type="dxa"/>
            <w:vMerge w:val="restart"/>
            <w:tcBorders>
              <w:top w:val="nil"/>
              <w:left w:val="single" w:sz="4" w:space="0" w:color="auto"/>
              <w:bottom w:val="single" w:sz="8" w:space="0" w:color="000000"/>
              <w:right w:val="single" w:sz="8" w:space="0" w:color="auto"/>
            </w:tcBorders>
            <w:shd w:val="clear" w:color="000000" w:fill="FFFFFF"/>
            <w:hideMark/>
          </w:tcPr>
          <w:p w:rsidR="003D1652" w:rsidRDefault="003D1652" w:rsidP="003D1652">
            <w:pPr>
              <w:rPr>
                <w:sz w:val="20"/>
                <w:szCs w:val="20"/>
              </w:rPr>
            </w:pPr>
            <w:r>
              <w:rPr>
                <w:sz w:val="20"/>
                <w:szCs w:val="20"/>
              </w:rPr>
              <w:t>„Holidayworld“ (Praha)</w:t>
            </w:r>
          </w:p>
        </w:tc>
        <w:tc>
          <w:tcPr>
            <w:tcW w:w="768" w:type="dxa"/>
            <w:tcBorders>
              <w:top w:val="nil"/>
              <w:left w:val="nil"/>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nil"/>
            </w:tcBorders>
            <w:shd w:val="clear" w:color="000000" w:fill="D9D9D9"/>
            <w:noWrap/>
            <w:vAlign w:val="center"/>
            <w:hideMark/>
          </w:tcPr>
          <w:p w:rsidR="003D1652" w:rsidRDefault="003D1652" w:rsidP="003D1652">
            <w:pPr>
              <w:jc w:val="center"/>
              <w:rPr>
                <w:sz w:val="20"/>
                <w:szCs w:val="20"/>
              </w:rPr>
            </w:pPr>
            <w:r>
              <w:rPr>
                <w:sz w:val="20"/>
                <w:szCs w:val="20"/>
              </w:rPr>
              <w:t>1,00</w:t>
            </w:r>
          </w:p>
        </w:tc>
        <w:tc>
          <w:tcPr>
            <w:tcW w:w="1125" w:type="dxa"/>
            <w:tcBorders>
              <w:top w:val="nil"/>
              <w:left w:val="single" w:sz="8" w:space="0" w:color="auto"/>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1,50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1,80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70"/>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397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sz w:val="20"/>
                <w:szCs w:val="20"/>
              </w:rPr>
            </w:pPr>
          </w:p>
        </w:tc>
        <w:tc>
          <w:tcPr>
            <w:tcW w:w="768"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nil"/>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4,80</w:t>
            </w:r>
          </w:p>
        </w:tc>
        <w:tc>
          <w:tcPr>
            <w:tcW w:w="1125" w:type="dxa"/>
            <w:tcBorders>
              <w:top w:val="nil"/>
              <w:left w:val="single" w:sz="8" w:space="0" w:color="auto"/>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6,30</w:t>
            </w:r>
          </w:p>
        </w:tc>
        <w:tc>
          <w:tcPr>
            <w:tcW w:w="905" w:type="dxa"/>
            <w:tcBorders>
              <w:top w:val="nil"/>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7,00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10"/>
        </w:trPr>
        <w:tc>
          <w:tcPr>
            <w:tcW w:w="304" w:type="dxa"/>
            <w:vMerge w:val="restart"/>
            <w:tcBorders>
              <w:top w:val="nil"/>
              <w:left w:val="single" w:sz="8" w:space="0" w:color="auto"/>
              <w:bottom w:val="nil"/>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01</w:t>
            </w:r>
          </w:p>
        </w:tc>
        <w:tc>
          <w:tcPr>
            <w:tcW w:w="246" w:type="dxa"/>
            <w:vMerge w:val="restart"/>
            <w:tcBorders>
              <w:top w:val="nil"/>
              <w:left w:val="single" w:sz="4" w:space="0" w:color="auto"/>
              <w:bottom w:val="nil"/>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01</w:t>
            </w:r>
          </w:p>
        </w:tc>
        <w:tc>
          <w:tcPr>
            <w:tcW w:w="246" w:type="dxa"/>
            <w:vMerge w:val="restart"/>
            <w:tcBorders>
              <w:top w:val="nil"/>
              <w:left w:val="single" w:sz="4" w:space="0" w:color="auto"/>
              <w:bottom w:val="nil"/>
              <w:right w:val="single" w:sz="4" w:space="0" w:color="auto"/>
            </w:tcBorders>
            <w:shd w:val="clear" w:color="000000" w:fill="FFFFFF"/>
            <w:noWrap/>
            <w:hideMark/>
          </w:tcPr>
          <w:p w:rsidR="003D1652" w:rsidRDefault="003D1652" w:rsidP="003D1652">
            <w:pPr>
              <w:jc w:val="center"/>
              <w:rPr>
                <w:b/>
                <w:bCs/>
                <w:sz w:val="20"/>
                <w:szCs w:val="20"/>
              </w:rPr>
            </w:pPr>
            <w:r>
              <w:rPr>
                <w:b/>
                <w:bCs/>
                <w:sz w:val="20"/>
                <w:szCs w:val="20"/>
              </w:rPr>
              <w:t>06</w:t>
            </w:r>
          </w:p>
        </w:tc>
        <w:tc>
          <w:tcPr>
            <w:tcW w:w="3979" w:type="dxa"/>
            <w:tcBorders>
              <w:top w:val="nil"/>
              <w:left w:val="nil"/>
              <w:bottom w:val="single" w:sz="4" w:space="0" w:color="auto"/>
              <w:right w:val="nil"/>
            </w:tcBorders>
            <w:shd w:val="clear" w:color="000000" w:fill="FFFFFF"/>
            <w:hideMark/>
          </w:tcPr>
          <w:p w:rsidR="003D1652" w:rsidRDefault="003D1652" w:rsidP="003D1652">
            <w:pPr>
              <w:rPr>
                <w:b/>
                <w:bCs/>
                <w:sz w:val="20"/>
                <w:szCs w:val="20"/>
              </w:rPr>
            </w:pPr>
            <w:r>
              <w:rPr>
                <w:b/>
                <w:bCs/>
                <w:sz w:val="20"/>
                <w:szCs w:val="20"/>
              </w:rPr>
              <w:t>Su turizmu susijusių renginių ir infoturų organizavimas</w:t>
            </w:r>
          </w:p>
        </w:tc>
        <w:tc>
          <w:tcPr>
            <w:tcW w:w="768" w:type="dxa"/>
            <w:tcBorders>
              <w:top w:val="nil"/>
              <w:left w:val="single" w:sz="8" w:space="0" w:color="auto"/>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 </w:t>
            </w:r>
          </w:p>
        </w:tc>
        <w:tc>
          <w:tcPr>
            <w:tcW w:w="1007" w:type="dxa"/>
            <w:tcBorders>
              <w:top w:val="nil"/>
              <w:left w:val="nil"/>
              <w:bottom w:val="single" w:sz="4" w:space="0" w:color="auto"/>
              <w:right w:val="nil"/>
            </w:tcBorders>
            <w:shd w:val="clear" w:color="000000" w:fill="D9D9D9"/>
            <w:noWrap/>
            <w:vAlign w:val="center"/>
            <w:hideMark/>
          </w:tcPr>
          <w:p w:rsidR="003D1652" w:rsidRDefault="003D1652" w:rsidP="003D1652">
            <w:pPr>
              <w:jc w:val="center"/>
              <w:rPr>
                <w:sz w:val="20"/>
                <w:szCs w:val="20"/>
              </w:rPr>
            </w:pPr>
            <w:r>
              <w:rPr>
                <w:sz w:val="20"/>
                <w:szCs w:val="20"/>
              </w:rPr>
              <w:t> </w:t>
            </w:r>
          </w:p>
        </w:tc>
        <w:tc>
          <w:tcPr>
            <w:tcW w:w="1125" w:type="dxa"/>
            <w:tcBorders>
              <w:top w:val="nil"/>
              <w:left w:val="single" w:sz="8" w:space="0" w:color="auto"/>
              <w:bottom w:val="single" w:sz="4" w:space="0" w:color="auto"/>
              <w:right w:val="nil"/>
            </w:tcBorders>
            <w:shd w:val="clear" w:color="000000" w:fill="FFFFFF"/>
            <w:vAlign w:val="center"/>
            <w:hideMark/>
          </w:tcPr>
          <w:p w:rsidR="003D1652" w:rsidRDefault="003D1652" w:rsidP="003D1652">
            <w:pPr>
              <w:jc w:val="center"/>
              <w:rPr>
                <w:sz w:val="20"/>
                <w:szCs w:val="20"/>
              </w:rPr>
            </w:pPr>
            <w:r>
              <w:rPr>
                <w:sz w:val="20"/>
                <w:szCs w:val="20"/>
              </w:rPr>
              <w:t> </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 </w:t>
            </w:r>
          </w:p>
        </w:tc>
        <w:tc>
          <w:tcPr>
            <w:tcW w:w="2463" w:type="dxa"/>
            <w:vMerge w:val="restart"/>
            <w:tcBorders>
              <w:top w:val="nil"/>
              <w:left w:val="single" w:sz="8" w:space="0" w:color="auto"/>
              <w:bottom w:val="nil"/>
              <w:right w:val="single" w:sz="4" w:space="0" w:color="auto"/>
            </w:tcBorders>
            <w:shd w:val="clear" w:color="000000" w:fill="FFFFFF"/>
            <w:hideMark/>
          </w:tcPr>
          <w:p w:rsidR="003D1652" w:rsidRDefault="003D1652" w:rsidP="003D1652">
            <w:pPr>
              <w:rPr>
                <w:sz w:val="20"/>
                <w:szCs w:val="20"/>
              </w:rPr>
            </w:pPr>
            <w:r>
              <w:rPr>
                <w:sz w:val="20"/>
                <w:szCs w:val="20"/>
              </w:rPr>
              <w:t>Organizuota su turizmu susijusių renginių ir infoturų  per metus, vnt.</w:t>
            </w:r>
          </w:p>
        </w:tc>
        <w:tc>
          <w:tcPr>
            <w:tcW w:w="560" w:type="dxa"/>
            <w:vMerge w:val="restart"/>
            <w:tcBorders>
              <w:top w:val="nil"/>
              <w:left w:val="single" w:sz="4" w:space="0" w:color="auto"/>
              <w:bottom w:val="nil"/>
              <w:right w:val="single" w:sz="4" w:space="0" w:color="auto"/>
            </w:tcBorders>
            <w:shd w:val="clear" w:color="000000" w:fill="FFFFFF"/>
            <w:hideMark/>
          </w:tcPr>
          <w:p w:rsidR="003D1652" w:rsidRDefault="003D1652" w:rsidP="003D1652">
            <w:pPr>
              <w:jc w:val="center"/>
              <w:rPr>
                <w:sz w:val="20"/>
                <w:szCs w:val="20"/>
              </w:rPr>
            </w:pPr>
            <w:r>
              <w:rPr>
                <w:sz w:val="20"/>
                <w:szCs w:val="20"/>
              </w:rPr>
              <w:t>4</w:t>
            </w:r>
          </w:p>
        </w:tc>
        <w:tc>
          <w:tcPr>
            <w:tcW w:w="589" w:type="dxa"/>
            <w:vMerge w:val="restart"/>
            <w:tcBorders>
              <w:top w:val="nil"/>
              <w:left w:val="single" w:sz="4" w:space="0" w:color="auto"/>
              <w:bottom w:val="nil"/>
              <w:right w:val="single" w:sz="4" w:space="0" w:color="auto"/>
            </w:tcBorders>
            <w:shd w:val="clear" w:color="000000" w:fill="FFFFFF"/>
            <w:hideMark/>
          </w:tcPr>
          <w:p w:rsidR="003D1652" w:rsidRDefault="003D1652" w:rsidP="003D1652">
            <w:pPr>
              <w:jc w:val="center"/>
              <w:rPr>
                <w:sz w:val="20"/>
                <w:szCs w:val="20"/>
              </w:rPr>
            </w:pPr>
            <w:r>
              <w:rPr>
                <w:sz w:val="20"/>
                <w:szCs w:val="20"/>
              </w:rPr>
              <w:t>4</w:t>
            </w:r>
          </w:p>
        </w:tc>
        <w:tc>
          <w:tcPr>
            <w:tcW w:w="569" w:type="dxa"/>
            <w:vMerge w:val="restart"/>
            <w:tcBorders>
              <w:top w:val="nil"/>
              <w:left w:val="single" w:sz="4" w:space="0" w:color="auto"/>
              <w:bottom w:val="nil"/>
              <w:right w:val="single" w:sz="8" w:space="0" w:color="auto"/>
            </w:tcBorders>
            <w:shd w:val="clear" w:color="000000" w:fill="FFFFFF"/>
            <w:hideMark/>
          </w:tcPr>
          <w:p w:rsidR="003D1652" w:rsidRDefault="003D1652" w:rsidP="003D1652">
            <w:pPr>
              <w:jc w:val="center"/>
              <w:rPr>
                <w:sz w:val="20"/>
                <w:szCs w:val="20"/>
              </w:rPr>
            </w:pPr>
            <w:r>
              <w:rPr>
                <w:sz w:val="20"/>
                <w:szCs w:val="20"/>
              </w:rPr>
              <w:t>4</w:t>
            </w:r>
          </w:p>
        </w:tc>
        <w:tc>
          <w:tcPr>
            <w:tcW w:w="2192" w:type="dxa"/>
            <w:vMerge w:val="restart"/>
            <w:tcBorders>
              <w:top w:val="nil"/>
              <w:left w:val="single" w:sz="8" w:space="0" w:color="auto"/>
              <w:bottom w:val="nil"/>
              <w:right w:val="single" w:sz="8" w:space="0" w:color="auto"/>
            </w:tcBorders>
            <w:shd w:val="clear" w:color="auto" w:fill="auto"/>
            <w:hideMark/>
          </w:tcPr>
          <w:p w:rsidR="003D1652" w:rsidRDefault="003D1652" w:rsidP="003D1652">
            <w:pPr>
              <w:rPr>
                <w:sz w:val="20"/>
                <w:szCs w:val="20"/>
              </w:rPr>
            </w:pPr>
            <w:r>
              <w:rPr>
                <w:sz w:val="20"/>
                <w:szCs w:val="20"/>
              </w:rPr>
              <w:t>Turizmo ir verslo informacijos centras</w:t>
            </w:r>
          </w:p>
        </w:tc>
      </w:tr>
      <w:tr w:rsidR="003D1652" w:rsidTr="007D679B">
        <w:trPr>
          <w:gridAfter w:val="1"/>
          <w:wAfter w:w="11" w:type="dxa"/>
          <w:trHeight w:val="510"/>
        </w:trPr>
        <w:tc>
          <w:tcPr>
            <w:tcW w:w="304" w:type="dxa"/>
            <w:vMerge/>
            <w:tcBorders>
              <w:top w:val="nil"/>
              <w:left w:val="single" w:sz="8"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3979" w:type="dxa"/>
            <w:tcBorders>
              <w:top w:val="nil"/>
              <w:left w:val="nil"/>
              <w:bottom w:val="single" w:sz="4" w:space="0" w:color="auto"/>
              <w:right w:val="nil"/>
            </w:tcBorders>
            <w:shd w:val="clear" w:color="000000" w:fill="FFFFFF"/>
            <w:hideMark/>
          </w:tcPr>
          <w:p w:rsidR="003D1652" w:rsidRDefault="003D1652" w:rsidP="003D1652">
            <w:pPr>
              <w:rPr>
                <w:sz w:val="20"/>
                <w:szCs w:val="20"/>
              </w:rPr>
            </w:pPr>
            <w:r>
              <w:rPr>
                <w:sz w:val="20"/>
                <w:szCs w:val="20"/>
              </w:rPr>
              <w:t>Infoturas po Molėtų rajoną Lietuvos agentūrų atstovams</w:t>
            </w:r>
          </w:p>
        </w:tc>
        <w:tc>
          <w:tcPr>
            <w:tcW w:w="768" w:type="dxa"/>
            <w:tcBorders>
              <w:top w:val="nil"/>
              <w:left w:val="single" w:sz="8" w:space="0" w:color="auto"/>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nil"/>
            </w:tcBorders>
            <w:shd w:val="clear" w:color="000000" w:fill="D9D9D9"/>
            <w:noWrap/>
            <w:vAlign w:val="center"/>
            <w:hideMark/>
          </w:tcPr>
          <w:p w:rsidR="003D1652" w:rsidRDefault="003D1652" w:rsidP="003D1652">
            <w:pPr>
              <w:jc w:val="center"/>
              <w:rPr>
                <w:sz w:val="20"/>
                <w:szCs w:val="20"/>
              </w:rPr>
            </w:pPr>
            <w:r>
              <w:rPr>
                <w:sz w:val="20"/>
                <w:szCs w:val="20"/>
              </w:rPr>
              <w:t>1,00</w:t>
            </w:r>
          </w:p>
        </w:tc>
        <w:tc>
          <w:tcPr>
            <w:tcW w:w="1125" w:type="dxa"/>
            <w:tcBorders>
              <w:top w:val="nil"/>
              <w:left w:val="single" w:sz="8" w:space="0" w:color="auto"/>
              <w:bottom w:val="single" w:sz="4" w:space="0" w:color="auto"/>
              <w:right w:val="nil"/>
            </w:tcBorders>
            <w:shd w:val="clear" w:color="000000" w:fill="FFFFFF"/>
            <w:noWrap/>
            <w:vAlign w:val="center"/>
            <w:hideMark/>
          </w:tcPr>
          <w:p w:rsidR="003D1652" w:rsidRDefault="003D1652" w:rsidP="003D1652">
            <w:pPr>
              <w:jc w:val="center"/>
              <w:rPr>
                <w:sz w:val="20"/>
                <w:szCs w:val="20"/>
              </w:rPr>
            </w:pPr>
            <w:r>
              <w:rPr>
                <w:sz w:val="20"/>
                <w:szCs w:val="20"/>
              </w:rPr>
              <w:t>1,00</w:t>
            </w:r>
          </w:p>
        </w:tc>
        <w:tc>
          <w:tcPr>
            <w:tcW w:w="905" w:type="dxa"/>
            <w:tcBorders>
              <w:top w:val="nil"/>
              <w:left w:val="single" w:sz="8" w:space="0" w:color="auto"/>
              <w:bottom w:val="single" w:sz="4" w:space="0" w:color="auto"/>
              <w:right w:val="single" w:sz="8" w:space="0" w:color="auto"/>
            </w:tcBorders>
            <w:shd w:val="clear" w:color="000000" w:fill="FFFFFF"/>
            <w:noWrap/>
            <w:vAlign w:val="center"/>
            <w:hideMark/>
          </w:tcPr>
          <w:p w:rsidR="003D1652" w:rsidRDefault="003D1652" w:rsidP="003D1652">
            <w:pPr>
              <w:jc w:val="center"/>
              <w:rPr>
                <w:sz w:val="20"/>
                <w:szCs w:val="20"/>
              </w:rPr>
            </w:pPr>
            <w:r>
              <w:rPr>
                <w:sz w:val="20"/>
                <w:szCs w:val="20"/>
              </w:rPr>
              <w:t>1,00</w:t>
            </w:r>
          </w:p>
        </w:tc>
        <w:tc>
          <w:tcPr>
            <w:tcW w:w="2463" w:type="dxa"/>
            <w:vMerge/>
            <w:tcBorders>
              <w:top w:val="nil"/>
              <w:left w:val="single" w:sz="8" w:space="0" w:color="auto"/>
              <w:bottom w:val="nil"/>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nil"/>
              <w:right w:val="single" w:sz="4" w:space="0" w:color="auto"/>
            </w:tcBorders>
            <w:vAlign w:val="center"/>
            <w:hideMark/>
          </w:tcPr>
          <w:p w:rsidR="003D1652" w:rsidRDefault="003D1652" w:rsidP="003D1652">
            <w:pPr>
              <w:rPr>
                <w:sz w:val="20"/>
                <w:szCs w:val="20"/>
              </w:rPr>
            </w:pPr>
          </w:p>
        </w:tc>
        <w:tc>
          <w:tcPr>
            <w:tcW w:w="589" w:type="dxa"/>
            <w:vMerge/>
            <w:tcBorders>
              <w:top w:val="nil"/>
              <w:left w:val="single" w:sz="4" w:space="0" w:color="auto"/>
              <w:bottom w:val="nil"/>
              <w:right w:val="single" w:sz="4" w:space="0" w:color="auto"/>
            </w:tcBorders>
            <w:vAlign w:val="center"/>
            <w:hideMark/>
          </w:tcPr>
          <w:p w:rsidR="003D1652" w:rsidRDefault="003D1652" w:rsidP="003D1652">
            <w:pPr>
              <w:rPr>
                <w:sz w:val="20"/>
                <w:szCs w:val="20"/>
              </w:rPr>
            </w:pPr>
          </w:p>
        </w:tc>
        <w:tc>
          <w:tcPr>
            <w:tcW w:w="569" w:type="dxa"/>
            <w:vMerge/>
            <w:tcBorders>
              <w:top w:val="nil"/>
              <w:left w:val="single" w:sz="4" w:space="0" w:color="auto"/>
              <w:bottom w:val="nil"/>
              <w:right w:val="single" w:sz="8" w:space="0" w:color="auto"/>
            </w:tcBorders>
            <w:vAlign w:val="center"/>
            <w:hideMark/>
          </w:tcPr>
          <w:p w:rsidR="003D1652" w:rsidRDefault="003D1652" w:rsidP="003D1652">
            <w:pPr>
              <w:rPr>
                <w:sz w:val="20"/>
                <w:szCs w:val="20"/>
              </w:rPr>
            </w:pPr>
          </w:p>
        </w:tc>
        <w:tc>
          <w:tcPr>
            <w:tcW w:w="2192" w:type="dxa"/>
            <w:vMerge/>
            <w:tcBorders>
              <w:top w:val="nil"/>
              <w:left w:val="single" w:sz="8" w:space="0" w:color="auto"/>
              <w:bottom w:val="nil"/>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55"/>
        </w:trPr>
        <w:tc>
          <w:tcPr>
            <w:tcW w:w="304" w:type="dxa"/>
            <w:vMerge/>
            <w:tcBorders>
              <w:top w:val="nil"/>
              <w:left w:val="single" w:sz="8"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3979" w:type="dxa"/>
            <w:tcBorders>
              <w:top w:val="nil"/>
              <w:left w:val="nil"/>
              <w:bottom w:val="single" w:sz="4" w:space="0" w:color="auto"/>
              <w:right w:val="nil"/>
            </w:tcBorders>
            <w:shd w:val="clear" w:color="000000" w:fill="FFFFFF"/>
            <w:hideMark/>
          </w:tcPr>
          <w:p w:rsidR="003D1652" w:rsidRDefault="003D1652" w:rsidP="003D1652">
            <w:pPr>
              <w:rPr>
                <w:sz w:val="20"/>
                <w:szCs w:val="20"/>
              </w:rPr>
            </w:pPr>
            <w:r>
              <w:rPr>
                <w:sz w:val="20"/>
                <w:szCs w:val="20"/>
              </w:rPr>
              <w:t>Pasaulinės turizmo dienos minėjimas</w:t>
            </w:r>
          </w:p>
        </w:tc>
        <w:tc>
          <w:tcPr>
            <w:tcW w:w="768" w:type="dxa"/>
            <w:tcBorders>
              <w:top w:val="nil"/>
              <w:left w:val="single" w:sz="8" w:space="0" w:color="auto"/>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nil"/>
            </w:tcBorders>
            <w:shd w:val="clear" w:color="000000" w:fill="D9D9D9"/>
            <w:noWrap/>
            <w:vAlign w:val="center"/>
            <w:hideMark/>
          </w:tcPr>
          <w:p w:rsidR="003D1652" w:rsidRDefault="003D1652" w:rsidP="003D1652">
            <w:pPr>
              <w:jc w:val="center"/>
              <w:rPr>
                <w:sz w:val="20"/>
                <w:szCs w:val="20"/>
              </w:rPr>
            </w:pPr>
            <w:r>
              <w:rPr>
                <w:sz w:val="20"/>
                <w:szCs w:val="20"/>
              </w:rPr>
              <w:t>0,30</w:t>
            </w:r>
          </w:p>
        </w:tc>
        <w:tc>
          <w:tcPr>
            <w:tcW w:w="1125" w:type="dxa"/>
            <w:tcBorders>
              <w:top w:val="nil"/>
              <w:left w:val="single" w:sz="8" w:space="0" w:color="auto"/>
              <w:bottom w:val="single" w:sz="4" w:space="0" w:color="auto"/>
              <w:right w:val="nil"/>
            </w:tcBorders>
            <w:shd w:val="clear" w:color="000000" w:fill="FFFFFF"/>
            <w:noWrap/>
            <w:vAlign w:val="center"/>
            <w:hideMark/>
          </w:tcPr>
          <w:p w:rsidR="003D1652" w:rsidRDefault="003D1652" w:rsidP="003D1652">
            <w:pPr>
              <w:jc w:val="center"/>
              <w:rPr>
                <w:sz w:val="20"/>
                <w:szCs w:val="20"/>
              </w:rPr>
            </w:pPr>
            <w:r>
              <w:rPr>
                <w:sz w:val="20"/>
                <w:szCs w:val="20"/>
              </w:rPr>
              <w:t>0,40</w:t>
            </w:r>
          </w:p>
        </w:tc>
        <w:tc>
          <w:tcPr>
            <w:tcW w:w="905"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0,40</w:t>
            </w:r>
          </w:p>
        </w:tc>
        <w:tc>
          <w:tcPr>
            <w:tcW w:w="2463" w:type="dxa"/>
            <w:vMerge/>
            <w:tcBorders>
              <w:top w:val="nil"/>
              <w:left w:val="single" w:sz="8" w:space="0" w:color="auto"/>
              <w:bottom w:val="nil"/>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nil"/>
              <w:right w:val="single" w:sz="4" w:space="0" w:color="auto"/>
            </w:tcBorders>
            <w:vAlign w:val="center"/>
            <w:hideMark/>
          </w:tcPr>
          <w:p w:rsidR="003D1652" w:rsidRDefault="003D1652" w:rsidP="003D1652">
            <w:pPr>
              <w:rPr>
                <w:sz w:val="20"/>
                <w:szCs w:val="20"/>
              </w:rPr>
            </w:pPr>
          </w:p>
        </w:tc>
        <w:tc>
          <w:tcPr>
            <w:tcW w:w="589" w:type="dxa"/>
            <w:vMerge/>
            <w:tcBorders>
              <w:top w:val="nil"/>
              <w:left w:val="single" w:sz="4" w:space="0" w:color="auto"/>
              <w:bottom w:val="nil"/>
              <w:right w:val="single" w:sz="4" w:space="0" w:color="auto"/>
            </w:tcBorders>
            <w:vAlign w:val="center"/>
            <w:hideMark/>
          </w:tcPr>
          <w:p w:rsidR="003D1652" w:rsidRDefault="003D1652" w:rsidP="003D1652">
            <w:pPr>
              <w:rPr>
                <w:sz w:val="20"/>
                <w:szCs w:val="20"/>
              </w:rPr>
            </w:pPr>
          </w:p>
        </w:tc>
        <w:tc>
          <w:tcPr>
            <w:tcW w:w="569" w:type="dxa"/>
            <w:vMerge/>
            <w:tcBorders>
              <w:top w:val="nil"/>
              <w:left w:val="single" w:sz="4" w:space="0" w:color="auto"/>
              <w:bottom w:val="nil"/>
              <w:right w:val="single" w:sz="8" w:space="0" w:color="auto"/>
            </w:tcBorders>
            <w:vAlign w:val="center"/>
            <w:hideMark/>
          </w:tcPr>
          <w:p w:rsidR="003D1652" w:rsidRDefault="003D1652" w:rsidP="003D1652">
            <w:pPr>
              <w:rPr>
                <w:sz w:val="20"/>
                <w:szCs w:val="20"/>
              </w:rPr>
            </w:pPr>
          </w:p>
        </w:tc>
        <w:tc>
          <w:tcPr>
            <w:tcW w:w="2192" w:type="dxa"/>
            <w:vMerge/>
            <w:tcBorders>
              <w:top w:val="nil"/>
              <w:left w:val="single" w:sz="8" w:space="0" w:color="auto"/>
              <w:bottom w:val="nil"/>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10"/>
        </w:trPr>
        <w:tc>
          <w:tcPr>
            <w:tcW w:w="304" w:type="dxa"/>
            <w:vMerge/>
            <w:tcBorders>
              <w:top w:val="nil"/>
              <w:left w:val="single" w:sz="8"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3979" w:type="dxa"/>
            <w:tcBorders>
              <w:top w:val="nil"/>
              <w:left w:val="nil"/>
              <w:bottom w:val="single" w:sz="4" w:space="0" w:color="auto"/>
              <w:right w:val="nil"/>
            </w:tcBorders>
            <w:shd w:val="clear" w:color="000000" w:fill="FFFFFF"/>
            <w:hideMark/>
          </w:tcPr>
          <w:p w:rsidR="003D1652" w:rsidRDefault="003D1652" w:rsidP="003D1652">
            <w:pPr>
              <w:rPr>
                <w:sz w:val="20"/>
                <w:szCs w:val="20"/>
              </w:rPr>
            </w:pPr>
            <w:r>
              <w:rPr>
                <w:sz w:val="20"/>
                <w:szCs w:val="20"/>
              </w:rPr>
              <w:t>Konferencija - turizmo sezono atidarymo renginys (tema - darnusis turizmas)</w:t>
            </w:r>
          </w:p>
        </w:tc>
        <w:tc>
          <w:tcPr>
            <w:tcW w:w="768" w:type="dxa"/>
            <w:tcBorders>
              <w:top w:val="nil"/>
              <w:left w:val="single" w:sz="8" w:space="0" w:color="auto"/>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nil"/>
            </w:tcBorders>
            <w:shd w:val="clear" w:color="000000" w:fill="D9D9D9"/>
            <w:noWrap/>
            <w:vAlign w:val="center"/>
            <w:hideMark/>
          </w:tcPr>
          <w:p w:rsidR="003D1652" w:rsidRDefault="003D1652" w:rsidP="003D1652">
            <w:pPr>
              <w:jc w:val="center"/>
              <w:rPr>
                <w:sz w:val="20"/>
                <w:szCs w:val="20"/>
              </w:rPr>
            </w:pPr>
            <w:r>
              <w:rPr>
                <w:sz w:val="20"/>
                <w:szCs w:val="20"/>
              </w:rPr>
              <w:t>0,50</w:t>
            </w:r>
          </w:p>
        </w:tc>
        <w:tc>
          <w:tcPr>
            <w:tcW w:w="1125" w:type="dxa"/>
            <w:tcBorders>
              <w:top w:val="nil"/>
              <w:left w:val="single" w:sz="8" w:space="0" w:color="auto"/>
              <w:bottom w:val="single" w:sz="4" w:space="0" w:color="auto"/>
              <w:right w:val="nil"/>
            </w:tcBorders>
            <w:shd w:val="clear" w:color="000000" w:fill="FFFFFF"/>
            <w:noWrap/>
            <w:vAlign w:val="center"/>
            <w:hideMark/>
          </w:tcPr>
          <w:p w:rsidR="003D1652" w:rsidRDefault="003D1652" w:rsidP="003D1652">
            <w:pPr>
              <w:jc w:val="center"/>
              <w:rPr>
                <w:sz w:val="20"/>
                <w:szCs w:val="20"/>
              </w:rPr>
            </w:pPr>
            <w:r>
              <w:rPr>
                <w:sz w:val="20"/>
                <w:szCs w:val="20"/>
              </w:rPr>
              <w:t> </w:t>
            </w:r>
          </w:p>
        </w:tc>
        <w:tc>
          <w:tcPr>
            <w:tcW w:w="905"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0,50</w:t>
            </w:r>
          </w:p>
        </w:tc>
        <w:tc>
          <w:tcPr>
            <w:tcW w:w="2463" w:type="dxa"/>
            <w:vMerge/>
            <w:tcBorders>
              <w:top w:val="nil"/>
              <w:left w:val="single" w:sz="8" w:space="0" w:color="auto"/>
              <w:bottom w:val="nil"/>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nil"/>
              <w:right w:val="single" w:sz="4" w:space="0" w:color="auto"/>
            </w:tcBorders>
            <w:vAlign w:val="center"/>
            <w:hideMark/>
          </w:tcPr>
          <w:p w:rsidR="003D1652" w:rsidRDefault="003D1652" w:rsidP="003D1652">
            <w:pPr>
              <w:rPr>
                <w:sz w:val="20"/>
                <w:szCs w:val="20"/>
              </w:rPr>
            </w:pPr>
          </w:p>
        </w:tc>
        <w:tc>
          <w:tcPr>
            <w:tcW w:w="589" w:type="dxa"/>
            <w:vMerge/>
            <w:tcBorders>
              <w:top w:val="nil"/>
              <w:left w:val="single" w:sz="4" w:space="0" w:color="auto"/>
              <w:bottom w:val="nil"/>
              <w:right w:val="single" w:sz="4" w:space="0" w:color="auto"/>
            </w:tcBorders>
            <w:vAlign w:val="center"/>
            <w:hideMark/>
          </w:tcPr>
          <w:p w:rsidR="003D1652" w:rsidRDefault="003D1652" w:rsidP="003D1652">
            <w:pPr>
              <w:rPr>
                <w:sz w:val="20"/>
                <w:szCs w:val="20"/>
              </w:rPr>
            </w:pPr>
          </w:p>
        </w:tc>
        <w:tc>
          <w:tcPr>
            <w:tcW w:w="569" w:type="dxa"/>
            <w:vMerge/>
            <w:tcBorders>
              <w:top w:val="nil"/>
              <w:left w:val="single" w:sz="4" w:space="0" w:color="auto"/>
              <w:bottom w:val="nil"/>
              <w:right w:val="single" w:sz="8" w:space="0" w:color="auto"/>
            </w:tcBorders>
            <w:vAlign w:val="center"/>
            <w:hideMark/>
          </w:tcPr>
          <w:p w:rsidR="003D1652" w:rsidRDefault="003D1652" w:rsidP="003D1652">
            <w:pPr>
              <w:rPr>
                <w:sz w:val="20"/>
                <w:szCs w:val="20"/>
              </w:rPr>
            </w:pPr>
          </w:p>
        </w:tc>
        <w:tc>
          <w:tcPr>
            <w:tcW w:w="2192" w:type="dxa"/>
            <w:vMerge/>
            <w:tcBorders>
              <w:top w:val="nil"/>
              <w:left w:val="single" w:sz="8" w:space="0" w:color="auto"/>
              <w:bottom w:val="nil"/>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10"/>
        </w:trPr>
        <w:tc>
          <w:tcPr>
            <w:tcW w:w="304" w:type="dxa"/>
            <w:vMerge/>
            <w:tcBorders>
              <w:top w:val="nil"/>
              <w:left w:val="single" w:sz="8"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3979" w:type="dxa"/>
            <w:vMerge w:val="restart"/>
            <w:tcBorders>
              <w:top w:val="nil"/>
              <w:left w:val="single" w:sz="4" w:space="0" w:color="auto"/>
              <w:bottom w:val="nil"/>
              <w:right w:val="single" w:sz="8" w:space="0" w:color="auto"/>
            </w:tcBorders>
            <w:shd w:val="clear" w:color="000000" w:fill="FFFFFF"/>
            <w:hideMark/>
          </w:tcPr>
          <w:p w:rsidR="003D1652" w:rsidRDefault="003D1652" w:rsidP="003D1652">
            <w:pPr>
              <w:rPr>
                <w:sz w:val="20"/>
                <w:szCs w:val="20"/>
              </w:rPr>
            </w:pPr>
            <w:r>
              <w:rPr>
                <w:sz w:val="20"/>
                <w:szCs w:val="20"/>
              </w:rPr>
              <w:t>Tradicinis turizmo paslaugų teikėjų susitikimas su Molėtų rajono valdžios atstovais</w:t>
            </w:r>
          </w:p>
        </w:tc>
        <w:tc>
          <w:tcPr>
            <w:tcW w:w="768" w:type="dxa"/>
            <w:tcBorders>
              <w:top w:val="nil"/>
              <w:left w:val="nil"/>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nil"/>
            </w:tcBorders>
            <w:shd w:val="clear" w:color="000000" w:fill="D9D9D9"/>
            <w:noWrap/>
            <w:vAlign w:val="center"/>
            <w:hideMark/>
          </w:tcPr>
          <w:p w:rsidR="003D1652" w:rsidRDefault="003D1652" w:rsidP="003D1652">
            <w:pPr>
              <w:jc w:val="center"/>
              <w:rPr>
                <w:sz w:val="20"/>
                <w:szCs w:val="20"/>
              </w:rPr>
            </w:pPr>
            <w:r>
              <w:rPr>
                <w:sz w:val="20"/>
                <w:szCs w:val="20"/>
              </w:rPr>
              <w:t>0,30</w:t>
            </w:r>
          </w:p>
        </w:tc>
        <w:tc>
          <w:tcPr>
            <w:tcW w:w="1125" w:type="dxa"/>
            <w:tcBorders>
              <w:top w:val="nil"/>
              <w:left w:val="single" w:sz="8" w:space="0" w:color="auto"/>
              <w:bottom w:val="single" w:sz="4" w:space="0" w:color="auto"/>
              <w:right w:val="nil"/>
            </w:tcBorders>
            <w:shd w:val="clear" w:color="000000" w:fill="FFFFFF"/>
            <w:noWrap/>
            <w:vAlign w:val="center"/>
            <w:hideMark/>
          </w:tcPr>
          <w:p w:rsidR="003D1652" w:rsidRDefault="003D1652" w:rsidP="003D1652">
            <w:pPr>
              <w:jc w:val="center"/>
              <w:rPr>
                <w:sz w:val="20"/>
                <w:szCs w:val="20"/>
              </w:rPr>
            </w:pPr>
            <w:r>
              <w:rPr>
                <w:sz w:val="20"/>
                <w:szCs w:val="20"/>
              </w:rPr>
              <w:t>0,30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0,40</w:t>
            </w:r>
          </w:p>
        </w:tc>
        <w:tc>
          <w:tcPr>
            <w:tcW w:w="2463" w:type="dxa"/>
            <w:vMerge/>
            <w:tcBorders>
              <w:top w:val="nil"/>
              <w:left w:val="single" w:sz="8" w:space="0" w:color="auto"/>
              <w:bottom w:val="nil"/>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nil"/>
              <w:right w:val="single" w:sz="4" w:space="0" w:color="auto"/>
            </w:tcBorders>
            <w:vAlign w:val="center"/>
            <w:hideMark/>
          </w:tcPr>
          <w:p w:rsidR="003D1652" w:rsidRDefault="003D1652" w:rsidP="003D1652">
            <w:pPr>
              <w:rPr>
                <w:sz w:val="20"/>
                <w:szCs w:val="20"/>
              </w:rPr>
            </w:pPr>
          </w:p>
        </w:tc>
        <w:tc>
          <w:tcPr>
            <w:tcW w:w="589" w:type="dxa"/>
            <w:vMerge/>
            <w:tcBorders>
              <w:top w:val="nil"/>
              <w:left w:val="single" w:sz="4" w:space="0" w:color="auto"/>
              <w:bottom w:val="nil"/>
              <w:right w:val="single" w:sz="4" w:space="0" w:color="auto"/>
            </w:tcBorders>
            <w:vAlign w:val="center"/>
            <w:hideMark/>
          </w:tcPr>
          <w:p w:rsidR="003D1652" w:rsidRDefault="003D1652" w:rsidP="003D1652">
            <w:pPr>
              <w:rPr>
                <w:sz w:val="20"/>
                <w:szCs w:val="20"/>
              </w:rPr>
            </w:pPr>
          </w:p>
        </w:tc>
        <w:tc>
          <w:tcPr>
            <w:tcW w:w="569" w:type="dxa"/>
            <w:vMerge/>
            <w:tcBorders>
              <w:top w:val="nil"/>
              <w:left w:val="single" w:sz="4" w:space="0" w:color="auto"/>
              <w:bottom w:val="nil"/>
              <w:right w:val="single" w:sz="8" w:space="0" w:color="auto"/>
            </w:tcBorders>
            <w:vAlign w:val="center"/>
            <w:hideMark/>
          </w:tcPr>
          <w:p w:rsidR="003D1652" w:rsidRDefault="003D1652" w:rsidP="003D1652">
            <w:pPr>
              <w:rPr>
                <w:sz w:val="20"/>
                <w:szCs w:val="20"/>
              </w:rPr>
            </w:pPr>
          </w:p>
        </w:tc>
        <w:tc>
          <w:tcPr>
            <w:tcW w:w="2192" w:type="dxa"/>
            <w:vMerge/>
            <w:tcBorders>
              <w:top w:val="nil"/>
              <w:left w:val="single" w:sz="8" w:space="0" w:color="auto"/>
              <w:bottom w:val="nil"/>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70"/>
        </w:trPr>
        <w:tc>
          <w:tcPr>
            <w:tcW w:w="304" w:type="dxa"/>
            <w:vMerge/>
            <w:tcBorders>
              <w:top w:val="nil"/>
              <w:left w:val="single" w:sz="8"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nil"/>
              <w:right w:val="single" w:sz="4" w:space="0" w:color="auto"/>
            </w:tcBorders>
            <w:vAlign w:val="center"/>
            <w:hideMark/>
          </w:tcPr>
          <w:p w:rsidR="003D1652" w:rsidRDefault="003D1652" w:rsidP="003D1652">
            <w:pPr>
              <w:rPr>
                <w:b/>
                <w:bCs/>
                <w:sz w:val="20"/>
                <w:szCs w:val="20"/>
              </w:rPr>
            </w:pPr>
          </w:p>
        </w:tc>
        <w:tc>
          <w:tcPr>
            <w:tcW w:w="3979" w:type="dxa"/>
            <w:vMerge/>
            <w:tcBorders>
              <w:top w:val="nil"/>
              <w:left w:val="single" w:sz="4" w:space="0" w:color="auto"/>
              <w:bottom w:val="nil"/>
              <w:right w:val="single" w:sz="8" w:space="0" w:color="auto"/>
            </w:tcBorders>
            <w:vAlign w:val="center"/>
            <w:hideMark/>
          </w:tcPr>
          <w:p w:rsidR="003D1652" w:rsidRDefault="003D1652" w:rsidP="003D1652">
            <w:pPr>
              <w:rPr>
                <w:sz w:val="20"/>
                <w:szCs w:val="20"/>
              </w:rPr>
            </w:pPr>
          </w:p>
        </w:tc>
        <w:tc>
          <w:tcPr>
            <w:tcW w:w="768" w:type="dxa"/>
            <w:tcBorders>
              <w:top w:val="nil"/>
              <w:left w:val="nil"/>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single" w:sz="4" w:space="0" w:color="auto"/>
              <w:bottom w:val="single" w:sz="8" w:space="0" w:color="auto"/>
              <w:right w:val="single" w:sz="4"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2,10</w:t>
            </w:r>
          </w:p>
        </w:tc>
        <w:tc>
          <w:tcPr>
            <w:tcW w:w="1125" w:type="dxa"/>
            <w:tcBorders>
              <w:top w:val="nil"/>
              <w:left w:val="nil"/>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1,70</w:t>
            </w:r>
          </w:p>
        </w:tc>
        <w:tc>
          <w:tcPr>
            <w:tcW w:w="905"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2,30</w:t>
            </w:r>
          </w:p>
        </w:tc>
        <w:tc>
          <w:tcPr>
            <w:tcW w:w="2463" w:type="dxa"/>
            <w:vMerge/>
            <w:tcBorders>
              <w:top w:val="nil"/>
              <w:left w:val="single" w:sz="8" w:space="0" w:color="auto"/>
              <w:bottom w:val="nil"/>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nil"/>
              <w:right w:val="single" w:sz="4" w:space="0" w:color="auto"/>
            </w:tcBorders>
            <w:vAlign w:val="center"/>
            <w:hideMark/>
          </w:tcPr>
          <w:p w:rsidR="003D1652" w:rsidRDefault="003D1652" w:rsidP="003D1652">
            <w:pPr>
              <w:rPr>
                <w:sz w:val="20"/>
                <w:szCs w:val="20"/>
              </w:rPr>
            </w:pPr>
          </w:p>
        </w:tc>
        <w:tc>
          <w:tcPr>
            <w:tcW w:w="589" w:type="dxa"/>
            <w:vMerge/>
            <w:tcBorders>
              <w:top w:val="nil"/>
              <w:left w:val="single" w:sz="4" w:space="0" w:color="auto"/>
              <w:bottom w:val="nil"/>
              <w:right w:val="single" w:sz="4" w:space="0" w:color="auto"/>
            </w:tcBorders>
            <w:vAlign w:val="center"/>
            <w:hideMark/>
          </w:tcPr>
          <w:p w:rsidR="003D1652" w:rsidRDefault="003D1652" w:rsidP="003D1652">
            <w:pPr>
              <w:rPr>
                <w:sz w:val="20"/>
                <w:szCs w:val="20"/>
              </w:rPr>
            </w:pPr>
          </w:p>
        </w:tc>
        <w:tc>
          <w:tcPr>
            <w:tcW w:w="569" w:type="dxa"/>
            <w:vMerge/>
            <w:tcBorders>
              <w:top w:val="nil"/>
              <w:left w:val="single" w:sz="4" w:space="0" w:color="auto"/>
              <w:bottom w:val="nil"/>
              <w:right w:val="single" w:sz="8" w:space="0" w:color="auto"/>
            </w:tcBorders>
            <w:vAlign w:val="center"/>
            <w:hideMark/>
          </w:tcPr>
          <w:p w:rsidR="003D1652" w:rsidRDefault="003D1652" w:rsidP="003D1652">
            <w:pPr>
              <w:rPr>
                <w:sz w:val="20"/>
                <w:szCs w:val="20"/>
              </w:rPr>
            </w:pPr>
          </w:p>
        </w:tc>
        <w:tc>
          <w:tcPr>
            <w:tcW w:w="2192" w:type="dxa"/>
            <w:vMerge/>
            <w:tcBorders>
              <w:top w:val="nil"/>
              <w:left w:val="single" w:sz="8" w:space="0" w:color="auto"/>
              <w:bottom w:val="nil"/>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765"/>
        </w:trPr>
        <w:tc>
          <w:tcPr>
            <w:tcW w:w="304" w:type="dxa"/>
            <w:vMerge w:val="restart"/>
            <w:tcBorders>
              <w:top w:val="single" w:sz="8" w:space="0" w:color="auto"/>
              <w:left w:val="single" w:sz="8" w:space="0" w:color="auto"/>
              <w:bottom w:val="nil"/>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01</w:t>
            </w:r>
          </w:p>
        </w:tc>
        <w:tc>
          <w:tcPr>
            <w:tcW w:w="246" w:type="dxa"/>
            <w:vMerge w:val="restart"/>
            <w:tcBorders>
              <w:top w:val="single" w:sz="8" w:space="0" w:color="auto"/>
              <w:left w:val="single" w:sz="4" w:space="0" w:color="auto"/>
              <w:bottom w:val="nil"/>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01</w:t>
            </w:r>
          </w:p>
        </w:tc>
        <w:tc>
          <w:tcPr>
            <w:tcW w:w="246" w:type="dxa"/>
            <w:vMerge w:val="restart"/>
            <w:tcBorders>
              <w:top w:val="single" w:sz="8" w:space="0" w:color="auto"/>
              <w:left w:val="single" w:sz="4" w:space="0" w:color="auto"/>
              <w:bottom w:val="nil"/>
              <w:right w:val="single" w:sz="4" w:space="0" w:color="auto"/>
            </w:tcBorders>
            <w:shd w:val="clear" w:color="000000" w:fill="FFFFFF"/>
            <w:noWrap/>
            <w:hideMark/>
          </w:tcPr>
          <w:p w:rsidR="003D1652" w:rsidRDefault="003D1652" w:rsidP="003D1652">
            <w:pPr>
              <w:jc w:val="center"/>
              <w:rPr>
                <w:b/>
                <w:bCs/>
                <w:sz w:val="20"/>
                <w:szCs w:val="20"/>
              </w:rPr>
            </w:pPr>
            <w:r>
              <w:rPr>
                <w:b/>
                <w:bCs/>
                <w:sz w:val="20"/>
                <w:szCs w:val="20"/>
              </w:rPr>
              <w:t>07</w:t>
            </w:r>
          </w:p>
        </w:tc>
        <w:tc>
          <w:tcPr>
            <w:tcW w:w="3979" w:type="dxa"/>
            <w:tcBorders>
              <w:top w:val="single" w:sz="8" w:space="0" w:color="auto"/>
              <w:left w:val="nil"/>
              <w:bottom w:val="single" w:sz="4" w:space="0" w:color="auto"/>
              <w:right w:val="nil"/>
            </w:tcBorders>
            <w:shd w:val="clear" w:color="000000" w:fill="FFFFFF"/>
            <w:hideMark/>
          </w:tcPr>
          <w:p w:rsidR="003D1652" w:rsidRDefault="003D1652" w:rsidP="003D1652">
            <w:pPr>
              <w:rPr>
                <w:b/>
                <w:bCs/>
                <w:sz w:val="20"/>
                <w:szCs w:val="20"/>
              </w:rPr>
            </w:pPr>
            <w:r>
              <w:rPr>
                <w:b/>
                <w:bCs/>
                <w:sz w:val="20"/>
                <w:szCs w:val="20"/>
              </w:rPr>
              <w:t>Naujų paslaugų sukūrimas Molėtų TVIC patalpose, turizmo rinkodarai pritaikant 3D šalmus bei edukacinius interaktyvius žaidimus.</w:t>
            </w:r>
          </w:p>
        </w:tc>
        <w:tc>
          <w:tcPr>
            <w:tcW w:w="768" w:type="dxa"/>
            <w:tcBorders>
              <w:top w:val="nil"/>
              <w:left w:val="single" w:sz="8" w:space="0" w:color="auto"/>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 </w:t>
            </w:r>
          </w:p>
        </w:tc>
        <w:tc>
          <w:tcPr>
            <w:tcW w:w="1007" w:type="dxa"/>
            <w:tcBorders>
              <w:top w:val="nil"/>
              <w:left w:val="nil"/>
              <w:bottom w:val="single" w:sz="4" w:space="0" w:color="auto"/>
              <w:right w:val="nil"/>
            </w:tcBorders>
            <w:shd w:val="clear" w:color="000000" w:fill="D9D9D9"/>
            <w:noWrap/>
            <w:vAlign w:val="center"/>
            <w:hideMark/>
          </w:tcPr>
          <w:p w:rsidR="003D1652" w:rsidRDefault="003D1652" w:rsidP="003D1652">
            <w:pPr>
              <w:jc w:val="center"/>
              <w:rPr>
                <w:sz w:val="20"/>
                <w:szCs w:val="20"/>
              </w:rPr>
            </w:pPr>
            <w:r>
              <w:rPr>
                <w:sz w:val="20"/>
                <w:szCs w:val="20"/>
              </w:rPr>
              <w:t> </w:t>
            </w:r>
          </w:p>
        </w:tc>
        <w:tc>
          <w:tcPr>
            <w:tcW w:w="1125" w:type="dxa"/>
            <w:tcBorders>
              <w:top w:val="nil"/>
              <w:left w:val="single" w:sz="8" w:space="0" w:color="auto"/>
              <w:bottom w:val="single" w:sz="4" w:space="0" w:color="auto"/>
              <w:right w:val="nil"/>
            </w:tcBorders>
            <w:shd w:val="clear" w:color="000000" w:fill="FFFFFF"/>
            <w:vAlign w:val="center"/>
            <w:hideMark/>
          </w:tcPr>
          <w:p w:rsidR="003D1652" w:rsidRDefault="003D1652" w:rsidP="003D1652">
            <w:pPr>
              <w:jc w:val="center"/>
              <w:rPr>
                <w:sz w:val="20"/>
                <w:szCs w:val="20"/>
              </w:rPr>
            </w:pPr>
            <w:r>
              <w:rPr>
                <w:sz w:val="20"/>
                <w:szCs w:val="20"/>
              </w:rPr>
              <w:t> </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 </w:t>
            </w:r>
          </w:p>
        </w:tc>
        <w:tc>
          <w:tcPr>
            <w:tcW w:w="2463" w:type="dxa"/>
            <w:vMerge w:val="restart"/>
            <w:tcBorders>
              <w:top w:val="single" w:sz="8" w:space="0" w:color="auto"/>
              <w:left w:val="single" w:sz="8" w:space="0" w:color="auto"/>
              <w:bottom w:val="nil"/>
              <w:right w:val="single" w:sz="4" w:space="0" w:color="auto"/>
            </w:tcBorders>
            <w:shd w:val="clear" w:color="000000" w:fill="FFFFFF"/>
            <w:hideMark/>
          </w:tcPr>
          <w:p w:rsidR="003D1652" w:rsidRDefault="003D1652" w:rsidP="003D1652">
            <w:pPr>
              <w:rPr>
                <w:sz w:val="20"/>
                <w:szCs w:val="20"/>
              </w:rPr>
            </w:pPr>
            <w:r>
              <w:rPr>
                <w:sz w:val="20"/>
                <w:szCs w:val="20"/>
              </w:rPr>
              <w:t>Parengta virtualaus turo 3D programa, edukaciniai interaktyvūs žaidimai, vnt.</w:t>
            </w:r>
          </w:p>
        </w:tc>
        <w:tc>
          <w:tcPr>
            <w:tcW w:w="560" w:type="dxa"/>
            <w:vMerge w:val="restart"/>
            <w:tcBorders>
              <w:top w:val="single" w:sz="8" w:space="0" w:color="auto"/>
              <w:left w:val="single" w:sz="4" w:space="0" w:color="auto"/>
              <w:bottom w:val="nil"/>
              <w:right w:val="single" w:sz="4" w:space="0" w:color="auto"/>
            </w:tcBorders>
            <w:shd w:val="clear" w:color="000000" w:fill="FFFFFF"/>
            <w:hideMark/>
          </w:tcPr>
          <w:p w:rsidR="003D1652" w:rsidRDefault="003D1652" w:rsidP="003D1652">
            <w:pPr>
              <w:jc w:val="center"/>
              <w:rPr>
                <w:sz w:val="20"/>
                <w:szCs w:val="20"/>
              </w:rPr>
            </w:pPr>
            <w:r>
              <w:rPr>
                <w:sz w:val="20"/>
                <w:szCs w:val="20"/>
              </w:rPr>
              <w:t>3</w:t>
            </w:r>
          </w:p>
        </w:tc>
        <w:tc>
          <w:tcPr>
            <w:tcW w:w="589" w:type="dxa"/>
            <w:vMerge w:val="restart"/>
            <w:tcBorders>
              <w:top w:val="single" w:sz="8" w:space="0" w:color="auto"/>
              <w:left w:val="single" w:sz="4" w:space="0" w:color="auto"/>
              <w:bottom w:val="nil"/>
              <w:right w:val="single" w:sz="4" w:space="0" w:color="auto"/>
            </w:tcBorders>
            <w:shd w:val="clear" w:color="000000" w:fill="FFFFFF"/>
            <w:hideMark/>
          </w:tcPr>
          <w:p w:rsidR="003D1652" w:rsidRDefault="003D1652" w:rsidP="003D1652">
            <w:pPr>
              <w:jc w:val="center"/>
              <w:rPr>
                <w:sz w:val="20"/>
                <w:szCs w:val="20"/>
              </w:rPr>
            </w:pPr>
            <w:r>
              <w:rPr>
                <w:sz w:val="20"/>
                <w:szCs w:val="20"/>
              </w:rPr>
              <w:t>2</w:t>
            </w:r>
          </w:p>
        </w:tc>
        <w:tc>
          <w:tcPr>
            <w:tcW w:w="569" w:type="dxa"/>
            <w:vMerge w:val="restart"/>
            <w:tcBorders>
              <w:top w:val="single" w:sz="8" w:space="0" w:color="auto"/>
              <w:left w:val="single" w:sz="4" w:space="0" w:color="auto"/>
              <w:bottom w:val="nil"/>
              <w:right w:val="single" w:sz="8" w:space="0" w:color="auto"/>
            </w:tcBorders>
            <w:shd w:val="clear" w:color="000000" w:fill="FFFFFF"/>
            <w:hideMark/>
          </w:tcPr>
          <w:p w:rsidR="003D1652" w:rsidRDefault="003D1652" w:rsidP="003D1652">
            <w:pPr>
              <w:jc w:val="center"/>
              <w:rPr>
                <w:sz w:val="20"/>
                <w:szCs w:val="20"/>
              </w:rPr>
            </w:pPr>
            <w:r>
              <w:rPr>
                <w:sz w:val="20"/>
                <w:szCs w:val="20"/>
              </w:rPr>
              <w:t>1</w:t>
            </w:r>
          </w:p>
        </w:tc>
        <w:tc>
          <w:tcPr>
            <w:tcW w:w="2192" w:type="dxa"/>
            <w:vMerge w:val="restart"/>
            <w:tcBorders>
              <w:top w:val="single" w:sz="8" w:space="0" w:color="auto"/>
              <w:left w:val="single" w:sz="8" w:space="0" w:color="auto"/>
              <w:bottom w:val="nil"/>
              <w:right w:val="single" w:sz="8" w:space="0" w:color="auto"/>
            </w:tcBorders>
            <w:shd w:val="clear" w:color="auto" w:fill="auto"/>
            <w:hideMark/>
          </w:tcPr>
          <w:p w:rsidR="003D1652" w:rsidRDefault="003D1652" w:rsidP="003D1652">
            <w:pPr>
              <w:rPr>
                <w:sz w:val="20"/>
                <w:szCs w:val="20"/>
              </w:rPr>
            </w:pPr>
            <w:r>
              <w:rPr>
                <w:sz w:val="20"/>
                <w:szCs w:val="20"/>
              </w:rPr>
              <w:t>Turizmo ir verslo informacijos centras, Strateginio planavimo ir investicijų skyrius</w:t>
            </w:r>
          </w:p>
        </w:tc>
      </w:tr>
      <w:tr w:rsidR="003D1652" w:rsidTr="007D679B">
        <w:trPr>
          <w:gridAfter w:val="1"/>
          <w:wAfter w:w="11" w:type="dxa"/>
          <w:trHeight w:val="465"/>
        </w:trPr>
        <w:tc>
          <w:tcPr>
            <w:tcW w:w="304" w:type="dxa"/>
            <w:vMerge/>
            <w:tcBorders>
              <w:top w:val="single" w:sz="8" w:space="0" w:color="auto"/>
              <w:left w:val="single" w:sz="8"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b/>
                <w:bCs/>
                <w:sz w:val="20"/>
                <w:szCs w:val="20"/>
              </w:rPr>
            </w:pPr>
          </w:p>
        </w:tc>
        <w:tc>
          <w:tcPr>
            <w:tcW w:w="3979" w:type="dxa"/>
            <w:vMerge w:val="restart"/>
            <w:tcBorders>
              <w:top w:val="nil"/>
              <w:left w:val="single" w:sz="4" w:space="0" w:color="auto"/>
              <w:bottom w:val="single" w:sz="4" w:space="0" w:color="000000"/>
              <w:right w:val="single" w:sz="8" w:space="0" w:color="auto"/>
            </w:tcBorders>
            <w:shd w:val="clear" w:color="000000" w:fill="FFFFFF"/>
            <w:hideMark/>
          </w:tcPr>
          <w:p w:rsidR="003D1652" w:rsidRDefault="003D1652" w:rsidP="003D1652">
            <w:pPr>
              <w:rPr>
                <w:sz w:val="20"/>
                <w:szCs w:val="20"/>
              </w:rPr>
            </w:pPr>
            <w:r>
              <w:rPr>
                <w:sz w:val="20"/>
                <w:szCs w:val="20"/>
              </w:rPr>
              <w:t>Parengtas virtualus turas, pristatantis Molėtų krašto lankytinas vietas nuo polinės gyvenvietės iki šių dienų (Molėtų TVIC patalpos)</w:t>
            </w:r>
          </w:p>
        </w:tc>
        <w:tc>
          <w:tcPr>
            <w:tcW w:w="768" w:type="dxa"/>
            <w:tcBorders>
              <w:top w:val="nil"/>
              <w:left w:val="nil"/>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ES</w:t>
            </w:r>
          </w:p>
        </w:tc>
        <w:tc>
          <w:tcPr>
            <w:tcW w:w="1007" w:type="dxa"/>
            <w:tcBorders>
              <w:top w:val="nil"/>
              <w:left w:val="nil"/>
              <w:bottom w:val="single" w:sz="4" w:space="0" w:color="auto"/>
              <w:right w:val="nil"/>
            </w:tcBorders>
            <w:shd w:val="clear" w:color="000000" w:fill="D9D9D9"/>
            <w:noWrap/>
            <w:vAlign w:val="center"/>
            <w:hideMark/>
          </w:tcPr>
          <w:p w:rsidR="003D1652" w:rsidRDefault="003D1652" w:rsidP="003D1652">
            <w:pPr>
              <w:jc w:val="center"/>
              <w:rPr>
                <w:sz w:val="20"/>
                <w:szCs w:val="20"/>
              </w:rPr>
            </w:pPr>
            <w:r>
              <w:rPr>
                <w:sz w:val="20"/>
                <w:szCs w:val="20"/>
              </w:rPr>
              <w:t>45,79</w:t>
            </w:r>
          </w:p>
        </w:tc>
        <w:tc>
          <w:tcPr>
            <w:tcW w:w="1125" w:type="dxa"/>
            <w:tcBorders>
              <w:top w:val="nil"/>
              <w:left w:val="single" w:sz="8" w:space="0" w:color="auto"/>
              <w:bottom w:val="single" w:sz="4" w:space="0" w:color="auto"/>
              <w:right w:val="nil"/>
            </w:tcBorders>
            <w:shd w:val="clear" w:color="000000" w:fill="FFFFFF"/>
            <w:vAlign w:val="center"/>
            <w:hideMark/>
          </w:tcPr>
          <w:p w:rsidR="003D1652" w:rsidRDefault="003D1652" w:rsidP="003D1652">
            <w:pPr>
              <w:jc w:val="center"/>
              <w:rPr>
                <w:sz w:val="20"/>
                <w:szCs w:val="20"/>
              </w:rPr>
            </w:pPr>
            <w:r>
              <w:rPr>
                <w:sz w:val="20"/>
                <w:szCs w:val="20"/>
              </w:rPr>
              <w:t> </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 </w:t>
            </w:r>
          </w:p>
        </w:tc>
        <w:tc>
          <w:tcPr>
            <w:tcW w:w="2463" w:type="dxa"/>
            <w:vMerge/>
            <w:tcBorders>
              <w:top w:val="single" w:sz="8" w:space="0" w:color="auto"/>
              <w:left w:val="single" w:sz="8" w:space="0" w:color="auto"/>
              <w:bottom w:val="nil"/>
              <w:right w:val="single" w:sz="4" w:space="0" w:color="auto"/>
            </w:tcBorders>
            <w:vAlign w:val="center"/>
            <w:hideMark/>
          </w:tcPr>
          <w:p w:rsidR="003D1652" w:rsidRDefault="003D1652" w:rsidP="003D1652">
            <w:pPr>
              <w:rPr>
                <w:sz w:val="20"/>
                <w:szCs w:val="20"/>
              </w:rPr>
            </w:pPr>
          </w:p>
        </w:tc>
        <w:tc>
          <w:tcPr>
            <w:tcW w:w="560"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sz w:val="20"/>
                <w:szCs w:val="20"/>
              </w:rPr>
            </w:pPr>
          </w:p>
        </w:tc>
        <w:tc>
          <w:tcPr>
            <w:tcW w:w="589"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sz w:val="20"/>
                <w:szCs w:val="20"/>
              </w:rPr>
            </w:pPr>
          </w:p>
        </w:tc>
        <w:tc>
          <w:tcPr>
            <w:tcW w:w="569" w:type="dxa"/>
            <w:vMerge/>
            <w:tcBorders>
              <w:top w:val="single" w:sz="8" w:space="0" w:color="auto"/>
              <w:left w:val="single" w:sz="4" w:space="0" w:color="auto"/>
              <w:bottom w:val="nil"/>
              <w:right w:val="single" w:sz="8" w:space="0" w:color="auto"/>
            </w:tcBorders>
            <w:vAlign w:val="center"/>
            <w:hideMark/>
          </w:tcPr>
          <w:p w:rsidR="003D1652" w:rsidRDefault="003D1652" w:rsidP="003D1652">
            <w:pPr>
              <w:rPr>
                <w:sz w:val="20"/>
                <w:szCs w:val="20"/>
              </w:rPr>
            </w:pPr>
          </w:p>
        </w:tc>
        <w:tc>
          <w:tcPr>
            <w:tcW w:w="2192" w:type="dxa"/>
            <w:vMerge/>
            <w:tcBorders>
              <w:top w:val="single" w:sz="8" w:space="0" w:color="auto"/>
              <w:left w:val="single" w:sz="8" w:space="0" w:color="auto"/>
              <w:bottom w:val="nil"/>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70"/>
        </w:trPr>
        <w:tc>
          <w:tcPr>
            <w:tcW w:w="304" w:type="dxa"/>
            <w:vMerge/>
            <w:tcBorders>
              <w:top w:val="single" w:sz="8" w:space="0" w:color="auto"/>
              <w:left w:val="single" w:sz="8"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b/>
                <w:bCs/>
                <w:sz w:val="20"/>
                <w:szCs w:val="20"/>
              </w:rPr>
            </w:pPr>
          </w:p>
        </w:tc>
        <w:tc>
          <w:tcPr>
            <w:tcW w:w="3979" w:type="dxa"/>
            <w:vMerge/>
            <w:tcBorders>
              <w:top w:val="nil"/>
              <w:left w:val="single" w:sz="4" w:space="0" w:color="auto"/>
              <w:bottom w:val="single" w:sz="4" w:space="0" w:color="000000"/>
              <w:right w:val="single" w:sz="8" w:space="0" w:color="auto"/>
            </w:tcBorders>
            <w:vAlign w:val="center"/>
            <w:hideMark/>
          </w:tcPr>
          <w:p w:rsidR="003D1652" w:rsidRDefault="003D1652" w:rsidP="003D1652">
            <w:pPr>
              <w:rPr>
                <w:sz w:val="20"/>
                <w:szCs w:val="20"/>
              </w:rPr>
            </w:pPr>
          </w:p>
        </w:tc>
        <w:tc>
          <w:tcPr>
            <w:tcW w:w="768" w:type="dxa"/>
            <w:tcBorders>
              <w:top w:val="nil"/>
              <w:left w:val="nil"/>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nil"/>
            </w:tcBorders>
            <w:shd w:val="clear" w:color="000000" w:fill="D9D9D9"/>
            <w:noWrap/>
            <w:vAlign w:val="center"/>
            <w:hideMark/>
          </w:tcPr>
          <w:p w:rsidR="003D1652" w:rsidRDefault="003D1652" w:rsidP="003D1652">
            <w:pPr>
              <w:jc w:val="center"/>
              <w:rPr>
                <w:sz w:val="20"/>
                <w:szCs w:val="20"/>
              </w:rPr>
            </w:pPr>
            <w:r>
              <w:rPr>
                <w:sz w:val="20"/>
                <w:szCs w:val="20"/>
              </w:rPr>
              <w:t>8,08</w:t>
            </w:r>
          </w:p>
        </w:tc>
        <w:tc>
          <w:tcPr>
            <w:tcW w:w="1125" w:type="dxa"/>
            <w:tcBorders>
              <w:top w:val="nil"/>
              <w:left w:val="single" w:sz="8" w:space="0" w:color="auto"/>
              <w:bottom w:val="single" w:sz="4" w:space="0" w:color="auto"/>
              <w:right w:val="nil"/>
            </w:tcBorders>
            <w:shd w:val="clear" w:color="000000" w:fill="FFFFFF"/>
            <w:noWrap/>
            <w:vAlign w:val="center"/>
            <w:hideMark/>
          </w:tcPr>
          <w:p w:rsidR="003D1652" w:rsidRDefault="003D1652" w:rsidP="003D1652">
            <w:pPr>
              <w:jc w:val="center"/>
              <w:rPr>
                <w:sz w:val="20"/>
                <w:szCs w:val="20"/>
              </w:rPr>
            </w:pPr>
            <w:r>
              <w:rPr>
                <w:sz w:val="20"/>
                <w:szCs w:val="20"/>
              </w:rPr>
              <w:t> </w:t>
            </w:r>
          </w:p>
        </w:tc>
        <w:tc>
          <w:tcPr>
            <w:tcW w:w="905" w:type="dxa"/>
            <w:tcBorders>
              <w:top w:val="nil"/>
              <w:left w:val="single" w:sz="8" w:space="0" w:color="auto"/>
              <w:bottom w:val="single" w:sz="4" w:space="0" w:color="auto"/>
              <w:right w:val="single" w:sz="8" w:space="0" w:color="auto"/>
            </w:tcBorders>
            <w:shd w:val="clear" w:color="000000" w:fill="FFFFFF"/>
            <w:noWrap/>
            <w:vAlign w:val="center"/>
            <w:hideMark/>
          </w:tcPr>
          <w:p w:rsidR="003D1652" w:rsidRDefault="003D1652" w:rsidP="003D1652">
            <w:pPr>
              <w:jc w:val="center"/>
              <w:rPr>
                <w:sz w:val="20"/>
                <w:szCs w:val="20"/>
              </w:rPr>
            </w:pPr>
            <w:r>
              <w:rPr>
                <w:sz w:val="20"/>
                <w:szCs w:val="20"/>
              </w:rPr>
              <w:t> </w:t>
            </w:r>
          </w:p>
        </w:tc>
        <w:tc>
          <w:tcPr>
            <w:tcW w:w="2463" w:type="dxa"/>
            <w:vMerge/>
            <w:tcBorders>
              <w:top w:val="single" w:sz="8" w:space="0" w:color="auto"/>
              <w:left w:val="single" w:sz="8" w:space="0" w:color="auto"/>
              <w:bottom w:val="nil"/>
              <w:right w:val="single" w:sz="4" w:space="0" w:color="auto"/>
            </w:tcBorders>
            <w:vAlign w:val="center"/>
            <w:hideMark/>
          </w:tcPr>
          <w:p w:rsidR="003D1652" w:rsidRDefault="003D1652" w:rsidP="003D1652">
            <w:pPr>
              <w:rPr>
                <w:sz w:val="20"/>
                <w:szCs w:val="20"/>
              </w:rPr>
            </w:pPr>
          </w:p>
        </w:tc>
        <w:tc>
          <w:tcPr>
            <w:tcW w:w="560"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sz w:val="20"/>
                <w:szCs w:val="20"/>
              </w:rPr>
            </w:pPr>
          </w:p>
        </w:tc>
        <w:tc>
          <w:tcPr>
            <w:tcW w:w="589"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sz w:val="20"/>
                <w:szCs w:val="20"/>
              </w:rPr>
            </w:pPr>
          </w:p>
        </w:tc>
        <w:tc>
          <w:tcPr>
            <w:tcW w:w="569" w:type="dxa"/>
            <w:vMerge/>
            <w:tcBorders>
              <w:top w:val="single" w:sz="8" w:space="0" w:color="auto"/>
              <w:left w:val="single" w:sz="4" w:space="0" w:color="auto"/>
              <w:bottom w:val="nil"/>
              <w:right w:val="single" w:sz="8" w:space="0" w:color="auto"/>
            </w:tcBorders>
            <w:vAlign w:val="center"/>
            <w:hideMark/>
          </w:tcPr>
          <w:p w:rsidR="003D1652" w:rsidRDefault="003D1652" w:rsidP="003D1652">
            <w:pPr>
              <w:rPr>
                <w:sz w:val="20"/>
                <w:szCs w:val="20"/>
              </w:rPr>
            </w:pPr>
          </w:p>
        </w:tc>
        <w:tc>
          <w:tcPr>
            <w:tcW w:w="2192" w:type="dxa"/>
            <w:vMerge/>
            <w:tcBorders>
              <w:top w:val="single" w:sz="8" w:space="0" w:color="auto"/>
              <w:left w:val="single" w:sz="8" w:space="0" w:color="auto"/>
              <w:bottom w:val="nil"/>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70"/>
        </w:trPr>
        <w:tc>
          <w:tcPr>
            <w:tcW w:w="304" w:type="dxa"/>
            <w:vMerge/>
            <w:tcBorders>
              <w:top w:val="single" w:sz="8" w:space="0" w:color="auto"/>
              <w:left w:val="single" w:sz="8"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b/>
                <w:bCs/>
                <w:sz w:val="20"/>
                <w:szCs w:val="20"/>
              </w:rPr>
            </w:pPr>
          </w:p>
        </w:tc>
        <w:tc>
          <w:tcPr>
            <w:tcW w:w="3979" w:type="dxa"/>
            <w:tcBorders>
              <w:top w:val="nil"/>
              <w:left w:val="nil"/>
              <w:bottom w:val="single" w:sz="4" w:space="0" w:color="auto"/>
              <w:right w:val="nil"/>
            </w:tcBorders>
            <w:shd w:val="clear" w:color="000000" w:fill="FFFFFF"/>
            <w:hideMark/>
          </w:tcPr>
          <w:p w:rsidR="003D1652" w:rsidRDefault="003D1652" w:rsidP="003D1652">
            <w:pPr>
              <w:rPr>
                <w:sz w:val="20"/>
                <w:szCs w:val="20"/>
              </w:rPr>
            </w:pPr>
            <w:r>
              <w:rPr>
                <w:sz w:val="20"/>
                <w:szCs w:val="20"/>
              </w:rPr>
              <w:t>Parengti interaktyvūs edukaciniai žaidimai, pristatantys Molėtų rajono lankytinas vietas (Molėtų TVIC patalpos)</w:t>
            </w:r>
          </w:p>
        </w:tc>
        <w:tc>
          <w:tcPr>
            <w:tcW w:w="768" w:type="dxa"/>
            <w:tcBorders>
              <w:top w:val="nil"/>
              <w:left w:val="single" w:sz="8" w:space="0" w:color="auto"/>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nil"/>
            </w:tcBorders>
            <w:shd w:val="clear" w:color="000000" w:fill="D9D9D9"/>
            <w:noWrap/>
            <w:vAlign w:val="center"/>
            <w:hideMark/>
          </w:tcPr>
          <w:p w:rsidR="003D1652" w:rsidRDefault="003D1652" w:rsidP="003D1652">
            <w:pPr>
              <w:jc w:val="center"/>
              <w:rPr>
                <w:sz w:val="20"/>
                <w:szCs w:val="20"/>
              </w:rPr>
            </w:pPr>
            <w:r>
              <w:rPr>
                <w:sz w:val="20"/>
                <w:szCs w:val="20"/>
              </w:rPr>
              <w:t>7,00</w:t>
            </w:r>
          </w:p>
        </w:tc>
        <w:tc>
          <w:tcPr>
            <w:tcW w:w="1125" w:type="dxa"/>
            <w:tcBorders>
              <w:top w:val="nil"/>
              <w:left w:val="single" w:sz="8" w:space="0" w:color="auto"/>
              <w:bottom w:val="single" w:sz="4" w:space="0" w:color="auto"/>
              <w:right w:val="nil"/>
            </w:tcBorders>
            <w:shd w:val="clear" w:color="000000" w:fill="FFFFFF"/>
            <w:noWrap/>
            <w:vAlign w:val="center"/>
            <w:hideMark/>
          </w:tcPr>
          <w:p w:rsidR="003D1652" w:rsidRDefault="003D1652" w:rsidP="003D1652">
            <w:pPr>
              <w:jc w:val="center"/>
              <w:rPr>
                <w:sz w:val="20"/>
                <w:szCs w:val="20"/>
              </w:rPr>
            </w:pPr>
            <w:r>
              <w:rPr>
                <w:sz w:val="20"/>
                <w:szCs w:val="20"/>
              </w:rPr>
              <w:t>5,00</w:t>
            </w:r>
          </w:p>
        </w:tc>
        <w:tc>
          <w:tcPr>
            <w:tcW w:w="905"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4,00</w:t>
            </w:r>
          </w:p>
        </w:tc>
        <w:tc>
          <w:tcPr>
            <w:tcW w:w="2463" w:type="dxa"/>
            <w:vMerge/>
            <w:tcBorders>
              <w:top w:val="single" w:sz="8" w:space="0" w:color="auto"/>
              <w:left w:val="single" w:sz="8" w:space="0" w:color="auto"/>
              <w:bottom w:val="nil"/>
              <w:right w:val="single" w:sz="4" w:space="0" w:color="auto"/>
            </w:tcBorders>
            <w:vAlign w:val="center"/>
            <w:hideMark/>
          </w:tcPr>
          <w:p w:rsidR="003D1652" w:rsidRDefault="003D1652" w:rsidP="003D1652">
            <w:pPr>
              <w:rPr>
                <w:sz w:val="20"/>
                <w:szCs w:val="20"/>
              </w:rPr>
            </w:pPr>
          </w:p>
        </w:tc>
        <w:tc>
          <w:tcPr>
            <w:tcW w:w="560"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sz w:val="20"/>
                <w:szCs w:val="20"/>
              </w:rPr>
            </w:pPr>
          </w:p>
        </w:tc>
        <w:tc>
          <w:tcPr>
            <w:tcW w:w="589"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sz w:val="20"/>
                <w:szCs w:val="20"/>
              </w:rPr>
            </w:pPr>
          </w:p>
        </w:tc>
        <w:tc>
          <w:tcPr>
            <w:tcW w:w="569" w:type="dxa"/>
            <w:vMerge/>
            <w:tcBorders>
              <w:top w:val="single" w:sz="8" w:space="0" w:color="auto"/>
              <w:left w:val="single" w:sz="4" w:space="0" w:color="auto"/>
              <w:bottom w:val="nil"/>
              <w:right w:val="single" w:sz="8" w:space="0" w:color="auto"/>
            </w:tcBorders>
            <w:vAlign w:val="center"/>
            <w:hideMark/>
          </w:tcPr>
          <w:p w:rsidR="003D1652" w:rsidRDefault="003D1652" w:rsidP="003D1652">
            <w:pPr>
              <w:rPr>
                <w:sz w:val="20"/>
                <w:szCs w:val="20"/>
              </w:rPr>
            </w:pPr>
          </w:p>
        </w:tc>
        <w:tc>
          <w:tcPr>
            <w:tcW w:w="2192" w:type="dxa"/>
            <w:vMerge/>
            <w:tcBorders>
              <w:top w:val="single" w:sz="8" w:space="0" w:color="auto"/>
              <w:left w:val="single" w:sz="8" w:space="0" w:color="auto"/>
              <w:bottom w:val="nil"/>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10"/>
        </w:trPr>
        <w:tc>
          <w:tcPr>
            <w:tcW w:w="304" w:type="dxa"/>
            <w:vMerge/>
            <w:tcBorders>
              <w:top w:val="single" w:sz="8" w:space="0" w:color="auto"/>
              <w:left w:val="single" w:sz="8"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b/>
                <w:bCs/>
                <w:sz w:val="20"/>
                <w:szCs w:val="20"/>
              </w:rPr>
            </w:pPr>
          </w:p>
        </w:tc>
        <w:tc>
          <w:tcPr>
            <w:tcW w:w="3979" w:type="dxa"/>
            <w:tcBorders>
              <w:top w:val="nil"/>
              <w:left w:val="nil"/>
              <w:bottom w:val="single" w:sz="4" w:space="0" w:color="auto"/>
              <w:right w:val="nil"/>
            </w:tcBorders>
            <w:shd w:val="clear" w:color="000000" w:fill="FFFFFF"/>
            <w:hideMark/>
          </w:tcPr>
          <w:p w:rsidR="003D1652" w:rsidRDefault="003D1652" w:rsidP="003D1652">
            <w:pPr>
              <w:rPr>
                <w:sz w:val="20"/>
                <w:szCs w:val="20"/>
              </w:rPr>
            </w:pPr>
            <w:r>
              <w:rPr>
                <w:sz w:val="20"/>
                <w:szCs w:val="20"/>
              </w:rPr>
              <w:t> </w:t>
            </w:r>
          </w:p>
        </w:tc>
        <w:tc>
          <w:tcPr>
            <w:tcW w:w="768" w:type="dxa"/>
            <w:tcBorders>
              <w:top w:val="nil"/>
              <w:left w:val="single" w:sz="8" w:space="0" w:color="auto"/>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 </w:t>
            </w:r>
          </w:p>
        </w:tc>
        <w:tc>
          <w:tcPr>
            <w:tcW w:w="1007" w:type="dxa"/>
            <w:tcBorders>
              <w:top w:val="nil"/>
              <w:left w:val="nil"/>
              <w:bottom w:val="single" w:sz="4" w:space="0" w:color="auto"/>
              <w:right w:val="nil"/>
            </w:tcBorders>
            <w:shd w:val="clear" w:color="000000" w:fill="D9D9D9"/>
            <w:noWrap/>
            <w:vAlign w:val="center"/>
            <w:hideMark/>
          </w:tcPr>
          <w:p w:rsidR="003D1652" w:rsidRDefault="003D1652" w:rsidP="003D1652">
            <w:pPr>
              <w:jc w:val="center"/>
              <w:rPr>
                <w:sz w:val="20"/>
                <w:szCs w:val="20"/>
              </w:rPr>
            </w:pPr>
            <w:r>
              <w:rPr>
                <w:sz w:val="20"/>
                <w:szCs w:val="20"/>
              </w:rPr>
              <w:t> </w:t>
            </w:r>
          </w:p>
        </w:tc>
        <w:tc>
          <w:tcPr>
            <w:tcW w:w="1125" w:type="dxa"/>
            <w:tcBorders>
              <w:top w:val="nil"/>
              <w:left w:val="single" w:sz="8" w:space="0" w:color="auto"/>
              <w:bottom w:val="single" w:sz="4" w:space="0" w:color="auto"/>
              <w:right w:val="nil"/>
            </w:tcBorders>
            <w:shd w:val="clear" w:color="000000" w:fill="FFFFFF"/>
            <w:noWrap/>
            <w:vAlign w:val="center"/>
            <w:hideMark/>
          </w:tcPr>
          <w:p w:rsidR="003D1652" w:rsidRDefault="003D1652" w:rsidP="003D1652">
            <w:pPr>
              <w:jc w:val="center"/>
              <w:rPr>
                <w:sz w:val="20"/>
                <w:szCs w:val="20"/>
              </w:rPr>
            </w:pPr>
            <w:r>
              <w:rPr>
                <w:sz w:val="20"/>
                <w:szCs w:val="20"/>
              </w:rPr>
              <w:t> </w:t>
            </w:r>
          </w:p>
        </w:tc>
        <w:tc>
          <w:tcPr>
            <w:tcW w:w="905"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 </w:t>
            </w:r>
          </w:p>
        </w:tc>
        <w:tc>
          <w:tcPr>
            <w:tcW w:w="2463" w:type="dxa"/>
            <w:vMerge/>
            <w:tcBorders>
              <w:top w:val="single" w:sz="8" w:space="0" w:color="auto"/>
              <w:left w:val="single" w:sz="8" w:space="0" w:color="auto"/>
              <w:bottom w:val="nil"/>
              <w:right w:val="single" w:sz="4" w:space="0" w:color="auto"/>
            </w:tcBorders>
            <w:vAlign w:val="center"/>
            <w:hideMark/>
          </w:tcPr>
          <w:p w:rsidR="003D1652" w:rsidRDefault="003D1652" w:rsidP="003D1652">
            <w:pPr>
              <w:rPr>
                <w:sz w:val="20"/>
                <w:szCs w:val="20"/>
              </w:rPr>
            </w:pPr>
          </w:p>
        </w:tc>
        <w:tc>
          <w:tcPr>
            <w:tcW w:w="560"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sz w:val="20"/>
                <w:szCs w:val="20"/>
              </w:rPr>
            </w:pPr>
          </w:p>
        </w:tc>
        <w:tc>
          <w:tcPr>
            <w:tcW w:w="589"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sz w:val="20"/>
                <w:szCs w:val="20"/>
              </w:rPr>
            </w:pPr>
          </w:p>
        </w:tc>
        <w:tc>
          <w:tcPr>
            <w:tcW w:w="569" w:type="dxa"/>
            <w:vMerge/>
            <w:tcBorders>
              <w:top w:val="single" w:sz="8" w:space="0" w:color="auto"/>
              <w:left w:val="single" w:sz="4" w:space="0" w:color="auto"/>
              <w:bottom w:val="nil"/>
              <w:right w:val="single" w:sz="8" w:space="0" w:color="auto"/>
            </w:tcBorders>
            <w:vAlign w:val="center"/>
            <w:hideMark/>
          </w:tcPr>
          <w:p w:rsidR="003D1652" w:rsidRDefault="003D1652" w:rsidP="003D1652">
            <w:pPr>
              <w:rPr>
                <w:sz w:val="20"/>
                <w:szCs w:val="20"/>
              </w:rPr>
            </w:pPr>
          </w:p>
        </w:tc>
        <w:tc>
          <w:tcPr>
            <w:tcW w:w="2192" w:type="dxa"/>
            <w:vMerge/>
            <w:tcBorders>
              <w:top w:val="single" w:sz="8" w:space="0" w:color="auto"/>
              <w:left w:val="single" w:sz="8" w:space="0" w:color="auto"/>
              <w:bottom w:val="nil"/>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85"/>
        </w:trPr>
        <w:tc>
          <w:tcPr>
            <w:tcW w:w="304" w:type="dxa"/>
            <w:vMerge/>
            <w:tcBorders>
              <w:top w:val="single" w:sz="8" w:space="0" w:color="auto"/>
              <w:left w:val="single" w:sz="8"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b/>
                <w:bCs/>
                <w:sz w:val="20"/>
                <w:szCs w:val="20"/>
              </w:rPr>
            </w:pPr>
          </w:p>
        </w:tc>
        <w:tc>
          <w:tcPr>
            <w:tcW w:w="3979" w:type="dxa"/>
            <w:vMerge w:val="restart"/>
            <w:tcBorders>
              <w:top w:val="nil"/>
              <w:left w:val="single" w:sz="4" w:space="0" w:color="auto"/>
              <w:bottom w:val="nil"/>
              <w:right w:val="single" w:sz="8" w:space="0" w:color="auto"/>
            </w:tcBorders>
            <w:shd w:val="clear" w:color="000000" w:fill="FFFFFF"/>
            <w:hideMark/>
          </w:tcPr>
          <w:p w:rsidR="003D1652" w:rsidRDefault="003D1652" w:rsidP="003D1652">
            <w:pPr>
              <w:rPr>
                <w:sz w:val="20"/>
                <w:szCs w:val="20"/>
              </w:rPr>
            </w:pPr>
            <w:r>
              <w:rPr>
                <w:sz w:val="20"/>
                <w:szCs w:val="20"/>
              </w:rPr>
              <w:t> </w:t>
            </w:r>
          </w:p>
        </w:tc>
        <w:tc>
          <w:tcPr>
            <w:tcW w:w="768" w:type="dxa"/>
            <w:tcBorders>
              <w:top w:val="nil"/>
              <w:left w:val="nil"/>
              <w:bottom w:val="single" w:sz="4" w:space="0" w:color="auto"/>
              <w:right w:val="single" w:sz="8" w:space="0" w:color="auto"/>
            </w:tcBorders>
            <w:shd w:val="clear" w:color="auto" w:fill="auto"/>
            <w:vAlign w:val="center"/>
            <w:hideMark/>
          </w:tcPr>
          <w:p w:rsidR="003D1652" w:rsidRDefault="003D1652" w:rsidP="003D1652">
            <w:pPr>
              <w:jc w:val="center"/>
              <w:rPr>
                <w:sz w:val="20"/>
                <w:szCs w:val="20"/>
              </w:rPr>
            </w:pPr>
            <w:r>
              <w:rPr>
                <w:sz w:val="20"/>
                <w:szCs w:val="20"/>
              </w:rPr>
              <w:t> </w:t>
            </w:r>
          </w:p>
        </w:tc>
        <w:tc>
          <w:tcPr>
            <w:tcW w:w="1007" w:type="dxa"/>
            <w:tcBorders>
              <w:top w:val="nil"/>
              <w:left w:val="nil"/>
              <w:bottom w:val="single" w:sz="4" w:space="0" w:color="auto"/>
              <w:right w:val="nil"/>
            </w:tcBorders>
            <w:shd w:val="clear" w:color="000000" w:fill="D9D9D9"/>
            <w:noWrap/>
            <w:vAlign w:val="center"/>
            <w:hideMark/>
          </w:tcPr>
          <w:p w:rsidR="003D1652" w:rsidRDefault="003D1652" w:rsidP="003D1652">
            <w:pPr>
              <w:jc w:val="center"/>
              <w:rPr>
                <w:sz w:val="20"/>
                <w:szCs w:val="20"/>
              </w:rPr>
            </w:pPr>
            <w:r>
              <w:rPr>
                <w:sz w:val="20"/>
                <w:szCs w:val="20"/>
              </w:rPr>
              <w:t> </w:t>
            </w:r>
          </w:p>
        </w:tc>
        <w:tc>
          <w:tcPr>
            <w:tcW w:w="1125" w:type="dxa"/>
            <w:tcBorders>
              <w:top w:val="nil"/>
              <w:left w:val="single" w:sz="8" w:space="0" w:color="auto"/>
              <w:bottom w:val="single" w:sz="4" w:space="0" w:color="auto"/>
              <w:right w:val="nil"/>
            </w:tcBorders>
            <w:shd w:val="clear" w:color="000000" w:fill="FFFFFF"/>
            <w:noWrap/>
            <w:vAlign w:val="center"/>
            <w:hideMark/>
          </w:tcPr>
          <w:p w:rsidR="003D1652" w:rsidRDefault="003D1652" w:rsidP="003D1652">
            <w:pPr>
              <w:jc w:val="center"/>
              <w:rPr>
                <w:sz w:val="20"/>
                <w:szCs w:val="20"/>
              </w:rPr>
            </w:pPr>
            <w:r>
              <w:rPr>
                <w:sz w:val="20"/>
                <w:szCs w:val="20"/>
              </w:rPr>
              <w:t> </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 </w:t>
            </w:r>
          </w:p>
        </w:tc>
        <w:tc>
          <w:tcPr>
            <w:tcW w:w="2463" w:type="dxa"/>
            <w:vMerge/>
            <w:tcBorders>
              <w:top w:val="single" w:sz="8" w:space="0" w:color="auto"/>
              <w:left w:val="single" w:sz="8" w:space="0" w:color="auto"/>
              <w:bottom w:val="nil"/>
              <w:right w:val="single" w:sz="4" w:space="0" w:color="auto"/>
            </w:tcBorders>
            <w:vAlign w:val="center"/>
            <w:hideMark/>
          </w:tcPr>
          <w:p w:rsidR="003D1652" w:rsidRDefault="003D1652" w:rsidP="003D1652">
            <w:pPr>
              <w:rPr>
                <w:sz w:val="20"/>
                <w:szCs w:val="20"/>
              </w:rPr>
            </w:pPr>
          </w:p>
        </w:tc>
        <w:tc>
          <w:tcPr>
            <w:tcW w:w="560"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sz w:val="20"/>
                <w:szCs w:val="20"/>
              </w:rPr>
            </w:pPr>
          </w:p>
        </w:tc>
        <w:tc>
          <w:tcPr>
            <w:tcW w:w="589"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sz w:val="20"/>
                <w:szCs w:val="20"/>
              </w:rPr>
            </w:pPr>
          </w:p>
        </w:tc>
        <w:tc>
          <w:tcPr>
            <w:tcW w:w="569" w:type="dxa"/>
            <w:vMerge/>
            <w:tcBorders>
              <w:top w:val="single" w:sz="8" w:space="0" w:color="auto"/>
              <w:left w:val="single" w:sz="4" w:space="0" w:color="auto"/>
              <w:bottom w:val="nil"/>
              <w:right w:val="single" w:sz="8" w:space="0" w:color="auto"/>
            </w:tcBorders>
            <w:vAlign w:val="center"/>
            <w:hideMark/>
          </w:tcPr>
          <w:p w:rsidR="003D1652" w:rsidRDefault="003D1652" w:rsidP="003D1652">
            <w:pPr>
              <w:rPr>
                <w:sz w:val="20"/>
                <w:szCs w:val="20"/>
              </w:rPr>
            </w:pPr>
          </w:p>
        </w:tc>
        <w:tc>
          <w:tcPr>
            <w:tcW w:w="2192" w:type="dxa"/>
            <w:vMerge/>
            <w:tcBorders>
              <w:top w:val="single" w:sz="8" w:space="0" w:color="auto"/>
              <w:left w:val="single" w:sz="8" w:space="0" w:color="auto"/>
              <w:bottom w:val="nil"/>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330"/>
        </w:trPr>
        <w:tc>
          <w:tcPr>
            <w:tcW w:w="304" w:type="dxa"/>
            <w:vMerge/>
            <w:tcBorders>
              <w:top w:val="single" w:sz="8" w:space="0" w:color="auto"/>
              <w:left w:val="single" w:sz="8"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b/>
                <w:bCs/>
                <w:sz w:val="20"/>
                <w:szCs w:val="20"/>
              </w:rPr>
            </w:pPr>
          </w:p>
        </w:tc>
        <w:tc>
          <w:tcPr>
            <w:tcW w:w="3979" w:type="dxa"/>
            <w:vMerge/>
            <w:tcBorders>
              <w:top w:val="nil"/>
              <w:left w:val="single" w:sz="4" w:space="0" w:color="auto"/>
              <w:bottom w:val="nil"/>
              <w:right w:val="single" w:sz="8" w:space="0" w:color="auto"/>
            </w:tcBorders>
            <w:vAlign w:val="center"/>
            <w:hideMark/>
          </w:tcPr>
          <w:p w:rsidR="003D1652" w:rsidRDefault="003D1652" w:rsidP="003D1652">
            <w:pPr>
              <w:rPr>
                <w:sz w:val="20"/>
                <w:szCs w:val="20"/>
              </w:rPr>
            </w:pPr>
          </w:p>
        </w:tc>
        <w:tc>
          <w:tcPr>
            <w:tcW w:w="768" w:type="dxa"/>
            <w:tcBorders>
              <w:top w:val="nil"/>
              <w:left w:val="nil"/>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single" w:sz="4" w:space="0" w:color="auto"/>
              <w:bottom w:val="single" w:sz="8" w:space="0" w:color="auto"/>
              <w:right w:val="single" w:sz="4"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60,87</w:t>
            </w:r>
          </w:p>
        </w:tc>
        <w:tc>
          <w:tcPr>
            <w:tcW w:w="1125" w:type="dxa"/>
            <w:tcBorders>
              <w:top w:val="nil"/>
              <w:left w:val="nil"/>
              <w:bottom w:val="single" w:sz="8" w:space="0" w:color="auto"/>
              <w:right w:val="single" w:sz="4"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5,00</w:t>
            </w:r>
          </w:p>
        </w:tc>
        <w:tc>
          <w:tcPr>
            <w:tcW w:w="905" w:type="dxa"/>
            <w:tcBorders>
              <w:top w:val="nil"/>
              <w:left w:val="nil"/>
              <w:bottom w:val="single" w:sz="8" w:space="0" w:color="auto"/>
              <w:right w:val="single" w:sz="4"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4,00</w:t>
            </w:r>
          </w:p>
        </w:tc>
        <w:tc>
          <w:tcPr>
            <w:tcW w:w="2463" w:type="dxa"/>
            <w:vMerge/>
            <w:tcBorders>
              <w:top w:val="single" w:sz="8" w:space="0" w:color="auto"/>
              <w:left w:val="single" w:sz="8" w:space="0" w:color="auto"/>
              <w:bottom w:val="nil"/>
              <w:right w:val="single" w:sz="4" w:space="0" w:color="auto"/>
            </w:tcBorders>
            <w:vAlign w:val="center"/>
            <w:hideMark/>
          </w:tcPr>
          <w:p w:rsidR="003D1652" w:rsidRDefault="003D1652" w:rsidP="003D1652">
            <w:pPr>
              <w:rPr>
                <w:sz w:val="20"/>
                <w:szCs w:val="20"/>
              </w:rPr>
            </w:pPr>
          </w:p>
        </w:tc>
        <w:tc>
          <w:tcPr>
            <w:tcW w:w="560"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sz w:val="20"/>
                <w:szCs w:val="20"/>
              </w:rPr>
            </w:pPr>
          </w:p>
        </w:tc>
        <w:tc>
          <w:tcPr>
            <w:tcW w:w="589" w:type="dxa"/>
            <w:vMerge/>
            <w:tcBorders>
              <w:top w:val="single" w:sz="8" w:space="0" w:color="auto"/>
              <w:left w:val="single" w:sz="4" w:space="0" w:color="auto"/>
              <w:bottom w:val="nil"/>
              <w:right w:val="single" w:sz="4" w:space="0" w:color="auto"/>
            </w:tcBorders>
            <w:vAlign w:val="center"/>
            <w:hideMark/>
          </w:tcPr>
          <w:p w:rsidR="003D1652" w:rsidRDefault="003D1652" w:rsidP="003D1652">
            <w:pPr>
              <w:rPr>
                <w:sz w:val="20"/>
                <w:szCs w:val="20"/>
              </w:rPr>
            </w:pPr>
          </w:p>
        </w:tc>
        <w:tc>
          <w:tcPr>
            <w:tcW w:w="569" w:type="dxa"/>
            <w:vMerge/>
            <w:tcBorders>
              <w:top w:val="single" w:sz="8" w:space="0" w:color="auto"/>
              <w:left w:val="single" w:sz="4" w:space="0" w:color="auto"/>
              <w:bottom w:val="nil"/>
              <w:right w:val="single" w:sz="8" w:space="0" w:color="auto"/>
            </w:tcBorders>
            <w:vAlign w:val="center"/>
            <w:hideMark/>
          </w:tcPr>
          <w:p w:rsidR="003D1652" w:rsidRDefault="003D1652" w:rsidP="003D1652">
            <w:pPr>
              <w:rPr>
                <w:sz w:val="20"/>
                <w:szCs w:val="20"/>
              </w:rPr>
            </w:pPr>
          </w:p>
        </w:tc>
        <w:tc>
          <w:tcPr>
            <w:tcW w:w="2192" w:type="dxa"/>
            <w:vMerge/>
            <w:tcBorders>
              <w:top w:val="single" w:sz="8" w:space="0" w:color="auto"/>
              <w:left w:val="single" w:sz="8" w:space="0" w:color="auto"/>
              <w:bottom w:val="nil"/>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1035"/>
        </w:trPr>
        <w:tc>
          <w:tcPr>
            <w:tcW w:w="304" w:type="dxa"/>
            <w:tcBorders>
              <w:top w:val="single" w:sz="8" w:space="0" w:color="auto"/>
              <w:left w:val="single" w:sz="8" w:space="0" w:color="auto"/>
              <w:bottom w:val="single" w:sz="4" w:space="0" w:color="auto"/>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01</w:t>
            </w:r>
          </w:p>
        </w:tc>
        <w:tc>
          <w:tcPr>
            <w:tcW w:w="246" w:type="dxa"/>
            <w:tcBorders>
              <w:top w:val="single" w:sz="8" w:space="0" w:color="auto"/>
              <w:left w:val="nil"/>
              <w:bottom w:val="single" w:sz="4" w:space="0" w:color="auto"/>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01</w:t>
            </w:r>
          </w:p>
        </w:tc>
        <w:tc>
          <w:tcPr>
            <w:tcW w:w="246" w:type="dxa"/>
            <w:tcBorders>
              <w:top w:val="single" w:sz="8" w:space="0" w:color="auto"/>
              <w:left w:val="nil"/>
              <w:bottom w:val="single" w:sz="4" w:space="0" w:color="auto"/>
              <w:right w:val="nil"/>
            </w:tcBorders>
            <w:shd w:val="clear" w:color="000000" w:fill="FFFFFF"/>
            <w:noWrap/>
            <w:hideMark/>
          </w:tcPr>
          <w:p w:rsidR="003D1652" w:rsidRDefault="003D1652" w:rsidP="003D1652">
            <w:pPr>
              <w:jc w:val="center"/>
              <w:rPr>
                <w:b/>
                <w:bCs/>
                <w:sz w:val="20"/>
                <w:szCs w:val="20"/>
              </w:rPr>
            </w:pPr>
            <w:r>
              <w:rPr>
                <w:b/>
                <w:bCs/>
                <w:sz w:val="20"/>
                <w:szCs w:val="20"/>
              </w:rPr>
              <w:t>08</w:t>
            </w:r>
          </w:p>
        </w:tc>
        <w:tc>
          <w:tcPr>
            <w:tcW w:w="3979" w:type="dxa"/>
            <w:tcBorders>
              <w:top w:val="single" w:sz="4" w:space="0" w:color="auto"/>
              <w:left w:val="single" w:sz="4" w:space="0" w:color="auto"/>
              <w:bottom w:val="single" w:sz="4" w:space="0" w:color="auto"/>
              <w:right w:val="nil"/>
            </w:tcBorders>
            <w:shd w:val="clear" w:color="auto" w:fill="auto"/>
            <w:hideMark/>
          </w:tcPr>
          <w:p w:rsidR="003D1652" w:rsidRDefault="003D1652" w:rsidP="003D1652">
            <w:pPr>
              <w:rPr>
                <w:b/>
                <w:bCs/>
                <w:sz w:val="20"/>
                <w:szCs w:val="20"/>
              </w:rPr>
            </w:pPr>
            <w:r>
              <w:rPr>
                <w:b/>
                <w:bCs/>
                <w:sz w:val="20"/>
                <w:szCs w:val="20"/>
              </w:rPr>
              <w:t>Aktyvus informacijos apie Molėtų krašto lankytinas vietas, turizmo objektus, renginius, turizmo paketus viešinimas socialiniuose tinkluose.</w:t>
            </w:r>
          </w:p>
        </w:tc>
        <w:tc>
          <w:tcPr>
            <w:tcW w:w="768" w:type="dxa"/>
            <w:tcBorders>
              <w:top w:val="nil"/>
              <w:left w:val="single" w:sz="8" w:space="0" w:color="auto"/>
              <w:bottom w:val="single" w:sz="4" w:space="0" w:color="auto"/>
              <w:right w:val="single" w:sz="4" w:space="0" w:color="auto"/>
            </w:tcBorders>
            <w:shd w:val="clear" w:color="000000" w:fill="D9D9D9"/>
            <w:noWrap/>
            <w:vAlign w:val="center"/>
            <w:hideMark/>
          </w:tcPr>
          <w:p w:rsidR="003D1652" w:rsidRDefault="003D1652" w:rsidP="003D1652">
            <w:pPr>
              <w:jc w:val="center"/>
              <w:rPr>
                <w:sz w:val="20"/>
                <w:szCs w:val="20"/>
              </w:rPr>
            </w:pPr>
            <w:r>
              <w:rPr>
                <w:sz w:val="20"/>
                <w:szCs w:val="20"/>
              </w:rPr>
              <w:t> </w:t>
            </w:r>
          </w:p>
        </w:tc>
        <w:tc>
          <w:tcPr>
            <w:tcW w:w="1007" w:type="dxa"/>
            <w:tcBorders>
              <w:top w:val="nil"/>
              <w:left w:val="nil"/>
              <w:bottom w:val="single" w:sz="4" w:space="0" w:color="auto"/>
              <w:right w:val="single" w:sz="4" w:space="0" w:color="auto"/>
            </w:tcBorders>
            <w:shd w:val="clear" w:color="000000" w:fill="D9D9D9"/>
            <w:noWrap/>
            <w:vAlign w:val="center"/>
            <w:hideMark/>
          </w:tcPr>
          <w:p w:rsidR="003D1652" w:rsidRDefault="003D1652" w:rsidP="003D1652">
            <w:pPr>
              <w:jc w:val="center"/>
              <w:rPr>
                <w:sz w:val="20"/>
                <w:szCs w:val="20"/>
              </w:rPr>
            </w:pPr>
            <w:r>
              <w:rPr>
                <w:sz w:val="20"/>
                <w:szCs w:val="20"/>
              </w:rPr>
              <w:t> </w:t>
            </w:r>
          </w:p>
        </w:tc>
        <w:tc>
          <w:tcPr>
            <w:tcW w:w="1125" w:type="dxa"/>
            <w:tcBorders>
              <w:top w:val="nil"/>
              <w:left w:val="nil"/>
              <w:bottom w:val="single" w:sz="4" w:space="0" w:color="auto"/>
              <w:right w:val="single" w:sz="4" w:space="0" w:color="auto"/>
            </w:tcBorders>
            <w:shd w:val="clear" w:color="000000" w:fill="D9D9D9"/>
            <w:noWrap/>
            <w:vAlign w:val="center"/>
            <w:hideMark/>
          </w:tcPr>
          <w:p w:rsidR="003D1652" w:rsidRDefault="003D1652" w:rsidP="003D1652">
            <w:pPr>
              <w:jc w:val="center"/>
              <w:rPr>
                <w:sz w:val="20"/>
                <w:szCs w:val="20"/>
              </w:rPr>
            </w:pPr>
            <w:r>
              <w:rPr>
                <w:sz w:val="20"/>
                <w:szCs w:val="20"/>
              </w:rPr>
              <w:t> </w:t>
            </w:r>
          </w:p>
        </w:tc>
        <w:tc>
          <w:tcPr>
            <w:tcW w:w="905" w:type="dxa"/>
            <w:tcBorders>
              <w:top w:val="nil"/>
              <w:left w:val="nil"/>
              <w:bottom w:val="single" w:sz="4" w:space="0" w:color="auto"/>
              <w:right w:val="single" w:sz="4" w:space="0" w:color="auto"/>
            </w:tcBorders>
            <w:shd w:val="clear" w:color="000000" w:fill="D9D9D9"/>
            <w:noWrap/>
            <w:vAlign w:val="center"/>
            <w:hideMark/>
          </w:tcPr>
          <w:p w:rsidR="003D1652" w:rsidRDefault="003D1652" w:rsidP="003D1652">
            <w:pPr>
              <w:jc w:val="center"/>
              <w:rPr>
                <w:sz w:val="20"/>
                <w:szCs w:val="20"/>
              </w:rPr>
            </w:pPr>
            <w:r>
              <w:rPr>
                <w:sz w:val="20"/>
                <w:szCs w:val="20"/>
              </w:rPr>
              <w:t> </w:t>
            </w:r>
          </w:p>
        </w:tc>
        <w:tc>
          <w:tcPr>
            <w:tcW w:w="2463"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3D1652" w:rsidRDefault="003D1652" w:rsidP="003D1652">
            <w:pPr>
              <w:rPr>
                <w:sz w:val="20"/>
                <w:szCs w:val="20"/>
              </w:rPr>
            </w:pPr>
            <w:r>
              <w:rPr>
                <w:sz w:val="20"/>
                <w:szCs w:val="20"/>
              </w:rPr>
              <w:t>Socialinių tinklų peržiūrų skaičius, vnt.</w:t>
            </w:r>
          </w:p>
        </w:tc>
        <w:tc>
          <w:tcPr>
            <w:tcW w:w="560"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3D1652" w:rsidRDefault="003D1652" w:rsidP="003D1652">
            <w:pPr>
              <w:jc w:val="center"/>
              <w:rPr>
                <w:sz w:val="20"/>
                <w:szCs w:val="20"/>
              </w:rPr>
            </w:pPr>
            <w:r>
              <w:rPr>
                <w:sz w:val="20"/>
                <w:szCs w:val="20"/>
              </w:rPr>
              <w:t>50 000</w:t>
            </w:r>
          </w:p>
        </w:tc>
        <w:tc>
          <w:tcPr>
            <w:tcW w:w="589"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3D1652" w:rsidRDefault="003D1652" w:rsidP="003D1652">
            <w:pPr>
              <w:jc w:val="center"/>
              <w:rPr>
                <w:sz w:val="20"/>
                <w:szCs w:val="20"/>
              </w:rPr>
            </w:pPr>
            <w:r>
              <w:rPr>
                <w:sz w:val="20"/>
                <w:szCs w:val="20"/>
              </w:rPr>
              <w:t>60 000</w:t>
            </w:r>
          </w:p>
        </w:tc>
        <w:tc>
          <w:tcPr>
            <w:tcW w:w="569"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3D1652" w:rsidRDefault="003D1652" w:rsidP="003D1652">
            <w:pPr>
              <w:jc w:val="center"/>
              <w:rPr>
                <w:sz w:val="20"/>
                <w:szCs w:val="20"/>
              </w:rPr>
            </w:pPr>
            <w:r>
              <w:rPr>
                <w:sz w:val="20"/>
                <w:szCs w:val="20"/>
              </w:rPr>
              <w:t>70 000</w:t>
            </w:r>
          </w:p>
        </w:tc>
        <w:tc>
          <w:tcPr>
            <w:tcW w:w="2192" w:type="dxa"/>
            <w:vMerge w:val="restart"/>
            <w:tcBorders>
              <w:top w:val="single" w:sz="8" w:space="0" w:color="auto"/>
              <w:left w:val="single" w:sz="4" w:space="0" w:color="auto"/>
              <w:bottom w:val="single" w:sz="4" w:space="0" w:color="000000"/>
              <w:right w:val="single" w:sz="8" w:space="0" w:color="auto"/>
            </w:tcBorders>
            <w:shd w:val="clear" w:color="auto" w:fill="auto"/>
            <w:hideMark/>
          </w:tcPr>
          <w:p w:rsidR="003D1652" w:rsidRDefault="003D1652" w:rsidP="003D1652">
            <w:pPr>
              <w:rPr>
                <w:sz w:val="20"/>
                <w:szCs w:val="20"/>
              </w:rPr>
            </w:pPr>
            <w:r>
              <w:rPr>
                <w:sz w:val="20"/>
                <w:szCs w:val="20"/>
              </w:rPr>
              <w:t>Turizmo ir verslo informacijos centras</w:t>
            </w:r>
          </w:p>
        </w:tc>
      </w:tr>
      <w:tr w:rsidR="003D1652" w:rsidTr="007D679B">
        <w:trPr>
          <w:gridAfter w:val="1"/>
          <w:wAfter w:w="11" w:type="dxa"/>
          <w:trHeight w:val="810"/>
        </w:trPr>
        <w:tc>
          <w:tcPr>
            <w:tcW w:w="304" w:type="dxa"/>
            <w:tcBorders>
              <w:top w:val="nil"/>
              <w:left w:val="single" w:sz="8" w:space="0" w:color="auto"/>
              <w:bottom w:val="single" w:sz="4" w:space="0" w:color="auto"/>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single" w:sz="4" w:space="0" w:color="auto"/>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single" w:sz="4" w:space="0" w:color="auto"/>
              <w:right w:val="nil"/>
            </w:tcBorders>
            <w:shd w:val="clear" w:color="000000" w:fill="FFFFFF"/>
            <w:noWrap/>
            <w:hideMark/>
          </w:tcPr>
          <w:p w:rsidR="003D1652" w:rsidRDefault="003D1652" w:rsidP="003D1652">
            <w:pPr>
              <w:jc w:val="center"/>
              <w:rPr>
                <w:b/>
                <w:bCs/>
                <w:sz w:val="20"/>
                <w:szCs w:val="20"/>
              </w:rPr>
            </w:pPr>
            <w:r>
              <w:rPr>
                <w:b/>
                <w:bCs/>
                <w:sz w:val="20"/>
                <w:szCs w:val="20"/>
              </w:rPr>
              <w:t> </w:t>
            </w:r>
          </w:p>
        </w:tc>
        <w:tc>
          <w:tcPr>
            <w:tcW w:w="3979" w:type="dxa"/>
            <w:tcBorders>
              <w:top w:val="nil"/>
              <w:left w:val="single" w:sz="8" w:space="0" w:color="auto"/>
              <w:bottom w:val="single" w:sz="4" w:space="0" w:color="auto"/>
              <w:right w:val="nil"/>
            </w:tcBorders>
            <w:shd w:val="clear" w:color="000000" w:fill="FFFFFF"/>
            <w:hideMark/>
          </w:tcPr>
          <w:p w:rsidR="003D1652" w:rsidRDefault="003D1652" w:rsidP="003D1652">
            <w:pPr>
              <w:rPr>
                <w:sz w:val="20"/>
                <w:szCs w:val="20"/>
              </w:rPr>
            </w:pPr>
            <w:r>
              <w:rPr>
                <w:sz w:val="20"/>
                <w:szCs w:val="20"/>
              </w:rPr>
              <w:t>Nuolatinis informacijos skelbimas socialiniuose tinkluose Facebook.com, yuotube.com ir t.t.</w:t>
            </w:r>
          </w:p>
        </w:tc>
        <w:tc>
          <w:tcPr>
            <w:tcW w:w="768" w:type="dxa"/>
            <w:tcBorders>
              <w:top w:val="nil"/>
              <w:left w:val="single" w:sz="8" w:space="0" w:color="auto"/>
              <w:bottom w:val="single" w:sz="4" w:space="0" w:color="auto"/>
              <w:right w:val="single" w:sz="4" w:space="0" w:color="auto"/>
            </w:tcBorders>
            <w:shd w:val="clear" w:color="000000" w:fill="D9D9D9"/>
            <w:noWrap/>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single" w:sz="4" w:space="0" w:color="auto"/>
            </w:tcBorders>
            <w:shd w:val="clear" w:color="000000" w:fill="D9D9D9"/>
            <w:noWrap/>
            <w:vAlign w:val="center"/>
            <w:hideMark/>
          </w:tcPr>
          <w:p w:rsidR="003D1652" w:rsidRDefault="003D1652" w:rsidP="003D1652">
            <w:pPr>
              <w:jc w:val="center"/>
              <w:rPr>
                <w:sz w:val="20"/>
                <w:szCs w:val="20"/>
              </w:rPr>
            </w:pPr>
            <w:r>
              <w:rPr>
                <w:sz w:val="20"/>
                <w:szCs w:val="20"/>
              </w:rPr>
              <w:t>5,00</w:t>
            </w:r>
          </w:p>
        </w:tc>
        <w:tc>
          <w:tcPr>
            <w:tcW w:w="1125" w:type="dxa"/>
            <w:tcBorders>
              <w:top w:val="nil"/>
              <w:left w:val="nil"/>
              <w:bottom w:val="single" w:sz="4" w:space="0" w:color="auto"/>
              <w:right w:val="single" w:sz="4" w:space="0" w:color="auto"/>
            </w:tcBorders>
            <w:shd w:val="clear" w:color="000000" w:fill="D9D9D9"/>
            <w:noWrap/>
            <w:vAlign w:val="center"/>
            <w:hideMark/>
          </w:tcPr>
          <w:p w:rsidR="003D1652" w:rsidRDefault="003D1652" w:rsidP="003D1652">
            <w:pPr>
              <w:jc w:val="center"/>
              <w:rPr>
                <w:sz w:val="20"/>
                <w:szCs w:val="20"/>
              </w:rPr>
            </w:pPr>
            <w:r>
              <w:rPr>
                <w:sz w:val="20"/>
                <w:szCs w:val="20"/>
              </w:rPr>
              <w:t>6,00</w:t>
            </w:r>
          </w:p>
        </w:tc>
        <w:tc>
          <w:tcPr>
            <w:tcW w:w="905" w:type="dxa"/>
            <w:tcBorders>
              <w:top w:val="nil"/>
              <w:left w:val="nil"/>
              <w:bottom w:val="single" w:sz="4" w:space="0" w:color="auto"/>
              <w:right w:val="single" w:sz="4" w:space="0" w:color="auto"/>
            </w:tcBorders>
            <w:shd w:val="clear" w:color="000000" w:fill="D9D9D9"/>
            <w:noWrap/>
            <w:vAlign w:val="center"/>
            <w:hideMark/>
          </w:tcPr>
          <w:p w:rsidR="003D1652" w:rsidRDefault="003D1652" w:rsidP="003D1652">
            <w:pPr>
              <w:jc w:val="center"/>
              <w:rPr>
                <w:sz w:val="20"/>
                <w:szCs w:val="20"/>
              </w:rPr>
            </w:pPr>
            <w:r>
              <w:rPr>
                <w:sz w:val="20"/>
                <w:szCs w:val="20"/>
              </w:rPr>
              <w:t>6,00</w:t>
            </w:r>
          </w:p>
        </w:tc>
        <w:tc>
          <w:tcPr>
            <w:tcW w:w="2463" w:type="dxa"/>
            <w:vMerge/>
            <w:tcBorders>
              <w:top w:val="single" w:sz="8" w:space="0" w:color="auto"/>
              <w:left w:val="single" w:sz="4" w:space="0" w:color="auto"/>
              <w:bottom w:val="single" w:sz="4" w:space="0" w:color="000000"/>
              <w:right w:val="single" w:sz="4" w:space="0" w:color="auto"/>
            </w:tcBorders>
            <w:vAlign w:val="center"/>
            <w:hideMark/>
          </w:tcPr>
          <w:p w:rsidR="003D1652" w:rsidRDefault="003D1652" w:rsidP="003D1652">
            <w:pPr>
              <w:rPr>
                <w:sz w:val="20"/>
                <w:szCs w:val="20"/>
              </w:rPr>
            </w:pPr>
          </w:p>
        </w:tc>
        <w:tc>
          <w:tcPr>
            <w:tcW w:w="560" w:type="dxa"/>
            <w:vMerge/>
            <w:tcBorders>
              <w:top w:val="single" w:sz="8" w:space="0" w:color="auto"/>
              <w:left w:val="single" w:sz="4" w:space="0" w:color="auto"/>
              <w:bottom w:val="single" w:sz="4" w:space="0" w:color="000000"/>
              <w:right w:val="single" w:sz="4" w:space="0" w:color="auto"/>
            </w:tcBorders>
            <w:vAlign w:val="center"/>
            <w:hideMark/>
          </w:tcPr>
          <w:p w:rsidR="003D1652" w:rsidRDefault="003D1652" w:rsidP="003D1652">
            <w:pPr>
              <w:rPr>
                <w:sz w:val="20"/>
                <w:szCs w:val="20"/>
              </w:rPr>
            </w:pPr>
          </w:p>
        </w:tc>
        <w:tc>
          <w:tcPr>
            <w:tcW w:w="589" w:type="dxa"/>
            <w:vMerge/>
            <w:tcBorders>
              <w:top w:val="single" w:sz="8" w:space="0" w:color="auto"/>
              <w:left w:val="single" w:sz="4" w:space="0" w:color="auto"/>
              <w:bottom w:val="single" w:sz="4" w:space="0" w:color="000000"/>
              <w:right w:val="single" w:sz="4" w:space="0" w:color="auto"/>
            </w:tcBorders>
            <w:vAlign w:val="center"/>
            <w:hideMark/>
          </w:tcPr>
          <w:p w:rsidR="003D1652" w:rsidRDefault="003D1652" w:rsidP="003D1652">
            <w:pPr>
              <w:rPr>
                <w:sz w:val="20"/>
                <w:szCs w:val="20"/>
              </w:rPr>
            </w:pPr>
          </w:p>
        </w:tc>
        <w:tc>
          <w:tcPr>
            <w:tcW w:w="569" w:type="dxa"/>
            <w:vMerge/>
            <w:tcBorders>
              <w:top w:val="single" w:sz="8" w:space="0" w:color="auto"/>
              <w:left w:val="single" w:sz="4" w:space="0" w:color="auto"/>
              <w:bottom w:val="single" w:sz="4" w:space="0" w:color="000000"/>
              <w:right w:val="single" w:sz="4" w:space="0" w:color="auto"/>
            </w:tcBorders>
            <w:vAlign w:val="center"/>
            <w:hideMark/>
          </w:tcPr>
          <w:p w:rsidR="003D1652" w:rsidRDefault="003D1652" w:rsidP="003D1652">
            <w:pPr>
              <w:rPr>
                <w:sz w:val="20"/>
                <w:szCs w:val="20"/>
              </w:rPr>
            </w:pPr>
          </w:p>
        </w:tc>
        <w:tc>
          <w:tcPr>
            <w:tcW w:w="2192" w:type="dxa"/>
            <w:vMerge/>
            <w:tcBorders>
              <w:top w:val="single" w:sz="8" w:space="0" w:color="auto"/>
              <w:left w:val="single" w:sz="4" w:space="0" w:color="auto"/>
              <w:bottom w:val="single" w:sz="4"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330"/>
        </w:trPr>
        <w:tc>
          <w:tcPr>
            <w:tcW w:w="304" w:type="dxa"/>
            <w:tcBorders>
              <w:top w:val="nil"/>
              <w:left w:val="single" w:sz="8" w:space="0" w:color="auto"/>
              <w:bottom w:val="single" w:sz="8" w:space="0" w:color="auto"/>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single" w:sz="8" w:space="0" w:color="auto"/>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single" w:sz="8" w:space="0" w:color="auto"/>
              <w:right w:val="nil"/>
            </w:tcBorders>
            <w:shd w:val="clear" w:color="000000" w:fill="FFFFFF"/>
            <w:noWrap/>
            <w:hideMark/>
          </w:tcPr>
          <w:p w:rsidR="003D1652" w:rsidRDefault="003D1652" w:rsidP="003D1652">
            <w:pPr>
              <w:jc w:val="center"/>
              <w:rPr>
                <w:b/>
                <w:bCs/>
                <w:sz w:val="20"/>
                <w:szCs w:val="20"/>
              </w:rPr>
            </w:pPr>
            <w:r>
              <w:rPr>
                <w:b/>
                <w:bCs/>
                <w:sz w:val="20"/>
                <w:szCs w:val="20"/>
              </w:rPr>
              <w:t> </w:t>
            </w:r>
          </w:p>
        </w:tc>
        <w:tc>
          <w:tcPr>
            <w:tcW w:w="3979" w:type="dxa"/>
            <w:tcBorders>
              <w:top w:val="nil"/>
              <w:left w:val="single" w:sz="8" w:space="0" w:color="auto"/>
              <w:bottom w:val="single" w:sz="8" w:space="0" w:color="auto"/>
              <w:right w:val="nil"/>
            </w:tcBorders>
            <w:shd w:val="clear" w:color="000000" w:fill="FFFFFF"/>
            <w:hideMark/>
          </w:tcPr>
          <w:p w:rsidR="003D1652" w:rsidRDefault="003D1652" w:rsidP="003D1652">
            <w:pPr>
              <w:rPr>
                <w:sz w:val="20"/>
                <w:szCs w:val="20"/>
              </w:rPr>
            </w:pPr>
            <w:r>
              <w:rPr>
                <w:sz w:val="20"/>
                <w:szCs w:val="20"/>
              </w:rPr>
              <w:t> </w:t>
            </w:r>
          </w:p>
        </w:tc>
        <w:tc>
          <w:tcPr>
            <w:tcW w:w="768" w:type="dxa"/>
            <w:tcBorders>
              <w:top w:val="nil"/>
              <w:left w:val="single" w:sz="8" w:space="0" w:color="auto"/>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single" w:sz="4" w:space="0" w:color="auto"/>
              <w:bottom w:val="single" w:sz="8" w:space="0" w:color="auto"/>
              <w:right w:val="single" w:sz="4"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5,00</w:t>
            </w:r>
          </w:p>
        </w:tc>
        <w:tc>
          <w:tcPr>
            <w:tcW w:w="1125" w:type="dxa"/>
            <w:tcBorders>
              <w:top w:val="nil"/>
              <w:left w:val="nil"/>
              <w:bottom w:val="single" w:sz="8" w:space="0" w:color="auto"/>
              <w:right w:val="single" w:sz="4"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6,00</w:t>
            </w:r>
          </w:p>
        </w:tc>
        <w:tc>
          <w:tcPr>
            <w:tcW w:w="905" w:type="dxa"/>
            <w:tcBorders>
              <w:top w:val="nil"/>
              <w:left w:val="nil"/>
              <w:bottom w:val="single" w:sz="8" w:space="0" w:color="auto"/>
              <w:right w:val="single" w:sz="4"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6,00</w:t>
            </w:r>
          </w:p>
        </w:tc>
        <w:tc>
          <w:tcPr>
            <w:tcW w:w="2463" w:type="dxa"/>
            <w:tcBorders>
              <w:top w:val="nil"/>
              <w:left w:val="nil"/>
              <w:bottom w:val="single" w:sz="8" w:space="0" w:color="auto"/>
              <w:right w:val="single" w:sz="4" w:space="0" w:color="auto"/>
            </w:tcBorders>
            <w:shd w:val="clear" w:color="000000" w:fill="FFFFFF"/>
            <w:hideMark/>
          </w:tcPr>
          <w:p w:rsidR="003D1652" w:rsidRDefault="003D1652" w:rsidP="003D1652">
            <w:pPr>
              <w:rPr>
                <w:sz w:val="20"/>
                <w:szCs w:val="20"/>
              </w:rPr>
            </w:pPr>
            <w:r>
              <w:rPr>
                <w:sz w:val="20"/>
                <w:szCs w:val="20"/>
              </w:rPr>
              <w:t> </w:t>
            </w:r>
          </w:p>
        </w:tc>
        <w:tc>
          <w:tcPr>
            <w:tcW w:w="560" w:type="dxa"/>
            <w:tcBorders>
              <w:top w:val="nil"/>
              <w:left w:val="nil"/>
              <w:bottom w:val="single" w:sz="8" w:space="0" w:color="auto"/>
              <w:right w:val="single" w:sz="4" w:space="0" w:color="auto"/>
            </w:tcBorders>
            <w:shd w:val="clear" w:color="000000" w:fill="FFFFFF"/>
            <w:hideMark/>
          </w:tcPr>
          <w:p w:rsidR="003D1652" w:rsidRDefault="003D1652" w:rsidP="003D1652">
            <w:pPr>
              <w:jc w:val="center"/>
              <w:rPr>
                <w:sz w:val="20"/>
                <w:szCs w:val="20"/>
              </w:rPr>
            </w:pPr>
            <w:r>
              <w:rPr>
                <w:sz w:val="20"/>
                <w:szCs w:val="20"/>
              </w:rPr>
              <w:t> </w:t>
            </w:r>
          </w:p>
        </w:tc>
        <w:tc>
          <w:tcPr>
            <w:tcW w:w="589" w:type="dxa"/>
            <w:tcBorders>
              <w:top w:val="nil"/>
              <w:left w:val="nil"/>
              <w:bottom w:val="single" w:sz="8" w:space="0" w:color="auto"/>
              <w:right w:val="single" w:sz="4" w:space="0" w:color="auto"/>
            </w:tcBorders>
            <w:shd w:val="clear" w:color="000000" w:fill="FFFFFF"/>
            <w:hideMark/>
          </w:tcPr>
          <w:p w:rsidR="003D1652" w:rsidRDefault="003D1652" w:rsidP="003D1652">
            <w:pPr>
              <w:jc w:val="center"/>
              <w:rPr>
                <w:sz w:val="20"/>
                <w:szCs w:val="20"/>
              </w:rPr>
            </w:pPr>
            <w:r>
              <w:rPr>
                <w:sz w:val="20"/>
                <w:szCs w:val="20"/>
              </w:rPr>
              <w:t> </w:t>
            </w:r>
          </w:p>
        </w:tc>
        <w:tc>
          <w:tcPr>
            <w:tcW w:w="569" w:type="dxa"/>
            <w:tcBorders>
              <w:top w:val="nil"/>
              <w:left w:val="nil"/>
              <w:bottom w:val="single" w:sz="8" w:space="0" w:color="auto"/>
              <w:right w:val="single" w:sz="4" w:space="0" w:color="auto"/>
            </w:tcBorders>
            <w:shd w:val="clear" w:color="000000" w:fill="FFFFFF"/>
            <w:hideMark/>
          </w:tcPr>
          <w:p w:rsidR="003D1652" w:rsidRDefault="003D1652" w:rsidP="003D1652">
            <w:pPr>
              <w:jc w:val="center"/>
              <w:rPr>
                <w:sz w:val="20"/>
                <w:szCs w:val="20"/>
              </w:rPr>
            </w:pPr>
            <w:r>
              <w:rPr>
                <w:sz w:val="20"/>
                <w:szCs w:val="20"/>
              </w:rPr>
              <w:t> </w:t>
            </w:r>
          </w:p>
        </w:tc>
        <w:tc>
          <w:tcPr>
            <w:tcW w:w="2192" w:type="dxa"/>
            <w:tcBorders>
              <w:top w:val="nil"/>
              <w:left w:val="nil"/>
              <w:bottom w:val="single" w:sz="8" w:space="0" w:color="auto"/>
              <w:right w:val="single" w:sz="8" w:space="0" w:color="auto"/>
            </w:tcBorders>
            <w:shd w:val="clear" w:color="auto" w:fill="auto"/>
            <w:hideMark/>
          </w:tcPr>
          <w:p w:rsidR="003D1652" w:rsidRDefault="003D1652" w:rsidP="003D1652">
            <w:pPr>
              <w:rPr>
                <w:sz w:val="20"/>
                <w:szCs w:val="20"/>
              </w:rPr>
            </w:pPr>
            <w:r>
              <w:rPr>
                <w:sz w:val="20"/>
                <w:szCs w:val="20"/>
              </w:rPr>
              <w:t> </w:t>
            </w:r>
          </w:p>
        </w:tc>
      </w:tr>
      <w:tr w:rsidR="003D1652" w:rsidTr="007D679B">
        <w:trPr>
          <w:gridAfter w:val="1"/>
          <w:wAfter w:w="11" w:type="dxa"/>
          <w:trHeight w:val="315"/>
        </w:trPr>
        <w:tc>
          <w:tcPr>
            <w:tcW w:w="304" w:type="dxa"/>
            <w:vMerge w:val="restart"/>
            <w:tcBorders>
              <w:top w:val="nil"/>
              <w:left w:val="single" w:sz="8" w:space="0" w:color="auto"/>
              <w:bottom w:val="single" w:sz="8" w:space="0" w:color="000000"/>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01</w:t>
            </w:r>
          </w:p>
        </w:tc>
        <w:tc>
          <w:tcPr>
            <w:tcW w:w="246" w:type="dxa"/>
            <w:vMerge w:val="restart"/>
            <w:tcBorders>
              <w:top w:val="nil"/>
              <w:left w:val="single" w:sz="4" w:space="0" w:color="auto"/>
              <w:bottom w:val="single" w:sz="8" w:space="0" w:color="000000"/>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01</w:t>
            </w:r>
          </w:p>
        </w:tc>
        <w:tc>
          <w:tcPr>
            <w:tcW w:w="246"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b/>
                <w:bCs/>
                <w:sz w:val="20"/>
                <w:szCs w:val="20"/>
              </w:rPr>
            </w:pPr>
            <w:r>
              <w:rPr>
                <w:b/>
                <w:bCs/>
                <w:sz w:val="20"/>
                <w:szCs w:val="20"/>
              </w:rPr>
              <w:t>09</w:t>
            </w:r>
          </w:p>
        </w:tc>
        <w:tc>
          <w:tcPr>
            <w:tcW w:w="3979" w:type="dxa"/>
            <w:vMerge w:val="restart"/>
            <w:tcBorders>
              <w:top w:val="nil"/>
              <w:left w:val="single" w:sz="4" w:space="0" w:color="auto"/>
              <w:bottom w:val="single" w:sz="8" w:space="0" w:color="000000"/>
              <w:right w:val="nil"/>
            </w:tcBorders>
            <w:shd w:val="clear" w:color="000000" w:fill="FFFFFF"/>
            <w:hideMark/>
          </w:tcPr>
          <w:p w:rsidR="003D1652" w:rsidRDefault="003D1652" w:rsidP="003D1652">
            <w:pPr>
              <w:rPr>
                <w:sz w:val="20"/>
                <w:szCs w:val="20"/>
              </w:rPr>
            </w:pPr>
            <w:r>
              <w:rPr>
                <w:sz w:val="20"/>
                <w:szCs w:val="20"/>
              </w:rPr>
              <w:t>Molėtų krašto, kaip patrauklaus turizmui ir jo verslui viešinimas Lietuvoje ir užsienyje, pasitelkiant ES investicijas rinkodariniams projektams</w:t>
            </w:r>
          </w:p>
        </w:tc>
        <w:tc>
          <w:tcPr>
            <w:tcW w:w="768" w:type="dxa"/>
            <w:tcBorders>
              <w:top w:val="nil"/>
              <w:left w:val="single" w:sz="8" w:space="0" w:color="auto"/>
              <w:bottom w:val="single" w:sz="4" w:space="0" w:color="auto"/>
              <w:right w:val="single" w:sz="8" w:space="0" w:color="auto"/>
            </w:tcBorders>
            <w:shd w:val="clear" w:color="000000" w:fill="FFFFFF"/>
            <w:noWrap/>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36,74</w:t>
            </w:r>
          </w:p>
        </w:tc>
        <w:tc>
          <w:tcPr>
            <w:tcW w:w="1125" w:type="dxa"/>
            <w:tcBorders>
              <w:top w:val="nil"/>
              <w:left w:val="nil"/>
              <w:bottom w:val="single" w:sz="4" w:space="0" w:color="auto"/>
              <w:right w:val="nil"/>
            </w:tcBorders>
            <w:shd w:val="clear" w:color="000000" w:fill="FFFFFF"/>
            <w:noWrap/>
            <w:vAlign w:val="center"/>
            <w:hideMark/>
          </w:tcPr>
          <w:p w:rsidR="003D1652" w:rsidRDefault="003D1652" w:rsidP="003D1652">
            <w:pPr>
              <w:jc w:val="center"/>
              <w:rPr>
                <w:sz w:val="20"/>
                <w:szCs w:val="20"/>
              </w:rPr>
            </w:pPr>
            <w:r>
              <w:rPr>
                <w:sz w:val="20"/>
                <w:szCs w:val="20"/>
              </w:rPr>
              <w:t>15,74</w:t>
            </w:r>
          </w:p>
        </w:tc>
        <w:tc>
          <w:tcPr>
            <w:tcW w:w="905" w:type="dxa"/>
            <w:tcBorders>
              <w:top w:val="nil"/>
              <w:left w:val="single" w:sz="8" w:space="0" w:color="auto"/>
              <w:bottom w:val="single" w:sz="4" w:space="0" w:color="auto"/>
              <w:right w:val="single" w:sz="8" w:space="0" w:color="auto"/>
            </w:tcBorders>
            <w:shd w:val="clear" w:color="000000" w:fill="FFFFFF"/>
            <w:noWrap/>
            <w:vAlign w:val="center"/>
            <w:hideMark/>
          </w:tcPr>
          <w:p w:rsidR="003D1652" w:rsidRDefault="003D1652" w:rsidP="003D1652">
            <w:pPr>
              <w:jc w:val="center"/>
              <w:rPr>
                <w:sz w:val="20"/>
                <w:szCs w:val="20"/>
              </w:rPr>
            </w:pPr>
            <w:r>
              <w:rPr>
                <w:sz w:val="20"/>
                <w:szCs w:val="20"/>
              </w:rPr>
              <w:t>0,00</w:t>
            </w:r>
          </w:p>
        </w:tc>
        <w:tc>
          <w:tcPr>
            <w:tcW w:w="2463" w:type="dxa"/>
            <w:vMerge w:val="restart"/>
            <w:tcBorders>
              <w:top w:val="nil"/>
              <w:left w:val="nil"/>
              <w:bottom w:val="single" w:sz="8" w:space="0" w:color="000000"/>
              <w:right w:val="single" w:sz="4" w:space="0" w:color="auto"/>
            </w:tcBorders>
            <w:shd w:val="clear" w:color="000000" w:fill="FFFFFF"/>
            <w:hideMark/>
          </w:tcPr>
          <w:p w:rsidR="003D1652" w:rsidRDefault="003D1652" w:rsidP="003D1652">
            <w:pPr>
              <w:rPr>
                <w:sz w:val="20"/>
                <w:szCs w:val="20"/>
              </w:rPr>
            </w:pPr>
            <w:r>
              <w:rPr>
                <w:sz w:val="20"/>
                <w:szCs w:val="20"/>
              </w:rPr>
              <w:t>Parengtų projektų skaičius</w:t>
            </w:r>
          </w:p>
        </w:tc>
        <w:tc>
          <w:tcPr>
            <w:tcW w:w="560" w:type="dxa"/>
            <w:vMerge w:val="restart"/>
            <w:tcBorders>
              <w:top w:val="nil"/>
              <w:left w:val="single" w:sz="4" w:space="0" w:color="auto"/>
              <w:bottom w:val="single" w:sz="8" w:space="0" w:color="000000"/>
              <w:right w:val="single" w:sz="4" w:space="0" w:color="auto"/>
            </w:tcBorders>
            <w:shd w:val="clear" w:color="000000" w:fill="FFFFFF"/>
            <w:hideMark/>
          </w:tcPr>
          <w:p w:rsidR="003D1652" w:rsidRDefault="003D1652" w:rsidP="003D1652">
            <w:pPr>
              <w:jc w:val="center"/>
              <w:rPr>
                <w:sz w:val="20"/>
                <w:szCs w:val="20"/>
              </w:rPr>
            </w:pPr>
            <w:r>
              <w:rPr>
                <w:sz w:val="20"/>
                <w:szCs w:val="20"/>
              </w:rPr>
              <w:t>2</w:t>
            </w:r>
          </w:p>
        </w:tc>
        <w:tc>
          <w:tcPr>
            <w:tcW w:w="589" w:type="dxa"/>
            <w:vMerge w:val="restart"/>
            <w:tcBorders>
              <w:top w:val="nil"/>
              <w:left w:val="single" w:sz="4" w:space="0" w:color="auto"/>
              <w:bottom w:val="single" w:sz="8" w:space="0" w:color="000000"/>
              <w:right w:val="single" w:sz="4" w:space="0" w:color="auto"/>
            </w:tcBorders>
            <w:shd w:val="clear" w:color="000000" w:fill="FFFFFF"/>
            <w:hideMark/>
          </w:tcPr>
          <w:p w:rsidR="003D1652" w:rsidRDefault="003D1652" w:rsidP="003D1652">
            <w:pPr>
              <w:jc w:val="center"/>
              <w:rPr>
                <w:sz w:val="20"/>
                <w:szCs w:val="20"/>
              </w:rPr>
            </w:pPr>
            <w:r>
              <w:rPr>
                <w:sz w:val="20"/>
                <w:szCs w:val="20"/>
              </w:rPr>
              <w:t>0</w:t>
            </w:r>
          </w:p>
        </w:tc>
        <w:tc>
          <w:tcPr>
            <w:tcW w:w="569" w:type="dxa"/>
            <w:vMerge w:val="restart"/>
            <w:tcBorders>
              <w:top w:val="nil"/>
              <w:left w:val="single" w:sz="4" w:space="0" w:color="auto"/>
              <w:bottom w:val="single" w:sz="8" w:space="0" w:color="000000"/>
              <w:right w:val="single" w:sz="8" w:space="0" w:color="auto"/>
            </w:tcBorders>
            <w:shd w:val="clear" w:color="000000" w:fill="FFFFFF"/>
            <w:hideMark/>
          </w:tcPr>
          <w:p w:rsidR="003D1652" w:rsidRDefault="003D1652" w:rsidP="003D1652">
            <w:pPr>
              <w:jc w:val="center"/>
              <w:rPr>
                <w:sz w:val="20"/>
                <w:szCs w:val="20"/>
              </w:rPr>
            </w:pPr>
            <w:r>
              <w:rPr>
                <w:sz w:val="20"/>
                <w:szCs w:val="20"/>
              </w:rPr>
              <w:t>0</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Strateginio planavimo ir investicijų skyrius</w:t>
            </w:r>
          </w:p>
        </w:tc>
      </w:tr>
      <w:tr w:rsidR="003D1652" w:rsidTr="007D679B">
        <w:trPr>
          <w:gridAfter w:val="1"/>
          <w:wAfter w:w="11" w:type="dxa"/>
          <w:trHeight w:val="360"/>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3979" w:type="dxa"/>
            <w:vMerge/>
            <w:tcBorders>
              <w:top w:val="nil"/>
              <w:left w:val="single" w:sz="4" w:space="0" w:color="auto"/>
              <w:bottom w:val="single" w:sz="8" w:space="0" w:color="000000"/>
              <w:right w:val="nil"/>
            </w:tcBorders>
            <w:vAlign w:val="center"/>
            <w:hideMark/>
          </w:tcPr>
          <w:p w:rsidR="003D1652" w:rsidRDefault="003D1652" w:rsidP="003D1652">
            <w:pPr>
              <w:rPr>
                <w:sz w:val="20"/>
                <w:szCs w:val="20"/>
              </w:rPr>
            </w:pPr>
          </w:p>
        </w:tc>
        <w:tc>
          <w:tcPr>
            <w:tcW w:w="768" w:type="dxa"/>
            <w:tcBorders>
              <w:top w:val="nil"/>
              <w:left w:val="single" w:sz="8" w:space="0" w:color="auto"/>
              <w:bottom w:val="single" w:sz="4" w:space="0" w:color="auto"/>
              <w:right w:val="single" w:sz="8" w:space="0" w:color="auto"/>
            </w:tcBorders>
            <w:shd w:val="clear" w:color="000000" w:fill="FFFFFF"/>
            <w:noWrap/>
            <w:vAlign w:val="center"/>
            <w:hideMark/>
          </w:tcPr>
          <w:p w:rsidR="003D1652" w:rsidRDefault="003D1652" w:rsidP="003D1652">
            <w:pPr>
              <w:jc w:val="center"/>
              <w:rPr>
                <w:sz w:val="20"/>
                <w:szCs w:val="20"/>
              </w:rPr>
            </w:pPr>
            <w:r>
              <w:rPr>
                <w:sz w:val="20"/>
                <w:szCs w:val="20"/>
              </w:rPr>
              <w:t>ES</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208,17</w:t>
            </w:r>
          </w:p>
        </w:tc>
        <w:tc>
          <w:tcPr>
            <w:tcW w:w="1125" w:type="dxa"/>
            <w:tcBorders>
              <w:top w:val="nil"/>
              <w:left w:val="nil"/>
              <w:bottom w:val="single" w:sz="4" w:space="0" w:color="auto"/>
              <w:right w:val="nil"/>
            </w:tcBorders>
            <w:shd w:val="clear" w:color="000000" w:fill="FFFFFF"/>
            <w:noWrap/>
            <w:vAlign w:val="center"/>
            <w:hideMark/>
          </w:tcPr>
          <w:p w:rsidR="003D1652" w:rsidRDefault="003D1652" w:rsidP="003D1652">
            <w:pPr>
              <w:jc w:val="center"/>
              <w:rPr>
                <w:sz w:val="20"/>
                <w:szCs w:val="20"/>
              </w:rPr>
            </w:pPr>
            <w:r>
              <w:rPr>
                <w:sz w:val="20"/>
                <w:szCs w:val="20"/>
              </w:rPr>
              <w:t>89,21</w:t>
            </w:r>
          </w:p>
        </w:tc>
        <w:tc>
          <w:tcPr>
            <w:tcW w:w="905" w:type="dxa"/>
            <w:tcBorders>
              <w:top w:val="nil"/>
              <w:left w:val="single" w:sz="8" w:space="0" w:color="auto"/>
              <w:bottom w:val="single" w:sz="4" w:space="0" w:color="auto"/>
              <w:right w:val="single" w:sz="8" w:space="0" w:color="auto"/>
            </w:tcBorders>
            <w:shd w:val="clear" w:color="000000" w:fill="FFFFFF"/>
            <w:noWrap/>
            <w:vAlign w:val="center"/>
            <w:hideMark/>
          </w:tcPr>
          <w:p w:rsidR="003D1652" w:rsidRDefault="003D1652" w:rsidP="003D1652">
            <w:pPr>
              <w:jc w:val="center"/>
              <w:rPr>
                <w:sz w:val="20"/>
                <w:szCs w:val="20"/>
              </w:rPr>
            </w:pPr>
            <w:r>
              <w:rPr>
                <w:sz w:val="20"/>
                <w:szCs w:val="20"/>
              </w:rPr>
              <w:t>0,00</w:t>
            </w:r>
          </w:p>
        </w:tc>
        <w:tc>
          <w:tcPr>
            <w:tcW w:w="2463" w:type="dxa"/>
            <w:vMerge/>
            <w:tcBorders>
              <w:top w:val="nil"/>
              <w:left w:val="nil"/>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37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3979" w:type="dxa"/>
            <w:vMerge/>
            <w:tcBorders>
              <w:top w:val="nil"/>
              <w:left w:val="single" w:sz="4" w:space="0" w:color="auto"/>
              <w:bottom w:val="single" w:sz="8" w:space="0" w:color="000000"/>
              <w:right w:val="nil"/>
            </w:tcBorders>
            <w:vAlign w:val="center"/>
            <w:hideMark/>
          </w:tcPr>
          <w:p w:rsidR="003D1652" w:rsidRDefault="003D1652" w:rsidP="003D1652">
            <w:pPr>
              <w:rPr>
                <w:sz w:val="20"/>
                <w:szCs w:val="20"/>
              </w:rPr>
            </w:pPr>
          </w:p>
        </w:tc>
        <w:tc>
          <w:tcPr>
            <w:tcW w:w="768" w:type="dxa"/>
            <w:tcBorders>
              <w:top w:val="nil"/>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244,90</w:t>
            </w:r>
          </w:p>
        </w:tc>
        <w:tc>
          <w:tcPr>
            <w:tcW w:w="1125"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104,96</w:t>
            </w:r>
          </w:p>
        </w:tc>
        <w:tc>
          <w:tcPr>
            <w:tcW w:w="905"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0,00</w:t>
            </w:r>
          </w:p>
        </w:tc>
        <w:tc>
          <w:tcPr>
            <w:tcW w:w="2463" w:type="dxa"/>
            <w:vMerge/>
            <w:tcBorders>
              <w:top w:val="nil"/>
              <w:left w:val="nil"/>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70"/>
        </w:trPr>
        <w:tc>
          <w:tcPr>
            <w:tcW w:w="304" w:type="dxa"/>
            <w:tcBorders>
              <w:top w:val="nil"/>
              <w:left w:val="single" w:sz="8" w:space="0" w:color="auto"/>
              <w:bottom w:val="single" w:sz="8" w:space="0" w:color="auto"/>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01</w:t>
            </w:r>
          </w:p>
        </w:tc>
        <w:tc>
          <w:tcPr>
            <w:tcW w:w="246" w:type="dxa"/>
            <w:tcBorders>
              <w:top w:val="nil"/>
              <w:left w:val="nil"/>
              <w:bottom w:val="single" w:sz="8" w:space="0" w:color="auto"/>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01</w:t>
            </w:r>
          </w:p>
        </w:tc>
        <w:tc>
          <w:tcPr>
            <w:tcW w:w="4993" w:type="dxa"/>
            <w:gridSpan w:val="3"/>
            <w:tcBorders>
              <w:top w:val="single" w:sz="8" w:space="0" w:color="auto"/>
              <w:left w:val="nil"/>
              <w:bottom w:val="single" w:sz="8" w:space="0" w:color="auto"/>
              <w:right w:val="single" w:sz="8" w:space="0" w:color="000000"/>
            </w:tcBorders>
            <w:shd w:val="clear" w:color="000000" w:fill="CCFFCC"/>
            <w:noWrap/>
            <w:hideMark/>
          </w:tcPr>
          <w:p w:rsidR="003D1652" w:rsidRDefault="003D1652" w:rsidP="003D1652">
            <w:pPr>
              <w:jc w:val="right"/>
              <w:rPr>
                <w:b/>
                <w:bCs/>
                <w:sz w:val="20"/>
                <w:szCs w:val="20"/>
              </w:rPr>
            </w:pPr>
            <w:r>
              <w:rPr>
                <w:b/>
                <w:bCs/>
                <w:sz w:val="20"/>
                <w:szCs w:val="20"/>
              </w:rPr>
              <w:t>Iš viso uždaviniui:</w:t>
            </w:r>
          </w:p>
        </w:tc>
        <w:tc>
          <w:tcPr>
            <w:tcW w:w="1007" w:type="dxa"/>
            <w:tcBorders>
              <w:top w:val="nil"/>
              <w:left w:val="nil"/>
              <w:bottom w:val="single" w:sz="8" w:space="0" w:color="auto"/>
              <w:right w:val="single" w:sz="8" w:space="0" w:color="auto"/>
            </w:tcBorders>
            <w:shd w:val="clear" w:color="000000" w:fill="CCFFCC"/>
            <w:noWrap/>
            <w:vAlign w:val="center"/>
            <w:hideMark/>
          </w:tcPr>
          <w:p w:rsidR="003D1652" w:rsidRDefault="003D1652" w:rsidP="003D1652">
            <w:pPr>
              <w:jc w:val="center"/>
              <w:rPr>
                <w:b/>
                <w:bCs/>
                <w:sz w:val="20"/>
                <w:szCs w:val="20"/>
              </w:rPr>
            </w:pPr>
            <w:r>
              <w:rPr>
                <w:b/>
                <w:bCs/>
                <w:sz w:val="20"/>
                <w:szCs w:val="20"/>
              </w:rPr>
              <w:t>351,27</w:t>
            </w:r>
          </w:p>
        </w:tc>
        <w:tc>
          <w:tcPr>
            <w:tcW w:w="1125" w:type="dxa"/>
            <w:tcBorders>
              <w:top w:val="nil"/>
              <w:left w:val="nil"/>
              <w:bottom w:val="single" w:sz="8" w:space="0" w:color="auto"/>
              <w:right w:val="single" w:sz="8" w:space="0" w:color="auto"/>
            </w:tcBorders>
            <w:shd w:val="clear" w:color="000000" w:fill="CCFFCC"/>
            <w:noWrap/>
            <w:vAlign w:val="center"/>
            <w:hideMark/>
          </w:tcPr>
          <w:p w:rsidR="003D1652" w:rsidRDefault="003D1652" w:rsidP="003D1652">
            <w:pPr>
              <w:jc w:val="center"/>
              <w:rPr>
                <w:b/>
                <w:bCs/>
                <w:sz w:val="20"/>
                <w:szCs w:val="20"/>
              </w:rPr>
            </w:pPr>
            <w:r>
              <w:rPr>
                <w:b/>
                <w:bCs/>
                <w:sz w:val="20"/>
                <w:szCs w:val="20"/>
              </w:rPr>
              <w:t>159,06</w:t>
            </w:r>
          </w:p>
        </w:tc>
        <w:tc>
          <w:tcPr>
            <w:tcW w:w="905" w:type="dxa"/>
            <w:tcBorders>
              <w:top w:val="nil"/>
              <w:left w:val="nil"/>
              <w:bottom w:val="single" w:sz="8" w:space="0" w:color="auto"/>
              <w:right w:val="single" w:sz="8" w:space="0" w:color="auto"/>
            </w:tcBorders>
            <w:shd w:val="clear" w:color="000000" w:fill="CCFFCC"/>
            <w:noWrap/>
            <w:vAlign w:val="center"/>
            <w:hideMark/>
          </w:tcPr>
          <w:p w:rsidR="003D1652" w:rsidRDefault="003D1652" w:rsidP="003D1652">
            <w:pPr>
              <w:jc w:val="center"/>
              <w:rPr>
                <w:b/>
                <w:bCs/>
                <w:sz w:val="20"/>
                <w:szCs w:val="20"/>
              </w:rPr>
            </w:pPr>
            <w:r>
              <w:rPr>
                <w:b/>
                <w:bCs/>
                <w:sz w:val="20"/>
                <w:szCs w:val="20"/>
              </w:rPr>
              <w:t>58,20</w:t>
            </w:r>
          </w:p>
        </w:tc>
        <w:tc>
          <w:tcPr>
            <w:tcW w:w="2463" w:type="dxa"/>
            <w:tcBorders>
              <w:top w:val="nil"/>
              <w:left w:val="nil"/>
              <w:bottom w:val="single" w:sz="8" w:space="0" w:color="auto"/>
              <w:right w:val="nil"/>
            </w:tcBorders>
            <w:shd w:val="clear" w:color="000000" w:fill="CCFFCC"/>
            <w:hideMark/>
          </w:tcPr>
          <w:p w:rsidR="003D1652" w:rsidRDefault="003D1652" w:rsidP="003D1652">
            <w:pPr>
              <w:jc w:val="center"/>
              <w:rPr>
                <w:sz w:val="20"/>
                <w:szCs w:val="20"/>
              </w:rPr>
            </w:pPr>
            <w:r>
              <w:rPr>
                <w:sz w:val="20"/>
                <w:szCs w:val="20"/>
              </w:rPr>
              <w:t> </w:t>
            </w:r>
          </w:p>
        </w:tc>
        <w:tc>
          <w:tcPr>
            <w:tcW w:w="560" w:type="dxa"/>
            <w:tcBorders>
              <w:top w:val="nil"/>
              <w:left w:val="nil"/>
              <w:bottom w:val="single" w:sz="8" w:space="0" w:color="auto"/>
              <w:right w:val="nil"/>
            </w:tcBorders>
            <w:shd w:val="clear" w:color="000000" w:fill="CCFFCC"/>
            <w:hideMark/>
          </w:tcPr>
          <w:p w:rsidR="003D1652" w:rsidRDefault="003D1652" w:rsidP="003D1652">
            <w:pPr>
              <w:jc w:val="center"/>
              <w:rPr>
                <w:sz w:val="20"/>
                <w:szCs w:val="20"/>
              </w:rPr>
            </w:pPr>
            <w:r>
              <w:rPr>
                <w:sz w:val="20"/>
                <w:szCs w:val="20"/>
              </w:rPr>
              <w:t> </w:t>
            </w:r>
          </w:p>
        </w:tc>
        <w:tc>
          <w:tcPr>
            <w:tcW w:w="589" w:type="dxa"/>
            <w:tcBorders>
              <w:top w:val="nil"/>
              <w:left w:val="nil"/>
              <w:bottom w:val="single" w:sz="8" w:space="0" w:color="auto"/>
              <w:right w:val="nil"/>
            </w:tcBorders>
            <w:shd w:val="clear" w:color="000000" w:fill="CCFFCC"/>
            <w:hideMark/>
          </w:tcPr>
          <w:p w:rsidR="003D1652" w:rsidRDefault="003D1652" w:rsidP="003D1652">
            <w:pPr>
              <w:jc w:val="center"/>
              <w:rPr>
                <w:sz w:val="20"/>
                <w:szCs w:val="20"/>
              </w:rPr>
            </w:pPr>
            <w:r>
              <w:rPr>
                <w:sz w:val="20"/>
                <w:szCs w:val="20"/>
              </w:rPr>
              <w:t> </w:t>
            </w:r>
          </w:p>
        </w:tc>
        <w:tc>
          <w:tcPr>
            <w:tcW w:w="569" w:type="dxa"/>
            <w:tcBorders>
              <w:top w:val="nil"/>
              <w:left w:val="nil"/>
              <w:bottom w:val="single" w:sz="8" w:space="0" w:color="auto"/>
              <w:right w:val="nil"/>
            </w:tcBorders>
            <w:shd w:val="clear" w:color="000000" w:fill="CCFFCC"/>
            <w:hideMark/>
          </w:tcPr>
          <w:p w:rsidR="003D1652" w:rsidRDefault="003D1652" w:rsidP="003D1652">
            <w:pPr>
              <w:jc w:val="center"/>
              <w:rPr>
                <w:sz w:val="20"/>
                <w:szCs w:val="20"/>
              </w:rPr>
            </w:pPr>
            <w:r>
              <w:rPr>
                <w:sz w:val="20"/>
                <w:szCs w:val="20"/>
              </w:rPr>
              <w:t> </w:t>
            </w:r>
          </w:p>
        </w:tc>
        <w:tc>
          <w:tcPr>
            <w:tcW w:w="2192" w:type="dxa"/>
            <w:tcBorders>
              <w:top w:val="nil"/>
              <w:left w:val="single" w:sz="4" w:space="0" w:color="auto"/>
              <w:bottom w:val="single" w:sz="8" w:space="0" w:color="auto"/>
              <w:right w:val="single" w:sz="8" w:space="0" w:color="auto"/>
            </w:tcBorders>
            <w:shd w:val="clear" w:color="000000" w:fill="CCFFCC"/>
            <w:hideMark/>
          </w:tcPr>
          <w:p w:rsidR="003D1652" w:rsidRDefault="003D1652" w:rsidP="003D1652">
            <w:pPr>
              <w:rPr>
                <w:sz w:val="20"/>
                <w:szCs w:val="20"/>
              </w:rPr>
            </w:pPr>
            <w:r>
              <w:rPr>
                <w:sz w:val="20"/>
                <w:szCs w:val="20"/>
              </w:rPr>
              <w:t> </w:t>
            </w:r>
          </w:p>
        </w:tc>
      </w:tr>
      <w:tr w:rsidR="003D1652" w:rsidTr="007D679B">
        <w:trPr>
          <w:trHeight w:val="270"/>
        </w:trPr>
        <w:tc>
          <w:tcPr>
            <w:tcW w:w="304" w:type="dxa"/>
            <w:tcBorders>
              <w:top w:val="nil"/>
              <w:left w:val="single" w:sz="8" w:space="0" w:color="auto"/>
              <w:bottom w:val="nil"/>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01</w:t>
            </w:r>
          </w:p>
        </w:tc>
        <w:tc>
          <w:tcPr>
            <w:tcW w:w="246" w:type="dxa"/>
            <w:tcBorders>
              <w:top w:val="nil"/>
              <w:left w:val="nil"/>
              <w:bottom w:val="nil"/>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02</w:t>
            </w:r>
          </w:p>
        </w:tc>
        <w:tc>
          <w:tcPr>
            <w:tcW w:w="14414" w:type="dxa"/>
            <w:gridSpan w:val="12"/>
            <w:tcBorders>
              <w:top w:val="single" w:sz="8" w:space="0" w:color="auto"/>
              <w:left w:val="nil"/>
              <w:bottom w:val="single" w:sz="8" w:space="0" w:color="auto"/>
              <w:right w:val="single" w:sz="4" w:space="0" w:color="000000"/>
            </w:tcBorders>
            <w:shd w:val="clear" w:color="000000" w:fill="CCFFCC"/>
            <w:noWrap/>
            <w:hideMark/>
          </w:tcPr>
          <w:p w:rsidR="003D1652" w:rsidRDefault="003D1652" w:rsidP="003D1652">
            <w:pPr>
              <w:rPr>
                <w:b/>
                <w:bCs/>
                <w:sz w:val="20"/>
                <w:szCs w:val="20"/>
              </w:rPr>
            </w:pPr>
            <w:r>
              <w:rPr>
                <w:b/>
                <w:bCs/>
                <w:sz w:val="20"/>
                <w:szCs w:val="20"/>
              </w:rPr>
              <w:t>Uždavinys. Kurti ir viešinti kompleksinius turizmo produktus.</w:t>
            </w:r>
          </w:p>
        </w:tc>
      </w:tr>
      <w:tr w:rsidR="003D1652" w:rsidTr="007D679B">
        <w:trPr>
          <w:gridAfter w:val="1"/>
          <w:wAfter w:w="11" w:type="dxa"/>
          <w:trHeight w:val="510"/>
        </w:trPr>
        <w:tc>
          <w:tcPr>
            <w:tcW w:w="304" w:type="dxa"/>
            <w:tcBorders>
              <w:top w:val="single" w:sz="8" w:space="0" w:color="auto"/>
              <w:left w:val="single" w:sz="8" w:space="0" w:color="auto"/>
              <w:bottom w:val="nil"/>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01</w:t>
            </w:r>
          </w:p>
        </w:tc>
        <w:tc>
          <w:tcPr>
            <w:tcW w:w="246" w:type="dxa"/>
            <w:tcBorders>
              <w:top w:val="single" w:sz="8" w:space="0" w:color="auto"/>
              <w:left w:val="nil"/>
              <w:bottom w:val="nil"/>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02</w:t>
            </w:r>
          </w:p>
        </w:tc>
        <w:tc>
          <w:tcPr>
            <w:tcW w:w="246" w:type="dxa"/>
            <w:tcBorders>
              <w:top w:val="nil"/>
              <w:left w:val="nil"/>
              <w:bottom w:val="nil"/>
              <w:right w:val="single" w:sz="4" w:space="0" w:color="auto"/>
            </w:tcBorders>
            <w:shd w:val="clear" w:color="000000" w:fill="FFFFFF"/>
            <w:noWrap/>
            <w:hideMark/>
          </w:tcPr>
          <w:p w:rsidR="003D1652" w:rsidRDefault="003D1652" w:rsidP="003D1652">
            <w:pPr>
              <w:jc w:val="center"/>
              <w:rPr>
                <w:b/>
                <w:bCs/>
                <w:sz w:val="20"/>
                <w:szCs w:val="20"/>
              </w:rPr>
            </w:pPr>
            <w:r>
              <w:rPr>
                <w:b/>
                <w:bCs/>
                <w:sz w:val="20"/>
                <w:szCs w:val="20"/>
              </w:rPr>
              <w:t>01</w:t>
            </w:r>
          </w:p>
        </w:tc>
        <w:tc>
          <w:tcPr>
            <w:tcW w:w="3979" w:type="dxa"/>
            <w:vMerge w:val="restart"/>
            <w:tcBorders>
              <w:top w:val="nil"/>
              <w:left w:val="single" w:sz="4" w:space="0" w:color="auto"/>
              <w:bottom w:val="single" w:sz="8" w:space="0" w:color="000000"/>
              <w:right w:val="single" w:sz="8" w:space="0" w:color="auto"/>
            </w:tcBorders>
            <w:shd w:val="clear" w:color="000000" w:fill="FFFFFF"/>
            <w:hideMark/>
          </w:tcPr>
          <w:p w:rsidR="003D1652" w:rsidRDefault="003D1652" w:rsidP="003D1652">
            <w:pPr>
              <w:rPr>
                <w:b/>
                <w:bCs/>
                <w:sz w:val="20"/>
                <w:szCs w:val="20"/>
              </w:rPr>
            </w:pPr>
            <w:r>
              <w:rPr>
                <w:b/>
                <w:bCs/>
                <w:sz w:val="20"/>
                <w:szCs w:val="20"/>
              </w:rPr>
              <w:t>Kontaktų su Molėtų rajono paslaugų teikėjais palaikymas ir bendradarbiavimas kuriant kompleksinius turizmo paketus</w:t>
            </w:r>
          </w:p>
        </w:tc>
        <w:tc>
          <w:tcPr>
            <w:tcW w:w="768"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3,00</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sz w:val="20"/>
                <w:szCs w:val="20"/>
              </w:rPr>
            </w:pPr>
            <w:r>
              <w:rPr>
                <w:sz w:val="20"/>
                <w:szCs w:val="20"/>
              </w:rPr>
              <w:t>3,00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4,00</w:t>
            </w:r>
          </w:p>
        </w:tc>
        <w:tc>
          <w:tcPr>
            <w:tcW w:w="2463" w:type="dxa"/>
            <w:vMerge w:val="restart"/>
            <w:tcBorders>
              <w:top w:val="nil"/>
              <w:left w:val="single" w:sz="8" w:space="0" w:color="auto"/>
              <w:bottom w:val="single" w:sz="8" w:space="0" w:color="000000"/>
              <w:right w:val="single" w:sz="4" w:space="0" w:color="auto"/>
            </w:tcBorders>
            <w:shd w:val="clear" w:color="auto" w:fill="auto"/>
            <w:hideMark/>
          </w:tcPr>
          <w:p w:rsidR="003D1652" w:rsidRDefault="003D1652" w:rsidP="003D1652">
            <w:pPr>
              <w:rPr>
                <w:sz w:val="20"/>
                <w:szCs w:val="20"/>
              </w:rPr>
            </w:pPr>
            <w:r>
              <w:rPr>
                <w:sz w:val="20"/>
                <w:szCs w:val="20"/>
              </w:rPr>
              <w:t>Surengti susitikimai ir diskusijos</w:t>
            </w:r>
          </w:p>
        </w:tc>
        <w:tc>
          <w:tcPr>
            <w:tcW w:w="560" w:type="dxa"/>
            <w:vMerge w:val="restart"/>
            <w:tcBorders>
              <w:top w:val="nil"/>
              <w:left w:val="single" w:sz="4" w:space="0" w:color="auto"/>
              <w:bottom w:val="single" w:sz="8" w:space="0" w:color="000000"/>
              <w:right w:val="single" w:sz="4" w:space="0" w:color="auto"/>
            </w:tcBorders>
            <w:shd w:val="clear" w:color="auto" w:fill="auto"/>
            <w:noWrap/>
            <w:hideMark/>
          </w:tcPr>
          <w:p w:rsidR="003D1652" w:rsidRDefault="003D1652" w:rsidP="003D1652">
            <w:pPr>
              <w:jc w:val="center"/>
              <w:rPr>
                <w:sz w:val="20"/>
                <w:szCs w:val="20"/>
              </w:rPr>
            </w:pPr>
            <w:r>
              <w:rPr>
                <w:sz w:val="20"/>
                <w:szCs w:val="20"/>
              </w:rPr>
              <w:t>5</w:t>
            </w:r>
          </w:p>
        </w:tc>
        <w:tc>
          <w:tcPr>
            <w:tcW w:w="589" w:type="dxa"/>
            <w:vMerge w:val="restart"/>
            <w:tcBorders>
              <w:top w:val="nil"/>
              <w:left w:val="single" w:sz="4" w:space="0" w:color="auto"/>
              <w:bottom w:val="single" w:sz="8" w:space="0" w:color="000000"/>
              <w:right w:val="single" w:sz="4" w:space="0" w:color="auto"/>
            </w:tcBorders>
            <w:shd w:val="clear" w:color="auto" w:fill="auto"/>
            <w:noWrap/>
            <w:hideMark/>
          </w:tcPr>
          <w:p w:rsidR="003D1652" w:rsidRDefault="003D1652" w:rsidP="003D1652">
            <w:pPr>
              <w:jc w:val="center"/>
              <w:rPr>
                <w:sz w:val="20"/>
                <w:szCs w:val="20"/>
              </w:rPr>
            </w:pPr>
            <w:r>
              <w:rPr>
                <w:sz w:val="20"/>
                <w:szCs w:val="20"/>
              </w:rPr>
              <w:t>5</w:t>
            </w:r>
          </w:p>
        </w:tc>
        <w:tc>
          <w:tcPr>
            <w:tcW w:w="569" w:type="dxa"/>
            <w:vMerge w:val="restart"/>
            <w:tcBorders>
              <w:top w:val="nil"/>
              <w:left w:val="single" w:sz="4" w:space="0" w:color="auto"/>
              <w:bottom w:val="single" w:sz="8" w:space="0" w:color="000000"/>
              <w:right w:val="single" w:sz="8" w:space="0" w:color="auto"/>
            </w:tcBorders>
            <w:shd w:val="clear" w:color="auto" w:fill="auto"/>
            <w:noWrap/>
            <w:hideMark/>
          </w:tcPr>
          <w:p w:rsidR="003D1652" w:rsidRDefault="003D1652" w:rsidP="003D1652">
            <w:pPr>
              <w:jc w:val="center"/>
              <w:rPr>
                <w:sz w:val="20"/>
                <w:szCs w:val="20"/>
              </w:rPr>
            </w:pPr>
            <w:r>
              <w:rPr>
                <w:sz w:val="20"/>
                <w:szCs w:val="20"/>
              </w:rPr>
              <w:t>7</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Turizmo ir verslo informacijos centras</w:t>
            </w:r>
          </w:p>
        </w:tc>
      </w:tr>
      <w:tr w:rsidR="003D1652" w:rsidTr="007D679B">
        <w:trPr>
          <w:gridAfter w:val="1"/>
          <w:wAfter w:w="11" w:type="dxa"/>
          <w:trHeight w:val="330"/>
        </w:trPr>
        <w:tc>
          <w:tcPr>
            <w:tcW w:w="304" w:type="dxa"/>
            <w:tcBorders>
              <w:top w:val="nil"/>
              <w:left w:val="single" w:sz="8" w:space="0" w:color="auto"/>
              <w:bottom w:val="single" w:sz="8" w:space="0" w:color="auto"/>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single" w:sz="8" w:space="0" w:color="auto"/>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single" w:sz="8" w:space="0" w:color="auto"/>
              <w:right w:val="nil"/>
            </w:tcBorders>
            <w:shd w:val="clear" w:color="000000" w:fill="FFFFFF"/>
            <w:noWrap/>
            <w:hideMark/>
          </w:tcPr>
          <w:p w:rsidR="003D1652" w:rsidRDefault="003D1652" w:rsidP="003D1652">
            <w:pPr>
              <w:jc w:val="center"/>
              <w:rPr>
                <w:b/>
                <w:bCs/>
                <w:sz w:val="20"/>
                <w:szCs w:val="20"/>
              </w:rPr>
            </w:pPr>
            <w:r>
              <w:rPr>
                <w:b/>
                <w:bCs/>
                <w:sz w:val="20"/>
                <w:szCs w:val="20"/>
              </w:rPr>
              <w:t> </w:t>
            </w:r>
          </w:p>
        </w:tc>
        <w:tc>
          <w:tcPr>
            <w:tcW w:w="397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b/>
                <w:bCs/>
                <w:sz w:val="20"/>
                <w:szCs w:val="20"/>
              </w:rPr>
            </w:pPr>
          </w:p>
        </w:tc>
        <w:tc>
          <w:tcPr>
            <w:tcW w:w="768"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3,00</w:t>
            </w:r>
          </w:p>
        </w:tc>
        <w:tc>
          <w:tcPr>
            <w:tcW w:w="1125" w:type="dxa"/>
            <w:tcBorders>
              <w:top w:val="nil"/>
              <w:left w:val="nil"/>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3,00</w:t>
            </w:r>
          </w:p>
        </w:tc>
        <w:tc>
          <w:tcPr>
            <w:tcW w:w="905" w:type="dxa"/>
            <w:tcBorders>
              <w:top w:val="nil"/>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4,00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315"/>
        </w:trPr>
        <w:tc>
          <w:tcPr>
            <w:tcW w:w="304" w:type="dxa"/>
            <w:tcBorders>
              <w:top w:val="nil"/>
              <w:left w:val="single" w:sz="8" w:space="0" w:color="auto"/>
              <w:bottom w:val="nil"/>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01</w:t>
            </w:r>
          </w:p>
        </w:tc>
        <w:tc>
          <w:tcPr>
            <w:tcW w:w="246" w:type="dxa"/>
            <w:tcBorders>
              <w:top w:val="nil"/>
              <w:left w:val="nil"/>
              <w:bottom w:val="nil"/>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02</w:t>
            </w:r>
          </w:p>
        </w:tc>
        <w:tc>
          <w:tcPr>
            <w:tcW w:w="246" w:type="dxa"/>
            <w:tcBorders>
              <w:top w:val="nil"/>
              <w:left w:val="nil"/>
              <w:bottom w:val="nil"/>
              <w:right w:val="single" w:sz="4" w:space="0" w:color="auto"/>
            </w:tcBorders>
            <w:shd w:val="clear" w:color="000000" w:fill="FFFFFF"/>
            <w:noWrap/>
            <w:hideMark/>
          </w:tcPr>
          <w:p w:rsidR="003D1652" w:rsidRDefault="003D1652" w:rsidP="003D1652">
            <w:pPr>
              <w:jc w:val="center"/>
              <w:rPr>
                <w:b/>
                <w:bCs/>
                <w:sz w:val="20"/>
                <w:szCs w:val="20"/>
              </w:rPr>
            </w:pPr>
            <w:r>
              <w:rPr>
                <w:b/>
                <w:bCs/>
                <w:sz w:val="20"/>
                <w:szCs w:val="20"/>
              </w:rPr>
              <w:t>02</w:t>
            </w:r>
          </w:p>
        </w:tc>
        <w:tc>
          <w:tcPr>
            <w:tcW w:w="3979" w:type="dxa"/>
            <w:vMerge w:val="restart"/>
            <w:tcBorders>
              <w:top w:val="nil"/>
              <w:left w:val="single" w:sz="4" w:space="0" w:color="auto"/>
              <w:bottom w:val="single" w:sz="8" w:space="0" w:color="000000"/>
              <w:right w:val="single" w:sz="8" w:space="0" w:color="auto"/>
            </w:tcBorders>
            <w:shd w:val="clear" w:color="000000" w:fill="FFFFFF"/>
            <w:hideMark/>
          </w:tcPr>
          <w:p w:rsidR="003D1652" w:rsidRDefault="003D1652" w:rsidP="003D1652">
            <w:pPr>
              <w:rPr>
                <w:b/>
                <w:bCs/>
                <w:sz w:val="20"/>
                <w:szCs w:val="20"/>
              </w:rPr>
            </w:pPr>
            <w:r>
              <w:rPr>
                <w:b/>
                <w:bCs/>
                <w:sz w:val="20"/>
                <w:szCs w:val="20"/>
              </w:rPr>
              <w:t>Kompleksinių turizmo paketų formavimas ir  pardavimas</w:t>
            </w:r>
          </w:p>
        </w:tc>
        <w:tc>
          <w:tcPr>
            <w:tcW w:w="768"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2,00</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sz w:val="20"/>
                <w:szCs w:val="20"/>
              </w:rPr>
            </w:pPr>
            <w:r>
              <w:rPr>
                <w:sz w:val="20"/>
                <w:szCs w:val="20"/>
              </w:rPr>
              <w:t>2,00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3,00</w:t>
            </w:r>
          </w:p>
        </w:tc>
        <w:tc>
          <w:tcPr>
            <w:tcW w:w="2463" w:type="dxa"/>
            <w:vMerge w:val="restart"/>
            <w:tcBorders>
              <w:top w:val="nil"/>
              <w:left w:val="single" w:sz="8" w:space="0" w:color="auto"/>
              <w:bottom w:val="single" w:sz="8" w:space="0" w:color="000000"/>
              <w:right w:val="single" w:sz="4" w:space="0" w:color="auto"/>
            </w:tcBorders>
            <w:shd w:val="clear" w:color="000000" w:fill="FFFFFF"/>
            <w:hideMark/>
          </w:tcPr>
          <w:p w:rsidR="003D1652" w:rsidRDefault="003D1652" w:rsidP="003D1652">
            <w:pPr>
              <w:rPr>
                <w:sz w:val="20"/>
                <w:szCs w:val="20"/>
              </w:rPr>
            </w:pPr>
            <w:r>
              <w:rPr>
                <w:sz w:val="20"/>
                <w:szCs w:val="20"/>
              </w:rPr>
              <w:t>Suformuoti kompleksinių turizmo paketai, vnt</w:t>
            </w:r>
          </w:p>
        </w:tc>
        <w:tc>
          <w:tcPr>
            <w:tcW w:w="560"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sz w:val="20"/>
                <w:szCs w:val="20"/>
              </w:rPr>
            </w:pPr>
            <w:r>
              <w:rPr>
                <w:sz w:val="20"/>
                <w:szCs w:val="20"/>
              </w:rPr>
              <w:t>4</w:t>
            </w:r>
          </w:p>
        </w:tc>
        <w:tc>
          <w:tcPr>
            <w:tcW w:w="589"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sz w:val="20"/>
                <w:szCs w:val="20"/>
              </w:rPr>
            </w:pPr>
            <w:r>
              <w:rPr>
                <w:sz w:val="20"/>
                <w:szCs w:val="20"/>
              </w:rPr>
              <w:t>4</w:t>
            </w:r>
          </w:p>
        </w:tc>
        <w:tc>
          <w:tcPr>
            <w:tcW w:w="569" w:type="dxa"/>
            <w:vMerge w:val="restart"/>
            <w:tcBorders>
              <w:top w:val="nil"/>
              <w:left w:val="single" w:sz="4" w:space="0" w:color="auto"/>
              <w:bottom w:val="single" w:sz="8" w:space="0" w:color="000000"/>
              <w:right w:val="single" w:sz="8" w:space="0" w:color="auto"/>
            </w:tcBorders>
            <w:shd w:val="clear" w:color="000000" w:fill="FFFFFF"/>
            <w:noWrap/>
            <w:hideMark/>
          </w:tcPr>
          <w:p w:rsidR="003D1652" w:rsidRDefault="003D1652" w:rsidP="003D1652">
            <w:pPr>
              <w:jc w:val="center"/>
              <w:rPr>
                <w:sz w:val="20"/>
                <w:szCs w:val="20"/>
              </w:rPr>
            </w:pPr>
            <w:r>
              <w:rPr>
                <w:sz w:val="20"/>
                <w:szCs w:val="20"/>
              </w:rPr>
              <w:t>5</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Turizmo ir verslo informacijos centras</w:t>
            </w:r>
          </w:p>
        </w:tc>
      </w:tr>
      <w:tr w:rsidR="003D1652" w:rsidTr="007D679B">
        <w:trPr>
          <w:gridAfter w:val="1"/>
          <w:wAfter w:w="11" w:type="dxa"/>
          <w:trHeight w:val="270"/>
        </w:trPr>
        <w:tc>
          <w:tcPr>
            <w:tcW w:w="304" w:type="dxa"/>
            <w:tcBorders>
              <w:top w:val="nil"/>
              <w:left w:val="single" w:sz="8" w:space="0" w:color="auto"/>
              <w:bottom w:val="single" w:sz="8" w:space="0" w:color="auto"/>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single" w:sz="8" w:space="0" w:color="auto"/>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single" w:sz="8" w:space="0" w:color="auto"/>
              <w:right w:val="nil"/>
            </w:tcBorders>
            <w:shd w:val="clear" w:color="000000" w:fill="FFFFFF"/>
            <w:noWrap/>
            <w:hideMark/>
          </w:tcPr>
          <w:p w:rsidR="003D1652" w:rsidRDefault="003D1652" w:rsidP="003D1652">
            <w:pPr>
              <w:jc w:val="center"/>
              <w:rPr>
                <w:b/>
                <w:bCs/>
                <w:sz w:val="20"/>
                <w:szCs w:val="20"/>
              </w:rPr>
            </w:pPr>
            <w:r>
              <w:rPr>
                <w:b/>
                <w:bCs/>
                <w:sz w:val="20"/>
                <w:szCs w:val="20"/>
              </w:rPr>
              <w:t> </w:t>
            </w:r>
          </w:p>
        </w:tc>
        <w:tc>
          <w:tcPr>
            <w:tcW w:w="397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b/>
                <w:bCs/>
                <w:sz w:val="20"/>
                <w:szCs w:val="20"/>
              </w:rPr>
            </w:pPr>
          </w:p>
        </w:tc>
        <w:tc>
          <w:tcPr>
            <w:tcW w:w="768"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2,00</w:t>
            </w:r>
          </w:p>
        </w:tc>
        <w:tc>
          <w:tcPr>
            <w:tcW w:w="1125" w:type="dxa"/>
            <w:tcBorders>
              <w:top w:val="nil"/>
              <w:left w:val="nil"/>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2,00</w:t>
            </w:r>
          </w:p>
        </w:tc>
        <w:tc>
          <w:tcPr>
            <w:tcW w:w="905" w:type="dxa"/>
            <w:tcBorders>
              <w:top w:val="nil"/>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3,00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2" w:type="dxa"/>
          <w:trHeight w:val="270"/>
        </w:trPr>
        <w:tc>
          <w:tcPr>
            <w:tcW w:w="304" w:type="dxa"/>
            <w:tcBorders>
              <w:top w:val="nil"/>
              <w:left w:val="single" w:sz="8" w:space="0" w:color="auto"/>
              <w:bottom w:val="single" w:sz="8" w:space="0" w:color="auto"/>
              <w:right w:val="nil"/>
            </w:tcBorders>
            <w:shd w:val="clear" w:color="000000" w:fill="C5D9F1"/>
            <w:noWrap/>
            <w:hideMark/>
          </w:tcPr>
          <w:p w:rsidR="003D1652" w:rsidRDefault="003D1652" w:rsidP="003D1652">
            <w:pPr>
              <w:jc w:val="center"/>
              <w:rPr>
                <w:b/>
                <w:bCs/>
                <w:sz w:val="20"/>
                <w:szCs w:val="20"/>
              </w:rPr>
            </w:pPr>
            <w:r>
              <w:rPr>
                <w:b/>
                <w:bCs/>
                <w:sz w:val="20"/>
                <w:szCs w:val="20"/>
              </w:rPr>
              <w:t>01</w:t>
            </w:r>
          </w:p>
        </w:tc>
        <w:tc>
          <w:tcPr>
            <w:tcW w:w="246" w:type="dxa"/>
            <w:tcBorders>
              <w:top w:val="nil"/>
              <w:left w:val="single" w:sz="4" w:space="0" w:color="auto"/>
              <w:bottom w:val="single" w:sz="8" w:space="0" w:color="auto"/>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02</w:t>
            </w:r>
          </w:p>
        </w:tc>
        <w:tc>
          <w:tcPr>
            <w:tcW w:w="4993" w:type="dxa"/>
            <w:gridSpan w:val="3"/>
            <w:tcBorders>
              <w:top w:val="single" w:sz="8" w:space="0" w:color="auto"/>
              <w:left w:val="nil"/>
              <w:bottom w:val="single" w:sz="8" w:space="0" w:color="auto"/>
              <w:right w:val="single" w:sz="8" w:space="0" w:color="000000"/>
            </w:tcBorders>
            <w:shd w:val="clear" w:color="000000" w:fill="CCFFCC"/>
            <w:noWrap/>
            <w:hideMark/>
          </w:tcPr>
          <w:p w:rsidR="003D1652" w:rsidRDefault="003D1652" w:rsidP="003D1652">
            <w:pPr>
              <w:jc w:val="right"/>
              <w:rPr>
                <w:b/>
                <w:bCs/>
                <w:sz w:val="20"/>
                <w:szCs w:val="20"/>
              </w:rPr>
            </w:pPr>
            <w:r>
              <w:rPr>
                <w:b/>
                <w:bCs/>
                <w:sz w:val="20"/>
                <w:szCs w:val="20"/>
              </w:rPr>
              <w:t>Iš viso uždaviniui:</w:t>
            </w:r>
          </w:p>
        </w:tc>
        <w:tc>
          <w:tcPr>
            <w:tcW w:w="1007" w:type="dxa"/>
            <w:tcBorders>
              <w:top w:val="nil"/>
              <w:left w:val="nil"/>
              <w:bottom w:val="single" w:sz="8" w:space="0" w:color="auto"/>
              <w:right w:val="single" w:sz="8" w:space="0" w:color="auto"/>
            </w:tcBorders>
            <w:shd w:val="clear" w:color="000000" w:fill="CCFFCC"/>
            <w:noWrap/>
            <w:vAlign w:val="center"/>
            <w:hideMark/>
          </w:tcPr>
          <w:p w:rsidR="003D1652" w:rsidRDefault="003D1652" w:rsidP="003D1652">
            <w:pPr>
              <w:jc w:val="center"/>
              <w:rPr>
                <w:b/>
                <w:bCs/>
                <w:sz w:val="20"/>
                <w:szCs w:val="20"/>
              </w:rPr>
            </w:pPr>
            <w:r>
              <w:rPr>
                <w:b/>
                <w:bCs/>
                <w:sz w:val="20"/>
                <w:szCs w:val="20"/>
              </w:rPr>
              <w:t>5,00</w:t>
            </w:r>
          </w:p>
        </w:tc>
        <w:tc>
          <w:tcPr>
            <w:tcW w:w="1125" w:type="dxa"/>
            <w:tcBorders>
              <w:top w:val="nil"/>
              <w:left w:val="nil"/>
              <w:bottom w:val="single" w:sz="8" w:space="0" w:color="auto"/>
              <w:right w:val="nil"/>
            </w:tcBorders>
            <w:shd w:val="clear" w:color="000000" w:fill="CCFFCC"/>
            <w:noWrap/>
            <w:vAlign w:val="center"/>
            <w:hideMark/>
          </w:tcPr>
          <w:p w:rsidR="003D1652" w:rsidRDefault="003D1652" w:rsidP="003D1652">
            <w:pPr>
              <w:jc w:val="center"/>
              <w:rPr>
                <w:b/>
                <w:bCs/>
                <w:sz w:val="20"/>
                <w:szCs w:val="20"/>
              </w:rPr>
            </w:pPr>
            <w:r>
              <w:rPr>
                <w:b/>
                <w:bCs/>
                <w:sz w:val="20"/>
                <w:szCs w:val="20"/>
              </w:rPr>
              <w:t>5,00</w:t>
            </w:r>
          </w:p>
        </w:tc>
        <w:tc>
          <w:tcPr>
            <w:tcW w:w="905" w:type="dxa"/>
            <w:tcBorders>
              <w:top w:val="nil"/>
              <w:left w:val="single" w:sz="8" w:space="0" w:color="auto"/>
              <w:bottom w:val="single" w:sz="8" w:space="0" w:color="auto"/>
              <w:right w:val="single" w:sz="8" w:space="0" w:color="auto"/>
            </w:tcBorders>
            <w:shd w:val="clear" w:color="000000" w:fill="CCFFCC"/>
            <w:noWrap/>
            <w:vAlign w:val="center"/>
            <w:hideMark/>
          </w:tcPr>
          <w:p w:rsidR="003D1652" w:rsidRDefault="003D1652" w:rsidP="003D1652">
            <w:pPr>
              <w:jc w:val="center"/>
              <w:rPr>
                <w:b/>
                <w:bCs/>
                <w:sz w:val="20"/>
                <w:szCs w:val="20"/>
              </w:rPr>
            </w:pPr>
            <w:r>
              <w:rPr>
                <w:b/>
                <w:bCs/>
                <w:sz w:val="20"/>
                <w:szCs w:val="20"/>
              </w:rPr>
              <w:t>7,00</w:t>
            </w:r>
          </w:p>
        </w:tc>
        <w:tc>
          <w:tcPr>
            <w:tcW w:w="4180" w:type="dxa"/>
            <w:gridSpan w:val="4"/>
            <w:tcBorders>
              <w:top w:val="single" w:sz="8" w:space="0" w:color="auto"/>
              <w:left w:val="nil"/>
              <w:bottom w:val="single" w:sz="8" w:space="0" w:color="auto"/>
              <w:right w:val="single" w:sz="8" w:space="0" w:color="000000"/>
            </w:tcBorders>
            <w:shd w:val="clear" w:color="000000" w:fill="CCFFCC"/>
            <w:hideMark/>
          </w:tcPr>
          <w:p w:rsidR="003D1652" w:rsidRDefault="003D1652" w:rsidP="003D1652">
            <w:pPr>
              <w:jc w:val="center"/>
              <w:rPr>
                <w:sz w:val="20"/>
                <w:szCs w:val="20"/>
              </w:rPr>
            </w:pPr>
            <w:r>
              <w:rPr>
                <w:sz w:val="20"/>
                <w:szCs w:val="20"/>
              </w:rPr>
              <w:t> </w:t>
            </w:r>
          </w:p>
        </w:tc>
        <w:tc>
          <w:tcPr>
            <w:tcW w:w="2192" w:type="dxa"/>
            <w:tcBorders>
              <w:top w:val="nil"/>
              <w:left w:val="single" w:sz="4" w:space="0" w:color="auto"/>
              <w:bottom w:val="nil"/>
              <w:right w:val="single" w:sz="4" w:space="0" w:color="auto"/>
            </w:tcBorders>
            <w:shd w:val="clear" w:color="000000" w:fill="CCFFCC"/>
            <w:hideMark/>
          </w:tcPr>
          <w:p w:rsidR="003D1652" w:rsidRDefault="003D1652" w:rsidP="003D1652">
            <w:pPr>
              <w:rPr>
                <w:sz w:val="20"/>
                <w:szCs w:val="20"/>
              </w:rPr>
            </w:pPr>
            <w:r>
              <w:rPr>
                <w:sz w:val="20"/>
                <w:szCs w:val="20"/>
              </w:rPr>
              <w:t> </w:t>
            </w:r>
          </w:p>
        </w:tc>
      </w:tr>
      <w:tr w:rsidR="003D1652" w:rsidTr="007D679B">
        <w:trPr>
          <w:gridAfter w:val="1"/>
          <w:wAfter w:w="12" w:type="dxa"/>
          <w:trHeight w:val="270"/>
        </w:trPr>
        <w:tc>
          <w:tcPr>
            <w:tcW w:w="304" w:type="dxa"/>
            <w:tcBorders>
              <w:top w:val="nil"/>
              <w:left w:val="single" w:sz="8" w:space="0" w:color="auto"/>
              <w:bottom w:val="single" w:sz="8" w:space="0" w:color="auto"/>
              <w:right w:val="nil"/>
            </w:tcBorders>
            <w:shd w:val="clear" w:color="000000" w:fill="C5D9F1"/>
            <w:noWrap/>
            <w:hideMark/>
          </w:tcPr>
          <w:p w:rsidR="003D1652" w:rsidRDefault="003D1652" w:rsidP="003D1652">
            <w:pPr>
              <w:jc w:val="center"/>
              <w:rPr>
                <w:b/>
                <w:bCs/>
                <w:sz w:val="20"/>
                <w:szCs w:val="20"/>
              </w:rPr>
            </w:pPr>
            <w:r>
              <w:rPr>
                <w:b/>
                <w:bCs/>
                <w:sz w:val="20"/>
                <w:szCs w:val="20"/>
              </w:rPr>
              <w:t>01</w:t>
            </w:r>
          </w:p>
        </w:tc>
        <w:tc>
          <w:tcPr>
            <w:tcW w:w="5239" w:type="dxa"/>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3D1652" w:rsidRDefault="003D1652" w:rsidP="003D1652">
            <w:pPr>
              <w:jc w:val="right"/>
              <w:rPr>
                <w:b/>
                <w:bCs/>
                <w:sz w:val="20"/>
                <w:szCs w:val="20"/>
              </w:rPr>
            </w:pPr>
            <w:r>
              <w:rPr>
                <w:b/>
                <w:bCs/>
                <w:sz w:val="20"/>
                <w:szCs w:val="20"/>
              </w:rPr>
              <w:t>Iš viso tikslui:</w:t>
            </w:r>
          </w:p>
        </w:tc>
        <w:tc>
          <w:tcPr>
            <w:tcW w:w="1007" w:type="dxa"/>
            <w:tcBorders>
              <w:top w:val="nil"/>
              <w:left w:val="nil"/>
              <w:bottom w:val="single" w:sz="8" w:space="0" w:color="auto"/>
              <w:right w:val="single" w:sz="8" w:space="0" w:color="auto"/>
            </w:tcBorders>
            <w:shd w:val="clear" w:color="000000" w:fill="C5D9F1"/>
            <w:noWrap/>
            <w:vAlign w:val="center"/>
            <w:hideMark/>
          </w:tcPr>
          <w:p w:rsidR="003D1652" w:rsidRDefault="003D1652" w:rsidP="003D1652">
            <w:pPr>
              <w:jc w:val="center"/>
              <w:rPr>
                <w:b/>
                <w:bCs/>
                <w:sz w:val="20"/>
                <w:szCs w:val="20"/>
              </w:rPr>
            </w:pPr>
            <w:r>
              <w:rPr>
                <w:b/>
                <w:bCs/>
                <w:sz w:val="20"/>
                <w:szCs w:val="20"/>
              </w:rPr>
              <w:t>356,27</w:t>
            </w:r>
          </w:p>
        </w:tc>
        <w:tc>
          <w:tcPr>
            <w:tcW w:w="1125" w:type="dxa"/>
            <w:tcBorders>
              <w:top w:val="nil"/>
              <w:left w:val="nil"/>
              <w:bottom w:val="single" w:sz="8" w:space="0" w:color="auto"/>
              <w:right w:val="single" w:sz="8" w:space="0" w:color="auto"/>
            </w:tcBorders>
            <w:shd w:val="clear" w:color="000000" w:fill="C5D9F1"/>
            <w:noWrap/>
            <w:vAlign w:val="center"/>
            <w:hideMark/>
          </w:tcPr>
          <w:p w:rsidR="003D1652" w:rsidRDefault="003D1652" w:rsidP="003D1652">
            <w:pPr>
              <w:jc w:val="center"/>
              <w:rPr>
                <w:b/>
                <w:bCs/>
                <w:sz w:val="20"/>
                <w:szCs w:val="20"/>
              </w:rPr>
            </w:pPr>
            <w:r>
              <w:rPr>
                <w:b/>
                <w:bCs/>
                <w:sz w:val="20"/>
                <w:szCs w:val="20"/>
              </w:rPr>
              <w:t>164,06</w:t>
            </w:r>
          </w:p>
        </w:tc>
        <w:tc>
          <w:tcPr>
            <w:tcW w:w="905" w:type="dxa"/>
            <w:tcBorders>
              <w:top w:val="nil"/>
              <w:left w:val="nil"/>
              <w:bottom w:val="single" w:sz="8" w:space="0" w:color="auto"/>
              <w:right w:val="single" w:sz="8" w:space="0" w:color="auto"/>
            </w:tcBorders>
            <w:shd w:val="clear" w:color="000000" w:fill="C5D9F1"/>
            <w:noWrap/>
            <w:vAlign w:val="center"/>
            <w:hideMark/>
          </w:tcPr>
          <w:p w:rsidR="003D1652" w:rsidRDefault="003D1652" w:rsidP="003D1652">
            <w:pPr>
              <w:jc w:val="center"/>
              <w:rPr>
                <w:b/>
                <w:bCs/>
                <w:sz w:val="20"/>
                <w:szCs w:val="20"/>
              </w:rPr>
            </w:pPr>
            <w:r>
              <w:rPr>
                <w:b/>
                <w:bCs/>
                <w:sz w:val="20"/>
                <w:szCs w:val="20"/>
              </w:rPr>
              <w:t>65,20</w:t>
            </w:r>
          </w:p>
        </w:tc>
        <w:tc>
          <w:tcPr>
            <w:tcW w:w="4180" w:type="dxa"/>
            <w:gridSpan w:val="4"/>
            <w:tcBorders>
              <w:top w:val="single" w:sz="8" w:space="0" w:color="auto"/>
              <w:left w:val="nil"/>
              <w:bottom w:val="single" w:sz="8" w:space="0" w:color="auto"/>
              <w:right w:val="single" w:sz="8" w:space="0" w:color="000000"/>
            </w:tcBorders>
            <w:shd w:val="clear" w:color="000000" w:fill="C5D9F1"/>
            <w:noWrap/>
            <w:hideMark/>
          </w:tcPr>
          <w:p w:rsidR="003D1652" w:rsidRDefault="003D1652" w:rsidP="003D1652">
            <w:pPr>
              <w:jc w:val="center"/>
              <w:rPr>
                <w:sz w:val="20"/>
                <w:szCs w:val="20"/>
              </w:rPr>
            </w:pPr>
            <w:r>
              <w:rPr>
                <w:sz w:val="20"/>
                <w:szCs w:val="20"/>
              </w:rPr>
              <w:t> </w:t>
            </w:r>
          </w:p>
        </w:tc>
        <w:tc>
          <w:tcPr>
            <w:tcW w:w="2192" w:type="dxa"/>
            <w:tcBorders>
              <w:top w:val="single" w:sz="8" w:space="0" w:color="auto"/>
              <w:left w:val="single" w:sz="4" w:space="0" w:color="auto"/>
              <w:bottom w:val="single" w:sz="8" w:space="0" w:color="auto"/>
              <w:right w:val="single" w:sz="8" w:space="0" w:color="auto"/>
            </w:tcBorders>
            <w:shd w:val="clear" w:color="000000" w:fill="C5D9F1"/>
            <w:hideMark/>
          </w:tcPr>
          <w:p w:rsidR="003D1652" w:rsidRDefault="003D1652" w:rsidP="003D1652">
            <w:pPr>
              <w:rPr>
                <w:sz w:val="20"/>
                <w:szCs w:val="20"/>
              </w:rPr>
            </w:pPr>
            <w:r>
              <w:rPr>
                <w:sz w:val="20"/>
                <w:szCs w:val="20"/>
              </w:rPr>
              <w:t> </w:t>
            </w:r>
          </w:p>
        </w:tc>
      </w:tr>
      <w:tr w:rsidR="003D1652" w:rsidTr="007D679B">
        <w:trPr>
          <w:trHeight w:val="300"/>
        </w:trPr>
        <w:tc>
          <w:tcPr>
            <w:tcW w:w="304" w:type="dxa"/>
            <w:tcBorders>
              <w:top w:val="nil"/>
              <w:left w:val="single" w:sz="8" w:space="0" w:color="auto"/>
              <w:bottom w:val="single" w:sz="8" w:space="0" w:color="auto"/>
              <w:right w:val="single" w:sz="4" w:space="0" w:color="auto"/>
            </w:tcBorders>
            <w:shd w:val="clear" w:color="000000" w:fill="C5D9F1"/>
            <w:hideMark/>
          </w:tcPr>
          <w:p w:rsidR="003D1652" w:rsidRDefault="003D1652" w:rsidP="003D1652">
            <w:pPr>
              <w:jc w:val="center"/>
              <w:rPr>
                <w:b/>
                <w:bCs/>
                <w:sz w:val="20"/>
                <w:szCs w:val="20"/>
              </w:rPr>
            </w:pPr>
            <w:r>
              <w:rPr>
                <w:b/>
                <w:bCs/>
                <w:sz w:val="20"/>
                <w:szCs w:val="20"/>
              </w:rPr>
              <w:t>02</w:t>
            </w:r>
          </w:p>
        </w:tc>
        <w:tc>
          <w:tcPr>
            <w:tcW w:w="14660" w:type="dxa"/>
            <w:gridSpan w:val="13"/>
            <w:tcBorders>
              <w:top w:val="single" w:sz="8" w:space="0" w:color="auto"/>
              <w:left w:val="nil"/>
              <w:bottom w:val="single" w:sz="8" w:space="0" w:color="auto"/>
              <w:right w:val="single" w:sz="4" w:space="0" w:color="000000"/>
            </w:tcBorders>
            <w:shd w:val="clear" w:color="000000" w:fill="C5D9F1"/>
            <w:noWrap/>
            <w:hideMark/>
          </w:tcPr>
          <w:p w:rsidR="003D1652" w:rsidRDefault="003D1652" w:rsidP="003D1652">
            <w:pPr>
              <w:rPr>
                <w:b/>
                <w:bCs/>
                <w:sz w:val="20"/>
                <w:szCs w:val="20"/>
              </w:rPr>
            </w:pPr>
            <w:r>
              <w:rPr>
                <w:b/>
                <w:bCs/>
                <w:sz w:val="20"/>
                <w:szCs w:val="20"/>
              </w:rPr>
              <w:t>Tikslas. Skatinti verslo kūrimąsi ir plėtrą Molėtų rajone.</w:t>
            </w:r>
          </w:p>
        </w:tc>
      </w:tr>
      <w:tr w:rsidR="003D1652" w:rsidTr="007D679B">
        <w:trPr>
          <w:trHeight w:val="345"/>
        </w:trPr>
        <w:tc>
          <w:tcPr>
            <w:tcW w:w="304" w:type="dxa"/>
            <w:tcBorders>
              <w:top w:val="nil"/>
              <w:left w:val="single" w:sz="8" w:space="0" w:color="auto"/>
              <w:bottom w:val="nil"/>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02</w:t>
            </w:r>
          </w:p>
        </w:tc>
        <w:tc>
          <w:tcPr>
            <w:tcW w:w="246" w:type="dxa"/>
            <w:tcBorders>
              <w:top w:val="nil"/>
              <w:left w:val="nil"/>
              <w:bottom w:val="nil"/>
              <w:right w:val="nil"/>
            </w:tcBorders>
            <w:shd w:val="clear" w:color="000000" w:fill="CCFFCC"/>
            <w:noWrap/>
            <w:hideMark/>
          </w:tcPr>
          <w:p w:rsidR="003D1652" w:rsidRDefault="003D1652" w:rsidP="003D1652">
            <w:pPr>
              <w:jc w:val="center"/>
              <w:rPr>
                <w:b/>
                <w:bCs/>
                <w:sz w:val="20"/>
                <w:szCs w:val="20"/>
              </w:rPr>
            </w:pPr>
            <w:r>
              <w:rPr>
                <w:b/>
                <w:bCs/>
                <w:sz w:val="20"/>
                <w:szCs w:val="20"/>
              </w:rPr>
              <w:t>01</w:t>
            </w:r>
          </w:p>
        </w:tc>
        <w:tc>
          <w:tcPr>
            <w:tcW w:w="14414" w:type="dxa"/>
            <w:gridSpan w:val="12"/>
            <w:tcBorders>
              <w:top w:val="single" w:sz="8" w:space="0" w:color="auto"/>
              <w:left w:val="single" w:sz="8" w:space="0" w:color="auto"/>
              <w:bottom w:val="single" w:sz="8" w:space="0" w:color="auto"/>
              <w:right w:val="single" w:sz="8" w:space="0" w:color="000000"/>
            </w:tcBorders>
            <w:shd w:val="clear" w:color="000000" w:fill="CCFFCC"/>
            <w:noWrap/>
            <w:hideMark/>
          </w:tcPr>
          <w:p w:rsidR="003D1652" w:rsidRDefault="003D1652" w:rsidP="003D1652">
            <w:pPr>
              <w:rPr>
                <w:b/>
                <w:bCs/>
                <w:color w:val="000000"/>
                <w:sz w:val="20"/>
                <w:szCs w:val="20"/>
              </w:rPr>
            </w:pPr>
            <w:r>
              <w:rPr>
                <w:b/>
                <w:bCs/>
                <w:color w:val="000000"/>
                <w:sz w:val="20"/>
                <w:szCs w:val="20"/>
              </w:rPr>
              <w:t>Uždavinys. Bendradarbiauti su įvairaus tipo ir lygio valstybinėmis ir nevyriausybinėmis organizacijomis.</w:t>
            </w:r>
          </w:p>
        </w:tc>
      </w:tr>
      <w:tr w:rsidR="003D1652" w:rsidTr="007D679B">
        <w:trPr>
          <w:gridAfter w:val="1"/>
          <w:wAfter w:w="11" w:type="dxa"/>
          <w:trHeight w:val="300"/>
        </w:trPr>
        <w:tc>
          <w:tcPr>
            <w:tcW w:w="304" w:type="dxa"/>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02</w:t>
            </w:r>
          </w:p>
        </w:tc>
        <w:tc>
          <w:tcPr>
            <w:tcW w:w="246" w:type="dxa"/>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01</w:t>
            </w:r>
          </w:p>
        </w:tc>
        <w:tc>
          <w:tcPr>
            <w:tcW w:w="246" w:type="dxa"/>
            <w:vMerge w:val="restart"/>
            <w:tcBorders>
              <w:top w:val="nil"/>
              <w:left w:val="single" w:sz="4" w:space="0" w:color="auto"/>
              <w:bottom w:val="single" w:sz="8" w:space="0" w:color="000000"/>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01</w:t>
            </w:r>
          </w:p>
        </w:tc>
        <w:tc>
          <w:tcPr>
            <w:tcW w:w="3979" w:type="dxa"/>
            <w:vMerge w:val="restart"/>
            <w:tcBorders>
              <w:top w:val="nil"/>
              <w:left w:val="single" w:sz="4" w:space="0" w:color="auto"/>
              <w:bottom w:val="single" w:sz="8" w:space="0" w:color="000000"/>
              <w:right w:val="single" w:sz="8" w:space="0" w:color="auto"/>
            </w:tcBorders>
            <w:shd w:val="clear" w:color="000000" w:fill="FFFFFF"/>
            <w:hideMark/>
          </w:tcPr>
          <w:p w:rsidR="003D1652" w:rsidRDefault="003D1652" w:rsidP="003D1652">
            <w:pPr>
              <w:rPr>
                <w:b/>
                <w:bCs/>
                <w:sz w:val="20"/>
                <w:szCs w:val="20"/>
              </w:rPr>
            </w:pPr>
            <w:r>
              <w:rPr>
                <w:b/>
                <w:bCs/>
                <w:sz w:val="20"/>
                <w:szCs w:val="20"/>
              </w:rPr>
              <w:t>Susitikimų su įvairaus tipo ir lygių organizacijų atstovais organizavimas</w:t>
            </w:r>
          </w:p>
        </w:tc>
        <w:tc>
          <w:tcPr>
            <w:tcW w:w="768"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2,00</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sz w:val="20"/>
                <w:szCs w:val="20"/>
              </w:rPr>
            </w:pPr>
            <w:r>
              <w:rPr>
                <w:sz w:val="20"/>
                <w:szCs w:val="20"/>
              </w:rPr>
              <w:t>2,00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2,00</w:t>
            </w:r>
          </w:p>
        </w:tc>
        <w:tc>
          <w:tcPr>
            <w:tcW w:w="2463" w:type="dxa"/>
            <w:vMerge w:val="restart"/>
            <w:tcBorders>
              <w:top w:val="nil"/>
              <w:left w:val="single" w:sz="8" w:space="0" w:color="auto"/>
              <w:bottom w:val="single" w:sz="8" w:space="0" w:color="000000"/>
              <w:right w:val="single" w:sz="4" w:space="0" w:color="auto"/>
            </w:tcBorders>
            <w:shd w:val="clear" w:color="auto" w:fill="auto"/>
            <w:hideMark/>
          </w:tcPr>
          <w:p w:rsidR="003D1652" w:rsidRDefault="003D1652" w:rsidP="003D1652">
            <w:pPr>
              <w:rPr>
                <w:color w:val="000000"/>
                <w:sz w:val="20"/>
                <w:szCs w:val="20"/>
              </w:rPr>
            </w:pPr>
            <w:r>
              <w:rPr>
                <w:color w:val="000000"/>
                <w:sz w:val="20"/>
                <w:szCs w:val="20"/>
              </w:rPr>
              <w:t>Suorganizuotų susitikimų skaičius</w:t>
            </w:r>
          </w:p>
        </w:tc>
        <w:tc>
          <w:tcPr>
            <w:tcW w:w="560"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2</w:t>
            </w:r>
          </w:p>
        </w:tc>
        <w:tc>
          <w:tcPr>
            <w:tcW w:w="589"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3</w:t>
            </w:r>
          </w:p>
        </w:tc>
        <w:tc>
          <w:tcPr>
            <w:tcW w:w="569" w:type="dxa"/>
            <w:vMerge w:val="restart"/>
            <w:tcBorders>
              <w:top w:val="nil"/>
              <w:left w:val="single" w:sz="4" w:space="0" w:color="auto"/>
              <w:bottom w:val="single" w:sz="8" w:space="0" w:color="000000"/>
              <w:right w:val="single" w:sz="8"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3</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Turizmo ir verslo informacijos centras</w:t>
            </w:r>
          </w:p>
        </w:tc>
      </w:tr>
      <w:tr w:rsidR="003D1652" w:rsidTr="007D679B">
        <w:trPr>
          <w:gridAfter w:val="1"/>
          <w:wAfter w:w="11" w:type="dxa"/>
          <w:trHeight w:val="270"/>
        </w:trPr>
        <w:tc>
          <w:tcPr>
            <w:tcW w:w="304" w:type="dxa"/>
            <w:vMerge/>
            <w:tcBorders>
              <w:top w:val="single" w:sz="8" w:space="0" w:color="auto"/>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b/>
                <w:bCs/>
                <w:sz w:val="20"/>
                <w:szCs w:val="20"/>
              </w:rPr>
            </w:pPr>
          </w:p>
        </w:tc>
        <w:tc>
          <w:tcPr>
            <w:tcW w:w="768"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2,00</w:t>
            </w:r>
          </w:p>
        </w:tc>
        <w:tc>
          <w:tcPr>
            <w:tcW w:w="1125" w:type="dxa"/>
            <w:tcBorders>
              <w:top w:val="nil"/>
              <w:left w:val="nil"/>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2,00</w:t>
            </w:r>
          </w:p>
        </w:tc>
        <w:tc>
          <w:tcPr>
            <w:tcW w:w="905" w:type="dxa"/>
            <w:tcBorders>
              <w:top w:val="nil"/>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2,00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55"/>
        </w:trPr>
        <w:tc>
          <w:tcPr>
            <w:tcW w:w="304" w:type="dxa"/>
            <w:vMerge w:val="restart"/>
            <w:tcBorders>
              <w:top w:val="nil"/>
              <w:left w:val="single" w:sz="8" w:space="0" w:color="auto"/>
              <w:bottom w:val="single" w:sz="8" w:space="0" w:color="000000"/>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02</w:t>
            </w:r>
          </w:p>
        </w:tc>
        <w:tc>
          <w:tcPr>
            <w:tcW w:w="246" w:type="dxa"/>
            <w:vMerge w:val="restart"/>
            <w:tcBorders>
              <w:top w:val="nil"/>
              <w:left w:val="single" w:sz="4" w:space="0" w:color="auto"/>
              <w:bottom w:val="single" w:sz="8" w:space="0" w:color="000000"/>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01</w:t>
            </w:r>
          </w:p>
        </w:tc>
        <w:tc>
          <w:tcPr>
            <w:tcW w:w="246" w:type="dxa"/>
            <w:vMerge w:val="restart"/>
            <w:tcBorders>
              <w:top w:val="nil"/>
              <w:left w:val="single" w:sz="4" w:space="0" w:color="auto"/>
              <w:bottom w:val="single" w:sz="8" w:space="0" w:color="000000"/>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02</w:t>
            </w:r>
          </w:p>
        </w:tc>
        <w:tc>
          <w:tcPr>
            <w:tcW w:w="3979" w:type="dxa"/>
            <w:vMerge w:val="restart"/>
            <w:tcBorders>
              <w:top w:val="nil"/>
              <w:left w:val="single" w:sz="4" w:space="0" w:color="auto"/>
              <w:bottom w:val="single" w:sz="8" w:space="0" w:color="000000"/>
              <w:right w:val="nil"/>
            </w:tcBorders>
            <w:shd w:val="clear" w:color="000000" w:fill="FFFFFF"/>
            <w:hideMark/>
          </w:tcPr>
          <w:p w:rsidR="003D1652" w:rsidRDefault="003D1652" w:rsidP="003D1652">
            <w:pPr>
              <w:rPr>
                <w:b/>
                <w:bCs/>
                <w:sz w:val="20"/>
                <w:szCs w:val="20"/>
              </w:rPr>
            </w:pPr>
            <w:r>
              <w:rPr>
                <w:b/>
                <w:bCs/>
                <w:sz w:val="20"/>
                <w:szCs w:val="20"/>
              </w:rPr>
              <w:t>ES ir kitai paramai gauti skirtų projektų rengimas ir administravimas</w:t>
            </w:r>
          </w:p>
        </w:tc>
        <w:tc>
          <w:tcPr>
            <w:tcW w:w="768"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SB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3,00</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sz w:val="20"/>
                <w:szCs w:val="20"/>
              </w:rPr>
            </w:pPr>
            <w:r>
              <w:rPr>
                <w:sz w:val="20"/>
                <w:szCs w:val="20"/>
              </w:rPr>
              <w:t>3,00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3,00</w:t>
            </w:r>
          </w:p>
        </w:tc>
        <w:tc>
          <w:tcPr>
            <w:tcW w:w="2463" w:type="dxa"/>
            <w:vMerge w:val="restart"/>
            <w:tcBorders>
              <w:top w:val="nil"/>
              <w:left w:val="nil"/>
              <w:bottom w:val="single" w:sz="8" w:space="0" w:color="000000"/>
              <w:right w:val="single" w:sz="4" w:space="0" w:color="auto"/>
            </w:tcBorders>
            <w:shd w:val="clear" w:color="auto" w:fill="auto"/>
            <w:hideMark/>
          </w:tcPr>
          <w:p w:rsidR="003D1652" w:rsidRDefault="003D1652" w:rsidP="003D1652">
            <w:pPr>
              <w:rPr>
                <w:color w:val="000000"/>
                <w:sz w:val="20"/>
                <w:szCs w:val="20"/>
              </w:rPr>
            </w:pPr>
            <w:r>
              <w:rPr>
                <w:color w:val="000000"/>
                <w:sz w:val="20"/>
                <w:szCs w:val="20"/>
              </w:rPr>
              <w:t>Parengtų ir administruotų projektų paramai gauti skaičius per metus</w:t>
            </w:r>
          </w:p>
        </w:tc>
        <w:tc>
          <w:tcPr>
            <w:tcW w:w="560" w:type="dxa"/>
            <w:vMerge w:val="restart"/>
            <w:tcBorders>
              <w:top w:val="nil"/>
              <w:left w:val="single" w:sz="4" w:space="0" w:color="auto"/>
              <w:bottom w:val="single" w:sz="8" w:space="0" w:color="000000"/>
              <w:right w:val="single" w:sz="4" w:space="0" w:color="auto"/>
            </w:tcBorders>
            <w:shd w:val="clear" w:color="auto" w:fill="auto"/>
            <w:noWrap/>
            <w:hideMark/>
          </w:tcPr>
          <w:p w:rsidR="003D1652" w:rsidRDefault="003D1652" w:rsidP="003D1652">
            <w:pPr>
              <w:jc w:val="center"/>
              <w:rPr>
                <w:color w:val="000000"/>
                <w:sz w:val="20"/>
                <w:szCs w:val="20"/>
              </w:rPr>
            </w:pPr>
            <w:r>
              <w:rPr>
                <w:color w:val="000000"/>
                <w:sz w:val="20"/>
                <w:szCs w:val="20"/>
              </w:rPr>
              <w:t>2</w:t>
            </w:r>
          </w:p>
        </w:tc>
        <w:tc>
          <w:tcPr>
            <w:tcW w:w="589"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4</w:t>
            </w:r>
          </w:p>
        </w:tc>
        <w:tc>
          <w:tcPr>
            <w:tcW w:w="569" w:type="dxa"/>
            <w:vMerge w:val="restart"/>
            <w:tcBorders>
              <w:top w:val="nil"/>
              <w:left w:val="single" w:sz="4" w:space="0" w:color="auto"/>
              <w:bottom w:val="single" w:sz="8" w:space="0" w:color="000000"/>
              <w:right w:val="single" w:sz="8" w:space="0" w:color="auto"/>
            </w:tcBorders>
            <w:shd w:val="clear" w:color="auto" w:fill="auto"/>
            <w:noWrap/>
            <w:hideMark/>
          </w:tcPr>
          <w:p w:rsidR="003D1652" w:rsidRDefault="003D1652" w:rsidP="003D1652">
            <w:pPr>
              <w:jc w:val="center"/>
              <w:rPr>
                <w:color w:val="000000"/>
                <w:sz w:val="20"/>
                <w:szCs w:val="20"/>
              </w:rPr>
            </w:pPr>
            <w:r>
              <w:rPr>
                <w:color w:val="000000"/>
                <w:sz w:val="20"/>
                <w:szCs w:val="20"/>
              </w:rPr>
              <w:t>4</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Turizmo ir verslo informacijos centras</w:t>
            </w:r>
          </w:p>
        </w:tc>
      </w:tr>
      <w:tr w:rsidR="003D1652" w:rsidTr="007D679B">
        <w:trPr>
          <w:gridAfter w:val="1"/>
          <w:wAfter w:w="11" w:type="dxa"/>
          <w:trHeight w:val="270"/>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vMerge/>
            <w:tcBorders>
              <w:top w:val="nil"/>
              <w:left w:val="single" w:sz="4" w:space="0" w:color="auto"/>
              <w:bottom w:val="single" w:sz="8" w:space="0" w:color="000000"/>
              <w:right w:val="nil"/>
            </w:tcBorders>
            <w:vAlign w:val="center"/>
            <w:hideMark/>
          </w:tcPr>
          <w:p w:rsidR="003D1652" w:rsidRDefault="003D1652" w:rsidP="003D1652">
            <w:pPr>
              <w:rPr>
                <w:b/>
                <w:bCs/>
                <w:sz w:val="20"/>
                <w:szCs w:val="20"/>
              </w:rPr>
            </w:pPr>
          </w:p>
        </w:tc>
        <w:tc>
          <w:tcPr>
            <w:tcW w:w="768" w:type="dxa"/>
            <w:tcBorders>
              <w:top w:val="nil"/>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3,00</w:t>
            </w:r>
          </w:p>
        </w:tc>
        <w:tc>
          <w:tcPr>
            <w:tcW w:w="1125"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3,00</w:t>
            </w:r>
          </w:p>
        </w:tc>
        <w:tc>
          <w:tcPr>
            <w:tcW w:w="905"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3,00</w:t>
            </w:r>
          </w:p>
        </w:tc>
        <w:tc>
          <w:tcPr>
            <w:tcW w:w="2463" w:type="dxa"/>
            <w:vMerge/>
            <w:tcBorders>
              <w:top w:val="nil"/>
              <w:left w:val="nil"/>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2" w:type="dxa"/>
          <w:trHeight w:val="270"/>
        </w:trPr>
        <w:tc>
          <w:tcPr>
            <w:tcW w:w="304" w:type="dxa"/>
            <w:tcBorders>
              <w:top w:val="nil"/>
              <w:left w:val="single" w:sz="8" w:space="0" w:color="auto"/>
              <w:bottom w:val="nil"/>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02</w:t>
            </w:r>
          </w:p>
        </w:tc>
        <w:tc>
          <w:tcPr>
            <w:tcW w:w="246" w:type="dxa"/>
            <w:tcBorders>
              <w:top w:val="nil"/>
              <w:left w:val="nil"/>
              <w:bottom w:val="single" w:sz="8" w:space="0" w:color="auto"/>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02</w:t>
            </w:r>
          </w:p>
        </w:tc>
        <w:tc>
          <w:tcPr>
            <w:tcW w:w="4993" w:type="dxa"/>
            <w:gridSpan w:val="3"/>
            <w:tcBorders>
              <w:top w:val="single" w:sz="8" w:space="0" w:color="auto"/>
              <w:left w:val="nil"/>
              <w:bottom w:val="single" w:sz="8" w:space="0" w:color="auto"/>
              <w:right w:val="single" w:sz="8" w:space="0" w:color="000000"/>
            </w:tcBorders>
            <w:shd w:val="clear" w:color="000000" w:fill="CCFFCC"/>
            <w:noWrap/>
            <w:hideMark/>
          </w:tcPr>
          <w:p w:rsidR="003D1652" w:rsidRDefault="003D1652" w:rsidP="003D1652">
            <w:pPr>
              <w:jc w:val="right"/>
              <w:rPr>
                <w:b/>
                <w:bCs/>
                <w:sz w:val="20"/>
                <w:szCs w:val="20"/>
              </w:rPr>
            </w:pPr>
            <w:r>
              <w:rPr>
                <w:b/>
                <w:bCs/>
                <w:sz w:val="20"/>
                <w:szCs w:val="20"/>
              </w:rPr>
              <w:t>Iš viso uždaviniui:</w:t>
            </w:r>
          </w:p>
        </w:tc>
        <w:tc>
          <w:tcPr>
            <w:tcW w:w="1007" w:type="dxa"/>
            <w:tcBorders>
              <w:top w:val="nil"/>
              <w:left w:val="nil"/>
              <w:bottom w:val="single" w:sz="8" w:space="0" w:color="auto"/>
              <w:right w:val="single" w:sz="8" w:space="0" w:color="auto"/>
            </w:tcBorders>
            <w:shd w:val="clear" w:color="000000" w:fill="CCFFCC"/>
            <w:noWrap/>
            <w:vAlign w:val="center"/>
            <w:hideMark/>
          </w:tcPr>
          <w:p w:rsidR="003D1652" w:rsidRDefault="003D1652" w:rsidP="003D1652">
            <w:pPr>
              <w:jc w:val="center"/>
              <w:rPr>
                <w:b/>
                <w:bCs/>
                <w:sz w:val="20"/>
                <w:szCs w:val="20"/>
              </w:rPr>
            </w:pPr>
            <w:r>
              <w:rPr>
                <w:b/>
                <w:bCs/>
                <w:sz w:val="20"/>
                <w:szCs w:val="20"/>
              </w:rPr>
              <w:t>5,00</w:t>
            </w:r>
          </w:p>
        </w:tc>
        <w:tc>
          <w:tcPr>
            <w:tcW w:w="1125" w:type="dxa"/>
            <w:tcBorders>
              <w:top w:val="nil"/>
              <w:left w:val="nil"/>
              <w:bottom w:val="single" w:sz="8" w:space="0" w:color="auto"/>
              <w:right w:val="single" w:sz="8" w:space="0" w:color="auto"/>
            </w:tcBorders>
            <w:shd w:val="clear" w:color="000000" w:fill="CCFFCC"/>
            <w:noWrap/>
            <w:vAlign w:val="center"/>
            <w:hideMark/>
          </w:tcPr>
          <w:p w:rsidR="003D1652" w:rsidRDefault="003D1652" w:rsidP="003D1652">
            <w:pPr>
              <w:jc w:val="center"/>
              <w:rPr>
                <w:b/>
                <w:bCs/>
                <w:sz w:val="20"/>
                <w:szCs w:val="20"/>
              </w:rPr>
            </w:pPr>
            <w:r>
              <w:rPr>
                <w:b/>
                <w:bCs/>
                <w:sz w:val="20"/>
                <w:szCs w:val="20"/>
              </w:rPr>
              <w:t>5,00</w:t>
            </w:r>
          </w:p>
        </w:tc>
        <w:tc>
          <w:tcPr>
            <w:tcW w:w="905" w:type="dxa"/>
            <w:tcBorders>
              <w:top w:val="nil"/>
              <w:left w:val="nil"/>
              <w:bottom w:val="single" w:sz="8" w:space="0" w:color="auto"/>
              <w:right w:val="single" w:sz="8" w:space="0" w:color="auto"/>
            </w:tcBorders>
            <w:shd w:val="clear" w:color="000000" w:fill="CCFFCC"/>
            <w:noWrap/>
            <w:vAlign w:val="center"/>
            <w:hideMark/>
          </w:tcPr>
          <w:p w:rsidR="003D1652" w:rsidRDefault="003D1652" w:rsidP="003D1652">
            <w:pPr>
              <w:jc w:val="center"/>
              <w:rPr>
                <w:b/>
                <w:bCs/>
                <w:sz w:val="20"/>
                <w:szCs w:val="20"/>
              </w:rPr>
            </w:pPr>
            <w:r>
              <w:rPr>
                <w:b/>
                <w:bCs/>
                <w:sz w:val="20"/>
                <w:szCs w:val="20"/>
              </w:rPr>
              <w:t>5,00</w:t>
            </w:r>
          </w:p>
        </w:tc>
        <w:tc>
          <w:tcPr>
            <w:tcW w:w="4180" w:type="dxa"/>
            <w:gridSpan w:val="4"/>
            <w:tcBorders>
              <w:top w:val="single" w:sz="8" w:space="0" w:color="auto"/>
              <w:left w:val="nil"/>
              <w:bottom w:val="single" w:sz="8" w:space="0" w:color="auto"/>
              <w:right w:val="single" w:sz="8" w:space="0" w:color="000000"/>
            </w:tcBorders>
            <w:shd w:val="clear" w:color="000000" w:fill="CCFFCC"/>
            <w:hideMark/>
          </w:tcPr>
          <w:p w:rsidR="003D1652" w:rsidRDefault="003D1652" w:rsidP="003D1652">
            <w:pPr>
              <w:jc w:val="center"/>
              <w:rPr>
                <w:sz w:val="20"/>
                <w:szCs w:val="20"/>
              </w:rPr>
            </w:pPr>
            <w:r>
              <w:rPr>
                <w:sz w:val="20"/>
                <w:szCs w:val="20"/>
              </w:rPr>
              <w:t> </w:t>
            </w:r>
          </w:p>
        </w:tc>
        <w:tc>
          <w:tcPr>
            <w:tcW w:w="2192" w:type="dxa"/>
            <w:tcBorders>
              <w:top w:val="nil"/>
              <w:left w:val="single" w:sz="4" w:space="0" w:color="auto"/>
              <w:bottom w:val="single" w:sz="8" w:space="0" w:color="auto"/>
              <w:right w:val="single" w:sz="8" w:space="0" w:color="auto"/>
            </w:tcBorders>
            <w:shd w:val="clear" w:color="000000" w:fill="CCFFCC"/>
            <w:hideMark/>
          </w:tcPr>
          <w:p w:rsidR="003D1652" w:rsidRDefault="003D1652" w:rsidP="003D1652">
            <w:pPr>
              <w:rPr>
                <w:sz w:val="20"/>
                <w:szCs w:val="20"/>
              </w:rPr>
            </w:pPr>
            <w:r>
              <w:rPr>
                <w:sz w:val="20"/>
                <w:szCs w:val="20"/>
              </w:rPr>
              <w:t> </w:t>
            </w:r>
          </w:p>
        </w:tc>
      </w:tr>
      <w:tr w:rsidR="003D1652" w:rsidTr="007D679B">
        <w:trPr>
          <w:trHeight w:val="270"/>
        </w:trPr>
        <w:tc>
          <w:tcPr>
            <w:tcW w:w="304" w:type="dxa"/>
            <w:tcBorders>
              <w:top w:val="single" w:sz="8" w:space="0" w:color="auto"/>
              <w:left w:val="single" w:sz="8" w:space="0" w:color="auto"/>
              <w:bottom w:val="nil"/>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02</w:t>
            </w:r>
          </w:p>
        </w:tc>
        <w:tc>
          <w:tcPr>
            <w:tcW w:w="246" w:type="dxa"/>
            <w:tcBorders>
              <w:top w:val="nil"/>
              <w:left w:val="nil"/>
              <w:bottom w:val="nil"/>
              <w:right w:val="nil"/>
            </w:tcBorders>
            <w:shd w:val="clear" w:color="000000" w:fill="CCFFCC"/>
            <w:noWrap/>
            <w:hideMark/>
          </w:tcPr>
          <w:p w:rsidR="003D1652" w:rsidRDefault="003D1652" w:rsidP="003D1652">
            <w:pPr>
              <w:jc w:val="center"/>
              <w:rPr>
                <w:b/>
                <w:bCs/>
                <w:sz w:val="20"/>
                <w:szCs w:val="20"/>
              </w:rPr>
            </w:pPr>
            <w:r>
              <w:rPr>
                <w:b/>
                <w:bCs/>
                <w:sz w:val="20"/>
                <w:szCs w:val="20"/>
              </w:rPr>
              <w:t>02</w:t>
            </w:r>
          </w:p>
        </w:tc>
        <w:tc>
          <w:tcPr>
            <w:tcW w:w="14414" w:type="dxa"/>
            <w:gridSpan w:val="12"/>
            <w:tcBorders>
              <w:top w:val="single" w:sz="8" w:space="0" w:color="auto"/>
              <w:left w:val="single" w:sz="8" w:space="0" w:color="auto"/>
              <w:bottom w:val="single" w:sz="8" w:space="0" w:color="auto"/>
              <w:right w:val="single" w:sz="8" w:space="0" w:color="000000"/>
            </w:tcBorders>
            <w:shd w:val="clear" w:color="000000" w:fill="CCFFCC"/>
            <w:noWrap/>
            <w:hideMark/>
          </w:tcPr>
          <w:p w:rsidR="003D1652" w:rsidRDefault="003D1652" w:rsidP="003D1652">
            <w:pPr>
              <w:rPr>
                <w:b/>
                <w:bCs/>
                <w:color w:val="000000"/>
                <w:sz w:val="20"/>
                <w:szCs w:val="20"/>
              </w:rPr>
            </w:pPr>
            <w:r>
              <w:rPr>
                <w:b/>
                <w:bCs/>
                <w:color w:val="000000"/>
                <w:sz w:val="20"/>
                <w:szCs w:val="20"/>
              </w:rPr>
              <w:t>Uždavinys. Teikti paramą smulkiam ir vidutiniam verslui.</w:t>
            </w:r>
          </w:p>
        </w:tc>
      </w:tr>
      <w:tr w:rsidR="003D1652" w:rsidTr="007D679B">
        <w:trPr>
          <w:gridAfter w:val="1"/>
          <w:wAfter w:w="11" w:type="dxa"/>
          <w:trHeight w:val="300"/>
        </w:trPr>
        <w:tc>
          <w:tcPr>
            <w:tcW w:w="304" w:type="dxa"/>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02</w:t>
            </w:r>
          </w:p>
        </w:tc>
        <w:tc>
          <w:tcPr>
            <w:tcW w:w="246" w:type="dxa"/>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02</w:t>
            </w:r>
          </w:p>
        </w:tc>
        <w:tc>
          <w:tcPr>
            <w:tcW w:w="246" w:type="dxa"/>
            <w:vMerge w:val="restart"/>
            <w:tcBorders>
              <w:top w:val="nil"/>
              <w:left w:val="single" w:sz="4" w:space="0" w:color="auto"/>
              <w:bottom w:val="single" w:sz="8" w:space="0" w:color="000000"/>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01</w:t>
            </w:r>
          </w:p>
        </w:tc>
        <w:tc>
          <w:tcPr>
            <w:tcW w:w="3979" w:type="dxa"/>
            <w:vMerge w:val="restart"/>
            <w:tcBorders>
              <w:top w:val="nil"/>
              <w:left w:val="single" w:sz="4" w:space="0" w:color="auto"/>
              <w:bottom w:val="single" w:sz="8" w:space="0" w:color="000000"/>
              <w:right w:val="nil"/>
            </w:tcBorders>
            <w:shd w:val="clear" w:color="000000" w:fill="FFFFFF"/>
            <w:hideMark/>
          </w:tcPr>
          <w:p w:rsidR="003D1652" w:rsidRDefault="003D1652" w:rsidP="003D1652">
            <w:pPr>
              <w:rPr>
                <w:b/>
                <w:bCs/>
                <w:sz w:val="20"/>
                <w:szCs w:val="20"/>
              </w:rPr>
            </w:pPr>
            <w:r>
              <w:rPr>
                <w:b/>
                <w:bCs/>
                <w:sz w:val="20"/>
                <w:szCs w:val="20"/>
              </w:rPr>
              <w:t>Informacijos ir konsultacijų teikimas verslininkams</w:t>
            </w:r>
          </w:p>
        </w:tc>
        <w:tc>
          <w:tcPr>
            <w:tcW w:w="768" w:type="dxa"/>
            <w:tcBorders>
              <w:top w:val="nil"/>
              <w:left w:val="single" w:sz="8" w:space="0" w:color="auto"/>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SB</w:t>
            </w:r>
          </w:p>
        </w:tc>
        <w:tc>
          <w:tcPr>
            <w:tcW w:w="1007" w:type="dxa"/>
            <w:tcBorders>
              <w:top w:val="nil"/>
              <w:left w:val="single" w:sz="8" w:space="0" w:color="auto"/>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3,00</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sz w:val="20"/>
                <w:szCs w:val="20"/>
              </w:rPr>
            </w:pPr>
            <w:r>
              <w:rPr>
                <w:sz w:val="20"/>
                <w:szCs w:val="20"/>
              </w:rPr>
              <w:t>4,00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4,00</w:t>
            </w:r>
          </w:p>
        </w:tc>
        <w:tc>
          <w:tcPr>
            <w:tcW w:w="2463" w:type="dxa"/>
            <w:vMerge w:val="restart"/>
            <w:tcBorders>
              <w:top w:val="nil"/>
              <w:left w:val="nil"/>
              <w:bottom w:val="single" w:sz="8" w:space="0" w:color="000000"/>
              <w:right w:val="single" w:sz="4" w:space="0" w:color="auto"/>
            </w:tcBorders>
            <w:shd w:val="clear" w:color="auto" w:fill="auto"/>
            <w:hideMark/>
          </w:tcPr>
          <w:p w:rsidR="003D1652" w:rsidRDefault="003D1652" w:rsidP="003D1652">
            <w:pPr>
              <w:rPr>
                <w:color w:val="000000"/>
                <w:sz w:val="20"/>
                <w:szCs w:val="20"/>
              </w:rPr>
            </w:pPr>
            <w:r>
              <w:rPr>
                <w:color w:val="000000"/>
                <w:sz w:val="20"/>
                <w:szCs w:val="20"/>
              </w:rPr>
              <w:t>Suteiktų konsultacijų skaičius</w:t>
            </w:r>
          </w:p>
        </w:tc>
        <w:tc>
          <w:tcPr>
            <w:tcW w:w="560" w:type="dxa"/>
            <w:vMerge w:val="restart"/>
            <w:tcBorders>
              <w:top w:val="nil"/>
              <w:left w:val="single" w:sz="4" w:space="0" w:color="auto"/>
              <w:bottom w:val="single" w:sz="8" w:space="0" w:color="000000"/>
              <w:right w:val="single" w:sz="4" w:space="0" w:color="auto"/>
            </w:tcBorders>
            <w:shd w:val="clear" w:color="auto" w:fill="auto"/>
            <w:noWrap/>
            <w:hideMark/>
          </w:tcPr>
          <w:p w:rsidR="003D1652" w:rsidRDefault="003D1652" w:rsidP="003D1652">
            <w:pPr>
              <w:jc w:val="center"/>
              <w:rPr>
                <w:color w:val="000000"/>
                <w:sz w:val="20"/>
                <w:szCs w:val="20"/>
              </w:rPr>
            </w:pPr>
            <w:r>
              <w:rPr>
                <w:color w:val="000000"/>
                <w:sz w:val="20"/>
                <w:szCs w:val="20"/>
              </w:rPr>
              <w:t>100</w:t>
            </w:r>
          </w:p>
        </w:tc>
        <w:tc>
          <w:tcPr>
            <w:tcW w:w="589"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110</w:t>
            </w:r>
          </w:p>
        </w:tc>
        <w:tc>
          <w:tcPr>
            <w:tcW w:w="569" w:type="dxa"/>
            <w:vMerge w:val="restart"/>
            <w:tcBorders>
              <w:top w:val="nil"/>
              <w:left w:val="single" w:sz="4" w:space="0" w:color="auto"/>
              <w:bottom w:val="single" w:sz="8" w:space="0" w:color="000000"/>
              <w:right w:val="single" w:sz="8" w:space="0" w:color="auto"/>
            </w:tcBorders>
            <w:shd w:val="clear" w:color="auto" w:fill="auto"/>
            <w:noWrap/>
            <w:hideMark/>
          </w:tcPr>
          <w:p w:rsidR="003D1652" w:rsidRDefault="003D1652" w:rsidP="003D1652">
            <w:pPr>
              <w:jc w:val="center"/>
              <w:rPr>
                <w:color w:val="000000"/>
                <w:sz w:val="20"/>
                <w:szCs w:val="20"/>
              </w:rPr>
            </w:pPr>
            <w:r>
              <w:rPr>
                <w:color w:val="000000"/>
                <w:sz w:val="20"/>
                <w:szCs w:val="20"/>
              </w:rPr>
              <w:t>110</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Turizmo ir verslo informacijos centras</w:t>
            </w:r>
          </w:p>
        </w:tc>
      </w:tr>
      <w:tr w:rsidR="003D1652" w:rsidTr="007D679B">
        <w:trPr>
          <w:gridAfter w:val="1"/>
          <w:wAfter w:w="11" w:type="dxa"/>
          <w:trHeight w:val="300"/>
        </w:trPr>
        <w:tc>
          <w:tcPr>
            <w:tcW w:w="304" w:type="dxa"/>
            <w:vMerge/>
            <w:tcBorders>
              <w:top w:val="single" w:sz="8" w:space="0" w:color="auto"/>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vMerge/>
            <w:tcBorders>
              <w:top w:val="nil"/>
              <w:left w:val="single" w:sz="4" w:space="0" w:color="auto"/>
              <w:bottom w:val="single" w:sz="8" w:space="0" w:color="000000"/>
              <w:right w:val="nil"/>
            </w:tcBorders>
            <w:vAlign w:val="center"/>
            <w:hideMark/>
          </w:tcPr>
          <w:p w:rsidR="003D1652" w:rsidRDefault="003D1652" w:rsidP="003D1652">
            <w:pPr>
              <w:rPr>
                <w:b/>
                <w:bCs/>
                <w:sz w:val="20"/>
                <w:szCs w:val="20"/>
              </w:rPr>
            </w:pPr>
          </w:p>
        </w:tc>
        <w:tc>
          <w:tcPr>
            <w:tcW w:w="768" w:type="dxa"/>
            <w:tcBorders>
              <w:top w:val="nil"/>
              <w:left w:val="single" w:sz="8" w:space="0" w:color="auto"/>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3,00</w:t>
            </w:r>
          </w:p>
        </w:tc>
        <w:tc>
          <w:tcPr>
            <w:tcW w:w="1125" w:type="dxa"/>
            <w:tcBorders>
              <w:top w:val="nil"/>
              <w:left w:val="nil"/>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4,00</w:t>
            </w:r>
          </w:p>
        </w:tc>
        <w:tc>
          <w:tcPr>
            <w:tcW w:w="905" w:type="dxa"/>
            <w:tcBorders>
              <w:top w:val="nil"/>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4,00</w:t>
            </w:r>
          </w:p>
        </w:tc>
        <w:tc>
          <w:tcPr>
            <w:tcW w:w="2463" w:type="dxa"/>
            <w:vMerge/>
            <w:tcBorders>
              <w:top w:val="nil"/>
              <w:left w:val="nil"/>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70"/>
        </w:trPr>
        <w:tc>
          <w:tcPr>
            <w:tcW w:w="304" w:type="dxa"/>
            <w:vMerge w:val="restart"/>
            <w:tcBorders>
              <w:top w:val="nil"/>
              <w:left w:val="single" w:sz="8" w:space="0" w:color="auto"/>
              <w:bottom w:val="single" w:sz="8" w:space="0" w:color="000000"/>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02</w:t>
            </w:r>
          </w:p>
        </w:tc>
        <w:tc>
          <w:tcPr>
            <w:tcW w:w="246" w:type="dxa"/>
            <w:vMerge w:val="restart"/>
            <w:tcBorders>
              <w:top w:val="nil"/>
              <w:left w:val="single" w:sz="4" w:space="0" w:color="auto"/>
              <w:bottom w:val="single" w:sz="8" w:space="0" w:color="000000"/>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02</w:t>
            </w:r>
          </w:p>
        </w:tc>
        <w:tc>
          <w:tcPr>
            <w:tcW w:w="246" w:type="dxa"/>
            <w:vMerge w:val="restart"/>
            <w:tcBorders>
              <w:top w:val="nil"/>
              <w:left w:val="single" w:sz="4" w:space="0" w:color="auto"/>
              <w:bottom w:val="single" w:sz="8" w:space="0" w:color="000000"/>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02</w:t>
            </w:r>
          </w:p>
        </w:tc>
        <w:tc>
          <w:tcPr>
            <w:tcW w:w="3979" w:type="dxa"/>
            <w:tcBorders>
              <w:top w:val="nil"/>
              <w:left w:val="nil"/>
              <w:bottom w:val="single" w:sz="4" w:space="0" w:color="auto"/>
              <w:right w:val="nil"/>
            </w:tcBorders>
            <w:shd w:val="clear" w:color="000000" w:fill="FFFFFF"/>
            <w:hideMark/>
          </w:tcPr>
          <w:p w:rsidR="003D1652" w:rsidRDefault="003D1652" w:rsidP="003D1652">
            <w:pPr>
              <w:rPr>
                <w:b/>
                <w:bCs/>
                <w:sz w:val="20"/>
                <w:szCs w:val="20"/>
              </w:rPr>
            </w:pPr>
            <w:r>
              <w:rPr>
                <w:b/>
                <w:bCs/>
                <w:sz w:val="20"/>
                <w:szCs w:val="20"/>
              </w:rPr>
              <w:t>Seminarų, mokymų, renginių verslininkams organizavimas</w:t>
            </w:r>
          </w:p>
        </w:tc>
        <w:tc>
          <w:tcPr>
            <w:tcW w:w="768" w:type="dxa"/>
            <w:tcBorders>
              <w:top w:val="nil"/>
              <w:left w:val="single" w:sz="8" w:space="0" w:color="auto"/>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 </w:t>
            </w:r>
          </w:p>
        </w:tc>
        <w:tc>
          <w:tcPr>
            <w:tcW w:w="1007" w:type="dxa"/>
            <w:tcBorders>
              <w:top w:val="nil"/>
              <w:left w:val="single" w:sz="8" w:space="0" w:color="auto"/>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 </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sz w:val="20"/>
                <w:szCs w:val="20"/>
              </w:rPr>
            </w:pPr>
            <w:r>
              <w:rPr>
                <w:sz w:val="20"/>
                <w:szCs w:val="20"/>
              </w:rPr>
              <w:t> </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 </w:t>
            </w:r>
          </w:p>
        </w:tc>
        <w:tc>
          <w:tcPr>
            <w:tcW w:w="2463" w:type="dxa"/>
            <w:vMerge w:val="restart"/>
            <w:tcBorders>
              <w:top w:val="nil"/>
              <w:left w:val="single" w:sz="8" w:space="0" w:color="auto"/>
              <w:bottom w:val="single" w:sz="8" w:space="0" w:color="000000"/>
              <w:right w:val="single" w:sz="4" w:space="0" w:color="auto"/>
            </w:tcBorders>
            <w:shd w:val="clear" w:color="auto" w:fill="auto"/>
            <w:hideMark/>
          </w:tcPr>
          <w:p w:rsidR="003D1652" w:rsidRDefault="003D1652" w:rsidP="003D1652">
            <w:pPr>
              <w:rPr>
                <w:sz w:val="20"/>
                <w:szCs w:val="20"/>
              </w:rPr>
            </w:pPr>
            <w:r>
              <w:rPr>
                <w:sz w:val="20"/>
                <w:szCs w:val="20"/>
              </w:rPr>
              <w:t>Suorganizuoti mokymai ir seminarai</w:t>
            </w:r>
          </w:p>
        </w:tc>
        <w:tc>
          <w:tcPr>
            <w:tcW w:w="560" w:type="dxa"/>
            <w:vMerge w:val="restart"/>
            <w:tcBorders>
              <w:top w:val="nil"/>
              <w:left w:val="single" w:sz="4" w:space="0" w:color="auto"/>
              <w:bottom w:val="single" w:sz="8" w:space="0" w:color="000000"/>
              <w:right w:val="single" w:sz="4" w:space="0" w:color="auto"/>
            </w:tcBorders>
            <w:shd w:val="clear" w:color="auto" w:fill="auto"/>
            <w:noWrap/>
            <w:hideMark/>
          </w:tcPr>
          <w:p w:rsidR="003D1652" w:rsidRDefault="003D1652" w:rsidP="003D1652">
            <w:pPr>
              <w:jc w:val="center"/>
              <w:rPr>
                <w:color w:val="000000"/>
                <w:sz w:val="20"/>
                <w:szCs w:val="20"/>
              </w:rPr>
            </w:pPr>
            <w:r>
              <w:rPr>
                <w:color w:val="000000"/>
                <w:sz w:val="20"/>
                <w:szCs w:val="20"/>
              </w:rPr>
              <w:t>7</w:t>
            </w:r>
          </w:p>
        </w:tc>
        <w:tc>
          <w:tcPr>
            <w:tcW w:w="589"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7</w:t>
            </w:r>
          </w:p>
        </w:tc>
        <w:tc>
          <w:tcPr>
            <w:tcW w:w="569" w:type="dxa"/>
            <w:vMerge w:val="restart"/>
            <w:tcBorders>
              <w:top w:val="nil"/>
              <w:left w:val="single" w:sz="4" w:space="0" w:color="auto"/>
              <w:bottom w:val="single" w:sz="8" w:space="0" w:color="000000"/>
              <w:right w:val="nil"/>
            </w:tcBorders>
            <w:shd w:val="clear" w:color="auto" w:fill="auto"/>
            <w:noWrap/>
            <w:hideMark/>
          </w:tcPr>
          <w:p w:rsidR="003D1652" w:rsidRDefault="003D1652" w:rsidP="003D1652">
            <w:pPr>
              <w:jc w:val="center"/>
              <w:rPr>
                <w:color w:val="000000"/>
                <w:sz w:val="20"/>
                <w:szCs w:val="20"/>
              </w:rPr>
            </w:pPr>
            <w:r>
              <w:rPr>
                <w:color w:val="000000"/>
                <w:sz w:val="20"/>
                <w:szCs w:val="20"/>
              </w:rPr>
              <w:t>7</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Turizmo ir verslo informacijos centras</w:t>
            </w:r>
          </w:p>
        </w:tc>
      </w:tr>
      <w:tr w:rsidR="003D1652" w:rsidTr="007D679B">
        <w:trPr>
          <w:gridAfter w:val="1"/>
          <w:wAfter w:w="11" w:type="dxa"/>
          <w:trHeight w:val="330"/>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tcBorders>
              <w:top w:val="nil"/>
              <w:left w:val="nil"/>
              <w:bottom w:val="single" w:sz="4" w:space="0" w:color="auto"/>
              <w:right w:val="nil"/>
            </w:tcBorders>
            <w:shd w:val="clear" w:color="000000" w:fill="FFFFFF"/>
            <w:hideMark/>
          </w:tcPr>
          <w:p w:rsidR="003D1652" w:rsidRDefault="003D1652" w:rsidP="003D1652">
            <w:pPr>
              <w:rPr>
                <w:sz w:val="20"/>
                <w:szCs w:val="20"/>
              </w:rPr>
            </w:pPr>
            <w:r>
              <w:rPr>
                <w:sz w:val="20"/>
                <w:szCs w:val="20"/>
              </w:rPr>
              <w:t>Privalomi higienos įgūdžių mokymo kursai</w:t>
            </w:r>
          </w:p>
        </w:tc>
        <w:tc>
          <w:tcPr>
            <w:tcW w:w="768" w:type="dxa"/>
            <w:tcBorders>
              <w:top w:val="nil"/>
              <w:left w:val="single" w:sz="8" w:space="0" w:color="auto"/>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SB</w:t>
            </w:r>
          </w:p>
        </w:tc>
        <w:tc>
          <w:tcPr>
            <w:tcW w:w="1007" w:type="dxa"/>
            <w:tcBorders>
              <w:top w:val="nil"/>
              <w:left w:val="single" w:sz="8" w:space="0" w:color="auto"/>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0,30</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sz w:val="20"/>
                <w:szCs w:val="20"/>
              </w:rPr>
            </w:pPr>
            <w:r>
              <w:rPr>
                <w:sz w:val="20"/>
                <w:szCs w:val="20"/>
              </w:rPr>
              <w:t>0,40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0,40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nil"/>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10"/>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tcBorders>
              <w:top w:val="nil"/>
              <w:left w:val="nil"/>
              <w:bottom w:val="single" w:sz="4" w:space="0" w:color="auto"/>
              <w:right w:val="nil"/>
            </w:tcBorders>
            <w:shd w:val="clear" w:color="000000" w:fill="FFFFFF"/>
            <w:hideMark/>
          </w:tcPr>
          <w:p w:rsidR="003D1652" w:rsidRDefault="003D1652" w:rsidP="003D1652">
            <w:pPr>
              <w:rPr>
                <w:sz w:val="20"/>
                <w:szCs w:val="20"/>
              </w:rPr>
            </w:pPr>
            <w:r>
              <w:rPr>
                <w:sz w:val="20"/>
                <w:szCs w:val="20"/>
              </w:rPr>
              <w:t>Darbų saugos kursai vadovams ir už darbų saugą atsakingiems specialistams</w:t>
            </w:r>
          </w:p>
        </w:tc>
        <w:tc>
          <w:tcPr>
            <w:tcW w:w="768" w:type="dxa"/>
            <w:tcBorders>
              <w:top w:val="nil"/>
              <w:left w:val="single" w:sz="8" w:space="0" w:color="auto"/>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SB</w:t>
            </w:r>
          </w:p>
        </w:tc>
        <w:tc>
          <w:tcPr>
            <w:tcW w:w="1007" w:type="dxa"/>
            <w:tcBorders>
              <w:top w:val="nil"/>
              <w:left w:val="single" w:sz="8" w:space="0" w:color="auto"/>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0,20</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sz w:val="20"/>
                <w:szCs w:val="20"/>
              </w:rPr>
            </w:pPr>
            <w:r>
              <w:rPr>
                <w:sz w:val="20"/>
                <w:szCs w:val="20"/>
              </w:rPr>
              <w:t>0,40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0,40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nil"/>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40"/>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tcBorders>
              <w:top w:val="nil"/>
              <w:left w:val="nil"/>
              <w:bottom w:val="nil"/>
              <w:right w:val="nil"/>
            </w:tcBorders>
            <w:shd w:val="clear" w:color="auto" w:fill="auto"/>
            <w:hideMark/>
          </w:tcPr>
          <w:p w:rsidR="003D1652" w:rsidRDefault="003D1652" w:rsidP="003D1652">
            <w:pPr>
              <w:rPr>
                <w:sz w:val="20"/>
                <w:szCs w:val="20"/>
              </w:rPr>
            </w:pPr>
            <w:r>
              <w:rPr>
                <w:sz w:val="20"/>
                <w:szCs w:val="20"/>
              </w:rPr>
              <w:t>Verslo seminaras “Nuo verslo idėjos iki strategijos ir pardavimų: esminiai etapai”</w:t>
            </w:r>
          </w:p>
        </w:tc>
        <w:tc>
          <w:tcPr>
            <w:tcW w:w="768" w:type="dxa"/>
            <w:tcBorders>
              <w:top w:val="nil"/>
              <w:left w:val="single" w:sz="8" w:space="0" w:color="auto"/>
              <w:bottom w:val="nil"/>
              <w:right w:val="nil"/>
            </w:tcBorders>
            <w:shd w:val="clear" w:color="auto" w:fill="auto"/>
            <w:noWrap/>
            <w:vAlign w:val="center"/>
            <w:hideMark/>
          </w:tcPr>
          <w:p w:rsidR="003D1652" w:rsidRDefault="003D1652" w:rsidP="003D1652">
            <w:pPr>
              <w:jc w:val="center"/>
              <w:rPr>
                <w:sz w:val="20"/>
                <w:szCs w:val="20"/>
              </w:rPr>
            </w:pPr>
            <w:r>
              <w:rPr>
                <w:sz w:val="20"/>
                <w:szCs w:val="20"/>
              </w:rPr>
              <w:t>SB</w:t>
            </w:r>
          </w:p>
        </w:tc>
        <w:tc>
          <w:tcPr>
            <w:tcW w:w="1007" w:type="dxa"/>
            <w:tcBorders>
              <w:top w:val="nil"/>
              <w:left w:val="single" w:sz="8" w:space="0" w:color="auto"/>
              <w:bottom w:val="nil"/>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1,00</w:t>
            </w:r>
          </w:p>
        </w:tc>
        <w:tc>
          <w:tcPr>
            <w:tcW w:w="1125" w:type="dxa"/>
            <w:tcBorders>
              <w:top w:val="nil"/>
              <w:left w:val="nil"/>
              <w:bottom w:val="nil"/>
              <w:right w:val="nil"/>
            </w:tcBorders>
            <w:shd w:val="clear" w:color="000000" w:fill="FFFFFF"/>
            <w:vAlign w:val="center"/>
            <w:hideMark/>
          </w:tcPr>
          <w:p w:rsidR="003D1652" w:rsidRDefault="003D1652" w:rsidP="003D1652">
            <w:pPr>
              <w:jc w:val="center"/>
              <w:rPr>
                <w:sz w:val="20"/>
                <w:szCs w:val="20"/>
              </w:rPr>
            </w:pPr>
            <w:r>
              <w:rPr>
                <w:sz w:val="20"/>
                <w:szCs w:val="20"/>
              </w:rPr>
              <w:t>1,00</w:t>
            </w:r>
          </w:p>
        </w:tc>
        <w:tc>
          <w:tcPr>
            <w:tcW w:w="905" w:type="dxa"/>
            <w:tcBorders>
              <w:top w:val="nil"/>
              <w:left w:val="single" w:sz="8" w:space="0" w:color="auto"/>
              <w:bottom w:val="nil"/>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1,20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nil"/>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2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tcBorders>
              <w:top w:val="single" w:sz="4" w:space="0" w:color="auto"/>
              <w:left w:val="nil"/>
              <w:bottom w:val="single" w:sz="4" w:space="0" w:color="auto"/>
              <w:right w:val="nil"/>
            </w:tcBorders>
            <w:shd w:val="clear" w:color="000000" w:fill="FFFFFF"/>
            <w:hideMark/>
          </w:tcPr>
          <w:p w:rsidR="003D1652" w:rsidRDefault="003D1652" w:rsidP="003D1652">
            <w:pPr>
              <w:rPr>
                <w:sz w:val="20"/>
                <w:szCs w:val="20"/>
              </w:rPr>
            </w:pPr>
            <w:r>
              <w:rPr>
                <w:sz w:val="20"/>
                <w:szCs w:val="20"/>
              </w:rPr>
              <w:t>Seminaras "Paramos galimybės verslui, įgyvendinant Molėtų VVG strategiją"</w:t>
            </w:r>
          </w:p>
        </w:tc>
        <w:tc>
          <w:tcPr>
            <w:tcW w:w="768" w:type="dxa"/>
            <w:tcBorders>
              <w:top w:val="single" w:sz="4" w:space="0" w:color="auto"/>
              <w:left w:val="single" w:sz="8" w:space="0" w:color="auto"/>
              <w:bottom w:val="nil"/>
              <w:right w:val="nil"/>
            </w:tcBorders>
            <w:shd w:val="clear" w:color="auto" w:fill="auto"/>
            <w:noWrap/>
            <w:vAlign w:val="center"/>
            <w:hideMark/>
          </w:tcPr>
          <w:p w:rsidR="003D1652" w:rsidRDefault="003D1652" w:rsidP="003D1652">
            <w:pPr>
              <w:jc w:val="center"/>
              <w:rPr>
                <w:sz w:val="20"/>
                <w:szCs w:val="20"/>
              </w:rPr>
            </w:pPr>
            <w:r>
              <w:rPr>
                <w:sz w:val="20"/>
                <w:szCs w:val="20"/>
              </w:rPr>
              <w:t>SB</w:t>
            </w:r>
          </w:p>
        </w:tc>
        <w:tc>
          <w:tcPr>
            <w:tcW w:w="1007" w:type="dxa"/>
            <w:tcBorders>
              <w:top w:val="single" w:sz="4" w:space="0" w:color="auto"/>
              <w:left w:val="single" w:sz="8" w:space="0" w:color="auto"/>
              <w:bottom w:val="nil"/>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0,50</w:t>
            </w:r>
          </w:p>
        </w:tc>
        <w:tc>
          <w:tcPr>
            <w:tcW w:w="1125" w:type="dxa"/>
            <w:tcBorders>
              <w:top w:val="single" w:sz="4" w:space="0" w:color="auto"/>
              <w:left w:val="nil"/>
              <w:bottom w:val="nil"/>
              <w:right w:val="nil"/>
            </w:tcBorders>
            <w:shd w:val="clear" w:color="000000" w:fill="FFFFFF"/>
            <w:vAlign w:val="center"/>
            <w:hideMark/>
          </w:tcPr>
          <w:p w:rsidR="003D1652" w:rsidRDefault="003D1652" w:rsidP="003D1652">
            <w:pPr>
              <w:jc w:val="center"/>
              <w:rPr>
                <w:sz w:val="20"/>
                <w:szCs w:val="20"/>
              </w:rPr>
            </w:pPr>
            <w:r>
              <w:rPr>
                <w:sz w:val="20"/>
                <w:szCs w:val="20"/>
              </w:rPr>
              <w:t>0,50</w:t>
            </w:r>
          </w:p>
        </w:tc>
        <w:tc>
          <w:tcPr>
            <w:tcW w:w="905" w:type="dxa"/>
            <w:tcBorders>
              <w:top w:val="single" w:sz="4" w:space="0" w:color="auto"/>
              <w:left w:val="single" w:sz="8" w:space="0" w:color="auto"/>
              <w:bottom w:val="nil"/>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0,60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nil"/>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2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tcBorders>
              <w:top w:val="nil"/>
              <w:left w:val="nil"/>
              <w:bottom w:val="single" w:sz="4" w:space="0" w:color="auto"/>
              <w:right w:val="nil"/>
            </w:tcBorders>
            <w:shd w:val="clear" w:color="000000" w:fill="FFFFFF"/>
            <w:hideMark/>
          </w:tcPr>
          <w:p w:rsidR="003D1652" w:rsidRDefault="003D1652" w:rsidP="003D1652">
            <w:pPr>
              <w:rPr>
                <w:sz w:val="20"/>
                <w:szCs w:val="20"/>
              </w:rPr>
            </w:pPr>
            <w:r>
              <w:rPr>
                <w:sz w:val="20"/>
                <w:szCs w:val="20"/>
              </w:rPr>
              <w:t>Seminaras "Socialinio verslo samprata ir praktiniai aspektai"</w:t>
            </w:r>
          </w:p>
        </w:tc>
        <w:tc>
          <w:tcPr>
            <w:tcW w:w="768" w:type="dxa"/>
            <w:tcBorders>
              <w:top w:val="single" w:sz="4" w:space="0" w:color="auto"/>
              <w:left w:val="single" w:sz="8" w:space="0" w:color="auto"/>
              <w:bottom w:val="nil"/>
              <w:right w:val="nil"/>
            </w:tcBorders>
            <w:shd w:val="clear" w:color="auto" w:fill="auto"/>
            <w:noWrap/>
            <w:vAlign w:val="center"/>
            <w:hideMark/>
          </w:tcPr>
          <w:p w:rsidR="003D1652" w:rsidRDefault="003D1652" w:rsidP="003D1652">
            <w:pPr>
              <w:jc w:val="center"/>
              <w:rPr>
                <w:sz w:val="20"/>
                <w:szCs w:val="20"/>
              </w:rPr>
            </w:pPr>
            <w:r>
              <w:rPr>
                <w:sz w:val="20"/>
                <w:szCs w:val="20"/>
              </w:rPr>
              <w:t>SB</w:t>
            </w:r>
          </w:p>
        </w:tc>
        <w:tc>
          <w:tcPr>
            <w:tcW w:w="1007" w:type="dxa"/>
            <w:tcBorders>
              <w:top w:val="single" w:sz="4" w:space="0" w:color="auto"/>
              <w:left w:val="single" w:sz="8" w:space="0" w:color="auto"/>
              <w:bottom w:val="nil"/>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0,40</w:t>
            </w:r>
          </w:p>
        </w:tc>
        <w:tc>
          <w:tcPr>
            <w:tcW w:w="1125" w:type="dxa"/>
            <w:tcBorders>
              <w:top w:val="single" w:sz="4" w:space="0" w:color="auto"/>
              <w:left w:val="nil"/>
              <w:bottom w:val="nil"/>
              <w:right w:val="nil"/>
            </w:tcBorders>
            <w:shd w:val="clear" w:color="000000" w:fill="FFFFFF"/>
            <w:vAlign w:val="center"/>
            <w:hideMark/>
          </w:tcPr>
          <w:p w:rsidR="003D1652" w:rsidRDefault="003D1652" w:rsidP="003D1652">
            <w:pPr>
              <w:jc w:val="center"/>
              <w:rPr>
                <w:sz w:val="20"/>
                <w:szCs w:val="20"/>
              </w:rPr>
            </w:pPr>
            <w:r>
              <w:rPr>
                <w:sz w:val="20"/>
                <w:szCs w:val="20"/>
              </w:rPr>
              <w:t>0,50</w:t>
            </w:r>
          </w:p>
        </w:tc>
        <w:tc>
          <w:tcPr>
            <w:tcW w:w="905" w:type="dxa"/>
            <w:tcBorders>
              <w:top w:val="single" w:sz="4" w:space="0" w:color="auto"/>
              <w:left w:val="single" w:sz="8" w:space="0" w:color="auto"/>
              <w:bottom w:val="nil"/>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0,50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nil"/>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10"/>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tcBorders>
              <w:top w:val="nil"/>
              <w:left w:val="nil"/>
              <w:bottom w:val="single" w:sz="4" w:space="0" w:color="auto"/>
              <w:right w:val="nil"/>
            </w:tcBorders>
            <w:shd w:val="clear" w:color="000000" w:fill="FFFFFF"/>
            <w:hideMark/>
          </w:tcPr>
          <w:p w:rsidR="003D1652" w:rsidRDefault="003D1652" w:rsidP="003D1652">
            <w:pPr>
              <w:rPr>
                <w:sz w:val="20"/>
                <w:szCs w:val="20"/>
              </w:rPr>
            </w:pPr>
            <w:r>
              <w:rPr>
                <w:sz w:val="20"/>
                <w:szCs w:val="20"/>
              </w:rPr>
              <w:t>Seminaras "Higienos reikalavimų pakeitimai 2017 m. apgyvendinimo sektoriuje"</w:t>
            </w:r>
          </w:p>
        </w:tc>
        <w:tc>
          <w:tcPr>
            <w:tcW w:w="768" w:type="dxa"/>
            <w:tcBorders>
              <w:top w:val="single" w:sz="4" w:space="0" w:color="auto"/>
              <w:left w:val="single" w:sz="8" w:space="0" w:color="auto"/>
              <w:bottom w:val="nil"/>
              <w:right w:val="nil"/>
            </w:tcBorders>
            <w:shd w:val="clear" w:color="auto" w:fill="auto"/>
            <w:noWrap/>
            <w:vAlign w:val="center"/>
            <w:hideMark/>
          </w:tcPr>
          <w:p w:rsidR="003D1652" w:rsidRDefault="003D1652" w:rsidP="003D1652">
            <w:pPr>
              <w:jc w:val="center"/>
              <w:rPr>
                <w:sz w:val="20"/>
                <w:szCs w:val="20"/>
              </w:rPr>
            </w:pPr>
            <w:r>
              <w:rPr>
                <w:sz w:val="20"/>
                <w:szCs w:val="20"/>
              </w:rPr>
              <w:t>SB</w:t>
            </w:r>
          </w:p>
        </w:tc>
        <w:tc>
          <w:tcPr>
            <w:tcW w:w="1007" w:type="dxa"/>
            <w:tcBorders>
              <w:top w:val="single" w:sz="4" w:space="0" w:color="auto"/>
              <w:left w:val="single" w:sz="8" w:space="0" w:color="auto"/>
              <w:bottom w:val="nil"/>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0,60</w:t>
            </w:r>
          </w:p>
        </w:tc>
        <w:tc>
          <w:tcPr>
            <w:tcW w:w="1125" w:type="dxa"/>
            <w:tcBorders>
              <w:top w:val="single" w:sz="4" w:space="0" w:color="auto"/>
              <w:left w:val="nil"/>
              <w:bottom w:val="nil"/>
              <w:right w:val="nil"/>
            </w:tcBorders>
            <w:shd w:val="clear" w:color="000000" w:fill="FFFFFF"/>
            <w:vAlign w:val="center"/>
            <w:hideMark/>
          </w:tcPr>
          <w:p w:rsidR="003D1652" w:rsidRDefault="003D1652" w:rsidP="003D1652">
            <w:pPr>
              <w:jc w:val="center"/>
              <w:rPr>
                <w:sz w:val="20"/>
                <w:szCs w:val="20"/>
              </w:rPr>
            </w:pPr>
            <w:r>
              <w:rPr>
                <w:sz w:val="20"/>
                <w:szCs w:val="20"/>
              </w:rPr>
              <w:t>0,60</w:t>
            </w:r>
          </w:p>
        </w:tc>
        <w:tc>
          <w:tcPr>
            <w:tcW w:w="905" w:type="dxa"/>
            <w:tcBorders>
              <w:top w:val="single" w:sz="4" w:space="0" w:color="auto"/>
              <w:left w:val="single" w:sz="8" w:space="0" w:color="auto"/>
              <w:bottom w:val="nil"/>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0,60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nil"/>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40"/>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tcBorders>
              <w:top w:val="nil"/>
              <w:left w:val="nil"/>
              <w:bottom w:val="nil"/>
              <w:right w:val="nil"/>
            </w:tcBorders>
            <w:shd w:val="clear" w:color="auto" w:fill="auto"/>
            <w:hideMark/>
          </w:tcPr>
          <w:p w:rsidR="003D1652" w:rsidRDefault="003D1652" w:rsidP="003D1652">
            <w:pPr>
              <w:rPr>
                <w:sz w:val="20"/>
                <w:szCs w:val="20"/>
              </w:rPr>
            </w:pPr>
            <w:r>
              <w:rPr>
                <w:sz w:val="20"/>
                <w:szCs w:val="20"/>
              </w:rPr>
              <w:t>Seminaras "Verslo plano rašymas-10 didžiausių klaidų"</w:t>
            </w:r>
          </w:p>
        </w:tc>
        <w:tc>
          <w:tcPr>
            <w:tcW w:w="768" w:type="dxa"/>
            <w:tcBorders>
              <w:top w:val="single" w:sz="4" w:space="0" w:color="auto"/>
              <w:left w:val="single" w:sz="8" w:space="0" w:color="auto"/>
              <w:bottom w:val="nil"/>
              <w:right w:val="nil"/>
            </w:tcBorders>
            <w:shd w:val="clear" w:color="auto" w:fill="auto"/>
            <w:noWrap/>
            <w:vAlign w:val="center"/>
            <w:hideMark/>
          </w:tcPr>
          <w:p w:rsidR="003D1652" w:rsidRDefault="003D1652" w:rsidP="003D1652">
            <w:pPr>
              <w:jc w:val="center"/>
              <w:rPr>
                <w:sz w:val="20"/>
                <w:szCs w:val="20"/>
              </w:rPr>
            </w:pPr>
            <w:r>
              <w:rPr>
                <w:sz w:val="20"/>
                <w:szCs w:val="20"/>
              </w:rPr>
              <w:t>SB</w:t>
            </w:r>
          </w:p>
        </w:tc>
        <w:tc>
          <w:tcPr>
            <w:tcW w:w="1007" w:type="dxa"/>
            <w:tcBorders>
              <w:top w:val="single" w:sz="4" w:space="0" w:color="auto"/>
              <w:left w:val="single" w:sz="8" w:space="0" w:color="auto"/>
              <w:bottom w:val="nil"/>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0,50</w:t>
            </w:r>
          </w:p>
        </w:tc>
        <w:tc>
          <w:tcPr>
            <w:tcW w:w="1125" w:type="dxa"/>
            <w:tcBorders>
              <w:top w:val="single" w:sz="4" w:space="0" w:color="auto"/>
              <w:left w:val="nil"/>
              <w:bottom w:val="nil"/>
              <w:right w:val="nil"/>
            </w:tcBorders>
            <w:shd w:val="clear" w:color="000000" w:fill="FFFFFF"/>
            <w:vAlign w:val="center"/>
            <w:hideMark/>
          </w:tcPr>
          <w:p w:rsidR="003D1652" w:rsidRDefault="003D1652" w:rsidP="003D1652">
            <w:pPr>
              <w:jc w:val="center"/>
              <w:rPr>
                <w:sz w:val="20"/>
                <w:szCs w:val="20"/>
              </w:rPr>
            </w:pPr>
            <w:r>
              <w:rPr>
                <w:sz w:val="20"/>
                <w:szCs w:val="20"/>
              </w:rPr>
              <w:t>0,50</w:t>
            </w:r>
          </w:p>
        </w:tc>
        <w:tc>
          <w:tcPr>
            <w:tcW w:w="905" w:type="dxa"/>
            <w:tcBorders>
              <w:top w:val="single" w:sz="4" w:space="0" w:color="auto"/>
              <w:left w:val="single" w:sz="8" w:space="0" w:color="auto"/>
              <w:bottom w:val="nil"/>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0,60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nil"/>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5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vMerge w:val="restart"/>
            <w:tcBorders>
              <w:top w:val="single" w:sz="4" w:space="0" w:color="auto"/>
              <w:left w:val="single" w:sz="4" w:space="0" w:color="auto"/>
              <w:bottom w:val="single" w:sz="8" w:space="0" w:color="000000"/>
              <w:right w:val="nil"/>
            </w:tcBorders>
            <w:shd w:val="clear" w:color="000000" w:fill="FFFFFF"/>
            <w:hideMark/>
          </w:tcPr>
          <w:p w:rsidR="003D1652" w:rsidRDefault="003D1652" w:rsidP="003D1652">
            <w:pPr>
              <w:rPr>
                <w:sz w:val="20"/>
                <w:szCs w:val="20"/>
              </w:rPr>
            </w:pPr>
            <w:r>
              <w:rPr>
                <w:sz w:val="20"/>
                <w:szCs w:val="20"/>
              </w:rPr>
              <w:t>Verslo nominacijų vakaras</w:t>
            </w:r>
          </w:p>
        </w:tc>
        <w:tc>
          <w:tcPr>
            <w:tcW w:w="768" w:type="dxa"/>
            <w:tcBorders>
              <w:top w:val="single" w:sz="4" w:space="0" w:color="auto"/>
              <w:left w:val="single" w:sz="8" w:space="0" w:color="auto"/>
              <w:bottom w:val="nil"/>
              <w:right w:val="nil"/>
            </w:tcBorders>
            <w:shd w:val="clear" w:color="auto" w:fill="auto"/>
            <w:noWrap/>
            <w:vAlign w:val="center"/>
            <w:hideMark/>
          </w:tcPr>
          <w:p w:rsidR="003D1652" w:rsidRDefault="003D1652" w:rsidP="003D1652">
            <w:pPr>
              <w:jc w:val="center"/>
              <w:rPr>
                <w:sz w:val="20"/>
                <w:szCs w:val="20"/>
              </w:rPr>
            </w:pPr>
            <w:r>
              <w:rPr>
                <w:sz w:val="20"/>
                <w:szCs w:val="20"/>
              </w:rPr>
              <w:t>SB</w:t>
            </w:r>
          </w:p>
        </w:tc>
        <w:tc>
          <w:tcPr>
            <w:tcW w:w="1007" w:type="dxa"/>
            <w:tcBorders>
              <w:top w:val="single" w:sz="4" w:space="0" w:color="auto"/>
              <w:left w:val="single" w:sz="8" w:space="0" w:color="auto"/>
              <w:bottom w:val="nil"/>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2,00</w:t>
            </w:r>
          </w:p>
        </w:tc>
        <w:tc>
          <w:tcPr>
            <w:tcW w:w="1125" w:type="dxa"/>
            <w:tcBorders>
              <w:top w:val="single" w:sz="4" w:space="0" w:color="auto"/>
              <w:left w:val="nil"/>
              <w:bottom w:val="nil"/>
              <w:right w:val="nil"/>
            </w:tcBorders>
            <w:shd w:val="clear" w:color="000000" w:fill="FFFFFF"/>
            <w:vAlign w:val="center"/>
            <w:hideMark/>
          </w:tcPr>
          <w:p w:rsidR="003D1652" w:rsidRDefault="003D1652" w:rsidP="003D1652">
            <w:pPr>
              <w:jc w:val="center"/>
              <w:rPr>
                <w:sz w:val="20"/>
                <w:szCs w:val="20"/>
              </w:rPr>
            </w:pPr>
            <w:r>
              <w:rPr>
                <w:sz w:val="20"/>
                <w:szCs w:val="20"/>
              </w:rPr>
              <w:t> </w:t>
            </w:r>
          </w:p>
        </w:tc>
        <w:tc>
          <w:tcPr>
            <w:tcW w:w="905" w:type="dxa"/>
            <w:tcBorders>
              <w:top w:val="single" w:sz="4" w:space="0" w:color="auto"/>
              <w:left w:val="single" w:sz="8" w:space="0" w:color="auto"/>
              <w:bottom w:val="nil"/>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3,00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nil"/>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8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vMerge/>
            <w:tcBorders>
              <w:top w:val="single" w:sz="4" w:space="0" w:color="auto"/>
              <w:left w:val="single" w:sz="4" w:space="0" w:color="auto"/>
              <w:bottom w:val="single" w:sz="8" w:space="0" w:color="000000"/>
              <w:right w:val="nil"/>
            </w:tcBorders>
            <w:vAlign w:val="center"/>
            <w:hideMark/>
          </w:tcPr>
          <w:p w:rsidR="003D1652" w:rsidRDefault="003D1652" w:rsidP="003D1652">
            <w:pPr>
              <w:rPr>
                <w:sz w:val="20"/>
                <w:szCs w:val="20"/>
              </w:rPr>
            </w:pPr>
          </w:p>
        </w:tc>
        <w:tc>
          <w:tcPr>
            <w:tcW w:w="768" w:type="dxa"/>
            <w:tcBorders>
              <w:top w:val="single" w:sz="4" w:space="0" w:color="auto"/>
              <w:left w:val="single" w:sz="8" w:space="0" w:color="auto"/>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5,50</w:t>
            </w:r>
          </w:p>
        </w:tc>
        <w:tc>
          <w:tcPr>
            <w:tcW w:w="1125" w:type="dxa"/>
            <w:tcBorders>
              <w:top w:val="single" w:sz="4" w:space="0" w:color="auto"/>
              <w:left w:val="nil"/>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3,90</w:t>
            </w:r>
          </w:p>
        </w:tc>
        <w:tc>
          <w:tcPr>
            <w:tcW w:w="905"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7,30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nil"/>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85"/>
        </w:trPr>
        <w:tc>
          <w:tcPr>
            <w:tcW w:w="304" w:type="dxa"/>
            <w:vMerge w:val="restart"/>
            <w:tcBorders>
              <w:top w:val="nil"/>
              <w:left w:val="single" w:sz="8" w:space="0" w:color="auto"/>
              <w:bottom w:val="single" w:sz="8" w:space="0" w:color="000000"/>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02</w:t>
            </w:r>
          </w:p>
        </w:tc>
        <w:tc>
          <w:tcPr>
            <w:tcW w:w="246" w:type="dxa"/>
            <w:vMerge w:val="restart"/>
            <w:tcBorders>
              <w:top w:val="nil"/>
              <w:left w:val="single" w:sz="4" w:space="0" w:color="auto"/>
              <w:bottom w:val="single" w:sz="8" w:space="0" w:color="000000"/>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02</w:t>
            </w:r>
          </w:p>
        </w:tc>
        <w:tc>
          <w:tcPr>
            <w:tcW w:w="246" w:type="dxa"/>
            <w:vMerge w:val="restart"/>
            <w:tcBorders>
              <w:top w:val="nil"/>
              <w:left w:val="single" w:sz="4" w:space="0" w:color="auto"/>
              <w:bottom w:val="single" w:sz="8" w:space="0" w:color="000000"/>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03</w:t>
            </w:r>
          </w:p>
        </w:tc>
        <w:tc>
          <w:tcPr>
            <w:tcW w:w="3979" w:type="dxa"/>
            <w:vMerge w:val="restart"/>
            <w:tcBorders>
              <w:top w:val="nil"/>
              <w:left w:val="single" w:sz="4" w:space="0" w:color="auto"/>
              <w:bottom w:val="single" w:sz="8" w:space="0" w:color="000000"/>
              <w:right w:val="nil"/>
            </w:tcBorders>
            <w:shd w:val="clear" w:color="000000" w:fill="FFFFFF"/>
            <w:hideMark/>
          </w:tcPr>
          <w:p w:rsidR="003D1652" w:rsidRDefault="003D1652" w:rsidP="003D1652">
            <w:pPr>
              <w:rPr>
                <w:b/>
                <w:bCs/>
                <w:sz w:val="20"/>
                <w:szCs w:val="20"/>
              </w:rPr>
            </w:pPr>
            <w:r>
              <w:rPr>
                <w:b/>
                <w:bCs/>
                <w:sz w:val="20"/>
                <w:szCs w:val="20"/>
              </w:rPr>
              <w:t>Įmonių ir organizacijų steigimo dokumentų rengimas</w:t>
            </w:r>
          </w:p>
        </w:tc>
        <w:tc>
          <w:tcPr>
            <w:tcW w:w="768" w:type="dxa"/>
            <w:tcBorders>
              <w:top w:val="nil"/>
              <w:left w:val="single" w:sz="4" w:space="0" w:color="auto"/>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SB</w:t>
            </w:r>
          </w:p>
        </w:tc>
        <w:tc>
          <w:tcPr>
            <w:tcW w:w="1007" w:type="dxa"/>
            <w:tcBorders>
              <w:top w:val="nil"/>
              <w:left w:val="single" w:sz="8" w:space="0" w:color="auto"/>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1,00</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sz w:val="20"/>
                <w:szCs w:val="20"/>
              </w:rPr>
            </w:pPr>
            <w:r>
              <w:rPr>
                <w:sz w:val="20"/>
                <w:szCs w:val="20"/>
              </w:rPr>
              <w:t>1,00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1,50</w:t>
            </w:r>
          </w:p>
        </w:tc>
        <w:tc>
          <w:tcPr>
            <w:tcW w:w="2463" w:type="dxa"/>
            <w:vMerge w:val="restart"/>
            <w:tcBorders>
              <w:top w:val="nil"/>
              <w:left w:val="nil"/>
              <w:bottom w:val="single" w:sz="8" w:space="0" w:color="000000"/>
              <w:right w:val="single" w:sz="4" w:space="0" w:color="auto"/>
            </w:tcBorders>
            <w:shd w:val="clear" w:color="auto" w:fill="auto"/>
            <w:hideMark/>
          </w:tcPr>
          <w:p w:rsidR="003D1652" w:rsidRDefault="003D1652" w:rsidP="003D1652">
            <w:pPr>
              <w:rPr>
                <w:color w:val="000000"/>
                <w:sz w:val="20"/>
                <w:szCs w:val="20"/>
              </w:rPr>
            </w:pPr>
            <w:r>
              <w:rPr>
                <w:color w:val="000000"/>
                <w:sz w:val="20"/>
                <w:szCs w:val="20"/>
              </w:rPr>
              <w:t xml:space="preserve">Parengtų steigimo dokumentų paketų skaičius per metus </w:t>
            </w:r>
          </w:p>
        </w:tc>
        <w:tc>
          <w:tcPr>
            <w:tcW w:w="560" w:type="dxa"/>
            <w:vMerge w:val="restart"/>
            <w:tcBorders>
              <w:top w:val="nil"/>
              <w:left w:val="single" w:sz="4" w:space="0" w:color="auto"/>
              <w:bottom w:val="single" w:sz="8" w:space="0" w:color="000000"/>
              <w:right w:val="single" w:sz="4" w:space="0" w:color="auto"/>
            </w:tcBorders>
            <w:shd w:val="clear" w:color="auto" w:fill="auto"/>
            <w:noWrap/>
            <w:hideMark/>
          </w:tcPr>
          <w:p w:rsidR="003D1652" w:rsidRDefault="003D1652" w:rsidP="003D1652">
            <w:pPr>
              <w:jc w:val="center"/>
              <w:rPr>
                <w:color w:val="000000"/>
                <w:sz w:val="20"/>
                <w:szCs w:val="20"/>
              </w:rPr>
            </w:pPr>
            <w:r>
              <w:rPr>
                <w:color w:val="000000"/>
                <w:sz w:val="20"/>
                <w:szCs w:val="20"/>
              </w:rPr>
              <w:t>10</w:t>
            </w:r>
          </w:p>
        </w:tc>
        <w:tc>
          <w:tcPr>
            <w:tcW w:w="589"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10</w:t>
            </w:r>
          </w:p>
        </w:tc>
        <w:tc>
          <w:tcPr>
            <w:tcW w:w="569" w:type="dxa"/>
            <w:vMerge w:val="restart"/>
            <w:tcBorders>
              <w:top w:val="nil"/>
              <w:left w:val="single" w:sz="4" w:space="0" w:color="auto"/>
              <w:bottom w:val="single" w:sz="8" w:space="0" w:color="000000"/>
              <w:right w:val="single" w:sz="4" w:space="0" w:color="auto"/>
            </w:tcBorders>
            <w:shd w:val="clear" w:color="auto" w:fill="auto"/>
            <w:noWrap/>
            <w:hideMark/>
          </w:tcPr>
          <w:p w:rsidR="003D1652" w:rsidRDefault="003D1652" w:rsidP="003D1652">
            <w:pPr>
              <w:jc w:val="center"/>
              <w:rPr>
                <w:color w:val="000000"/>
                <w:sz w:val="20"/>
                <w:szCs w:val="20"/>
              </w:rPr>
            </w:pPr>
            <w:r>
              <w:rPr>
                <w:color w:val="000000"/>
                <w:sz w:val="20"/>
                <w:szCs w:val="20"/>
              </w:rPr>
              <w:t>10</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Turizmo ir verslo informacijos centras</w:t>
            </w:r>
          </w:p>
        </w:tc>
      </w:tr>
      <w:tr w:rsidR="003D1652" w:rsidTr="007D679B">
        <w:trPr>
          <w:gridAfter w:val="1"/>
          <w:wAfter w:w="11" w:type="dxa"/>
          <w:trHeight w:val="28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vMerge/>
            <w:tcBorders>
              <w:top w:val="nil"/>
              <w:left w:val="single" w:sz="4" w:space="0" w:color="auto"/>
              <w:bottom w:val="single" w:sz="8" w:space="0" w:color="000000"/>
              <w:right w:val="nil"/>
            </w:tcBorders>
            <w:vAlign w:val="center"/>
            <w:hideMark/>
          </w:tcPr>
          <w:p w:rsidR="003D1652" w:rsidRDefault="003D1652" w:rsidP="003D1652">
            <w:pPr>
              <w:rPr>
                <w:b/>
                <w:bCs/>
                <w:sz w:val="20"/>
                <w:szCs w:val="20"/>
              </w:rPr>
            </w:pPr>
          </w:p>
        </w:tc>
        <w:tc>
          <w:tcPr>
            <w:tcW w:w="768" w:type="dxa"/>
            <w:tcBorders>
              <w:top w:val="nil"/>
              <w:left w:val="single" w:sz="8" w:space="0" w:color="auto"/>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1,00</w:t>
            </w:r>
          </w:p>
        </w:tc>
        <w:tc>
          <w:tcPr>
            <w:tcW w:w="1125" w:type="dxa"/>
            <w:tcBorders>
              <w:top w:val="nil"/>
              <w:left w:val="nil"/>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1,00</w:t>
            </w:r>
          </w:p>
        </w:tc>
        <w:tc>
          <w:tcPr>
            <w:tcW w:w="905" w:type="dxa"/>
            <w:tcBorders>
              <w:top w:val="nil"/>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1,50</w:t>
            </w:r>
          </w:p>
        </w:tc>
        <w:tc>
          <w:tcPr>
            <w:tcW w:w="2463" w:type="dxa"/>
            <w:vMerge/>
            <w:tcBorders>
              <w:top w:val="nil"/>
              <w:left w:val="nil"/>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85"/>
        </w:trPr>
        <w:tc>
          <w:tcPr>
            <w:tcW w:w="304" w:type="dxa"/>
            <w:vMerge w:val="restart"/>
            <w:tcBorders>
              <w:top w:val="nil"/>
              <w:left w:val="single" w:sz="8" w:space="0" w:color="auto"/>
              <w:bottom w:val="single" w:sz="8" w:space="0" w:color="000000"/>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02</w:t>
            </w:r>
          </w:p>
        </w:tc>
        <w:tc>
          <w:tcPr>
            <w:tcW w:w="246" w:type="dxa"/>
            <w:vMerge w:val="restart"/>
            <w:tcBorders>
              <w:top w:val="nil"/>
              <w:left w:val="single" w:sz="4" w:space="0" w:color="auto"/>
              <w:bottom w:val="single" w:sz="8" w:space="0" w:color="000000"/>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02</w:t>
            </w:r>
          </w:p>
        </w:tc>
        <w:tc>
          <w:tcPr>
            <w:tcW w:w="246" w:type="dxa"/>
            <w:vMerge w:val="restart"/>
            <w:tcBorders>
              <w:top w:val="nil"/>
              <w:left w:val="single" w:sz="4" w:space="0" w:color="auto"/>
              <w:bottom w:val="single" w:sz="8" w:space="0" w:color="000000"/>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04</w:t>
            </w:r>
          </w:p>
        </w:tc>
        <w:tc>
          <w:tcPr>
            <w:tcW w:w="3979" w:type="dxa"/>
            <w:vMerge w:val="restart"/>
            <w:tcBorders>
              <w:top w:val="nil"/>
              <w:left w:val="single" w:sz="4" w:space="0" w:color="auto"/>
              <w:bottom w:val="single" w:sz="8" w:space="0" w:color="000000"/>
              <w:right w:val="nil"/>
            </w:tcBorders>
            <w:shd w:val="clear" w:color="000000" w:fill="FFFFFF"/>
            <w:hideMark/>
          </w:tcPr>
          <w:p w:rsidR="003D1652" w:rsidRDefault="003D1652" w:rsidP="003D1652">
            <w:pPr>
              <w:rPr>
                <w:b/>
                <w:bCs/>
                <w:sz w:val="20"/>
                <w:szCs w:val="20"/>
              </w:rPr>
            </w:pPr>
            <w:r>
              <w:rPr>
                <w:b/>
                <w:bCs/>
                <w:sz w:val="20"/>
                <w:szCs w:val="20"/>
              </w:rPr>
              <w:t>Parama smulkiam ir vidutiniam verslui taikant nustatytas mokesčių lengvatas.</w:t>
            </w:r>
          </w:p>
        </w:tc>
        <w:tc>
          <w:tcPr>
            <w:tcW w:w="768" w:type="dxa"/>
            <w:tcBorders>
              <w:top w:val="nil"/>
              <w:left w:val="single" w:sz="4" w:space="0" w:color="auto"/>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SB</w:t>
            </w:r>
          </w:p>
        </w:tc>
        <w:tc>
          <w:tcPr>
            <w:tcW w:w="1007" w:type="dxa"/>
            <w:tcBorders>
              <w:top w:val="nil"/>
              <w:left w:val="single" w:sz="8" w:space="0" w:color="auto"/>
              <w:bottom w:val="single" w:sz="4" w:space="0" w:color="auto"/>
              <w:right w:val="single" w:sz="8" w:space="0" w:color="auto"/>
            </w:tcBorders>
            <w:shd w:val="clear" w:color="000000" w:fill="D9D9D9"/>
            <w:noWrap/>
            <w:vAlign w:val="center"/>
            <w:hideMark/>
          </w:tcPr>
          <w:p w:rsidR="003D1652" w:rsidRDefault="003D1652" w:rsidP="003D1652">
            <w:pPr>
              <w:jc w:val="center"/>
              <w:rPr>
                <w:sz w:val="20"/>
                <w:szCs w:val="20"/>
              </w:rPr>
            </w:pPr>
            <w:r>
              <w:rPr>
                <w:sz w:val="20"/>
                <w:szCs w:val="20"/>
              </w:rPr>
              <w:t>1,00</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sz w:val="20"/>
                <w:szCs w:val="20"/>
              </w:rPr>
            </w:pPr>
            <w:r>
              <w:rPr>
                <w:sz w:val="20"/>
                <w:szCs w:val="20"/>
              </w:rPr>
              <w:t>1,00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sz w:val="20"/>
                <w:szCs w:val="20"/>
              </w:rPr>
            </w:pPr>
            <w:r>
              <w:rPr>
                <w:sz w:val="20"/>
                <w:szCs w:val="20"/>
              </w:rPr>
              <w:t>1,00</w:t>
            </w:r>
          </w:p>
        </w:tc>
        <w:tc>
          <w:tcPr>
            <w:tcW w:w="2463" w:type="dxa"/>
            <w:vMerge w:val="restart"/>
            <w:tcBorders>
              <w:top w:val="nil"/>
              <w:left w:val="nil"/>
              <w:bottom w:val="single" w:sz="8" w:space="0" w:color="000000"/>
              <w:right w:val="single" w:sz="4" w:space="0" w:color="auto"/>
            </w:tcBorders>
            <w:shd w:val="clear" w:color="auto" w:fill="auto"/>
            <w:hideMark/>
          </w:tcPr>
          <w:p w:rsidR="003D1652" w:rsidRDefault="003D1652" w:rsidP="003D1652">
            <w:pPr>
              <w:rPr>
                <w:color w:val="000000"/>
                <w:sz w:val="20"/>
                <w:szCs w:val="20"/>
              </w:rPr>
            </w:pPr>
            <w:r>
              <w:rPr>
                <w:color w:val="000000"/>
                <w:sz w:val="20"/>
                <w:szCs w:val="20"/>
              </w:rPr>
              <w:t>Pasinaudojusiųjų parama verslų skaičius</w:t>
            </w:r>
          </w:p>
        </w:tc>
        <w:tc>
          <w:tcPr>
            <w:tcW w:w="560" w:type="dxa"/>
            <w:vMerge w:val="restart"/>
            <w:tcBorders>
              <w:top w:val="nil"/>
              <w:left w:val="single" w:sz="4" w:space="0" w:color="auto"/>
              <w:bottom w:val="single" w:sz="8" w:space="0" w:color="000000"/>
              <w:right w:val="single" w:sz="4" w:space="0" w:color="auto"/>
            </w:tcBorders>
            <w:shd w:val="clear" w:color="auto" w:fill="auto"/>
            <w:noWrap/>
            <w:hideMark/>
          </w:tcPr>
          <w:p w:rsidR="003D1652" w:rsidRDefault="003D1652" w:rsidP="003D1652">
            <w:pPr>
              <w:jc w:val="center"/>
              <w:rPr>
                <w:color w:val="000000"/>
                <w:sz w:val="20"/>
                <w:szCs w:val="20"/>
              </w:rPr>
            </w:pPr>
            <w:r>
              <w:rPr>
                <w:color w:val="000000"/>
                <w:sz w:val="20"/>
                <w:szCs w:val="20"/>
              </w:rPr>
              <w:t>5</w:t>
            </w:r>
          </w:p>
        </w:tc>
        <w:tc>
          <w:tcPr>
            <w:tcW w:w="589"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5</w:t>
            </w:r>
          </w:p>
        </w:tc>
        <w:tc>
          <w:tcPr>
            <w:tcW w:w="569" w:type="dxa"/>
            <w:vMerge w:val="restart"/>
            <w:tcBorders>
              <w:top w:val="nil"/>
              <w:left w:val="single" w:sz="4" w:space="0" w:color="auto"/>
              <w:bottom w:val="single" w:sz="8" w:space="0" w:color="000000"/>
              <w:right w:val="single" w:sz="4" w:space="0" w:color="auto"/>
            </w:tcBorders>
            <w:shd w:val="clear" w:color="auto" w:fill="auto"/>
            <w:noWrap/>
            <w:hideMark/>
          </w:tcPr>
          <w:p w:rsidR="003D1652" w:rsidRDefault="003D1652" w:rsidP="003D1652">
            <w:pPr>
              <w:jc w:val="center"/>
              <w:rPr>
                <w:color w:val="000000"/>
                <w:sz w:val="20"/>
                <w:szCs w:val="20"/>
              </w:rPr>
            </w:pPr>
            <w:r>
              <w:rPr>
                <w:color w:val="000000"/>
                <w:sz w:val="20"/>
                <w:szCs w:val="20"/>
              </w:rPr>
              <w:t>5</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 </w:t>
            </w:r>
          </w:p>
        </w:tc>
      </w:tr>
      <w:tr w:rsidR="003D1652" w:rsidTr="007D679B">
        <w:trPr>
          <w:gridAfter w:val="1"/>
          <w:wAfter w:w="11" w:type="dxa"/>
          <w:trHeight w:val="330"/>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vMerge/>
            <w:tcBorders>
              <w:top w:val="nil"/>
              <w:left w:val="single" w:sz="4" w:space="0" w:color="auto"/>
              <w:bottom w:val="single" w:sz="8" w:space="0" w:color="000000"/>
              <w:right w:val="nil"/>
            </w:tcBorders>
            <w:vAlign w:val="center"/>
            <w:hideMark/>
          </w:tcPr>
          <w:p w:rsidR="003D1652" w:rsidRDefault="003D1652" w:rsidP="003D1652">
            <w:pPr>
              <w:rPr>
                <w:b/>
                <w:bCs/>
                <w:sz w:val="20"/>
                <w:szCs w:val="20"/>
              </w:rPr>
            </w:pPr>
          </w:p>
        </w:tc>
        <w:tc>
          <w:tcPr>
            <w:tcW w:w="768" w:type="dxa"/>
            <w:tcBorders>
              <w:top w:val="nil"/>
              <w:left w:val="single" w:sz="8" w:space="0" w:color="auto"/>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1,00</w:t>
            </w:r>
          </w:p>
        </w:tc>
        <w:tc>
          <w:tcPr>
            <w:tcW w:w="1125" w:type="dxa"/>
            <w:tcBorders>
              <w:top w:val="nil"/>
              <w:left w:val="nil"/>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1,00</w:t>
            </w:r>
          </w:p>
        </w:tc>
        <w:tc>
          <w:tcPr>
            <w:tcW w:w="905" w:type="dxa"/>
            <w:tcBorders>
              <w:top w:val="nil"/>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1,00</w:t>
            </w:r>
          </w:p>
        </w:tc>
        <w:tc>
          <w:tcPr>
            <w:tcW w:w="2463" w:type="dxa"/>
            <w:vMerge/>
            <w:tcBorders>
              <w:top w:val="nil"/>
              <w:left w:val="nil"/>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2" w:type="dxa"/>
          <w:trHeight w:val="270"/>
        </w:trPr>
        <w:tc>
          <w:tcPr>
            <w:tcW w:w="304" w:type="dxa"/>
            <w:tcBorders>
              <w:top w:val="nil"/>
              <w:left w:val="single" w:sz="8" w:space="0" w:color="auto"/>
              <w:bottom w:val="single" w:sz="8" w:space="0" w:color="auto"/>
              <w:right w:val="nil"/>
            </w:tcBorders>
            <w:shd w:val="clear" w:color="000000" w:fill="C5D9F1"/>
            <w:noWrap/>
            <w:hideMark/>
          </w:tcPr>
          <w:p w:rsidR="003D1652" w:rsidRDefault="003D1652" w:rsidP="003D1652">
            <w:pPr>
              <w:jc w:val="center"/>
              <w:rPr>
                <w:b/>
                <w:bCs/>
                <w:sz w:val="20"/>
                <w:szCs w:val="20"/>
              </w:rPr>
            </w:pPr>
            <w:r>
              <w:rPr>
                <w:b/>
                <w:bCs/>
                <w:sz w:val="20"/>
                <w:szCs w:val="20"/>
              </w:rPr>
              <w:t>02</w:t>
            </w:r>
          </w:p>
        </w:tc>
        <w:tc>
          <w:tcPr>
            <w:tcW w:w="246" w:type="dxa"/>
            <w:tcBorders>
              <w:top w:val="nil"/>
              <w:left w:val="single" w:sz="4" w:space="0" w:color="auto"/>
              <w:bottom w:val="single" w:sz="8" w:space="0" w:color="auto"/>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02</w:t>
            </w:r>
          </w:p>
        </w:tc>
        <w:tc>
          <w:tcPr>
            <w:tcW w:w="4993" w:type="dxa"/>
            <w:gridSpan w:val="3"/>
            <w:tcBorders>
              <w:top w:val="single" w:sz="8" w:space="0" w:color="auto"/>
              <w:left w:val="nil"/>
              <w:bottom w:val="single" w:sz="8" w:space="0" w:color="auto"/>
              <w:right w:val="single" w:sz="8" w:space="0" w:color="000000"/>
            </w:tcBorders>
            <w:shd w:val="clear" w:color="000000" w:fill="CCFFCC"/>
            <w:noWrap/>
            <w:hideMark/>
          </w:tcPr>
          <w:p w:rsidR="003D1652" w:rsidRDefault="003D1652" w:rsidP="003D1652">
            <w:pPr>
              <w:jc w:val="right"/>
              <w:rPr>
                <w:b/>
                <w:bCs/>
                <w:sz w:val="20"/>
                <w:szCs w:val="20"/>
              </w:rPr>
            </w:pPr>
            <w:r>
              <w:rPr>
                <w:b/>
                <w:bCs/>
                <w:sz w:val="20"/>
                <w:szCs w:val="20"/>
              </w:rPr>
              <w:t>Iš viso uždaviniui:</w:t>
            </w:r>
          </w:p>
        </w:tc>
        <w:tc>
          <w:tcPr>
            <w:tcW w:w="1007" w:type="dxa"/>
            <w:tcBorders>
              <w:top w:val="nil"/>
              <w:left w:val="nil"/>
              <w:bottom w:val="single" w:sz="8" w:space="0" w:color="auto"/>
              <w:right w:val="single" w:sz="8" w:space="0" w:color="auto"/>
            </w:tcBorders>
            <w:shd w:val="clear" w:color="000000" w:fill="CCFFCC"/>
            <w:noWrap/>
            <w:vAlign w:val="center"/>
            <w:hideMark/>
          </w:tcPr>
          <w:p w:rsidR="003D1652" w:rsidRDefault="003D1652" w:rsidP="003D1652">
            <w:pPr>
              <w:jc w:val="center"/>
              <w:rPr>
                <w:b/>
                <w:bCs/>
                <w:sz w:val="20"/>
                <w:szCs w:val="20"/>
              </w:rPr>
            </w:pPr>
            <w:r>
              <w:rPr>
                <w:b/>
                <w:bCs/>
                <w:sz w:val="20"/>
                <w:szCs w:val="20"/>
              </w:rPr>
              <w:t>10,50</w:t>
            </w:r>
          </w:p>
        </w:tc>
        <w:tc>
          <w:tcPr>
            <w:tcW w:w="1125" w:type="dxa"/>
            <w:tcBorders>
              <w:top w:val="nil"/>
              <w:left w:val="nil"/>
              <w:bottom w:val="single" w:sz="8" w:space="0" w:color="auto"/>
              <w:right w:val="nil"/>
            </w:tcBorders>
            <w:shd w:val="clear" w:color="000000" w:fill="CCFFCC"/>
            <w:noWrap/>
            <w:vAlign w:val="center"/>
            <w:hideMark/>
          </w:tcPr>
          <w:p w:rsidR="003D1652" w:rsidRDefault="003D1652" w:rsidP="003D1652">
            <w:pPr>
              <w:jc w:val="center"/>
              <w:rPr>
                <w:b/>
                <w:bCs/>
                <w:sz w:val="20"/>
                <w:szCs w:val="20"/>
              </w:rPr>
            </w:pPr>
            <w:r>
              <w:rPr>
                <w:b/>
                <w:bCs/>
                <w:sz w:val="20"/>
                <w:szCs w:val="20"/>
              </w:rPr>
              <w:t>9,90</w:t>
            </w:r>
          </w:p>
        </w:tc>
        <w:tc>
          <w:tcPr>
            <w:tcW w:w="905" w:type="dxa"/>
            <w:tcBorders>
              <w:top w:val="nil"/>
              <w:left w:val="single" w:sz="8" w:space="0" w:color="auto"/>
              <w:bottom w:val="single" w:sz="8" w:space="0" w:color="auto"/>
              <w:right w:val="single" w:sz="8" w:space="0" w:color="auto"/>
            </w:tcBorders>
            <w:shd w:val="clear" w:color="000000" w:fill="CCFFCC"/>
            <w:noWrap/>
            <w:vAlign w:val="center"/>
            <w:hideMark/>
          </w:tcPr>
          <w:p w:rsidR="003D1652" w:rsidRDefault="003D1652" w:rsidP="003D1652">
            <w:pPr>
              <w:jc w:val="center"/>
              <w:rPr>
                <w:b/>
                <w:bCs/>
                <w:sz w:val="20"/>
                <w:szCs w:val="20"/>
              </w:rPr>
            </w:pPr>
            <w:r>
              <w:rPr>
                <w:b/>
                <w:bCs/>
                <w:sz w:val="20"/>
                <w:szCs w:val="20"/>
              </w:rPr>
              <w:t>13,80</w:t>
            </w:r>
          </w:p>
        </w:tc>
        <w:tc>
          <w:tcPr>
            <w:tcW w:w="4180" w:type="dxa"/>
            <w:gridSpan w:val="4"/>
            <w:tcBorders>
              <w:top w:val="single" w:sz="8" w:space="0" w:color="auto"/>
              <w:left w:val="nil"/>
              <w:bottom w:val="single" w:sz="8" w:space="0" w:color="auto"/>
              <w:right w:val="single" w:sz="8" w:space="0" w:color="000000"/>
            </w:tcBorders>
            <w:shd w:val="clear" w:color="000000" w:fill="CCFFCC"/>
            <w:hideMark/>
          </w:tcPr>
          <w:p w:rsidR="003D1652" w:rsidRDefault="003D1652" w:rsidP="003D1652">
            <w:pPr>
              <w:rPr>
                <w:sz w:val="20"/>
                <w:szCs w:val="20"/>
              </w:rPr>
            </w:pPr>
            <w:r>
              <w:rPr>
                <w:sz w:val="20"/>
                <w:szCs w:val="20"/>
              </w:rPr>
              <w:t> </w:t>
            </w:r>
          </w:p>
        </w:tc>
        <w:tc>
          <w:tcPr>
            <w:tcW w:w="2192" w:type="dxa"/>
            <w:tcBorders>
              <w:top w:val="nil"/>
              <w:left w:val="single" w:sz="4" w:space="0" w:color="auto"/>
              <w:bottom w:val="single" w:sz="8" w:space="0" w:color="auto"/>
              <w:right w:val="single" w:sz="8" w:space="0" w:color="auto"/>
            </w:tcBorders>
            <w:shd w:val="clear" w:color="000000" w:fill="CCFFCC"/>
            <w:hideMark/>
          </w:tcPr>
          <w:p w:rsidR="003D1652" w:rsidRDefault="003D1652" w:rsidP="003D1652">
            <w:pPr>
              <w:rPr>
                <w:sz w:val="20"/>
                <w:szCs w:val="20"/>
              </w:rPr>
            </w:pPr>
            <w:r>
              <w:rPr>
                <w:sz w:val="20"/>
                <w:szCs w:val="20"/>
              </w:rPr>
              <w:t> </w:t>
            </w:r>
          </w:p>
        </w:tc>
      </w:tr>
      <w:tr w:rsidR="003D1652" w:rsidTr="007D679B">
        <w:trPr>
          <w:gridAfter w:val="1"/>
          <w:wAfter w:w="12" w:type="dxa"/>
          <w:trHeight w:val="270"/>
        </w:trPr>
        <w:tc>
          <w:tcPr>
            <w:tcW w:w="304" w:type="dxa"/>
            <w:tcBorders>
              <w:top w:val="nil"/>
              <w:left w:val="single" w:sz="8" w:space="0" w:color="auto"/>
              <w:bottom w:val="single" w:sz="8" w:space="0" w:color="auto"/>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02</w:t>
            </w:r>
          </w:p>
        </w:tc>
        <w:tc>
          <w:tcPr>
            <w:tcW w:w="5239" w:type="dxa"/>
            <w:gridSpan w:val="4"/>
            <w:tcBorders>
              <w:top w:val="single" w:sz="8" w:space="0" w:color="auto"/>
              <w:left w:val="nil"/>
              <w:bottom w:val="single" w:sz="8" w:space="0" w:color="auto"/>
              <w:right w:val="single" w:sz="8" w:space="0" w:color="000000"/>
            </w:tcBorders>
            <w:shd w:val="clear" w:color="000000" w:fill="C5D9F1"/>
            <w:noWrap/>
            <w:hideMark/>
          </w:tcPr>
          <w:p w:rsidR="003D1652" w:rsidRDefault="003D1652" w:rsidP="003D1652">
            <w:pPr>
              <w:jc w:val="right"/>
              <w:rPr>
                <w:b/>
                <w:bCs/>
                <w:sz w:val="20"/>
                <w:szCs w:val="20"/>
              </w:rPr>
            </w:pPr>
            <w:r>
              <w:rPr>
                <w:b/>
                <w:bCs/>
                <w:sz w:val="20"/>
                <w:szCs w:val="20"/>
              </w:rPr>
              <w:t>Iš viso tikslui:</w:t>
            </w:r>
          </w:p>
        </w:tc>
        <w:tc>
          <w:tcPr>
            <w:tcW w:w="1007" w:type="dxa"/>
            <w:tcBorders>
              <w:top w:val="nil"/>
              <w:left w:val="nil"/>
              <w:bottom w:val="single" w:sz="8" w:space="0" w:color="auto"/>
              <w:right w:val="single" w:sz="8" w:space="0" w:color="auto"/>
            </w:tcBorders>
            <w:shd w:val="clear" w:color="000000" w:fill="C5D9F1"/>
            <w:noWrap/>
            <w:vAlign w:val="center"/>
            <w:hideMark/>
          </w:tcPr>
          <w:p w:rsidR="003D1652" w:rsidRDefault="003D1652" w:rsidP="003D1652">
            <w:pPr>
              <w:jc w:val="center"/>
              <w:rPr>
                <w:b/>
                <w:bCs/>
                <w:sz w:val="20"/>
                <w:szCs w:val="20"/>
              </w:rPr>
            </w:pPr>
            <w:r>
              <w:rPr>
                <w:b/>
                <w:bCs/>
                <w:sz w:val="20"/>
                <w:szCs w:val="20"/>
              </w:rPr>
              <w:t>15,50</w:t>
            </w:r>
          </w:p>
        </w:tc>
        <w:tc>
          <w:tcPr>
            <w:tcW w:w="1125" w:type="dxa"/>
            <w:tcBorders>
              <w:top w:val="nil"/>
              <w:left w:val="nil"/>
              <w:bottom w:val="single" w:sz="8" w:space="0" w:color="auto"/>
              <w:right w:val="nil"/>
            </w:tcBorders>
            <w:shd w:val="clear" w:color="000000" w:fill="C5D9F1"/>
            <w:noWrap/>
            <w:vAlign w:val="center"/>
            <w:hideMark/>
          </w:tcPr>
          <w:p w:rsidR="003D1652" w:rsidRDefault="003D1652" w:rsidP="003D1652">
            <w:pPr>
              <w:jc w:val="center"/>
              <w:rPr>
                <w:b/>
                <w:bCs/>
                <w:sz w:val="20"/>
                <w:szCs w:val="20"/>
              </w:rPr>
            </w:pPr>
            <w:r>
              <w:rPr>
                <w:b/>
                <w:bCs/>
                <w:sz w:val="20"/>
                <w:szCs w:val="20"/>
              </w:rPr>
              <w:t>14,90</w:t>
            </w:r>
          </w:p>
        </w:tc>
        <w:tc>
          <w:tcPr>
            <w:tcW w:w="905" w:type="dxa"/>
            <w:tcBorders>
              <w:top w:val="nil"/>
              <w:left w:val="single" w:sz="8" w:space="0" w:color="auto"/>
              <w:bottom w:val="single" w:sz="8" w:space="0" w:color="auto"/>
              <w:right w:val="single" w:sz="8" w:space="0" w:color="auto"/>
            </w:tcBorders>
            <w:shd w:val="clear" w:color="000000" w:fill="C5D9F1"/>
            <w:noWrap/>
            <w:vAlign w:val="center"/>
            <w:hideMark/>
          </w:tcPr>
          <w:p w:rsidR="003D1652" w:rsidRDefault="003D1652" w:rsidP="003D1652">
            <w:pPr>
              <w:jc w:val="center"/>
              <w:rPr>
                <w:b/>
                <w:bCs/>
                <w:sz w:val="20"/>
                <w:szCs w:val="20"/>
              </w:rPr>
            </w:pPr>
            <w:r>
              <w:rPr>
                <w:b/>
                <w:bCs/>
                <w:sz w:val="20"/>
                <w:szCs w:val="20"/>
              </w:rPr>
              <w:t>18,80</w:t>
            </w:r>
          </w:p>
        </w:tc>
        <w:tc>
          <w:tcPr>
            <w:tcW w:w="4180" w:type="dxa"/>
            <w:gridSpan w:val="4"/>
            <w:tcBorders>
              <w:top w:val="single" w:sz="8" w:space="0" w:color="auto"/>
              <w:left w:val="nil"/>
              <w:bottom w:val="single" w:sz="8" w:space="0" w:color="auto"/>
              <w:right w:val="single" w:sz="8" w:space="0" w:color="000000"/>
            </w:tcBorders>
            <w:shd w:val="clear" w:color="000000" w:fill="C5D9F1"/>
            <w:noWrap/>
            <w:hideMark/>
          </w:tcPr>
          <w:p w:rsidR="003D1652" w:rsidRDefault="003D1652" w:rsidP="003D1652">
            <w:pPr>
              <w:jc w:val="center"/>
              <w:rPr>
                <w:sz w:val="20"/>
                <w:szCs w:val="20"/>
              </w:rPr>
            </w:pPr>
            <w:r>
              <w:rPr>
                <w:sz w:val="20"/>
                <w:szCs w:val="20"/>
              </w:rPr>
              <w:t> </w:t>
            </w:r>
          </w:p>
        </w:tc>
        <w:tc>
          <w:tcPr>
            <w:tcW w:w="2192" w:type="dxa"/>
            <w:tcBorders>
              <w:top w:val="nil"/>
              <w:left w:val="single" w:sz="4" w:space="0" w:color="auto"/>
              <w:bottom w:val="single" w:sz="8" w:space="0" w:color="auto"/>
              <w:right w:val="single" w:sz="8" w:space="0" w:color="auto"/>
            </w:tcBorders>
            <w:shd w:val="clear" w:color="000000" w:fill="C5D9F1"/>
            <w:hideMark/>
          </w:tcPr>
          <w:p w:rsidR="003D1652" w:rsidRDefault="003D1652" w:rsidP="003D1652">
            <w:pPr>
              <w:rPr>
                <w:sz w:val="20"/>
                <w:szCs w:val="20"/>
              </w:rPr>
            </w:pPr>
            <w:r>
              <w:rPr>
                <w:sz w:val="20"/>
                <w:szCs w:val="20"/>
              </w:rPr>
              <w:t> </w:t>
            </w:r>
          </w:p>
        </w:tc>
      </w:tr>
      <w:tr w:rsidR="003D1652" w:rsidTr="007D679B">
        <w:trPr>
          <w:trHeight w:val="285"/>
        </w:trPr>
        <w:tc>
          <w:tcPr>
            <w:tcW w:w="304" w:type="dxa"/>
            <w:tcBorders>
              <w:top w:val="nil"/>
              <w:left w:val="single" w:sz="8" w:space="0" w:color="auto"/>
              <w:bottom w:val="single" w:sz="8" w:space="0" w:color="auto"/>
              <w:right w:val="single" w:sz="4" w:space="0" w:color="auto"/>
            </w:tcBorders>
            <w:shd w:val="clear" w:color="000000" w:fill="C5D9F1"/>
            <w:hideMark/>
          </w:tcPr>
          <w:p w:rsidR="003D1652" w:rsidRDefault="003D1652" w:rsidP="003D1652">
            <w:pPr>
              <w:jc w:val="center"/>
              <w:rPr>
                <w:b/>
                <w:bCs/>
                <w:sz w:val="20"/>
                <w:szCs w:val="20"/>
              </w:rPr>
            </w:pPr>
            <w:r>
              <w:rPr>
                <w:b/>
                <w:bCs/>
                <w:sz w:val="20"/>
                <w:szCs w:val="20"/>
              </w:rPr>
              <w:t>03</w:t>
            </w:r>
          </w:p>
        </w:tc>
        <w:tc>
          <w:tcPr>
            <w:tcW w:w="14660" w:type="dxa"/>
            <w:gridSpan w:val="13"/>
            <w:tcBorders>
              <w:top w:val="single" w:sz="8" w:space="0" w:color="auto"/>
              <w:left w:val="nil"/>
              <w:bottom w:val="single" w:sz="8" w:space="0" w:color="auto"/>
              <w:right w:val="single" w:sz="4" w:space="0" w:color="000000"/>
            </w:tcBorders>
            <w:shd w:val="clear" w:color="000000" w:fill="C5D9F1"/>
            <w:noWrap/>
            <w:hideMark/>
          </w:tcPr>
          <w:p w:rsidR="003D1652" w:rsidRDefault="003D1652" w:rsidP="003D1652">
            <w:pPr>
              <w:rPr>
                <w:b/>
                <w:bCs/>
                <w:sz w:val="20"/>
                <w:szCs w:val="20"/>
              </w:rPr>
            </w:pPr>
            <w:r>
              <w:rPr>
                <w:b/>
                <w:bCs/>
                <w:sz w:val="20"/>
                <w:szCs w:val="20"/>
              </w:rPr>
              <w:t>Tikslas. Gerinti žemės kokybę Molėtų rajone.</w:t>
            </w:r>
          </w:p>
        </w:tc>
      </w:tr>
      <w:tr w:rsidR="003D1652" w:rsidTr="007D679B">
        <w:trPr>
          <w:trHeight w:val="270"/>
        </w:trPr>
        <w:tc>
          <w:tcPr>
            <w:tcW w:w="304" w:type="dxa"/>
            <w:tcBorders>
              <w:top w:val="nil"/>
              <w:left w:val="single" w:sz="8" w:space="0" w:color="auto"/>
              <w:bottom w:val="nil"/>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03</w:t>
            </w:r>
          </w:p>
        </w:tc>
        <w:tc>
          <w:tcPr>
            <w:tcW w:w="246" w:type="dxa"/>
            <w:tcBorders>
              <w:top w:val="nil"/>
              <w:left w:val="nil"/>
              <w:bottom w:val="nil"/>
              <w:right w:val="nil"/>
            </w:tcBorders>
            <w:shd w:val="clear" w:color="000000" w:fill="CCFFCC"/>
            <w:noWrap/>
            <w:hideMark/>
          </w:tcPr>
          <w:p w:rsidR="003D1652" w:rsidRDefault="003D1652" w:rsidP="003D1652">
            <w:pPr>
              <w:jc w:val="center"/>
              <w:rPr>
                <w:b/>
                <w:bCs/>
                <w:sz w:val="20"/>
                <w:szCs w:val="20"/>
              </w:rPr>
            </w:pPr>
            <w:r>
              <w:rPr>
                <w:b/>
                <w:bCs/>
                <w:sz w:val="20"/>
                <w:szCs w:val="20"/>
              </w:rPr>
              <w:t>01</w:t>
            </w:r>
          </w:p>
        </w:tc>
        <w:tc>
          <w:tcPr>
            <w:tcW w:w="14414" w:type="dxa"/>
            <w:gridSpan w:val="12"/>
            <w:tcBorders>
              <w:top w:val="single" w:sz="8" w:space="0" w:color="auto"/>
              <w:left w:val="single" w:sz="8" w:space="0" w:color="auto"/>
              <w:bottom w:val="single" w:sz="8" w:space="0" w:color="auto"/>
              <w:right w:val="single" w:sz="8" w:space="0" w:color="000000"/>
            </w:tcBorders>
            <w:shd w:val="clear" w:color="000000" w:fill="CCFFCC"/>
            <w:noWrap/>
            <w:hideMark/>
          </w:tcPr>
          <w:p w:rsidR="003D1652" w:rsidRDefault="003D1652" w:rsidP="003D1652">
            <w:pPr>
              <w:rPr>
                <w:b/>
                <w:bCs/>
                <w:color w:val="000000"/>
                <w:sz w:val="20"/>
                <w:szCs w:val="20"/>
              </w:rPr>
            </w:pPr>
            <w:r>
              <w:rPr>
                <w:b/>
                <w:bCs/>
                <w:color w:val="000000"/>
                <w:sz w:val="20"/>
                <w:szCs w:val="20"/>
              </w:rPr>
              <w:t>Uždavinys. Užtikrinti polderiuose esančių žemių sausinimą, palaikyti melioracijos sistemų ir statinių techninę būklę.</w:t>
            </w:r>
          </w:p>
        </w:tc>
      </w:tr>
      <w:tr w:rsidR="003D1652" w:rsidTr="007D679B">
        <w:trPr>
          <w:gridAfter w:val="1"/>
          <w:wAfter w:w="11" w:type="dxa"/>
          <w:trHeight w:val="510"/>
        </w:trPr>
        <w:tc>
          <w:tcPr>
            <w:tcW w:w="304" w:type="dxa"/>
            <w:tcBorders>
              <w:top w:val="single" w:sz="8" w:space="0" w:color="auto"/>
              <w:left w:val="single" w:sz="8" w:space="0" w:color="auto"/>
              <w:bottom w:val="nil"/>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lastRenderedPageBreak/>
              <w:t>03</w:t>
            </w:r>
          </w:p>
        </w:tc>
        <w:tc>
          <w:tcPr>
            <w:tcW w:w="246" w:type="dxa"/>
            <w:tcBorders>
              <w:top w:val="single" w:sz="8" w:space="0" w:color="auto"/>
              <w:left w:val="nil"/>
              <w:bottom w:val="nil"/>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01</w:t>
            </w:r>
          </w:p>
        </w:tc>
        <w:tc>
          <w:tcPr>
            <w:tcW w:w="246" w:type="dxa"/>
            <w:tcBorders>
              <w:top w:val="nil"/>
              <w:left w:val="nil"/>
              <w:bottom w:val="nil"/>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01</w:t>
            </w:r>
          </w:p>
        </w:tc>
        <w:tc>
          <w:tcPr>
            <w:tcW w:w="3979" w:type="dxa"/>
            <w:tcBorders>
              <w:top w:val="nil"/>
              <w:left w:val="nil"/>
              <w:bottom w:val="single" w:sz="4" w:space="0" w:color="auto"/>
              <w:right w:val="nil"/>
            </w:tcBorders>
            <w:shd w:val="clear" w:color="000000" w:fill="FFFFFF"/>
            <w:hideMark/>
          </w:tcPr>
          <w:p w:rsidR="003D1652" w:rsidRDefault="003D1652" w:rsidP="003D1652">
            <w:pPr>
              <w:rPr>
                <w:b/>
                <w:bCs/>
                <w:color w:val="000000"/>
                <w:sz w:val="20"/>
                <w:szCs w:val="20"/>
              </w:rPr>
            </w:pPr>
            <w:r>
              <w:rPr>
                <w:b/>
                <w:bCs/>
                <w:color w:val="000000"/>
                <w:sz w:val="20"/>
                <w:szCs w:val="20"/>
              </w:rPr>
              <w:t>Polderių siurblinių eksploatacijos užtikrinimas</w:t>
            </w:r>
          </w:p>
        </w:tc>
        <w:tc>
          <w:tcPr>
            <w:tcW w:w="768"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 </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 </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 </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 </w:t>
            </w:r>
          </w:p>
        </w:tc>
        <w:tc>
          <w:tcPr>
            <w:tcW w:w="2463" w:type="dxa"/>
            <w:vMerge w:val="restart"/>
            <w:tcBorders>
              <w:top w:val="nil"/>
              <w:left w:val="single" w:sz="8" w:space="0" w:color="auto"/>
              <w:bottom w:val="single" w:sz="8" w:space="0" w:color="000000"/>
              <w:right w:val="single" w:sz="4" w:space="0" w:color="auto"/>
            </w:tcBorders>
            <w:shd w:val="clear" w:color="auto" w:fill="auto"/>
            <w:hideMark/>
          </w:tcPr>
          <w:p w:rsidR="003D1652" w:rsidRDefault="003D1652" w:rsidP="003D1652">
            <w:pPr>
              <w:rPr>
                <w:color w:val="000000"/>
                <w:sz w:val="20"/>
                <w:szCs w:val="20"/>
              </w:rPr>
            </w:pPr>
            <w:r>
              <w:rPr>
                <w:color w:val="000000"/>
                <w:sz w:val="20"/>
                <w:szCs w:val="20"/>
              </w:rPr>
              <w:t>Funkcionuojančios siurblinės</w:t>
            </w:r>
          </w:p>
        </w:tc>
        <w:tc>
          <w:tcPr>
            <w:tcW w:w="560"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3</w:t>
            </w:r>
          </w:p>
        </w:tc>
        <w:tc>
          <w:tcPr>
            <w:tcW w:w="589"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3</w:t>
            </w:r>
          </w:p>
        </w:tc>
        <w:tc>
          <w:tcPr>
            <w:tcW w:w="569" w:type="dxa"/>
            <w:vMerge w:val="restart"/>
            <w:tcBorders>
              <w:top w:val="nil"/>
              <w:left w:val="single" w:sz="4" w:space="0" w:color="auto"/>
              <w:bottom w:val="single" w:sz="8" w:space="0" w:color="000000"/>
              <w:right w:val="single" w:sz="8"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3</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Žemės ūkio skyrius</w:t>
            </w:r>
          </w:p>
        </w:tc>
      </w:tr>
      <w:tr w:rsidR="003D1652" w:rsidTr="007D679B">
        <w:trPr>
          <w:gridAfter w:val="1"/>
          <w:wAfter w:w="11" w:type="dxa"/>
          <w:trHeight w:val="510"/>
        </w:trPr>
        <w:tc>
          <w:tcPr>
            <w:tcW w:w="304" w:type="dxa"/>
            <w:tcBorders>
              <w:top w:val="nil"/>
              <w:left w:val="single" w:sz="8" w:space="0" w:color="auto"/>
              <w:bottom w:val="nil"/>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nil"/>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nil"/>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 </w:t>
            </w:r>
          </w:p>
        </w:tc>
        <w:tc>
          <w:tcPr>
            <w:tcW w:w="3979" w:type="dxa"/>
            <w:tcBorders>
              <w:top w:val="nil"/>
              <w:left w:val="nil"/>
              <w:bottom w:val="single" w:sz="4" w:space="0" w:color="auto"/>
              <w:right w:val="nil"/>
            </w:tcBorders>
            <w:shd w:val="clear" w:color="000000" w:fill="FFFFFF"/>
            <w:hideMark/>
          </w:tcPr>
          <w:p w:rsidR="003D1652" w:rsidRDefault="003D1652" w:rsidP="003D1652">
            <w:pPr>
              <w:rPr>
                <w:color w:val="000000"/>
                <w:sz w:val="20"/>
                <w:szCs w:val="20"/>
              </w:rPr>
            </w:pPr>
            <w:r>
              <w:rPr>
                <w:color w:val="000000"/>
                <w:sz w:val="20"/>
                <w:szCs w:val="20"/>
              </w:rPr>
              <w:t>Vorėnų k.v. Lapavartės polderio siurblinė, aptarnaujamas plotas 462 (ha).</w:t>
            </w:r>
          </w:p>
        </w:tc>
        <w:tc>
          <w:tcPr>
            <w:tcW w:w="768"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VB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5,79</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5,79</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5,79</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10"/>
        </w:trPr>
        <w:tc>
          <w:tcPr>
            <w:tcW w:w="304" w:type="dxa"/>
            <w:tcBorders>
              <w:top w:val="nil"/>
              <w:left w:val="single" w:sz="8" w:space="0" w:color="auto"/>
              <w:bottom w:val="nil"/>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nil"/>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nil"/>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 </w:t>
            </w:r>
          </w:p>
        </w:tc>
        <w:tc>
          <w:tcPr>
            <w:tcW w:w="3979" w:type="dxa"/>
            <w:tcBorders>
              <w:top w:val="nil"/>
              <w:left w:val="nil"/>
              <w:bottom w:val="single" w:sz="4" w:space="0" w:color="auto"/>
              <w:right w:val="nil"/>
            </w:tcBorders>
            <w:shd w:val="clear" w:color="000000" w:fill="FFFFFF"/>
            <w:hideMark/>
          </w:tcPr>
          <w:p w:rsidR="003D1652" w:rsidRDefault="003D1652" w:rsidP="003D1652">
            <w:pPr>
              <w:rPr>
                <w:color w:val="000000"/>
                <w:sz w:val="20"/>
                <w:szCs w:val="20"/>
              </w:rPr>
            </w:pPr>
            <w:r>
              <w:rPr>
                <w:color w:val="000000"/>
                <w:sz w:val="20"/>
                <w:szCs w:val="20"/>
              </w:rPr>
              <w:t>Mindūnų k.v. Antalakajos polderio siurblinė, aptarnaujamas plotas 209 (ha).</w:t>
            </w:r>
          </w:p>
        </w:tc>
        <w:tc>
          <w:tcPr>
            <w:tcW w:w="768"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VB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5,79</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5,79</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5,79</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10"/>
        </w:trPr>
        <w:tc>
          <w:tcPr>
            <w:tcW w:w="304" w:type="dxa"/>
            <w:tcBorders>
              <w:top w:val="nil"/>
              <w:left w:val="single" w:sz="8" w:space="0" w:color="auto"/>
              <w:bottom w:val="nil"/>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nil"/>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nil"/>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 </w:t>
            </w:r>
          </w:p>
        </w:tc>
        <w:tc>
          <w:tcPr>
            <w:tcW w:w="3979" w:type="dxa"/>
            <w:tcBorders>
              <w:top w:val="nil"/>
              <w:left w:val="nil"/>
              <w:bottom w:val="single" w:sz="4" w:space="0" w:color="auto"/>
              <w:right w:val="nil"/>
            </w:tcBorders>
            <w:shd w:val="clear" w:color="000000" w:fill="FFFFFF"/>
            <w:hideMark/>
          </w:tcPr>
          <w:p w:rsidR="003D1652" w:rsidRDefault="003D1652" w:rsidP="003D1652">
            <w:pPr>
              <w:rPr>
                <w:color w:val="000000"/>
                <w:sz w:val="20"/>
                <w:szCs w:val="20"/>
              </w:rPr>
            </w:pPr>
            <w:r>
              <w:rPr>
                <w:color w:val="000000"/>
                <w:sz w:val="20"/>
                <w:szCs w:val="20"/>
              </w:rPr>
              <w:t>Toliejų k.v. Šeštokiškių polderio siurblinė, aptarnaujamas plotas 377 (ha).</w:t>
            </w:r>
          </w:p>
        </w:tc>
        <w:tc>
          <w:tcPr>
            <w:tcW w:w="768"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VB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5,79</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5,79</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5,79</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55"/>
        </w:trPr>
        <w:tc>
          <w:tcPr>
            <w:tcW w:w="304" w:type="dxa"/>
            <w:tcBorders>
              <w:top w:val="nil"/>
              <w:left w:val="single" w:sz="8" w:space="0" w:color="auto"/>
              <w:bottom w:val="nil"/>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nil"/>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nil"/>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 </w:t>
            </w:r>
          </w:p>
        </w:tc>
        <w:tc>
          <w:tcPr>
            <w:tcW w:w="3979" w:type="dxa"/>
            <w:vMerge w:val="restart"/>
            <w:tcBorders>
              <w:top w:val="nil"/>
              <w:left w:val="single" w:sz="4" w:space="0" w:color="auto"/>
              <w:bottom w:val="single" w:sz="8" w:space="0" w:color="000000"/>
              <w:right w:val="single" w:sz="8" w:space="0" w:color="auto"/>
            </w:tcBorders>
            <w:shd w:val="clear" w:color="000000" w:fill="FFFFFF"/>
            <w:hideMark/>
          </w:tcPr>
          <w:p w:rsidR="003D1652" w:rsidRDefault="003D1652" w:rsidP="003D1652">
            <w:pPr>
              <w:rPr>
                <w:color w:val="000000"/>
                <w:sz w:val="20"/>
                <w:szCs w:val="20"/>
              </w:rPr>
            </w:pPr>
            <w:r>
              <w:rPr>
                <w:color w:val="000000"/>
                <w:sz w:val="20"/>
                <w:szCs w:val="20"/>
              </w:rPr>
              <w:t>Elektra siurblinių darbui</w:t>
            </w:r>
          </w:p>
        </w:tc>
        <w:tc>
          <w:tcPr>
            <w:tcW w:w="768"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VB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8,71</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8,71</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8,71</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70"/>
        </w:trPr>
        <w:tc>
          <w:tcPr>
            <w:tcW w:w="304" w:type="dxa"/>
            <w:tcBorders>
              <w:top w:val="nil"/>
              <w:left w:val="single" w:sz="8" w:space="0" w:color="auto"/>
              <w:bottom w:val="single" w:sz="8" w:space="0" w:color="auto"/>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single" w:sz="8" w:space="0" w:color="auto"/>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 </w:t>
            </w:r>
          </w:p>
        </w:tc>
        <w:tc>
          <w:tcPr>
            <w:tcW w:w="246" w:type="dxa"/>
            <w:tcBorders>
              <w:top w:val="nil"/>
              <w:left w:val="nil"/>
              <w:bottom w:val="single" w:sz="8" w:space="0" w:color="auto"/>
              <w:right w:val="nil"/>
            </w:tcBorders>
            <w:shd w:val="clear" w:color="000000" w:fill="FFFFFF"/>
            <w:noWrap/>
            <w:hideMark/>
          </w:tcPr>
          <w:p w:rsidR="003D1652" w:rsidRDefault="003D1652" w:rsidP="003D1652">
            <w:pPr>
              <w:jc w:val="center"/>
              <w:rPr>
                <w:b/>
                <w:bCs/>
                <w:sz w:val="20"/>
                <w:szCs w:val="20"/>
              </w:rPr>
            </w:pPr>
            <w:r>
              <w:rPr>
                <w:b/>
                <w:bCs/>
                <w:sz w:val="20"/>
                <w:szCs w:val="20"/>
              </w:rPr>
              <w:t> </w:t>
            </w:r>
          </w:p>
        </w:tc>
        <w:tc>
          <w:tcPr>
            <w:tcW w:w="397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768"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26,07</w:t>
            </w:r>
          </w:p>
        </w:tc>
        <w:tc>
          <w:tcPr>
            <w:tcW w:w="1125" w:type="dxa"/>
            <w:tcBorders>
              <w:top w:val="nil"/>
              <w:left w:val="nil"/>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26,07</w:t>
            </w:r>
          </w:p>
        </w:tc>
        <w:tc>
          <w:tcPr>
            <w:tcW w:w="905" w:type="dxa"/>
            <w:tcBorders>
              <w:top w:val="nil"/>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26,07</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25"/>
        </w:trPr>
        <w:tc>
          <w:tcPr>
            <w:tcW w:w="304" w:type="dxa"/>
            <w:vMerge w:val="restart"/>
            <w:tcBorders>
              <w:top w:val="nil"/>
              <w:left w:val="single" w:sz="8" w:space="0" w:color="auto"/>
              <w:bottom w:val="single" w:sz="8" w:space="0" w:color="000000"/>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03</w:t>
            </w:r>
          </w:p>
        </w:tc>
        <w:tc>
          <w:tcPr>
            <w:tcW w:w="246" w:type="dxa"/>
            <w:vMerge w:val="restart"/>
            <w:tcBorders>
              <w:top w:val="nil"/>
              <w:left w:val="single" w:sz="4" w:space="0" w:color="auto"/>
              <w:bottom w:val="single" w:sz="8" w:space="0" w:color="000000"/>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01</w:t>
            </w:r>
          </w:p>
        </w:tc>
        <w:tc>
          <w:tcPr>
            <w:tcW w:w="246" w:type="dxa"/>
            <w:vMerge w:val="restart"/>
            <w:tcBorders>
              <w:top w:val="nil"/>
              <w:left w:val="single" w:sz="4" w:space="0" w:color="auto"/>
              <w:bottom w:val="single" w:sz="8" w:space="0" w:color="000000"/>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02</w:t>
            </w:r>
          </w:p>
        </w:tc>
        <w:tc>
          <w:tcPr>
            <w:tcW w:w="3979" w:type="dxa"/>
            <w:tcBorders>
              <w:top w:val="nil"/>
              <w:left w:val="nil"/>
              <w:bottom w:val="nil"/>
              <w:right w:val="nil"/>
            </w:tcBorders>
            <w:shd w:val="clear" w:color="000000" w:fill="FFFFFF"/>
            <w:hideMark/>
          </w:tcPr>
          <w:p w:rsidR="003D1652" w:rsidRDefault="003D1652" w:rsidP="003D1652">
            <w:pPr>
              <w:rPr>
                <w:b/>
                <w:bCs/>
                <w:color w:val="000000"/>
                <w:sz w:val="20"/>
                <w:szCs w:val="20"/>
              </w:rPr>
            </w:pPr>
            <w:r>
              <w:rPr>
                <w:b/>
                <w:bCs/>
                <w:color w:val="000000"/>
                <w:sz w:val="20"/>
                <w:szCs w:val="20"/>
              </w:rPr>
              <w:t>Drenažo sistemų ir statinių avarinio remonto darbų vykdymas</w:t>
            </w:r>
          </w:p>
        </w:tc>
        <w:tc>
          <w:tcPr>
            <w:tcW w:w="768" w:type="dxa"/>
            <w:tcBorders>
              <w:top w:val="nil"/>
              <w:left w:val="single" w:sz="8" w:space="0" w:color="auto"/>
              <w:bottom w:val="nil"/>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 </w:t>
            </w:r>
          </w:p>
        </w:tc>
        <w:tc>
          <w:tcPr>
            <w:tcW w:w="1007" w:type="dxa"/>
            <w:tcBorders>
              <w:top w:val="nil"/>
              <w:left w:val="nil"/>
              <w:bottom w:val="nil"/>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 </w:t>
            </w:r>
          </w:p>
        </w:tc>
        <w:tc>
          <w:tcPr>
            <w:tcW w:w="1125" w:type="dxa"/>
            <w:tcBorders>
              <w:top w:val="nil"/>
              <w:left w:val="nil"/>
              <w:bottom w:val="nil"/>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 </w:t>
            </w:r>
          </w:p>
        </w:tc>
        <w:tc>
          <w:tcPr>
            <w:tcW w:w="905" w:type="dxa"/>
            <w:tcBorders>
              <w:top w:val="nil"/>
              <w:left w:val="single" w:sz="8" w:space="0" w:color="auto"/>
              <w:bottom w:val="nil"/>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 </w:t>
            </w:r>
          </w:p>
        </w:tc>
        <w:tc>
          <w:tcPr>
            <w:tcW w:w="2463" w:type="dxa"/>
            <w:vMerge w:val="restart"/>
            <w:tcBorders>
              <w:top w:val="nil"/>
              <w:left w:val="nil"/>
              <w:bottom w:val="single" w:sz="8" w:space="0" w:color="000000"/>
              <w:right w:val="single" w:sz="4" w:space="0" w:color="auto"/>
            </w:tcBorders>
            <w:shd w:val="clear" w:color="auto" w:fill="auto"/>
            <w:hideMark/>
          </w:tcPr>
          <w:p w:rsidR="003D1652" w:rsidRDefault="003D1652" w:rsidP="003D1652">
            <w:pPr>
              <w:rPr>
                <w:color w:val="000000"/>
                <w:sz w:val="20"/>
                <w:szCs w:val="20"/>
              </w:rPr>
            </w:pPr>
            <w:r>
              <w:rPr>
                <w:color w:val="000000"/>
                <w:sz w:val="20"/>
                <w:szCs w:val="20"/>
              </w:rPr>
              <w:t>Sutvarkyti objektai</w:t>
            </w:r>
          </w:p>
        </w:tc>
        <w:tc>
          <w:tcPr>
            <w:tcW w:w="560" w:type="dxa"/>
            <w:vMerge w:val="restart"/>
            <w:tcBorders>
              <w:top w:val="nil"/>
              <w:left w:val="single" w:sz="4" w:space="0" w:color="auto"/>
              <w:bottom w:val="single" w:sz="8" w:space="0" w:color="000000"/>
              <w:right w:val="single" w:sz="4" w:space="0" w:color="auto"/>
            </w:tcBorders>
            <w:shd w:val="clear" w:color="auto" w:fill="auto"/>
            <w:noWrap/>
            <w:hideMark/>
          </w:tcPr>
          <w:p w:rsidR="003D1652" w:rsidRDefault="003D1652" w:rsidP="003D1652">
            <w:pPr>
              <w:jc w:val="center"/>
              <w:rPr>
                <w:color w:val="000000"/>
                <w:sz w:val="20"/>
                <w:szCs w:val="20"/>
              </w:rPr>
            </w:pPr>
            <w:r>
              <w:rPr>
                <w:color w:val="000000"/>
                <w:sz w:val="20"/>
                <w:szCs w:val="20"/>
              </w:rPr>
              <w:t>4</w:t>
            </w:r>
          </w:p>
        </w:tc>
        <w:tc>
          <w:tcPr>
            <w:tcW w:w="589"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5</w:t>
            </w:r>
          </w:p>
        </w:tc>
        <w:tc>
          <w:tcPr>
            <w:tcW w:w="569" w:type="dxa"/>
            <w:vMerge w:val="restart"/>
            <w:tcBorders>
              <w:top w:val="nil"/>
              <w:left w:val="single" w:sz="4" w:space="0" w:color="auto"/>
              <w:bottom w:val="single" w:sz="8" w:space="0" w:color="000000"/>
              <w:right w:val="single" w:sz="8" w:space="0" w:color="auto"/>
            </w:tcBorders>
            <w:shd w:val="clear" w:color="auto" w:fill="auto"/>
            <w:noWrap/>
            <w:hideMark/>
          </w:tcPr>
          <w:p w:rsidR="003D1652" w:rsidRDefault="003D1652" w:rsidP="003D1652">
            <w:pPr>
              <w:jc w:val="center"/>
              <w:rPr>
                <w:color w:val="000000"/>
                <w:sz w:val="20"/>
                <w:szCs w:val="20"/>
              </w:rPr>
            </w:pPr>
            <w:r>
              <w:rPr>
                <w:color w:val="000000"/>
                <w:sz w:val="20"/>
                <w:szCs w:val="20"/>
              </w:rPr>
              <w:t>6</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Žemės ūkio skyrius</w:t>
            </w:r>
          </w:p>
        </w:tc>
      </w:tr>
      <w:tr w:rsidR="003D1652" w:rsidTr="007D679B">
        <w:trPr>
          <w:gridAfter w:val="1"/>
          <w:wAfter w:w="11" w:type="dxa"/>
          <w:trHeight w:val="510"/>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tcBorders>
              <w:top w:val="single" w:sz="4" w:space="0" w:color="auto"/>
              <w:left w:val="nil"/>
              <w:bottom w:val="single" w:sz="4" w:space="0" w:color="auto"/>
              <w:right w:val="nil"/>
            </w:tcBorders>
            <w:shd w:val="clear" w:color="000000" w:fill="FFFFFF"/>
            <w:hideMark/>
          </w:tcPr>
          <w:p w:rsidR="003D1652" w:rsidRDefault="003D1652" w:rsidP="003D1652">
            <w:pPr>
              <w:rPr>
                <w:color w:val="000000"/>
                <w:sz w:val="20"/>
                <w:szCs w:val="20"/>
              </w:rPr>
            </w:pPr>
            <w:r>
              <w:rPr>
                <w:color w:val="000000"/>
                <w:sz w:val="20"/>
                <w:szCs w:val="20"/>
              </w:rPr>
              <w:t>Molėtų rajono Suginčių seniūnijos Suginčių k. v. griovių sistemos S griovių remontas</w:t>
            </w:r>
          </w:p>
        </w:tc>
        <w:tc>
          <w:tcPr>
            <w:tcW w:w="7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VB</w:t>
            </w:r>
          </w:p>
        </w:tc>
        <w:tc>
          <w:tcPr>
            <w:tcW w:w="1007" w:type="dxa"/>
            <w:tcBorders>
              <w:top w:val="single" w:sz="4" w:space="0" w:color="auto"/>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62,00</w:t>
            </w:r>
          </w:p>
        </w:tc>
        <w:tc>
          <w:tcPr>
            <w:tcW w:w="1125" w:type="dxa"/>
            <w:tcBorders>
              <w:top w:val="single" w:sz="4" w:space="0" w:color="auto"/>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58,00</w:t>
            </w:r>
          </w:p>
        </w:tc>
        <w:tc>
          <w:tcPr>
            <w:tcW w:w="90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0,00</w:t>
            </w:r>
          </w:p>
        </w:tc>
        <w:tc>
          <w:tcPr>
            <w:tcW w:w="2463" w:type="dxa"/>
            <w:vMerge/>
            <w:tcBorders>
              <w:top w:val="nil"/>
              <w:left w:val="nil"/>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5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tcBorders>
              <w:top w:val="nil"/>
              <w:left w:val="nil"/>
              <w:bottom w:val="single" w:sz="4" w:space="0" w:color="auto"/>
              <w:right w:val="nil"/>
            </w:tcBorders>
            <w:shd w:val="clear" w:color="000000" w:fill="FFFFFF"/>
            <w:hideMark/>
          </w:tcPr>
          <w:p w:rsidR="003D1652" w:rsidRDefault="003D1652" w:rsidP="003D1652">
            <w:pPr>
              <w:rPr>
                <w:color w:val="000000"/>
                <w:sz w:val="20"/>
                <w:szCs w:val="20"/>
              </w:rPr>
            </w:pPr>
            <w:r>
              <w:rPr>
                <w:color w:val="000000"/>
                <w:sz w:val="20"/>
                <w:szCs w:val="20"/>
              </w:rPr>
              <w:t>Melioracijos statinių remontas</w:t>
            </w:r>
          </w:p>
        </w:tc>
        <w:tc>
          <w:tcPr>
            <w:tcW w:w="768"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VB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0,00</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0,00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58,00</w:t>
            </w:r>
          </w:p>
        </w:tc>
        <w:tc>
          <w:tcPr>
            <w:tcW w:w="2463" w:type="dxa"/>
            <w:vMerge/>
            <w:tcBorders>
              <w:top w:val="nil"/>
              <w:left w:val="nil"/>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10"/>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tcBorders>
              <w:top w:val="nil"/>
              <w:left w:val="nil"/>
              <w:bottom w:val="single" w:sz="4" w:space="0" w:color="auto"/>
              <w:right w:val="nil"/>
            </w:tcBorders>
            <w:shd w:val="clear" w:color="000000" w:fill="FFFFFF"/>
            <w:hideMark/>
          </w:tcPr>
          <w:p w:rsidR="003D1652" w:rsidRDefault="003D1652" w:rsidP="003D1652">
            <w:pPr>
              <w:rPr>
                <w:color w:val="000000"/>
                <w:sz w:val="20"/>
                <w:szCs w:val="20"/>
              </w:rPr>
            </w:pPr>
            <w:r>
              <w:rPr>
                <w:color w:val="000000"/>
                <w:sz w:val="20"/>
                <w:szCs w:val="20"/>
              </w:rPr>
              <w:t>Melioracijos statinių remontas gyvenvietėse (iki 10 proc. melioracijos darbams skirtų lėšų)</w:t>
            </w:r>
          </w:p>
        </w:tc>
        <w:tc>
          <w:tcPr>
            <w:tcW w:w="768"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VB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13,00</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15,00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15,00</w:t>
            </w:r>
          </w:p>
        </w:tc>
        <w:tc>
          <w:tcPr>
            <w:tcW w:w="2463" w:type="dxa"/>
            <w:vMerge/>
            <w:tcBorders>
              <w:top w:val="nil"/>
              <w:left w:val="nil"/>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76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tcBorders>
              <w:top w:val="nil"/>
              <w:left w:val="nil"/>
              <w:bottom w:val="single" w:sz="4" w:space="0" w:color="auto"/>
              <w:right w:val="nil"/>
            </w:tcBorders>
            <w:shd w:val="clear" w:color="000000" w:fill="FFFFFF"/>
            <w:hideMark/>
          </w:tcPr>
          <w:p w:rsidR="003D1652" w:rsidRDefault="003D1652" w:rsidP="003D1652">
            <w:pPr>
              <w:rPr>
                <w:color w:val="000000"/>
                <w:sz w:val="20"/>
                <w:szCs w:val="20"/>
              </w:rPr>
            </w:pPr>
            <w:r>
              <w:rPr>
                <w:color w:val="000000"/>
                <w:sz w:val="20"/>
                <w:szCs w:val="20"/>
              </w:rPr>
              <w:t>Avarinių valstybei nuosavybės teise priklausančių melioracijos statinių gedimų remontas</w:t>
            </w:r>
          </w:p>
        </w:tc>
        <w:tc>
          <w:tcPr>
            <w:tcW w:w="768"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VB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25,00</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30,00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30,00</w:t>
            </w:r>
          </w:p>
        </w:tc>
        <w:tc>
          <w:tcPr>
            <w:tcW w:w="2463" w:type="dxa"/>
            <w:vMerge/>
            <w:tcBorders>
              <w:top w:val="nil"/>
              <w:left w:val="nil"/>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5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vMerge w:val="restart"/>
            <w:tcBorders>
              <w:top w:val="nil"/>
              <w:left w:val="single" w:sz="4" w:space="0" w:color="auto"/>
              <w:bottom w:val="single" w:sz="4" w:space="0" w:color="000000"/>
              <w:right w:val="single" w:sz="8" w:space="0" w:color="auto"/>
            </w:tcBorders>
            <w:shd w:val="clear" w:color="000000" w:fill="FFFFFF"/>
            <w:hideMark/>
          </w:tcPr>
          <w:p w:rsidR="003D1652" w:rsidRDefault="003D1652" w:rsidP="003D1652">
            <w:pPr>
              <w:rPr>
                <w:color w:val="000000"/>
                <w:sz w:val="20"/>
                <w:szCs w:val="20"/>
              </w:rPr>
            </w:pPr>
            <w:r>
              <w:rPr>
                <w:color w:val="000000"/>
                <w:sz w:val="20"/>
                <w:szCs w:val="20"/>
              </w:rPr>
              <w:t>Darbų techninės priežiūros vykdymas</w:t>
            </w:r>
          </w:p>
        </w:tc>
        <w:tc>
          <w:tcPr>
            <w:tcW w:w="768"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VB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2,00</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2,00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2,00</w:t>
            </w:r>
          </w:p>
        </w:tc>
        <w:tc>
          <w:tcPr>
            <w:tcW w:w="2463" w:type="dxa"/>
            <w:vMerge/>
            <w:tcBorders>
              <w:top w:val="nil"/>
              <w:left w:val="nil"/>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70"/>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vMerge/>
            <w:tcBorders>
              <w:top w:val="nil"/>
              <w:left w:val="single" w:sz="4" w:space="0" w:color="auto"/>
              <w:bottom w:val="single" w:sz="4" w:space="0" w:color="000000"/>
              <w:right w:val="single" w:sz="8" w:space="0" w:color="auto"/>
            </w:tcBorders>
            <w:vAlign w:val="center"/>
            <w:hideMark/>
          </w:tcPr>
          <w:p w:rsidR="003D1652" w:rsidRDefault="003D1652" w:rsidP="003D1652">
            <w:pPr>
              <w:rPr>
                <w:color w:val="000000"/>
                <w:sz w:val="20"/>
                <w:szCs w:val="20"/>
              </w:rPr>
            </w:pPr>
          </w:p>
        </w:tc>
        <w:tc>
          <w:tcPr>
            <w:tcW w:w="768"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color w:val="000000"/>
                <w:sz w:val="20"/>
                <w:szCs w:val="20"/>
              </w:rPr>
            </w:pPr>
            <w:r>
              <w:rPr>
                <w:b/>
                <w:bCs/>
                <w:color w:val="000000"/>
                <w:sz w:val="20"/>
                <w:szCs w:val="20"/>
              </w:rPr>
              <w:t>102,00</w:t>
            </w:r>
          </w:p>
        </w:tc>
        <w:tc>
          <w:tcPr>
            <w:tcW w:w="1125"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color w:val="000000"/>
                <w:sz w:val="20"/>
                <w:szCs w:val="20"/>
              </w:rPr>
            </w:pPr>
            <w:r>
              <w:rPr>
                <w:b/>
                <w:bCs/>
                <w:color w:val="000000"/>
                <w:sz w:val="20"/>
                <w:szCs w:val="20"/>
              </w:rPr>
              <w:t>105,00</w:t>
            </w:r>
          </w:p>
        </w:tc>
        <w:tc>
          <w:tcPr>
            <w:tcW w:w="905"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color w:val="000000"/>
                <w:sz w:val="20"/>
                <w:szCs w:val="20"/>
              </w:rPr>
            </w:pPr>
            <w:r>
              <w:rPr>
                <w:b/>
                <w:bCs/>
                <w:color w:val="000000"/>
                <w:sz w:val="20"/>
                <w:szCs w:val="20"/>
              </w:rPr>
              <w:t>105,00</w:t>
            </w:r>
          </w:p>
        </w:tc>
        <w:tc>
          <w:tcPr>
            <w:tcW w:w="2463" w:type="dxa"/>
            <w:vMerge/>
            <w:tcBorders>
              <w:top w:val="nil"/>
              <w:left w:val="nil"/>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10"/>
        </w:trPr>
        <w:tc>
          <w:tcPr>
            <w:tcW w:w="304" w:type="dxa"/>
            <w:vMerge w:val="restart"/>
            <w:tcBorders>
              <w:top w:val="nil"/>
              <w:left w:val="single" w:sz="8" w:space="0" w:color="auto"/>
              <w:bottom w:val="single" w:sz="8" w:space="0" w:color="000000"/>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03</w:t>
            </w:r>
          </w:p>
        </w:tc>
        <w:tc>
          <w:tcPr>
            <w:tcW w:w="246" w:type="dxa"/>
            <w:vMerge w:val="restart"/>
            <w:tcBorders>
              <w:top w:val="nil"/>
              <w:left w:val="single" w:sz="4" w:space="0" w:color="auto"/>
              <w:bottom w:val="single" w:sz="8" w:space="0" w:color="000000"/>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01</w:t>
            </w:r>
          </w:p>
        </w:tc>
        <w:tc>
          <w:tcPr>
            <w:tcW w:w="246" w:type="dxa"/>
            <w:vMerge w:val="restart"/>
            <w:tcBorders>
              <w:top w:val="nil"/>
              <w:left w:val="single" w:sz="4" w:space="0" w:color="auto"/>
              <w:bottom w:val="single" w:sz="8" w:space="0" w:color="000000"/>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03</w:t>
            </w:r>
          </w:p>
        </w:tc>
        <w:tc>
          <w:tcPr>
            <w:tcW w:w="3979" w:type="dxa"/>
            <w:tcBorders>
              <w:top w:val="single" w:sz="8" w:space="0" w:color="auto"/>
              <w:left w:val="nil"/>
              <w:bottom w:val="nil"/>
              <w:right w:val="nil"/>
            </w:tcBorders>
            <w:shd w:val="clear" w:color="000000" w:fill="FFFFFF"/>
            <w:hideMark/>
          </w:tcPr>
          <w:p w:rsidR="003D1652" w:rsidRDefault="003D1652" w:rsidP="003D1652">
            <w:pPr>
              <w:rPr>
                <w:b/>
                <w:bCs/>
                <w:color w:val="000000"/>
                <w:sz w:val="20"/>
                <w:szCs w:val="20"/>
              </w:rPr>
            </w:pPr>
            <w:r>
              <w:rPr>
                <w:b/>
                <w:bCs/>
                <w:color w:val="000000"/>
                <w:sz w:val="20"/>
                <w:szCs w:val="20"/>
              </w:rPr>
              <w:t>Drenažo sistemų ir statinių kapitalinis remontas ir rekonstrukcija</w:t>
            </w:r>
          </w:p>
        </w:tc>
        <w:tc>
          <w:tcPr>
            <w:tcW w:w="768" w:type="dxa"/>
            <w:tcBorders>
              <w:top w:val="nil"/>
              <w:left w:val="single" w:sz="8" w:space="0" w:color="auto"/>
              <w:bottom w:val="nil"/>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 </w:t>
            </w:r>
          </w:p>
        </w:tc>
        <w:tc>
          <w:tcPr>
            <w:tcW w:w="1007" w:type="dxa"/>
            <w:tcBorders>
              <w:top w:val="nil"/>
              <w:left w:val="nil"/>
              <w:bottom w:val="nil"/>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 </w:t>
            </w:r>
          </w:p>
        </w:tc>
        <w:tc>
          <w:tcPr>
            <w:tcW w:w="1125" w:type="dxa"/>
            <w:tcBorders>
              <w:top w:val="nil"/>
              <w:left w:val="nil"/>
              <w:bottom w:val="nil"/>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 </w:t>
            </w:r>
          </w:p>
        </w:tc>
        <w:tc>
          <w:tcPr>
            <w:tcW w:w="905" w:type="dxa"/>
            <w:tcBorders>
              <w:top w:val="nil"/>
              <w:left w:val="single" w:sz="8" w:space="0" w:color="auto"/>
              <w:bottom w:val="nil"/>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 </w:t>
            </w:r>
          </w:p>
        </w:tc>
        <w:tc>
          <w:tcPr>
            <w:tcW w:w="2463" w:type="dxa"/>
            <w:vMerge w:val="restart"/>
            <w:tcBorders>
              <w:top w:val="nil"/>
              <w:left w:val="nil"/>
              <w:bottom w:val="single" w:sz="8" w:space="0" w:color="000000"/>
              <w:right w:val="single" w:sz="4" w:space="0" w:color="auto"/>
            </w:tcBorders>
            <w:shd w:val="clear" w:color="auto" w:fill="auto"/>
            <w:hideMark/>
          </w:tcPr>
          <w:p w:rsidR="003D1652" w:rsidRDefault="003D1652" w:rsidP="003D1652">
            <w:pPr>
              <w:rPr>
                <w:color w:val="000000"/>
                <w:sz w:val="20"/>
                <w:szCs w:val="20"/>
              </w:rPr>
            </w:pPr>
            <w:r>
              <w:rPr>
                <w:color w:val="000000"/>
                <w:sz w:val="20"/>
                <w:szCs w:val="20"/>
              </w:rPr>
              <w:t xml:space="preserve">Atlikta darbų, proc. </w:t>
            </w:r>
          </w:p>
        </w:tc>
        <w:tc>
          <w:tcPr>
            <w:tcW w:w="560" w:type="dxa"/>
            <w:vMerge w:val="restart"/>
            <w:tcBorders>
              <w:top w:val="nil"/>
              <w:left w:val="single" w:sz="4" w:space="0" w:color="auto"/>
              <w:bottom w:val="single" w:sz="8" w:space="0" w:color="000000"/>
              <w:right w:val="single" w:sz="4" w:space="0" w:color="auto"/>
            </w:tcBorders>
            <w:shd w:val="clear" w:color="auto" w:fill="auto"/>
            <w:noWrap/>
            <w:hideMark/>
          </w:tcPr>
          <w:p w:rsidR="003D1652" w:rsidRDefault="003D1652" w:rsidP="003D1652">
            <w:pPr>
              <w:jc w:val="center"/>
              <w:rPr>
                <w:color w:val="000000"/>
                <w:sz w:val="20"/>
                <w:szCs w:val="20"/>
              </w:rPr>
            </w:pPr>
            <w:r>
              <w:rPr>
                <w:color w:val="000000"/>
                <w:sz w:val="20"/>
                <w:szCs w:val="20"/>
              </w:rPr>
              <w:t>100</w:t>
            </w:r>
          </w:p>
        </w:tc>
        <w:tc>
          <w:tcPr>
            <w:tcW w:w="589"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 </w:t>
            </w:r>
          </w:p>
        </w:tc>
        <w:tc>
          <w:tcPr>
            <w:tcW w:w="569" w:type="dxa"/>
            <w:vMerge w:val="restart"/>
            <w:tcBorders>
              <w:top w:val="nil"/>
              <w:left w:val="single" w:sz="4" w:space="0" w:color="auto"/>
              <w:bottom w:val="single" w:sz="8" w:space="0" w:color="000000"/>
              <w:right w:val="single" w:sz="8" w:space="0" w:color="auto"/>
            </w:tcBorders>
            <w:shd w:val="clear" w:color="auto" w:fill="auto"/>
            <w:noWrap/>
            <w:hideMark/>
          </w:tcPr>
          <w:p w:rsidR="003D1652" w:rsidRDefault="003D1652" w:rsidP="003D1652">
            <w:pPr>
              <w:jc w:val="center"/>
              <w:rPr>
                <w:color w:val="000000"/>
                <w:sz w:val="20"/>
                <w:szCs w:val="20"/>
              </w:rPr>
            </w:pPr>
            <w:r>
              <w:rPr>
                <w:color w:val="000000"/>
                <w:sz w:val="20"/>
                <w:szCs w:val="20"/>
              </w:rPr>
              <w:t> </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Žemės ūkio skyrius</w:t>
            </w:r>
          </w:p>
        </w:tc>
      </w:tr>
      <w:tr w:rsidR="003D1652" w:rsidTr="007D679B">
        <w:trPr>
          <w:gridAfter w:val="1"/>
          <w:wAfter w:w="11" w:type="dxa"/>
          <w:trHeight w:val="25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vMerge w:val="restart"/>
            <w:tcBorders>
              <w:top w:val="single" w:sz="4" w:space="0" w:color="auto"/>
              <w:left w:val="single" w:sz="4" w:space="0" w:color="auto"/>
              <w:bottom w:val="single" w:sz="4" w:space="0" w:color="000000"/>
              <w:right w:val="single" w:sz="8" w:space="0" w:color="auto"/>
            </w:tcBorders>
            <w:shd w:val="clear" w:color="000000" w:fill="FFFFFF"/>
            <w:hideMark/>
          </w:tcPr>
          <w:p w:rsidR="003D1652" w:rsidRDefault="003D1652" w:rsidP="003D1652">
            <w:pPr>
              <w:rPr>
                <w:color w:val="000000"/>
                <w:sz w:val="20"/>
                <w:szCs w:val="20"/>
              </w:rPr>
            </w:pPr>
            <w:r>
              <w:rPr>
                <w:color w:val="000000"/>
                <w:sz w:val="20"/>
                <w:szCs w:val="20"/>
              </w:rPr>
              <w:t xml:space="preserve"> Dapkūniškių kadastro vietovės melioracijos statinių rekonstrukcija</w:t>
            </w:r>
          </w:p>
        </w:tc>
        <w:tc>
          <w:tcPr>
            <w:tcW w:w="768" w:type="dxa"/>
            <w:tcBorders>
              <w:top w:val="single" w:sz="4" w:space="0" w:color="auto"/>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ES</w:t>
            </w:r>
          </w:p>
        </w:tc>
        <w:tc>
          <w:tcPr>
            <w:tcW w:w="1007" w:type="dxa"/>
            <w:tcBorders>
              <w:top w:val="single" w:sz="4" w:space="0" w:color="auto"/>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165,00</w:t>
            </w:r>
          </w:p>
        </w:tc>
        <w:tc>
          <w:tcPr>
            <w:tcW w:w="1125" w:type="dxa"/>
            <w:tcBorders>
              <w:top w:val="single" w:sz="4" w:space="0" w:color="auto"/>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0,00</w:t>
            </w:r>
          </w:p>
        </w:tc>
        <w:tc>
          <w:tcPr>
            <w:tcW w:w="90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0,00</w:t>
            </w:r>
          </w:p>
        </w:tc>
        <w:tc>
          <w:tcPr>
            <w:tcW w:w="2463" w:type="dxa"/>
            <w:vMerge/>
            <w:tcBorders>
              <w:top w:val="nil"/>
              <w:left w:val="nil"/>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5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vMerge/>
            <w:tcBorders>
              <w:top w:val="single" w:sz="4" w:space="0" w:color="auto"/>
              <w:left w:val="single" w:sz="4" w:space="0" w:color="auto"/>
              <w:bottom w:val="single" w:sz="4" w:space="0" w:color="000000"/>
              <w:right w:val="single" w:sz="8" w:space="0" w:color="auto"/>
            </w:tcBorders>
            <w:vAlign w:val="center"/>
            <w:hideMark/>
          </w:tcPr>
          <w:p w:rsidR="003D1652" w:rsidRDefault="003D1652" w:rsidP="003D1652">
            <w:pPr>
              <w:rPr>
                <w:color w:val="000000"/>
                <w:sz w:val="20"/>
                <w:szCs w:val="20"/>
              </w:rPr>
            </w:pPr>
          </w:p>
        </w:tc>
        <w:tc>
          <w:tcPr>
            <w:tcW w:w="768"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SL</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54,00</w:t>
            </w:r>
          </w:p>
        </w:tc>
        <w:tc>
          <w:tcPr>
            <w:tcW w:w="1125"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0,00</w:t>
            </w:r>
          </w:p>
        </w:tc>
        <w:tc>
          <w:tcPr>
            <w:tcW w:w="905"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0,00</w:t>
            </w:r>
          </w:p>
        </w:tc>
        <w:tc>
          <w:tcPr>
            <w:tcW w:w="2463" w:type="dxa"/>
            <w:vMerge/>
            <w:tcBorders>
              <w:top w:val="nil"/>
              <w:left w:val="nil"/>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70"/>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color w:val="000000"/>
                <w:sz w:val="20"/>
                <w:szCs w:val="20"/>
              </w:rPr>
            </w:pPr>
          </w:p>
        </w:tc>
        <w:tc>
          <w:tcPr>
            <w:tcW w:w="3979" w:type="dxa"/>
            <w:vMerge/>
            <w:tcBorders>
              <w:top w:val="single" w:sz="4" w:space="0" w:color="auto"/>
              <w:left w:val="single" w:sz="4" w:space="0" w:color="auto"/>
              <w:bottom w:val="single" w:sz="4" w:space="0" w:color="000000"/>
              <w:right w:val="single" w:sz="8" w:space="0" w:color="auto"/>
            </w:tcBorders>
            <w:vAlign w:val="center"/>
            <w:hideMark/>
          </w:tcPr>
          <w:p w:rsidR="003D1652" w:rsidRDefault="003D1652" w:rsidP="003D1652">
            <w:pPr>
              <w:rPr>
                <w:color w:val="000000"/>
                <w:sz w:val="20"/>
                <w:szCs w:val="20"/>
              </w:rPr>
            </w:pPr>
          </w:p>
        </w:tc>
        <w:tc>
          <w:tcPr>
            <w:tcW w:w="768"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color w:val="000000"/>
                <w:sz w:val="20"/>
                <w:szCs w:val="20"/>
              </w:rPr>
            </w:pPr>
            <w:r>
              <w:rPr>
                <w:b/>
                <w:bCs/>
                <w:color w:val="000000"/>
                <w:sz w:val="20"/>
                <w:szCs w:val="20"/>
              </w:rPr>
              <w:t>219,00</w:t>
            </w:r>
          </w:p>
        </w:tc>
        <w:tc>
          <w:tcPr>
            <w:tcW w:w="1125"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color w:val="000000"/>
                <w:sz w:val="20"/>
                <w:szCs w:val="20"/>
              </w:rPr>
            </w:pPr>
            <w:r>
              <w:rPr>
                <w:b/>
                <w:bCs/>
                <w:color w:val="000000"/>
                <w:sz w:val="20"/>
                <w:szCs w:val="20"/>
              </w:rPr>
              <w:t>0,00</w:t>
            </w:r>
          </w:p>
        </w:tc>
        <w:tc>
          <w:tcPr>
            <w:tcW w:w="905"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color w:val="000000"/>
                <w:sz w:val="20"/>
                <w:szCs w:val="20"/>
              </w:rPr>
            </w:pPr>
            <w:r>
              <w:rPr>
                <w:b/>
                <w:bCs/>
                <w:color w:val="000000"/>
                <w:sz w:val="20"/>
                <w:szCs w:val="20"/>
              </w:rPr>
              <w:t>0,00</w:t>
            </w:r>
          </w:p>
        </w:tc>
        <w:tc>
          <w:tcPr>
            <w:tcW w:w="2463" w:type="dxa"/>
            <w:vMerge/>
            <w:tcBorders>
              <w:top w:val="nil"/>
              <w:left w:val="nil"/>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2" w:type="dxa"/>
          <w:trHeight w:val="270"/>
        </w:trPr>
        <w:tc>
          <w:tcPr>
            <w:tcW w:w="304" w:type="dxa"/>
            <w:tcBorders>
              <w:top w:val="nil"/>
              <w:left w:val="single" w:sz="8" w:space="0" w:color="auto"/>
              <w:bottom w:val="single" w:sz="8" w:space="0" w:color="auto"/>
              <w:right w:val="nil"/>
            </w:tcBorders>
            <w:shd w:val="clear" w:color="000000" w:fill="C5D9F1"/>
            <w:noWrap/>
            <w:hideMark/>
          </w:tcPr>
          <w:p w:rsidR="003D1652" w:rsidRDefault="003D1652" w:rsidP="003D1652">
            <w:pPr>
              <w:jc w:val="center"/>
              <w:rPr>
                <w:b/>
                <w:bCs/>
                <w:sz w:val="20"/>
                <w:szCs w:val="20"/>
              </w:rPr>
            </w:pPr>
            <w:r>
              <w:rPr>
                <w:b/>
                <w:bCs/>
                <w:sz w:val="20"/>
                <w:szCs w:val="20"/>
              </w:rPr>
              <w:t>03</w:t>
            </w:r>
          </w:p>
        </w:tc>
        <w:tc>
          <w:tcPr>
            <w:tcW w:w="246" w:type="dxa"/>
            <w:tcBorders>
              <w:top w:val="nil"/>
              <w:left w:val="single" w:sz="4" w:space="0" w:color="auto"/>
              <w:bottom w:val="single" w:sz="8" w:space="0" w:color="auto"/>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01</w:t>
            </w:r>
          </w:p>
        </w:tc>
        <w:tc>
          <w:tcPr>
            <w:tcW w:w="4993" w:type="dxa"/>
            <w:gridSpan w:val="3"/>
            <w:tcBorders>
              <w:top w:val="nil"/>
              <w:left w:val="nil"/>
              <w:bottom w:val="single" w:sz="8" w:space="0" w:color="auto"/>
              <w:right w:val="single" w:sz="8" w:space="0" w:color="000000"/>
            </w:tcBorders>
            <w:shd w:val="clear" w:color="000000" w:fill="CCFFCC"/>
            <w:noWrap/>
            <w:hideMark/>
          </w:tcPr>
          <w:p w:rsidR="003D1652" w:rsidRDefault="003D1652" w:rsidP="003D1652">
            <w:pPr>
              <w:jc w:val="right"/>
              <w:rPr>
                <w:b/>
                <w:bCs/>
                <w:sz w:val="20"/>
                <w:szCs w:val="20"/>
              </w:rPr>
            </w:pPr>
            <w:r>
              <w:rPr>
                <w:b/>
                <w:bCs/>
                <w:sz w:val="20"/>
                <w:szCs w:val="20"/>
              </w:rPr>
              <w:t>Iš viso uždaviniui:</w:t>
            </w:r>
          </w:p>
        </w:tc>
        <w:tc>
          <w:tcPr>
            <w:tcW w:w="1007" w:type="dxa"/>
            <w:tcBorders>
              <w:top w:val="nil"/>
              <w:left w:val="nil"/>
              <w:bottom w:val="single" w:sz="8" w:space="0" w:color="auto"/>
              <w:right w:val="single" w:sz="8" w:space="0" w:color="auto"/>
            </w:tcBorders>
            <w:shd w:val="clear" w:color="000000" w:fill="CCFFCC"/>
            <w:noWrap/>
            <w:vAlign w:val="center"/>
            <w:hideMark/>
          </w:tcPr>
          <w:p w:rsidR="003D1652" w:rsidRDefault="003D1652" w:rsidP="003D1652">
            <w:pPr>
              <w:jc w:val="center"/>
              <w:rPr>
                <w:b/>
                <w:bCs/>
                <w:sz w:val="20"/>
                <w:szCs w:val="20"/>
              </w:rPr>
            </w:pPr>
            <w:r>
              <w:rPr>
                <w:b/>
                <w:bCs/>
                <w:sz w:val="20"/>
                <w:szCs w:val="20"/>
              </w:rPr>
              <w:t>347,07</w:t>
            </w:r>
          </w:p>
        </w:tc>
        <w:tc>
          <w:tcPr>
            <w:tcW w:w="1125" w:type="dxa"/>
            <w:tcBorders>
              <w:top w:val="nil"/>
              <w:left w:val="nil"/>
              <w:bottom w:val="single" w:sz="8" w:space="0" w:color="auto"/>
              <w:right w:val="single" w:sz="8" w:space="0" w:color="auto"/>
            </w:tcBorders>
            <w:shd w:val="clear" w:color="000000" w:fill="CCFFCC"/>
            <w:noWrap/>
            <w:vAlign w:val="center"/>
            <w:hideMark/>
          </w:tcPr>
          <w:p w:rsidR="003D1652" w:rsidRDefault="003D1652" w:rsidP="003D1652">
            <w:pPr>
              <w:jc w:val="center"/>
              <w:rPr>
                <w:b/>
                <w:bCs/>
                <w:sz w:val="20"/>
                <w:szCs w:val="20"/>
              </w:rPr>
            </w:pPr>
            <w:r>
              <w:rPr>
                <w:b/>
                <w:bCs/>
                <w:sz w:val="20"/>
                <w:szCs w:val="20"/>
              </w:rPr>
              <w:t>131,07</w:t>
            </w:r>
          </w:p>
        </w:tc>
        <w:tc>
          <w:tcPr>
            <w:tcW w:w="905" w:type="dxa"/>
            <w:tcBorders>
              <w:top w:val="nil"/>
              <w:left w:val="nil"/>
              <w:bottom w:val="single" w:sz="8" w:space="0" w:color="auto"/>
              <w:right w:val="single" w:sz="8" w:space="0" w:color="auto"/>
            </w:tcBorders>
            <w:shd w:val="clear" w:color="000000" w:fill="CCFFCC"/>
            <w:noWrap/>
            <w:vAlign w:val="center"/>
            <w:hideMark/>
          </w:tcPr>
          <w:p w:rsidR="003D1652" w:rsidRDefault="003D1652" w:rsidP="003D1652">
            <w:pPr>
              <w:jc w:val="center"/>
              <w:rPr>
                <w:b/>
                <w:bCs/>
                <w:sz w:val="20"/>
                <w:szCs w:val="20"/>
              </w:rPr>
            </w:pPr>
            <w:r>
              <w:rPr>
                <w:b/>
                <w:bCs/>
                <w:sz w:val="20"/>
                <w:szCs w:val="20"/>
              </w:rPr>
              <w:t>131,07</w:t>
            </w:r>
          </w:p>
        </w:tc>
        <w:tc>
          <w:tcPr>
            <w:tcW w:w="4180" w:type="dxa"/>
            <w:gridSpan w:val="4"/>
            <w:tcBorders>
              <w:top w:val="single" w:sz="8" w:space="0" w:color="auto"/>
              <w:left w:val="nil"/>
              <w:bottom w:val="single" w:sz="8" w:space="0" w:color="auto"/>
              <w:right w:val="single" w:sz="8" w:space="0" w:color="000000"/>
            </w:tcBorders>
            <w:shd w:val="clear" w:color="000000" w:fill="CCFFCC"/>
            <w:hideMark/>
          </w:tcPr>
          <w:p w:rsidR="003D1652" w:rsidRDefault="003D1652" w:rsidP="003D1652">
            <w:pPr>
              <w:jc w:val="center"/>
              <w:rPr>
                <w:sz w:val="20"/>
                <w:szCs w:val="20"/>
              </w:rPr>
            </w:pPr>
            <w:r>
              <w:rPr>
                <w:sz w:val="20"/>
                <w:szCs w:val="20"/>
              </w:rPr>
              <w:t> </w:t>
            </w:r>
          </w:p>
        </w:tc>
        <w:tc>
          <w:tcPr>
            <w:tcW w:w="2192" w:type="dxa"/>
            <w:tcBorders>
              <w:top w:val="nil"/>
              <w:left w:val="single" w:sz="4" w:space="0" w:color="auto"/>
              <w:bottom w:val="single" w:sz="8" w:space="0" w:color="auto"/>
              <w:right w:val="single" w:sz="8" w:space="0" w:color="auto"/>
            </w:tcBorders>
            <w:shd w:val="clear" w:color="000000" w:fill="CCFFCC"/>
            <w:hideMark/>
          </w:tcPr>
          <w:p w:rsidR="003D1652" w:rsidRDefault="003D1652" w:rsidP="003D1652">
            <w:pPr>
              <w:rPr>
                <w:sz w:val="20"/>
                <w:szCs w:val="20"/>
              </w:rPr>
            </w:pPr>
            <w:r>
              <w:rPr>
                <w:sz w:val="20"/>
                <w:szCs w:val="20"/>
              </w:rPr>
              <w:t> </w:t>
            </w:r>
          </w:p>
        </w:tc>
      </w:tr>
      <w:tr w:rsidR="003D1652" w:rsidTr="007D679B">
        <w:trPr>
          <w:trHeight w:val="270"/>
        </w:trPr>
        <w:tc>
          <w:tcPr>
            <w:tcW w:w="304" w:type="dxa"/>
            <w:tcBorders>
              <w:top w:val="nil"/>
              <w:left w:val="single" w:sz="8" w:space="0" w:color="auto"/>
              <w:bottom w:val="nil"/>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03</w:t>
            </w:r>
          </w:p>
        </w:tc>
        <w:tc>
          <w:tcPr>
            <w:tcW w:w="246" w:type="dxa"/>
            <w:tcBorders>
              <w:top w:val="nil"/>
              <w:left w:val="nil"/>
              <w:bottom w:val="nil"/>
              <w:right w:val="nil"/>
            </w:tcBorders>
            <w:shd w:val="clear" w:color="000000" w:fill="CCFFCC"/>
            <w:noWrap/>
            <w:hideMark/>
          </w:tcPr>
          <w:p w:rsidR="003D1652" w:rsidRDefault="003D1652" w:rsidP="003D1652">
            <w:pPr>
              <w:jc w:val="center"/>
              <w:rPr>
                <w:b/>
                <w:bCs/>
                <w:sz w:val="20"/>
                <w:szCs w:val="20"/>
              </w:rPr>
            </w:pPr>
            <w:r>
              <w:rPr>
                <w:b/>
                <w:bCs/>
                <w:sz w:val="20"/>
                <w:szCs w:val="20"/>
              </w:rPr>
              <w:t>02</w:t>
            </w:r>
          </w:p>
        </w:tc>
        <w:tc>
          <w:tcPr>
            <w:tcW w:w="14414" w:type="dxa"/>
            <w:gridSpan w:val="12"/>
            <w:tcBorders>
              <w:top w:val="single" w:sz="8" w:space="0" w:color="auto"/>
              <w:left w:val="single" w:sz="8" w:space="0" w:color="auto"/>
              <w:bottom w:val="single" w:sz="8" w:space="0" w:color="auto"/>
              <w:right w:val="single" w:sz="8" w:space="0" w:color="000000"/>
            </w:tcBorders>
            <w:shd w:val="clear" w:color="000000" w:fill="CCFFCC"/>
            <w:noWrap/>
            <w:hideMark/>
          </w:tcPr>
          <w:p w:rsidR="003D1652" w:rsidRDefault="003D1652" w:rsidP="003D1652">
            <w:pPr>
              <w:rPr>
                <w:b/>
                <w:bCs/>
                <w:color w:val="000000"/>
                <w:sz w:val="20"/>
                <w:szCs w:val="20"/>
              </w:rPr>
            </w:pPr>
            <w:r>
              <w:rPr>
                <w:b/>
                <w:bCs/>
                <w:color w:val="000000"/>
                <w:sz w:val="20"/>
                <w:szCs w:val="20"/>
              </w:rPr>
              <w:t xml:space="preserve">Uždavinys. Užtikrinti efektyvią melioracijos sistemos priežiūrą. </w:t>
            </w:r>
          </w:p>
        </w:tc>
      </w:tr>
      <w:tr w:rsidR="003D1652" w:rsidTr="007D679B">
        <w:trPr>
          <w:gridAfter w:val="1"/>
          <w:wAfter w:w="11" w:type="dxa"/>
          <w:trHeight w:val="570"/>
        </w:trPr>
        <w:tc>
          <w:tcPr>
            <w:tcW w:w="304" w:type="dxa"/>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03</w:t>
            </w:r>
          </w:p>
        </w:tc>
        <w:tc>
          <w:tcPr>
            <w:tcW w:w="246" w:type="dxa"/>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02</w:t>
            </w:r>
          </w:p>
        </w:tc>
        <w:tc>
          <w:tcPr>
            <w:tcW w:w="246" w:type="dxa"/>
            <w:tcBorders>
              <w:top w:val="nil"/>
              <w:left w:val="nil"/>
              <w:bottom w:val="nil"/>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01</w:t>
            </w:r>
          </w:p>
        </w:tc>
        <w:tc>
          <w:tcPr>
            <w:tcW w:w="3979" w:type="dxa"/>
            <w:tcBorders>
              <w:top w:val="nil"/>
              <w:left w:val="nil"/>
              <w:bottom w:val="single" w:sz="4" w:space="0" w:color="auto"/>
              <w:right w:val="nil"/>
            </w:tcBorders>
            <w:shd w:val="clear" w:color="000000" w:fill="FFFFFF"/>
            <w:hideMark/>
          </w:tcPr>
          <w:p w:rsidR="003D1652" w:rsidRDefault="003D1652" w:rsidP="003D1652">
            <w:pPr>
              <w:rPr>
                <w:b/>
                <w:bCs/>
                <w:color w:val="000000"/>
                <w:sz w:val="20"/>
                <w:szCs w:val="20"/>
              </w:rPr>
            </w:pPr>
            <w:r>
              <w:rPr>
                <w:b/>
                <w:bCs/>
                <w:color w:val="000000"/>
                <w:sz w:val="20"/>
                <w:szCs w:val="20"/>
              </w:rPr>
              <w:t>Melioracijos griovių remonto projektų rengimas</w:t>
            </w:r>
          </w:p>
        </w:tc>
        <w:tc>
          <w:tcPr>
            <w:tcW w:w="768"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 </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 </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 </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 </w:t>
            </w:r>
          </w:p>
        </w:tc>
        <w:tc>
          <w:tcPr>
            <w:tcW w:w="2463" w:type="dxa"/>
            <w:tcBorders>
              <w:top w:val="nil"/>
              <w:left w:val="nil"/>
              <w:bottom w:val="single" w:sz="4" w:space="0" w:color="auto"/>
              <w:right w:val="single" w:sz="4" w:space="0" w:color="auto"/>
            </w:tcBorders>
            <w:shd w:val="clear" w:color="auto" w:fill="auto"/>
            <w:hideMark/>
          </w:tcPr>
          <w:p w:rsidR="003D1652" w:rsidRDefault="003D1652" w:rsidP="003D1652">
            <w:pPr>
              <w:rPr>
                <w:color w:val="000000"/>
                <w:sz w:val="20"/>
                <w:szCs w:val="20"/>
              </w:rPr>
            </w:pPr>
            <w:r>
              <w:rPr>
                <w:color w:val="000000"/>
                <w:sz w:val="20"/>
                <w:szCs w:val="20"/>
              </w:rPr>
              <w:t>Parengta projektų parengiamųjų dokumentų</w:t>
            </w:r>
          </w:p>
        </w:tc>
        <w:tc>
          <w:tcPr>
            <w:tcW w:w="560" w:type="dxa"/>
            <w:tcBorders>
              <w:top w:val="nil"/>
              <w:left w:val="nil"/>
              <w:bottom w:val="single" w:sz="4" w:space="0" w:color="auto"/>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0</w:t>
            </w:r>
          </w:p>
        </w:tc>
        <w:tc>
          <w:tcPr>
            <w:tcW w:w="589" w:type="dxa"/>
            <w:tcBorders>
              <w:top w:val="nil"/>
              <w:left w:val="nil"/>
              <w:bottom w:val="single" w:sz="4" w:space="0" w:color="auto"/>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2</w:t>
            </w:r>
          </w:p>
        </w:tc>
        <w:tc>
          <w:tcPr>
            <w:tcW w:w="569" w:type="dxa"/>
            <w:tcBorders>
              <w:top w:val="nil"/>
              <w:left w:val="nil"/>
              <w:bottom w:val="single" w:sz="4" w:space="0" w:color="auto"/>
              <w:right w:val="nil"/>
            </w:tcBorders>
            <w:shd w:val="clear" w:color="000000" w:fill="FFFFFF"/>
            <w:noWrap/>
            <w:hideMark/>
          </w:tcPr>
          <w:p w:rsidR="003D1652" w:rsidRDefault="003D1652" w:rsidP="003D1652">
            <w:pPr>
              <w:jc w:val="center"/>
              <w:rPr>
                <w:color w:val="000000"/>
                <w:sz w:val="20"/>
                <w:szCs w:val="20"/>
              </w:rPr>
            </w:pPr>
            <w:r>
              <w:rPr>
                <w:color w:val="000000"/>
                <w:sz w:val="20"/>
                <w:szCs w:val="20"/>
              </w:rPr>
              <w:t>2</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3D1652" w:rsidRDefault="003D1652" w:rsidP="003D1652">
            <w:pPr>
              <w:rPr>
                <w:sz w:val="20"/>
                <w:szCs w:val="20"/>
              </w:rPr>
            </w:pPr>
            <w:r>
              <w:rPr>
                <w:sz w:val="20"/>
                <w:szCs w:val="20"/>
              </w:rPr>
              <w:t>Gintautas Žiukas</w:t>
            </w:r>
          </w:p>
        </w:tc>
      </w:tr>
      <w:tr w:rsidR="003D1652" w:rsidTr="007D679B">
        <w:trPr>
          <w:gridAfter w:val="1"/>
          <w:wAfter w:w="11" w:type="dxa"/>
          <w:trHeight w:val="510"/>
        </w:trPr>
        <w:tc>
          <w:tcPr>
            <w:tcW w:w="304" w:type="dxa"/>
            <w:vMerge/>
            <w:tcBorders>
              <w:top w:val="single" w:sz="8" w:space="0" w:color="auto"/>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tcBorders>
              <w:top w:val="nil"/>
              <w:left w:val="nil"/>
              <w:bottom w:val="nil"/>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 </w:t>
            </w:r>
          </w:p>
        </w:tc>
        <w:tc>
          <w:tcPr>
            <w:tcW w:w="3979" w:type="dxa"/>
            <w:tcBorders>
              <w:top w:val="nil"/>
              <w:left w:val="nil"/>
              <w:bottom w:val="single" w:sz="4" w:space="0" w:color="auto"/>
              <w:right w:val="nil"/>
            </w:tcBorders>
            <w:shd w:val="clear" w:color="000000" w:fill="FFFFFF"/>
            <w:hideMark/>
          </w:tcPr>
          <w:p w:rsidR="003D1652" w:rsidRDefault="003D1652" w:rsidP="003D1652">
            <w:pPr>
              <w:rPr>
                <w:color w:val="000000"/>
                <w:sz w:val="20"/>
                <w:szCs w:val="20"/>
              </w:rPr>
            </w:pPr>
            <w:r>
              <w:rPr>
                <w:color w:val="000000"/>
                <w:sz w:val="20"/>
                <w:szCs w:val="20"/>
              </w:rPr>
              <w:t xml:space="preserve">Molėtų rajono  melioracijos statinių  remonto projektų parengimas </w:t>
            </w:r>
          </w:p>
        </w:tc>
        <w:tc>
          <w:tcPr>
            <w:tcW w:w="768"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VB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0,00</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10,00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10,00</w:t>
            </w:r>
          </w:p>
        </w:tc>
        <w:tc>
          <w:tcPr>
            <w:tcW w:w="2463" w:type="dxa"/>
            <w:tcBorders>
              <w:top w:val="nil"/>
              <w:left w:val="nil"/>
              <w:bottom w:val="single" w:sz="4" w:space="0" w:color="auto"/>
              <w:right w:val="single" w:sz="4" w:space="0" w:color="auto"/>
            </w:tcBorders>
            <w:shd w:val="clear" w:color="auto" w:fill="auto"/>
            <w:hideMark/>
          </w:tcPr>
          <w:p w:rsidR="003D1652" w:rsidRDefault="003D1652" w:rsidP="003D1652">
            <w:pPr>
              <w:rPr>
                <w:color w:val="000000"/>
                <w:sz w:val="20"/>
                <w:szCs w:val="20"/>
              </w:rPr>
            </w:pPr>
            <w:r>
              <w:rPr>
                <w:color w:val="000000"/>
                <w:sz w:val="20"/>
                <w:szCs w:val="20"/>
              </w:rPr>
              <w:t>Parengtas techninis projektas</w:t>
            </w:r>
          </w:p>
        </w:tc>
        <w:tc>
          <w:tcPr>
            <w:tcW w:w="560" w:type="dxa"/>
            <w:tcBorders>
              <w:top w:val="nil"/>
              <w:left w:val="nil"/>
              <w:bottom w:val="single" w:sz="4" w:space="0" w:color="auto"/>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0</w:t>
            </w:r>
          </w:p>
        </w:tc>
        <w:tc>
          <w:tcPr>
            <w:tcW w:w="589" w:type="dxa"/>
            <w:tcBorders>
              <w:top w:val="nil"/>
              <w:left w:val="nil"/>
              <w:bottom w:val="single" w:sz="4" w:space="0" w:color="auto"/>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2</w:t>
            </w:r>
          </w:p>
        </w:tc>
        <w:tc>
          <w:tcPr>
            <w:tcW w:w="569" w:type="dxa"/>
            <w:tcBorders>
              <w:top w:val="nil"/>
              <w:left w:val="nil"/>
              <w:bottom w:val="single" w:sz="4" w:space="0" w:color="auto"/>
              <w:right w:val="nil"/>
            </w:tcBorders>
            <w:shd w:val="clear" w:color="000000" w:fill="FFFFFF"/>
            <w:noWrap/>
            <w:hideMark/>
          </w:tcPr>
          <w:p w:rsidR="003D1652" w:rsidRDefault="003D1652" w:rsidP="003D1652">
            <w:pPr>
              <w:jc w:val="center"/>
              <w:rPr>
                <w:color w:val="000000"/>
                <w:sz w:val="20"/>
                <w:szCs w:val="20"/>
              </w:rPr>
            </w:pPr>
            <w:r>
              <w:rPr>
                <w:color w:val="000000"/>
                <w:sz w:val="20"/>
                <w:szCs w:val="20"/>
              </w:rPr>
              <w:t>2</w:t>
            </w: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55"/>
        </w:trPr>
        <w:tc>
          <w:tcPr>
            <w:tcW w:w="304" w:type="dxa"/>
            <w:vMerge/>
            <w:tcBorders>
              <w:top w:val="single" w:sz="8" w:space="0" w:color="auto"/>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tcBorders>
              <w:top w:val="nil"/>
              <w:left w:val="nil"/>
              <w:bottom w:val="nil"/>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 </w:t>
            </w:r>
          </w:p>
        </w:tc>
        <w:tc>
          <w:tcPr>
            <w:tcW w:w="3979" w:type="dxa"/>
            <w:vMerge w:val="restart"/>
            <w:tcBorders>
              <w:top w:val="nil"/>
              <w:left w:val="single" w:sz="4" w:space="0" w:color="auto"/>
              <w:bottom w:val="single" w:sz="8" w:space="0" w:color="000000"/>
              <w:right w:val="single" w:sz="8" w:space="0" w:color="auto"/>
            </w:tcBorders>
            <w:shd w:val="clear" w:color="000000" w:fill="FFFFFF"/>
            <w:hideMark/>
          </w:tcPr>
          <w:p w:rsidR="003D1652" w:rsidRDefault="003D1652" w:rsidP="003D1652">
            <w:pPr>
              <w:rPr>
                <w:color w:val="000000"/>
                <w:sz w:val="20"/>
                <w:szCs w:val="20"/>
              </w:rPr>
            </w:pPr>
            <w:r>
              <w:rPr>
                <w:color w:val="000000"/>
                <w:sz w:val="20"/>
                <w:szCs w:val="20"/>
              </w:rPr>
              <w:t>Molėtų rajono  melioracijos statinių  remonto projektų  ekspertizė.</w:t>
            </w:r>
          </w:p>
        </w:tc>
        <w:tc>
          <w:tcPr>
            <w:tcW w:w="768"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VB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0,00</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1,00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1,00</w:t>
            </w:r>
          </w:p>
        </w:tc>
        <w:tc>
          <w:tcPr>
            <w:tcW w:w="2463" w:type="dxa"/>
            <w:vMerge w:val="restart"/>
            <w:tcBorders>
              <w:top w:val="nil"/>
              <w:left w:val="single" w:sz="8" w:space="0" w:color="auto"/>
              <w:bottom w:val="single" w:sz="8" w:space="0" w:color="000000"/>
              <w:right w:val="single" w:sz="4" w:space="0" w:color="auto"/>
            </w:tcBorders>
            <w:shd w:val="clear" w:color="auto" w:fill="auto"/>
            <w:hideMark/>
          </w:tcPr>
          <w:p w:rsidR="003D1652" w:rsidRDefault="003D1652" w:rsidP="003D1652">
            <w:pPr>
              <w:rPr>
                <w:color w:val="000000"/>
                <w:sz w:val="20"/>
                <w:szCs w:val="20"/>
              </w:rPr>
            </w:pPr>
            <w:r>
              <w:rPr>
                <w:color w:val="000000"/>
                <w:sz w:val="20"/>
                <w:szCs w:val="20"/>
              </w:rPr>
              <w:t>Atlikta techninio projekto ekspertizė</w:t>
            </w:r>
          </w:p>
        </w:tc>
        <w:tc>
          <w:tcPr>
            <w:tcW w:w="560"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0</w:t>
            </w:r>
          </w:p>
        </w:tc>
        <w:tc>
          <w:tcPr>
            <w:tcW w:w="589" w:type="dxa"/>
            <w:vMerge w:val="restart"/>
            <w:tcBorders>
              <w:top w:val="nil"/>
              <w:left w:val="single" w:sz="4" w:space="0" w:color="auto"/>
              <w:bottom w:val="single" w:sz="8" w:space="0" w:color="000000"/>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2</w:t>
            </w:r>
          </w:p>
        </w:tc>
        <w:tc>
          <w:tcPr>
            <w:tcW w:w="569" w:type="dxa"/>
            <w:vMerge w:val="restart"/>
            <w:tcBorders>
              <w:top w:val="nil"/>
              <w:left w:val="single" w:sz="4" w:space="0" w:color="auto"/>
              <w:bottom w:val="single" w:sz="8" w:space="0" w:color="000000"/>
              <w:right w:val="single" w:sz="8"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2</w:t>
            </w: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270"/>
        </w:trPr>
        <w:tc>
          <w:tcPr>
            <w:tcW w:w="304" w:type="dxa"/>
            <w:vMerge/>
            <w:tcBorders>
              <w:top w:val="single" w:sz="8" w:space="0" w:color="auto"/>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single" w:sz="8" w:space="0" w:color="auto"/>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tcBorders>
              <w:top w:val="nil"/>
              <w:left w:val="nil"/>
              <w:bottom w:val="single" w:sz="8" w:space="0" w:color="auto"/>
              <w:right w:val="nil"/>
            </w:tcBorders>
            <w:shd w:val="clear" w:color="000000" w:fill="FFFFFF"/>
            <w:noWrap/>
            <w:hideMark/>
          </w:tcPr>
          <w:p w:rsidR="003D1652" w:rsidRDefault="003D1652" w:rsidP="003D1652">
            <w:pPr>
              <w:jc w:val="center"/>
              <w:rPr>
                <w:b/>
                <w:bCs/>
                <w:sz w:val="20"/>
                <w:szCs w:val="20"/>
              </w:rPr>
            </w:pPr>
            <w:r>
              <w:rPr>
                <w:b/>
                <w:bCs/>
                <w:sz w:val="20"/>
                <w:szCs w:val="20"/>
              </w:rPr>
              <w:t> </w:t>
            </w:r>
          </w:p>
        </w:tc>
        <w:tc>
          <w:tcPr>
            <w:tcW w:w="397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768"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0,00</w:t>
            </w:r>
          </w:p>
        </w:tc>
        <w:tc>
          <w:tcPr>
            <w:tcW w:w="1125"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11,00</w:t>
            </w:r>
          </w:p>
        </w:tc>
        <w:tc>
          <w:tcPr>
            <w:tcW w:w="905"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11,00</w:t>
            </w:r>
          </w:p>
        </w:tc>
        <w:tc>
          <w:tcPr>
            <w:tcW w:w="2463"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0"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89"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color w:val="000000"/>
                <w:sz w:val="20"/>
                <w:szCs w:val="20"/>
              </w:rPr>
            </w:pPr>
          </w:p>
        </w:tc>
        <w:tc>
          <w:tcPr>
            <w:tcW w:w="569" w:type="dxa"/>
            <w:vMerge/>
            <w:tcBorders>
              <w:top w:val="nil"/>
              <w:left w:val="single" w:sz="4" w:space="0" w:color="auto"/>
              <w:bottom w:val="single" w:sz="8" w:space="0" w:color="000000"/>
              <w:right w:val="single" w:sz="8" w:space="0" w:color="auto"/>
            </w:tcBorders>
            <w:vAlign w:val="center"/>
            <w:hideMark/>
          </w:tcPr>
          <w:p w:rsidR="003D1652" w:rsidRDefault="003D1652" w:rsidP="003D1652">
            <w:pPr>
              <w:rPr>
                <w:color w:val="000000"/>
                <w:sz w:val="20"/>
                <w:szCs w:val="20"/>
              </w:rPr>
            </w:pPr>
          </w:p>
        </w:tc>
        <w:tc>
          <w:tcPr>
            <w:tcW w:w="2192" w:type="dxa"/>
            <w:vMerge/>
            <w:tcBorders>
              <w:top w:val="nil"/>
              <w:left w:val="single" w:sz="8" w:space="0" w:color="auto"/>
              <w:bottom w:val="single" w:sz="8" w:space="0" w:color="000000"/>
              <w:right w:val="single" w:sz="8" w:space="0" w:color="auto"/>
            </w:tcBorders>
            <w:vAlign w:val="center"/>
            <w:hideMark/>
          </w:tcPr>
          <w:p w:rsidR="003D1652" w:rsidRDefault="003D1652" w:rsidP="003D1652">
            <w:pPr>
              <w:rPr>
                <w:sz w:val="20"/>
                <w:szCs w:val="20"/>
              </w:rPr>
            </w:pPr>
          </w:p>
        </w:tc>
      </w:tr>
      <w:tr w:rsidR="003D1652" w:rsidTr="007D679B">
        <w:trPr>
          <w:gridAfter w:val="1"/>
          <w:wAfter w:w="11" w:type="dxa"/>
          <w:trHeight w:val="510"/>
        </w:trPr>
        <w:tc>
          <w:tcPr>
            <w:tcW w:w="304" w:type="dxa"/>
            <w:vMerge w:val="restart"/>
            <w:tcBorders>
              <w:top w:val="nil"/>
              <w:left w:val="single" w:sz="8" w:space="0" w:color="auto"/>
              <w:bottom w:val="single" w:sz="8" w:space="0" w:color="000000"/>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lastRenderedPageBreak/>
              <w:t>03</w:t>
            </w:r>
          </w:p>
        </w:tc>
        <w:tc>
          <w:tcPr>
            <w:tcW w:w="246" w:type="dxa"/>
            <w:vMerge w:val="restart"/>
            <w:tcBorders>
              <w:top w:val="nil"/>
              <w:left w:val="single" w:sz="4" w:space="0" w:color="auto"/>
              <w:bottom w:val="single" w:sz="8" w:space="0" w:color="000000"/>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02</w:t>
            </w:r>
          </w:p>
        </w:tc>
        <w:tc>
          <w:tcPr>
            <w:tcW w:w="246" w:type="dxa"/>
            <w:tcBorders>
              <w:top w:val="nil"/>
              <w:left w:val="nil"/>
              <w:bottom w:val="nil"/>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01</w:t>
            </w:r>
          </w:p>
        </w:tc>
        <w:tc>
          <w:tcPr>
            <w:tcW w:w="3979" w:type="dxa"/>
            <w:tcBorders>
              <w:top w:val="nil"/>
              <w:left w:val="nil"/>
              <w:bottom w:val="single" w:sz="4" w:space="0" w:color="auto"/>
              <w:right w:val="nil"/>
            </w:tcBorders>
            <w:shd w:val="clear" w:color="000000" w:fill="FFFFFF"/>
            <w:hideMark/>
          </w:tcPr>
          <w:p w:rsidR="003D1652" w:rsidRDefault="003D1652" w:rsidP="003D1652">
            <w:pPr>
              <w:rPr>
                <w:b/>
                <w:bCs/>
                <w:color w:val="000000"/>
                <w:sz w:val="20"/>
                <w:szCs w:val="20"/>
              </w:rPr>
            </w:pPr>
            <w:r>
              <w:rPr>
                <w:b/>
                <w:bCs/>
                <w:color w:val="000000"/>
                <w:sz w:val="20"/>
                <w:szCs w:val="20"/>
              </w:rPr>
              <w:t>Melioruotos žemės ir melioracijos statinių kompiuterinę apskaitos tvarkymas</w:t>
            </w:r>
          </w:p>
        </w:tc>
        <w:tc>
          <w:tcPr>
            <w:tcW w:w="768"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 </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 </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 </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 </w:t>
            </w:r>
          </w:p>
        </w:tc>
        <w:tc>
          <w:tcPr>
            <w:tcW w:w="2463" w:type="dxa"/>
            <w:tcBorders>
              <w:top w:val="nil"/>
              <w:left w:val="nil"/>
              <w:bottom w:val="single" w:sz="4" w:space="0" w:color="auto"/>
              <w:right w:val="single" w:sz="4" w:space="0" w:color="auto"/>
            </w:tcBorders>
            <w:shd w:val="clear" w:color="auto" w:fill="auto"/>
            <w:hideMark/>
          </w:tcPr>
          <w:p w:rsidR="003D1652" w:rsidRDefault="003D1652" w:rsidP="003D1652">
            <w:pPr>
              <w:rPr>
                <w:color w:val="000000"/>
                <w:sz w:val="20"/>
                <w:szCs w:val="20"/>
              </w:rPr>
            </w:pPr>
            <w:r>
              <w:rPr>
                <w:color w:val="000000"/>
                <w:sz w:val="20"/>
                <w:szCs w:val="20"/>
              </w:rPr>
              <w:t> </w:t>
            </w:r>
          </w:p>
        </w:tc>
        <w:tc>
          <w:tcPr>
            <w:tcW w:w="560" w:type="dxa"/>
            <w:tcBorders>
              <w:top w:val="nil"/>
              <w:left w:val="nil"/>
              <w:bottom w:val="single" w:sz="4" w:space="0" w:color="auto"/>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 </w:t>
            </w:r>
          </w:p>
        </w:tc>
        <w:tc>
          <w:tcPr>
            <w:tcW w:w="589" w:type="dxa"/>
            <w:tcBorders>
              <w:top w:val="nil"/>
              <w:left w:val="nil"/>
              <w:bottom w:val="single" w:sz="4" w:space="0" w:color="auto"/>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 </w:t>
            </w:r>
          </w:p>
        </w:tc>
        <w:tc>
          <w:tcPr>
            <w:tcW w:w="569" w:type="dxa"/>
            <w:tcBorders>
              <w:top w:val="nil"/>
              <w:left w:val="nil"/>
              <w:bottom w:val="single" w:sz="4" w:space="0" w:color="auto"/>
              <w:right w:val="nil"/>
            </w:tcBorders>
            <w:shd w:val="clear" w:color="000000" w:fill="FFFFFF"/>
            <w:noWrap/>
            <w:hideMark/>
          </w:tcPr>
          <w:p w:rsidR="003D1652" w:rsidRDefault="003D1652" w:rsidP="003D1652">
            <w:pPr>
              <w:jc w:val="center"/>
              <w:rPr>
                <w:color w:val="000000"/>
                <w:sz w:val="20"/>
                <w:szCs w:val="20"/>
              </w:rPr>
            </w:pPr>
            <w:r>
              <w:rPr>
                <w:color w:val="000000"/>
                <w:sz w:val="20"/>
                <w:szCs w:val="20"/>
              </w:rPr>
              <w:t> </w:t>
            </w:r>
          </w:p>
        </w:tc>
        <w:tc>
          <w:tcPr>
            <w:tcW w:w="2192" w:type="dxa"/>
            <w:tcBorders>
              <w:top w:val="nil"/>
              <w:left w:val="single" w:sz="8" w:space="0" w:color="auto"/>
              <w:bottom w:val="single" w:sz="4" w:space="0" w:color="auto"/>
              <w:right w:val="single" w:sz="8" w:space="0" w:color="auto"/>
            </w:tcBorders>
            <w:shd w:val="clear" w:color="auto" w:fill="auto"/>
            <w:hideMark/>
          </w:tcPr>
          <w:p w:rsidR="003D1652" w:rsidRDefault="003D1652" w:rsidP="003D1652">
            <w:pPr>
              <w:rPr>
                <w:sz w:val="20"/>
                <w:szCs w:val="20"/>
              </w:rPr>
            </w:pPr>
            <w:r>
              <w:rPr>
                <w:sz w:val="20"/>
                <w:szCs w:val="20"/>
              </w:rPr>
              <w:t> </w:t>
            </w:r>
          </w:p>
        </w:tc>
      </w:tr>
      <w:tr w:rsidR="003D1652" w:rsidTr="007D679B">
        <w:trPr>
          <w:gridAfter w:val="1"/>
          <w:wAfter w:w="11" w:type="dxa"/>
          <w:trHeight w:val="510"/>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tcBorders>
              <w:top w:val="nil"/>
              <w:left w:val="nil"/>
              <w:bottom w:val="nil"/>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 </w:t>
            </w:r>
          </w:p>
        </w:tc>
        <w:tc>
          <w:tcPr>
            <w:tcW w:w="3979" w:type="dxa"/>
            <w:tcBorders>
              <w:top w:val="nil"/>
              <w:left w:val="nil"/>
              <w:bottom w:val="single" w:sz="4" w:space="0" w:color="auto"/>
              <w:right w:val="nil"/>
            </w:tcBorders>
            <w:shd w:val="clear" w:color="000000" w:fill="FFFFFF"/>
            <w:hideMark/>
          </w:tcPr>
          <w:p w:rsidR="003D1652" w:rsidRDefault="003D1652" w:rsidP="003D1652">
            <w:pPr>
              <w:rPr>
                <w:color w:val="000000"/>
                <w:sz w:val="20"/>
                <w:szCs w:val="20"/>
              </w:rPr>
            </w:pPr>
            <w:r>
              <w:rPr>
                <w:color w:val="000000"/>
                <w:sz w:val="20"/>
                <w:szCs w:val="20"/>
              </w:rPr>
              <w:t>Melioruotų žemių ir melioracijos statinių apskaita</w:t>
            </w:r>
          </w:p>
        </w:tc>
        <w:tc>
          <w:tcPr>
            <w:tcW w:w="768"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VB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1,60</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1,60</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1,60</w:t>
            </w:r>
          </w:p>
        </w:tc>
        <w:tc>
          <w:tcPr>
            <w:tcW w:w="2463" w:type="dxa"/>
            <w:tcBorders>
              <w:top w:val="nil"/>
              <w:left w:val="nil"/>
              <w:bottom w:val="single" w:sz="4" w:space="0" w:color="auto"/>
              <w:right w:val="single" w:sz="4" w:space="0" w:color="auto"/>
            </w:tcBorders>
            <w:shd w:val="clear" w:color="auto" w:fill="auto"/>
            <w:hideMark/>
          </w:tcPr>
          <w:p w:rsidR="003D1652" w:rsidRDefault="003D1652" w:rsidP="003D1652">
            <w:pPr>
              <w:rPr>
                <w:color w:val="000000"/>
                <w:sz w:val="20"/>
                <w:szCs w:val="20"/>
              </w:rPr>
            </w:pPr>
            <w:r>
              <w:rPr>
                <w:color w:val="000000"/>
                <w:sz w:val="20"/>
                <w:szCs w:val="20"/>
              </w:rPr>
              <w:t> </w:t>
            </w:r>
          </w:p>
        </w:tc>
        <w:tc>
          <w:tcPr>
            <w:tcW w:w="560" w:type="dxa"/>
            <w:tcBorders>
              <w:top w:val="nil"/>
              <w:left w:val="nil"/>
              <w:bottom w:val="single" w:sz="4" w:space="0" w:color="auto"/>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 </w:t>
            </w:r>
          </w:p>
        </w:tc>
        <w:tc>
          <w:tcPr>
            <w:tcW w:w="589" w:type="dxa"/>
            <w:tcBorders>
              <w:top w:val="nil"/>
              <w:left w:val="nil"/>
              <w:bottom w:val="single" w:sz="4" w:space="0" w:color="auto"/>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 </w:t>
            </w:r>
          </w:p>
        </w:tc>
        <w:tc>
          <w:tcPr>
            <w:tcW w:w="569" w:type="dxa"/>
            <w:tcBorders>
              <w:top w:val="nil"/>
              <w:left w:val="nil"/>
              <w:bottom w:val="single" w:sz="4" w:space="0" w:color="auto"/>
              <w:right w:val="nil"/>
            </w:tcBorders>
            <w:shd w:val="clear" w:color="000000" w:fill="FFFFFF"/>
            <w:noWrap/>
            <w:hideMark/>
          </w:tcPr>
          <w:p w:rsidR="003D1652" w:rsidRDefault="003D1652" w:rsidP="003D1652">
            <w:pPr>
              <w:jc w:val="center"/>
              <w:rPr>
                <w:color w:val="000000"/>
                <w:sz w:val="20"/>
                <w:szCs w:val="20"/>
              </w:rPr>
            </w:pPr>
            <w:r>
              <w:rPr>
                <w:color w:val="000000"/>
                <w:sz w:val="20"/>
                <w:szCs w:val="20"/>
              </w:rPr>
              <w:t> </w:t>
            </w:r>
          </w:p>
        </w:tc>
        <w:tc>
          <w:tcPr>
            <w:tcW w:w="2192" w:type="dxa"/>
            <w:tcBorders>
              <w:top w:val="nil"/>
              <w:left w:val="single" w:sz="8" w:space="0" w:color="auto"/>
              <w:bottom w:val="single" w:sz="4" w:space="0" w:color="auto"/>
              <w:right w:val="single" w:sz="8" w:space="0" w:color="auto"/>
            </w:tcBorders>
            <w:shd w:val="clear" w:color="auto" w:fill="auto"/>
            <w:hideMark/>
          </w:tcPr>
          <w:p w:rsidR="003D1652" w:rsidRDefault="003D1652" w:rsidP="003D1652">
            <w:pPr>
              <w:rPr>
                <w:sz w:val="20"/>
                <w:szCs w:val="20"/>
              </w:rPr>
            </w:pPr>
            <w:r>
              <w:rPr>
                <w:sz w:val="20"/>
                <w:szCs w:val="20"/>
              </w:rPr>
              <w:t>Gintautas Žiukas</w:t>
            </w:r>
          </w:p>
        </w:tc>
      </w:tr>
      <w:tr w:rsidR="003D1652" w:rsidTr="007D679B">
        <w:trPr>
          <w:gridAfter w:val="1"/>
          <w:wAfter w:w="11" w:type="dxa"/>
          <w:trHeight w:val="76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tcBorders>
              <w:top w:val="nil"/>
              <w:left w:val="nil"/>
              <w:bottom w:val="nil"/>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 </w:t>
            </w:r>
          </w:p>
        </w:tc>
        <w:tc>
          <w:tcPr>
            <w:tcW w:w="3979" w:type="dxa"/>
            <w:tcBorders>
              <w:top w:val="nil"/>
              <w:left w:val="nil"/>
              <w:bottom w:val="single" w:sz="4" w:space="0" w:color="auto"/>
              <w:right w:val="nil"/>
            </w:tcBorders>
            <w:shd w:val="clear" w:color="000000" w:fill="FFFFFF"/>
            <w:hideMark/>
          </w:tcPr>
          <w:p w:rsidR="003D1652" w:rsidRDefault="003D1652" w:rsidP="003D1652">
            <w:pPr>
              <w:rPr>
                <w:color w:val="000000"/>
                <w:sz w:val="20"/>
                <w:szCs w:val="20"/>
              </w:rPr>
            </w:pPr>
            <w:r>
              <w:rPr>
                <w:color w:val="000000"/>
                <w:sz w:val="20"/>
                <w:szCs w:val="20"/>
              </w:rPr>
              <w:t>Melioracijos projektų M 1:2000 vektorizavimas ir atributinių duomenų parengimas pagal MelGIS specifikaciją</w:t>
            </w:r>
          </w:p>
        </w:tc>
        <w:tc>
          <w:tcPr>
            <w:tcW w:w="768"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VB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3,58</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3,58</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3,58</w:t>
            </w:r>
          </w:p>
        </w:tc>
        <w:tc>
          <w:tcPr>
            <w:tcW w:w="2463" w:type="dxa"/>
            <w:tcBorders>
              <w:top w:val="nil"/>
              <w:left w:val="nil"/>
              <w:bottom w:val="single" w:sz="4" w:space="0" w:color="auto"/>
              <w:right w:val="single" w:sz="4" w:space="0" w:color="auto"/>
            </w:tcBorders>
            <w:shd w:val="clear" w:color="auto" w:fill="auto"/>
            <w:hideMark/>
          </w:tcPr>
          <w:p w:rsidR="003D1652" w:rsidRDefault="003D1652" w:rsidP="003D1652">
            <w:pPr>
              <w:rPr>
                <w:color w:val="000000"/>
                <w:sz w:val="20"/>
                <w:szCs w:val="20"/>
              </w:rPr>
            </w:pPr>
            <w:r>
              <w:rPr>
                <w:color w:val="000000"/>
                <w:sz w:val="20"/>
                <w:szCs w:val="20"/>
              </w:rPr>
              <w:t> </w:t>
            </w:r>
          </w:p>
        </w:tc>
        <w:tc>
          <w:tcPr>
            <w:tcW w:w="560" w:type="dxa"/>
            <w:tcBorders>
              <w:top w:val="nil"/>
              <w:left w:val="nil"/>
              <w:bottom w:val="single" w:sz="4" w:space="0" w:color="auto"/>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 </w:t>
            </w:r>
          </w:p>
        </w:tc>
        <w:tc>
          <w:tcPr>
            <w:tcW w:w="589" w:type="dxa"/>
            <w:tcBorders>
              <w:top w:val="nil"/>
              <w:left w:val="nil"/>
              <w:bottom w:val="single" w:sz="4" w:space="0" w:color="auto"/>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 </w:t>
            </w:r>
          </w:p>
        </w:tc>
        <w:tc>
          <w:tcPr>
            <w:tcW w:w="569" w:type="dxa"/>
            <w:tcBorders>
              <w:top w:val="nil"/>
              <w:left w:val="nil"/>
              <w:bottom w:val="single" w:sz="4" w:space="0" w:color="auto"/>
              <w:right w:val="nil"/>
            </w:tcBorders>
            <w:shd w:val="clear" w:color="000000" w:fill="FFFFFF"/>
            <w:noWrap/>
            <w:hideMark/>
          </w:tcPr>
          <w:p w:rsidR="003D1652" w:rsidRDefault="003D1652" w:rsidP="003D1652">
            <w:pPr>
              <w:jc w:val="center"/>
              <w:rPr>
                <w:color w:val="000000"/>
                <w:sz w:val="20"/>
                <w:szCs w:val="20"/>
              </w:rPr>
            </w:pPr>
            <w:r>
              <w:rPr>
                <w:color w:val="000000"/>
                <w:sz w:val="20"/>
                <w:szCs w:val="20"/>
              </w:rPr>
              <w:t> </w:t>
            </w:r>
          </w:p>
        </w:tc>
        <w:tc>
          <w:tcPr>
            <w:tcW w:w="2192" w:type="dxa"/>
            <w:tcBorders>
              <w:top w:val="nil"/>
              <w:left w:val="single" w:sz="8" w:space="0" w:color="auto"/>
              <w:bottom w:val="single" w:sz="4" w:space="0" w:color="auto"/>
              <w:right w:val="single" w:sz="8" w:space="0" w:color="auto"/>
            </w:tcBorders>
            <w:shd w:val="clear" w:color="auto" w:fill="auto"/>
            <w:hideMark/>
          </w:tcPr>
          <w:p w:rsidR="003D1652" w:rsidRDefault="003D1652" w:rsidP="003D1652">
            <w:pPr>
              <w:rPr>
                <w:sz w:val="20"/>
                <w:szCs w:val="20"/>
              </w:rPr>
            </w:pPr>
            <w:r>
              <w:rPr>
                <w:sz w:val="20"/>
                <w:szCs w:val="20"/>
              </w:rPr>
              <w:t>Gintautas Žiukas</w:t>
            </w:r>
          </w:p>
        </w:tc>
      </w:tr>
      <w:tr w:rsidR="003D1652" w:rsidTr="007D679B">
        <w:trPr>
          <w:gridAfter w:val="1"/>
          <w:wAfter w:w="11" w:type="dxa"/>
          <w:trHeight w:val="270"/>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tcBorders>
              <w:top w:val="nil"/>
              <w:left w:val="nil"/>
              <w:bottom w:val="nil"/>
              <w:right w:val="single" w:sz="4" w:space="0" w:color="auto"/>
            </w:tcBorders>
            <w:shd w:val="clear" w:color="000000" w:fill="FFFFFF"/>
            <w:hideMark/>
          </w:tcPr>
          <w:p w:rsidR="003D1652" w:rsidRDefault="003D1652" w:rsidP="003D1652">
            <w:pPr>
              <w:jc w:val="center"/>
              <w:rPr>
                <w:b/>
                <w:bCs/>
                <w:color w:val="000000"/>
                <w:sz w:val="20"/>
                <w:szCs w:val="20"/>
              </w:rPr>
            </w:pPr>
            <w:r>
              <w:rPr>
                <w:b/>
                <w:bCs/>
                <w:color w:val="000000"/>
                <w:sz w:val="20"/>
                <w:szCs w:val="20"/>
              </w:rPr>
              <w:t> </w:t>
            </w:r>
          </w:p>
        </w:tc>
        <w:tc>
          <w:tcPr>
            <w:tcW w:w="3979" w:type="dxa"/>
            <w:tcBorders>
              <w:top w:val="nil"/>
              <w:left w:val="nil"/>
              <w:bottom w:val="single" w:sz="4" w:space="0" w:color="auto"/>
              <w:right w:val="nil"/>
            </w:tcBorders>
            <w:shd w:val="clear" w:color="000000" w:fill="FFFFFF"/>
            <w:hideMark/>
          </w:tcPr>
          <w:p w:rsidR="003D1652" w:rsidRDefault="003D1652" w:rsidP="003D1652">
            <w:pPr>
              <w:rPr>
                <w:color w:val="000000"/>
                <w:sz w:val="20"/>
                <w:szCs w:val="20"/>
              </w:rPr>
            </w:pPr>
            <w:r>
              <w:rPr>
                <w:color w:val="000000"/>
                <w:sz w:val="20"/>
                <w:szCs w:val="20"/>
              </w:rPr>
              <w:t>ArcGIS ir ArcPAD programinės įrangos atnaujinimas bei GIS duomenų bazės priežiūra</w:t>
            </w:r>
          </w:p>
        </w:tc>
        <w:tc>
          <w:tcPr>
            <w:tcW w:w="768"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VB</w:t>
            </w:r>
          </w:p>
        </w:tc>
        <w:tc>
          <w:tcPr>
            <w:tcW w:w="1007" w:type="dxa"/>
            <w:tcBorders>
              <w:top w:val="nil"/>
              <w:left w:val="nil"/>
              <w:bottom w:val="single" w:sz="4" w:space="0" w:color="auto"/>
              <w:right w:val="single" w:sz="8" w:space="0" w:color="auto"/>
            </w:tcBorders>
            <w:shd w:val="clear" w:color="000000" w:fill="D9D9D9"/>
            <w:noWrap/>
            <w:vAlign w:val="center"/>
            <w:hideMark/>
          </w:tcPr>
          <w:p w:rsidR="003D1652" w:rsidRDefault="003D1652" w:rsidP="003D1652">
            <w:pPr>
              <w:jc w:val="center"/>
              <w:rPr>
                <w:color w:val="000000"/>
                <w:sz w:val="20"/>
                <w:szCs w:val="20"/>
              </w:rPr>
            </w:pPr>
            <w:r>
              <w:rPr>
                <w:color w:val="000000"/>
                <w:sz w:val="20"/>
                <w:szCs w:val="20"/>
              </w:rPr>
              <w:t>2,75</w:t>
            </w:r>
          </w:p>
        </w:tc>
        <w:tc>
          <w:tcPr>
            <w:tcW w:w="1125" w:type="dxa"/>
            <w:tcBorders>
              <w:top w:val="nil"/>
              <w:left w:val="nil"/>
              <w:bottom w:val="single" w:sz="4" w:space="0" w:color="auto"/>
              <w:right w:val="nil"/>
            </w:tcBorders>
            <w:shd w:val="clear" w:color="000000" w:fill="FFFFFF"/>
            <w:vAlign w:val="center"/>
            <w:hideMark/>
          </w:tcPr>
          <w:p w:rsidR="003D1652" w:rsidRDefault="003D1652" w:rsidP="003D1652">
            <w:pPr>
              <w:jc w:val="center"/>
              <w:rPr>
                <w:color w:val="000000"/>
                <w:sz w:val="20"/>
                <w:szCs w:val="20"/>
              </w:rPr>
            </w:pPr>
            <w:r>
              <w:rPr>
                <w:color w:val="000000"/>
                <w:sz w:val="20"/>
                <w:szCs w:val="20"/>
              </w:rPr>
              <w:t>2,75</w:t>
            </w:r>
          </w:p>
        </w:tc>
        <w:tc>
          <w:tcPr>
            <w:tcW w:w="905" w:type="dxa"/>
            <w:tcBorders>
              <w:top w:val="nil"/>
              <w:left w:val="single" w:sz="8" w:space="0" w:color="auto"/>
              <w:bottom w:val="single" w:sz="4" w:space="0" w:color="auto"/>
              <w:right w:val="single" w:sz="8" w:space="0" w:color="auto"/>
            </w:tcBorders>
            <w:shd w:val="clear" w:color="000000" w:fill="FFFFFF"/>
            <w:vAlign w:val="center"/>
            <w:hideMark/>
          </w:tcPr>
          <w:p w:rsidR="003D1652" w:rsidRDefault="003D1652" w:rsidP="003D1652">
            <w:pPr>
              <w:jc w:val="center"/>
              <w:rPr>
                <w:color w:val="000000"/>
                <w:sz w:val="20"/>
                <w:szCs w:val="20"/>
              </w:rPr>
            </w:pPr>
            <w:r>
              <w:rPr>
                <w:color w:val="000000"/>
                <w:sz w:val="20"/>
                <w:szCs w:val="20"/>
              </w:rPr>
              <w:t>2,75</w:t>
            </w:r>
          </w:p>
        </w:tc>
        <w:tc>
          <w:tcPr>
            <w:tcW w:w="2463" w:type="dxa"/>
            <w:tcBorders>
              <w:top w:val="nil"/>
              <w:left w:val="nil"/>
              <w:bottom w:val="single" w:sz="4" w:space="0" w:color="auto"/>
              <w:right w:val="single" w:sz="4" w:space="0" w:color="auto"/>
            </w:tcBorders>
            <w:shd w:val="clear" w:color="auto" w:fill="auto"/>
            <w:hideMark/>
          </w:tcPr>
          <w:p w:rsidR="003D1652" w:rsidRDefault="003D1652" w:rsidP="003D1652">
            <w:pPr>
              <w:rPr>
                <w:color w:val="000000"/>
                <w:sz w:val="20"/>
                <w:szCs w:val="20"/>
              </w:rPr>
            </w:pPr>
            <w:r>
              <w:rPr>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rsidR="003D1652" w:rsidRDefault="003D1652" w:rsidP="003D1652">
            <w:pPr>
              <w:jc w:val="center"/>
              <w:rPr>
                <w:color w:val="000000"/>
                <w:sz w:val="20"/>
                <w:szCs w:val="20"/>
              </w:rPr>
            </w:pPr>
            <w:r>
              <w:rPr>
                <w:color w:val="000000"/>
                <w:sz w:val="20"/>
                <w:szCs w:val="20"/>
              </w:rPr>
              <w:t> </w:t>
            </w:r>
          </w:p>
        </w:tc>
        <w:tc>
          <w:tcPr>
            <w:tcW w:w="589" w:type="dxa"/>
            <w:tcBorders>
              <w:top w:val="nil"/>
              <w:left w:val="nil"/>
              <w:bottom w:val="single" w:sz="4" w:space="0" w:color="auto"/>
              <w:right w:val="single" w:sz="4" w:space="0" w:color="auto"/>
            </w:tcBorders>
            <w:shd w:val="clear" w:color="000000" w:fill="FFFFFF"/>
            <w:noWrap/>
            <w:hideMark/>
          </w:tcPr>
          <w:p w:rsidR="003D1652" w:rsidRDefault="003D1652" w:rsidP="003D1652">
            <w:pPr>
              <w:jc w:val="center"/>
              <w:rPr>
                <w:color w:val="000000"/>
                <w:sz w:val="20"/>
                <w:szCs w:val="20"/>
              </w:rPr>
            </w:pPr>
            <w:r>
              <w:rPr>
                <w:color w:val="000000"/>
                <w:sz w:val="20"/>
                <w:szCs w:val="20"/>
              </w:rPr>
              <w:t> </w:t>
            </w:r>
          </w:p>
        </w:tc>
        <w:tc>
          <w:tcPr>
            <w:tcW w:w="569" w:type="dxa"/>
            <w:tcBorders>
              <w:top w:val="nil"/>
              <w:left w:val="nil"/>
              <w:bottom w:val="single" w:sz="4" w:space="0" w:color="auto"/>
              <w:right w:val="nil"/>
            </w:tcBorders>
            <w:shd w:val="clear" w:color="000000" w:fill="FFFFFF"/>
            <w:noWrap/>
            <w:hideMark/>
          </w:tcPr>
          <w:p w:rsidR="003D1652" w:rsidRDefault="003D1652" w:rsidP="003D1652">
            <w:pPr>
              <w:jc w:val="center"/>
              <w:rPr>
                <w:color w:val="000000"/>
                <w:sz w:val="20"/>
                <w:szCs w:val="20"/>
              </w:rPr>
            </w:pPr>
            <w:r>
              <w:rPr>
                <w:color w:val="000000"/>
                <w:sz w:val="20"/>
                <w:szCs w:val="20"/>
              </w:rPr>
              <w:t> </w:t>
            </w:r>
          </w:p>
        </w:tc>
        <w:tc>
          <w:tcPr>
            <w:tcW w:w="2192" w:type="dxa"/>
            <w:tcBorders>
              <w:top w:val="nil"/>
              <w:left w:val="single" w:sz="8" w:space="0" w:color="auto"/>
              <w:bottom w:val="single" w:sz="4" w:space="0" w:color="auto"/>
              <w:right w:val="single" w:sz="8" w:space="0" w:color="auto"/>
            </w:tcBorders>
            <w:shd w:val="clear" w:color="auto" w:fill="auto"/>
            <w:hideMark/>
          </w:tcPr>
          <w:p w:rsidR="003D1652" w:rsidRDefault="003D1652" w:rsidP="003D1652">
            <w:pPr>
              <w:rPr>
                <w:sz w:val="20"/>
                <w:szCs w:val="20"/>
              </w:rPr>
            </w:pPr>
            <w:r>
              <w:rPr>
                <w:sz w:val="20"/>
                <w:szCs w:val="20"/>
              </w:rPr>
              <w:t>Gintautas Žiukas</w:t>
            </w:r>
          </w:p>
        </w:tc>
      </w:tr>
      <w:tr w:rsidR="003D1652" w:rsidTr="007D679B">
        <w:trPr>
          <w:gridAfter w:val="1"/>
          <w:wAfter w:w="11" w:type="dxa"/>
          <w:trHeight w:val="1185"/>
        </w:trPr>
        <w:tc>
          <w:tcPr>
            <w:tcW w:w="304" w:type="dxa"/>
            <w:vMerge/>
            <w:tcBorders>
              <w:top w:val="nil"/>
              <w:left w:val="single" w:sz="8"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vMerge/>
            <w:tcBorders>
              <w:top w:val="nil"/>
              <w:left w:val="single" w:sz="4" w:space="0" w:color="auto"/>
              <w:bottom w:val="single" w:sz="8" w:space="0" w:color="000000"/>
              <w:right w:val="single" w:sz="4" w:space="0" w:color="auto"/>
            </w:tcBorders>
            <w:vAlign w:val="center"/>
            <w:hideMark/>
          </w:tcPr>
          <w:p w:rsidR="003D1652" w:rsidRDefault="003D1652" w:rsidP="003D1652">
            <w:pPr>
              <w:rPr>
                <w:b/>
                <w:bCs/>
                <w:sz w:val="20"/>
                <w:szCs w:val="20"/>
              </w:rPr>
            </w:pPr>
          </w:p>
        </w:tc>
        <w:tc>
          <w:tcPr>
            <w:tcW w:w="246" w:type="dxa"/>
            <w:tcBorders>
              <w:top w:val="nil"/>
              <w:left w:val="nil"/>
              <w:bottom w:val="single" w:sz="8" w:space="0" w:color="auto"/>
              <w:right w:val="nil"/>
            </w:tcBorders>
            <w:shd w:val="clear" w:color="000000" w:fill="FFFFFF"/>
            <w:noWrap/>
            <w:hideMark/>
          </w:tcPr>
          <w:p w:rsidR="003D1652" w:rsidRDefault="003D1652" w:rsidP="003D1652">
            <w:pPr>
              <w:jc w:val="center"/>
              <w:rPr>
                <w:b/>
                <w:bCs/>
                <w:sz w:val="20"/>
                <w:szCs w:val="20"/>
              </w:rPr>
            </w:pPr>
            <w:r>
              <w:rPr>
                <w:b/>
                <w:bCs/>
                <w:sz w:val="20"/>
                <w:szCs w:val="20"/>
              </w:rPr>
              <w:t> </w:t>
            </w:r>
          </w:p>
        </w:tc>
        <w:tc>
          <w:tcPr>
            <w:tcW w:w="3979" w:type="dxa"/>
            <w:tcBorders>
              <w:top w:val="nil"/>
              <w:left w:val="single" w:sz="4" w:space="0" w:color="auto"/>
              <w:bottom w:val="single" w:sz="8" w:space="0" w:color="auto"/>
              <w:right w:val="nil"/>
            </w:tcBorders>
            <w:shd w:val="clear" w:color="000000" w:fill="FFFFFF"/>
            <w:noWrap/>
            <w:hideMark/>
          </w:tcPr>
          <w:p w:rsidR="003D1652" w:rsidRDefault="003D1652" w:rsidP="003D1652">
            <w:pPr>
              <w:jc w:val="center"/>
              <w:rPr>
                <w:b/>
                <w:bCs/>
                <w:sz w:val="20"/>
                <w:szCs w:val="20"/>
              </w:rPr>
            </w:pPr>
            <w:r>
              <w:rPr>
                <w:b/>
                <w:bCs/>
                <w:sz w:val="20"/>
                <w:szCs w:val="20"/>
              </w:rPr>
              <w:t> </w:t>
            </w:r>
          </w:p>
        </w:tc>
        <w:tc>
          <w:tcPr>
            <w:tcW w:w="768" w:type="dxa"/>
            <w:tcBorders>
              <w:top w:val="nil"/>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Iš viso:</w:t>
            </w:r>
          </w:p>
        </w:tc>
        <w:tc>
          <w:tcPr>
            <w:tcW w:w="1007"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7,93</w:t>
            </w:r>
          </w:p>
        </w:tc>
        <w:tc>
          <w:tcPr>
            <w:tcW w:w="1125"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7,93</w:t>
            </w:r>
          </w:p>
        </w:tc>
        <w:tc>
          <w:tcPr>
            <w:tcW w:w="905" w:type="dxa"/>
            <w:tcBorders>
              <w:top w:val="nil"/>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7,93</w:t>
            </w:r>
          </w:p>
        </w:tc>
        <w:tc>
          <w:tcPr>
            <w:tcW w:w="2463" w:type="dxa"/>
            <w:tcBorders>
              <w:top w:val="nil"/>
              <w:left w:val="nil"/>
              <w:bottom w:val="single" w:sz="8" w:space="0" w:color="auto"/>
              <w:right w:val="single" w:sz="4" w:space="0" w:color="auto"/>
            </w:tcBorders>
            <w:shd w:val="clear" w:color="000000" w:fill="FFFFFF"/>
            <w:hideMark/>
          </w:tcPr>
          <w:p w:rsidR="003D1652" w:rsidRDefault="003D1652" w:rsidP="003D1652">
            <w:pPr>
              <w:rPr>
                <w:rFonts w:ascii="Arial" w:hAnsi="Arial" w:cs="Arial"/>
                <w:sz w:val="20"/>
                <w:szCs w:val="20"/>
              </w:rPr>
            </w:pPr>
            <w:r>
              <w:rPr>
                <w:rFonts w:ascii="Arial" w:hAnsi="Arial" w:cs="Arial"/>
                <w:sz w:val="20"/>
                <w:szCs w:val="20"/>
              </w:rPr>
              <w:t> </w:t>
            </w:r>
          </w:p>
        </w:tc>
        <w:tc>
          <w:tcPr>
            <w:tcW w:w="560" w:type="dxa"/>
            <w:tcBorders>
              <w:top w:val="nil"/>
              <w:left w:val="nil"/>
              <w:bottom w:val="single" w:sz="8" w:space="0" w:color="auto"/>
              <w:right w:val="single" w:sz="4" w:space="0" w:color="auto"/>
            </w:tcBorders>
            <w:shd w:val="clear" w:color="000000" w:fill="FFFFFF"/>
            <w:hideMark/>
          </w:tcPr>
          <w:p w:rsidR="003D1652" w:rsidRDefault="003D1652" w:rsidP="003D1652">
            <w:pPr>
              <w:jc w:val="center"/>
              <w:rPr>
                <w:sz w:val="20"/>
                <w:szCs w:val="20"/>
              </w:rPr>
            </w:pPr>
            <w:r>
              <w:rPr>
                <w:sz w:val="20"/>
                <w:szCs w:val="20"/>
              </w:rPr>
              <w:t> </w:t>
            </w:r>
          </w:p>
        </w:tc>
        <w:tc>
          <w:tcPr>
            <w:tcW w:w="589" w:type="dxa"/>
            <w:tcBorders>
              <w:top w:val="nil"/>
              <w:left w:val="nil"/>
              <w:bottom w:val="single" w:sz="8" w:space="0" w:color="auto"/>
              <w:right w:val="single" w:sz="4" w:space="0" w:color="auto"/>
            </w:tcBorders>
            <w:shd w:val="clear" w:color="000000" w:fill="FFFFFF"/>
            <w:hideMark/>
          </w:tcPr>
          <w:p w:rsidR="003D1652" w:rsidRDefault="003D1652" w:rsidP="003D1652">
            <w:pPr>
              <w:jc w:val="center"/>
              <w:rPr>
                <w:sz w:val="20"/>
                <w:szCs w:val="20"/>
              </w:rPr>
            </w:pPr>
            <w:r>
              <w:rPr>
                <w:sz w:val="20"/>
                <w:szCs w:val="20"/>
              </w:rPr>
              <w:t> </w:t>
            </w:r>
          </w:p>
        </w:tc>
        <w:tc>
          <w:tcPr>
            <w:tcW w:w="569" w:type="dxa"/>
            <w:tcBorders>
              <w:top w:val="nil"/>
              <w:left w:val="nil"/>
              <w:bottom w:val="single" w:sz="8" w:space="0" w:color="auto"/>
              <w:right w:val="nil"/>
            </w:tcBorders>
            <w:shd w:val="clear" w:color="000000" w:fill="FFFFFF"/>
            <w:hideMark/>
          </w:tcPr>
          <w:p w:rsidR="003D1652" w:rsidRDefault="003D1652" w:rsidP="003D1652">
            <w:pPr>
              <w:jc w:val="center"/>
              <w:rPr>
                <w:sz w:val="20"/>
                <w:szCs w:val="20"/>
              </w:rPr>
            </w:pPr>
            <w:r>
              <w:rPr>
                <w:sz w:val="20"/>
                <w:szCs w:val="20"/>
              </w:rPr>
              <w:t> </w:t>
            </w:r>
          </w:p>
        </w:tc>
        <w:tc>
          <w:tcPr>
            <w:tcW w:w="2192" w:type="dxa"/>
            <w:tcBorders>
              <w:top w:val="nil"/>
              <w:left w:val="single" w:sz="8" w:space="0" w:color="auto"/>
              <w:bottom w:val="single" w:sz="8" w:space="0" w:color="auto"/>
              <w:right w:val="single" w:sz="8" w:space="0" w:color="auto"/>
            </w:tcBorders>
            <w:shd w:val="clear" w:color="auto" w:fill="auto"/>
            <w:hideMark/>
          </w:tcPr>
          <w:p w:rsidR="003D1652" w:rsidRDefault="003D1652" w:rsidP="003D1652">
            <w:pPr>
              <w:rPr>
                <w:sz w:val="20"/>
                <w:szCs w:val="20"/>
              </w:rPr>
            </w:pPr>
            <w:r>
              <w:rPr>
                <w:sz w:val="20"/>
                <w:szCs w:val="20"/>
              </w:rPr>
              <w:t> </w:t>
            </w:r>
          </w:p>
        </w:tc>
      </w:tr>
      <w:tr w:rsidR="003D1652" w:rsidTr="007D679B">
        <w:trPr>
          <w:gridAfter w:val="1"/>
          <w:wAfter w:w="12" w:type="dxa"/>
          <w:trHeight w:val="255"/>
        </w:trPr>
        <w:tc>
          <w:tcPr>
            <w:tcW w:w="304" w:type="dxa"/>
            <w:tcBorders>
              <w:top w:val="nil"/>
              <w:left w:val="single" w:sz="8" w:space="0" w:color="auto"/>
              <w:bottom w:val="single" w:sz="8" w:space="0" w:color="auto"/>
              <w:right w:val="nil"/>
            </w:tcBorders>
            <w:shd w:val="clear" w:color="000000" w:fill="C5D9F1"/>
            <w:noWrap/>
            <w:hideMark/>
          </w:tcPr>
          <w:p w:rsidR="003D1652" w:rsidRDefault="003D1652" w:rsidP="003D1652">
            <w:pPr>
              <w:jc w:val="center"/>
              <w:rPr>
                <w:b/>
                <w:bCs/>
                <w:sz w:val="20"/>
                <w:szCs w:val="20"/>
              </w:rPr>
            </w:pPr>
            <w:r>
              <w:rPr>
                <w:b/>
                <w:bCs/>
                <w:sz w:val="20"/>
                <w:szCs w:val="20"/>
              </w:rPr>
              <w:t>03</w:t>
            </w:r>
          </w:p>
        </w:tc>
        <w:tc>
          <w:tcPr>
            <w:tcW w:w="246" w:type="dxa"/>
            <w:tcBorders>
              <w:top w:val="nil"/>
              <w:left w:val="single" w:sz="4" w:space="0" w:color="auto"/>
              <w:bottom w:val="single" w:sz="8" w:space="0" w:color="auto"/>
              <w:right w:val="single" w:sz="4" w:space="0" w:color="auto"/>
            </w:tcBorders>
            <w:shd w:val="clear" w:color="000000" w:fill="CCFFCC"/>
            <w:noWrap/>
            <w:hideMark/>
          </w:tcPr>
          <w:p w:rsidR="003D1652" w:rsidRDefault="003D1652" w:rsidP="003D1652">
            <w:pPr>
              <w:jc w:val="center"/>
              <w:rPr>
                <w:b/>
                <w:bCs/>
                <w:sz w:val="20"/>
                <w:szCs w:val="20"/>
              </w:rPr>
            </w:pPr>
            <w:r>
              <w:rPr>
                <w:b/>
                <w:bCs/>
                <w:sz w:val="20"/>
                <w:szCs w:val="20"/>
              </w:rPr>
              <w:t>02</w:t>
            </w:r>
          </w:p>
        </w:tc>
        <w:tc>
          <w:tcPr>
            <w:tcW w:w="4993" w:type="dxa"/>
            <w:gridSpan w:val="3"/>
            <w:tcBorders>
              <w:top w:val="single" w:sz="8" w:space="0" w:color="auto"/>
              <w:left w:val="nil"/>
              <w:bottom w:val="single" w:sz="8" w:space="0" w:color="auto"/>
              <w:right w:val="single" w:sz="8" w:space="0" w:color="000000"/>
            </w:tcBorders>
            <w:shd w:val="clear" w:color="000000" w:fill="CCFFCC"/>
            <w:noWrap/>
            <w:hideMark/>
          </w:tcPr>
          <w:p w:rsidR="003D1652" w:rsidRDefault="003D1652" w:rsidP="003D1652">
            <w:pPr>
              <w:jc w:val="right"/>
              <w:rPr>
                <w:b/>
                <w:bCs/>
                <w:sz w:val="20"/>
                <w:szCs w:val="20"/>
              </w:rPr>
            </w:pPr>
            <w:r>
              <w:rPr>
                <w:b/>
                <w:bCs/>
                <w:sz w:val="20"/>
                <w:szCs w:val="20"/>
              </w:rPr>
              <w:t>Iš viso uždaviniui:</w:t>
            </w:r>
          </w:p>
        </w:tc>
        <w:tc>
          <w:tcPr>
            <w:tcW w:w="1007" w:type="dxa"/>
            <w:tcBorders>
              <w:top w:val="nil"/>
              <w:left w:val="nil"/>
              <w:bottom w:val="single" w:sz="8" w:space="0" w:color="auto"/>
              <w:right w:val="single" w:sz="8" w:space="0" w:color="auto"/>
            </w:tcBorders>
            <w:shd w:val="clear" w:color="000000" w:fill="CCFFCC"/>
            <w:noWrap/>
            <w:vAlign w:val="center"/>
            <w:hideMark/>
          </w:tcPr>
          <w:p w:rsidR="003D1652" w:rsidRDefault="003D1652" w:rsidP="003D1652">
            <w:pPr>
              <w:jc w:val="center"/>
              <w:rPr>
                <w:b/>
                <w:bCs/>
                <w:sz w:val="20"/>
                <w:szCs w:val="20"/>
              </w:rPr>
            </w:pPr>
            <w:r>
              <w:rPr>
                <w:b/>
                <w:bCs/>
                <w:sz w:val="20"/>
                <w:szCs w:val="20"/>
              </w:rPr>
              <w:t>7,93</w:t>
            </w:r>
          </w:p>
        </w:tc>
        <w:tc>
          <w:tcPr>
            <w:tcW w:w="1125" w:type="dxa"/>
            <w:tcBorders>
              <w:top w:val="nil"/>
              <w:left w:val="nil"/>
              <w:bottom w:val="single" w:sz="8" w:space="0" w:color="auto"/>
              <w:right w:val="single" w:sz="8" w:space="0" w:color="auto"/>
            </w:tcBorders>
            <w:shd w:val="clear" w:color="000000" w:fill="CCFFCC"/>
            <w:noWrap/>
            <w:vAlign w:val="center"/>
            <w:hideMark/>
          </w:tcPr>
          <w:p w:rsidR="003D1652" w:rsidRDefault="003D1652" w:rsidP="003D1652">
            <w:pPr>
              <w:jc w:val="center"/>
              <w:rPr>
                <w:b/>
                <w:bCs/>
                <w:sz w:val="20"/>
                <w:szCs w:val="20"/>
              </w:rPr>
            </w:pPr>
            <w:r>
              <w:rPr>
                <w:b/>
                <w:bCs/>
                <w:sz w:val="20"/>
                <w:szCs w:val="20"/>
              </w:rPr>
              <w:t>18,93</w:t>
            </w:r>
          </w:p>
        </w:tc>
        <w:tc>
          <w:tcPr>
            <w:tcW w:w="905" w:type="dxa"/>
            <w:tcBorders>
              <w:top w:val="nil"/>
              <w:left w:val="nil"/>
              <w:bottom w:val="single" w:sz="8" w:space="0" w:color="auto"/>
              <w:right w:val="single" w:sz="8" w:space="0" w:color="auto"/>
            </w:tcBorders>
            <w:shd w:val="clear" w:color="000000" w:fill="CCFFCC"/>
            <w:noWrap/>
            <w:vAlign w:val="center"/>
            <w:hideMark/>
          </w:tcPr>
          <w:p w:rsidR="003D1652" w:rsidRDefault="003D1652" w:rsidP="003D1652">
            <w:pPr>
              <w:jc w:val="center"/>
              <w:rPr>
                <w:b/>
                <w:bCs/>
                <w:sz w:val="20"/>
                <w:szCs w:val="20"/>
              </w:rPr>
            </w:pPr>
            <w:r>
              <w:rPr>
                <w:b/>
                <w:bCs/>
                <w:sz w:val="20"/>
                <w:szCs w:val="20"/>
              </w:rPr>
              <w:t>18,93</w:t>
            </w:r>
          </w:p>
        </w:tc>
        <w:tc>
          <w:tcPr>
            <w:tcW w:w="4180" w:type="dxa"/>
            <w:gridSpan w:val="4"/>
            <w:tcBorders>
              <w:top w:val="single" w:sz="8" w:space="0" w:color="auto"/>
              <w:left w:val="nil"/>
              <w:bottom w:val="single" w:sz="8" w:space="0" w:color="auto"/>
              <w:right w:val="single" w:sz="8" w:space="0" w:color="000000"/>
            </w:tcBorders>
            <w:shd w:val="clear" w:color="000000" w:fill="CCFFCC"/>
            <w:hideMark/>
          </w:tcPr>
          <w:p w:rsidR="003D1652" w:rsidRDefault="003D1652" w:rsidP="003D1652">
            <w:pPr>
              <w:jc w:val="center"/>
              <w:rPr>
                <w:sz w:val="20"/>
                <w:szCs w:val="20"/>
              </w:rPr>
            </w:pPr>
            <w:r>
              <w:rPr>
                <w:sz w:val="20"/>
                <w:szCs w:val="20"/>
              </w:rPr>
              <w:t> </w:t>
            </w:r>
          </w:p>
        </w:tc>
        <w:tc>
          <w:tcPr>
            <w:tcW w:w="2192" w:type="dxa"/>
            <w:tcBorders>
              <w:top w:val="nil"/>
              <w:left w:val="single" w:sz="4" w:space="0" w:color="auto"/>
              <w:bottom w:val="single" w:sz="8" w:space="0" w:color="auto"/>
              <w:right w:val="single" w:sz="8" w:space="0" w:color="auto"/>
            </w:tcBorders>
            <w:shd w:val="clear" w:color="000000" w:fill="CCFFCC"/>
            <w:hideMark/>
          </w:tcPr>
          <w:p w:rsidR="003D1652" w:rsidRDefault="003D1652" w:rsidP="003D1652">
            <w:pPr>
              <w:rPr>
                <w:sz w:val="20"/>
                <w:szCs w:val="20"/>
              </w:rPr>
            </w:pPr>
            <w:r>
              <w:rPr>
                <w:sz w:val="20"/>
                <w:szCs w:val="20"/>
              </w:rPr>
              <w:t> </w:t>
            </w:r>
          </w:p>
        </w:tc>
      </w:tr>
      <w:tr w:rsidR="003D1652" w:rsidTr="007D679B">
        <w:trPr>
          <w:gridAfter w:val="1"/>
          <w:wAfter w:w="12" w:type="dxa"/>
          <w:trHeight w:val="255"/>
        </w:trPr>
        <w:tc>
          <w:tcPr>
            <w:tcW w:w="304" w:type="dxa"/>
            <w:tcBorders>
              <w:top w:val="nil"/>
              <w:left w:val="single" w:sz="8" w:space="0" w:color="auto"/>
              <w:bottom w:val="single" w:sz="8" w:space="0" w:color="auto"/>
              <w:right w:val="single" w:sz="4" w:space="0" w:color="auto"/>
            </w:tcBorders>
            <w:shd w:val="clear" w:color="000000" w:fill="C5D9F1"/>
            <w:noWrap/>
            <w:hideMark/>
          </w:tcPr>
          <w:p w:rsidR="003D1652" w:rsidRDefault="003D1652" w:rsidP="003D1652">
            <w:pPr>
              <w:jc w:val="center"/>
              <w:rPr>
                <w:b/>
                <w:bCs/>
                <w:sz w:val="20"/>
                <w:szCs w:val="20"/>
              </w:rPr>
            </w:pPr>
            <w:r>
              <w:rPr>
                <w:b/>
                <w:bCs/>
                <w:sz w:val="20"/>
                <w:szCs w:val="20"/>
              </w:rPr>
              <w:t>02</w:t>
            </w:r>
          </w:p>
        </w:tc>
        <w:tc>
          <w:tcPr>
            <w:tcW w:w="5239" w:type="dxa"/>
            <w:gridSpan w:val="4"/>
            <w:tcBorders>
              <w:top w:val="single" w:sz="8" w:space="0" w:color="auto"/>
              <w:left w:val="nil"/>
              <w:bottom w:val="single" w:sz="8" w:space="0" w:color="auto"/>
              <w:right w:val="single" w:sz="8" w:space="0" w:color="000000"/>
            </w:tcBorders>
            <w:shd w:val="clear" w:color="000000" w:fill="C5D9F1"/>
            <w:noWrap/>
            <w:hideMark/>
          </w:tcPr>
          <w:p w:rsidR="003D1652" w:rsidRDefault="003D1652" w:rsidP="003D1652">
            <w:pPr>
              <w:jc w:val="right"/>
              <w:rPr>
                <w:b/>
                <w:bCs/>
                <w:sz w:val="20"/>
                <w:szCs w:val="20"/>
              </w:rPr>
            </w:pPr>
            <w:r>
              <w:rPr>
                <w:b/>
                <w:bCs/>
                <w:sz w:val="20"/>
                <w:szCs w:val="20"/>
              </w:rPr>
              <w:t>Iš viso tikslui:</w:t>
            </w:r>
          </w:p>
        </w:tc>
        <w:tc>
          <w:tcPr>
            <w:tcW w:w="1007" w:type="dxa"/>
            <w:tcBorders>
              <w:top w:val="nil"/>
              <w:left w:val="nil"/>
              <w:bottom w:val="single" w:sz="8" w:space="0" w:color="auto"/>
              <w:right w:val="single" w:sz="8" w:space="0" w:color="auto"/>
            </w:tcBorders>
            <w:shd w:val="clear" w:color="000000" w:fill="C5D9F1"/>
            <w:noWrap/>
            <w:vAlign w:val="center"/>
            <w:hideMark/>
          </w:tcPr>
          <w:p w:rsidR="003D1652" w:rsidRDefault="003D1652" w:rsidP="003D1652">
            <w:pPr>
              <w:jc w:val="center"/>
              <w:rPr>
                <w:b/>
                <w:bCs/>
                <w:sz w:val="20"/>
                <w:szCs w:val="20"/>
              </w:rPr>
            </w:pPr>
            <w:r>
              <w:rPr>
                <w:b/>
                <w:bCs/>
                <w:sz w:val="20"/>
                <w:szCs w:val="20"/>
              </w:rPr>
              <w:t>355,00</w:t>
            </w:r>
          </w:p>
        </w:tc>
        <w:tc>
          <w:tcPr>
            <w:tcW w:w="1125" w:type="dxa"/>
            <w:tcBorders>
              <w:top w:val="nil"/>
              <w:left w:val="nil"/>
              <w:bottom w:val="single" w:sz="8" w:space="0" w:color="auto"/>
              <w:right w:val="single" w:sz="8" w:space="0" w:color="auto"/>
            </w:tcBorders>
            <w:shd w:val="clear" w:color="000000" w:fill="C5D9F1"/>
            <w:noWrap/>
            <w:vAlign w:val="center"/>
            <w:hideMark/>
          </w:tcPr>
          <w:p w:rsidR="003D1652" w:rsidRDefault="003D1652" w:rsidP="003D1652">
            <w:pPr>
              <w:jc w:val="center"/>
              <w:rPr>
                <w:b/>
                <w:bCs/>
                <w:sz w:val="20"/>
                <w:szCs w:val="20"/>
              </w:rPr>
            </w:pPr>
            <w:r>
              <w:rPr>
                <w:b/>
                <w:bCs/>
                <w:sz w:val="20"/>
                <w:szCs w:val="20"/>
              </w:rPr>
              <w:t>150,00</w:t>
            </w:r>
          </w:p>
        </w:tc>
        <w:tc>
          <w:tcPr>
            <w:tcW w:w="905" w:type="dxa"/>
            <w:tcBorders>
              <w:top w:val="nil"/>
              <w:left w:val="nil"/>
              <w:bottom w:val="single" w:sz="8" w:space="0" w:color="auto"/>
              <w:right w:val="single" w:sz="8" w:space="0" w:color="auto"/>
            </w:tcBorders>
            <w:shd w:val="clear" w:color="000000" w:fill="C5D9F1"/>
            <w:noWrap/>
            <w:vAlign w:val="center"/>
            <w:hideMark/>
          </w:tcPr>
          <w:p w:rsidR="003D1652" w:rsidRDefault="003D1652" w:rsidP="003D1652">
            <w:pPr>
              <w:jc w:val="center"/>
              <w:rPr>
                <w:b/>
                <w:bCs/>
                <w:sz w:val="20"/>
                <w:szCs w:val="20"/>
              </w:rPr>
            </w:pPr>
            <w:r>
              <w:rPr>
                <w:b/>
                <w:bCs/>
                <w:sz w:val="20"/>
                <w:szCs w:val="20"/>
              </w:rPr>
              <w:t>150,00</w:t>
            </w:r>
          </w:p>
        </w:tc>
        <w:tc>
          <w:tcPr>
            <w:tcW w:w="4180" w:type="dxa"/>
            <w:gridSpan w:val="4"/>
            <w:tcBorders>
              <w:top w:val="single" w:sz="8" w:space="0" w:color="auto"/>
              <w:left w:val="nil"/>
              <w:bottom w:val="single" w:sz="8" w:space="0" w:color="auto"/>
              <w:right w:val="single" w:sz="8" w:space="0" w:color="000000"/>
            </w:tcBorders>
            <w:shd w:val="clear" w:color="000000" w:fill="C5D9F1"/>
            <w:noWrap/>
            <w:hideMark/>
          </w:tcPr>
          <w:p w:rsidR="003D1652" w:rsidRDefault="003D1652" w:rsidP="003D1652">
            <w:pPr>
              <w:jc w:val="center"/>
              <w:rPr>
                <w:sz w:val="20"/>
                <w:szCs w:val="20"/>
              </w:rPr>
            </w:pPr>
            <w:r>
              <w:rPr>
                <w:sz w:val="20"/>
                <w:szCs w:val="20"/>
              </w:rPr>
              <w:t> </w:t>
            </w:r>
          </w:p>
        </w:tc>
        <w:tc>
          <w:tcPr>
            <w:tcW w:w="2192" w:type="dxa"/>
            <w:tcBorders>
              <w:top w:val="nil"/>
              <w:left w:val="single" w:sz="4" w:space="0" w:color="auto"/>
              <w:bottom w:val="single" w:sz="8" w:space="0" w:color="auto"/>
              <w:right w:val="single" w:sz="8" w:space="0" w:color="auto"/>
            </w:tcBorders>
            <w:shd w:val="clear" w:color="000000" w:fill="C5D9F1"/>
            <w:hideMark/>
          </w:tcPr>
          <w:p w:rsidR="003D1652" w:rsidRDefault="003D1652" w:rsidP="003D1652">
            <w:pPr>
              <w:rPr>
                <w:sz w:val="20"/>
                <w:szCs w:val="20"/>
              </w:rPr>
            </w:pPr>
            <w:r>
              <w:rPr>
                <w:sz w:val="20"/>
                <w:szCs w:val="20"/>
              </w:rPr>
              <w:t> </w:t>
            </w:r>
          </w:p>
        </w:tc>
      </w:tr>
      <w:tr w:rsidR="003D1652" w:rsidTr="007D679B">
        <w:trPr>
          <w:gridAfter w:val="1"/>
          <w:wAfter w:w="12" w:type="dxa"/>
          <w:trHeight w:val="255"/>
        </w:trPr>
        <w:tc>
          <w:tcPr>
            <w:tcW w:w="304" w:type="dxa"/>
            <w:tcBorders>
              <w:top w:val="nil"/>
              <w:left w:val="single" w:sz="8" w:space="0" w:color="auto"/>
              <w:bottom w:val="single" w:sz="8" w:space="0" w:color="auto"/>
              <w:right w:val="single" w:sz="4" w:space="0" w:color="auto"/>
            </w:tcBorders>
            <w:shd w:val="clear" w:color="000000" w:fill="FFFF99"/>
            <w:noWrap/>
            <w:hideMark/>
          </w:tcPr>
          <w:p w:rsidR="003D1652" w:rsidRDefault="003D1652" w:rsidP="003D1652">
            <w:pPr>
              <w:jc w:val="center"/>
              <w:rPr>
                <w:b/>
                <w:bCs/>
                <w:sz w:val="20"/>
                <w:szCs w:val="20"/>
              </w:rPr>
            </w:pPr>
            <w:r>
              <w:rPr>
                <w:b/>
                <w:bCs/>
                <w:sz w:val="20"/>
                <w:szCs w:val="20"/>
              </w:rPr>
              <w:t>01</w:t>
            </w:r>
          </w:p>
        </w:tc>
        <w:tc>
          <w:tcPr>
            <w:tcW w:w="5239" w:type="dxa"/>
            <w:gridSpan w:val="4"/>
            <w:tcBorders>
              <w:top w:val="single" w:sz="8" w:space="0" w:color="auto"/>
              <w:left w:val="nil"/>
              <w:bottom w:val="single" w:sz="8" w:space="0" w:color="auto"/>
              <w:right w:val="single" w:sz="8" w:space="0" w:color="000000"/>
            </w:tcBorders>
            <w:shd w:val="clear" w:color="000000" w:fill="FFFF99"/>
            <w:noWrap/>
            <w:hideMark/>
          </w:tcPr>
          <w:p w:rsidR="003D1652" w:rsidRDefault="003D1652" w:rsidP="003D1652">
            <w:pPr>
              <w:jc w:val="right"/>
              <w:rPr>
                <w:b/>
                <w:bCs/>
                <w:sz w:val="20"/>
                <w:szCs w:val="20"/>
              </w:rPr>
            </w:pPr>
            <w:r>
              <w:rPr>
                <w:b/>
                <w:bCs/>
                <w:sz w:val="20"/>
                <w:szCs w:val="20"/>
              </w:rPr>
              <w:t xml:space="preserve">Iš viso programai: </w:t>
            </w:r>
          </w:p>
        </w:tc>
        <w:tc>
          <w:tcPr>
            <w:tcW w:w="1007" w:type="dxa"/>
            <w:tcBorders>
              <w:top w:val="nil"/>
              <w:left w:val="nil"/>
              <w:bottom w:val="single" w:sz="8" w:space="0" w:color="auto"/>
              <w:right w:val="single" w:sz="8" w:space="0" w:color="auto"/>
            </w:tcBorders>
            <w:shd w:val="clear" w:color="000000" w:fill="FFFF99"/>
            <w:noWrap/>
            <w:vAlign w:val="center"/>
            <w:hideMark/>
          </w:tcPr>
          <w:p w:rsidR="003D1652" w:rsidRDefault="003D1652" w:rsidP="003D1652">
            <w:pPr>
              <w:jc w:val="center"/>
              <w:rPr>
                <w:b/>
                <w:bCs/>
                <w:sz w:val="20"/>
                <w:szCs w:val="20"/>
              </w:rPr>
            </w:pPr>
            <w:r>
              <w:rPr>
                <w:b/>
                <w:bCs/>
                <w:sz w:val="20"/>
                <w:szCs w:val="20"/>
              </w:rPr>
              <w:t>726,77</w:t>
            </w:r>
          </w:p>
        </w:tc>
        <w:tc>
          <w:tcPr>
            <w:tcW w:w="1125" w:type="dxa"/>
            <w:tcBorders>
              <w:top w:val="nil"/>
              <w:left w:val="nil"/>
              <w:bottom w:val="single" w:sz="8" w:space="0" w:color="auto"/>
              <w:right w:val="single" w:sz="8" w:space="0" w:color="auto"/>
            </w:tcBorders>
            <w:shd w:val="clear" w:color="000000" w:fill="FFFF99"/>
            <w:noWrap/>
            <w:vAlign w:val="center"/>
            <w:hideMark/>
          </w:tcPr>
          <w:p w:rsidR="003D1652" w:rsidRDefault="003D1652" w:rsidP="003D1652">
            <w:pPr>
              <w:jc w:val="center"/>
              <w:rPr>
                <w:b/>
                <w:bCs/>
                <w:sz w:val="20"/>
                <w:szCs w:val="20"/>
              </w:rPr>
            </w:pPr>
            <w:r>
              <w:rPr>
                <w:b/>
                <w:bCs/>
                <w:sz w:val="20"/>
                <w:szCs w:val="20"/>
              </w:rPr>
              <w:t>328,95</w:t>
            </w:r>
          </w:p>
        </w:tc>
        <w:tc>
          <w:tcPr>
            <w:tcW w:w="905" w:type="dxa"/>
            <w:tcBorders>
              <w:top w:val="nil"/>
              <w:left w:val="nil"/>
              <w:bottom w:val="single" w:sz="8" w:space="0" w:color="auto"/>
              <w:right w:val="single" w:sz="8" w:space="0" w:color="auto"/>
            </w:tcBorders>
            <w:shd w:val="clear" w:color="000000" w:fill="FFFF99"/>
            <w:noWrap/>
            <w:vAlign w:val="center"/>
            <w:hideMark/>
          </w:tcPr>
          <w:p w:rsidR="003D1652" w:rsidRDefault="003D1652" w:rsidP="003D1652">
            <w:pPr>
              <w:jc w:val="center"/>
              <w:rPr>
                <w:b/>
                <w:bCs/>
                <w:sz w:val="20"/>
                <w:szCs w:val="20"/>
              </w:rPr>
            </w:pPr>
            <w:r>
              <w:rPr>
                <w:b/>
                <w:bCs/>
                <w:sz w:val="20"/>
                <w:szCs w:val="20"/>
              </w:rPr>
              <w:t>234,00</w:t>
            </w:r>
          </w:p>
        </w:tc>
        <w:tc>
          <w:tcPr>
            <w:tcW w:w="4180" w:type="dxa"/>
            <w:gridSpan w:val="4"/>
            <w:tcBorders>
              <w:top w:val="single" w:sz="8" w:space="0" w:color="auto"/>
              <w:left w:val="nil"/>
              <w:bottom w:val="single" w:sz="8" w:space="0" w:color="auto"/>
              <w:right w:val="single" w:sz="8" w:space="0" w:color="000000"/>
            </w:tcBorders>
            <w:shd w:val="clear" w:color="000000" w:fill="FFFF99"/>
            <w:noWrap/>
            <w:hideMark/>
          </w:tcPr>
          <w:p w:rsidR="003D1652" w:rsidRDefault="003D1652" w:rsidP="003D1652">
            <w:pPr>
              <w:jc w:val="center"/>
              <w:rPr>
                <w:sz w:val="20"/>
                <w:szCs w:val="20"/>
              </w:rPr>
            </w:pPr>
            <w:r>
              <w:rPr>
                <w:sz w:val="20"/>
                <w:szCs w:val="20"/>
              </w:rPr>
              <w:t> </w:t>
            </w:r>
          </w:p>
        </w:tc>
        <w:tc>
          <w:tcPr>
            <w:tcW w:w="2192" w:type="dxa"/>
            <w:tcBorders>
              <w:top w:val="nil"/>
              <w:left w:val="single" w:sz="4" w:space="0" w:color="auto"/>
              <w:bottom w:val="single" w:sz="8" w:space="0" w:color="auto"/>
              <w:right w:val="single" w:sz="8" w:space="0" w:color="auto"/>
            </w:tcBorders>
            <w:shd w:val="clear" w:color="000000" w:fill="FFFF99"/>
            <w:hideMark/>
          </w:tcPr>
          <w:p w:rsidR="003D1652" w:rsidRDefault="003D1652" w:rsidP="003D1652">
            <w:pPr>
              <w:rPr>
                <w:sz w:val="20"/>
                <w:szCs w:val="20"/>
              </w:rPr>
            </w:pPr>
            <w:r>
              <w:rPr>
                <w:sz w:val="20"/>
                <w:szCs w:val="20"/>
              </w:rPr>
              <w:t> </w:t>
            </w:r>
          </w:p>
        </w:tc>
      </w:tr>
      <w:tr w:rsidR="003D1652" w:rsidTr="007D679B">
        <w:trPr>
          <w:gridAfter w:val="1"/>
          <w:wAfter w:w="12" w:type="dxa"/>
          <w:trHeight w:val="255"/>
        </w:trPr>
        <w:tc>
          <w:tcPr>
            <w:tcW w:w="12760" w:type="dxa"/>
            <w:gridSpan w:val="12"/>
            <w:tcBorders>
              <w:top w:val="single" w:sz="8" w:space="0" w:color="auto"/>
              <w:left w:val="nil"/>
              <w:bottom w:val="nil"/>
              <w:right w:val="nil"/>
            </w:tcBorders>
            <w:shd w:val="clear" w:color="auto" w:fill="auto"/>
            <w:hideMark/>
          </w:tcPr>
          <w:p w:rsidR="003D1652" w:rsidRDefault="003D1652" w:rsidP="003D1652">
            <w:pPr>
              <w:rPr>
                <w:sz w:val="20"/>
                <w:szCs w:val="20"/>
              </w:rPr>
            </w:pPr>
            <w:r>
              <w:rPr>
                <w:sz w:val="20"/>
                <w:szCs w:val="20"/>
              </w:rPr>
              <w:t> </w:t>
            </w:r>
          </w:p>
        </w:tc>
        <w:tc>
          <w:tcPr>
            <w:tcW w:w="2192" w:type="dxa"/>
            <w:tcBorders>
              <w:top w:val="nil"/>
              <w:left w:val="nil"/>
              <w:bottom w:val="nil"/>
              <w:right w:val="nil"/>
            </w:tcBorders>
            <w:shd w:val="clear" w:color="auto" w:fill="auto"/>
            <w:hideMark/>
          </w:tcPr>
          <w:p w:rsidR="003D1652" w:rsidRDefault="003D1652" w:rsidP="003D1652">
            <w:pPr>
              <w:rPr>
                <w:sz w:val="20"/>
                <w:szCs w:val="20"/>
              </w:rPr>
            </w:pPr>
          </w:p>
        </w:tc>
      </w:tr>
      <w:tr w:rsidR="003D1652" w:rsidTr="007D679B">
        <w:trPr>
          <w:gridAfter w:val="1"/>
          <w:wAfter w:w="12" w:type="dxa"/>
          <w:trHeight w:val="255"/>
        </w:trPr>
        <w:tc>
          <w:tcPr>
            <w:tcW w:w="12760" w:type="dxa"/>
            <w:gridSpan w:val="12"/>
            <w:tcBorders>
              <w:top w:val="nil"/>
              <w:left w:val="nil"/>
              <w:bottom w:val="nil"/>
              <w:right w:val="nil"/>
            </w:tcBorders>
            <w:shd w:val="clear" w:color="auto" w:fill="auto"/>
            <w:hideMark/>
          </w:tcPr>
          <w:p w:rsidR="003D1652" w:rsidRDefault="003D1652" w:rsidP="003D1652">
            <w:pPr>
              <w:rPr>
                <w:sz w:val="20"/>
                <w:szCs w:val="20"/>
              </w:rPr>
            </w:pPr>
          </w:p>
        </w:tc>
        <w:tc>
          <w:tcPr>
            <w:tcW w:w="2192" w:type="dxa"/>
            <w:tcBorders>
              <w:top w:val="nil"/>
              <w:left w:val="nil"/>
              <w:bottom w:val="nil"/>
              <w:right w:val="nil"/>
            </w:tcBorders>
            <w:shd w:val="clear" w:color="auto" w:fill="auto"/>
            <w:hideMark/>
          </w:tcPr>
          <w:p w:rsidR="003D1652" w:rsidRDefault="003D1652" w:rsidP="003D1652">
            <w:pPr>
              <w:rPr>
                <w:sz w:val="20"/>
                <w:szCs w:val="20"/>
              </w:rPr>
            </w:pPr>
          </w:p>
        </w:tc>
      </w:tr>
      <w:tr w:rsidR="003D1652" w:rsidTr="007D679B">
        <w:trPr>
          <w:gridAfter w:val="1"/>
          <w:wAfter w:w="11" w:type="dxa"/>
          <w:trHeight w:val="255"/>
        </w:trPr>
        <w:tc>
          <w:tcPr>
            <w:tcW w:w="8580" w:type="dxa"/>
            <w:gridSpan w:val="8"/>
            <w:tcBorders>
              <w:top w:val="nil"/>
              <w:left w:val="nil"/>
              <w:bottom w:val="single" w:sz="8" w:space="0" w:color="auto"/>
              <w:right w:val="nil"/>
            </w:tcBorders>
            <w:shd w:val="clear" w:color="auto" w:fill="auto"/>
            <w:hideMark/>
          </w:tcPr>
          <w:p w:rsidR="003D1652" w:rsidRDefault="003D1652" w:rsidP="003D1652">
            <w:pPr>
              <w:jc w:val="center"/>
              <w:rPr>
                <w:b/>
                <w:bCs/>
                <w:sz w:val="20"/>
                <w:szCs w:val="20"/>
              </w:rPr>
            </w:pPr>
            <w:r>
              <w:rPr>
                <w:b/>
                <w:bCs/>
                <w:sz w:val="20"/>
                <w:szCs w:val="20"/>
              </w:rPr>
              <w:t>Finansavimo šaltinių suvestinė</w:t>
            </w:r>
          </w:p>
        </w:tc>
        <w:tc>
          <w:tcPr>
            <w:tcW w:w="2463" w:type="dxa"/>
            <w:tcBorders>
              <w:top w:val="nil"/>
              <w:left w:val="nil"/>
              <w:bottom w:val="nil"/>
              <w:right w:val="nil"/>
            </w:tcBorders>
            <w:shd w:val="clear" w:color="auto" w:fill="auto"/>
            <w:noWrap/>
            <w:hideMark/>
          </w:tcPr>
          <w:p w:rsidR="003D1652" w:rsidRDefault="003D1652" w:rsidP="003D1652">
            <w:pPr>
              <w:jc w:val="center"/>
              <w:rPr>
                <w:b/>
                <w:bCs/>
                <w:sz w:val="20"/>
                <w:szCs w:val="20"/>
              </w:rPr>
            </w:pPr>
          </w:p>
        </w:tc>
        <w:tc>
          <w:tcPr>
            <w:tcW w:w="560" w:type="dxa"/>
            <w:tcBorders>
              <w:top w:val="nil"/>
              <w:left w:val="nil"/>
              <w:bottom w:val="nil"/>
              <w:right w:val="nil"/>
            </w:tcBorders>
            <w:shd w:val="clear" w:color="auto" w:fill="auto"/>
            <w:noWrap/>
            <w:hideMark/>
          </w:tcPr>
          <w:p w:rsidR="003D1652" w:rsidRDefault="003D1652" w:rsidP="003D1652">
            <w:pPr>
              <w:jc w:val="center"/>
              <w:rPr>
                <w:sz w:val="20"/>
                <w:szCs w:val="20"/>
              </w:rPr>
            </w:pPr>
          </w:p>
        </w:tc>
        <w:tc>
          <w:tcPr>
            <w:tcW w:w="589" w:type="dxa"/>
            <w:tcBorders>
              <w:top w:val="nil"/>
              <w:left w:val="nil"/>
              <w:bottom w:val="nil"/>
              <w:right w:val="nil"/>
            </w:tcBorders>
            <w:shd w:val="clear" w:color="auto" w:fill="auto"/>
            <w:noWrap/>
            <w:hideMark/>
          </w:tcPr>
          <w:p w:rsidR="003D1652" w:rsidRDefault="003D1652" w:rsidP="003D1652">
            <w:pPr>
              <w:jc w:val="center"/>
              <w:rPr>
                <w:sz w:val="20"/>
                <w:szCs w:val="20"/>
              </w:rPr>
            </w:pPr>
          </w:p>
        </w:tc>
        <w:tc>
          <w:tcPr>
            <w:tcW w:w="569" w:type="dxa"/>
            <w:tcBorders>
              <w:top w:val="nil"/>
              <w:left w:val="nil"/>
              <w:bottom w:val="nil"/>
              <w:right w:val="nil"/>
            </w:tcBorders>
            <w:shd w:val="clear" w:color="auto" w:fill="auto"/>
            <w:noWrap/>
            <w:hideMark/>
          </w:tcPr>
          <w:p w:rsidR="003D1652" w:rsidRDefault="003D1652" w:rsidP="003D1652">
            <w:pPr>
              <w:jc w:val="center"/>
              <w:rPr>
                <w:sz w:val="20"/>
                <w:szCs w:val="20"/>
              </w:rPr>
            </w:pPr>
          </w:p>
        </w:tc>
        <w:tc>
          <w:tcPr>
            <w:tcW w:w="2192" w:type="dxa"/>
            <w:tcBorders>
              <w:top w:val="nil"/>
              <w:left w:val="nil"/>
              <w:bottom w:val="nil"/>
              <w:right w:val="nil"/>
            </w:tcBorders>
            <w:shd w:val="clear" w:color="auto" w:fill="auto"/>
            <w:hideMark/>
          </w:tcPr>
          <w:p w:rsidR="003D1652" w:rsidRDefault="003D1652" w:rsidP="003D1652">
            <w:pPr>
              <w:jc w:val="center"/>
              <w:rPr>
                <w:sz w:val="20"/>
                <w:szCs w:val="20"/>
              </w:rPr>
            </w:pPr>
          </w:p>
        </w:tc>
      </w:tr>
      <w:tr w:rsidR="003D1652" w:rsidTr="007D679B">
        <w:trPr>
          <w:gridAfter w:val="1"/>
          <w:wAfter w:w="11" w:type="dxa"/>
          <w:trHeight w:val="255"/>
        </w:trPr>
        <w:tc>
          <w:tcPr>
            <w:tcW w:w="554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D1652" w:rsidRDefault="003D1652" w:rsidP="003D1652">
            <w:pPr>
              <w:jc w:val="center"/>
              <w:rPr>
                <w:b/>
                <w:bCs/>
                <w:sz w:val="20"/>
                <w:szCs w:val="20"/>
              </w:rPr>
            </w:pPr>
            <w:r>
              <w:rPr>
                <w:b/>
                <w:bCs/>
                <w:sz w:val="20"/>
                <w:szCs w:val="20"/>
              </w:rPr>
              <w:t>Finansavimo šaltiniai</w:t>
            </w:r>
          </w:p>
        </w:tc>
        <w:tc>
          <w:tcPr>
            <w:tcW w:w="1007" w:type="dxa"/>
            <w:tcBorders>
              <w:top w:val="nil"/>
              <w:left w:val="nil"/>
              <w:bottom w:val="single" w:sz="4" w:space="0" w:color="auto"/>
              <w:right w:val="single" w:sz="8" w:space="0" w:color="auto"/>
            </w:tcBorders>
            <w:shd w:val="clear" w:color="auto" w:fill="auto"/>
            <w:vAlign w:val="center"/>
            <w:hideMark/>
          </w:tcPr>
          <w:p w:rsidR="003D1652" w:rsidRDefault="003D1652" w:rsidP="003D1652">
            <w:pPr>
              <w:jc w:val="center"/>
              <w:rPr>
                <w:b/>
                <w:bCs/>
                <w:sz w:val="20"/>
                <w:szCs w:val="20"/>
              </w:rPr>
            </w:pPr>
            <w:r>
              <w:rPr>
                <w:b/>
                <w:bCs/>
                <w:sz w:val="20"/>
                <w:szCs w:val="20"/>
              </w:rPr>
              <w:t>2017 m. asignavimų planas</w:t>
            </w:r>
          </w:p>
        </w:tc>
        <w:tc>
          <w:tcPr>
            <w:tcW w:w="1125" w:type="dxa"/>
            <w:tcBorders>
              <w:top w:val="nil"/>
              <w:left w:val="nil"/>
              <w:bottom w:val="single" w:sz="8" w:space="0" w:color="auto"/>
              <w:right w:val="nil"/>
            </w:tcBorders>
            <w:shd w:val="clear" w:color="auto" w:fill="auto"/>
            <w:vAlign w:val="center"/>
            <w:hideMark/>
          </w:tcPr>
          <w:p w:rsidR="003D1652" w:rsidRDefault="003D1652" w:rsidP="003D1652">
            <w:pPr>
              <w:jc w:val="center"/>
              <w:rPr>
                <w:b/>
                <w:bCs/>
                <w:sz w:val="20"/>
                <w:szCs w:val="20"/>
              </w:rPr>
            </w:pPr>
            <w:r>
              <w:rPr>
                <w:b/>
                <w:bCs/>
                <w:sz w:val="20"/>
                <w:szCs w:val="20"/>
              </w:rPr>
              <w:t>2018 m. lėšų poreikis</w:t>
            </w:r>
          </w:p>
        </w:tc>
        <w:tc>
          <w:tcPr>
            <w:tcW w:w="905" w:type="dxa"/>
            <w:tcBorders>
              <w:top w:val="nil"/>
              <w:left w:val="single" w:sz="8" w:space="0" w:color="auto"/>
              <w:bottom w:val="single" w:sz="8" w:space="0" w:color="auto"/>
              <w:right w:val="single" w:sz="8" w:space="0" w:color="auto"/>
            </w:tcBorders>
            <w:shd w:val="clear" w:color="auto" w:fill="auto"/>
            <w:vAlign w:val="center"/>
            <w:hideMark/>
          </w:tcPr>
          <w:p w:rsidR="003D1652" w:rsidRDefault="003D1652" w:rsidP="003D1652">
            <w:pPr>
              <w:jc w:val="center"/>
              <w:rPr>
                <w:b/>
                <w:bCs/>
                <w:sz w:val="20"/>
                <w:szCs w:val="20"/>
              </w:rPr>
            </w:pPr>
            <w:r>
              <w:rPr>
                <w:b/>
                <w:bCs/>
                <w:sz w:val="20"/>
                <w:szCs w:val="20"/>
              </w:rPr>
              <w:t>2019 m. lėšų poreikis</w:t>
            </w:r>
          </w:p>
        </w:tc>
        <w:tc>
          <w:tcPr>
            <w:tcW w:w="2463" w:type="dxa"/>
            <w:tcBorders>
              <w:top w:val="nil"/>
              <w:left w:val="nil"/>
              <w:bottom w:val="nil"/>
              <w:right w:val="nil"/>
            </w:tcBorders>
            <w:shd w:val="clear" w:color="auto" w:fill="auto"/>
            <w:noWrap/>
            <w:hideMark/>
          </w:tcPr>
          <w:p w:rsidR="003D1652" w:rsidRDefault="003D1652" w:rsidP="003D1652">
            <w:pPr>
              <w:jc w:val="center"/>
              <w:rPr>
                <w:b/>
                <w:bCs/>
                <w:sz w:val="20"/>
                <w:szCs w:val="20"/>
              </w:rPr>
            </w:pPr>
          </w:p>
        </w:tc>
        <w:tc>
          <w:tcPr>
            <w:tcW w:w="560" w:type="dxa"/>
            <w:tcBorders>
              <w:top w:val="nil"/>
              <w:left w:val="nil"/>
              <w:bottom w:val="nil"/>
              <w:right w:val="nil"/>
            </w:tcBorders>
            <w:shd w:val="clear" w:color="auto" w:fill="auto"/>
            <w:noWrap/>
            <w:hideMark/>
          </w:tcPr>
          <w:p w:rsidR="003D1652" w:rsidRDefault="003D1652" w:rsidP="003D1652">
            <w:pPr>
              <w:rPr>
                <w:sz w:val="20"/>
                <w:szCs w:val="20"/>
              </w:rPr>
            </w:pPr>
          </w:p>
        </w:tc>
        <w:tc>
          <w:tcPr>
            <w:tcW w:w="589" w:type="dxa"/>
            <w:tcBorders>
              <w:top w:val="nil"/>
              <w:left w:val="nil"/>
              <w:bottom w:val="nil"/>
              <w:right w:val="nil"/>
            </w:tcBorders>
            <w:shd w:val="clear" w:color="auto" w:fill="auto"/>
            <w:noWrap/>
            <w:hideMark/>
          </w:tcPr>
          <w:p w:rsidR="003D1652" w:rsidRDefault="003D1652" w:rsidP="003D1652">
            <w:pPr>
              <w:rPr>
                <w:sz w:val="20"/>
                <w:szCs w:val="20"/>
              </w:rPr>
            </w:pPr>
          </w:p>
        </w:tc>
        <w:tc>
          <w:tcPr>
            <w:tcW w:w="569" w:type="dxa"/>
            <w:tcBorders>
              <w:top w:val="nil"/>
              <w:left w:val="nil"/>
              <w:bottom w:val="nil"/>
              <w:right w:val="nil"/>
            </w:tcBorders>
            <w:shd w:val="clear" w:color="auto" w:fill="auto"/>
            <w:noWrap/>
            <w:hideMark/>
          </w:tcPr>
          <w:p w:rsidR="003D1652" w:rsidRDefault="003D1652" w:rsidP="003D1652">
            <w:pPr>
              <w:rPr>
                <w:sz w:val="20"/>
                <w:szCs w:val="20"/>
              </w:rPr>
            </w:pPr>
          </w:p>
        </w:tc>
        <w:tc>
          <w:tcPr>
            <w:tcW w:w="2192" w:type="dxa"/>
            <w:tcBorders>
              <w:top w:val="nil"/>
              <w:left w:val="nil"/>
              <w:bottom w:val="nil"/>
              <w:right w:val="nil"/>
            </w:tcBorders>
            <w:shd w:val="clear" w:color="auto" w:fill="auto"/>
            <w:hideMark/>
          </w:tcPr>
          <w:p w:rsidR="003D1652" w:rsidRDefault="003D1652" w:rsidP="003D1652">
            <w:pPr>
              <w:rPr>
                <w:sz w:val="20"/>
                <w:szCs w:val="20"/>
              </w:rPr>
            </w:pPr>
          </w:p>
        </w:tc>
      </w:tr>
      <w:tr w:rsidR="003D1652" w:rsidTr="007D679B">
        <w:trPr>
          <w:gridAfter w:val="1"/>
          <w:wAfter w:w="11" w:type="dxa"/>
          <w:trHeight w:val="255"/>
        </w:trPr>
        <w:tc>
          <w:tcPr>
            <w:tcW w:w="5543" w:type="dxa"/>
            <w:gridSpan w:val="5"/>
            <w:tcBorders>
              <w:top w:val="single" w:sz="8" w:space="0" w:color="auto"/>
              <w:left w:val="single" w:sz="8" w:space="0" w:color="auto"/>
              <w:bottom w:val="single" w:sz="4" w:space="0" w:color="auto"/>
              <w:right w:val="single" w:sz="8" w:space="0" w:color="000000"/>
            </w:tcBorders>
            <w:shd w:val="clear" w:color="000000" w:fill="FFFF99"/>
            <w:hideMark/>
          </w:tcPr>
          <w:p w:rsidR="003D1652" w:rsidRDefault="003D1652" w:rsidP="003D1652">
            <w:pPr>
              <w:jc w:val="right"/>
              <w:rPr>
                <w:b/>
                <w:bCs/>
                <w:sz w:val="20"/>
                <w:szCs w:val="20"/>
              </w:rPr>
            </w:pPr>
            <w:r>
              <w:rPr>
                <w:b/>
                <w:bCs/>
                <w:sz w:val="20"/>
                <w:szCs w:val="20"/>
              </w:rPr>
              <w:t>SAVIVALDYBĖS  LĖŠOS, IŠ VISO:</w:t>
            </w:r>
          </w:p>
        </w:tc>
        <w:tc>
          <w:tcPr>
            <w:tcW w:w="1007" w:type="dxa"/>
            <w:tcBorders>
              <w:top w:val="single" w:sz="8" w:space="0" w:color="auto"/>
              <w:left w:val="nil"/>
              <w:bottom w:val="single" w:sz="4" w:space="0" w:color="auto"/>
              <w:right w:val="single" w:sz="8" w:space="0" w:color="auto"/>
            </w:tcBorders>
            <w:shd w:val="clear" w:color="000000" w:fill="FFFF99"/>
            <w:noWrap/>
            <w:vAlign w:val="center"/>
            <w:hideMark/>
          </w:tcPr>
          <w:p w:rsidR="003D1652" w:rsidRDefault="003D1652" w:rsidP="003D1652">
            <w:pPr>
              <w:jc w:val="center"/>
              <w:rPr>
                <w:b/>
                <w:bCs/>
                <w:sz w:val="20"/>
                <w:szCs w:val="20"/>
              </w:rPr>
            </w:pPr>
            <w:r>
              <w:rPr>
                <w:b/>
                <w:bCs/>
                <w:sz w:val="20"/>
                <w:szCs w:val="20"/>
              </w:rPr>
              <w:t>117,82</w:t>
            </w:r>
          </w:p>
        </w:tc>
        <w:tc>
          <w:tcPr>
            <w:tcW w:w="1125" w:type="dxa"/>
            <w:tcBorders>
              <w:top w:val="nil"/>
              <w:left w:val="nil"/>
              <w:bottom w:val="single" w:sz="4" w:space="0" w:color="auto"/>
              <w:right w:val="nil"/>
            </w:tcBorders>
            <w:shd w:val="clear" w:color="000000" w:fill="FFFF99"/>
            <w:noWrap/>
            <w:vAlign w:val="center"/>
            <w:hideMark/>
          </w:tcPr>
          <w:p w:rsidR="003D1652" w:rsidRDefault="003D1652" w:rsidP="003D1652">
            <w:pPr>
              <w:jc w:val="center"/>
              <w:rPr>
                <w:b/>
                <w:bCs/>
                <w:sz w:val="20"/>
                <w:szCs w:val="20"/>
              </w:rPr>
            </w:pPr>
            <w:r>
              <w:rPr>
                <w:b/>
                <w:bCs/>
                <w:sz w:val="20"/>
                <w:szCs w:val="20"/>
              </w:rPr>
              <w:t>89,74</w:t>
            </w:r>
          </w:p>
        </w:tc>
        <w:tc>
          <w:tcPr>
            <w:tcW w:w="905" w:type="dxa"/>
            <w:tcBorders>
              <w:top w:val="nil"/>
              <w:left w:val="single" w:sz="8" w:space="0" w:color="auto"/>
              <w:bottom w:val="single" w:sz="4" w:space="0" w:color="auto"/>
              <w:right w:val="single" w:sz="8" w:space="0" w:color="auto"/>
            </w:tcBorders>
            <w:shd w:val="clear" w:color="000000" w:fill="FFFF99"/>
            <w:noWrap/>
            <w:vAlign w:val="center"/>
            <w:hideMark/>
          </w:tcPr>
          <w:p w:rsidR="003D1652" w:rsidRDefault="003D1652" w:rsidP="003D1652">
            <w:pPr>
              <w:jc w:val="center"/>
              <w:rPr>
                <w:b/>
                <w:bCs/>
                <w:sz w:val="20"/>
                <w:szCs w:val="20"/>
              </w:rPr>
            </w:pPr>
            <w:r>
              <w:rPr>
                <w:b/>
                <w:bCs/>
                <w:sz w:val="20"/>
                <w:szCs w:val="20"/>
              </w:rPr>
              <w:t>84,00</w:t>
            </w:r>
          </w:p>
        </w:tc>
        <w:tc>
          <w:tcPr>
            <w:tcW w:w="2463" w:type="dxa"/>
            <w:tcBorders>
              <w:top w:val="nil"/>
              <w:left w:val="nil"/>
              <w:bottom w:val="nil"/>
              <w:right w:val="nil"/>
            </w:tcBorders>
            <w:shd w:val="clear" w:color="auto" w:fill="auto"/>
            <w:noWrap/>
            <w:hideMark/>
          </w:tcPr>
          <w:p w:rsidR="003D1652" w:rsidRDefault="003D1652" w:rsidP="003D1652">
            <w:pPr>
              <w:jc w:val="center"/>
              <w:rPr>
                <w:b/>
                <w:bCs/>
                <w:sz w:val="20"/>
                <w:szCs w:val="20"/>
              </w:rPr>
            </w:pPr>
          </w:p>
        </w:tc>
        <w:tc>
          <w:tcPr>
            <w:tcW w:w="560" w:type="dxa"/>
            <w:tcBorders>
              <w:top w:val="nil"/>
              <w:left w:val="nil"/>
              <w:bottom w:val="nil"/>
              <w:right w:val="nil"/>
            </w:tcBorders>
            <w:shd w:val="clear" w:color="auto" w:fill="auto"/>
            <w:noWrap/>
            <w:hideMark/>
          </w:tcPr>
          <w:p w:rsidR="003D1652" w:rsidRDefault="003D1652" w:rsidP="003D1652">
            <w:pPr>
              <w:rPr>
                <w:sz w:val="20"/>
                <w:szCs w:val="20"/>
              </w:rPr>
            </w:pPr>
          </w:p>
        </w:tc>
        <w:tc>
          <w:tcPr>
            <w:tcW w:w="589" w:type="dxa"/>
            <w:tcBorders>
              <w:top w:val="nil"/>
              <w:left w:val="nil"/>
              <w:bottom w:val="nil"/>
              <w:right w:val="nil"/>
            </w:tcBorders>
            <w:shd w:val="clear" w:color="auto" w:fill="auto"/>
            <w:noWrap/>
            <w:hideMark/>
          </w:tcPr>
          <w:p w:rsidR="003D1652" w:rsidRDefault="003D1652" w:rsidP="003D1652">
            <w:pPr>
              <w:rPr>
                <w:sz w:val="20"/>
                <w:szCs w:val="20"/>
              </w:rPr>
            </w:pPr>
          </w:p>
        </w:tc>
        <w:tc>
          <w:tcPr>
            <w:tcW w:w="569" w:type="dxa"/>
            <w:tcBorders>
              <w:top w:val="nil"/>
              <w:left w:val="nil"/>
              <w:bottom w:val="nil"/>
              <w:right w:val="nil"/>
            </w:tcBorders>
            <w:shd w:val="clear" w:color="auto" w:fill="auto"/>
            <w:noWrap/>
            <w:hideMark/>
          </w:tcPr>
          <w:p w:rsidR="003D1652" w:rsidRDefault="003D1652" w:rsidP="003D1652">
            <w:pPr>
              <w:rPr>
                <w:sz w:val="20"/>
                <w:szCs w:val="20"/>
              </w:rPr>
            </w:pPr>
          </w:p>
        </w:tc>
        <w:tc>
          <w:tcPr>
            <w:tcW w:w="2192" w:type="dxa"/>
            <w:tcBorders>
              <w:top w:val="nil"/>
              <w:left w:val="nil"/>
              <w:bottom w:val="nil"/>
              <w:right w:val="nil"/>
            </w:tcBorders>
            <w:shd w:val="clear" w:color="auto" w:fill="auto"/>
            <w:hideMark/>
          </w:tcPr>
          <w:p w:rsidR="003D1652" w:rsidRDefault="003D1652" w:rsidP="003D1652">
            <w:pPr>
              <w:rPr>
                <w:sz w:val="20"/>
                <w:szCs w:val="20"/>
              </w:rPr>
            </w:pPr>
          </w:p>
        </w:tc>
      </w:tr>
      <w:tr w:rsidR="003D1652" w:rsidTr="007D679B">
        <w:trPr>
          <w:gridAfter w:val="1"/>
          <w:wAfter w:w="11" w:type="dxa"/>
          <w:trHeight w:val="255"/>
        </w:trPr>
        <w:tc>
          <w:tcPr>
            <w:tcW w:w="5543" w:type="dxa"/>
            <w:gridSpan w:val="5"/>
            <w:tcBorders>
              <w:top w:val="single" w:sz="4" w:space="0" w:color="auto"/>
              <w:left w:val="single" w:sz="8" w:space="0" w:color="auto"/>
              <w:bottom w:val="single" w:sz="4" w:space="0" w:color="auto"/>
              <w:right w:val="single" w:sz="8" w:space="0" w:color="000000"/>
            </w:tcBorders>
            <w:shd w:val="clear" w:color="auto" w:fill="auto"/>
            <w:hideMark/>
          </w:tcPr>
          <w:p w:rsidR="003D1652" w:rsidRDefault="003D1652" w:rsidP="003D1652">
            <w:pPr>
              <w:rPr>
                <w:sz w:val="20"/>
                <w:szCs w:val="20"/>
              </w:rPr>
            </w:pPr>
            <w:r>
              <w:rPr>
                <w:sz w:val="20"/>
                <w:szCs w:val="20"/>
              </w:rPr>
              <w:t xml:space="preserve">Savivaldybės biudžeto lėšos </w:t>
            </w:r>
            <w:r>
              <w:rPr>
                <w:b/>
                <w:bCs/>
                <w:sz w:val="20"/>
                <w:szCs w:val="20"/>
              </w:rPr>
              <w:t>SB</w:t>
            </w:r>
          </w:p>
        </w:tc>
        <w:tc>
          <w:tcPr>
            <w:tcW w:w="1007"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117,82</w:t>
            </w:r>
          </w:p>
        </w:tc>
        <w:tc>
          <w:tcPr>
            <w:tcW w:w="1125" w:type="dxa"/>
            <w:tcBorders>
              <w:top w:val="nil"/>
              <w:left w:val="nil"/>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89,74</w:t>
            </w:r>
          </w:p>
        </w:tc>
        <w:tc>
          <w:tcPr>
            <w:tcW w:w="905"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84,00</w:t>
            </w:r>
          </w:p>
        </w:tc>
        <w:tc>
          <w:tcPr>
            <w:tcW w:w="2463" w:type="dxa"/>
            <w:tcBorders>
              <w:top w:val="nil"/>
              <w:left w:val="nil"/>
              <w:bottom w:val="nil"/>
              <w:right w:val="nil"/>
            </w:tcBorders>
            <w:shd w:val="clear" w:color="auto" w:fill="auto"/>
            <w:noWrap/>
            <w:hideMark/>
          </w:tcPr>
          <w:p w:rsidR="003D1652" w:rsidRDefault="003D1652" w:rsidP="003D1652">
            <w:pPr>
              <w:jc w:val="center"/>
              <w:rPr>
                <w:sz w:val="20"/>
                <w:szCs w:val="20"/>
              </w:rPr>
            </w:pPr>
          </w:p>
        </w:tc>
        <w:tc>
          <w:tcPr>
            <w:tcW w:w="560" w:type="dxa"/>
            <w:tcBorders>
              <w:top w:val="nil"/>
              <w:left w:val="nil"/>
              <w:bottom w:val="nil"/>
              <w:right w:val="nil"/>
            </w:tcBorders>
            <w:shd w:val="clear" w:color="auto" w:fill="auto"/>
            <w:noWrap/>
            <w:hideMark/>
          </w:tcPr>
          <w:p w:rsidR="003D1652" w:rsidRDefault="003D1652" w:rsidP="003D1652">
            <w:pPr>
              <w:rPr>
                <w:sz w:val="20"/>
                <w:szCs w:val="20"/>
              </w:rPr>
            </w:pPr>
          </w:p>
        </w:tc>
        <w:tc>
          <w:tcPr>
            <w:tcW w:w="589" w:type="dxa"/>
            <w:tcBorders>
              <w:top w:val="nil"/>
              <w:left w:val="nil"/>
              <w:bottom w:val="nil"/>
              <w:right w:val="nil"/>
            </w:tcBorders>
            <w:shd w:val="clear" w:color="auto" w:fill="auto"/>
            <w:noWrap/>
            <w:hideMark/>
          </w:tcPr>
          <w:p w:rsidR="003D1652" w:rsidRDefault="003D1652" w:rsidP="003D1652">
            <w:pPr>
              <w:rPr>
                <w:sz w:val="20"/>
                <w:szCs w:val="20"/>
              </w:rPr>
            </w:pPr>
          </w:p>
        </w:tc>
        <w:tc>
          <w:tcPr>
            <w:tcW w:w="569" w:type="dxa"/>
            <w:tcBorders>
              <w:top w:val="nil"/>
              <w:left w:val="nil"/>
              <w:bottom w:val="nil"/>
              <w:right w:val="nil"/>
            </w:tcBorders>
            <w:shd w:val="clear" w:color="auto" w:fill="auto"/>
            <w:noWrap/>
            <w:hideMark/>
          </w:tcPr>
          <w:p w:rsidR="003D1652" w:rsidRDefault="003D1652" w:rsidP="003D1652">
            <w:pPr>
              <w:rPr>
                <w:sz w:val="20"/>
                <w:szCs w:val="20"/>
              </w:rPr>
            </w:pPr>
          </w:p>
        </w:tc>
        <w:tc>
          <w:tcPr>
            <w:tcW w:w="2192" w:type="dxa"/>
            <w:tcBorders>
              <w:top w:val="nil"/>
              <w:left w:val="nil"/>
              <w:bottom w:val="nil"/>
              <w:right w:val="nil"/>
            </w:tcBorders>
            <w:shd w:val="clear" w:color="auto" w:fill="auto"/>
            <w:hideMark/>
          </w:tcPr>
          <w:p w:rsidR="003D1652" w:rsidRDefault="003D1652" w:rsidP="003D1652">
            <w:pPr>
              <w:rPr>
                <w:sz w:val="20"/>
                <w:szCs w:val="20"/>
              </w:rPr>
            </w:pPr>
          </w:p>
        </w:tc>
      </w:tr>
      <w:tr w:rsidR="003D1652" w:rsidTr="007D679B">
        <w:trPr>
          <w:gridAfter w:val="1"/>
          <w:wAfter w:w="11" w:type="dxa"/>
          <w:trHeight w:val="255"/>
        </w:trPr>
        <w:tc>
          <w:tcPr>
            <w:tcW w:w="5543" w:type="dxa"/>
            <w:gridSpan w:val="5"/>
            <w:tcBorders>
              <w:top w:val="single" w:sz="4" w:space="0" w:color="auto"/>
              <w:left w:val="single" w:sz="8" w:space="0" w:color="auto"/>
              <w:bottom w:val="single" w:sz="4" w:space="0" w:color="auto"/>
              <w:right w:val="single" w:sz="8" w:space="0" w:color="000000"/>
            </w:tcBorders>
            <w:shd w:val="clear" w:color="auto" w:fill="auto"/>
            <w:hideMark/>
          </w:tcPr>
          <w:p w:rsidR="003D1652" w:rsidRDefault="003D1652" w:rsidP="003D1652">
            <w:pPr>
              <w:jc w:val="center"/>
              <w:rPr>
                <w:sz w:val="20"/>
                <w:szCs w:val="20"/>
              </w:rPr>
            </w:pPr>
            <w:r>
              <w:rPr>
                <w:sz w:val="20"/>
                <w:szCs w:val="20"/>
              </w:rPr>
              <w:t> </w:t>
            </w:r>
          </w:p>
        </w:tc>
        <w:tc>
          <w:tcPr>
            <w:tcW w:w="1007"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 </w:t>
            </w:r>
          </w:p>
        </w:tc>
        <w:tc>
          <w:tcPr>
            <w:tcW w:w="1125" w:type="dxa"/>
            <w:tcBorders>
              <w:top w:val="nil"/>
              <w:left w:val="nil"/>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 </w:t>
            </w:r>
          </w:p>
        </w:tc>
        <w:tc>
          <w:tcPr>
            <w:tcW w:w="905"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 </w:t>
            </w:r>
          </w:p>
        </w:tc>
        <w:tc>
          <w:tcPr>
            <w:tcW w:w="2463" w:type="dxa"/>
            <w:tcBorders>
              <w:top w:val="nil"/>
              <w:left w:val="nil"/>
              <w:bottom w:val="nil"/>
              <w:right w:val="nil"/>
            </w:tcBorders>
            <w:shd w:val="clear" w:color="auto" w:fill="auto"/>
            <w:noWrap/>
            <w:hideMark/>
          </w:tcPr>
          <w:p w:rsidR="003D1652" w:rsidRDefault="003D1652" w:rsidP="003D1652">
            <w:pPr>
              <w:jc w:val="center"/>
              <w:rPr>
                <w:sz w:val="20"/>
                <w:szCs w:val="20"/>
              </w:rPr>
            </w:pPr>
          </w:p>
        </w:tc>
        <w:tc>
          <w:tcPr>
            <w:tcW w:w="560" w:type="dxa"/>
            <w:tcBorders>
              <w:top w:val="nil"/>
              <w:left w:val="nil"/>
              <w:bottom w:val="nil"/>
              <w:right w:val="nil"/>
            </w:tcBorders>
            <w:shd w:val="clear" w:color="auto" w:fill="auto"/>
            <w:noWrap/>
            <w:hideMark/>
          </w:tcPr>
          <w:p w:rsidR="003D1652" w:rsidRDefault="003D1652" w:rsidP="003D1652">
            <w:pPr>
              <w:rPr>
                <w:sz w:val="20"/>
                <w:szCs w:val="20"/>
              </w:rPr>
            </w:pPr>
          </w:p>
        </w:tc>
        <w:tc>
          <w:tcPr>
            <w:tcW w:w="589" w:type="dxa"/>
            <w:tcBorders>
              <w:top w:val="nil"/>
              <w:left w:val="nil"/>
              <w:bottom w:val="nil"/>
              <w:right w:val="nil"/>
            </w:tcBorders>
            <w:shd w:val="clear" w:color="auto" w:fill="auto"/>
            <w:noWrap/>
            <w:hideMark/>
          </w:tcPr>
          <w:p w:rsidR="003D1652" w:rsidRDefault="003D1652" w:rsidP="003D1652">
            <w:pPr>
              <w:rPr>
                <w:sz w:val="20"/>
                <w:szCs w:val="20"/>
              </w:rPr>
            </w:pPr>
          </w:p>
        </w:tc>
        <w:tc>
          <w:tcPr>
            <w:tcW w:w="569" w:type="dxa"/>
            <w:tcBorders>
              <w:top w:val="nil"/>
              <w:left w:val="nil"/>
              <w:bottom w:val="nil"/>
              <w:right w:val="nil"/>
            </w:tcBorders>
            <w:shd w:val="clear" w:color="auto" w:fill="auto"/>
            <w:noWrap/>
            <w:hideMark/>
          </w:tcPr>
          <w:p w:rsidR="003D1652" w:rsidRDefault="003D1652" w:rsidP="003D1652">
            <w:pPr>
              <w:rPr>
                <w:sz w:val="20"/>
                <w:szCs w:val="20"/>
              </w:rPr>
            </w:pPr>
          </w:p>
        </w:tc>
        <w:tc>
          <w:tcPr>
            <w:tcW w:w="2192" w:type="dxa"/>
            <w:tcBorders>
              <w:top w:val="nil"/>
              <w:left w:val="nil"/>
              <w:bottom w:val="nil"/>
              <w:right w:val="nil"/>
            </w:tcBorders>
            <w:shd w:val="clear" w:color="auto" w:fill="auto"/>
            <w:hideMark/>
          </w:tcPr>
          <w:p w:rsidR="003D1652" w:rsidRDefault="003D1652" w:rsidP="003D1652">
            <w:pPr>
              <w:rPr>
                <w:sz w:val="20"/>
                <w:szCs w:val="20"/>
              </w:rPr>
            </w:pPr>
          </w:p>
        </w:tc>
      </w:tr>
      <w:tr w:rsidR="003D1652" w:rsidTr="007D679B">
        <w:trPr>
          <w:gridAfter w:val="1"/>
          <w:wAfter w:w="11" w:type="dxa"/>
          <w:trHeight w:val="255"/>
        </w:trPr>
        <w:tc>
          <w:tcPr>
            <w:tcW w:w="5543" w:type="dxa"/>
            <w:gridSpan w:val="5"/>
            <w:tcBorders>
              <w:top w:val="single" w:sz="4" w:space="0" w:color="auto"/>
              <w:left w:val="single" w:sz="8" w:space="0" w:color="auto"/>
              <w:bottom w:val="single" w:sz="4" w:space="0" w:color="auto"/>
              <w:right w:val="single" w:sz="8" w:space="0" w:color="000000"/>
            </w:tcBorders>
            <w:shd w:val="clear" w:color="auto" w:fill="auto"/>
            <w:hideMark/>
          </w:tcPr>
          <w:p w:rsidR="003D1652" w:rsidRDefault="003D1652" w:rsidP="003D1652">
            <w:pPr>
              <w:rPr>
                <w:sz w:val="20"/>
                <w:szCs w:val="20"/>
              </w:rPr>
            </w:pPr>
            <w:r>
              <w:rPr>
                <w:sz w:val="20"/>
                <w:szCs w:val="20"/>
              </w:rPr>
              <w:t xml:space="preserve">Programų lėšų likučių laikinai laisvos lėšos </w:t>
            </w:r>
            <w:r>
              <w:rPr>
                <w:b/>
                <w:bCs/>
                <w:sz w:val="20"/>
                <w:szCs w:val="20"/>
              </w:rPr>
              <w:t>SB(L)</w:t>
            </w:r>
          </w:p>
        </w:tc>
        <w:tc>
          <w:tcPr>
            <w:tcW w:w="1007"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0,00</w:t>
            </w:r>
          </w:p>
        </w:tc>
        <w:tc>
          <w:tcPr>
            <w:tcW w:w="1125" w:type="dxa"/>
            <w:tcBorders>
              <w:top w:val="nil"/>
              <w:left w:val="nil"/>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 </w:t>
            </w:r>
          </w:p>
        </w:tc>
        <w:tc>
          <w:tcPr>
            <w:tcW w:w="905"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 </w:t>
            </w:r>
          </w:p>
        </w:tc>
        <w:tc>
          <w:tcPr>
            <w:tcW w:w="2463" w:type="dxa"/>
            <w:tcBorders>
              <w:top w:val="nil"/>
              <w:left w:val="nil"/>
              <w:bottom w:val="nil"/>
              <w:right w:val="nil"/>
            </w:tcBorders>
            <w:shd w:val="clear" w:color="auto" w:fill="auto"/>
            <w:noWrap/>
            <w:hideMark/>
          </w:tcPr>
          <w:p w:rsidR="003D1652" w:rsidRDefault="003D1652" w:rsidP="003D1652">
            <w:pPr>
              <w:jc w:val="center"/>
              <w:rPr>
                <w:sz w:val="20"/>
                <w:szCs w:val="20"/>
              </w:rPr>
            </w:pPr>
          </w:p>
        </w:tc>
        <w:tc>
          <w:tcPr>
            <w:tcW w:w="560" w:type="dxa"/>
            <w:tcBorders>
              <w:top w:val="nil"/>
              <w:left w:val="nil"/>
              <w:bottom w:val="nil"/>
              <w:right w:val="nil"/>
            </w:tcBorders>
            <w:shd w:val="clear" w:color="auto" w:fill="auto"/>
            <w:noWrap/>
            <w:hideMark/>
          </w:tcPr>
          <w:p w:rsidR="003D1652" w:rsidRDefault="003D1652" w:rsidP="003D1652">
            <w:pPr>
              <w:rPr>
                <w:sz w:val="20"/>
                <w:szCs w:val="20"/>
              </w:rPr>
            </w:pPr>
          </w:p>
        </w:tc>
        <w:tc>
          <w:tcPr>
            <w:tcW w:w="589" w:type="dxa"/>
            <w:tcBorders>
              <w:top w:val="nil"/>
              <w:left w:val="nil"/>
              <w:bottom w:val="nil"/>
              <w:right w:val="nil"/>
            </w:tcBorders>
            <w:shd w:val="clear" w:color="auto" w:fill="auto"/>
            <w:noWrap/>
            <w:hideMark/>
          </w:tcPr>
          <w:p w:rsidR="003D1652" w:rsidRDefault="003D1652" w:rsidP="003D1652">
            <w:pPr>
              <w:rPr>
                <w:sz w:val="20"/>
                <w:szCs w:val="20"/>
              </w:rPr>
            </w:pPr>
          </w:p>
        </w:tc>
        <w:tc>
          <w:tcPr>
            <w:tcW w:w="569" w:type="dxa"/>
            <w:tcBorders>
              <w:top w:val="nil"/>
              <w:left w:val="nil"/>
              <w:bottom w:val="nil"/>
              <w:right w:val="nil"/>
            </w:tcBorders>
            <w:shd w:val="clear" w:color="auto" w:fill="auto"/>
            <w:noWrap/>
            <w:hideMark/>
          </w:tcPr>
          <w:p w:rsidR="003D1652" w:rsidRDefault="003D1652" w:rsidP="003D1652">
            <w:pPr>
              <w:rPr>
                <w:sz w:val="20"/>
                <w:szCs w:val="20"/>
              </w:rPr>
            </w:pPr>
          </w:p>
        </w:tc>
        <w:tc>
          <w:tcPr>
            <w:tcW w:w="2192" w:type="dxa"/>
            <w:tcBorders>
              <w:top w:val="nil"/>
              <w:left w:val="nil"/>
              <w:bottom w:val="nil"/>
              <w:right w:val="nil"/>
            </w:tcBorders>
            <w:shd w:val="clear" w:color="auto" w:fill="auto"/>
            <w:hideMark/>
          </w:tcPr>
          <w:p w:rsidR="003D1652" w:rsidRDefault="003D1652" w:rsidP="003D1652">
            <w:pPr>
              <w:rPr>
                <w:sz w:val="20"/>
                <w:szCs w:val="20"/>
              </w:rPr>
            </w:pPr>
          </w:p>
        </w:tc>
      </w:tr>
      <w:tr w:rsidR="003D1652" w:rsidTr="007D679B">
        <w:trPr>
          <w:gridAfter w:val="1"/>
          <w:wAfter w:w="11" w:type="dxa"/>
          <w:trHeight w:val="270"/>
        </w:trPr>
        <w:tc>
          <w:tcPr>
            <w:tcW w:w="5543" w:type="dxa"/>
            <w:gridSpan w:val="5"/>
            <w:tcBorders>
              <w:top w:val="single" w:sz="4" w:space="0" w:color="auto"/>
              <w:left w:val="single" w:sz="8" w:space="0" w:color="auto"/>
              <w:bottom w:val="single" w:sz="4" w:space="0" w:color="auto"/>
              <w:right w:val="single" w:sz="8" w:space="0" w:color="000000"/>
            </w:tcBorders>
            <w:shd w:val="clear" w:color="000000" w:fill="FFFF99"/>
            <w:hideMark/>
          </w:tcPr>
          <w:p w:rsidR="003D1652" w:rsidRDefault="003D1652" w:rsidP="003D1652">
            <w:pPr>
              <w:jc w:val="right"/>
              <w:rPr>
                <w:b/>
                <w:bCs/>
                <w:sz w:val="20"/>
                <w:szCs w:val="20"/>
              </w:rPr>
            </w:pPr>
            <w:r>
              <w:rPr>
                <w:b/>
                <w:bCs/>
                <w:sz w:val="20"/>
                <w:szCs w:val="20"/>
              </w:rPr>
              <w:t>KITI ŠALTINIAI, IŠ VISO:</w:t>
            </w:r>
          </w:p>
        </w:tc>
        <w:tc>
          <w:tcPr>
            <w:tcW w:w="1007" w:type="dxa"/>
            <w:tcBorders>
              <w:top w:val="nil"/>
              <w:left w:val="nil"/>
              <w:bottom w:val="single" w:sz="4" w:space="0" w:color="auto"/>
              <w:right w:val="single" w:sz="8" w:space="0" w:color="auto"/>
            </w:tcBorders>
            <w:shd w:val="clear" w:color="000000" w:fill="FFFF99"/>
            <w:noWrap/>
            <w:vAlign w:val="center"/>
            <w:hideMark/>
          </w:tcPr>
          <w:p w:rsidR="003D1652" w:rsidRDefault="003D1652" w:rsidP="003D1652">
            <w:pPr>
              <w:jc w:val="center"/>
              <w:rPr>
                <w:b/>
                <w:bCs/>
                <w:sz w:val="20"/>
                <w:szCs w:val="20"/>
              </w:rPr>
            </w:pPr>
            <w:r>
              <w:rPr>
                <w:b/>
                <w:bCs/>
                <w:sz w:val="20"/>
                <w:szCs w:val="20"/>
              </w:rPr>
              <w:t>608,95</w:t>
            </w:r>
          </w:p>
        </w:tc>
        <w:tc>
          <w:tcPr>
            <w:tcW w:w="1125" w:type="dxa"/>
            <w:tcBorders>
              <w:top w:val="nil"/>
              <w:left w:val="nil"/>
              <w:bottom w:val="single" w:sz="4" w:space="0" w:color="auto"/>
              <w:right w:val="nil"/>
            </w:tcBorders>
            <w:shd w:val="clear" w:color="000000" w:fill="FFFF99"/>
            <w:noWrap/>
            <w:vAlign w:val="center"/>
            <w:hideMark/>
          </w:tcPr>
          <w:p w:rsidR="003D1652" w:rsidRDefault="003D1652" w:rsidP="003D1652">
            <w:pPr>
              <w:jc w:val="center"/>
              <w:rPr>
                <w:b/>
                <w:bCs/>
                <w:sz w:val="20"/>
                <w:szCs w:val="20"/>
              </w:rPr>
            </w:pPr>
            <w:r>
              <w:rPr>
                <w:b/>
                <w:bCs/>
                <w:sz w:val="20"/>
                <w:szCs w:val="20"/>
              </w:rPr>
              <w:t>239,21</w:t>
            </w:r>
          </w:p>
        </w:tc>
        <w:tc>
          <w:tcPr>
            <w:tcW w:w="905" w:type="dxa"/>
            <w:tcBorders>
              <w:top w:val="nil"/>
              <w:left w:val="single" w:sz="8" w:space="0" w:color="auto"/>
              <w:bottom w:val="single" w:sz="4" w:space="0" w:color="auto"/>
              <w:right w:val="single" w:sz="8" w:space="0" w:color="auto"/>
            </w:tcBorders>
            <w:shd w:val="clear" w:color="000000" w:fill="FFFF99"/>
            <w:noWrap/>
            <w:vAlign w:val="center"/>
            <w:hideMark/>
          </w:tcPr>
          <w:p w:rsidR="003D1652" w:rsidRDefault="003D1652" w:rsidP="003D1652">
            <w:pPr>
              <w:jc w:val="center"/>
              <w:rPr>
                <w:b/>
                <w:bCs/>
                <w:sz w:val="20"/>
                <w:szCs w:val="20"/>
              </w:rPr>
            </w:pPr>
            <w:r>
              <w:rPr>
                <w:b/>
                <w:bCs/>
                <w:sz w:val="20"/>
                <w:szCs w:val="20"/>
              </w:rPr>
              <w:t>150,00</w:t>
            </w:r>
          </w:p>
        </w:tc>
        <w:tc>
          <w:tcPr>
            <w:tcW w:w="2463" w:type="dxa"/>
            <w:tcBorders>
              <w:top w:val="nil"/>
              <w:left w:val="nil"/>
              <w:bottom w:val="nil"/>
              <w:right w:val="nil"/>
            </w:tcBorders>
            <w:shd w:val="clear" w:color="auto" w:fill="auto"/>
            <w:noWrap/>
            <w:hideMark/>
          </w:tcPr>
          <w:p w:rsidR="003D1652" w:rsidRDefault="003D1652" w:rsidP="003D1652">
            <w:pPr>
              <w:jc w:val="center"/>
              <w:rPr>
                <w:b/>
                <w:bCs/>
                <w:sz w:val="20"/>
                <w:szCs w:val="20"/>
              </w:rPr>
            </w:pPr>
          </w:p>
        </w:tc>
        <w:tc>
          <w:tcPr>
            <w:tcW w:w="560" w:type="dxa"/>
            <w:tcBorders>
              <w:top w:val="nil"/>
              <w:left w:val="nil"/>
              <w:bottom w:val="nil"/>
              <w:right w:val="nil"/>
            </w:tcBorders>
            <w:shd w:val="clear" w:color="auto" w:fill="auto"/>
            <w:noWrap/>
            <w:hideMark/>
          </w:tcPr>
          <w:p w:rsidR="003D1652" w:rsidRDefault="003D1652" w:rsidP="003D1652">
            <w:pPr>
              <w:rPr>
                <w:sz w:val="20"/>
                <w:szCs w:val="20"/>
              </w:rPr>
            </w:pPr>
          </w:p>
        </w:tc>
        <w:tc>
          <w:tcPr>
            <w:tcW w:w="589" w:type="dxa"/>
            <w:tcBorders>
              <w:top w:val="nil"/>
              <w:left w:val="nil"/>
              <w:bottom w:val="nil"/>
              <w:right w:val="nil"/>
            </w:tcBorders>
            <w:shd w:val="clear" w:color="auto" w:fill="auto"/>
            <w:noWrap/>
            <w:hideMark/>
          </w:tcPr>
          <w:p w:rsidR="003D1652" w:rsidRDefault="003D1652" w:rsidP="003D1652">
            <w:pPr>
              <w:rPr>
                <w:sz w:val="20"/>
                <w:szCs w:val="20"/>
              </w:rPr>
            </w:pPr>
          </w:p>
        </w:tc>
        <w:tc>
          <w:tcPr>
            <w:tcW w:w="569" w:type="dxa"/>
            <w:tcBorders>
              <w:top w:val="nil"/>
              <w:left w:val="nil"/>
              <w:bottom w:val="nil"/>
              <w:right w:val="nil"/>
            </w:tcBorders>
            <w:shd w:val="clear" w:color="auto" w:fill="auto"/>
            <w:noWrap/>
            <w:hideMark/>
          </w:tcPr>
          <w:p w:rsidR="003D1652" w:rsidRDefault="003D1652" w:rsidP="003D1652">
            <w:pPr>
              <w:rPr>
                <w:sz w:val="20"/>
                <w:szCs w:val="20"/>
              </w:rPr>
            </w:pPr>
          </w:p>
        </w:tc>
        <w:tc>
          <w:tcPr>
            <w:tcW w:w="2192" w:type="dxa"/>
            <w:tcBorders>
              <w:top w:val="nil"/>
              <w:left w:val="nil"/>
              <w:bottom w:val="nil"/>
              <w:right w:val="nil"/>
            </w:tcBorders>
            <w:shd w:val="clear" w:color="auto" w:fill="auto"/>
            <w:hideMark/>
          </w:tcPr>
          <w:p w:rsidR="003D1652" w:rsidRDefault="003D1652" w:rsidP="003D1652">
            <w:pPr>
              <w:rPr>
                <w:sz w:val="20"/>
                <w:szCs w:val="20"/>
              </w:rPr>
            </w:pPr>
          </w:p>
        </w:tc>
      </w:tr>
      <w:tr w:rsidR="003D1652" w:rsidTr="007D679B">
        <w:trPr>
          <w:gridAfter w:val="1"/>
          <w:wAfter w:w="11" w:type="dxa"/>
          <w:trHeight w:val="255"/>
        </w:trPr>
        <w:tc>
          <w:tcPr>
            <w:tcW w:w="5543" w:type="dxa"/>
            <w:gridSpan w:val="5"/>
            <w:tcBorders>
              <w:top w:val="single" w:sz="4" w:space="0" w:color="auto"/>
              <w:left w:val="single" w:sz="8" w:space="0" w:color="auto"/>
              <w:bottom w:val="single" w:sz="4" w:space="0" w:color="auto"/>
              <w:right w:val="single" w:sz="8" w:space="0" w:color="000000"/>
            </w:tcBorders>
            <w:shd w:val="clear" w:color="auto" w:fill="auto"/>
            <w:hideMark/>
          </w:tcPr>
          <w:p w:rsidR="003D1652" w:rsidRDefault="003D1652" w:rsidP="003D1652">
            <w:pPr>
              <w:rPr>
                <w:b/>
                <w:bCs/>
                <w:sz w:val="20"/>
                <w:szCs w:val="20"/>
              </w:rPr>
            </w:pPr>
            <w:r>
              <w:rPr>
                <w:sz w:val="20"/>
                <w:szCs w:val="20"/>
              </w:rPr>
              <w:t>Valstybės biusžeto lėšos</w:t>
            </w:r>
            <w:r>
              <w:rPr>
                <w:b/>
                <w:bCs/>
                <w:sz w:val="20"/>
                <w:szCs w:val="20"/>
              </w:rPr>
              <w:t xml:space="preserve"> VB</w:t>
            </w:r>
          </w:p>
        </w:tc>
        <w:tc>
          <w:tcPr>
            <w:tcW w:w="1007"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136,00</w:t>
            </w:r>
          </w:p>
        </w:tc>
        <w:tc>
          <w:tcPr>
            <w:tcW w:w="1125"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150,00</w:t>
            </w:r>
          </w:p>
        </w:tc>
        <w:tc>
          <w:tcPr>
            <w:tcW w:w="905"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150,00</w:t>
            </w:r>
          </w:p>
        </w:tc>
        <w:tc>
          <w:tcPr>
            <w:tcW w:w="2463" w:type="dxa"/>
            <w:tcBorders>
              <w:top w:val="nil"/>
              <w:left w:val="nil"/>
              <w:bottom w:val="nil"/>
              <w:right w:val="nil"/>
            </w:tcBorders>
            <w:shd w:val="clear" w:color="auto" w:fill="auto"/>
            <w:noWrap/>
            <w:hideMark/>
          </w:tcPr>
          <w:p w:rsidR="003D1652" w:rsidRDefault="003D1652" w:rsidP="003D1652">
            <w:pPr>
              <w:jc w:val="center"/>
              <w:rPr>
                <w:sz w:val="20"/>
                <w:szCs w:val="20"/>
              </w:rPr>
            </w:pPr>
          </w:p>
        </w:tc>
        <w:tc>
          <w:tcPr>
            <w:tcW w:w="560" w:type="dxa"/>
            <w:tcBorders>
              <w:top w:val="nil"/>
              <w:left w:val="nil"/>
              <w:bottom w:val="nil"/>
              <w:right w:val="nil"/>
            </w:tcBorders>
            <w:shd w:val="clear" w:color="auto" w:fill="auto"/>
            <w:noWrap/>
            <w:hideMark/>
          </w:tcPr>
          <w:p w:rsidR="003D1652" w:rsidRDefault="003D1652" w:rsidP="003D1652">
            <w:pPr>
              <w:rPr>
                <w:sz w:val="20"/>
                <w:szCs w:val="20"/>
              </w:rPr>
            </w:pPr>
          </w:p>
        </w:tc>
        <w:tc>
          <w:tcPr>
            <w:tcW w:w="589" w:type="dxa"/>
            <w:tcBorders>
              <w:top w:val="nil"/>
              <w:left w:val="nil"/>
              <w:bottom w:val="nil"/>
              <w:right w:val="nil"/>
            </w:tcBorders>
            <w:shd w:val="clear" w:color="auto" w:fill="auto"/>
            <w:noWrap/>
            <w:hideMark/>
          </w:tcPr>
          <w:p w:rsidR="003D1652" w:rsidRDefault="003D1652" w:rsidP="003D1652">
            <w:pPr>
              <w:rPr>
                <w:sz w:val="20"/>
                <w:szCs w:val="20"/>
              </w:rPr>
            </w:pPr>
          </w:p>
        </w:tc>
        <w:tc>
          <w:tcPr>
            <w:tcW w:w="569" w:type="dxa"/>
            <w:tcBorders>
              <w:top w:val="nil"/>
              <w:left w:val="nil"/>
              <w:bottom w:val="nil"/>
              <w:right w:val="nil"/>
            </w:tcBorders>
            <w:shd w:val="clear" w:color="auto" w:fill="auto"/>
            <w:noWrap/>
            <w:hideMark/>
          </w:tcPr>
          <w:p w:rsidR="003D1652" w:rsidRDefault="003D1652" w:rsidP="003D1652">
            <w:pPr>
              <w:rPr>
                <w:sz w:val="20"/>
                <w:szCs w:val="20"/>
              </w:rPr>
            </w:pPr>
          </w:p>
        </w:tc>
        <w:tc>
          <w:tcPr>
            <w:tcW w:w="2192" w:type="dxa"/>
            <w:tcBorders>
              <w:top w:val="nil"/>
              <w:left w:val="nil"/>
              <w:bottom w:val="nil"/>
              <w:right w:val="nil"/>
            </w:tcBorders>
            <w:shd w:val="clear" w:color="auto" w:fill="auto"/>
            <w:hideMark/>
          </w:tcPr>
          <w:p w:rsidR="003D1652" w:rsidRDefault="003D1652" w:rsidP="003D1652">
            <w:pPr>
              <w:rPr>
                <w:sz w:val="20"/>
                <w:szCs w:val="20"/>
              </w:rPr>
            </w:pPr>
          </w:p>
        </w:tc>
      </w:tr>
      <w:tr w:rsidR="003D1652" w:rsidTr="007D679B">
        <w:trPr>
          <w:gridAfter w:val="1"/>
          <w:wAfter w:w="11" w:type="dxa"/>
          <w:trHeight w:val="255"/>
        </w:trPr>
        <w:tc>
          <w:tcPr>
            <w:tcW w:w="5543"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3D1652" w:rsidRDefault="003D1652" w:rsidP="003D1652">
            <w:pPr>
              <w:rPr>
                <w:sz w:val="20"/>
                <w:szCs w:val="20"/>
              </w:rPr>
            </w:pPr>
            <w:r>
              <w:rPr>
                <w:sz w:val="20"/>
                <w:szCs w:val="20"/>
              </w:rPr>
              <w:t xml:space="preserve">Europos Sąjungos investicijų lėšos </w:t>
            </w:r>
            <w:r>
              <w:rPr>
                <w:b/>
                <w:bCs/>
                <w:sz w:val="20"/>
                <w:szCs w:val="20"/>
              </w:rPr>
              <w:t>ES</w:t>
            </w:r>
          </w:p>
        </w:tc>
        <w:tc>
          <w:tcPr>
            <w:tcW w:w="1007"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418,96</w:t>
            </w:r>
          </w:p>
        </w:tc>
        <w:tc>
          <w:tcPr>
            <w:tcW w:w="1125" w:type="dxa"/>
            <w:tcBorders>
              <w:top w:val="nil"/>
              <w:left w:val="nil"/>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89,21</w:t>
            </w:r>
          </w:p>
        </w:tc>
        <w:tc>
          <w:tcPr>
            <w:tcW w:w="905"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0,00</w:t>
            </w:r>
          </w:p>
        </w:tc>
        <w:tc>
          <w:tcPr>
            <w:tcW w:w="2463" w:type="dxa"/>
            <w:tcBorders>
              <w:top w:val="nil"/>
              <w:left w:val="nil"/>
              <w:bottom w:val="nil"/>
              <w:right w:val="nil"/>
            </w:tcBorders>
            <w:shd w:val="clear" w:color="auto" w:fill="auto"/>
            <w:noWrap/>
            <w:hideMark/>
          </w:tcPr>
          <w:p w:rsidR="003D1652" w:rsidRDefault="003D1652" w:rsidP="003D1652">
            <w:pPr>
              <w:jc w:val="center"/>
              <w:rPr>
                <w:sz w:val="20"/>
                <w:szCs w:val="20"/>
              </w:rPr>
            </w:pPr>
          </w:p>
        </w:tc>
        <w:tc>
          <w:tcPr>
            <w:tcW w:w="560" w:type="dxa"/>
            <w:tcBorders>
              <w:top w:val="nil"/>
              <w:left w:val="nil"/>
              <w:bottom w:val="nil"/>
              <w:right w:val="nil"/>
            </w:tcBorders>
            <w:shd w:val="clear" w:color="auto" w:fill="auto"/>
            <w:noWrap/>
            <w:hideMark/>
          </w:tcPr>
          <w:p w:rsidR="003D1652" w:rsidRDefault="003D1652" w:rsidP="003D1652">
            <w:pPr>
              <w:rPr>
                <w:sz w:val="20"/>
                <w:szCs w:val="20"/>
              </w:rPr>
            </w:pPr>
          </w:p>
        </w:tc>
        <w:tc>
          <w:tcPr>
            <w:tcW w:w="589" w:type="dxa"/>
            <w:tcBorders>
              <w:top w:val="nil"/>
              <w:left w:val="nil"/>
              <w:bottom w:val="nil"/>
              <w:right w:val="nil"/>
            </w:tcBorders>
            <w:shd w:val="clear" w:color="auto" w:fill="auto"/>
            <w:noWrap/>
            <w:hideMark/>
          </w:tcPr>
          <w:p w:rsidR="003D1652" w:rsidRDefault="003D1652" w:rsidP="003D1652">
            <w:pPr>
              <w:rPr>
                <w:sz w:val="20"/>
                <w:szCs w:val="20"/>
              </w:rPr>
            </w:pPr>
          </w:p>
        </w:tc>
        <w:tc>
          <w:tcPr>
            <w:tcW w:w="569" w:type="dxa"/>
            <w:tcBorders>
              <w:top w:val="nil"/>
              <w:left w:val="nil"/>
              <w:bottom w:val="nil"/>
              <w:right w:val="nil"/>
            </w:tcBorders>
            <w:shd w:val="clear" w:color="auto" w:fill="auto"/>
            <w:noWrap/>
            <w:hideMark/>
          </w:tcPr>
          <w:p w:rsidR="003D1652" w:rsidRDefault="003D1652" w:rsidP="003D1652">
            <w:pPr>
              <w:rPr>
                <w:sz w:val="20"/>
                <w:szCs w:val="20"/>
              </w:rPr>
            </w:pPr>
          </w:p>
        </w:tc>
        <w:tc>
          <w:tcPr>
            <w:tcW w:w="2192" w:type="dxa"/>
            <w:tcBorders>
              <w:top w:val="nil"/>
              <w:left w:val="nil"/>
              <w:bottom w:val="nil"/>
              <w:right w:val="nil"/>
            </w:tcBorders>
            <w:shd w:val="clear" w:color="auto" w:fill="auto"/>
            <w:hideMark/>
          </w:tcPr>
          <w:p w:rsidR="003D1652" w:rsidRDefault="003D1652" w:rsidP="003D1652">
            <w:pPr>
              <w:rPr>
                <w:sz w:val="20"/>
                <w:szCs w:val="20"/>
              </w:rPr>
            </w:pPr>
          </w:p>
        </w:tc>
      </w:tr>
      <w:tr w:rsidR="003D1652" w:rsidTr="007D679B">
        <w:trPr>
          <w:gridAfter w:val="1"/>
          <w:wAfter w:w="11" w:type="dxa"/>
          <w:trHeight w:val="255"/>
        </w:trPr>
        <w:tc>
          <w:tcPr>
            <w:tcW w:w="5543"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3D1652" w:rsidRDefault="003D1652" w:rsidP="003D1652">
            <w:pPr>
              <w:rPr>
                <w:sz w:val="20"/>
                <w:szCs w:val="20"/>
              </w:rPr>
            </w:pPr>
            <w:r>
              <w:rPr>
                <w:sz w:val="20"/>
                <w:szCs w:val="20"/>
              </w:rPr>
              <w:t xml:space="preserve">Skolintos lėšos </w:t>
            </w:r>
            <w:r>
              <w:rPr>
                <w:b/>
                <w:bCs/>
                <w:sz w:val="20"/>
                <w:szCs w:val="20"/>
              </w:rPr>
              <w:t>SL</w:t>
            </w:r>
          </w:p>
        </w:tc>
        <w:tc>
          <w:tcPr>
            <w:tcW w:w="1007"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54,00</w:t>
            </w:r>
          </w:p>
        </w:tc>
        <w:tc>
          <w:tcPr>
            <w:tcW w:w="1125"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0,00</w:t>
            </w:r>
          </w:p>
        </w:tc>
        <w:tc>
          <w:tcPr>
            <w:tcW w:w="905"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0,00</w:t>
            </w:r>
          </w:p>
        </w:tc>
        <w:tc>
          <w:tcPr>
            <w:tcW w:w="2463" w:type="dxa"/>
            <w:tcBorders>
              <w:top w:val="nil"/>
              <w:left w:val="nil"/>
              <w:bottom w:val="nil"/>
              <w:right w:val="nil"/>
            </w:tcBorders>
            <w:shd w:val="clear" w:color="auto" w:fill="auto"/>
            <w:noWrap/>
            <w:hideMark/>
          </w:tcPr>
          <w:p w:rsidR="003D1652" w:rsidRDefault="003D1652" w:rsidP="003D1652">
            <w:pPr>
              <w:jc w:val="center"/>
              <w:rPr>
                <w:sz w:val="20"/>
                <w:szCs w:val="20"/>
              </w:rPr>
            </w:pPr>
          </w:p>
        </w:tc>
        <w:tc>
          <w:tcPr>
            <w:tcW w:w="560" w:type="dxa"/>
            <w:tcBorders>
              <w:top w:val="nil"/>
              <w:left w:val="nil"/>
              <w:bottom w:val="nil"/>
              <w:right w:val="nil"/>
            </w:tcBorders>
            <w:shd w:val="clear" w:color="auto" w:fill="auto"/>
            <w:noWrap/>
            <w:hideMark/>
          </w:tcPr>
          <w:p w:rsidR="003D1652" w:rsidRDefault="003D1652" w:rsidP="003D1652">
            <w:pPr>
              <w:rPr>
                <w:sz w:val="20"/>
                <w:szCs w:val="20"/>
              </w:rPr>
            </w:pPr>
          </w:p>
        </w:tc>
        <w:tc>
          <w:tcPr>
            <w:tcW w:w="589" w:type="dxa"/>
            <w:tcBorders>
              <w:top w:val="nil"/>
              <w:left w:val="nil"/>
              <w:bottom w:val="nil"/>
              <w:right w:val="nil"/>
            </w:tcBorders>
            <w:shd w:val="clear" w:color="auto" w:fill="auto"/>
            <w:noWrap/>
            <w:hideMark/>
          </w:tcPr>
          <w:p w:rsidR="003D1652" w:rsidRDefault="003D1652" w:rsidP="003D1652">
            <w:pPr>
              <w:rPr>
                <w:sz w:val="20"/>
                <w:szCs w:val="20"/>
              </w:rPr>
            </w:pPr>
          </w:p>
        </w:tc>
        <w:tc>
          <w:tcPr>
            <w:tcW w:w="569" w:type="dxa"/>
            <w:tcBorders>
              <w:top w:val="nil"/>
              <w:left w:val="nil"/>
              <w:bottom w:val="nil"/>
              <w:right w:val="nil"/>
            </w:tcBorders>
            <w:shd w:val="clear" w:color="auto" w:fill="auto"/>
            <w:noWrap/>
            <w:hideMark/>
          </w:tcPr>
          <w:p w:rsidR="003D1652" w:rsidRDefault="003D1652" w:rsidP="003D1652">
            <w:pPr>
              <w:rPr>
                <w:sz w:val="20"/>
                <w:szCs w:val="20"/>
              </w:rPr>
            </w:pPr>
          </w:p>
        </w:tc>
        <w:tc>
          <w:tcPr>
            <w:tcW w:w="2192" w:type="dxa"/>
            <w:tcBorders>
              <w:top w:val="nil"/>
              <w:left w:val="nil"/>
              <w:bottom w:val="nil"/>
              <w:right w:val="nil"/>
            </w:tcBorders>
            <w:shd w:val="clear" w:color="auto" w:fill="auto"/>
            <w:hideMark/>
          </w:tcPr>
          <w:p w:rsidR="003D1652" w:rsidRDefault="003D1652" w:rsidP="003D1652">
            <w:pPr>
              <w:rPr>
                <w:sz w:val="20"/>
                <w:szCs w:val="20"/>
              </w:rPr>
            </w:pPr>
          </w:p>
        </w:tc>
      </w:tr>
      <w:tr w:rsidR="003D1652" w:rsidTr="007D679B">
        <w:trPr>
          <w:gridAfter w:val="1"/>
          <w:wAfter w:w="11" w:type="dxa"/>
          <w:trHeight w:val="255"/>
        </w:trPr>
        <w:tc>
          <w:tcPr>
            <w:tcW w:w="5543"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3D1652" w:rsidRDefault="003D1652" w:rsidP="003D1652">
            <w:pPr>
              <w:rPr>
                <w:sz w:val="20"/>
                <w:szCs w:val="20"/>
              </w:rPr>
            </w:pPr>
            <w:r>
              <w:rPr>
                <w:sz w:val="20"/>
                <w:szCs w:val="20"/>
              </w:rPr>
              <w:t xml:space="preserve">Kiti finansavimo šaltiniai </w:t>
            </w:r>
            <w:r>
              <w:rPr>
                <w:b/>
                <w:bCs/>
                <w:sz w:val="20"/>
                <w:szCs w:val="20"/>
              </w:rPr>
              <w:t>Kt</w:t>
            </w:r>
          </w:p>
        </w:tc>
        <w:tc>
          <w:tcPr>
            <w:tcW w:w="1007"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0,00</w:t>
            </w:r>
          </w:p>
        </w:tc>
        <w:tc>
          <w:tcPr>
            <w:tcW w:w="1125" w:type="dxa"/>
            <w:tcBorders>
              <w:top w:val="nil"/>
              <w:left w:val="nil"/>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0,00</w:t>
            </w:r>
          </w:p>
        </w:tc>
        <w:tc>
          <w:tcPr>
            <w:tcW w:w="905"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0,00</w:t>
            </w:r>
          </w:p>
        </w:tc>
        <w:tc>
          <w:tcPr>
            <w:tcW w:w="2463" w:type="dxa"/>
            <w:tcBorders>
              <w:top w:val="nil"/>
              <w:left w:val="nil"/>
              <w:bottom w:val="nil"/>
              <w:right w:val="nil"/>
            </w:tcBorders>
            <w:shd w:val="clear" w:color="auto" w:fill="auto"/>
            <w:noWrap/>
            <w:hideMark/>
          </w:tcPr>
          <w:p w:rsidR="003D1652" w:rsidRDefault="003D1652" w:rsidP="003D1652">
            <w:pPr>
              <w:jc w:val="center"/>
              <w:rPr>
                <w:sz w:val="20"/>
                <w:szCs w:val="20"/>
              </w:rPr>
            </w:pPr>
          </w:p>
        </w:tc>
        <w:tc>
          <w:tcPr>
            <w:tcW w:w="560" w:type="dxa"/>
            <w:tcBorders>
              <w:top w:val="nil"/>
              <w:left w:val="nil"/>
              <w:bottom w:val="nil"/>
              <w:right w:val="nil"/>
            </w:tcBorders>
            <w:shd w:val="clear" w:color="auto" w:fill="auto"/>
            <w:noWrap/>
            <w:hideMark/>
          </w:tcPr>
          <w:p w:rsidR="003D1652" w:rsidRDefault="003D1652" w:rsidP="003D1652">
            <w:pPr>
              <w:rPr>
                <w:sz w:val="20"/>
                <w:szCs w:val="20"/>
              </w:rPr>
            </w:pPr>
          </w:p>
        </w:tc>
        <w:tc>
          <w:tcPr>
            <w:tcW w:w="589" w:type="dxa"/>
            <w:tcBorders>
              <w:top w:val="nil"/>
              <w:left w:val="nil"/>
              <w:bottom w:val="nil"/>
              <w:right w:val="nil"/>
            </w:tcBorders>
            <w:shd w:val="clear" w:color="auto" w:fill="auto"/>
            <w:noWrap/>
            <w:hideMark/>
          </w:tcPr>
          <w:p w:rsidR="003D1652" w:rsidRDefault="003D1652" w:rsidP="003D1652">
            <w:pPr>
              <w:rPr>
                <w:sz w:val="20"/>
                <w:szCs w:val="20"/>
              </w:rPr>
            </w:pPr>
          </w:p>
        </w:tc>
        <w:tc>
          <w:tcPr>
            <w:tcW w:w="569" w:type="dxa"/>
            <w:tcBorders>
              <w:top w:val="nil"/>
              <w:left w:val="nil"/>
              <w:bottom w:val="nil"/>
              <w:right w:val="nil"/>
            </w:tcBorders>
            <w:shd w:val="clear" w:color="auto" w:fill="auto"/>
            <w:noWrap/>
            <w:hideMark/>
          </w:tcPr>
          <w:p w:rsidR="003D1652" w:rsidRDefault="003D1652" w:rsidP="003D1652">
            <w:pPr>
              <w:rPr>
                <w:sz w:val="20"/>
                <w:szCs w:val="20"/>
              </w:rPr>
            </w:pPr>
          </w:p>
        </w:tc>
        <w:tc>
          <w:tcPr>
            <w:tcW w:w="2192" w:type="dxa"/>
            <w:tcBorders>
              <w:top w:val="nil"/>
              <w:left w:val="nil"/>
              <w:bottom w:val="nil"/>
              <w:right w:val="nil"/>
            </w:tcBorders>
            <w:shd w:val="clear" w:color="auto" w:fill="auto"/>
            <w:hideMark/>
          </w:tcPr>
          <w:p w:rsidR="003D1652" w:rsidRDefault="003D1652" w:rsidP="003D1652">
            <w:pPr>
              <w:rPr>
                <w:sz w:val="20"/>
                <w:szCs w:val="20"/>
              </w:rPr>
            </w:pPr>
          </w:p>
        </w:tc>
      </w:tr>
      <w:tr w:rsidR="003D1652" w:rsidTr="007D679B">
        <w:trPr>
          <w:gridAfter w:val="1"/>
          <w:wAfter w:w="11" w:type="dxa"/>
          <w:trHeight w:val="255"/>
        </w:trPr>
        <w:tc>
          <w:tcPr>
            <w:tcW w:w="5543" w:type="dxa"/>
            <w:gridSpan w:val="5"/>
            <w:tcBorders>
              <w:top w:val="single" w:sz="4" w:space="0" w:color="auto"/>
              <w:left w:val="single" w:sz="4" w:space="0" w:color="auto"/>
              <w:bottom w:val="single" w:sz="4" w:space="0" w:color="auto"/>
              <w:right w:val="single" w:sz="8" w:space="0" w:color="000000"/>
            </w:tcBorders>
            <w:shd w:val="clear" w:color="auto" w:fill="auto"/>
            <w:vAlign w:val="bottom"/>
            <w:hideMark/>
          </w:tcPr>
          <w:p w:rsidR="003D1652" w:rsidRDefault="003D1652" w:rsidP="003D1652">
            <w:pPr>
              <w:rPr>
                <w:sz w:val="20"/>
                <w:szCs w:val="20"/>
              </w:rPr>
            </w:pPr>
            <w:r>
              <w:rPr>
                <w:sz w:val="20"/>
                <w:szCs w:val="20"/>
              </w:rPr>
              <w:t xml:space="preserve">Savivaldybės aplinkos apsaugos rėmimo programos lėšos </w:t>
            </w:r>
            <w:r>
              <w:rPr>
                <w:b/>
                <w:bCs/>
                <w:sz w:val="20"/>
                <w:szCs w:val="20"/>
              </w:rPr>
              <w:t>SAARP</w:t>
            </w:r>
          </w:p>
        </w:tc>
        <w:tc>
          <w:tcPr>
            <w:tcW w:w="1007" w:type="dxa"/>
            <w:tcBorders>
              <w:top w:val="nil"/>
              <w:left w:val="nil"/>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0,00</w:t>
            </w:r>
          </w:p>
        </w:tc>
        <w:tc>
          <w:tcPr>
            <w:tcW w:w="1125" w:type="dxa"/>
            <w:tcBorders>
              <w:top w:val="nil"/>
              <w:left w:val="nil"/>
              <w:bottom w:val="single" w:sz="4" w:space="0" w:color="auto"/>
              <w:right w:val="nil"/>
            </w:tcBorders>
            <w:shd w:val="clear" w:color="auto" w:fill="auto"/>
            <w:noWrap/>
            <w:vAlign w:val="center"/>
            <w:hideMark/>
          </w:tcPr>
          <w:p w:rsidR="003D1652" w:rsidRDefault="003D1652" w:rsidP="003D1652">
            <w:pPr>
              <w:jc w:val="center"/>
              <w:rPr>
                <w:sz w:val="20"/>
                <w:szCs w:val="20"/>
              </w:rPr>
            </w:pPr>
            <w:r>
              <w:rPr>
                <w:sz w:val="20"/>
                <w:szCs w:val="20"/>
              </w:rPr>
              <w:t>0,00</w:t>
            </w:r>
          </w:p>
        </w:tc>
        <w:tc>
          <w:tcPr>
            <w:tcW w:w="905" w:type="dxa"/>
            <w:tcBorders>
              <w:top w:val="nil"/>
              <w:left w:val="single" w:sz="8" w:space="0" w:color="auto"/>
              <w:bottom w:val="single" w:sz="4" w:space="0" w:color="auto"/>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0,00</w:t>
            </w:r>
          </w:p>
        </w:tc>
        <w:tc>
          <w:tcPr>
            <w:tcW w:w="2463" w:type="dxa"/>
            <w:tcBorders>
              <w:top w:val="nil"/>
              <w:left w:val="nil"/>
              <w:bottom w:val="nil"/>
              <w:right w:val="nil"/>
            </w:tcBorders>
            <w:shd w:val="clear" w:color="auto" w:fill="auto"/>
            <w:noWrap/>
            <w:hideMark/>
          </w:tcPr>
          <w:p w:rsidR="003D1652" w:rsidRDefault="003D1652" w:rsidP="003D1652">
            <w:pPr>
              <w:jc w:val="center"/>
              <w:rPr>
                <w:sz w:val="20"/>
                <w:szCs w:val="20"/>
              </w:rPr>
            </w:pPr>
          </w:p>
        </w:tc>
        <w:tc>
          <w:tcPr>
            <w:tcW w:w="560" w:type="dxa"/>
            <w:tcBorders>
              <w:top w:val="nil"/>
              <w:left w:val="nil"/>
              <w:bottom w:val="nil"/>
              <w:right w:val="nil"/>
            </w:tcBorders>
            <w:shd w:val="clear" w:color="auto" w:fill="auto"/>
            <w:noWrap/>
            <w:hideMark/>
          </w:tcPr>
          <w:p w:rsidR="003D1652" w:rsidRDefault="003D1652" w:rsidP="003D1652">
            <w:pPr>
              <w:rPr>
                <w:sz w:val="20"/>
                <w:szCs w:val="20"/>
              </w:rPr>
            </w:pPr>
          </w:p>
        </w:tc>
        <w:tc>
          <w:tcPr>
            <w:tcW w:w="589" w:type="dxa"/>
            <w:tcBorders>
              <w:top w:val="nil"/>
              <w:left w:val="nil"/>
              <w:bottom w:val="nil"/>
              <w:right w:val="nil"/>
            </w:tcBorders>
            <w:shd w:val="clear" w:color="auto" w:fill="auto"/>
            <w:noWrap/>
            <w:hideMark/>
          </w:tcPr>
          <w:p w:rsidR="003D1652" w:rsidRDefault="003D1652" w:rsidP="003D1652">
            <w:pPr>
              <w:rPr>
                <w:sz w:val="20"/>
                <w:szCs w:val="20"/>
              </w:rPr>
            </w:pPr>
          </w:p>
        </w:tc>
        <w:tc>
          <w:tcPr>
            <w:tcW w:w="569" w:type="dxa"/>
            <w:tcBorders>
              <w:top w:val="nil"/>
              <w:left w:val="nil"/>
              <w:bottom w:val="nil"/>
              <w:right w:val="nil"/>
            </w:tcBorders>
            <w:shd w:val="clear" w:color="auto" w:fill="auto"/>
            <w:noWrap/>
            <w:hideMark/>
          </w:tcPr>
          <w:p w:rsidR="003D1652" w:rsidRDefault="003D1652" w:rsidP="003D1652">
            <w:pPr>
              <w:rPr>
                <w:sz w:val="20"/>
                <w:szCs w:val="20"/>
              </w:rPr>
            </w:pPr>
          </w:p>
        </w:tc>
        <w:tc>
          <w:tcPr>
            <w:tcW w:w="2192" w:type="dxa"/>
            <w:tcBorders>
              <w:top w:val="nil"/>
              <w:left w:val="nil"/>
              <w:bottom w:val="nil"/>
              <w:right w:val="nil"/>
            </w:tcBorders>
            <w:shd w:val="clear" w:color="auto" w:fill="auto"/>
            <w:hideMark/>
          </w:tcPr>
          <w:p w:rsidR="003D1652" w:rsidRDefault="003D1652" w:rsidP="003D1652">
            <w:pPr>
              <w:rPr>
                <w:sz w:val="20"/>
                <w:szCs w:val="20"/>
              </w:rPr>
            </w:pPr>
          </w:p>
        </w:tc>
      </w:tr>
      <w:tr w:rsidR="003D1652" w:rsidTr="007D679B">
        <w:trPr>
          <w:gridAfter w:val="1"/>
          <w:wAfter w:w="11" w:type="dxa"/>
          <w:trHeight w:val="270"/>
        </w:trPr>
        <w:tc>
          <w:tcPr>
            <w:tcW w:w="5543" w:type="dxa"/>
            <w:gridSpan w:val="5"/>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3D1652" w:rsidRDefault="003D1652" w:rsidP="003D1652">
            <w:pPr>
              <w:rPr>
                <w:sz w:val="20"/>
                <w:szCs w:val="20"/>
              </w:rPr>
            </w:pPr>
            <w:r>
              <w:rPr>
                <w:sz w:val="20"/>
                <w:szCs w:val="20"/>
              </w:rPr>
              <w:t xml:space="preserve">Kelių priežiūros programos lėšos </w:t>
            </w:r>
            <w:r>
              <w:rPr>
                <w:b/>
                <w:bCs/>
                <w:sz w:val="20"/>
                <w:szCs w:val="20"/>
              </w:rPr>
              <w:t>KPP</w:t>
            </w:r>
          </w:p>
        </w:tc>
        <w:tc>
          <w:tcPr>
            <w:tcW w:w="1007" w:type="dxa"/>
            <w:tcBorders>
              <w:top w:val="nil"/>
              <w:left w:val="nil"/>
              <w:bottom w:val="nil"/>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 </w:t>
            </w:r>
          </w:p>
        </w:tc>
        <w:tc>
          <w:tcPr>
            <w:tcW w:w="1125" w:type="dxa"/>
            <w:tcBorders>
              <w:top w:val="nil"/>
              <w:left w:val="nil"/>
              <w:bottom w:val="nil"/>
              <w:right w:val="nil"/>
            </w:tcBorders>
            <w:shd w:val="clear" w:color="auto" w:fill="auto"/>
            <w:noWrap/>
            <w:vAlign w:val="center"/>
            <w:hideMark/>
          </w:tcPr>
          <w:p w:rsidR="003D1652" w:rsidRDefault="003D1652" w:rsidP="003D1652">
            <w:pPr>
              <w:jc w:val="center"/>
              <w:rPr>
                <w:sz w:val="20"/>
                <w:szCs w:val="20"/>
              </w:rPr>
            </w:pPr>
            <w:r>
              <w:rPr>
                <w:sz w:val="20"/>
                <w:szCs w:val="20"/>
              </w:rPr>
              <w:t> </w:t>
            </w:r>
          </w:p>
        </w:tc>
        <w:tc>
          <w:tcPr>
            <w:tcW w:w="905" w:type="dxa"/>
            <w:tcBorders>
              <w:top w:val="nil"/>
              <w:left w:val="single" w:sz="8" w:space="0" w:color="auto"/>
              <w:bottom w:val="nil"/>
              <w:right w:val="single" w:sz="8" w:space="0" w:color="auto"/>
            </w:tcBorders>
            <w:shd w:val="clear" w:color="auto" w:fill="auto"/>
            <w:noWrap/>
            <w:vAlign w:val="center"/>
            <w:hideMark/>
          </w:tcPr>
          <w:p w:rsidR="003D1652" w:rsidRDefault="003D1652" w:rsidP="003D1652">
            <w:pPr>
              <w:jc w:val="center"/>
              <w:rPr>
                <w:sz w:val="20"/>
                <w:szCs w:val="20"/>
              </w:rPr>
            </w:pPr>
            <w:r>
              <w:rPr>
                <w:sz w:val="20"/>
                <w:szCs w:val="20"/>
              </w:rPr>
              <w:t> </w:t>
            </w:r>
          </w:p>
        </w:tc>
        <w:tc>
          <w:tcPr>
            <w:tcW w:w="2463" w:type="dxa"/>
            <w:tcBorders>
              <w:top w:val="nil"/>
              <w:left w:val="nil"/>
              <w:bottom w:val="nil"/>
              <w:right w:val="nil"/>
            </w:tcBorders>
            <w:shd w:val="clear" w:color="auto" w:fill="auto"/>
            <w:noWrap/>
            <w:hideMark/>
          </w:tcPr>
          <w:p w:rsidR="003D1652" w:rsidRDefault="003D1652" w:rsidP="003D1652">
            <w:pPr>
              <w:jc w:val="center"/>
              <w:rPr>
                <w:sz w:val="20"/>
                <w:szCs w:val="20"/>
              </w:rPr>
            </w:pPr>
          </w:p>
        </w:tc>
        <w:tc>
          <w:tcPr>
            <w:tcW w:w="560" w:type="dxa"/>
            <w:tcBorders>
              <w:top w:val="nil"/>
              <w:left w:val="nil"/>
              <w:bottom w:val="nil"/>
              <w:right w:val="nil"/>
            </w:tcBorders>
            <w:shd w:val="clear" w:color="auto" w:fill="auto"/>
            <w:noWrap/>
            <w:hideMark/>
          </w:tcPr>
          <w:p w:rsidR="003D1652" w:rsidRDefault="003D1652" w:rsidP="003D1652">
            <w:pPr>
              <w:rPr>
                <w:sz w:val="20"/>
                <w:szCs w:val="20"/>
              </w:rPr>
            </w:pPr>
          </w:p>
        </w:tc>
        <w:tc>
          <w:tcPr>
            <w:tcW w:w="589" w:type="dxa"/>
            <w:tcBorders>
              <w:top w:val="nil"/>
              <w:left w:val="nil"/>
              <w:bottom w:val="nil"/>
              <w:right w:val="nil"/>
            </w:tcBorders>
            <w:shd w:val="clear" w:color="auto" w:fill="auto"/>
            <w:noWrap/>
            <w:hideMark/>
          </w:tcPr>
          <w:p w:rsidR="003D1652" w:rsidRDefault="003D1652" w:rsidP="003D1652">
            <w:pPr>
              <w:rPr>
                <w:sz w:val="20"/>
                <w:szCs w:val="20"/>
              </w:rPr>
            </w:pPr>
          </w:p>
        </w:tc>
        <w:tc>
          <w:tcPr>
            <w:tcW w:w="569" w:type="dxa"/>
            <w:tcBorders>
              <w:top w:val="nil"/>
              <w:left w:val="nil"/>
              <w:bottom w:val="nil"/>
              <w:right w:val="nil"/>
            </w:tcBorders>
            <w:shd w:val="clear" w:color="auto" w:fill="auto"/>
            <w:noWrap/>
            <w:hideMark/>
          </w:tcPr>
          <w:p w:rsidR="003D1652" w:rsidRDefault="003D1652" w:rsidP="003D1652">
            <w:pPr>
              <w:rPr>
                <w:sz w:val="20"/>
                <w:szCs w:val="20"/>
              </w:rPr>
            </w:pPr>
          </w:p>
        </w:tc>
        <w:tc>
          <w:tcPr>
            <w:tcW w:w="2192" w:type="dxa"/>
            <w:tcBorders>
              <w:top w:val="nil"/>
              <w:left w:val="nil"/>
              <w:bottom w:val="nil"/>
              <w:right w:val="nil"/>
            </w:tcBorders>
            <w:shd w:val="clear" w:color="auto" w:fill="auto"/>
            <w:hideMark/>
          </w:tcPr>
          <w:p w:rsidR="003D1652" w:rsidRDefault="003D1652" w:rsidP="003D1652">
            <w:pPr>
              <w:rPr>
                <w:sz w:val="20"/>
                <w:szCs w:val="20"/>
              </w:rPr>
            </w:pPr>
          </w:p>
        </w:tc>
      </w:tr>
      <w:tr w:rsidR="003D1652" w:rsidTr="007D679B">
        <w:trPr>
          <w:gridAfter w:val="1"/>
          <w:wAfter w:w="11" w:type="dxa"/>
          <w:trHeight w:val="270"/>
        </w:trPr>
        <w:tc>
          <w:tcPr>
            <w:tcW w:w="5543" w:type="dxa"/>
            <w:gridSpan w:val="5"/>
            <w:tcBorders>
              <w:top w:val="single" w:sz="8" w:space="0" w:color="auto"/>
              <w:left w:val="single" w:sz="8" w:space="0" w:color="auto"/>
              <w:bottom w:val="single" w:sz="8" w:space="0" w:color="auto"/>
              <w:right w:val="single" w:sz="8" w:space="0" w:color="000000"/>
            </w:tcBorders>
            <w:shd w:val="clear" w:color="000000" w:fill="D9D9D9"/>
            <w:noWrap/>
            <w:hideMark/>
          </w:tcPr>
          <w:p w:rsidR="003D1652" w:rsidRDefault="003D1652" w:rsidP="003D1652">
            <w:pPr>
              <w:jc w:val="right"/>
              <w:rPr>
                <w:b/>
                <w:bCs/>
                <w:sz w:val="20"/>
                <w:szCs w:val="20"/>
              </w:rPr>
            </w:pPr>
            <w:r>
              <w:rPr>
                <w:b/>
                <w:bCs/>
                <w:sz w:val="20"/>
                <w:szCs w:val="20"/>
              </w:rPr>
              <w:t>IŠ VISO:</w:t>
            </w:r>
          </w:p>
        </w:tc>
        <w:tc>
          <w:tcPr>
            <w:tcW w:w="1007" w:type="dxa"/>
            <w:tcBorders>
              <w:top w:val="single" w:sz="8" w:space="0" w:color="auto"/>
              <w:left w:val="nil"/>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726,77</w:t>
            </w:r>
          </w:p>
        </w:tc>
        <w:tc>
          <w:tcPr>
            <w:tcW w:w="1125" w:type="dxa"/>
            <w:tcBorders>
              <w:top w:val="single" w:sz="8" w:space="0" w:color="auto"/>
              <w:left w:val="nil"/>
              <w:bottom w:val="single" w:sz="8" w:space="0" w:color="auto"/>
              <w:right w:val="nil"/>
            </w:tcBorders>
            <w:shd w:val="clear" w:color="000000" w:fill="D9D9D9"/>
            <w:noWrap/>
            <w:vAlign w:val="center"/>
            <w:hideMark/>
          </w:tcPr>
          <w:p w:rsidR="003D1652" w:rsidRDefault="003D1652" w:rsidP="003D1652">
            <w:pPr>
              <w:jc w:val="center"/>
              <w:rPr>
                <w:b/>
                <w:bCs/>
                <w:sz w:val="20"/>
                <w:szCs w:val="20"/>
              </w:rPr>
            </w:pPr>
            <w:r>
              <w:rPr>
                <w:b/>
                <w:bCs/>
                <w:sz w:val="20"/>
                <w:szCs w:val="20"/>
              </w:rPr>
              <w:t>328,95</w:t>
            </w:r>
          </w:p>
        </w:tc>
        <w:tc>
          <w:tcPr>
            <w:tcW w:w="90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3D1652" w:rsidRDefault="003D1652" w:rsidP="003D1652">
            <w:pPr>
              <w:jc w:val="center"/>
              <w:rPr>
                <w:b/>
                <w:bCs/>
                <w:sz w:val="20"/>
                <w:szCs w:val="20"/>
              </w:rPr>
            </w:pPr>
            <w:r>
              <w:rPr>
                <w:b/>
                <w:bCs/>
                <w:sz w:val="20"/>
                <w:szCs w:val="20"/>
              </w:rPr>
              <w:t>234,00</w:t>
            </w:r>
          </w:p>
        </w:tc>
        <w:tc>
          <w:tcPr>
            <w:tcW w:w="2463" w:type="dxa"/>
            <w:tcBorders>
              <w:top w:val="nil"/>
              <w:left w:val="nil"/>
              <w:bottom w:val="nil"/>
              <w:right w:val="nil"/>
            </w:tcBorders>
            <w:shd w:val="clear" w:color="auto" w:fill="auto"/>
            <w:noWrap/>
            <w:hideMark/>
          </w:tcPr>
          <w:p w:rsidR="003D1652" w:rsidRDefault="003D1652" w:rsidP="003D1652">
            <w:pPr>
              <w:jc w:val="center"/>
              <w:rPr>
                <w:b/>
                <w:bCs/>
                <w:sz w:val="20"/>
                <w:szCs w:val="20"/>
              </w:rPr>
            </w:pPr>
          </w:p>
        </w:tc>
        <w:tc>
          <w:tcPr>
            <w:tcW w:w="560" w:type="dxa"/>
            <w:tcBorders>
              <w:top w:val="nil"/>
              <w:left w:val="nil"/>
              <w:bottom w:val="nil"/>
              <w:right w:val="nil"/>
            </w:tcBorders>
            <w:shd w:val="clear" w:color="auto" w:fill="auto"/>
            <w:noWrap/>
            <w:hideMark/>
          </w:tcPr>
          <w:p w:rsidR="003D1652" w:rsidRDefault="003D1652" w:rsidP="003D1652">
            <w:pPr>
              <w:rPr>
                <w:sz w:val="20"/>
                <w:szCs w:val="20"/>
              </w:rPr>
            </w:pPr>
          </w:p>
        </w:tc>
        <w:tc>
          <w:tcPr>
            <w:tcW w:w="589" w:type="dxa"/>
            <w:tcBorders>
              <w:top w:val="nil"/>
              <w:left w:val="nil"/>
              <w:bottom w:val="nil"/>
              <w:right w:val="nil"/>
            </w:tcBorders>
            <w:shd w:val="clear" w:color="auto" w:fill="auto"/>
            <w:noWrap/>
            <w:hideMark/>
          </w:tcPr>
          <w:p w:rsidR="003D1652" w:rsidRDefault="003D1652" w:rsidP="003D1652">
            <w:pPr>
              <w:rPr>
                <w:sz w:val="20"/>
                <w:szCs w:val="20"/>
              </w:rPr>
            </w:pPr>
          </w:p>
        </w:tc>
        <w:tc>
          <w:tcPr>
            <w:tcW w:w="569" w:type="dxa"/>
            <w:tcBorders>
              <w:top w:val="nil"/>
              <w:left w:val="nil"/>
              <w:bottom w:val="nil"/>
              <w:right w:val="nil"/>
            </w:tcBorders>
            <w:shd w:val="clear" w:color="auto" w:fill="auto"/>
            <w:noWrap/>
            <w:hideMark/>
          </w:tcPr>
          <w:p w:rsidR="003D1652" w:rsidRDefault="003D1652" w:rsidP="003D1652">
            <w:pPr>
              <w:rPr>
                <w:sz w:val="20"/>
                <w:szCs w:val="20"/>
              </w:rPr>
            </w:pPr>
          </w:p>
        </w:tc>
        <w:tc>
          <w:tcPr>
            <w:tcW w:w="2192" w:type="dxa"/>
            <w:tcBorders>
              <w:top w:val="nil"/>
              <w:left w:val="nil"/>
              <w:bottom w:val="nil"/>
              <w:right w:val="nil"/>
            </w:tcBorders>
            <w:shd w:val="clear" w:color="auto" w:fill="auto"/>
            <w:hideMark/>
          </w:tcPr>
          <w:p w:rsidR="003D1652" w:rsidRDefault="003D1652" w:rsidP="003D1652">
            <w:pPr>
              <w:rPr>
                <w:sz w:val="20"/>
                <w:szCs w:val="20"/>
              </w:rPr>
            </w:pPr>
          </w:p>
        </w:tc>
      </w:tr>
    </w:tbl>
    <w:p w:rsidR="00EC51F5" w:rsidRDefault="00EC51F5" w:rsidP="00DE1D25">
      <w:pPr>
        <w:spacing w:line="360" w:lineRule="auto"/>
        <w:jc w:val="center"/>
        <w:rPr>
          <w:b/>
          <w:sz w:val="28"/>
          <w:szCs w:val="28"/>
        </w:rPr>
      </w:pPr>
    </w:p>
    <w:p w:rsidR="007F2E29" w:rsidRDefault="007F2E29" w:rsidP="00DE1D25">
      <w:pPr>
        <w:spacing w:line="360" w:lineRule="auto"/>
        <w:jc w:val="center"/>
        <w:rPr>
          <w:b/>
          <w:sz w:val="28"/>
          <w:szCs w:val="28"/>
        </w:rPr>
        <w:sectPr w:rsidR="007F2E29" w:rsidSect="00D1286B">
          <w:pgSz w:w="16838" w:h="11906" w:orient="landscape"/>
          <w:pgMar w:top="1134" w:right="567" w:bottom="1134" w:left="1701" w:header="567" w:footer="567" w:gutter="0"/>
          <w:cols w:space="1296"/>
          <w:titlePg/>
          <w:docGrid w:linePitch="360"/>
        </w:sectPr>
      </w:pPr>
    </w:p>
    <w:p w:rsidR="00531CD9" w:rsidRPr="006D08AA" w:rsidRDefault="00531CD9" w:rsidP="00531CD9">
      <w:pPr>
        <w:jc w:val="center"/>
        <w:rPr>
          <w:b/>
          <w:noProof/>
        </w:rPr>
      </w:pPr>
      <w:r w:rsidRPr="000402C2">
        <w:rPr>
          <w:b/>
          <w:noProof/>
        </w:rPr>
        <w:lastRenderedPageBreak/>
        <w:t xml:space="preserve">MOLĖTŲ RAJONO </w:t>
      </w:r>
      <w:r w:rsidRPr="006D08AA">
        <w:rPr>
          <w:b/>
          <w:noProof/>
        </w:rPr>
        <w:t xml:space="preserve">SAVIVALDYBĖS </w:t>
      </w:r>
    </w:p>
    <w:p w:rsidR="00531CD9" w:rsidRPr="000402C2" w:rsidRDefault="00531CD9" w:rsidP="00531CD9">
      <w:pPr>
        <w:jc w:val="center"/>
        <w:rPr>
          <w:noProof/>
        </w:rPr>
      </w:pPr>
      <w:r w:rsidRPr="00200DE4">
        <w:rPr>
          <w:b/>
          <w:noProof/>
        </w:rPr>
        <w:t>VALDYMO</w:t>
      </w:r>
      <w:r w:rsidRPr="006D08AA">
        <w:rPr>
          <w:b/>
          <w:noProof/>
        </w:rPr>
        <w:t xml:space="preserve"> PROGRAMO</w:t>
      </w:r>
      <w:r w:rsidR="001831FF">
        <w:rPr>
          <w:b/>
          <w:noProof/>
        </w:rPr>
        <w:t xml:space="preserve">S </w:t>
      </w:r>
      <w:r w:rsidR="0061431B">
        <w:rPr>
          <w:b/>
          <w:noProof/>
        </w:rPr>
        <w:t>(</w:t>
      </w:r>
      <w:r w:rsidRPr="000402C2">
        <w:rPr>
          <w:b/>
          <w:noProof/>
        </w:rPr>
        <w:t>N</w:t>
      </w:r>
      <w:r w:rsidRPr="000402C2">
        <w:rPr>
          <w:b/>
          <w:caps/>
          <w:noProof/>
        </w:rPr>
        <w:t>r</w:t>
      </w:r>
      <w:r w:rsidRPr="000402C2">
        <w:rPr>
          <w:b/>
          <w:noProof/>
        </w:rPr>
        <w:t xml:space="preserve">. </w:t>
      </w:r>
      <w:r>
        <w:rPr>
          <w:b/>
          <w:noProof/>
        </w:rPr>
        <w:t>02</w:t>
      </w:r>
      <w:r w:rsidR="0061431B">
        <w:rPr>
          <w:b/>
          <w:noProof/>
        </w:rPr>
        <w:t>)</w:t>
      </w:r>
      <w:r w:rsidRPr="000402C2">
        <w:rPr>
          <w:b/>
          <w:noProof/>
        </w:rPr>
        <w:t xml:space="preserve"> APRAŠYMAS</w:t>
      </w:r>
    </w:p>
    <w:p w:rsidR="00531CD9" w:rsidRPr="000402C2" w:rsidRDefault="00531CD9" w:rsidP="00531CD9">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341"/>
        <w:gridCol w:w="565"/>
        <w:gridCol w:w="3118"/>
        <w:gridCol w:w="903"/>
        <w:gridCol w:w="452"/>
        <w:gridCol w:w="136"/>
        <w:gridCol w:w="233"/>
        <w:gridCol w:w="703"/>
        <w:gridCol w:w="8"/>
        <w:gridCol w:w="6"/>
        <w:gridCol w:w="104"/>
        <w:gridCol w:w="776"/>
      </w:tblGrid>
      <w:tr w:rsidR="00531CD9" w:rsidRPr="000402C2" w:rsidTr="00531CD9">
        <w:tc>
          <w:tcPr>
            <w:tcW w:w="2667" w:type="dxa"/>
            <w:gridSpan w:val="2"/>
          </w:tcPr>
          <w:p w:rsidR="00531CD9" w:rsidRPr="000402C2" w:rsidRDefault="00531CD9" w:rsidP="00531CD9">
            <w:pPr>
              <w:rPr>
                <w:b/>
              </w:rPr>
            </w:pPr>
            <w:r w:rsidRPr="000402C2">
              <w:rPr>
                <w:b/>
                <w:noProof/>
              </w:rPr>
              <w:t>Biudžetiniai metai</w:t>
            </w:r>
          </w:p>
        </w:tc>
        <w:tc>
          <w:tcPr>
            <w:tcW w:w="7004" w:type="dxa"/>
            <w:gridSpan w:val="11"/>
            <w:shd w:val="clear" w:color="auto" w:fill="auto"/>
          </w:tcPr>
          <w:p w:rsidR="00531CD9" w:rsidRPr="00821A23" w:rsidRDefault="00531CD9" w:rsidP="00531CD9">
            <w:pPr>
              <w:rPr>
                <w:b/>
                <w:noProof/>
              </w:rPr>
            </w:pPr>
            <w:r w:rsidRPr="00821A23">
              <w:t>201</w:t>
            </w:r>
            <w:r>
              <w:t>7</w:t>
            </w:r>
            <w:r w:rsidRPr="00821A23">
              <w:t>-ieji metai</w:t>
            </w:r>
          </w:p>
        </w:tc>
      </w:tr>
      <w:tr w:rsidR="00531CD9" w:rsidRPr="000402C2" w:rsidTr="00531CD9">
        <w:tc>
          <w:tcPr>
            <w:tcW w:w="2667" w:type="dxa"/>
            <w:gridSpan w:val="2"/>
          </w:tcPr>
          <w:p w:rsidR="00531CD9" w:rsidRPr="000402C2" w:rsidRDefault="00531CD9" w:rsidP="00531CD9">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11"/>
            <w:shd w:val="clear" w:color="auto" w:fill="auto"/>
          </w:tcPr>
          <w:p w:rsidR="00531CD9" w:rsidRPr="00821A23" w:rsidRDefault="00531CD9" w:rsidP="00531CD9">
            <w:pPr>
              <w:tabs>
                <w:tab w:val="left" w:pos="1296"/>
                <w:tab w:val="center" w:pos="4153"/>
                <w:tab w:val="right" w:pos="8306"/>
              </w:tabs>
            </w:pPr>
            <w:r w:rsidRPr="00821A23">
              <w:t>1. Savivaldybės kontrolės ir audito tarnyba</w:t>
            </w:r>
          </w:p>
          <w:p w:rsidR="00531CD9" w:rsidRPr="00821A23" w:rsidRDefault="00531CD9" w:rsidP="00531CD9">
            <w:pPr>
              <w:tabs>
                <w:tab w:val="left" w:pos="1296"/>
                <w:tab w:val="center" w:pos="4153"/>
                <w:tab w:val="right" w:pos="8306"/>
              </w:tabs>
            </w:pPr>
            <w:r w:rsidRPr="00821A23">
              <w:t>2. Molėtų rajono savivaldybės administracija</w:t>
            </w:r>
          </w:p>
          <w:p w:rsidR="00531CD9" w:rsidRPr="00821A23" w:rsidRDefault="00531CD9" w:rsidP="00531CD9">
            <w:pPr>
              <w:tabs>
                <w:tab w:val="left" w:pos="1296"/>
                <w:tab w:val="center" w:pos="4153"/>
                <w:tab w:val="right" w:pos="8306"/>
              </w:tabs>
            </w:pPr>
            <w:r w:rsidRPr="00821A23">
              <w:t>3. Molėtų rajono ugniagesių tarnyba</w:t>
            </w:r>
          </w:p>
        </w:tc>
      </w:tr>
      <w:tr w:rsidR="00531CD9" w:rsidRPr="000402C2" w:rsidTr="00531CD9">
        <w:tc>
          <w:tcPr>
            <w:tcW w:w="2667" w:type="dxa"/>
            <w:gridSpan w:val="2"/>
          </w:tcPr>
          <w:p w:rsidR="00531CD9" w:rsidRPr="000402C2" w:rsidRDefault="00531CD9" w:rsidP="00531CD9">
            <w:pPr>
              <w:rPr>
                <w:b/>
                <w:noProof/>
              </w:rPr>
            </w:pPr>
            <w:r w:rsidRPr="000402C2">
              <w:rPr>
                <w:b/>
                <w:noProof/>
              </w:rPr>
              <w:t>Programos pavadinimas</w:t>
            </w:r>
          </w:p>
        </w:tc>
        <w:tc>
          <w:tcPr>
            <w:tcW w:w="5038" w:type="dxa"/>
            <w:gridSpan w:val="4"/>
          </w:tcPr>
          <w:p w:rsidR="00531CD9" w:rsidRPr="000402C2" w:rsidRDefault="00531CD9" w:rsidP="00531CD9">
            <w:pPr>
              <w:rPr>
                <w:b/>
                <w:bCs/>
                <w:noProof/>
              </w:rPr>
            </w:pPr>
            <w:r w:rsidRPr="000402C2">
              <w:rPr>
                <w:b/>
                <w:bCs/>
                <w:noProof/>
              </w:rPr>
              <w:t>Valdymo programa</w:t>
            </w:r>
          </w:p>
        </w:tc>
        <w:tc>
          <w:tcPr>
            <w:tcW w:w="1080" w:type="dxa"/>
            <w:gridSpan w:val="4"/>
          </w:tcPr>
          <w:p w:rsidR="00531CD9" w:rsidRPr="000402C2" w:rsidRDefault="00531CD9" w:rsidP="00531CD9">
            <w:pPr>
              <w:keepNext/>
              <w:outlineLvl w:val="3"/>
              <w:rPr>
                <w:b/>
                <w:bCs/>
                <w:noProof/>
              </w:rPr>
            </w:pPr>
            <w:r w:rsidRPr="000402C2">
              <w:rPr>
                <w:b/>
                <w:bCs/>
                <w:noProof/>
              </w:rPr>
              <w:t>Kodas</w:t>
            </w:r>
          </w:p>
        </w:tc>
        <w:tc>
          <w:tcPr>
            <w:tcW w:w="886" w:type="dxa"/>
            <w:gridSpan w:val="3"/>
          </w:tcPr>
          <w:p w:rsidR="00531CD9" w:rsidRPr="000402C2" w:rsidRDefault="00531CD9" w:rsidP="00531CD9">
            <w:pPr>
              <w:jc w:val="center"/>
              <w:rPr>
                <w:b/>
                <w:noProof/>
              </w:rPr>
            </w:pPr>
            <w:r>
              <w:rPr>
                <w:b/>
                <w:noProof/>
              </w:rPr>
              <w:t>02</w:t>
            </w:r>
          </w:p>
        </w:tc>
      </w:tr>
      <w:tr w:rsidR="00531CD9" w:rsidRPr="000402C2" w:rsidTr="00531CD9">
        <w:trPr>
          <w:cantSplit/>
        </w:trPr>
        <w:tc>
          <w:tcPr>
            <w:tcW w:w="2667" w:type="dxa"/>
            <w:gridSpan w:val="2"/>
            <w:tcBorders>
              <w:bottom w:val="nil"/>
            </w:tcBorders>
          </w:tcPr>
          <w:p w:rsidR="00531CD9" w:rsidRPr="000402C2" w:rsidRDefault="00531CD9" w:rsidP="00531CD9">
            <w:pPr>
              <w:rPr>
                <w:b/>
                <w:noProof/>
              </w:rPr>
            </w:pPr>
            <w:r w:rsidRPr="000402C2">
              <w:rPr>
                <w:b/>
                <w:noProof/>
              </w:rPr>
              <w:t>Programos parengimo argumentai</w:t>
            </w:r>
          </w:p>
        </w:tc>
        <w:tc>
          <w:tcPr>
            <w:tcW w:w="7004" w:type="dxa"/>
            <w:gridSpan w:val="11"/>
            <w:tcBorders>
              <w:bottom w:val="nil"/>
            </w:tcBorders>
          </w:tcPr>
          <w:p w:rsidR="00531CD9" w:rsidRPr="00E973DE" w:rsidRDefault="00531CD9" w:rsidP="00531CD9">
            <w:pPr>
              <w:jc w:val="both"/>
            </w:pPr>
            <w:r w:rsidRPr="00E973DE">
              <w:t xml:space="preserve">Savivaldybė yra pagrindinis mechanizmas, sujungiantis bendruomenės poreikius ir valstybės politiką, todėl nuo to, kaip kokybiškai ir racionaliai dirbs Savivaldybės administracija, priklauso visų vykdomų savivaldybės programų rezultatai, o kartu ir Molėtų rajono vystymosi perspektyvos. </w:t>
            </w:r>
          </w:p>
          <w:p w:rsidR="00531CD9" w:rsidRDefault="00531CD9" w:rsidP="00531CD9">
            <w:pPr>
              <w:jc w:val="both"/>
            </w:pPr>
            <w:r w:rsidRPr="00E973DE">
              <w:t xml:space="preserve">Vykdydama programą, </w:t>
            </w:r>
            <w:r w:rsidR="001831FF">
              <w:t>S</w:t>
            </w:r>
            <w:r w:rsidRPr="00E973DE">
              <w:t>avivaldybė vadovaujasi Lietuvos Respublikos vietos savivaldos įstatymu ir realizuoja šiame įstatyme nustatytas savarankiškas bei valstybines (valstybės perduotas savivaldybei) funkcijas.</w:t>
            </w:r>
            <w:r>
              <w:t xml:space="preserve"> Programa orientuota į </w:t>
            </w:r>
            <w:r w:rsidR="001831FF">
              <w:t>S</w:t>
            </w:r>
            <w:r>
              <w:t>avivaldybės institucijų funkcionavimo užtikrinimą, administracinių paslaugų teikimą ir tobulinimą, savivaldybės veiklos viešumo užtikrinimą, reprezentacinių priemonių vykdymą.</w:t>
            </w:r>
          </w:p>
          <w:p w:rsidR="00531CD9" w:rsidRPr="000402C2" w:rsidRDefault="00531CD9" w:rsidP="00531CD9">
            <w:pPr>
              <w:jc w:val="both"/>
              <w:rPr>
                <w:bCs/>
                <w:noProof/>
              </w:rPr>
            </w:pPr>
            <w:r>
              <w:t>Programoje numatyti siekiai gerinti gyventojų aptarnavimą, formuoti teigiamą savivaldybės institucijų įvaizdį.</w:t>
            </w:r>
          </w:p>
        </w:tc>
      </w:tr>
      <w:tr w:rsidR="00531CD9" w:rsidRPr="000402C2" w:rsidTr="00531CD9">
        <w:trPr>
          <w:cantSplit/>
          <w:trHeight w:val="635"/>
        </w:trPr>
        <w:tc>
          <w:tcPr>
            <w:tcW w:w="2667" w:type="dxa"/>
            <w:gridSpan w:val="2"/>
          </w:tcPr>
          <w:p w:rsidR="00531CD9" w:rsidRPr="000402C2" w:rsidRDefault="00531CD9" w:rsidP="00531CD9">
            <w:pPr>
              <w:rPr>
                <w:b/>
                <w:noProof/>
              </w:rPr>
            </w:pPr>
            <w:r w:rsidRPr="000402C2">
              <w:rPr>
                <w:b/>
                <w:noProof/>
              </w:rPr>
              <w:t>Ilgalaikis prioritetas (pagal MRSPP)</w:t>
            </w:r>
          </w:p>
        </w:tc>
        <w:tc>
          <w:tcPr>
            <w:tcW w:w="5038" w:type="dxa"/>
            <w:gridSpan w:val="4"/>
          </w:tcPr>
          <w:p w:rsidR="00531CD9" w:rsidRPr="000402C2" w:rsidRDefault="00531CD9" w:rsidP="00531CD9">
            <w:pPr>
              <w:rPr>
                <w:noProof/>
              </w:rPr>
            </w:pPr>
            <w:r w:rsidRPr="000402C2">
              <w:rPr>
                <w:noProof/>
              </w:rPr>
              <w:t>Verslo ir turizmo plėtra</w:t>
            </w:r>
          </w:p>
        </w:tc>
        <w:tc>
          <w:tcPr>
            <w:tcW w:w="1080" w:type="dxa"/>
            <w:gridSpan w:val="4"/>
          </w:tcPr>
          <w:p w:rsidR="00531CD9" w:rsidRPr="000402C2" w:rsidRDefault="00531CD9" w:rsidP="00531CD9">
            <w:pPr>
              <w:keepNext/>
              <w:outlineLvl w:val="4"/>
              <w:rPr>
                <w:b/>
                <w:bCs/>
                <w:noProof/>
              </w:rPr>
            </w:pPr>
            <w:r w:rsidRPr="000402C2">
              <w:rPr>
                <w:b/>
                <w:noProof/>
              </w:rPr>
              <w:t>Kodas</w:t>
            </w:r>
          </w:p>
        </w:tc>
        <w:tc>
          <w:tcPr>
            <w:tcW w:w="886" w:type="dxa"/>
            <w:gridSpan w:val="3"/>
          </w:tcPr>
          <w:p w:rsidR="00531CD9" w:rsidRPr="000402C2" w:rsidRDefault="00531CD9" w:rsidP="00531CD9">
            <w:pPr>
              <w:jc w:val="center"/>
              <w:rPr>
                <w:b/>
                <w:noProof/>
              </w:rPr>
            </w:pPr>
            <w:r>
              <w:rPr>
                <w:b/>
                <w:noProof/>
              </w:rPr>
              <w:t>1</w:t>
            </w:r>
          </w:p>
        </w:tc>
      </w:tr>
      <w:tr w:rsidR="00531CD9" w:rsidRPr="000402C2" w:rsidTr="00531CD9">
        <w:trPr>
          <w:cantSplit/>
        </w:trPr>
        <w:tc>
          <w:tcPr>
            <w:tcW w:w="2667" w:type="dxa"/>
            <w:gridSpan w:val="2"/>
          </w:tcPr>
          <w:p w:rsidR="00531CD9" w:rsidRPr="000402C2" w:rsidRDefault="00531CD9" w:rsidP="00531CD9">
            <w:pPr>
              <w:rPr>
                <w:b/>
                <w:noProof/>
              </w:rPr>
            </w:pPr>
            <w:r w:rsidRPr="000402C2">
              <w:rPr>
                <w:b/>
              </w:rPr>
              <w:t>Šia programa įgyvendinamas savivaldybės strateginis tikslas</w:t>
            </w:r>
          </w:p>
        </w:tc>
        <w:tc>
          <w:tcPr>
            <w:tcW w:w="5038" w:type="dxa"/>
            <w:gridSpan w:val="4"/>
          </w:tcPr>
          <w:p w:rsidR="00531CD9" w:rsidRPr="000402C2" w:rsidRDefault="00531CD9" w:rsidP="001831FF">
            <w:pPr>
              <w:rPr>
                <w:noProof/>
              </w:rPr>
            </w:pPr>
            <w:r w:rsidRPr="000402C2">
              <w:rPr>
                <w:noProof/>
              </w:rPr>
              <w:t>Didinti rajono konkurencingumą</w:t>
            </w:r>
            <w:r w:rsidR="001831FF">
              <w:rPr>
                <w:noProof/>
              </w:rPr>
              <w:t>,</w:t>
            </w:r>
            <w:r w:rsidRPr="000402C2">
              <w:rPr>
                <w:noProof/>
              </w:rPr>
              <w:t xml:space="preserve"> užtikrinti skaidrų, atvirą ir efektyvų viešąjį administravimą</w:t>
            </w:r>
            <w:r w:rsidR="001831FF">
              <w:rPr>
                <w:noProof/>
              </w:rPr>
              <w:t>,</w:t>
            </w:r>
            <w:r w:rsidRPr="000402C2">
              <w:rPr>
                <w:noProof/>
              </w:rPr>
              <w:t xml:space="preserve"> ir kokybišką viešųjų paslaugų teikimą bei palanki</w:t>
            </w:r>
            <w:r w:rsidR="001831FF">
              <w:rPr>
                <w:noProof/>
              </w:rPr>
              <w:t>ų</w:t>
            </w:r>
            <w:r w:rsidRPr="000402C2">
              <w:rPr>
                <w:noProof/>
              </w:rPr>
              <w:t xml:space="preserve"> </w:t>
            </w:r>
            <w:r w:rsidR="001831FF" w:rsidRPr="000402C2">
              <w:rPr>
                <w:noProof/>
              </w:rPr>
              <w:t xml:space="preserve">verslui </w:t>
            </w:r>
            <w:r w:rsidRPr="000402C2">
              <w:rPr>
                <w:noProof/>
              </w:rPr>
              <w:t>sąlyg</w:t>
            </w:r>
            <w:r w:rsidR="001831FF">
              <w:rPr>
                <w:noProof/>
              </w:rPr>
              <w:t>ų</w:t>
            </w:r>
            <w:r w:rsidR="001831FF" w:rsidRPr="000402C2">
              <w:rPr>
                <w:noProof/>
              </w:rPr>
              <w:t xml:space="preserve"> </w:t>
            </w:r>
            <w:r w:rsidR="001831FF">
              <w:rPr>
                <w:noProof/>
              </w:rPr>
              <w:t>sudarymą</w:t>
            </w:r>
          </w:p>
        </w:tc>
        <w:tc>
          <w:tcPr>
            <w:tcW w:w="1080" w:type="dxa"/>
            <w:gridSpan w:val="4"/>
          </w:tcPr>
          <w:p w:rsidR="00531CD9" w:rsidRPr="000402C2" w:rsidRDefault="00531CD9" w:rsidP="00531CD9">
            <w:pPr>
              <w:keepNext/>
              <w:outlineLvl w:val="3"/>
              <w:rPr>
                <w:b/>
                <w:bCs/>
                <w:noProof/>
              </w:rPr>
            </w:pPr>
            <w:r w:rsidRPr="000402C2">
              <w:rPr>
                <w:b/>
                <w:bCs/>
                <w:noProof/>
              </w:rPr>
              <w:t>Kodas</w:t>
            </w:r>
          </w:p>
        </w:tc>
        <w:tc>
          <w:tcPr>
            <w:tcW w:w="886" w:type="dxa"/>
            <w:gridSpan w:val="3"/>
          </w:tcPr>
          <w:p w:rsidR="00531CD9" w:rsidRPr="000402C2" w:rsidRDefault="00531CD9" w:rsidP="00531CD9">
            <w:pPr>
              <w:jc w:val="center"/>
              <w:rPr>
                <w:b/>
                <w:noProof/>
              </w:rPr>
            </w:pPr>
            <w:r>
              <w:rPr>
                <w:b/>
                <w:noProof/>
              </w:rPr>
              <w:t>1</w:t>
            </w:r>
          </w:p>
        </w:tc>
      </w:tr>
      <w:tr w:rsidR="00531CD9" w:rsidRPr="000402C2" w:rsidTr="00531CD9">
        <w:trPr>
          <w:cantSplit/>
        </w:trPr>
        <w:tc>
          <w:tcPr>
            <w:tcW w:w="2667" w:type="dxa"/>
            <w:gridSpan w:val="2"/>
          </w:tcPr>
          <w:p w:rsidR="00531CD9" w:rsidRPr="000402C2" w:rsidRDefault="00531CD9" w:rsidP="00531CD9">
            <w:pPr>
              <w:rPr>
                <w:b/>
                <w:noProof/>
              </w:rPr>
            </w:pPr>
            <w:r w:rsidRPr="000402C2">
              <w:rPr>
                <w:b/>
                <w:noProof/>
              </w:rPr>
              <w:t>Programos tikslas</w:t>
            </w:r>
          </w:p>
        </w:tc>
        <w:tc>
          <w:tcPr>
            <w:tcW w:w="5038" w:type="dxa"/>
            <w:gridSpan w:val="4"/>
          </w:tcPr>
          <w:p w:rsidR="00531CD9" w:rsidRPr="00E620F0" w:rsidRDefault="00531CD9" w:rsidP="00531CD9">
            <w:pPr>
              <w:tabs>
                <w:tab w:val="left" w:pos="900"/>
              </w:tabs>
            </w:pPr>
            <w:r w:rsidRPr="00E620F0">
              <w:t xml:space="preserve">Kurti savivaldybės valdymo sistemą, patogią gyventojui ir palankią aplinką verslo kūrimuisi </w:t>
            </w:r>
          </w:p>
        </w:tc>
        <w:tc>
          <w:tcPr>
            <w:tcW w:w="1072" w:type="dxa"/>
            <w:gridSpan w:val="3"/>
          </w:tcPr>
          <w:p w:rsidR="00531CD9" w:rsidRPr="000402C2" w:rsidRDefault="00531CD9" w:rsidP="00531CD9">
            <w:pPr>
              <w:keepNext/>
              <w:outlineLvl w:val="3"/>
              <w:rPr>
                <w:b/>
                <w:bCs/>
                <w:noProof/>
              </w:rPr>
            </w:pPr>
            <w:r w:rsidRPr="000402C2">
              <w:rPr>
                <w:b/>
                <w:bCs/>
                <w:noProof/>
              </w:rPr>
              <w:t xml:space="preserve">Kodas </w:t>
            </w:r>
          </w:p>
        </w:tc>
        <w:tc>
          <w:tcPr>
            <w:tcW w:w="894" w:type="dxa"/>
            <w:gridSpan w:val="4"/>
          </w:tcPr>
          <w:p w:rsidR="00531CD9" w:rsidRPr="000402C2" w:rsidRDefault="00531CD9" w:rsidP="00531CD9">
            <w:pPr>
              <w:jc w:val="center"/>
              <w:rPr>
                <w:b/>
                <w:noProof/>
              </w:rPr>
            </w:pPr>
            <w:r w:rsidRPr="000402C2">
              <w:rPr>
                <w:b/>
                <w:noProof/>
              </w:rPr>
              <w:t>01</w:t>
            </w:r>
          </w:p>
        </w:tc>
      </w:tr>
      <w:tr w:rsidR="00531CD9" w:rsidRPr="000402C2" w:rsidTr="00531CD9">
        <w:tc>
          <w:tcPr>
            <w:tcW w:w="9671" w:type="dxa"/>
            <w:gridSpan w:val="13"/>
          </w:tcPr>
          <w:p w:rsidR="00531CD9" w:rsidRPr="005A4F22" w:rsidRDefault="00531CD9" w:rsidP="00531CD9">
            <w:pPr>
              <w:ind w:firstLine="567"/>
              <w:rPr>
                <w:b/>
                <w:bCs/>
                <w:noProof/>
              </w:rPr>
            </w:pPr>
            <w:r w:rsidRPr="005A4F22">
              <w:rPr>
                <w:b/>
                <w:noProof/>
              </w:rPr>
              <w:t>Tikslo įgyvendinimo aprašymas:</w:t>
            </w:r>
          </w:p>
          <w:p w:rsidR="00531CD9" w:rsidRPr="005A4F22" w:rsidRDefault="00531CD9" w:rsidP="00531CD9">
            <w:pPr>
              <w:tabs>
                <w:tab w:val="left" w:pos="991"/>
              </w:tabs>
              <w:ind w:firstLine="567"/>
              <w:jc w:val="both"/>
              <w:rPr>
                <w:noProof/>
              </w:rPr>
            </w:pPr>
            <w:r w:rsidRPr="005A4F22">
              <w:rPr>
                <w:noProof/>
              </w:rPr>
              <w:tab/>
            </w:r>
          </w:p>
          <w:p w:rsidR="00531CD9" w:rsidRDefault="00531CD9" w:rsidP="00531CD9">
            <w:pPr>
              <w:ind w:firstLine="567"/>
              <w:jc w:val="both"/>
              <w:rPr>
                <w:rFonts w:ascii="TimesNewRomanPS-BoldMT" w:hAnsi="TimesNewRomanPS-BoldMT" w:cs="TimesNewRomanPS-BoldMT"/>
                <w:b/>
                <w:bCs/>
              </w:rPr>
            </w:pPr>
            <w:r w:rsidRPr="005A4F22">
              <w:rPr>
                <w:b/>
                <w:noProof/>
              </w:rPr>
              <w:t xml:space="preserve">01 uždavinys. </w:t>
            </w:r>
            <w:r w:rsidRPr="00200DE4">
              <w:rPr>
                <w:b/>
              </w:rPr>
              <w:t>O</w:t>
            </w:r>
            <w:r w:rsidRPr="005A4F22">
              <w:rPr>
                <w:rFonts w:ascii="TimesNewRomanPS-BoldMT" w:hAnsi="TimesNewRomanPS-BoldMT" w:cs="TimesNewRomanPS-BoldMT"/>
                <w:b/>
                <w:bCs/>
              </w:rPr>
              <w:t xml:space="preserve">rganizuoti savivaldybės bendrųjų </w:t>
            </w:r>
            <w:r>
              <w:rPr>
                <w:rFonts w:ascii="TimesNewRomanPS-BoldMT" w:hAnsi="TimesNewRomanPS-BoldMT" w:cs="TimesNewRomanPS-BoldMT"/>
                <w:b/>
                <w:bCs/>
              </w:rPr>
              <w:t xml:space="preserve">ir valstybės deleguotų </w:t>
            </w:r>
            <w:r w:rsidRPr="005A4F22">
              <w:rPr>
                <w:rFonts w:ascii="TimesNewRomanPS-BoldMT" w:hAnsi="TimesNewRomanPS-BoldMT" w:cs="TimesNewRomanPS-BoldMT"/>
                <w:b/>
                <w:bCs/>
              </w:rPr>
              <w:t>funkcijų vykdymą.</w:t>
            </w:r>
          </w:p>
          <w:p w:rsidR="00531CD9" w:rsidRDefault="00531CD9" w:rsidP="00531CD9">
            <w:pPr>
              <w:ind w:firstLine="567"/>
              <w:jc w:val="both"/>
            </w:pPr>
            <w:r>
              <w:rPr>
                <w:i/>
              </w:rPr>
              <w:t xml:space="preserve">Savivaldybės tarybos </w:t>
            </w:r>
            <w:r w:rsidRPr="003563C9">
              <w:rPr>
                <w:i/>
              </w:rPr>
              <w:t xml:space="preserve">finansinio, ūkinio bei materialinio aptarnavimo užtikrinimas. </w:t>
            </w:r>
            <w:r w:rsidRPr="003563C9">
              <w:t xml:space="preserve">Vadovaudamasi </w:t>
            </w:r>
            <w:r w:rsidR="001831FF">
              <w:t>LR v</w:t>
            </w:r>
            <w:r w:rsidRPr="003563C9">
              <w:t xml:space="preserve">ietos savivaldos įstatymu Savivaldybės administracija turi užtikrinti atstovaujamosios institucijos – savivaldybės tarybos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w:t>
            </w:r>
          </w:p>
          <w:p w:rsidR="00531CD9" w:rsidRPr="004A2770" w:rsidRDefault="00531CD9" w:rsidP="00531CD9">
            <w:pPr>
              <w:ind w:firstLine="567"/>
              <w:jc w:val="both"/>
            </w:pPr>
            <w:r>
              <w:rPr>
                <w:i/>
              </w:rPr>
              <w:t xml:space="preserve">Savivaldybės kontrolieriaus darbo užtikrinimas. </w:t>
            </w:r>
            <w:r>
              <w:t>Kontrolieriaus darbo vietos užtikrinimas vykdomas suteikiant kontrolieriui tinkamas darbo sąlygas.</w:t>
            </w:r>
          </w:p>
          <w:p w:rsidR="00531CD9" w:rsidRPr="003563C9" w:rsidRDefault="00531CD9" w:rsidP="00531CD9">
            <w:pPr>
              <w:ind w:firstLine="567"/>
              <w:jc w:val="both"/>
            </w:pPr>
            <w:r w:rsidRPr="003563C9">
              <w:rPr>
                <w:i/>
              </w:rPr>
              <w:t>Savivaldybės administracijos veiklos užtikrinimas</w:t>
            </w:r>
            <w:r w:rsidRPr="003563C9">
              <w:t xml:space="preserve">. Savivaldybės administracijoje dirbantys darbuotojai organizuoja </w:t>
            </w:r>
            <w:r w:rsidR="001831FF">
              <w:t>LR v</w:t>
            </w:r>
            <w:r w:rsidRPr="003563C9">
              <w:t xml:space="preserve">ietos savivaldos įstatyme numatytų savarankiškųjų ir valstybinių (perduotų savivaldybėms) savivaldybių funkcijų įgyvendinimą. </w:t>
            </w:r>
            <w:r w:rsidRPr="003563C9">
              <w:rPr>
                <w:bCs/>
              </w:rPr>
              <w:t>Savivaldybės administracijos veiklos organizavimo išlaidas sudaro valstybės tarnautojų ir darbuotoj</w:t>
            </w:r>
            <w:r w:rsidR="001831FF">
              <w:rPr>
                <w:bCs/>
              </w:rPr>
              <w:t>ų, dirbančių pagal darbo sutartis</w:t>
            </w:r>
            <w:r w:rsidRPr="003563C9">
              <w:rPr>
                <w:bCs/>
              </w:rPr>
              <w:t xml:space="preserve">, darbo užmokesčio fondas, komandiruočių ir kvalifikacijos kėlimo, ryšių paslaugų, Savivaldybės administracijos reikmėms naudojamų pastatų ir automobilių išlaikymo ir priežiūros, </w:t>
            </w:r>
            <w:r w:rsidRPr="003563C9">
              <w:t xml:space="preserve"> kanceliarinių bei ūkinių prek</w:t>
            </w:r>
            <w:r>
              <w:t>ių įsigijimo ir kitos išlaidos.</w:t>
            </w:r>
          </w:p>
          <w:p w:rsidR="00531CD9" w:rsidRPr="004E6A16" w:rsidRDefault="00531CD9" w:rsidP="00531CD9">
            <w:pPr>
              <w:autoSpaceDE w:val="0"/>
              <w:autoSpaceDN w:val="0"/>
              <w:adjustRightInd w:val="0"/>
              <w:ind w:firstLine="567"/>
              <w:jc w:val="both"/>
            </w:pPr>
            <w:r>
              <w:rPr>
                <w:i/>
              </w:rPr>
              <w:lastRenderedPageBreak/>
              <w:t xml:space="preserve">Savivaldybės vykdomos valstybės deleguotos savivaldybei funkcijos. </w:t>
            </w:r>
            <w:r w:rsidRPr="003563C9">
              <w:t xml:space="preserve">Savivaldybės administracijoje dirbantys darbuotojai organizuoja </w:t>
            </w:r>
            <w:r w:rsidR="001831FF">
              <w:t>LR v</w:t>
            </w:r>
            <w:r w:rsidRPr="003563C9">
              <w:t>ietos savivaldos įstatyme numatytų savarankiškųjų ir valstybinių (perduotų savivaldybėms) savivaldybių funkcijų įgyvendinimą.</w:t>
            </w:r>
            <w:r>
              <w:t xml:space="preserve"> Siekiant tinkam</w:t>
            </w:r>
            <w:r w:rsidR="001831FF">
              <w:t>os</w:t>
            </w:r>
            <w:r>
              <w:t xml:space="preserve"> deleguotų funkcijų vykdymo kontrolės bus s</w:t>
            </w:r>
            <w:r w:rsidR="001831FF">
              <w:t>tebimi</w:t>
            </w:r>
            <w:r>
              <w:t xml:space="preserve"> planuojami pasiekti rodikliai. </w:t>
            </w:r>
          </w:p>
          <w:p w:rsidR="00531CD9" w:rsidRPr="00976DFE" w:rsidRDefault="00531CD9" w:rsidP="00531CD9">
            <w:pPr>
              <w:autoSpaceDE w:val="0"/>
              <w:autoSpaceDN w:val="0"/>
              <w:adjustRightInd w:val="0"/>
              <w:ind w:firstLine="567"/>
              <w:jc w:val="both"/>
            </w:pPr>
            <w:r w:rsidRPr="00976DFE">
              <w:rPr>
                <w:i/>
              </w:rPr>
              <w:t xml:space="preserve">Savivaldybės administracijos direktoriaus rezervo naudojimas. </w:t>
            </w:r>
            <w:r w:rsidRPr="00976DFE">
              <w:t>Direktoriaus rezervas sudarytas vadovaujantis LR</w:t>
            </w:r>
            <w:r w:rsidR="001831FF">
              <w:t xml:space="preserve"> b</w:t>
            </w:r>
            <w:r w:rsidRPr="00976DFE">
              <w:t>iudžeto sandaros įstatymu ir Molėtų r. savivaldybės tarybos patvirtinta tvarka, pagal kurią numatytas rezerv</w:t>
            </w:r>
            <w:r w:rsidR="001831FF">
              <w:t>as</w:t>
            </w:r>
            <w:r w:rsidRPr="00976DFE">
              <w:t xml:space="preserve"> naudojamas</w:t>
            </w:r>
            <w:r w:rsidRPr="00976DFE">
              <w:rPr>
                <w:color w:val="000000"/>
              </w:rPr>
              <w:t xml:space="preserve"> ekstremaliosioms situacijoms ir (arba) ekstremaliesiems įvykiams likviduoti, jų padariniams šalinti ir padarytiems nuostoliams iš dalies apmokėti bei</w:t>
            </w:r>
            <w:r w:rsidRPr="00976DFE">
              <w:t xml:space="preserve"> </w:t>
            </w:r>
            <w:r w:rsidRPr="00976DFE">
              <w:rPr>
                <w:color w:val="000000"/>
              </w:rPr>
              <w:t>gaisrų ir stichinių nelaimių padariniams likviduoti ir jų padarytiems nuostoliams iš dalies apmokėti</w:t>
            </w:r>
            <w:r w:rsidRPr="00976DFE">
              <w:t xml:space="preserve">. </w:t>
            </w:r>
          </w:p>
          <w:p w:rsidR="00531CD9" w:rsidRDefault="00531CD9" w:rsidP="00531CD9">
            <w:pPr>
              <w:ind w:firstLine="567"/>
              <w:jc w:val="both"/>
            </w:pPr>
            <w:r w:rsidRPr="003563C9">
              <w:rPr>
                <w:i/>
              </w:rPr>
              <w:t>Paskolų grąžinimas ir palūkanų mokėjimas</w:t>
            </w:r>
            <w:r w:rsidRPr="003563C9">
              <w:t>. Šios priemonės išlaidas sudaro paskolų grąžinimo, palūkanų už paskolas mokėjimo, komisinių mokesčių bei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bei įvertinus numatomą papildomą skolinimąsi 201</w:t>
            </w:r>
            <w:r>
              <w:t>7</w:t>
            </w:r>
            <w:r w:rsidRPr="003563C9">
              <w:t>–201</w:t>
            </w:r>
            <w:r>
              <w:t>8</w:t>
            </w:r>
            <w:r w:rsidRPr="003563C9">
              <w:t xml:space="preserve"> metų laikotarpiu. </w:t>
            </w:r>
          </w:p>
          <w:p w:rsidR="00531CD9" w:rsidRDefault="00531CD9" w:rsidP="00531CD9">
            <w:pPr>
              <w:ind w:firstLine="567"/>
              <w:jc w:val="both"/>
            </w:pPr>
            <w:r w:rsidRPr="005F02DE">
              <w:rPr>
                <w:i/>
              </w:rPr>
              <w:t xml:space="preserve">Savivaldybės veiklos viešinimas. </w:t>
            </w:r>
            <w:r w:rsidRPr="005F02DE">
              <w:t>Siekiant gyventojus supažindinti su savivaldybės vykdoma veikla, naudojantis spauda, elektroninėmis komunikacijos priemonėmis ir socialiniais tinklais yra skleidžiama rajono gyventojams aktuali informacija bei kuriamas patrauklus Molėtų rajono savivaldybės įvaizdis.</w:t>
            </w:r>
          </w:p>
          <w:p w:rsidR="00531CD9" w:rsidRPr="005A4F22" w:rsidRDefault="00531CD9" w:rsidP="00531CD9">
            <w:pPr>
              <w:ind w:firstLine="567"/>
              <w:jc w:val="both"/>
              <w:rPr>
                <w:noProof/>
                <w:u w:val="single"/>
              </w:rPr>
            </w:pPr>
            <w:r w:rsidRPr="005A4F22">
              <w:rPr>
                <w:rFonts w:ascii="TimesNewRomanPS-BoldMT" w:hAnsi="TimesNewRomanPS-BoldMT" w:cs="TimesNewRomanPS-BoldMT"/>
                <w:bCs/>
                <w:u w:val="single"/>
              </w:rPr>
              <w:t>Priemonės:</w:t>
            </w:r>
          </w:p>
          <w:p w:rsidR="00531CD9" w:rsidRPr="005A4F22" w:rsidRDefault="00531CD9" w:rsidP="00531CD9">
            <w:pPr>
              <w:autoSpaceDE w:val="0"/>
              <w:autoSpaceDN w:val="0"/>
              <w:adjustRightInd w:val="0"/>
              <w:ind w:firstLine="567"/>
              <w:rPr>
                <w:rFonts w:ascii="TimesNewRomanPSMT" w:hAnsi="TimesNewRomanPSMT" w:cs="TimesNewRomanPSMT"/>
              </w:rPr>
            </w:pPr>
            <w:r w:rsidRPr="005A4F22">
              <w:rPr>
                <w:rFonts w:ascii="TimesNewRomanPSMT" w:hAnsi="TimesNewRomanPSMT" w:cs="TimesNewRomanPSMT"/>
              </w:rPr>
              <w:t>01</w:t>
            </w:r>
            <w:r>
              <w:rPr>
                <w:rFonts w:ascii="TimesNewRomanPSMT" w:hAnsi="TimesNewRomanPSMT" w:cs="TimesNewRomanPSMT"/>
              </w:rPr>
              <w:t>.</w:t>
            </w:r>
            <w:r w:rsidRPr="005A4F22">
              <w:rPr>
                <w:rFonts w:ascii="TimesNewRomanPSMT" w:hAnsi="TimesNewRomanPSMT" w:cs="TimesNewRomanPSMT"/>
              </w:rPr>
              <w:t xml:space="preserve"> Savivaldybės tarybos finansinio, ūkinio bei materialinio aptarnavimo užtikrinimas;</w:t>
            </w:r>
          </w:p>
          <w:p w:rsidR="00531CD9" w:rsidRPr="005A4F22" w:rsidRDefault="00531CD9" w:rsidP="00531CD9">
            <w:pPr>
              <w:autoSpaceDE w:val="0"/>
              <w:autoSpaceDN w:val="0"/>
              <w:adjustRightInd w:val="0"/>
              <w:ind w:firstLine="567"/>
              <w:rPr>
                <w:rFonts w:ascii="TimesNewRomanPSMT" w:hAnsi="TimesNewRomanPSMT" w:cs="TimesNewRomanPSMT"/>
              </w:rPr>
            </w:pPr>
            <w:r w:rsidRPr="005A4F22">
              <w:rPr>
                <w:rFonts w:ascii="TimesNewRomanPSMT" w:hAnsi="TimesNewRomanPSMT" w:cs="TimesNewRomanPSMT"/>
              </w:rPr>
              <w:t>02</w:t>
            </w:r>
            <w:r>
              <w:rPr>
                <w:rFonts w:ascii="TimesNewRomanPSMT" w:hAnsi="TimesNewRomanPSMT" w:cs="TimesNewRomanPSMT"/>
              </w:rPr>
              <w:t>.</w:t>
            </w:r>
            <w:r w:rsidRPr="005A4F22">
              <w:rPr>
                <w:rFonts w:ascii="TimesNewRomanPSMT" w:hAnsi="TimesNewRomanPSMT" w:cs="TimesNewRomanPSMT"/>
              </w:rPr>
              <w:t xml:space="preserve"> Savivaldybės kontrolieriaus darbo užtikrinimas;</w:t>
            </w:r>
          </w:p>
          <w:p w:rsidR="00531CD9" w:rsidRPr="005A4F22" w:rsidRDefault="00531CD9" w:rsidP="00531CD9">
            <w:pPr>
              <w:autoSpaceDE w:val="0"/>
              <w:autoSpaceDN w:val="0"/>
              <w:adjustRightInd w:val="0"/>
              <w:ind w:firstLine="567"/>
              <w:rPr>
                <w:rFonts w:ascii="TimesNewRomanPSMT" w:hAnsi="TimesNewRomanPSMT" w:cs="TimesNewRomanPSMT"/>
              </w:rPr>
            </w:pPr>
            <w:r w:rsidRPr="005A4F22">
              <w:rPr>
                <w:rFonts w:ascii="TimesNewRomanPSMT" w:hAnsi="TimesNewRomanPSMT" w:cs="TimesNewRomanPSMT"/>
              </w:rPr>
              <w:t>03</w:t>
            </w:r>
            <w:r>
              <w:rPr>
                <w:rFonts w:ascii="TimesNewRomanPSMT" w:hAnsi="TimesNewRomanPSMT" w:cs="TimesNewRomanPSMT"/>
              </w:rPr>
              <w:t>.</w:t>
            </w:r>
            <w:r w:rsidRPr="005A4F22">
              <w:rPr>
                <w:rFonts w:ascii="TimesNewRomanPSMT" w:hAnsi="TimesNewRomanPSMT" w:cs="TimesNewRomanPSMT"/>
              </w:rPr>
              <w:t xml:space="preserve"> Savivaldybės administracijos veiklos užtikrinimas;</w:t>
            </w:r>
          </w:p>
          <w:p w:rsidR="00531CD9" w:rsidRPr="005A4F22" w:rsidRDefault="00531CD9" w:rsidP="00531CD9">
            <w:pPr>
              <w:autoSpaceDE w:val="0"/>
              <w:autoSpaceDN w:val="0"/>
              <w:adjustRightInd w:val="0"/>
              <w:ind w:firstLine="567"/>
              <w:rPr>
                <w:rFonts w:ascii="TimesNewRomanPSMT" w:hAnsi="TimesNewRomanPSMT" w:cs="TimesNewRomanPSMT"/>
              </w:rPr>
            </w:pPr>
            <w:r w:rsidRPr="005A4F22">
              <w:rPr>
                <w:rFonts w:ascii="TimesNewRomanPSMT" w:hAnsi="TimesNewRomanPSMT" w:cs="TimesNewRomanPSMT"/>
              </w:rPr>
              <w:t>04</w:t>
            </w:r>
            <w:r>
              <w:rPr>
                <w:rFonts w:ascii="TimesNewRomanPSMT" w:hAnsi="TimesNewRomanPSMT" w:cs="TimesNewRomanPSMT"/>
              </w:rPr>
              <w:t>.</w:t>
            </w:r>
            <w:r w:rsidRPr="005A4F22">
              <w:rPr>
                <w:rFonts w:ascii="TimesNewRomanPSMT" w:hAnsi="TimesNewRomanPSMT" w:cs="TimesNewRomanPSMT"/>
              </w:rPr>
              <w:t xml:space="preserve"> </w:t>
            </w:r>
            <w:r w:rsidRPr="00200DE4">
              <w:rPr>
                <w:rFonts w:ascii="TimesNewRomanPSMT" w:hAnsi="TimesNewRomanPSMT" w:cs="TimesNewRomanPSMT"/>
              </w:rPr>
              <w:t>Savivaldybės vykdomos valstybės deleguotos savivaldybei funkcijos</w:t>
            </w:r>
            <w:r>
              <w:rPr>
                <w:rFonts w:ascii="TimesNewRomanPSMT" w:hAnsi="TimesNewRomanPSMT" w:cs="TimesNewRomanPSMT"/>
              </w:rPr>
              <w:t xml:space="preserve">; </w:t>
            </w:r>
          </w:p>
          <w:p w:rsidR="00531CD9" w:rsidRDefault="00531CD9" w:rsidP="00531CD9">
            <w:pPr>
              <w:autoSpaceDE w:val="0"/>
              <w:autoSpaceDN w:val="0"/>
              <w:adjustRightInd w:val="0"/>
              <w:ind w:firstLine="567"/>
              <w:rPr>
                <w:rFonts w:ascii="TimesNewRomanPSMT" w:hAnsi="TimesNewRomanPSMT" w:cs="TimesNewRomanPSMT"/>
              </w:rPr>
            </w:pPr>
            <w:r w:rsidRPr="005A4F22">
              <w:rPr>
                <w:rFonts w:ascii="TimesNewRomanPSMT" w:hAnsi="TimesNewRomanPSMT" w:cs="TimesNewRomanPSMT"/>
              </w:rPr>
              <w:t>05</w:t>
            </w:r>
            <w:r>
              <w:rPr>
                <w:rFonts w:ascii="TimesNewRomanPSMT" w:hAnsi="TimesNewRomanPSMT" w:cs="TimesNewRomanPSMT"/>
              </w:rPr>
              <w:t>.</w:t>
            </w:r>
            <w:r w:rsidRPr="005A4F22">
              <w:rPr>
                <w:rFonts w:ascii="TimesNewRomanPSMT" w:hAnsi="TimesNewRomanPSMT" w:cs="TimesNewRomanPSMT"/>
              </w:rPr>
              <w:t xml:space="preserve"> Savivaldybės administracijos direktoriaus rezervo naudojimas</w:t>
            </w:r>
            <w:r>
              <w:rPr>
                <w:rFonts w:ascii="TimesNewRomanPSMT" w:hAnsi="TimesNewRomanPSMT" w:cs="TimesNewRomanPSMT"/>
              </w:rPr>
              <w:t>;</w:t>
            </w:r>
          </w:p>
          <w:p w:rsidR="00531CD9" w:rsidRDefault="00531CD9" w:rsidP="00531CD9">
            <w:pPr>
              <w:autoSpaceDE w:val="0"/>
              <w:autoSpaceDN w:val="0"/>
              <w:adjustRightInd w:val="0"/>
              <w:ind w:firstLine="567"/>
              <w:rPr>
                <w:rFonts w:ascii="TimesNewRomanPSMT" w:hAnsi="TimesNewRomanPSMT" w:cs="TimesNewRomanPSMT"/>
              </w:rPr>
            </w:pPr>
            <w:r>
              <w:rPr>
                <w:rFonts w:ascii="TimesNewRomanPSMT" w:hAnsi="TimesNewRomanPSMT" w:cs="TimesNewRomanPSMT"/>
              </w:rPr>
              <w:t xml:space="preserve">06. </w:t>
            </w:r>
            <w:r w:rsidRPr="005A4F22">
              <w:rPr>
                <w:rFonts w:ascii="TimesNewRomanPSMT" w:hAnsi="TimesNewRomanPSMT" w:cs="TimesNewRomanPSMT"/>
              </w:rPr>
              <w:t>Paskolų grąžinimas ir palūkanų mokėjimas;</w:t>
            </w:r>
          </w:p>
          <w:p w:rsidR="00531CD9" w:rsidRPr="005A4F22" w:rsidRDefault="00531CD9" w:rsidP="00531CD9">
            <w:pPr>
              <w:autoSpaceDE w:val="0"/>
              <w:autoSpaceDN w:val="0"/>
              <w:adjustRightInd w:val="0"/>
              <w:ind w:firstLine="567"/>
              <w:rPr>
                <w:rFonts w:ascii="TimesNewRomanPSMT" w:hAnsi="TimesNewRomanPSMT" w:cs="TimesNewRomanPSMT"/>
              </w:rPr>
            </w:pPr>
            <w:r>
              <w:rPr>
                <w:rFonts w:ascii="TimesNewRomanPSMT" w:hAnsi="TimesNewRomanPSMT" w:cs="TimesNewRomanPSMT"/>
              </w:rPr>
              <w:t xml:space="preserve">07. </w:t>
            </w:r>
            <w:r w:rsidRPr="00200DE4">
              <w:rPr>
                <w:rFonts w:ascii="TimesNewRomanPSMT" w:hAnsi="TimesNewRomanPSMT" w:cs="TimesNewRomanPSMT"/>
              </w:rPr>
              <w:t>Savivaldybės veiklos viešinimas</w:t>
            </w:r>
            <w:r w:rsidRPr="005A4F22">
              <w:rPr>
                <w:rFonts w:ascii="TimesNewRomanPSMT" w:hAnsi="TimesNewRomanPSMT" w:cs="TimesNewRomanPSMT"/>
              </w:rPr>
              <w:t>.</w:t>
            </w:r>
          </w:p>
          <w:p w:rsidR="00531CD9" w:rsidRDefault="00531CD9" w:rsidP="00531CD9">
            <w:pPr>
              <w:ind w:firstLine="567"/>
              <w:jc w:val="both"/>
              <w:rPr>
                <w:b/>
                <w:bCs/>
                <w:noProof/>
              </w:rPr>
            </w:pPr>
          </w:p>
          <w:p w:rsidR="00531CD9" w:rsidRDefault="00531CD9" w:rsidP="00531CD9">
            <w:pPr>
              <w:ind w:firstLine="567"/>
              <w:jc w:val="both"/>
              <w:rPr>
                <w:b/>
                <w:bCs/>
                <w:noProof/>
              </w:rPr>
            </w:pPr>
            <w:r w:rsidRPr="00FE4077">
              <w:rPr>
                <w:b/>
                <w:bCs/>
                <w:noProof/>
              </w:rPr>
              <w:t>0</w:t>
            </w:r>
            <w:r w:rsidRPr="00744361">
              <w:rPr>
                <w:b/>
                <w:bCs/>
                <w:noProof/>
              </w:rPr>
              <w:t>2</w:t>
            </w:r>
            <w:r w:rsidRPr="00FE4077">
              <w:rPr>
                <w:b/>
                <w:bCs/>
                <w:noProof/>
              </w:rPr>
              <w:t xml:space="preserve"> uždavinys. Diegti Savivaldybės administracijoje modernias informacines sistemas ir </w:t>
            </w:r>
            <w:r>
              <w:rPr>
                <w:b/>
                <w:bCs/>
                <w:noProof/>
              </w:rPr>
              <w:t xml:space="preserve">skatinti naudojimąsi </w:t>
            </w:r>
            <w:r w:rsidRPr="00FE4077">
              <w:rPr>
                <w:b/>
                <w:bCs/>
                <w:noProof/>
              </w:rPr>
              <w:t>elektronin</w:t>
            </w:r>
            <w:r>
              <w:rPr>
                <w:b/>
                <w:bCs/>
                <w:noProof/>
              </w:rPr>
              <w:t>ėmis</w:t>
            </w:r>
            <w:r w:rsidRPr="00FE4077">
              <w:rPr>
                <w:b/>
                <w:bCs/>
                <w:noProof/>
              </w:rPr>
              <w:t xml:space="preserve"> paslaug</w:t>
            </w:r>
            <w:r>
              <w:rPr>
                <w:b/>
                <w:bCs/>
                <w:noProof/>
              </w:rPr>
              <w:t>omis.</w:t>
            </w:r>
          </w:p>
          <w:p w:rsidR="00531CD9" w:rsidRPr="00C2363D" w:rsidRDefault="00531CD9" w:rsidP="00531CD9">
            <w:pPr>
              <w:ind w:firstLine="567"/>
              <w:jc w:val="both"/>
              <w:rPr>
                <w:sz w:val="22"/>
                <w:szCs w:val="22"/>
              </w:rPr>
            </w:pPr>
            <w:r>
              <w:t xml:space="preserve">Įgyvendinant šį uždavinį numatoma atlikti veiklas, susijusias su informacinių technologijų tobulinimu ir naudojimu, kompiuterių ir programinės įrangos priežiūra, administravimu ir plėtra, kompiuterių tinklo valdymu ir </w:t>
            </w:r>
            <w:r w:rsidRPr="00C2363D">
              <w:t>plėtojimu. Bus užtikrinamas interneto ir telefono ryšio palaikymas, eksploatacinių medžiagų įsigijimas, sugedusių kompiuterių, spausdintuvų, kitos biuro įrangos remontas ir priežiūra, programinės įrangos licencijų įsigijimas, turimos programinės įrangos atnaujinimas, priežiūra ir konsultavimas. Turimų informacinių sistemų atnaujinimas ir naujų diegimas padės tobulinti Administracijos ir jos padalinių darbo planavimo, organizavimo ir apskaitos procesus.</w:t>
            </w:r>
          </w:p>
          <w:p w:rsidR="00531CD9" w:rsidRDefault="00531CD9" w:rsidP="00531CD9">
            <w:pPr>
              <w:ind w:firstLine="567"/>
              <w:jc w:val="both"/>
            </w:pPr>
            <w:r w:rsidRPr="00C2363D">
              <w:t xml:space="preserve">Užtikrinant projekto „Centralizuotas savivaldybių paslaugų perkėlimas į elektroninę erdvę“ tęstinumą ir 40 elektroninių paslaugų teikimą, mažinama administracinė našta paslaugos gavėjui (klientui nebereikia gaišti eilėje nenustatytą laiką). Tai mažina sumaištį ir klientų nepasitenkinimą, tačiau atitinkamai kyla reikalavimai darbuotojų kompetencijai ir gebėjimams dirbti naujomis informacinėmis sistemomis. Taip pat, mažinant administracinę naštą, numatoma administracinėms paslaugoms naudoti  valstybės registrų duomenis, neprašant jų teikti pačių klientų ir taip taupant jų laiką. </w:t>
            </w:r>
            <w:r w:rsidR="00744361">
              <w:t>Piliečiai bus skatinami naudotis elektroninėmis paslaugomis, p</w:t>
            </w:r>
            <w:r w:rsidRPr="00C2363D">
              <w:t>alaipsniui bus siekiama perkelti visų administracinių paslaugų teikimą į elektroninę erdvę ir didinti naudojamų valstybės registrų skaičių.</w:t>
            </w:r>
          </w:p>
          <w:p w:rsidR="00531CD9" w:rsidRPr="007518A8" w:rsidRDefault="00531CD9" w:rsidP="00531CD9">
            <w:pPr>
              <w:autoSpaceDE w:val="0"/>
              <w:autoSpaceDN w:val="0"/>
              <w:adjustRightInd w:val="0"/>
              <w:ind w:firstLine="567"/>
              <w:rPr>
                <w:rFonts w:ascii="TimesNewRomanPS-BoldMT" w:hAnsi="TimesNewRomanPS-BoldMT" w:cs="TimesNewRomanPS-BoldMT"/>
                <w:bCs/>
                <w:u w:val="single"/>
              </w:rPr>
            </w:pPr>
            <w:r w:rsidRPr="007518A8">
              <w:rPr>
                <w:rFonts w:ascii="TimesNewRomanPS-BoldMT" w:hAnsi="TimesNewRomanPS-BoldMT" w:cs="TimesNewRomanPS-BoldMT"/>
                <w:bCs/>
                <w:u w:val="single"/>
              </w:rPr>
              <w:t>Priemonės:</w:t>
            </w:r>
          </w:p>
          <w:p w:rsidR="00531CD9" w:rsidRDefault="00531CD9" w:rsidP="00531CD9">
            <w:pPr>
              <w:autoSpaceDE w:val="0"/>
              <w:autoSpaceDN w:val="0"/>
              <w:adjustRightInd w:val="0"/>
              <w:ind w:firstLine="567"/>
              <w:rPr>
                <w:rFonts w:ascii="TimesNewRomanPSMT" w:hAnsi="TimesNewRomanPSMT" w:cs="TimesNewRomanPSMT"/>
              </w:rPr>
            </w:pPr>
            <w:r w:rsidRPr="007518A8">
              <w:rPr>
                <w:rFonts w:ascii="TimesNewRomanPSMT" w:hAnsi="TimesNewRomanPSMT" w:cs="TimesNewRomanPSMT"/>
              </w:rPr>
              <w:t>01</w:t>
            </w:r>
            <w:r>
              <w:rPr>
                <w:rFonts w:ascii="TimesNewRomanPSMT" w:hAnsi="TimesNewRomanPSMT" w:cs="TimesNewRomanPSMT"/>
              </w:rPr>
              <w:t>.</w:t>
            </w:r>
            <w:r w:rsidRPr="007518A8">
              <w:rPr>
                <w:rFonts w:ascii="TimesNewRomanPSMT" w:hAnsi="TimesNewRomanPSMT" w:cs="TimesNewRomanPSMT"/>
              </w:rPr>
              <w:t xml:space="preserve"> </w:t>
            </w:r>
            <w:r>
              <w:rPr>
                <w:rFonts w:ascii="TimesNewRomanPSMT" w:hAnsi="TimesNewRomanPSMT" w:cs="TimesNewRomanPSMT"/>
              </w:rPr>
              <w:t>Informacinių technologi</w:t>
            </w:r>
            <w:r w:rsidR="00744361">
              <w:rPr>
                <w:rFonts w:ascii="TimesNewRomanPSMT" w:hAnsi="TimesNewRomanPSMT" w:cs="TimesNewRomanPSMT"/>
              </w:rPr>
              <w:t>j</w:t>
            </w:r>
            <w:r>
              <w:rPr>
                <w:rFonts w:ascii="TimesNewRomanPSMT" w:hAnsi="TimesNewRomanPSMT" w:cs="TimesNewRomanPSMT"/>
              </w:rPr>
              <w:t>ų valdymas ir plėtojimas</w:t>
            </w:r>
            <w:r w:rsidRPr="007518A8">
              <w:rPr>
                <w:rFonts w:ascii="TimesNewRomanPSMT" w:hAnsi="TimesNewRomanPSMT" w:cs="TimesNewRomanPSMT"/>
              </w:rPr>
              <w:t>;</w:t>
            </w:r>
          </w:p>
          <w:p w:rsidR="00531CD9" w:rsidRPr="007518A8" w:rsidRDefault="00531CD9" w:rsidP="00531CD9">
            <w:pPr>
              <w:autoSpaceDE w:val="0"/>
              <w:autoSpaceDN w:val="0"/>
              <w:adjustRightInd w:val="0"/>
              <w:ind w:firstLine="567"/>
              <w:rPr>
                <w:rFonts w:ascii="TimesNewRomanPSMT" w:hAnsi="TimesNewRomanPSMT" w:cs="TimesNewRomanPSMT"/>
              </w:rPr>
            </w:pPr>
            <w:r>
              <w:rPr>
                <w:rFonts w:ascii="TimesNewRomanPSMT" w:hAnsi="TimesNewRomanPSMT" w:cs="TimesNewRomanPSMT"/>
              </w:rPr>
              <w:t>02. Administracinę naštą mažinančių priemonių įdiegimas.</w:t>
            </w:r>
          </w:p>
          <w:p w:rsidR="00531CD9" w:rsidRPr="00C371F2" w:rsidRDefault="00531CD9" w:rsidP="00531CD9">
            <w:pPr>
              <w:ind w:firstLine="567"/>
              <w:jc w:val="both"/>
              <w:rPr>
                <w:rFonts w:ascii="TimesNewRomanPSMT" w:hAnsi="TimesNewRomanPSMT" w:cs="TimesNewRomanPSMT"/>
                <w:highlight w:val="yellow"/>
              </w:rPr>
            </w:pPr>
          </w:p>
          <w:p w:rsidR="00531CD9" w:rsidRDefault="00531CD9" w:rsidP="00531CD9">
            <w:pPr>
              <w:ind w:firstLine="567"/>
              <w:jc w:val="both"/>
              <w:rPr>
                <w:noProof/>
              </w:rPr>
            </w:pPr>
            <w:r>
              <w:rPr>
                <w:b/>
                <w:noProof/>
              </w:rPr>
              <w:lastRenderedPageBreak/>
              <w:t>03</w:t>
            </w:r>
            <w:r w:rsidRPr="00FE4077">
              <w:rPr>
                <w:b/>
                <w:noProof/>
              </w:rPr>
              <w:t xml:space="preserve"> uždavinys. </w:t>
            </w:r>
            <w:r w:rsidRPr="00FE4077">
              <w:rPr>
                <w:b/>
              </w:rPr>
              <w:t>Tobulinti savivaldybės administracijos paslaugų teikimą, taikant pažangius vadybos principus.</w:t>
            </w:r>
            <w:r w:rsidRPr="00FE4077">
              <w:rPr>
                <w:noProof/>
              </w:rPr>
              <w:t xml:space="preserve"> </w:t>
            </w:r>
          </w:p>
          <w:p w:rsidR="00531CD9" w:rsidRPr="00DD1118" w:rsidRDefault="00531CD9" w:rsidP="00531CD9">
            <w:pPr>
              <w:ind w:firstLine="567"/>
              <w:jc w:val="both"/>
              <w:rPr>
                <w:b/>
              </w:rPr>
            </w:pPr>
            <w:r>
              <w:rPr>
                <w:rFonts w:eastAsia="Calibri"/>
              </w:rPr>
              <w:t xml:space="preserve">Siekiant </w:t>
            </w:r>
            <w:r w:rsidRPr="003563C9">
              <w:rPr>
                <w:rFonts w:eastAsia="Calibri"/>
              </w:rPr>
              <w:t xml:space="preserve">tobulinti </w:t>
            </w:r>
            <w:r>
              <w:rPr>
                <w:rFonts w:eastAsia="Calibri"/>
              </w:rPr>
              <w:t xml:space="preserve">Molėtų rajono </w:t>
            </w:r>
            <w:r w:rsidRPr="003563C9">
              <w:rPr>
                <w:rFonts w:eastAsia="Calibri"/>
              </w:rPr>
              <w:t xml:space="preserve">savivaldybės darbuotojų (valstybės tarnautojų ir </w:t>
            </w:r>
            <w:r w:rsidRPr="007C4CB2">
              <w:rPr>
                <w:rFonts w:eastAsia="Calibri"/>
              </w:rPr>
              <w:t>darbuotojų,</w:t>
            </w:r>
            <w:r w:rsidRPr="003563C9">
              <w:rPr>
                <w:rFonts w:eastAsia="Calibri"/>
              </w:rPr>
              <w:t xml:space="preserve"> dirbančių  pagal darbo sutartis, savivaldybės tarybos narių) administracinius gebėjimus, jų kvalifikacijas ir kompetencijas bei didinti viešojo administravimo efektyvumą. </w:t>
            </w:r>
            <w:r>
              <w:rPr>
                <w:rFonts w:eastAsia="Calibri"/>
              </w:rPr>
              <w:t>Bus</w:t>
            </w:r>
            <w:r w:rsidRPr="003563C9">
              <w:t xml:space="preserve"> organizuojami mokymai šiomis temom</w:t>
            </w:r>
            <w:r>
              <w:t xml:space="preserve">is: teisės srities, ekonomikos, finansų, turto valdymo, </w:t>
            </w:r>
            <w:r w:rsidRPr="003563C9">
              <w:t xml:space="preserve">vadybos srities, psichologijos srities, viešojo ir privataus sektoriaus </w:t>
            </w:r>
            <w:r w:rsidRPr="00DD1118">
              <w:t>bendradarbiavimo ir filologijos srities mokymų temomis.</w:t>
            </w:r>
          </w:p>
          <w:p w:rsidR="00531CD9" w:rsidRPr="00DD1118" w:rsidRDefault="00531CD9" w:rsidP="00531CD9">
            <w:pPr>
              <w:autoSpaceDE w:val="0"/>
              <w:autoSpaceDN w:val="0"/>
              <w:adjustRightInd w:val="0"/>
              <w:ind w:firstLine="567"/>
              <w:rPr>
                <w:rFonts w:ascii="TimesNewRomanPS-BoldMT" w:hAnsi="TimesNewRomanPS-BoldMT" w:cs="TimesNewRomanPS-BoldMT"/>
                <w:bCs/>
                <w:u w:val="single"/>
              </w:rPr>
            </w:pPr>
            <w:r w:rsidRPr="00DD1118">
              <w:rPr>
                <w:rFonts w:ascii="TimesNewRomanPS-BoldMT" w:hAnsi="TimesNewRomanPS-BoldMT" w:cs="TimesNewRomanPS-BoldMT"/>
                <w:bCs/>
                <w:u w:val="single"/>
              </w:rPr>
              <w:t>Priemonės:</w:t>
            </w:r>
          </w:p>
          <w:p w:rsidR="00531CD9" w:rsidRPr="000D544B" w:rsidRDefault="00531CD9" w:rsidP="00531CD9">
            <w:pPr>
              <w:autoSpaceDE w:val="0"/>
              <w:autoSpaceDN w:val="0"/>
              <w:adjustRightInd w:val="0"/>
              <w:ind w:firstLine="567"/>
              <w:rPr>
                <w:rFonts w:ascii="TimesNewRomanPSMT" w:hAnsi="TimesNewRomanPSMT" w:cs="TimesNewRomanPSMT"/>
              </w:rPr>
            </w:pPr>
            <w:r w:rsidRPr="00DD1118">
              <w:rPr>
                <w:rFonts w:ascii="TimesNewRomanPSMT" w:hAnsi="TimesNewRomanPSMT" w:cs="TimesNewRomanPSMT"/>
              </w:rPr>
              <w:t>01 Molėtų savivaldybės darbuotojų kvalifikacijos kėlimas</w:t>
            </w:r>
            <w:r>
              <w:rPr>
                <w:rFonts w:ascii="TimesNewRomanPSMT" w:hAnsi="TimesNewRomanPSMT" w:cs="TimesNewRomanPSMT"/>
              </w:rPr>
              <w:t>.</w:t>
            </w:r>
          </w:p>
          <w:p w:rsidR="00531CD9" w:rsidRPr="00557EBA" w:rsidRDefault="00531CD9" w:rsidP="00531CD9">
            <w:pPr>
              <w:autoSpaceDE w:val="0"/>
              <w:autoSpaceDN w:val="0"/>
              <w:adjustRightInd w:val="0"/>
              <w:ind w:firstLine="567"/>
              <w:rPr>
                <w:rFonts w:ascii="TimesNewRomanPSMT" w:hAnsi="TimesNewRomanPSMT" w:cs="TimesNewRomanPSMT"/>
                <w:highlight w:val="green"/>
              </w:rPr>
            </w:pPr>
          </w:p>
          <w:p w:rsidR="00531CD9" w:rsidRPr="00FE4077" w:rsidRDefault="00531CD9" w:rsidP="00531CD9">
            <w:pPr>
              <w:ind w:firstLine="567"/>
              <w:jc w:val="both"/>
              <w:rPr>
                <w:noProof/>
              </w:rPr>
            </w:pPr>
            <w:r w:rsidRPr="00FE4077">
              <w:rPr>
                <w:b/>
                <w:noProof/>
              </w:rPr>
              <w:t>0</w:t>
            </w:r>
            <w:r>
              <w:rPr>
                <w:b/>
                <w:noProof/>
              </w:rPr>
              <w:t>4</w:t>
            </w:r>
            <w:r w:rsidRPr="00FE4077">
              <w:rPr>
                <w:b/>
                <w:noProof/>
              </w:rPr>
              <w:t xml:space="preserve"> uždavinys. </w:t>
            </w:r>
            <w:r w:rsidRPr="00FE4077">
              <w:rPr>
                <w:b/>
              </w:rPr>
              <w:t>Funkcijų, reikalingų gyventojų saugumui užtikrinti, vykdymas</w:t>
            </w:r>
            <w:r w:rsidRPr="00FE4077">
              <w:rPr>
                <w:noProof/>
              </w:rPr>
              <w:t xml:space="preserve"> </w:t>
            </w:r>
          </w:p>
          <w:p w:rsidR="00531CD9" w:rsidRPr="007518A8" w:rsidRDefault="00531CD9" w:rsidP="00531CD9">
            <w:pPr>
              <w:autoSpaceDE w:val="0"/>
              <w:autoSpaceDN w:val="0"/>
              <w:adjustRightInd w:val="0"/>
              <w:ind w:firstLine="567"/>
              <w:rPr>
                <w:rFonts w:ascii="TimesNewRomanPS-BoldMT" w:hAnsi="TimesNewRomanPS-BoldMT" w:cs="TimesNewRomanPS-BoldMT"/>
                <w:bCs/>
                <w:u w:val="single"/>
              </w:rPr>
            </w:pPr>
            <w:r w:rsidRPr="007518A8">
              <w:rPr>
                <w:rFonts w:ascii="TimesNewRomanPS-BoldMT" w:hAnsi="TimesNewRomanPS-BoldMT" w:cs="TimesNewRomanPS-BoldMT"/>
                <w:bCs/>
                <w:u w:val="single"/>
              </w:rPr>
              <w:t>Priemonės:</w:t>
            </w:r>
          </w:p>
          <w:p w:rsidR="00531CD9" w:rsidRPr="00FE4077" w:rsidRDefault="00531CD9" w:rsidP="00531CD9">
            <w:pPr>
              <w:autoSpaceDE w:val="0"/>
              <w:autoSpaceDN w:val="0"/>
              <w:adjustRightInd w:val="0"/>
              <w:ind w:firstLine="567"/>
              <w:rPr>
                <w:rFonts w:ascii="TimesNewRomanPSMT" w:hAnsi="TimesNewRomanPSMT" w:cs="TimesNewRomanPSMT"/>
              </w:rPr>
            </w:pPr>
            <w:r w:rsidRPr="00FE4077">
              <w:rPr>
                <w:rFonts w:ascii="TimesNewRomanPSMT" w:hAnsi="TimesNewRomanPSMT" w:cs="TimesNewRomanPSMT"/>
              </w:rPr>
              <w:t>01</w:t>
            </w:r>
            <w:r w:rsidR="006B3B24">
              <w:rPr>
                <w:rFonts w:ascii="TimesNewRomanPSMT" w:hAnsi="TimesNewRomanPSMT" w:cs="TimesNewRomanPSMT"/>
              </w:rPr>
              <w:t>.</w:t>
            </w:r>
            <w:r w:rsidRPr="00FE4077">
              <w:rPr>
                <w:rFonts w:ascii="TimesNewRomanPSMT" w:hAnsi="TimesNewRomanPSMT" w:cs="TimesNewRomanPSMT"/>
              </w:rPr>
              <w:t xml:space="preserve"> </w:t>
            </w:r>
            <w:r w:rsidR="006B3B24">
              <w:rPr>
                <w:rFonts w:ascii="TimesNewRomanPSMT" w:hAnsi="TimesNewRomanPSMT" w:cs="TimesNewRomanPSMT"/>
              </w:rPr>
              <w:t>O</w:t>
            </w:r>
            <w:r w:rsidRPr="00FE4077">
              <w:rPr>
                <w:rFonts w:ascii="TimesNewRomanPSMT" w:hAnsi="TimesNewRomanPSMT" w:cs="TimesNewRomanPSMT"/>
              </w:rPr>
              <w:t xml:space="preserve">rganizuoti priešgaisrinių tarnybų darbą; </w:t>
            </w:r>
          </w:p>
          <w:p w:rsidR="00531CD9" w:rsidRPr="00FE4077" w:rsidRDefault="00531CD9" w:rsidP="00531CD9">
            <w:pPr>
              <w:autoSpaceDE w:val="0"/>
              <w:autoSpaceDN w:val="0"/>
              <w:adjustRightInd w:val="0"/>
              <w:ind w:firstLine="567"/>
              <w:rPr>
                <w:rFonts w:ascii="TimesNewRomanPSMT" w:hAnsi="TimesNewRomanPSMT" w:cs="TimesNewRomanPSMT"/>
              </w:rPr>
            </w:pPr>
            <w:r w:rsidRPr="00FE4077">
              <w:rPr>
                <w:rFonts w:ascii="TimesNewRomanPSMT" w:hAnsi="TimesNewRomanPSMT" w:cs="TimesNewRomanPSMT"/>
              </w:rPr>
              <w:t>02</w:t>
            </w:r>
            <w:r w:rsidR="006B3B24">
              <w:rPr>
                <w:rFonts w:ascii="TimesNewRomanPSMT" w:hAnsi="TimesNewRomanPSMT" w:cs="TimesNewRomanPSMT"/>
              </w:rPr>
              <w:t>.</w:t>
            </w:r>
            <w:r w:rsidRPr="00FE4077">
              <w:rPr>
                <w:rFonts w:ascii="TimesNewRomanPSMT" w:hAnsi="TimesNewRomanPSMT" w:cs="TimesNewRomanPSMT"/>
              </w:rPr>
              <w:t xml:space="preserve"> </w:t>
            </w:r>
            <w:r w:rsidR="006B3B24">
              <w:rPr>
                <w:rFonts w:ascii="TimesNewRomanPSMT" w:hAnsi="TimesNewRomanPSMT" w:cs="TimesNewRomanPSMT"/>
              </w:rPr>
              <w:t>U</w:t>
            </w:r>
            <w:r w:rsidRPr="00FE4077">
              <w:rPr>
                <w:rFonts w:ascii="TimesNewRomanPSMT" w:hAnsi="TimesNewRomanPSMT" w:cs="TimesNewRomanPSMT"/>
              </w:rPr>
              <w:t>žtikrinti rajono gyventojų saugumą viešose vietose ir masiniuose renginiuose</w:t>
            </w:r>
            <w:r w:rsidR="006B3B24">
              <w:rPr>
                <w:rFonts w:ascii="TimesNewRomanPSMT" w:hAnsi="TimesNewRomanPSMT" w:cs="TimesNewRomanPSMT"/>
              </w:rPr>
              <w:t>.</w:t>
            </w:r>
          </w:p>
          <w:p w:rsidR="00531CD9" w:rsidRDefault="00531CD9" w:rsidP="00531CD9">
            <w:pPr>
              <w:ind w:firstLine="567"/>
              <w:jc w:val="both"/>
              <w:rPr>
                <w:rFonts w:ascii="TimesNewRomanPSMT" w:hAnsi="TimesNewRomanPSMT" w:cs="TimesNewRomanPSMT"/>
              </w:rPr>
            </w:pPr>
          </w:p>
          <w:p w:rsidR="00531CD9" w:rsidRPr="00C371F2" w:rsidRDefault="00531CD9" w:rsidP="00531CD9">
            <w:pPr>
              <w:ind w:firstLine="567"/>
              <w:jc w:val="both"/>
              <w:rPr>
                <w:b/>
                <w:highlight w:val="yellow"/>
                <w:lang w:eastAsia="ar-SA"/>
              </w:rPr>
            </w:pPr>
            <w:r w:rsidRPr="00082308">
              <w:rPr>
                <w:b/>
                <w:noProof/>
              </w:rPr>
              <w:t>0</w:t>
            </w:r>
            <w:r>
              <w:rPr>
                <w:b/>
                <w:noProof/>
              </w:rPr>
              <w:t>5</w:t>
            </w:r>
            <w:r w:rsidRPr="00082308">
              <w:rPr>
                <w:b/>
                <w:noProof/>
              </w:rPr>
              <w:t xml:space="preserve"> uždavinys. </w:t>
            </w:r>
            <w:r w:rsidRPr="003605A0">
              <w:rPr>
                <w:b/>
              </w:rPr>
              <w:t>Užtikrinti</w:t>
            </w:r>
            <w:r w:rsidRPr="00E14159">
              <w:rPr>
                <w:b/>
              </w:rPr>
              <w:t xml:space="preserve"> savivaldybei nuosavybės teise priklausančio ir patikėjimo teise valdomo valstybės turto valdymą, naudojimą</w:t>
            </w:r>
            <w:r w:rsidRPr="00E14159">
              <w:rPr>
                <w:b/>
                <w:bCs/>
                <w:lang w:eastAsia="ar-SA"/>
              </w:rPr>
              <w:t>, disponavimą</w:t>
            </w:r>
          </w:p>
          <w:p w:rsidR="00531CD9" w:rsidRPr="007518A8" w:rsidRDefault="00531CD9" w:rsidP="00531CD9">
            <w:pPr>
              <w:autoSpaceDE w:val="0"/>
              <w:autoSpaceDN w:val="0"/>
              <w:adjustRightInd w:val="0"/>
              <w:ind w:firstLine="567"/>
              <w:rPr>
                <w:rFonts w:ascii="TimesNewRomanPS-BoldMT" w:hAnsi="TimesNewRomanPS-BoldMT" w:cs="TimesNewRomanPS-BoldMT"/>
                <w:bCs/>
                <w:u w:val="single"/>
              </w:rPr>
            </w:pPr>
            <w:r w:rsidRPr="007518A8">
              <w:rPr>
                <w:rFonts w:ascii="TimesNewRomanPS-BoldMT" w:hAnsi="TimesNewRomanPS-BoldMT" w:cs="TimesNewRomanPS-BoldMT"/>
                <w:bCs/>
                <w:u w:val="single"/>
              </w:rPr>
              <w:t>Priemonės:</w:t>
            </w:r>
          </w:p>
          <w:p w:rsidR="00531CD9" w:rsidRPr="00082308" w:rsidRDefault="00531CD9" w:rsidP="00531CD9">
            <w:pPr>
              <w:autoSpaceDE w:val="0"/>
              <w:autoSpaceDN w:val="0"/>
              <w:adjustRightInd w:val="0"/>
              <w:ind w:firstLine="567"/>
              <w:rPr>
                <w:rFonts w:ascii="TimesNewRomanPSMT" w:hAnsi="TimesNewRomanPSMT" w:cs="TimesNewRomanPSMT"/>
              </w:rPr>
            </w:pPr>
            <w:r w:rsidRPr="00082308">
              <w:rPr>
                <w:rFonts w:ascii="TimesNewRomanPSMT" w:hAnsi="TimesNewRomanPSMT" w:cs="TimesNewRomanPSMT"/>
              </w:rPr>
              <w:t>01</w:t>
            </w:r>
            <w:r w:rsidR="006B3B24">
              <w:rPr>
                <w:rFonts w:ascii="TimesNewRomanPSMT" w:hAnsi="TimesNewRomanPSMT" w:cs="TimesNewRomanPSMT"/>
              </w:rPr>
              <w:t>.</w:t>
            </w:r>
            <w:r w:rsidRPr="00082308">
              <w:rPr>
                <w:rFonts w:ascii="TimesNewRomanPSMT" w:hAnsi="TimesNewRomanPSMT" w:cs="TimesNewRomanPSMT"/>
              </w:rPr>
              <w:t xml:space="preserve"> </w:t>
            </w:r>
            <w:r w:rsidRPr="00082308">
              <w:t>U</w:t>
            </w:r>
            <w:r w:rsidRPr="00082308">
              <w:rPr>
                <w:bCs/>
              </w:rPr>
              <w:t xml:space="preserve">žtikrinti </w:t>
            </w:r>
            <w:r>
              <w:rPr>
                <w:bCs/>
              </w:rPr>
              <w:t>reikalingo</w:t>
            </w:r>
            <w:r w:rsidRPr="00082308">
              <w:rPr>
                <w:bCs/>
              </w:rPr>
              <w:t xml:space="preserve"> nekilnojamojo turto, priklausančio savivaldybei nuosavybės teise, efektyvų naudojimą</w:t>
            </w:r>
            <w:r w:rsidR="006B3B24">
              <w:rPr>
                <w:bCs/>
              </w:rPr>
              <w:t>;</w:t>
            </w:r>
            <w:r w:rsidRPr="00082308">
              <w:rPr>
                <w:rFonts w:ascii="TimesNewRomanPSMT" w:hAnsi="TimesNewRomanPSMT" w:cs="TimesNewRomanPSMT"/>
              </w:rPr>
              <w:t xml:space="preserve"> </w:t>
            </w:r>
          </w:p>
          <w:p w:rsidR="00531CD9" w:rsidRPr="00082308" w:rsidRDefault="00531CD9" w:rsidP="00531CD9">
            <w:pPr>
              <w:autoSpaceDE w:val="0"/>
              <w:autoSpaceDN w:val="0"/>
              <w:adjustRightInd w:val="0"/>
              <w:ind w:firstLine="567"/>
              <w:rPr>
                <w:rFonts w:ascii="TimesNewRomanPSMT" w:hAnsi="TimesNewRomanPSMT" w:cs="TimesNewRomanPSMT"/>
              </w:rPr>
            </w:pPr>
            <w:r w:rsidRPr="00082308">
              <w:rPr>
                <w:rFonts w:ascii="TimesNewRomanPSMT" w:hAnsi="TimesNewRomanPSMT" w:cs="TimesNewRomanPSMT"/>
              </w:rPr>
              <w:t>02</w:t>
            </w:r>
            <w:r w:rsidR="006B3B24">
              <w:rPr>
                <w:rFonts w:ascii="TimesNewRomanPSMT" w:hAnsi="TimesNewRomanPSMT" w:cs="TimesNewRomanPSMT"/>
              </w:rPr>
              <w:t>.</w:t>
            </w:r>
            <w:r w:rsidRPr="00082308">
              <w:rPr>
                <w:rFonts w:ascii="TimesNewRomanPSMT" w:hAnsi="TimesNewRomanPSMT" w:cs="TimesNewRomanPSMT"/>
              </w:rPr>
              <w:t xml:space="preserve"> </w:t>
            </w:r>
            <w:r w:rsidRPr="00082308">
              <w:t>U</w:t>
            </w:r>
            <w:r w:rsidRPr="00082308">
              <w:rPr>
                <w:bCs/>
              </w:rPr>
              <w:t xml:space="preserve">žtikrinti </w:t>
            </w:r>
            <w:r>
              <w:rPr>
                <w:bCs/>
              </w:rPr>
              <w:t>nereikalingo</w:t>
            </w:r>
            <w:r w:rsidRPr="00082308">
              <w:rPr>
                <w:bCs/>
              </w:rPr>
              <w:t xml:space="preserve"> nekilnojamojo turto, priklausančio savivaldybei nuosavybės teise, efektyvų naudojimą</w:t>
            </w:r>
            <w:r w:rsidR="006B3B24">
              <w:rPr>
                <w:bCs/>
              </w:rPr>
              <w:t>;</w:t>
            </w:r>
          </w:p>
          <w:p w:rsidR="00531CD9" w:rsidRDefault="00531CD9" w:rsidP="00531CD9">
            <w:pPr>
              <w:autoSpaceDE w:val="0"/>
              <w:autoSpaceDN w:val="0"/>
              <w:adjustRightInd w:val="0"/>
              <w:ind w:firstLine="567"/>
              <w:rPr>
                <w:rFonts w:ascii="TimesNewRomanPSMT" w:hAnsi="TimesNewRomanPSMT" w:cs="TimesNewRomanPSMT"/>
              </w:rPr>
            </w:pPr>
            <w:r w:rsidRPr="00082308">
              <w:rPr>
                <w:rFonts w:ascii="TimesNewRomanPSMT" w:hAnsi="TimesNewRomanPSMT" w:cs="TimesNewRomanPSMT"/>
              </w:rPr>
              <w:t>03</w:t>
            </w:r>
            <w:r w:rsidR="006B3B24">
              <w:rPr>
                <w:rFonts w:ascii="TimesNewRomanPSMT" w:hAnsi="TimesNewRomanPSMT" w:cs="TimesNewRomanPSMT"/>
              </w:rPr>
              <w:t>.</w:t>
            </w:r>
            <w:r w:rsidRPr="00082308">
              <w:rPr>
                <w:rFonts w:ascii="TimesNewRomanPSMT" w:hAnsi="TimesNewRomanPSMT" w:cs="TimesNewRomanPSMT"/>
              </w:rPr>
              <w:t xml:space="preserve"> </w:t>
            </w:r>
            <w:r>
              <w:rPr>
                <w:rFonts w:ascii="TimesNewRomanPSMT" w:hAnsi="TimesNewRomanPSMT" w:cs="TimesNewRomanPSMT"/>
              </w:rPr>
              <w:t>Užtikrinti valstybės turto perduoto savivaldybei, visomis valdymo formomis, efektyvų naudojimą</w:t>
            </w:r>
            <w:r w:rsidR="006B3B24">
              <w:rPr>
                <w:rFonts w:ascii="TimesNewRomanPSMT" w:hAnsi="TimesNewRomanPSMT" w:cs="TimesNewRomanPSMT"/>
              </w:rPr>
              <w:t>;</w:t>
            </w:r>
          </w:p>
          <w:p w:rsidR="00531CD9" w:rsidRDefault="00531CD9" w:rsidP="00531CD9">
            <w:pPr>
              <w:autoSpaceDE w:val="0"/>
              <w:autoSpaceDN w:val="0"/>
              <w:adjustRightInd w:val="0"/>
              <w:ind w:firstLine="567"/>
              <w:rPr>
                <w:rFonts w:ascii="TimesNewRomanPSMT" w:hAnsi="TimesNewRomanPSMT" w:cs="TimesNewRomanPSMT"/>
              </w:rPr>
            </w:pPr>
            <w:r w:rsidRPr="00082308">
              <w:rPr>
                <w:rFonts w:ascii="TimesNewRomanPSMT" w:hAnsi="TimesNewRomanPSMT" w:cs="TimesNewRomanPSMT"/>
              </w:rPr>
              <w:t>04</w:t>
            </w:r>
            <w:r w:rsidR="006B3B24">
              <w:rPr>
                <w:rFonts w:ascii="TimesNewRomanPSMT" w:hAnsi="TimesNewRomanPSMT" w:cs="TimesNewRomanPSMT"/>
              </w:rPr>
              <w:t>.</w:t>
            </w:r>
            <w:r w:rsidRPr="00082308">
              <w:rPr>
                <w:rFonts w:ascii="TimesNewRomanPSMT" w:hAnsi="TimesNewRomanPSMT" w:cs="TimesNewRomanPSMT"/>
              </w:rPr>
              <w:t xml:space="preserve"> </w:t>
            </w:r>
            <w:r w:rsidRPr="00082308">
              <w:rPr>
                <w:noProof/>
              </w:rPr>
              <w:t>Efektyvus įmonių bei įstaigų valdymas</w:t>
            </w:r>
            <w:r w:rsidR="006B3B24">
              <w:rPr>
                <w:noProof/>
              </w:rPr>
              <w:t>;</w:t>
            </w:r>
          </w:p>
          <w:p w:rsidR="00531CD9" w:rsidRPr="000402C2" w:rsidRDefault="00531CD9" w:rsidP="00531CD9">
            <w:pPr>
              <w:ind w:firstLine="567"/>
              <w:jc w:val="both"/>
              <w:rPr>
                <w:b/>
                <w:noProof/>
              </w:rPr>
            </w:pPr>
            <w:r>
              <w:rPr>
                <w:rFonts w:ascii="TimesNewRomanPSMT" w:hAnsi="TimesNewRomanPSMT" w:cs="TimesNewRomanPSMT"/>
              </w:rPr>
              <w:t>05</w:t>
            </w:r>
            <w:r w:rsidR="006B3B24">
              <w:rPr>
                <w:rFonts w:ascii="TimesNewRomanPSMT" w:hAnsi="TimesNewRomanPSMT" w:cs="TimesNewRomanPSMT"/>
              </w:rPr>
              <w:t>.</w:t>
            </w:r>
            <w:r>
              <w:rPr>
                <w:rFonts w:ascii="TimesNewRomanPSMT" w:hAnsi="TimesNewRomanPSMT" w:cs="TimesNewRomanPSMT"/>
              </w:rPr>
              <w:t xml:space="preserve"> </w:t>
            </w:r>
            <w:r w:rsidRPr="00082308">
              <w:rPr>
                <w:bCs/>
                <w:noProof/>
              </w:rPr>
              <w:t>Gyvenamųjų patalpų ir jų priklausinių, pagalbinės paskirties pastatų ir jų dalių pardavimas</w:t>
            </w:r>
            <w:r>
              <w:rPr>
                <w:bCs/>
                <w:noProof/>
              </w:rPr>
              <w:t>.</w:t>
            </w:r>
          </w:p>
        </w:tc>
      </w:tr>
      <w:tr w:rsidR="00531CD9" w:rsidRPr="000402C2" w:rsidTr="00531CD9">
        <w:tblPrEx>
          <w:tblLook w:val="01E0" w:firstRow="1" w:lastRow="1" w:firstColumn="1" w:lastColumn="1" w:noHBand="0" w:noVBand="0"/>
        </w:tblPrEx>
        <w:tc>
          <w:tcPr>
            <w:tcW w:w="9671" w:type="dxa"/>
            <w:gridSpan w:val="13"/>
          </w:tcPr>
          <w:p w:rsidR="00531CD9" w:rsidRPr="008D3168" w:rsidRDefault="00531CD9" w:rsidP="00531CD9">
            <w:pPr>
              <w:autoSpaceDE w:val="0"/>
              <w:autoSpaceDN w:val="0"/>
              <w:adjustRightInd w:val="0"/>
              <w:jc w:val="center"/>
              <w:rPr>
                <w:rFonts w:ascii="TimesNewRomanPSMT" w:hAnsi="TimesNewRomanPSMT" w:cs="TimesNewRomanPSMT"/>
              </w:rPr>
            </w:pPr>
            <w:r w:rsidRPr="008D3168">
              <w:rPr>
                <w:b/>
              </w:rPr>
              <w:lastRenderedPageBreak/>
              <w:t>01 tikslo rezultato vertinimo kriterijai</w:t>
            </w:r>
          </w:p>
        </w:tc>
      </w:tr>
      <w:tr w:rsidR="00531CD9" w:rsidRPr="000402C2" w:rsidTr="00531CD9">
        <w:tblPrEx>
          <w:tblLook w:val="01E0" w:firstRow="1" w:lastRow="1" w:firstColumn="1" w:lastColumn="1" w:noHBand="0" w:noVBand="0"/>
        </w:tblPrEx>
        <w:tc>
          <w:tcPr>
            <w:tcW w:w="3232" w:type="dxa"/>
            <w:gridSpan w:val="3"/>
            <w:vMerge w:val="restart"/>
          </w:tcPr>
          <w:p w:rsidR="00531CD9" w:rsidRPr="008D3168" w:rsidRDefault="00531CD9" w:rsidP="00531CD9">
            <w:pPr>
              <w:jc w:val="center"/>
              <w:rPr>
                <w:b/>
              </w:rPr>
            </w:pPr>
            <w:r w:rsidRPr="008D3168">
              <w:t>Kriterijaus pavadinimas,</w:t>
            </w:r>
          </w:p>
          <w:p w:rsidR="00531CD9" w:rsidRPr="008D3168" w:rsidRDefault="00531CD9" w:rsidP="00531CD9">
            <w:pPr>
              <w:jc w:val="center"/>
              <w:rPr>
                <w:bCs/>
                <w:noProof/>
              </w:rPr>
            </w:pPr>
            <w:r w:rsidRPr="008D3168">
              <w:t>mato vnt.</w:t>
            </w:r>
          </w:p>
        </w:tc>
        <w:tc>
          <w:tcPr>
            <w:tcW w:w="3118" w:type="dxa"/>
            <w:vMerge w:val="restart"/>
          </w:tcPr>
          <w:p w:rsidR="00531CD9" w:rsidRPr="008D3168" w:rsidRDefault="00531CD9" w:rsidP="00531CD9">
            <w:pPr>
              <w:jc w:val="center"/>
              <w:rPr>
                <w:b/>
                <w:bCs/>
                <w:noProof/>
              </w:rPr>
            </w:pPr>
            <w:r w:rsidRPr="008D3168">
              <w:t>Savivaldybės administracijos padalinys, atsakingas už rodiklio reikšmių pateikimą</w:t>
            </w:r>
          </w:p>
        </w:tc>
        <w:tc>
          <w:tcPr>
            <w:tcW w:w="3321" w:type="dxa"/>
            <w:gridSpan w:val="9"/>
          </w:tcPr>
          <w:p w:rsidR="00531CD9" w:rsidRPr="008D3168" w:rsidRDefault="00531CD9" w:rsidP="00531CD9">
            <w:pPr>
              <w:ind w:firstLine="284"/>
              <w:jc w:val="center"/>
            </w:pPr>
            <w:r w:rsidRPr="008D3168">
              <w:t>Kriterijaus reikšmė, metais</w:t>
            </w:r>
          </w:p>
        </w:tc>
      </w:tr>
      <w:tr w:rsidR="00531CD9" w:rsidRPr="000402C2" w:rsidTr="00531CD9">
        <w:tblPrEx>
          <w:tblLook w:val="01E0" w:firstRow="1" w:lastRow="1" w:firstColumn="1" w:lastColumn="1" w:noHBand="0" w:noVBand="0"/>
        </w:tblPrEx>
        <w:tc>
          <w:tcPr>
            <w:tcW w:w="3232" w:type="dxa"/>
            <w:gridSpan w:val="3"/>
            <w:vMerge/>
          </w:tcPr>
          <w:p w:rsidR="00531CD9" w:rsidRPr="008D3168" w:rsidRDefault="00531CD9" w:rsidP="00531CD9">
            <w:pPr>
              <w:rPr>
                <w:bCs/>
                <w:noProof/>
              </w:rPr>
            </w:pPr>
          </w:p>
        </w:tc>
        <w:tc>
          <w:tcPr>
            <w:tcW w:w="3118" w:type="dxa"/>
            <w:vMerge/>
          </w:tcPr>
          <w:p w:rsidR="00531CD9" w:rsidRPr="008D3168" w:rsidRDefault="00531CD9" w:rsidP="00531CD9">
            <w:pPr>
              <w:rPr>
                <w:bCs/>
                <w:noProof/>
              </w:rPr>
            </w:pPr>
          </w:p>
        </w:tc>
        <w:tc>
          <w:tcPr>
            <w:tcW w:w="903" w:type="dxa"/>
          </w:tcPr>
          <w:p w:rsidR="00531CD9" w:rsidRPr="008D3168" w:rsidRDefault="00531CD9" w:rsidP="00531CD9">
            <w:pPr>
              <w:ind w:hanging="97"/>
              <w:jc w:val="center"/>
              <w:rPr>
                <w:b/>
              </w:rPr>
            </w:pPr>
            <w:r w:rsidRPr="008D3168">
              <w:t>201</w:t>
            </w:r>
            <w:r>
              <w:t>6</w:t>
            </w:r>
            <w:r w:rsidRPr="008D3168">
              <w:t xml:space="preserve"> </w:t>
            </w:r>
            <w:r w:rsidRPr="008D3168">
              <w:rPr>
                <w:sz w:val="22"/>
                <w:szCs w:val="22"/>
              </w:rPr>
              <w:t>(faktas)</w:t>
            </w:r>
          </w:p>
        </w:tc>
        <w:tc>
          <w:tcPr>
            <w:tcW w:w="821" w:type="dxa"/>
            <w:gridSpan w:val="3"/>
          </w:tcPr>
          <w:p w:rsidR="00531CD9" w:rsidRPr="000402C2" w:rsidRDefault="00531CD9" w:rsidP="00531CD9">
            <w:pPr>
              <w:ind w:hanging="97"/>
              <w:jc w:val="center"/>
              <w:rPr>
                <w:b/>
              </w:rPr>
            </w:pPr>
            <w:r w:rsidRPr="000402C2">
              <w:t>201</w:t>
            </w:r>
            <w:r>
              <w:t>7</w:t>
            </w:r>
          </w:p>
        </w:tc>
        <w:tc>
          <w:tcPr>
            <w:tcW w:w="821" w:type="dxa"/>
            <w:gridSpan w:val="4"/>
          </w:tcPr>
          <w:p w:rsidR="00531CD9" w:rsidRPr="000402C2" w:rsidRDefault="00531CD9" w:rsidP="00531CD9">
            <w:pPr>
              <w:ind w:hanging="97"/>
              <w:jc w:val="center"/>
              <w:rPr>
                <w:b/>
              </w:rPr>
            </w:pPr>
            <w:r w:rsidRPr="000402C2">
              <w:t>201</w:t>
            </w:r>
            <w:r>
              <w:t>8</w:t>
            </w:r>
          </w:p>
        </w:tc>
        <w:tc>
          <w:tcPr>
            <w:tcW w:w="776" w:type="dxa"/>
          </w:tcPr>
          <w:p w:rsidR="00531CD9" w:rsidRPr="000402C2" w:rsidRDefault="00531CD9" w:rsidP="00531CD9">
            <w:pPr>
              <w:ind w:hanging="97"/>
              <w:jc w:val="center"/>
              <w:rPr>
                <w:b/>
              </w:rPr>
            </w:pPr>
            <w:r w:rsidRPr="000402C2">
              <w:t>201</w:t>
            </w:r>
            <w:r>
              <w:t>9</w:t>
            </w:r>
          </w:p>
        </w:tc>
      </w:tr>
      <w:tr w:rsidR="00531CD9" w:rsidRPr="000402C2" w:rsidTr="00531CD9">
        <w:tblPrEx>
          <w:tblLook w:val="01E0" w:firstRow="1" w:lastRow="1" w:firstColumn="1" w:lastColumn="1" w:noHBand="0" w:noVBand="0"/>
        </w:tblPrEx>
        <w:tc>
          <w:tcPr>
            <w:tcW w:w="3232" w:type="dxa"/>
            <w:gridSpan w:val="3"/>
          </w:tcPr>
          <w:p w:rsidR="00531CD9" w:rsidRPr="008D3168" w:rsidRDefault="00531CD9" w:rsidP="00531CD9">
            <w:pPr>
              <w:rPr>
                <w:szCs w:val="16"/>
              </w:rPr>
            </w:pPr>
            <w:r w:rsidRPr="008D3168">
              <w:rPr>
                <w:szCs w:val="16"/>
              </w:rPr>
              <w:t>Tarybos narių, kurie kėlė kvalifikaciją per metus dalis proc. visų Tarybos narių skaičiaus</w:t>
            </w:r>
          </w:p>
        </w:tc>
        <w:tc>
          <w:tcPr>
            <w:tcW w:w="3118" w:type="dxa"/>
            <w:vAlign w:val="center"/>
          </w:tcPr>
          <w:p w:rsidR="00531CD9" w:rsidRPr="008D3168" w:rsidRDefault="00531CD9" w:rsidP="00531CD9">
            <w:pPr>
              <w:jc w:val="center"/>
              <w:rPr>
                <w:bCs/>
                <w:noProof/>
              </w:rPr>
            </w:pPr>
            <w:r w:rsidRPr="008D3168">
              <w:rPr>
                <w:bCs/>
                <w:noProof/>
              </w:rPr>
              <w:t>Bendrasis skyrius</w:t>
            </w:r>
          </w:p>
        </w:tc>
        <w:tc>
          <w:tcPr>
            <w:tcW w:w="903" w:type="dxa"/>
            <w:vAlign w:val="center"/>
          </w:tcPr>
          <w:p w:rsidR="00531CD9" w:rsidRPr="008D3168" w:rsidRDefault="00531CD9" w:rsidP="00531CD9">
            <w:pPr>
              <w:ind w:hanging="97"/>
              <w:jc w:val="center"/>
            </w:pPr>
            <w:r>
              <w:t>10</w:t>
            </w:r>
          </w:p>
        </w:tc>
        <w:tc>
          <w:tcPr>
            <w:tcW w:w="821" w:type="dxa"/>
            <w:gridSpan w:val="3"/>
            <w:vAlign w:val="center"/>
          </w:tcPr>
          <w:p w:rsidR="00531CD9" w:rsidRPr="00AB55D4" w:rsidRDefault="00531CD9" w:rsidP="00531CD9">
            <w:pPr>
              <w:ind w:hanging="97"/>
              <w:jc w:val="center"/>
            </w:pPr>
            <w:r>
              <w:t>10</w:t>
            </w:r>
          </w:p>
        </w:tc>
        <w:tc>
          <w:tcPr>
            <w:tcW w:w="821" w:type="dxa"/>
            <w:gridSpan w:val="4"/>
            <w:vAlign w:val="center"/>
          </w:tcPr>
          <w:p w:rsidR="00531CD9" w:rsidRPr="00AB55D4" w:rsidRDefault="00531CD9" w:rsidP="00531CD9">
            <w:pPr>
              <w:ind w:hanging="97"/>
              <w:jc w:val="center"/>
            </w:pPr>
            <w:r>
              <w:t>10</w:t>
            </w:r>
          </w:p>
        </w:tc>
        <w:tc>
          <w:tcPr>
            <w:tcW w:w="776" w:type="dxa"/>
            <w:vAlign w:val="center"/>
          </w:tcPr>
          <w:p w:rsidR="00531CD9" w:rsidRPr="00AB55D4" w:rsidRDefault="00531CD9" w:rsidP="00531CD9">
            <w:pPr>
              <w:ind w:hanging="97"/>
              <w:jc w:val="center"/>
            </w:pPr>
            <w:r>
              <w:t>10</w:t>
            </w:r>
          </w:p>
        </w:tc>
      </w:tr>
      <w:tr w:rsidR="00531CD9" w:rsidRPr="000402C2" w:rsidTr="00531CD9">
        <w:tblPrEx>
          <w:tblLook w:val="01E0" w:firstRow="1" w:lastRow="1" w:firstColumn="1" w:lastColumn="1" w:noHBand="0" w:noVBand="0"/>
        </w:tblPrEx>
        <w:tc>
          <w:tcPr>
            <w:tcW w:w="3232" w:type="dxa"/>
            <w:gridSpan w:val="3"/>
          </w:tcPr>
          <w:p w:rsidR="00531CD9" w:rsidRPr="008D3168" w:rsidRDefault="00531CD9" w:rsidP="00531CD9">
            <w:pPr>
              <w:rPr>
                <w:szCs w:val="16"/>
              </w:rPr>
            </w:pPr>
            <w:r w:rsidRPr="008D3168">
              <w:rPr>
                <w:szCs w:val="16"/>
              </w:rPr>
              <w:t>Savivaldybės administracijos darbuotojų, kurie kėlė kvalifikaciją per metus dalis proc. visų darbuotojų skaičiaus</w:t>
            </w:r>
          </w:p>
        </w:tc>
        <w:tc>
          <w:tcPr>
            <w:tcW w:w="3118" w:type="dxa"/>
            <w:vAlign w:val="center"/>
          </w:tcPr>
          <w:p w:rsidR="00531CD9" w:rsidRPr="008D3168" w:rsidRDefault="00531CD9" w:rsidP="00531CD9">
            <w:pPr>
              <w:jc w:val="center"/>
              <w:rPr>
                <w:bCs/>
                <w:noProof/>
              </w:rPr>
            </w:pPr>
            <w:r w:rsidRPr="008D3168">
              <w:rPr>
                <w:bCs/>
                <w:noProof/>
              </w:rPr>
              <w:t>Bendrasis skyrius</w:t>
            </w:r>
          </w:p>
        </w:tc>
        <w:tc>
          <w:tcPr>
            <w:tcW w:w="903" w:type="dxa"/>
            <w:vAlign w:val="center"/>
          </w:tcPr>
          <w:p w:rsidR="00531CD9" w:rsidRPr="008D3168" w:rsidRDefault="00531CD9" w:rsidP="00531CD9">
            <w:pPr>
              <w:ind w:hanging="97"/>
              <w:jc w:val="center"/>
            </w:pPr>
            <w:r w:rsidRPr="008D3168">
              <w:t>85</w:t>
            </w:r>
          </w:p>
        </w:tc>
        <w:tc>
          <w:tcPr>
            <w:tcW w:w="821" w:type="dxa"/>
            <w:gridSpan w:val="3"/>
            <w:vAlign w:val="center"/>
          </w:tcPr>
          <w:p w:rsidR="00531CD9" w:rsidRPr="00AB55D4" w:rsidRDefault="00531CD9" w:rsidP="00531CD9">
            <w:pPr>
              <w:ind w:hanging="97"/>
              <w:jc w:val="center"/>
            </w:pPr>
            <w:r w:rsidRPr="00AB55D4">
              <w:t>70</w:t>
            </w:r>
          </w:p>
        </w:tc>
        <w:tc>
          <w:tcPr>
            <w:tcW w:w="821" w:type="dxa"/>
            <w:gridSpan w:val="4"/>
            <w:vAlign w:val="center"/>
          </w:tcPr>
          <w:p w:rsidR="00531CD9" w:rsidRPr="00AB55D4" w:rsidRDefault="00531CD9" w:rsidP="00531CD9">
            <w:pPr>
              <w:ind w:hanging="97"/>
              <w:jc w:val="center"/>
            </w:pPr>
            <w:r w:rsidRPr="00AB55D4">
              <w:t>70</w:t>
            </w:r>
          </w:p>
        </w:tc>
        <w:tc>
          <w:tcPr>
            <w:tcW w:w="776" w:type="dxa"/>
            <w:vAlign w:val="center"/>
          </w:tcPr>
          <w:p w:rsidR="00531CD9" w:rsidRPr="00AB55D4" w:rsidRDefault="00531CD9" w:rsidP="00531CD9">
            <w:pPr>
              <w:ind w:hanging="97"/>
              <w:jc w:val="center"/>
            </w:pPr>
            <w:r w:rsidRPr="00AB55D4">
              <w:t>90</w:t>
            </w:r>
          </w:p>
        </w:tc>
      </w:tr>
      <w:tr w:rsidR="00531CD9" w:rsidRPr="000402C2" w:rsidTr="00531CD9">
        <w:tblPrEx>
          <w:tblLook w:val="01E0" w:firstRow="1" w:lastRow="1" w:firstColumn="1" w:lastColumn="1" w:noHBand="0" w:noVBand="0"/>
        </w:tblPrEx>
        <w:tc>
          <w:tcPr>
            <w:tcW w:w="3232" w:type="dxa"/>
            <w:gridSpan w:val="3"/>
          </w:tcPr>
          <w:p w:rsidR="00531CD9" w:rsidRPr="008D3168" w:rsidRDefault="006B3B24" w:rsidP="00531CD9">
            <w:pPr>
              <w:rPr>
                <w:szCs w:val="16"/>
              </w:rPr>
            </w:pPr>
            <w:r>
              <w:t>Skundų skaiči</w:t>
            </w:r>
            <w:r w:rsidR="00531CD9" w:rsidRPr="008D3168">
              <w:t>us dėl savivaldybės Tarybos darbo per metus</w:t>
            </w:r>
          </w:p>
        </w:tc>
        <w:tc>
          <w:tcPr>
            <w:tcW w:w="3118" w:type="dxa"/>
            <w:vAlign w:val="center"/>
          </w:tcPr>
          <w:p w:rsidR="00531CD9" w:rsidRPr="008D3168" w:rsidRDefault="00531CD9" w:rsidP="00531CD9">
            <w:pPr>
              <w:jc w:val="center"/>
              <w:rPr>
                <w:bCs/>
                <w:noProof/>
              </w:rPr>
            </w:pPr>
            <w:r w:rsidRPr="008D3168">
              <w:rPr>
                <w:bCs/>
                <w:noProof/>
              </w:rPr>
              <w:t>Bendrasis skyrius</w:t>
            </w:r>
          </w:p>
        </w:tc>
        <w:tc>
          <w:tcPr>
            <w:tcW w:w="903" w:type="dxa"/>
            <w:vAlign w:val="center"/>
          </w:tcPr>
          <w:p w:rsidR="00531CD9" w:rsidRPr="008D3168" w:rsidRDefault="00531CD9" w:rsidP="00531CD9">
            <w:pPr>
              <w:ind w:hanging="97"/>
              <w:jc w:val="center"/>
            </w:pPr>
            <w:r w:rsidRPr="008D3168">
              <w:t>0</w:t>
            </w:r>
          </w:p>
        </w:tc>
        <w:tc>
          <w:tcPr>
            <w:tcW w:w="821" w:type="dxa"/>
            <w:gridSpan w:val="3"/>
            <w:vAlign w:val="center"/>
          </w:tcPr>
          <w:p w:rsidR="00531CD9" w:rsidRPr="00AB55D4" w:rsidRDefault="00531CD9" w:rsidP="00531CD9">
            <w:pPr>
              <w:ind w:hanging="97"/>
              <w:jc w:val="center"/>
            </w:pPr>
            <w:r w:rsidRPr="00AB55D4">
              <w:t>0</w:t>
            </w:r>
          </w:p>
        </w:tc>
        <w:tc>
          <w:tcPr>
            <w:tcW w:w="821" w:type="dxa"/>
            <w:gridSpan w:val="4"/>
            <w:vAlign w:val="center"/>
          </w:tcPr>
          <w:p w:rsidR="00531CD9" w:rsidRPr="00AB55D4" w:rsidRDefault="00531CD9" w:rsidP="00531CD9">
            <w:pPr>
              <w:ind w:hanging="97"/>
              <w:jc w:val="center"/>
            </w:pPr>
            <w:r w:rsidRPr="00AB55D4">
              <w:t>0</w:t>
            </w:r>
          </w:p>
        </w:tc>
        <w:tc>
          <w:tcPr>
            <w:tcW w:w="776" w:type="dxa"/>
            <w:vAlign w:val="center"/>
          </w:tcPr>
          <w:p w:rsidR="00531CD9" w:rsidRPr="00AB55D4" w:rsidRDefault="00531CD9" w:rsidP="00531CD9">
            <w:pPr>
              <w:ind w:hanging="97"/>
              <w:jc w:val="center"/>
            </w:pPr>
            <w:r w:rsidRPr="00AB55D4">
              <w:t>0</w:t>
            </w:r>
          </w:p>
        </w:tc>
      </w:tr>
      <w:tr w:rsidR="00531CD9" w:rsidRPr="000402C2" w:rsidTr="00531CD9">
        <w:tblPrEx>
          <w:tblLook w:val="01E0" w:firstRow="1" w:lastRow="1" w:firstColumn="1" w:lastColumn="1" w:noHBand="0" w:noVBand="0"/>
        </w:tblPrEx>
        <w:tc>
          <w:tcPr>
            <w:tcW w:w="3232" w:type="dxa"/>
            <w:gridSpan w:val="3"/>
          </w:tcPr>
          <w:p w:rsidR="00531CD9" w:rsidRPr="008D3168" w:rsidRDefault="00531CD9" w:rsidP="00531CD9">
            <w:pPr>
              <w:rPr>
                <w:szCs w:val="16"/>
              </w:rPr>
            </w:pPr>
            <w:r w:rsidRPr="008D3168">
              <w:t>Gautų ir išnagrinėtų skundų  skaičius dėl savivaldybės administracijos darbo per metus</w:t>
            </w:r>
          </w:p>
        </w:tc>
        <w:tc>
          <w:tcPr>
            <w:tcW w:w="3118" w:type="dxa"/>
            <w:vAlign w:val="center"/>
          </w:tcPr>
          <w:p w:rsidR="00531CD9" w:rsidRPr="008D3168" w:rsidRDefault="00531CD9" w:rsidP="00531CD9">
            <w:pPr>
              <w:jc w:val="center"/>
              <w:rPr>
                <w:bCs/>
                <w:noProof/>
              </w:rPr>
            </w:pPr>
            <w:r w:rsidRPr="008D3168">
              <w:rPr>
                <w:bCs/>
                <w:noProof/>
              </w:rPr>
              <w:t>Bendrasis skyrius</w:t>
            </w:r>
          </w:p>
        </w:tc>
        <w:tc>
          <w:tcPr>
            <w:tcW w:w="903" w:type="dxa"/>
            <w:vAlign w:val="center"/>
          </w:tcPr>
          <w:p w:rsidR="00531CD9" w:rsidRPr="008D3168" w:rsidRDefault="00531CD9" w:rsidP="00531CD9">
            <w:pPr>
              <w:ind w:hanging="97"/>
              <w:jc w:val="center"/>
            </w:pPr>
            <w:r w:rsidRPr="00CD61CF">
              <w:t>0</w:t>
            </w:r>
          </w:p>
        </w:tc>
        <w:tc>
          <w:tcPr>
            <w:tcW w:w="821" w:type="dxa"/>
            <w:gridSpan w:val="3"/>
            <w:vAlign w:val="center"/>
          </w:tcPr>
          <w:p w:rsidR="00531CD9" w:rsidRPr="00AB55D4" w:rsidRDefault="00531CD9" w:rsidP="00531CD9">
            <w:pPr>
              <w:ind w:hanging="97"/>
              <w:jc w:val="center"/>
            </w:pPr>
            <w:r w:rsidRPr="00AB55D4">
              <w:t>2</w:t>
            </w:r>
          </w:p>
        </w:tc>
        <w:tc>
          <w:tcPr>
            <w:tcW w:w="821" w:type="dxa"/>
            <w:gridSpan w:val="4"/>
            <w:vAlign w:val="center"/>
          </w:tcPr>
          <w:p w:rsidR="00531CD9" w:rsidRPr="00AB55D4" w:rsidRDefault="00531CD9" w:rsidP="00531CD9">
            <w:pPr>
              <w:ind w:hanging="97"/>
              <w:jc w:val="center"/>
            </w:pPr>
            <w:r w:rsidRPr="00AB55D4">
              <w:t>2</w:t>
            </w:r>
          </w:p>
        </w:tc>
        <w:tc>
          <w:tcPr>
            <w:tcW w:w="776" w:type="dxa"/>
            <w:vAlign w:val="center"/>
          </w:tcPr>
          <w:p w:rsidR="00531CD9" w:rsidRPr="00AB55D4" w:rsidRDefault="00531CD9" w:rsidP="00531CD9">
            <w:pPr>
              <w:ind w:hanging="97"/>
              <w:jc w:val="center"/>
            </w:pPr>
            <w:r w:rsidRPr="00AB55D4">
              <w:t>2</w:t>
            </w:r>
          </w:p>
        </w:tc>
      </w:tr>
      <w:tr w:rsidR="00531CD9" w:rsidRPr="000402C2" w:rsidTr="00531CD9">
        <w:tblPrEx>
          <w:tblLook w:val="01E0" w:firstRow="1" w:lastRow="1" w:firstColumn="1" w:lastColumn="1" w:noHBand="0" w:noVBand="0"/>
        </w:tblPrEx>
        <w:tc>
          <w:tcPr>
            <w:tcW w:w="3232" w:type="dxa"/>
            <w:gridSpan w:val="3"/>
          </w:tcPr>
          <w:p w:rsidR="00531CD9" w:rsidRPr="008D3168" w:rsidRDefault="00531CD9" w:rsidP="00531CD9">
            <w:pPr>
              <w:rPr>
                <w:szCs w:val="16"/>
              </w:rPr>
            </w:pPr>
            <w:r w:rsidRPr="008D3168">
              <w:t>Valstybės  dotacijų, skirtų vykdyti valstybinėms (perduotoms savivaldybėms) funkcijoms, įsisavinimo proc.</w:t>
            </w:r>
          </w:p>
        </w:tc>
        <w:tc>
          <w:tcPr>
            <w:tcW w:w="3118" w:type="dxa"/>
            <w:vAlign w:val="center"/>
          </w:tcPr>
          <w:p w:rsidR="00531CD9" w:rsidRPr="008D3168" w:rsidRDefault="00531CD9" w:rsidP="00531CD9">
            <w:pPr>
              <w:jc w:val="center"/>
              <w:rPr>
                <w:bCs/>
                <w:noProof/>
              </w:rPr>
            </w:pPr>
            <w:r w:rsidRPr="008D3168">
              <w:rPr>
                <w:bCs/>
                <w:noProof/>
              </w:rPr>
              <w:t>Finansų skyrius</w:t>
            </w:r>
          </w:p>
        </w:tc>
        <w:tc>
          <w:tcPr>
            <w:tcW w:w="903" w:type="dxa"/>
            <w:vAlign w:val="center"/>
          </w:tcPr>
          <w:p w:rsidR="00531CD9" w:rsidRPr="008D3168" w:rsidRDefault="00531CD9" w:rsidP="00531CD9">
            <w:pPr>
              <w:ind w:hanging="97"/>
              <w:jc w:val="center"/>
            </w:pPr>
            <w:r>
              <w:t>100</w:t>
            </w:r>
          </w:p>
        </w:tc>
        <w:tc>
          <w:tcPr>
            <w:tcW w:w="821" w:type="dxa"/>
            <w:gridSpan w:val="3"/>
            <w:vAlign w:val="center"/>
          </w:tcPr>
          <w:p w:rsidR="00531CD9" w:rsidRPr="005143C6" w:rsidRDefault="00531CD9" w:rsidP="00531CD9">
            <w:pPr>
              <w:ind w:hanging="97"/>
              <w:jc w:val="center"/>
            </w:pPr>
            <w:r w:rsidRPr="005143C6">
              <w:t>100</w:t>
            </w:r>
          </w:p>
        </w:tc>
        <w:tc>
          <w:tcPr>
            <w:tcW w:w="821" w:type="dxa"/>
            <w:gridSpan w:val="4"/>
            <w:vAlign w:val="center"/>
          </w:tcPr>
          <w:p w:rsidR="00531CD9" w:rsidRPr="005143C6" w:rsidRDefault="00531CD9" w:rsidP="00531CD9">
            <w:pPr>
              <w:ind w:hanging="97"/>
              <w:jc w:val="center"/>
            </w:pPr>
            <w:r w:rsidRPr="005143C6">
              <w:t>100</w:t>
            </w:r>
          </w:p>
        </w:tc>
        <w:tc>
          <w:tcPr>
            <w:tcW w:w="776" w:type="dxa"/>
            <w:vAlign w:val="center"/>
          </w:tcPr>
          <w:p w:rsidR="00531CD9" w:rsidRPr="005143C6" w:rsidRDefault="00531CD9" w:rsidP="00531CD9">
            <w:pPr>
              <w:ind w:hanging="97"/>
              <w:jc w:val="center"/>
            </w:pPr>
            <w:r w:rsidRPr="005143C6">
              <w:t>100</w:t>
            </w:r>
          </w:p>
        </w:tc>
      </w:tr>
      <w:tr w:rsidR="00531CD9" w:rsidRPr="000402C2" w:rsidTr="00531CD9">
        <w:tblPrEx>
          <w:tblLook w:val="01E0" w:firstRow="1" w:lastRow="1" w:firstColumn="1" w:lastColumn="1" w:noHBand="0" w:noVBand="0"/>
        </w:tblPrEx>
        <w:tc>
          <w:tcPr>
            <w:tcW w:w="3232" w:type="dxa"/>
            <w:gridSpan w:val="3"/>
          </w:tcPr>
          <w:p w:rsidR="00531CD9" w:rsidRPr="00523964" w:rsidRDefault="00531CD9" w:rsidP="00531CD9">
            <w:pPr>
              <w:rPr>
                <w:color w:val="FF0000"/>
                <w:highlight w:val="green"/>
              </w:rPr>
            </w:pPr>
            <w:r w:rsidRPr="00CC751C">
              <w:lastRenderedPageBreak/>
              <w:t>Savivaldybės administracijos darbuotojų kaita, proc.</w:t>
            </w:r>
          </w:p>
        </w:tc>
        <w:tc>
          <w:tcPr>
            <w:tcW w:w="3118" w:type="dxa"/>
          </w:tcPr>
          <w:p w:rsidR="00531CD9" w:rsidRPr="00523964" w:rsidRDefault="00531CD9" w:rsidP="00531CD9">
            <w:pPr>
              <w:jc w:val="center"/>
              <w:rPr>
                <w:bCs/>
                <w:noProof/>
                <w:color w:val="FF0000"/>
                <w:highlight w:val="green"/>
              </w:rPr>
            </w:pPr>
            <w:r w:rsidRPr="00CC751C">
              <w:t>Bendrasis skyrius</w:t>
            </w:r>
          </w:p>
        </w:tc>
        <w:tc>
          <w:tcPr>
            <w:tcW w:w="903" w:type="dxa"/>
            <w:vAlign w:val="center"/>
          </w:tcPr>
          <w:p w:rsidR="00531CD9" w:rsidRPr="005143C6" w:rsidRDefault="00531CD9" w:rsidP="00531CD9">
            <w:pPr>
              <w:ind w:hanging="97"/>
              <w:jc w:val="center"/>
            </w:pPr>
            <w:r w:rsidRPr="005143C6">
              <w:t>2</w:t>
            </w:r>
          </w:p>
        </w:tc>
        <w:tc>
          <w:tcPr>
            <w:tcW w:w="821" w:type="dxa"/>
            <w:gridSpan w:val="3"/>
            <w:vAlign w:val="center"/>
          </w:tcPr>
          <w:p w:rsidR="00531CD9" w:rsidRPr="005143C6" w:rsidRDefault="00531CD9" w:rsidP="00531CD9">
            <w:pPr>
              <w:ind w:hanging="97"/>
              <w:jc w:val="center"/>
            </w:pPr>
            <w:r w:rsidRPr="005143C6">
              <w:t>3</w:t>
            </w:r>
          </w:p>
        </w:tc>
        <w:tc>
          <w:tcPr>
            <w:tcW w:w="821" w:type="dxa"/>
            <w:gridSpan w:val="4"/>
            <w:vAlign w:val="center"/>
          </w:tcPr>
          <w:p w:rsidR="00531CD9" w:rsidRPr="005143C6" w:rsidRDefault="00531CD9" w:rsidP="00531CD9">
            <w:pPr>
              <w:ind w:hanging="97"/>
              <w:jc w:val="center"/>
            </w:pPr>
            <w:r w:rsidRPr="005143C6">
              <w:t>2</w:t>
            </w:r>
          </w:p>
        </w:tc>
        <w:tc>
          <w:tcPr>
            <w:tcW w:w="776" w:type="dxa"/>
            <w:vAlign w:val="center"/>
          </w:tcPr>
          <w:p w:rsidR="00531CD9" w:rsidRPr="005143C6" w:rsidRDefault="00531CD9" w:rsidP="00531CD9">
            <w:pPr>
              <w:ind w:hanging="97"/>
              <w:jc w:val="center"/>
            </w:pPr>
            <w:r w:rsidRPr="005143C6">
              <w:t>3</w:t>
            </w:r>
          </w:p>
        </w:tc>
      </w:tr>
      <w:tr w:rsidR="00531CD9" w:rsidRPr="000402C2" w:rsidTr="00531CD9">
        <w:tblPrEx>
          <w:tblLook w:val="01E0" w:firstRow="1" w:lastRow="1" w:firstColumn="1" w:lastColumn="1" w:noHBand="0" w:noVBand="0"/>
        </w:tblPrEx>
        <w:tc>
          <w:tcPr>
            <w:tcW w:w="3232" w:type="dxa"/>
            <w:gridSpan w:val="3"/>
          </w:tcPr>
          <w:p w:rsidR="00531CD9" w:rsidRPr="00CC751C" w:rsidRDefault="00531CD9" w:rsidP="00531CD9">
            <w:pPr>
              <w:rPr>
                <w:color w:val="FF0000"/>
              </w:rPr>
            </w:pPr>
            <w:r w:rsidRPr="00F81F2A">
              <w:rPr>
                <w:szCs w:val="16"/>
              </w:rPr>
              <w:t>Informacinių pranešimų skaičius, vnt.</w:t>
            </w:r>
          </w:p>
        </w:tc>
        <w:tc>
          <w:tcPr>
            <w:tcW w:w="3118" w:type="dxa"/>
            <w:vAlign w:val="center"/>
          </w:tcPr>
          <w:p w:rsidR="00531CD9" w:rsidRPr="00CC751C" w:rsidRDefault="00531CD9" w:rsidP="00531CD9">
            <w:pPr>
              <w:jc w:val="center"/>
              <w:rPr>
                <w:bCs/>
                <w:noProof/>
                <w:color w:val="FF0000"/>
              </w:rPr>
            </w:pPr>
            <w:r w:rsidRPr="00F81F2A">
              <w:rPr>
                <w:bCs/>
                <w:noProof/>
              </w:rPr>
              <w:t>Viešųjų ryšių ir informatikos skyrius</w:t>
            </w:r>
          </w:p>
        </w:tc>
        <w:tc>
          <w:tcPr>
            <w:tcW w:w="903" w:type="dxa"/>
            <w:vAlign w:val="center"/>
          </w:tcPr>
          <w:p w:rsidR="00531CD9" w:rsidRPr="00C371F2" w:rsidRDefault="00531CD9" w:rsidP="00531CD9">
            <w:pPr>
              <w:ind w:hanging="97"/>
              <w:jc w:val="center"/>
              <w:rPr>
                <w:highlight w:val="yellow"/>
              </w:rPr>
            </w:pPr>
            <w:r>
              <w:t>300</w:t>
            </w:r>
          </w:p>
        </w:tc>
        <w:tc>
          <w:tcPr>
            <w:tcW w:w="821" w:type="dxa"/>
            <w:gridSpan w:val="3"/>
            <w:vAlign w:val="center"/>
          </w:tcPr>
          <w:p w:rsidR="00531CD9" w:rsidRPr="00C371F2" w:rsidRDefault="00531CD9" w:rsidP="00531CD9">
            <w:pPr>
              <w:ind w:hanging="97"/>
              <w:jc w:val="center"/>
              <w:rPr>
                <w:highlight w:val="yellow"/>
              </w:rPr>
            </w:pPr>
            <w:r>
              <w:t>3</w:t>
            </w:r>
            <w:r w:rsidRPr="00F81F2A">
              <w:t>00</w:t>
            </w:r>
          </w:p>
        </w:tc>
        <w:tc>
          <w:tcPr>
            <w:tcW w:w="821" w:type="dxa"/>
            <w:gridSpan w:val="4"/>
            <w:vAlign w:val="center"/>
          </w:tcPr>
          <w:p w:rsidR="00531CD9" w:rsidRPr="00C371F2" w:rsidRDefault="00531CD9" w:rsidP="00531CD9">
            <w:pPr>
              <w:ind w:hanging="97"/>
              <w:jc w:val="center"/>
              <w:rPr>
                <w:highlight w:val="yellow"/>
              </w:rPr>
            </w:pPr>
            <w:r>
              <w:t>3</w:t>
            </w:r>
            <w:r w:rsidRPr="00F81F2A">
              <w:t>00</w:t>
            </w:r>
          </w:p>
        </w:tc>
        <w:tc>
          <w:tcPr>
            <w:tcW w:w="776" w:type="dxa"/>
            <w:vAlign w:val="center"/>
          </w:tcPr>
          <w:p w:rsidR="00531CD9" w:rsidRPr="00C371F2" w:rsidRDefault="00531CD9" w:rsidP="00531CD9">
            <w:pPr>
              <w:ind w:hanging="97"/>
              <w:jc w:val="center"/>
              <w:rPr>
                <w:highlight w:val="yellow"/>
              </w:rPr>
            </w:pPr>
            <w:r>
              <w:t>3</w:t>
            </w:r>
            <w:r w:rsidRPr="00F81F2A">
              <w:t>00</w:t>
            </w:r>
          </w:p>
        </w:tc>
      </w:tr>
      <w:tr w:rsidR="00531CD9" w:rsidRPr="000402C2" w:rsidTr="00531CD9">
        <w:tblPrEx>
          <w:tblLook w:val="01E0" w:firstRow="1" w:lastRow="1" w:firstColumn="1" w:lastColumn="1" w:noHBand="0" w:noVBand="0"/>
        </w:tblPrEx>
        <w:tc>
          <w:tcPr>
            <w:tcW w:w="3232" w:type="dxa"/>
            <w:gridSpan w:val="3"/>
          </w:tcPr>
          <w:p w:rsidR="00531CD9" w:rsidRPr="00CC751C" w:rsidRDefault="00531CD9" w:rsidP="00531CD9">
            <w:r w:rsidRPr="00F81F2A">
              <w:rPr>
                <w:szCs w:val="16"/>
              </w:rPr>
              <w:t>Vidutinis unikalių lankytojų skaičius savivaldybės svetainėje per mėnesį</w:t>
            </w:r>
            <w:r>
              <w:rPr>
                <w:szCs w:val="16"/>
              </w:rPr>
              <w:t>, vnt.</w:t>
            </w:r>
          </w:p>
        </w:tc>
        <w:tc>
          <w:tcPr>
            <w:tcW w:w="3118" w:type="dxa"/>
            <w:vAlign w:val="center"/>
          </w:tcPr>
          <w:p w:rsidR="00531CD9" w:rsidRPr="00CC751C" w:rsidRDefault="00531CD9" w:rsidP="00531CD9">
            <w:pPr>
              <w:jc w:val="center"/>
            </w:pPr>
            <w:r w:rsidRPr="00F81F2A">
              <w:rPr>
                <w:bCs/>
                <w:noProof/>
              </w:rPr>
              <w:t>Viešųjų ryšių ir informatikos skyrius</w:t>
            </w:r>
          </w:p>
        </w:tc>
        <w:tc>
          <w:tcPr>
            <w:tcW w:w="903" w:type="dxa"/>
            <w:vAlign w:val="center"/>
          </w:tcPr>
          <w:p w:rsidR="00531CD9" w:rsidRPr="00C371F2" w:rsidRDefault="00531CD9" w:rsidP="00531CD9">
            <w:pPr>
              <w:ind w:hanging="97"/>
              <w:jc w:val="center"/>
              <w:rPr>
                <w:highlight w:val="yellow"/>
              </w:rPr>
            </w:pPr>
            <w:r w:rsidRPr="00F81F2A">
              <w:t>12000</w:t>
            </w:r>
          </w:p>
        </w:tc>
        <w:tc>
          <w:tcPr>
            <w:tcW w:w="821" w:type="dxa"/>
            <w:gridSpan w:val="3"/>
            <w:vAlign w:val="center"/>
          </w:tcPr>
          <w:p w:rsidR="00531CD9" w:rsidRPr="00C371F2" w:rsidRDefault="00531CD9" w:rsidP="00531CD9">
            <w:pPr>
              <w:ind w:hanging="97"/>
              <w:jc w:val="center"/>
              <w:rPr>
                <w:highlight w:val="yellow"/>
              </w:rPr>
            </w:pPr>
            <w:r w:rsidRPr="00F81F2A">
              <w:t>12000</w:t>
            </w:r>
          </w:p>
        </w:tc>
        <w:tc>
          <w:tcPr>
            <w:tcW w:w="821" w:type="dxa"/>
            <w:gridSpan w:val="4"/>
            <w:vAlign w:val="center"/>
          </w:tcPr>
          <w:p w:rsidR="00531CD9" w:rsidRPr="00C371F2" w:rsidRDefault="00531CD9" w:rsidP="00531CD9">
            <w:pPr>
              <w:ind w:hanging="97"/>
              <w:jc w:val="center"/>
              <w:rPr>
                <w:highlight w:val="yellow"/>
              </w:rPr>
            </w:pPr>
            <w:r w:rsidRPr="00F81F2A">
              <w:t>12000</w:t>
            </w:r>
          </w:p>
        </w:tc>
        <w:tc>
          <w:tcPr>
            <w:tcW w:w="776" w:type="dxa"/>
            <w:vAlign w:val="center"/>
          </w:tcPr>
          <w:p w:rsidR="00531CD9" w:rsidRPr="00C371F2" w:rsidRDefault="00531CD9" w:rsidP="00531CD9">
            <w:pPr>
              <w:ind w:hanging="97"/>
              <w:jc w:val="center"/>
              <w:rPr>
                <w:highlight w:val="yellow"/>
              </w:rPr>
            </w:pPr>
            <w:r w:rsidRPr="00F81F2A">
              <w:t>12000</w:t>
            </w:r>
          </w:p>
        </w:tc>
      </w:tr>
      <w:tr w:rsidR="00531CD9" w:rsidRPr="000402C2" w:rsidTr="00531CD9">
        <w:tblPrEx>
          <w:tblLook w:val="01E0" w:firstRow="1" w:lastRow="1" w:firstColumn="1" w:lastColumn="1" w:noHBand="0" w:noVBand="0"/>
        </w:tblPrEx>
        <w:tc>
          <w:tcPr>
            <w:tcW w:w="3232" w:type="dxa"/>
            <w:gridSpan w:val="3"/>
          </w:tcPr>
          <w:p w:rsidR="00531CD9" w:rsidRPr="00523964" w:rsidRDefault="00531CD9" w:rsidP="00531CD9">
            <w:pPr>
              <w:rPr>
                <w:highlight w:val="green"/>
              </w:rPr>
            </w:pPr>
            <w:r w:rsidRPr="00F81F2A">
              <w:rPr>
                <w:szCs w:val="16"/>
              </w:rPr>
              <w:t>Susitikimų skaičius su gyventojais</w:t>
            </w:r>
            <w:r>
              <w:rPr>
                <w:szCs w:val="16"/>
              </w:rPr>
              <w:t>, vnt.</w:t>
            </w:r>
          </w:p>
        </w:tc>
        <w:tc>
          <w:tcPr>
            <w:tcW w:w="3118" w:type="dxa"/>
            <w:vAlign w:val="center"/>
          </w:tcPr>
          <w:p w:rsidR="00531CD9" w:rsidRPr="00523964" w:rsidRDefault="00531CD9" w:rsidP="00531CD9">
            <w:pPr>
              <w:jc w:val="center"/>
              <w:rPr>
                <w:highlight w:val="green"/>
              </w:rPr>
            </w:pPr>
            <w:r w:rsidRPr="00F81F2A">
              <w:rPr>
                <w:bCs/>
                <w:noProof/>
              </w:rPr>
              <w:t>Viešųjų ryšių ir informatikos skyrius</w:t>
            </w:r>
          </w:p>
        </w:tc>
        <w:tc>
          <w:tcPr>
            <w:tcW w:w="903" w:type="dxa"/>
            <w:vAlign w:val="center"/>
          </w:tcPr>
          <w:p w:rsidR="00531CD9" w:rsidRPr="00C371F2" w:rsidRDefault="00531CD9" w:rsidP="00531CD9">
            <w:pPr>
              <w:ind w:hanging="97"/>
              <w:jc w:val="center"/>
              <w:rPr>
                <w:highlight w:val="yellow"/>
              </w:rPr>
            </w:pPr>
            <w:r w:rsidRPr="00F81F2A">
              <w:t>11</w:t>
            </w:r>
          </w:p>
        </w:tc>
        <w:tc>
          <w:tcPr>
            <w:tcW w:w="821" w:type="dxa"/>
            <w:gridSpan w:val="3"/>
            <w:vAlign w:val="center"/>
          </w:tcPr>
          <w:p w:rsidR="00531CD9" w:rsidRPr="00C371F2" w:rsidRDefault="00531CD9" w:rsidP="00531CD9">
            <w:pPr>
              <w:ind w:hanging="97"/>
              <w:jc w:val="center"/>
              <w:rPr>
                <w:highlight w:val="yellow"/>
              </w:rPr>
            </w:pPr>
            <w:r w:rsidRPr="00F81F2A">
              <w:t>11</w:t>
            </w:r>
          </w:p>
        </w:tc>
        <w:tc>
          <w:tcPr>
            <w:tcW w:w="821" w:type="dxa"/>
            <w:gridSpan w:val="4"/>
            <w:vAlign w:val="center"/>
          </w:tcPr>
          <w:p w:rsidR="00531CD9" w:rsidRPr="00C371F2" w:rsidRDefault="00531CD9" w:rsidP="00531CD9">
            <w:pPr>
              <w:ind w:hanging="97"/>
              <w:jc w:val="center"/>
              <w:rPr>
                <w:highlight w:val="yellow"/>
              </w:rPr>
            </w:pPr>
            <w:r w:rsidRPr="00F81F2A">
              <w:t>11</w:t>
            </w:r>
          </w:p>
        </w:tc>
        <w:tc>
          <w:tcPr>
            <w:tcW w:w="776" w:type="dxa"/>
            <w:vAlign w:val="center"/>
          </w:tcPr>
          <w:p w:rsidR="00531CD9" w:rsidRPr="00C371F2" w:rsidRDefault="00531CD9" w:rsidP="00531CD9">
            <w:pPr>
              <w:ind w:hanging="97"/>
              <w:jc w:val="center"/>
              <w:rPr>
                <w:highlight w:val="yellow"/>
              </w:rPr>
            </w:pPr>
            <w:r w:rsidRPr="00F81F2A">
              <w:t>11</w:t>
            </w:r>
          </w:p>
        </w:tc>
      </w:tr>
      <w:tr w:rsidR="00531CD9" w:rsidRPr="000402C2" w:rsidTr="00531CD9">
        <w:tblPrEx>
          <w:tblLook w:val="01E0" w:firstRow="1" w:lastRow="1" w:firstColumn="1" w:lastColumn="1" w:noHBand="0" w:noVBand="0"/>
        </w:tblPrEx>
        <w:tc>
          <w:tcPr>
            <w:tcW w:w="3232" w:type="dxa"/>
            <w:gridSpan w:val="3"/>
          </w:tcPr>
          <w:p w:rsidR="00531CD9" w:rsidRPr="003563C9" w:rsidRDefault="00531CD9" w:rsidP="00531CD9">
            <w:r w:rsidRPr="00F81F2A">
              <w:rPr>
                <w:szCs w:val="16"/>
              </w:rPr>
              <w:t>Surengta tiesioginių transliacijų ir vaizdo konferencijų internete</w:t>
            </w:r>
            <w:r>
              <w:rPr>
                <w:szCs w:val="16"/>
              </w:rPr>
              <w:t>, vnt.</w:t>
            </w:r>
          </w:p>
        </w:tc>
        <w:tc>
          <w:tcPr>
            <w:tcW w:w="3118" w:type="dxa"/>
            <w:vAlign w:val="center"/>
          </w:tcPr>
          <w:p w:rsidR="00531CD9" w:rsidRPr="003563C9" w:rsidRDefault="00531CD9" w:rsidP="00531CD9">
            <w:pPr>
              <w:jc w:val="center"/>
            </w:pPr>
            <w:r w:rsidRPr="00F81F2A">
              <w:rPr>
                <w:bCs/>
                <w:noProof/>
              </w:rPr>
              <w:t>Viešųjų ryšių ir informatikos skyrius</w:t>
            </w:r>
          </w:p>
        </w:tc>
        <w:tc>
          <w:tcPr>
            <w:tcW w:w="903" w:type="dxa"/>
            <w:vAlign w:val="center"/>
          </w:tcPr>
          <w:p w:rsidR="00531CD9" w:rsidRPr="00C371F2" w:rsidRDefault="00531CD9" w:rsidP="00531CD9">
            <w:pPr>
              <w:ind w:hanging="97"/>
              <w:jc w:val="center"/>
              <w:rPr>
                <w:highlight w:val="yellow"/>
              </w:rPr>
            </w:pPr>
            <w:r w:rsidRPr="00F81F2A">
              <w:t>12</w:t>
            </w:r>
          </w:p>
        </w:tc>
        <w:tc>
          <w:tcPr>
            <w:tcW w:w="821" w:type="dxa"/>
            <w:gridSpan w:val="3"/>
            <w:vAlign w:val="center"/>
          </w:tcPr>
          <w:p w:rsidR="00531CD9" w:rsidRPr="00C371F2" w:rsidRDefault="00531CD9" w:rsidP="00531CD9">
            <w:pPr>
              <w:ind w:hanging="97"/>
              <w:jc w:val="center"/>
              <w:rPr>
                <w:highlight w:val="yellow"/>
              </w:rPr>
            </w:pPr>
            <w:r w:rsidRPr="00F81F2A">
              <w:t>12</w:t>
            </w:r>
          </w:p>
        </w:tc>
        <w:tc>
          <w:tcPr>
            <w:tcW w:w="821" w:type="dxa"/>
            <w:gridSpan w:val="4"/>
            <w:vAlign w:val="center"/>
          </w:tcPr>
          <w:p w:rsidR="00531CD9" w:rsidRPr="00C371F2" w:rsidRDefault="00531CD9" w:rsidP="00531CD9">
            <w:pPr>
              <w:ind w:hanging="97"/>
              <w:jc w:val="center"/>
              <w:rPr>
                <w:highlight w:val="yellow"/>
              </w:rPr>
            </w:pPr>
            <w:r w:rsidRPr="00F81F2A">
              <w:t>12</w:t>
            </w:r>
          </w:p>
        </w:tc>
        <w:tc>
          <w:tcPr>
            <w:tcW w:w="776" w:type="dxa"/>
            <w:vAlign w:val="center"/>
          </w:tcPr>
          <w:p w:rsidR="00531CD9" w:rsidRPr="00C371F2" w:rsidRDefault="00531CD9" w:rsidP="00531CD9">
            <w:pPr>
              <w:ind w:hanging="97"/>
              <w:jc w:val="center"/>
              <w:rPr>
                <w:highlight w:val="yellow"/>
              </w:rPr>
            </w:pPr>
            <w:r w:rsidRPr="00F81F2A">
              <w:t>12</w:t>
            </w:r>
          </w:p>
        </w:tc>
      </w:tr>
      <w:tr w:rsidR="00531CD9" w:rsidRPr="000402C2" w:rsidTr="00531CD9">
        <w:tblPrEx>
          <w:tblLook w:val="01E0" w:firstRow="1" w:lastRow="1" w:firstColumn="1" w:lastColumn="1" w:noHBand="0" w:noVBand="0"/>
        </w:tblPrEx>
        <w:tc>
          <w:tcPr>
            <w:tcW w:w="3232" w:type="dxa"/>
            <w:gridSpan w:val="3"/>
          </w:tcPr>
          <w:p w:rsidR="00531CD9" w:rsidRPr="003563C9" w:rsidRDefault="00531CD9" w:rsidP="00531CD9">
            <w:r w:rsidRPr="00FA0383">
              <w:rPr>
                <w:szCs w:val="16"/>
              </w:rPr>
              <w:t>Įsigyta IT įrangos, vnt.</w:t>
            </w:r>
          </w:p>
        </w:tc>
        <w:tc>
          <w:tcPr>
            <w:tcW w:w="3118" w:type="dxa"/>
            <w:vAlign w:val="center"/>
          </w:tcPr>
          <w:p w:rsidR="00531CD9" w:rsidRPr="003563C9" w:rsidRDefault="00531CD9" w:rsidP="00531CD9">
            <w:pPr>
              <w:jc w:val="center"/>
            </w:pPr>
            <w:r w:rsidRPr="00FA0383">
              <w:rPr>
                <w:bCs/>
                <w:noProof/>
              </w:rPr>
              <w:t>Viešųjų ryšių ir informatikos skyrius</w:t>
            </w:r>
          </w:p>
        </w:tc>
        <w:tc>
          <w:tcPr>
            <w:tcW w:w="903" w:type="dxa"/>
            <w:vAlign w:val="center"/>
          </w:tcPr>
          <w:p w:rsidR="00531CD9" w:rsidRPr="005143C6" w:rsidRDefault="00531CD9" w:rsidP="00531CD9">
            <w:pPr>
              <w:ind w:hanging="97"/>
              <w:jc w:val="center"/>
            </w:pPr>
            <w:r w:rsidRPr="005143C6">
              <w:t>26</w:t>
            </w:r>
          </w:p>
        </w:tc>
        <w:tc>
          <w:tcPr>
            <w:tcW w:w="821" w:type="dxa"/>
            <w:gridSpan w:val="3"/>
            <w:vAlign w:val="center"/>
          </w:tcPr>
          <w:p w:rsidR="00531CD9" w:rsidRPr="005143C6" w:rsidRDefault="00531CD9" w:rsidP="00531CD9">
            <w:pPr>
              <w:ind w:hanging="97"/>
              <w:jc w:val="center"/>
            </w:pPr>
            <w:r w:rsidRPr="005143C6">
              <w:t>5</w:t>
            </w:r>
          </w:p>
        </w:tc>
        <w:tc>
          <w:tcPr>
            <w:tcW w:w="821" w:type="dxa"/>
            <w:gridSpan w:val="4"/>
            <w:vAlign w:val="center"/>
          </w:tcPr>
          <w:p w:rsidR="00531CD9" w:rsidRPr="005143C6" w:rsidRDefault="00531CD9" w:rsidP="00531CD9">
            <w:pPr>
              <w:ind w:hanging="97"/>
              <w:jc w:val="center"/>
            </w:pPr>
            <w:r w:rsidRPr="005143C6">
              <w:t>10</w:t>
            </w:r>
          </w:p>
        </w:tc>
        <w:tc>
          <w:tcPr>
            <w:tcW w:w="776" w:type="dxa"/>
            <w:vAlign w:val="center"/>
          </w:tcPr>
          <w:p w:rsidR="00531CD9" w:rsidRPr="005143C6" w:rsidRDefault="00531CD9" w:rsidP="00531CD9">
            <w:pPr>
              <w:ind w:hanging="97"/>
              <w:jc w:val="center"/>
            </w:pPr>
            <w:r w:rsidRPr="005143C6">
              <w:t>20</w:t>
            </w:r>
          </w:p>
        </w:tc>
      </w:tr>
      <w:tr w:rsidR="00531CD9" w:rsidRPr="000402C2" w:rsidTr="00531CD9">
        <w:tblPrEx>
          <w:tblLook w:val="01E0" w:firstRow="1" w:lastRow="1" w:firstColumn="1" w:lastColumn="1" w:noHBand="0" w:noVBand="0"/>
        </w:tblPrEx>
        <w:tc>
          <w:tcPr>
            <w:tcW w:w="3232" w:type="dxa"/>
            <w:gridSpan w:val="3"/>
          </w:tcPr>
          <w:p w:rsidR="00531CD9" w:rsidRPr="0046073E" w:rsidRDefault="00531CD9" w:rsidP="00531CD9">
            <w:r w:rsidRPr="00FA0383">
              <w:rPr>
                <w:szCs w:val="16"/>
              </w:rPr>
              <w:t>Įsigyta licencijų</w:t>
            </w:r>
          </w:p>
        </w:tc>
        <w:tc>
          <w:tcPr>
            <w:tcW w:w="3118" w:type="dxa"/>
            <w:vAlign w:val="center"/>
          </w:tcPr>
          <w:p w:rsidR="00531CD9" w:rsidRPr="0046073E" w:rsidRDefault="00531CD9" w:rsidP="00531CD9">
            <w:pPr>
              <w:jc w:val="center"/>
            </w:pPr>
            <w:r w:rsidRPr="00FA0383">
              <w:rPr>
                <w:bCs/>
                <w:noProof/>
              </w:rPr>
              <w:t>Viešųjų ryšių ir informatikos skyrius</w:t>
            </w:r>
          </w:p>
        </w:tc>
        <w:tc>
          <w:tcPr>
            <w:tcW w:w="903" w:type="dxa"/>
            <w:vAlign w:val="center"/>
          </w:tcPr>
          <w:p w:rsidR="00531CD9" w:rsidRPr="0046073E" w:rsidRDefault="00531CD9" w:rsidP="00531CD9">
            <w:pPr>
              <w:ind w:hanging="97"/>
              <w:jc w:val="center"/>
            </w:pPr>
            <w:r w:rsidRPr="00FA0383">
              <w:t>1</w:t>
            </w:r>
            <w:r>
              <w:t>1</w:t>
            </w:r>
          </w:p>
        </w:tc>
        <w:tc>
          <w:tcPr>
            <w:tcW w:w="821" w:type="dxa"/>
            <w:gridSpan w:val="3"/>
            <w:vAlign w:val="center"/>
          </w:tcPr>
          <w:p w:rsidR="00531CD9" w:rsidRPr="0046073E" w:rsidRDefault="00531CD9" w:rsidP="00531CD9">
            <w:pPr>
              <w:ind w:hanging="97"/>
              <w:jc w:val="center"/>
            </w:pPr>
            <w:r w:rsidRPr="00FA0383">
              <w:t>20</w:t>
            </w:r>
          </w:p>
        </w:tc>
        <w:tc>
          <w:tcPr>
            <w:tcW w:w="821" w:type="dxa"/>
            <w:gridSpan w:val="4"/>
            <w:vAlign w:val="center"/>
          </w:tcPr>
          <w:p w:rsidR="00531CD9" w:rsidRPr="0046073E" w:rsidRDefault="00531CD9" w:rsidP="00531CD9">
            <w:pPr>
              <w:ind w:hanging="97"/>
              <w:jc w:val="center"/>
            </w:pPr>
            <w:r w:rsidRPr="00FA0383">
              <w:t>20</w:t>
            </w:r>
          </w:p>
        </w:tc>
        <w:tc>
          <w:tcPr>
            <w:tcW w:w="776" w:type="dxa"/>
            <w:vAlign w:val="center"/>
          </w:tcPr>
          <w:p w:rsidR="00531CD9" w:rsidRPr="0046073E" w:rsidRDefault="00531CD9" w:rsidP="00531CD9">
            <w:pPr>
              <w:ind w:hanging="97"/>
              <w:jc w:val="center"/>
            </w:pPr>
            <w:r w:rsidRPr="00FA0383">
              <w:t>20</w:t>
            </w:r>
          </w:p>
        </w:tc>
      </w:tr>
      <w:tr w:rsidR="00531CD9" w:rsidRPr="000402C2" w:rsidTr="00531CD9">
        <w:tblPrEx>
          <w:tblLook w:val="01E0" w:firstRow="1" w:lastRow="1" w:firstColumn="1" w:lastColumn="1" w:noHBand="0" w:noVBand="0"/>
        </w:tblPrEx>
        <w:tc>
          <w:tcPr>
            <w:tcW w:w="3232" w:type="dxa"/>
            <w:gridSpan w:val="3"/>
          </w:tcPr>
          <w:p w:rsidR="00531CD9" w:rsidRPr="0046073E" w:rsidRDefault="00531CD9" w:rsidP="00531CD9">
            <w:r w:rsidRPr="00FA0383">
              <w:rPr>
                <w:szCs w:val="16"/>
              </w:rPr>
              <w:t>Eksploatuojamų kompiuterių skaičius, vnt.</w:t>
            </w:r>
          </w:p>
        </w:tc>
        <w:tc>
          <w:tcPr>
            <w:tcW w:w="3118" w:type="dxa"/>
            <w:vAlign w:val="center"/>
          </w:tcPr>
          <w:p w:rsidR="00531CD9" w:rsidRPr="0046073E" w:rsidRDefault="00531CD9" w:rsidP="00531CD9">
            <w:pPr>
              <w:jc w:val="center"/>
            </w:pPr>
            <w:r w:rsidRPr="00FA0383">
              <w:rPr>
                <w:bCs/>
                <w:noProof/>
              </w:rPr>
              <w:t>Viešųjų ryšių ir informatikos skyrius</w:t>
            </w:r>
          </w:p>
        </w:tc>
        <w:tc>
          <w:tcPr>
            <w:tcW w:w="903" w:type="dxa"/>
            <w:vAlign w:val="center"/>
          </w:tcPr>
          <w:p w:rsidR="00531CD9" w:rsidRPr="0046073E" w:rsidRDefault="00531CD9" w:rsidP="00531CD9">
            <w:pPr>
              <w:ind w:hanging="97"/>
              <w:jc w:val="center"/>
            </w:pPr>
            <w:r w:rsidRPr="00FA0383">
              <w:t>138</w:t>
            </w:r>
          </w:p>
        </w:tc>
        <w:tc>
          <w:tcPr>
            <w:tcW w:w="821" w:type="dxa"/>
            <w:gridSpan w:val="3"/>
            <w:vAlign w:val="center"/>
          </w:tcPr>
          <w:p w:rsidR="00531CD9" w:rsidRPr="0046073E" w:rsidRDefault="00531CD9" w:rsidP="00531CD9">
            <w:pPr>
              <w:ind w:hanging="97"/>
              <w:jc w:val="center"/>
            </w:pPr>
            <w:r w:rsidRPr="00FA0383">
              <w:t>138</w:t>
            </w:r>
          </w:p>
        </w:tc>
        <w:tc>
          <w:tcPr>
            <w:tcW w:w="821" w:type="dxa"/>
            <w:gridSpan w:val="4"/>
            <w:vAlign w:val="center"/>
          </w:tcPr>
          <w:p w:rsidR="00531CD9" w:rsidRPr="0046073E" w:rsidRDefault="00531CD9" w:rsidP="00531CD9">
            <w:pPr>
              <w:ind w:hanging="97"/>
              <w:jc w:val="center"/>
            </w:pPr>
            <w:r w:rsidRPr="00FA0383">
              <w:t>138</w:t>
            </w:r>
          </w:p>
        </w:tc>
        <w:tc>
          <w:tcPr>
            <w:tcW w:w="776" w:type="dxa"/>
            <w:vAlign w:val="center"/>
          </w:tcPr>
          <w:p w:rsidR="00531CD9" w:rsidRPr="0046073E" w:rsidRDefault="00531CD9" w:rsidP="00531CD9">
            <w:pPr>
              <w:ind w:hanging="97"/>
              <w:jc w:val="center"/>
            </w:pPr>
            <w:r w:rsidRPr="00FA0383">
              <w:t>138</w:t>
            </w:r>
          </w:p>
        </w:tc>
      </w:tr>
      <w:tr w:rsidR="00531CD9" w:rsidRPr="000402C2" w:rsidTr="00531CD9">
        <w:tblPrEx>
          <w:tblLook w:val="01E0" w:firstRow="1" w:lastRow="1" w:firstColumn="1" w:lastColumn="1" w:noHBand="0" w:noVBand="0"/>
        </w:tblPrEx>
        <w:tc>
          <w:tcPr>
            <w:tcW w:w="3232" w:type="dxa"/>
            <w:gridSpan w:val="3"/>
          </w:tcPr>
          <w:p w:rsidR="00531CD9" w:rsidRPr="0046073E" w:rsidRDefault="00531CD9" w:rsidP="00531CD9">
            <w:r w:rsidRPr="00FA0383">
              <w:rPr>
                <w:szCs w:val="16"/>
              </w:rPr>
              <w:t>Eksploatuojamos organizacinės technikos skaičius, vnt.</w:t>
            </w:r>
          </w:p>
        </w:tc>
        <w:tc>
          <w:tcPr>
            <w:tcW w:w="3118" w:type="dxa"/>
            <w:vAlign w:val="center"/>
          </w:tcPr>
          <w:p w:rsidR="00531CD9" w:rsidRPr="0046073E" w:rsidRDefault="00531CD9" w:rsidP="00531CD9">
            <w:pPr>
              <w:jc w:val="center"/>
            </w:pPr>
            <w:r w:rsidRPr="00FA0383">
              <w:rPr>
                <w:bCs/>
                <w:noProof/>
              </w:rPr>
              <w:t>Viešųjų ryšių ir informatikos skyrius</w:t>
            </w:r>
          </w:p>
        </w:tc>
        <w:tc>
          <w:tcPr>
            <w:tcW w:w="903" w:type="dxa"/>
            <w:vAlign w:val="center"/>
          </w:tcPr>
          <w:p w:rsidR="00531CD9" w:rsidRPr="0046073E" w:rsidRDefault="00531CD9" w:rsidP="00531CD9">
            <w:pPr>
              <w:ind w:hanging="97"/>
              <w:jc w:val="center"/>
            </w:pPr>
            <w:r w:rsidRPr="00FA0383">
              <w:t>32</w:t>
            </w:r>
          </w:p>
        </w:tc>
        <w:tc>
          <w:tcPr>
            <w:tcW w:w="821" w:type="dxa"/>
            <w:gridSpan w:val="3"/>
            <w:vAlign w:val="center"/>
          </w:tcPr>
          <w:p w:rsidR="00531CD9" w:rsidRPr="0046073E" w:rsidRDefault="00531CD9" w:rsidP="00531CD9">
            <w:pPr>
              <w:ind w:hanging="97"/>
              <w:jc w:val="center"/>
            </w:pPr>
            <w:r w:rsidRPr="00FA0383">
              <w:t>32</w:t>
            </w:r>
          </w:p>
        </w:tc>
        <w:tc>
          <w:tcPr>
            <w:tcW w:w="821" w:type="dxa"/>
            <w:gridSpan w:val="4"/>
            <w:vAlign w:val="center"/>
          </w:tcPr>
          <w:p w:rsidR="00531CD9" w:rsidRPr="0046073E" w:rsidRDefault="00531CD9" w:rsidP="00531CD9">
            <w:pPr>
              <w:ind w:hanging="97"/>
              <w:jc w:val="center"/>
            </w:pPr>
            <w:r w:rsidRPr="00FA0383">
              <w:t>32</w:t>
            </w:r>
          </w:p>
        </w:tc>
        <w:tc>
          <w:tcPr>
            <w:tcW w:w="776" w:type="dxa"/>
            <w:vAlign w:val="center"/>
          </w:tcPr>
          <w:p w:rsidR="00531CD9" w:rsidRPr="0046073E" w:rsidRDefault="00531CD9" w:rsidP="00531CD9">
            <w:pPr>
              <w:ind w:hanging="97"/>
              <w:jc w:val="center"/>
            </w:pPr>
            <w:r w:rsidRPr="00FA0383">
              <w:t>32</w:t>
            </w:r>
          </w:p>
        </w:tc>
      </w:tr>
      <w:tr w:rsidR="00531CD9" w:rsidRPr="000402C2" w:rsidTr="00531CD9">
        <w:tblPrEx>
          <w:tblLook w:val="01E0" w:firstRow="1" w:lastRow="1" w:firstColumn="1" w:lastColumn="1" w:noHBand="0" w:noVBand="0"/>
        </w:tblPrEx>
        <w:tc>
          <w:tcPr>
            <w:tcW w:w="3232" w:type="dxa"/>
            <w:gridSpan w:val="3"/>
          </w:tcPr>
          <w:p w:rsidR="00531CD9" w:rsidRPr="0046073E" w:rsidRDefault="00531CD9" w:rsidP="00531CD9">
            <w:r w:rsidRPr="00FA0383">
              <w:rPr>
                <w:szCs w:val="16"/>
              </w:rPr>
              <w:t>Atnaujintų sistemų skaičius</w:t>
            </w:r>
          </w:p>
        </w:tc>
        <w:tc>
          <w:tcPr>
            <w:tcW w:w="3118" w:type="dxa"/>
            <w:vAlign w:val="center"/>
          </w:tcPr>
          <w:p w:rsidR="00531CD9" w:rsidRPr="0046073E" w:rsidRDefault="00531CD9" w:rsidP="00531CD9">
            <w:pPr>
              <w:jc w:val="center"/>
            </w:pPr>
            <w:r w:rsidRPr="00FA0383">
              <w:rPr>
                <w:bCs/>
                <w:noProof/>
              </w:rPr>
              <w:t>Viešųjų ryšių ir informatikos skyrius</w:t>
            </w:r>
          </w:p>
        </w:tc>
        <w:tc>
          <w:tcPr>
            <w:tcW w:w="903" w:type="dxa"/>
            <w:vAlign w:val="center"/>
          </w:tcPr>
          <w:p w:rsidR="00531CD9" w:rsidRPr="0046073E" w:rsidRDefault="00531CD9" w:rsidP="00531CD9">
            <w:pPr>
              <w:ind w:hanging="97"/>
              <w:jc w:val="center"/>
            </w:pPr>
            <w:r>
              <w:t>4</w:t>
            </w:r>
          </w:p>
        </w:tc>
        <w:tc>
          <w:tcPr>
            <w:tcW w:w="821" w:type="dxa"/>
            <w:gridSpan w:val="3"/>
            <w:vAlign w:val="center"/>
          </w:tcPr>
          <w:p w:rsidR="00531CD9" w:rsidRPr="0046073E" w:rsidRDefault="00531CD9" w:rsidP="00531CD9">
            <w:pPr>
              <w:ind w:hanging="97"/>
              <w:jc w:val="center"/>
            </w:pPr>
            <w:r w:rsidRPr="00FA0383">
              <w:t>4</w:t>
            </w:r>
          </w:p>
        </w:tc>
        <w:tc>
          <w:tcPr>
            <w:tcW w:w="821" w:type="dxa"/>
            <w:gridSpan w:val="4"/>
            <w:vAlign w:val="center"/>
          </w:tcPr>
          <w:p w:rsidR="00531CD9" w:rsidRPr="0046073E" w:rsidRDefault="00531CD9" w:rsidP="00531CD9">
            <w:pPr>
              <w:ind w:hanging="97"/>
              <w:jc w:val="center"/>
            </w:pPr>
            <w:r w:rsidRPr="00FA0383">
              <w:t>4</w:t>
            </w:r>
          </w:p>
        </w:tc>
        <w:tc>
          <w:tcPr>
            <w:tcW w:w="776" w:type="dxa"/>
            <w:vAlign w:val="center"/>
          </w:tcPr>
          <w:p w:rsidR="00531CD9" w:rsidRPr="0046073E" w:rsidRDefault="00531CD9" w:rsidP="00531CD9">
            <w:pPr>
              <w:ind w:hanging="97"/>
              <w:jc w:val="center"/>
            </w:pPr>
            <w:r w:rsidRPr="00FA0383">
              <w:t>4</w:t>
            </w:r>
          </w:p>
        </w:tc>
      </w:tr>
      <w:tr w:rsidR="00744361" w:rsidRPr="000402C2" w:rsidTr="00531CD9">
        <w:tblPrEx>
          <w:tblLook w:val="01E0" w:firstRow="1" w:lastRow="1" w:firstColumn="1" w:lastColumn="1" w:noHBand="0" w:noVBand="0"/>
        </w:tblPrEx>
        <w:tc>
          <w:tcPr>
            <w:tcW w:w="3232" w:type="dxa"/>
            <w:gridSpan w:val="3"/>
          </w:tcPr>
          <w:p w:rsidR="00744361" w:rsidRPr="00FA0383" w:rsidRDefault="00744361" w:rsidP="00531CD9">
            <w:pPr>
              <w:rPr>
                <w:szCs w:val="16"/>
              </w:rPr>
            </w:pPr>
            <w:r w:rsidRPr="00744361">
              <w:rPr>
                <w:szCs w:val="16"/>
              </w:rPr>
              <w:t>Įdiegta turto valdymo informacinė sistema</w:t>
            </w:r>
          </w:p>
        </w:tc>
        <w:tc>
          <w:tcPr>
            <w:tcW w:w="3118" w:type="dxa"/>
            <w:vAlign w:val="center"/>
          </w:tcPr>
          <w:p w:rsidR="00744361" w:rsidRPr="00FA0383" w:rsidRDefault="00744361" w:rsidP="00531CD9">
            <w:pPr>
              <w:jc w:val="center"/>
              <w:rPr>
                <w:bCs/>
                <w:noProof/>
              </w:rPr>
            </w:pPr>
            <w:r w:rsidRPr="00FA0383">
              <w:rPr>
                <w:bCs/>
                <w:noProof/>
              </w:rPr>
              <w:t>Viešųjų ryšių ir informatikos skyrius</w:t>
            </w:r>
          </w:p>
        </w:tc>
        <w:tc>
          <w:tcPr>
            <w:tcW w:w="903" w:type="dxa"/>
            <w:vAlign w:val="center"/>
          </w:tcPr>
          <w:p w:rsidR="00744361" w:rsidRDefault="00744361" w:rsidP="00531CD9">
            <w:pPr>
              <w:ind w:hanging="97"/>
              <w:jc w:val="center"/>
            </w:pPr>
            <w:r>
              <w:t>0</w:t>
            </w:r>
          </w:p>
        </w:tc>
        <w:tc>
          <w:tcPr>
            <w:tcW w:w="821" w:type="dxa"/>
            <w:gridSpan w:val="3"/>
            <w:vAlign w:val="center"/>
          </w:tcPr>
          <w:p w:rsidR="00744361" w:rsidRPr="00FA0383" w:rsidRDefault="00744361" w:rsidP="00531CD9">
            <w:pPr>
              <w:ind w:hanging="97"/>
              <w:jc w:val="center"/>
            </w:pPr>
            <w:r>
              <w:t>1</w:t>
            </w:r>
          </w:p>
        </w:tc>
        <w:tc>
          <w:tcPr>
            <w:tcW w:w="821" w:type="dxa"/>
            <w:gridSpan w:val="4"/>
            <w:vAlign w:val="center"/>
          </w:tcPr>
          <w:p w:rsidR="00744361" w:rsidRPr="00FA0383" w:rsidRDefault="00744361" w:rsidP="00531CD9">
            <w:pPr>
              <w:ind w:hanging="97"/>
              <w:jc w:val="center"/>
            </w:pPr>
            <w:r>
              <w:t>0</w:t>
            </w:r>
          </w:p>
        </w:tc>
        <w:tc>
          <w:tcPr>
            <w:tcW w:w="776" w:type="dxa"/>
            <w:vAlign w:val="center"/>
          </w:tcPr>
          <w:p w:rsidR="00744361" w:rsidRPr="00FA0383" w:rsidRDefault="00744361" w:rsidP="00531CD9">
            <w:pPr>
              <w:ind w:hanging="97"/>
              <w:jc w:val="center"/>
            </w:pPr>
            <w:r>
              <w:t>0</w:t>
            </w:r>
          </w:p>
        </w:tc>
      </w:tr>
      <w:tr w:rsidR="00744361" w:rsidRPr="000402C2" w:rsidTr="00531CD9">
        <w:tblPrEx>
          <w:tblLook w:val="01E0" w:firstRow="1" w:lastRow="1" w:firstColumn="1" w:lastColumn="1" w:noHBand="0" w:noVBand="0"/>
        </w:tblPrEx>
        <w:tc>
          <w:tcPr>
            <w:tcW w:w="3232" w:type="dxa"/>
            <w:gridSpan w:val="3"/>
          </w:tcPr>
          <w:p w:rsidR="00744361" w:rsidRPr="00FA0383" w:rsidRDefault="00744361" w:rsidP="00531CD9">
            <w:pPr>
              <w:rPr>
                <w:szCs w:val="16"/>
              </w:rPr>
            </w:pPr>
            <w:r w:rsidRPr="00744361">
              <w:rPr>
                <w:szCs w:val="16"/>
              </w:rPr>
              <w:t>Įdiegta Projektų valdymo informacinės sistema, vnt.</w:t>
            </w:r>
          </w:p>
        </w:tc>
        <w:tc>
          <w:tcPr>
            <w:tcW w:w="3118" w:type="dxa"/>
            <w:vAlign w:val="center"/>
          </w:tcPr>
          <w:p w:rsidR="00744361" w:rsidRPr="00FA0383" w:rsidRDefault="00744361" w:rsidP="00531CD9">
            <w:pPr>
              <w:jc w:val="center"/>
              <w:rPr>
                <w:bCs/>
                <w:noProof/>
              </w:rPr>
            </w:pPr>
            <w:r w:rsidRPr="00FA0383">
              <w:rPr>
                <w:bCs/>
                <w:noProof/>
              </w:rPr>
              <w:t>Viešųjų ryšių ir informatikos skyrius</w:t>
            </w:r>
          </w:p>
        </w:tc>
        <w:tc>
          <w:tcPr>
            <w:tcW w:w="903" w:type="dxa"/>
            <w:vAlign w:val="center"/>
          </w:tcPr>
          <w:p w:rsidR="00744361" w:rsidRDefault="00744361" w:rsidP="00531CD9">
            <w:pPr>
              <w:ind w:hanging="97"/>
              <w:jc w:val="center"/>
            </w:pPr>
            <w:r>
              <w:t>0</w:t>
            </w:r>
          </w:p>
        </w:tc>
        <w:tc>
          <w:tcPr>
            <w:tcW w:w="821" w:type="dxa"/>
            <w:gridSpan w:val="3"/>
            <w:vAlign w:val="center"/>
          </w:tcPr>
          <w:p w:rsidR="00744361" w:rsidRPr="00FA0383" w:rsidRDefault="00744361" w:rsidP="00531CD9">
            <w:pPr>
              <w:ind w:hanging="97"/>
              <w:jc w:val="center"/>
            </w:pPr>
            <w:r>
              <w:t>1</w:t>
            </w:r>
          </w:p>
        </w:tc>
        <w:tc>
          <w:tcPr>
            <w:tcW w:w="821" w:type="dxa"/>
            <w:gridSpan w:val="4"/>
            <w:vAlign w:val="center"/>
          </w:tcPr>
          <w:p w:rsidR="00744361" w:rsidRPr="00FA0383" w:rsidRDefault="00744361" w:rsidP="00531CD9">
            <w:pPr>
              <w:ind w:hanging="97"/>
              <w:jc w:val="center"/>
            </w:pPr>
            <w:r>
              <w:t>0</w:t>
            </w:r>
          </w:p>
        </w:tc>
        <w:tc>
          <w:tcPr>
            <w:tcW w:w="776" w:type="dxa"/>
            <w:vAlign w:val="center"/>
          </w:tcPr>
          <w:p w:rsidR="00744361" w:rsidRPr="00FA0383" w:rsidRDefault="00744361" w:rsidP="00531CD9">
            <w:pPr>
              <w:ind w:hanging="97"/>
              <w:jc w:val="center"/>
            </w:pPr>
            <w:r>
              <w:t>0</w:t>
            </w:r>
          </w:p>
        </w:tc>
      </w:tr>
      <w:tr w:rsidR="00744361" w:rsidRPr="000402C2" w:rsidTr="00531CD9">
        <w:tblPrEx>
          <w:tblLook w:val="01E0" w:firstRow="1" w:lastRow="1" w:firstColumn="1" w:lastColumn="1" w:noHBand="0" w:noVBand="0"/>
        </w:tblPrEx>
        <w:tc>
          <w:tcPr>
            <w:tcW w:w="3232" w:type="dxa"/>
            <w:gridSpan w:val="3"/>
          </w:tcPr>
          <w:p w:rsidR="00744361" w:rsidRPr="00FA0383" w:rsidRDefault="00744361" w:rsidP="00531CD9">
            <w:pPr>
              <w:rPr>
                <w:szCs w:val="16"/>
              </w:rPr>
            </w:pPr>
            <w:r w:rsidRPr="00FA0383">
              <w:rPr>
                <w:szCs w:val="16"/>
              </w:rPr>
              <w:t>Įdiegta Strateginio planavimo informacinė sistema, vnt.</w:t>
            </w:r>
          </w:p>
        </w:tc>
        <w:tc>
          <w:tcPr>
            <w:tcW w:w="3118" w:type="dxa"/>
            <w:vAlign w:val="center"/>
          </w:tcPr>
          <w:p w:rsidR="00744361" w:rsidRPr="00FA0383" w:rsidRDefault="00744361" w:rsidP="00531CD9">
            <w:pPr>
              <w:jc w:val="center"/>
              <w:rPr>
                <w:bCs/>
                <w:noProof/>
              </w:rPr>
            </w:pPr>
            <w:r w:rsidRPr="00FA0383">
              <w:rPr>
                <w:bCs/>
                <w:noProof/>
              </w:rPr>
              <w:t>Viešųjų ryšių ir informatikos skyrius</w:t>
            </w:r>
          </w:p>
        </w:tc>
        <w:tc>
          <w:tcPr>
            <w:tcW w:w="903" w:type="dxa"/>
            <w:vAlign w:val="center"/>
          </w:tcPr>
          <w:p w:rsidR="00744361" w:rsidRDefault="00744361" w:rsidP="00531CD9">
            <w:pPr>
              <w:ind w:hanging="97"/>
              <w:jc w:val="center"/>
            </w:pPr>
            <w:r>
              <w:t>0</w:t>
            </w:r>
          </w:p>
        </w:tc>
        <w:tc>
          <w:tcPr>
            <w:tcW w:w="821" w:type="dxa"/>
            <w:gridSpan w:val="3"/>
            <w:vAlign w:val="center"/>
          </w:tcPr>
          <w:p w:rsidR="00744361" w:rsidRPr="00FA0383" w:rsidRDefault="00744361" w:rsidP="00531CD9">
            <w:pPr>
              <w:ind w:hanging="97"/>
              <w:jc w:val="center"/>
            </w:pPr>
            <w:r>
              <w:t>1</w:t>
            </w:r>
          </w:p>
        </w:tc>
        <w:tc>
          <w:tcPr>
            <w:tcW w:w="821" w:type="dxa"/>
            <w:gridSpan w:val="4"/>
            <w:vAlign w:val="center"/>
          </w:tcPr>
          <w:p w:rsidR="00744361" w:rsidRPr="00FA0383" w:rsidRDefault="00744361" w:rsidP="00531CD9">
            <w:pPr>
              <w:ind w:hanging="97"/>
              <w:jc w:val="center"/>
            </w:pPr>
            <w:r>
              <w:t>0</w:t>
            </w:r>
          </w:p>
        </w:tc>
        <w:tc>
          <w:tcPr>
            <w:tcW w:w="776" w:type="dxa"/>
            <w:vAlign w:val="center"/>
          </w:tcPr>
          <w:p w:rsidR="00744361" w:rsidRPr="00FA0383" w:rsidRDefault="00744361" w:rsidP="00531CD9">
            <w:pPr>
              <w:ind w:hanging="97"/>
              <w:jc w:val="center"/>
            </w:pPr>
            <w:r>
              <w:t>0</w:t>
            </w:r>
          </w:p>
        </w:tc>
      </w:tr>
      <w:tr w:rsidR="00744361" w:rsidRPr="000402C2" w:rsidTr="00531CD9">
        <w:tblPrEx>
          <w:tblLook w:val="01E0" w:firstRow="1" w:lastRow="1" w:firstColumn="1" w:lastColumn="1" w:noHBand="0" w:noVBand="0"/>
        </w:tblPrEx>
        <w:tc>
          <w:tcPr>
            <w:tcW w:w="3232" w:type="dxa"/>
            <w:gridSpan w:val="3"/>
          </w:tcPr>
          <w:p w:rsidR="00744361" w:rsidRPr="00FA0383" w:rsidRDefault="00744361" w:rsidP="00531CD9">
            <w:pPr>
              <w:rPr>
                <w:szCs w:val="16"/>
              </w:rPr>
            </w:pPr>
            <w:r w:rsidRPr="00744361">
              <w:rPr>
                <w:szCs w:val="16"/>
              </w:rPr>
              <w:t>Savivaldybės interneto svetainė pritaikyta mobiliesiems įrenginiams ir atnaujintas dizainas</w:t>
            </w:r>
          </w:p>
        </w:tc>
        <w:tc>
          <w:tcPr>
            <w:tcW w:w="3118" w:type="dxa"/>
            <w:vAlign w:val="center"/>
          </w:tcPr>
          <w:p w:rsidR="00744361" w:rsidRPr="00FA0383" w:rsidRDefault="00744361" w:rsidP="00531CD9">
            <w:pPr>
              <w:jc w:val="center"/>
              <w:rPr>
                <w:bCs/>
                <w:noProof/>
              </w:rPr>
            </w:pPr>
            <w:r w:rsidRPr="00FA0383">
              <w:rPr>
                <w:bCs/>
                <w:noProof/>
              </w:rPr>
              <w:t>Viešųjų ryšių ir informatikos skyrius</w:t>
            </w:r>
          </w:p>
        </w:tc>
        <w:tc>
          <w:tcPr>
            <w:tcW w:w="903" w:type="dxa"/>
            <w:vAlign w:val="center"/>
          </w:tcPr>
          <w:p w:rsidR="00744361" w:rsidRDefault="00744361" w:rsidP="00531CD9">
            <w:pPr>
              <w:ind w:hanging="97"/>
              <w:jc w:val="center"/>
            </w:pPr>
            <w:r>
              <w:t>0</w:t>
            </w:r>
          </w:p>
        </w:tc>
        <w:tc>
          <w:tcPr>
            <w:tcW w:w="821" w:type="dxa"/>
            <w:gridSpan w:val="3"/>
            <w:vAlign w:val="center"/>
          </w:tcPr>
          <w:p w:rsidR="00744361" w:rsidRPr="00FA0383" w:rsidRDefault="00744361" w:rsidP="00531CD9">
            <w:pPr>
              <w:ind w:hanging="97"/>
              <w:jc w:val="center"/>
            </w:pPr>
            <w:r>
              <w:t>1</w:t>
            </w:r>
          </w:p>
        </w:tc>
        <w:tc>
          <w:tcPr>
            <w:tcW w:w="821" w:type="dxa"/>
            <w:gridSpan w:val="4"/>
            <w:vAlign w:val="center"/>
          </w:tcPr>
          <w:p w:rsidR="00744361" w:rsidRPr="00FA0383" w:rsidRDefault="00744361" w:rsidP="00531CD9">
            <w:pPr>
              <w:ind w:hanging="97"/>
              <w:jc w:val="center"/>
            </w:pPr>
            <w:r>
              <w:t>0</w:t>
            </w:r>
          </w:p>
        </w:tc>
        <w:tc>
          <w:tcPr>
            <w:tcW w:w="776" w:type="dxa"/>
            <w:vAlign w:val="center"/>
          </w:tcPr>
          <w:p w:rsidR="00744361" w:rsidRPr="00FA0383" w:rsidRDefault="00744361" w:rsidP="00531CD9">
            <w:pPr>
              <w:ind w:hanging="97"/>
              <w:jc w:val="center"/>
            </w:pPr>
            <w:r>
              <w:t>0</w:t>
            </w:r>
          </w:p>
        </w:tc>
      </w:tr>
      <w:tr w:rsidR="00531CD9" w:rsidRPr="000402C2" w:rsidTr="00531CD9">
        <w:tblPrEx>
          <w:tblLook w:val="01E0" w:firstRow="1" w:lastRow="1" w:firstColumn="1" w:lastColumn="1" w:noHBand="0" w:noVBand="0"/>
        </w:tblPrEx>
        <w:tc>
          <w:tcPr>
            <w:tcW w:w="3232" w:type="dxa"/>
            <w:gridSpan w:val="3"/>
          </w:tcPr>
          <w:p w:rsidR="00531CD9" w:rsidRPr="0046073E" w:rsidRDefault="00531CD9" w:rsidP="00531CD9">
            <w:r w:rsidRPr="00FA0383">
              <w:rPr>
                <w:szCs w:val="16"/>
              </w:rPr>
              <w:t>Atnaujinta posėdžių transliavimo įranga, vnt.</w:t>
            </w:r>
          </w:p>
        </w:tc>
        <w:tc>
          <w:tcPr>
            <w:tcW w:w="3118" w:type="dxa"/>
            <w:vAlign w:val="center"/>
          </w:tcPr>
          <w:p w:rsidR="00531CD9" w:rsidRPr="0046073E" w:rsidRDefault="00531CD9" w:rsidP="00531CD9">
            <w:pPr>
              <w:jc w:val="center"/>
              <w:rPr>
                <w:bCs/>
                <w:noProof/>
              </w:rPr>
            </w:pPr>
            <w:r w:rsidRPr="00FA0383">
              <w:rPr>
                <w:bCs/>
                <w:noProof/>
              </w:rPr>
              <w:t>Viešųjų ryšių ir informatikos skyrius</w:t>
            </w:r>
          </w:p>
        </w:tc>
        <w:tc>
          <w:tcPr>
            <w:tcW w:w="903" w:type="dxa"/>
            <w:vAlign w:val="center"/>
          </w:tcPr>
          <w:p w:rsidR="00531CD9" w:rsidRPr="00C371F2" w:rsidRDefault="00531CD9" w:rsidP="00531CD9">
            <w:pPr>
              <w:ind w:hanging="97"/>
              <w:jc w:val="center"/>
              <w:rPr>
                <w:highlight w:val="yellow"/>
              </w:rPr>
            </w:pPr>
            <w:r w:rsidRPr="00FA0383">
              <w:t>0</w:t>
            </w:r>
          </w:p>
        </w:tc>
        <w:tc>
          <w:tcPr>
            <w:tcW w:w="821" w:type="dxa"/>
            <w:gridSpan w:val="3"/>
            <w:vAlign w:val="center"/>
          </w:tcPr>
          <w:p w:rsidR="00531CD9" w:rsidRPr="0046073E" w:rsidRDefault="00531CD9" w:rsidP="00531CD9">
            <w:pPr>
              <w:ind w:hanging="97"/>
              <w:jc w:val="center"/>
            </w:pPr>
            <w:r w:rsidRPr="00FA0383">
              <w:t>1</w:t>
            </w:r>
          </w:p>
        </w:tc>
        <w:tc>
          <w:tcPr>
            <w:tcW w:w="821" w:type="dxa"/>
            <w:gridSpan w:val="4"/>
            <w:vAlign w:val="center"/>
          </w:tcPr>
          <w:p w:rsidR="00531CD9" w:rsidRPr="0046073E" w:rsidRDefault="00A37F1D" w:rsidP="00531CD9">
            <w:pPr>
              <w:ind w:hanging="97"/>
              <w:jc w:val="center"/>
            </w:pPr>
            <w:r>
              <w:t>0</w:t>
            </w:r>
          </w:p>
        </w:tc>
        <w:tc>
          <w:tcPr>
            <w:tcW w:w="776" w:type="dxa"/>
            <w:vAlign w:val="center"/>
          </w:tcPr>
          <w:p w:rsidR="00531CD9" w:rsidRPr="0046073E" w:rsidRDefault="00A37F1D" w:rsidP="00531CD9">
            <w:pPr>
              <w:ind w:hanging="97"/>
              <w:jc w:val="center"/>
            </w:pPr>
            <w:r>
              <w:t>0</w:t>
            </w:r>
          </w:p>
        </w:tc>
      </w:tr>
      <w:tr w:rsidR="00531CD9" w:rsidRPr="000402C2" w:rsidTr="00531CD9">
        <w:tblPrEx>
          <w:tblLook w:val="01E0" w:firstRow="1" w:lastRow="1" w:firstColumn="1" w:lastColumn="1" w:noHBand="0" w:noVBand="0"/>
        </w:tblPrEx>
        <w:tc>
          <w:tcPr>
            <w:tcW w:w="3232" w:type="dxa"/>
            <w:gridSpan w:val="3"/>
          </w:tcPr>
          <w:p w:rsidR="00531CD9" w:rsidRPr="005143C6" w:rsidRDefault="00531CD9" w:rsidP="006E41C1">
            <w:pPr>
              <w:rPr>
                <w:color w:val="FF0000"/>
              </w:rPr>
            </w:pPr>
            <w:r w:rsidRPr="005143C6">
              <w:t>Atnaujint</w:t>
            </w:r>
            <w:r w:rsidR="006E41C1">
              <w:t>o</w:t>
            </w:r>
            <w:r w:rsidRPr="005143C6">
              <w:t xml:space="preserve"> (renovuot</w:t>
            </w:r>
            <w:r w:rsidR="006E41C1">
              <w:t>o</w:t>
            </w:r>
            <w:r w:rsidRPr="005143C6">
              <w:t>) būst</w:t>
            </w:r>
            <w:r w:rsidR="006E41C1">
              <w:t>o dalis nuo bendro būsto ploto, proc.</w:t>
            </w:r>
            <w:r w:rsidRPr="005143C6">
              <w:t xml:space="preserve"> </w:t>
            </w:r>
          </w:p>
        </w:tc>
        <w:tc>
          <w:tcPr>
            <w:tcW w:w="3118" w:type="dxa"/>
            <w:vAlign w:val="center"/>
          </w:tcPr>
          <w:p w:rsidR="00531CD9" w:rsidRPr="005143C6" w:rsidRDefault="00531CD9" w:rsidP="00531CD9">
            <w:pPr>
              <w:jc w:val="center"/>
              <w:rPr>
                <w:bCs/>
                <w:noProof/>
                <w:color w:val="FF0000"/>
              </w:rPr>
            </w:pPr>
            <w:r w:rsidRPr="005143C6">
              <w:rPr>
                <w:bCs/>
                <w:noProof/>
              </w:rPr>
              <w:t>Turto skyrius</w:t>
            </w:r>
          </w:p>
        </w:tc>
        <w:tc>
          <w:tcPr>
            <w:tcW w:w="903" w:type="dxa"/>
            <w:vAlign w:val="center"/>
          </w:tcPr>
          <w:p w:rsidR="00531CD9" w:rsidRPr="005143C6" w:rsidRDefault="00531CD9" w:rsidP="00531CD9">
            <w:pPr>
              <w:ind w:hanging="97"/>
              <w:jc w:val="center"/>
            </w:pPr>
            <w:r>
              <w:t>22</w:t>
            </w:r>
          </w:p>
        </w:tc>
        <w:tc>
          <w:tcPr>
            <w:tcW w:w="821" w:type="dxa"/>
            <w:gridSpan w:val="3"/>
            <w:vAlign w:val="center"/>
          </w:tcPr>
          <w:p w:rsidR="00531CD9" w:rsidRPr="005143C6" w:rsidRDefault="00531CD9" w:rsidP="00531CD9">
            <w:pPr>
              <w:ind w:hanging="97"/>
              <w:jc w:val="center"/>
            </w:pPr>
            <w:r>
              <w:t>25</w:t>
            </w:r>
          </w:p>
        </w:tc>
        <w:tc>
          <w:tcPr>
            <w:tcW w:w="821" w:type="dxa"/>
            <w:gridSpan w:val="4"/>
            <w:vAlign w:val="center"/>
          </w:tcPr>
          <w:p w:rsidR="00531CD9" w:rsidRPr="005143C6" w:rsidRDefault="00531CD9" w:rsidP="00531CD9">
            <w:pPr>
              <w:ind w:hanging="97"/>
              <w:jc w:val="center"/>
            </w:pPr>
            <w:r>
              <w:t>30</w:t>
            </w:r>
          </w:p>
        </w:tc>
        <w:tc>
          <w:tcPr>
            <w:tcW w:w="776" w:type="dxa"/>
            <w:vAlign w:val="center"/>
          </w:tcPr>
          <w:p w:rsidR="00531CD9" w:rsidRPr="005143C6" w:rsidRDefault="00531CD9" w:rsidP="00531CD9">
            <w:pPr>
              <w:ind w:hanging="97"/>
              <w:jc w:val="center"/>
            </w:pPr>
            <w:r>
              <w:t>35</w:t>
            </w:r>
          </w:p>
        </w:tc>
      </w:tr>
      <w:tr w:rsidR="00531CD9" w:rsidRPr="000402C2" w:rsidTr="00531CD9">
        <w:tblPrEx>
          <w:tblLook w:val="01E0" w:firstRow="1" w:lastRow="1" w:firstColumn="1" w:lastColumn="1" w:noHBand="0" w:noVBand="0"/>
        </w:tblPrEx>
        <w:tc>
          <w:tcPr>
            <w:tcW w:w="3232" w:type="dxa"/>
            <w:gridSpan w:val="3"/>
          </w:tcPr>
          <w:p w:rsidR="00531CD9" w:rsidRPr="00112ABE" w:rsidRDefault="00531CD9" w:rsidP="00531CD9">
            <w:r w:rsidRPr="00112ABE">
              <w:t xml:space="preserve">Inventorizuoto ir įteisinto savivaldybės nekilnojamo turto dalis </w:t>
            </w:r>
            <w:r w:rsidR="006E41C1">
              <w:t>nuo viso</w:t>
            </w:r>
            <w:r w:rsidRPr="00112ABE">
              <w:t xml:space="preserve"> savivaldybės turt</w:t>
            </w:r>
            <w:r w:rsidR="006E41C1">
              <w:t>o</w:t>
            </w:r>
            <w:r w:rsidRPr="00112ABE">
              <w:t xml:space="preserve">, proc., iš jų: </w:t>
            </w:r>
          </w:p>
          <w:p w:rsidR="00531CD9" w:rsidRPr="005143C6" w:rsidRDefault="00531CD9" w:rsidP="00531CD9">
            <w:pPr>
              <w:rPr>
                <w:color w:val="FF0000"/>
              </w:rPr>
            </w:pPr>
            <w:r w:rsidRPr="00112ABE">
              <w:t>gatvių, kelių</w:t>
            </w:r>
          </w:p>
        </w:tc>
        <w:tc>
          <w:tcPr>
            <w:tcW w:w="3118" w:type="dxa"/>
            <w:vAlign w:val="center"/>
          </w:tcPr>
          <w:p w:rsidR="00531CD9" w:rsidRPr="005143C6" w:rsidRDefault="00531CD9" w:rsidP="00531CD9">
            <w:pPr>
              <w:jc w:val="center"/>
              <w:rPr>
                <w:bCs/>
                <w:noProof/>
                <w:color w:val="FF0000"/>
              </w:rPr>
            </w:pPr>
            <w:r w:rsidRPr="005143C6">
              <w:rPr>
                <w:bCs/>
                <w:noProof/>
              </w:rPr>
              <w:t>Turto skyrius</w:t>
            </w:r>
          </w:p>
        </w:tc>
        <w:tc>
          <w:tcPr>
            <w:tcW w:w="903" w:type="dxa"/>
            <w:vAlign w:val="center"/>
          </w:tcPr>
          <w:p w:rsidR="00531CD9" w:rsidRPr="00112ABE" w:rsidRDefault="00531CD9" w:rsidP="00531CD9">
            <w:pPr>
              <w:ind w:hanging="97"/>
              <w:jc w:val="center"/>
            </w:pPr>
            <w:r w:rsidRPr="00112ABE">
              <w:t>50</w:t>
            </w:r>
          </w:p>
          <w:p w:rsidR="00531CD9" w:rsidRPr="00112ABE" w:rsidRDefault="00531CD9" w:rsidP="00531CD9">
            <w:pPr>
              <w:ind w:hanging="97"/>
              <w:jc w:val="center"/>
            </w:pPr>
          </w:p>
          <w:p w:rsidR="00531CD9" w:rsidRPr="00112ABE" w:rsidRDefault="00531CD9" w:rsidP="00531CD9">
            <w:pPr>
              <w:ind w:hanging="97"/>
              <w:jc w:val="center"/>
            </w:pPr>
          </w:p>
          <w:p w:rsidR="00531CD9" w:rsidRPr="00112ABE" w:rsidRDefault="00531CD9" w:rsidP="00531CD9">
            <w:pPr>
              <w:ind w:hanging="97"/>
              <w:jc w:val="center"/>
            </w:pPr>
          </w:p>
        </w:tc>
        <w:tc>
          <w:tcPr>
            <w:tcW w:w="821" w:type="dxa"/>
            <w:gridSpan w:val="3"/>
            <w:vAlign w:val="center"/>
          </w:tcPr>
          <w:p w:rsidR="00531CD9" w:rsidRPr="00112ABE" w:rsidRDefault="00531CD9" w:rsidP="00531CD9">
            <w:pPr>
              <w:ind w:hanging="97"/>
              <w:jc w:val="center"/>
            </w:pPr>
            <w:r w:rsidRPr="00112ABE">
              <w:t>55</w:t>
            </w:r>
          </w:p>
          <w:p w:rsidR="00531CD9" w:rsidRPr="00112ABE" w:rsidRDefault="00531CD9" w:rsidP="00531CD9">
            <w:pPr>
              <w:ind w:hanging="97"/>
              <w:jc w:val="center"/>
            </w:pPr>
          </w:p>
          <w:p w:rsidR="00531CD9" w:rsidRPr="00112ABE" w:rsidRDefault="00531CD9" w:rsidP="00531CD9">
            <w:pPr>
              <w:ind w:hanging="97"/>
              <w:jc w:val="center"/>
            </w:pPr>
          </w:p>
          <w:p w:rsidR="00531CD9" w:rsidRPr="00112ABE" w:rsidRDefault="00531CD9" w:rsidP="00531CD9">
            <w:pPr>
              <w:ind w:hanging="97"/>
              <w:jc w:val="center"/>
            </w:pPr>
            <w:r w:rsidRPr="00112ABE">
              <w:t>35</w:t>
            </w:r>
          </w:p>
        </w:tc>
        <w:tc>
          <w:tcPr>
            <w:tcW w:w="821" w:type="dxa"/>
            <w:gridSpan w:val="4"/>
            <w:vAlign w:val="center"/>
          </w:tcPr>
          <w:p w:rsidR="00531CD9" w:rsidRPr="00112ABE" w:rsidRDefault="00531CD9" w:rsidP="00531CD9">
            <w:pPr>
              <w:ind w:hanging="97"/>
              <w:jc w:val="center"/>
            </w:pPr>
            <w:r w:rsidRPr="00112ABE">
              <w:t>60</w:t>
            </w:r>
          </w:p>
          <w:p w:rsidR="00531CD9" w:rsidRPr="00112ABE" w:rsidRDefault="00531CD9" w:rsidP="00531CD9">
            <w:pPr>
              <w:ind w:hanging="97"/>
              <w:jc w:val="center"/>
            </w:pPr>
          </w:p>
          <w:p w:rsidR="00531CD9" w:rsidRPr="00112ABE" w:rsidRDefault="00531CD9" w:rsidP="00531CD9">
            <w:pPr>
              <w:ind w:hanging="97"/>
              <w:jc w:val="center"/>
            </w:pPr>
          </w:p>
          <w:p w:rsidR="00531CD9" w:rsidRPr="00112ABE" w:rsidRDefault="00531CD9" w:rsidP="00531CD9">
            <w:pPr>
              <w:ind w:hanging="97"/>
              <w:jc w:val="center"/>
            </w:pPr>
            <w:r w:rsidRPr="00112ABE">
              <w:t>50</w:t>
            </w:r>
          </w:p>
        </w:tc>
        <w:tc>
          <w:tcPr>
            <w:tcW w:w="776" w:type="dxa"/>
            <w:vAlign w:val="center"/>
          </w:tcPr>
          <w:p w:rsidR="00531CD9" w:rsidRPr="00112ABE" w:rsidRDefault="00531CD9" w:rsidP="00531CD9">
            <w:pPr>
              <w:ind w:hanging="97"/>
              <w:jc w:val="center"/>
            </w:pPr>
            <w:r w:rsidRPr="00112ABE">
              <w:t>65</w:t>
            </w:r>
          </w:p>
          <w:p w:rsidR="00531CD9" w:rsidRPr="00112ABE" w:rsidRDefault="00531CD9" w:rsidP="00531CD9">
            <w:pPr>
              <w:ind w:hanging="97"/>
              <w:jc w:val="center"/>
            </w:pPr>
          </w:p>
          <w:p w:rsidR="00531CD9" w:rsidRPr="00112ABE" w:rsidRDefault="00531CD9" w:rsidP="00531CD9">
            <w:pPr>
              <w:ind w:hanging="97"/>
              <w:jc w:val="center"/>
            </w:pPr>
          </w:p>
          <w:p w:rsidR="00531CD9" w:rsidRPr="00112ABE" w:rsidRDefault="00531CD9" w:rsidP="00531CD9">
            <w:pPr>
              <w:ind w:hanging="97"/>
              <w:jc w:val="center"/>
            </w:pPr>
            <w:r w:rsidRPr="00112ABE">
              <w:t>75</w:t>
            </w:r>
          </w:p>
        </w:tc>
      </w:tr>
      <w:tr w:rsidR="00531CD9" w:rsidRPr="000402C2" w:rsidTr="00531CD9">
        <w:tblPrEx>
          <w:tblLook w:val="01E0" w:firstRow="1" w:lastRow="1" w:firstColumn="1" w:lastColumn="1" w:noHBand="0" w:noVBand="0"/>
        </w:tblPrEx>
        <w:tc>
          <w:tcPr>
            <w:tcW w:w="2326" w:type="dxa"/>
          </w:tcPr>
          <w:p w:rsidR="00531CD9" w:rsidRPr="000402C2" w:rsidRDefault="00531CD9" w:rsidP="00531CD9">
            <w:pPr>
              <w:rPr>
                <w:b/>
              </w:rPr>
            </w:pPr>
            <w:r w:rsidRPr="000402C2">
              <w:rPr>
                <w:b/>
                <w:noProof/>
              </w:rPr>
              <w:t>Programos tikslas</w:t>
            </w:r>
          </w:p>
        </w:tc>
        <w:tc>
          <w:tcPr>
            <w:tcW w:w="5515" w:type="dxa"/>
            <w:gridSpan w:val="6"/>
          </w:tcPr>
          <w:p w:rsidR="00531CD9" w:rsidRPr="000402C2" w:rsidRDefault="00531CD9" w:rsidP="00531CD9">
            <w:r w:rsidRPr="00006C3C">
              <w:t>Užtikrinti kompleksišką ir darnų miesto ir rajono teritorijų planavimą</w:t>
            </w:r>
          </w:p>
        </w:tc>
        <w:tc>
          <w:tcPr>
            <w:tcW w:w="950" w:type="dxa"/>
            <w:gridSpan w:val="4"/>
          </w:tcPr>
          <w:p w:rsidR="00531CD9" w:rsidRPr="000402C2" w:rsidRDefault="00531CD9" w:rsidP="00531CD9">
            <w:pPr>
              <w:rPr>
                <w:b/>
              </w:rPr>
            </w:pPr>
            <w:r w:rsidRPr="000402C2">
              <w:rPr>
                <w:b/>
                <w:noProof/>
              </w:rPr>
              <w:t>Kodas</w:t>
            </w:r>
          </w:p>
        </w:tc>
        <w:tc>
          <w:tcPr>
            <w:tcW w:w="880" w:type="dxa"/>
            <w:gridSpan w:val="2"/>
          </w:tcPr>
          <w:p w:rsidR="00531CD9" w:rsidRPr="000402C2" w:rsidRDefault="00531CD9" w:rsidP="00531CD9">
            <w:pPr>
              <w:rPr>
                <w:b/>
              </w:rPr>
            </w:pPr>
            <w:r>
              <w:rPr>
                <w:b/>
                <w:noProof/>
              </w:rPr>
              <w:t>02</w:t>
            </w:r>
          </w:p>
        </w:tc>
      </w:tr>
      <w:tr w:rsidR="00531CD9" w:rsidRPr="000402C2" w:rsidTr="00531CD9">
        <w:tc>
          <w:tcPr>
            <w:tcW w:w="9671" w:type="dxa"/>
            <w:gridSpan w:val="13"/>
          </w:tcPr>
          <w:p w:rsidR="00531CD9" w:rsidRPr="00557EBA" w:rsidRDefault="00531CD9" w:rsidP="00531CD9">
            <w:pPr>
              <w:ind w:firstLine="567"/>
              <w:rPr>
                <w:b/>
                <w:bCs/>
                <w:noProof/>
              </w:rPr>
            </w:pPr>
            <w:r w:rsidRPr="00557EBA">
              <w:rPr>
                <w:b/>
                <w:noProof/>
              </w:rPr>
              <w:t>Tikslo įgyvendinimo aprašymas:</w:t>
            </w:r>
          </w:p>
          <w:p w:rsidR="00531CD9" w:rsidRPr="00557EBA" w:rsidRDefault="00531CD9" w:rsidP="00531CD9">
            <w:pPr>
              <w:ind w:firstLine="567"/>
              <w:jc w:val="both"/>
              <w:rPr>
                <w:b/>
              </w:rPr>
            </w:pPr>
            <w:r w:rsidRPr="00557EBA">
              <w:t>Šiuo tikslu siekiama kompleksiškai planuoti miesto ir rajono teritorijas, sudarant geras sąlygas gyvenamosios aplinkos, rekreacijos ir infrastruktūros, palankios verslo, vystymuisi.</w:t>
            </w:r>
          </w:p>
          <w:p w:rsidR="00531CD9" w:rsidRDefault="00531CD9" w:rsidP="00531CD9">
            <w:pPr>
              <w:autoSpaceDE w:val="0"/>
              <w:autoSpaceDN w:val="0"/>
              <w:adjustRightInd w:val="0"/>
              <w:ind w:firstLine="567"/>
              <w:rPr>
                <w:b/>
                <w:noProof/>
              </w:rPr>
            </w:pPr>
            <w:r w:rsidRPr="00557EBA">
              <w:rPr>
                <w:b/>
              </w:rPr>
              <w:t>01 uždavinys</w:t>
            </w:r>
            <w:r w:rsidRPr="00557EBA">
              <w:t xml:space="preserve">. </w:t>
            </w:r>
            <w:r w:rsidRPr="00557EBA">
              <w:rPr>
                <w:b/>
                <w:noProof/>
              </w:rPr>
              <w:t>Rengti miesto ir rajono teritorijų planavimo dokumentus.</w:t>
            </w:r>
          </w:p>
          <w:p w:rsidR="00531CD9" w:rsidRPr="00557EBA" w:rsidRDefault="00531CD9" w:rsidP="00531CD9">
            <w:pPr>
              <w:autoSpaceDE w:val="0"/>
              <w:autoSpaceDN w:val="0"/>
              <w:adjustRightInd w:val="0"/>
              <w:ind w:firstLine="567"/>
              <w:rPr>
                <w:rFonts w:ascii="TimesNewRomanPS-BoldMT" w:hAnsi="TimesNewRomanPS-BoldMT" w:cs="TimesNewRomanPS-BoldMT"/>
                <w:bCs/>
                <w:u w:val="single"/>
              </w:rPr>
            </w:pPr>
            <w:r w:rsidRPr="00557EBA">
              <w:rPr>
                <w:rFonts w:ascii="TimesNewRomanPS-BoldMT" w:hAnsi="TimesNewRomanPS-BoldMT" w:cs="TimesNewRomanPS-BoldMT"/>
                <w:bCs/>
                <w:u w:val="single"/>
              </w:rPr>
              <w:t>Priemonės:</w:t>
            </w:r>
          </w:p>
          <w:p w:rsidR="00531CD9" w:rsidRPr="00081F93" w:rsidRDefault="00531CD9" w:rsidP="00531CD9">
            <w:pPr>
              <w:autoSpaceDE w:val="0"/>
              <w:autoSpaceDN w:val="0"/>
              <w:adjustRightInd w:val="0"/>
              <w:ind w:firstLine="567"/>
              <w:rPr>
                <w:rFonts w:ascii="TimesNewRomanPSMT" w:hAnsi="TimesNewRomanPSMT" w:cs="TimesNewRomanPSMT"/>
              </w:rPr>
            </w:pPr>
            <w:r w:rsidRPr="00081F93">
              <w:rPr>
                <w:rFonts w:ascii="TimesNewRomanPSMT" w:hAnsi="TimesNewRomanPSMT" w:cs="TimesNewRomanPSMT"/>
              </w:rPr>
              <w:t>01</w:t>
            </w:r>
            <w:r w:rsidR="00081F93">
              <w:rPr>
                <w:rFonts w:ascii="TimesNewRomanPSMT" w:hAnsi="TimesNewRomanPSMT" w:cs="TimesNewRomanPSMT"/>
              </w:rPr>
              <w:t>.</w:t>
            </w:r>
            <w:r w:rsidRPr="00081F93">
              <w:rPr>
                <w:rFonts w:ascii="TimesNewRomanPSMT" w:hAnsi="TimesNewRomanPSMT" w:cs="TimesNewRomanPSMT"/>
              </w:rPr>
              <w:t xml:space="preserve"> Detaliųjų ir bendrųjų planų rengimas</w:t>
            </w:r>
            <w:r w:rsidR="00081F93">
              <w:rPr>
                <w:rFonts w:ascii="TimesNewRomanPSMT" w:hAnsi="TimesNewRomanPSMT" w:cs="TimesNewRomanPSMT"/>
              </w:rPr>
              <w:t>;</w:t>
            </w:r>
          </w:p>
          <w:p w:rsidR="00531CD9" w:rsidRPr="00081F93" w:rsidRDefault="00081F93" w:rsidP="00531CD9">
            <w:pPr>
              <w:autoSpaceDE w:val="0"/>
              <w:autoSpaceDN w:val="0"/>
              <w:adjustRightInd w:val="0"/>
              <w:ind w:firstLine="567"/>
              <w:rPr>
                <w:rFonts w:ascii="TimesNewRomanPSMT" w:hAnsi="TimesNewRomanPSMT" w:cs="TimesNewRomanPSMT"/>
              </w:rPr>
            </w:pPr>
            <w:r>
              <w:rPr>
                <w:rFonts w:ascii="TimesNewRomanPSMT" w:hAnsi="TimesNewRomanPSMT" w:cs="TimesNewRomanPSMT"/>
              </w:rPr>
              <w:t xml:space="preserve">02. </w:t>
            </w:r>
            <w:r w:rsidR="00531CD9" w:rsidRPr="00081F93">
              <w:rPr>
                <w:rFonts w:ascii="TimesNewRomanPSMT" w:hAnsi="TimesNewRomanPSMT" w:cs="TimesNewRomanPSMT"/>
              </w:rPr>
              <w:t>Techninių, darbo ir kitų projektų rengimas</w:t>
            </w:r>
            <w:r>
              <w:rPr>
                <w:rFonts w:ascii="TimesNewRomanPSMT" w:hAnsi="TimesNewRomanPSMT" w:cs="TimesNewRomanPSMT"/>
              </w:rPr>
              <w:t>;</w:t>
            </w:r>
          </w:p>
          <w:p w:rsidR="00531CD9" w:rsidRPr="00557EBA" w:rsidRDefault="00531CD9" w:rsidP="00531CD9">
            <w:pPr>
              <w:autoSpaceDE w:val="0"/>
              <w:autoSpaceDN w:val="0"/>
              <w:adjustRightInd w:val="0"/>
              <w:ind w:firstLine="567"/>
              <w:rPr>
                <w:rFonts w:ascii="TimesNewRomanPSMT" w:hAnsi="TimesNewRomanPSMT" w:cs="TimesNewRomanPSMT"/>
                <w:i/>
              </w:rPr>
            </w:pPr>
            <w:r w:rsidRPr="00081F93">
              <w:rPr>
                <w:rFonts w:ascii="TimesNewRomanPSMT" w:hAnsi="TimesNewRomanPSMT" w:cs="TimesNewRomanPSMT"/>
              </w:rPr>
              <w:lastRenderedPageBreak/>
              <w:t>03</w:t>
            </w:r>
            <w:r w:rsidR="00081F93">
              <w:rPr>
                <w:rFonts w:ascii="TimesNewRomanPSMT" w:hAnsi="TimesNewRomanPSMT" w:cs="TimesNewRomanPSMT"/>
              </w:rPr>
              <w:t>.</w:t>
            </w:r>
            <w:r w:rsidRPr="00081F93">
              <w:rPr>
                <w:rFonts w:ascii="TimesNewRomanPSMT" w:hAnsi="TimesNewRomanPSMT" w:cs="TimesNewRomanPSMT"/>
              </w:rPr>
              <w:t xml:space="preserve"> Rajono urbanistinio planavimo tobulinimas</w:t>
            </w:r>
            <w:r w:rsidR="00081F93">
              <w:rPr>
                <w:rFonts w:ascii="TimesNewRomanPSMT" w:hAnsi="TimesNewRomanPSMT" w:cs="TimesNewRomanPSMT"/>
              </w:rPr>
              <w:t>.</w:t>
            </w:r>
          </w:p>
          <w:p w:rsidR="00531CD9" w:rsidRPr="00557EBA" w:rsidRDefault="00531CD9" w:rsidP="00531CD9">
            <w:pPr>
              <w:autoSpaceDE w:val="0"/>
              <w:autoSpaceDN w:val="0"/>
              <w:adjustRightInd w:val="0"/>
              <w:ind w:firstLine="567"/>
              <w:rPr>
                <w:rFonts w:ascii="TimesNewRomanPSMT" w:hAnsi="TimesNewRomanPSMT" w:cs="TimesNewRomanPSMT"/>
                <w:i/>
              </w:rPr>
            </w:pPr>
          </w:p>
          <w:p w:rsidR="00531CD9" w:rsidRDefault="00531CD9" w:rsidP="00531CD9">
            <w:pPr>
              <w:ind w:firstLine="567"/>
              <w:jc w:val="both"/>
              <w:rPr>
                <w:b/>
                <w:bCs/>
                <w:noProof/>
              </w:rPr>
            </w:pPr>
            <w:r w:rsidRPr="00557EBA">
              <w:rPr>
                <w:b/>
              </w:rPr>
              <w:t xml:space="preserve">02 uždavinys. </w:t>
            </w:r>
            <w:r w:rsidRPr="00557EBA">
              <w:rPr>
                <w:b/>
                <w:noProof/>
              </w:rPr>
              <w:t>Apskaityti bei vertinti kultūros paveldo objektus ir taikyti paveldo objektų priežiūros, remonto, tvarkybos priemones</w:t>
            </w:r>
            <w:r w:rsidRPr="00557EBA">
              <w:rPr>
                <w:b/>
                <w:bCs/>
                <w:noProof/>
              </w:rPr>
              <w:t>.</w:t>
            </w:r>
          </w:p>
          <w:p w:rsidR="00531CD9" w:rsidRPr="00E90F68" w:rsidRDefault="00531CD9" w:rsidP="00531CD9">
            <w:pPr>
              <w:ind w:firstLine="567"/>
              <w:jc w:val="both"/>
              <w:rPr>
                <w:bCs/>
                <w:noProof/>
              </w:rPr>
            </w:pPr>
            <w:r w:rsidRPr="00E90F68">
              <w:rPr>
                <w:bCs/>
                <w:noProof/>
              </w:rPr>
              <w:t>Šiam uždaviniui pasiekti planuojama:</w:t>
            </w:r>
          </w:p>
          <w:p w:rsidR="00531CD9" w:rsidRPr="00E90F68" w:rsidRDefault="00531CD9" w:rsidP="00531CD9">
            <w:pPr>
              <w:ind w:firstLine="567"/>
              <w:rPr>
                <w:szCs w:val="22"/>
              </w:rPr>
            </w:pPr>
            <w:r w:rsidRPr="00E90F68">
              <w:t xml:space="preserve">1.Rengti kultūros paveldo objektų apskaitos dokumentaciją. Planuojama parengti </w:t>
            </w:r>
            <w:r>
              <w:t>7</w:t>
            </w:r>
            <w:r w:rsidRPr="00E90F68">
              <w:t xml:space="preserve"> objektų apskaitos duomenų patikslinimo kultūros vertybių registre ekspertizių bylas. Nepriklausomai nuo to, kas yra kultūros paveldo objektų savininkai, organizuojamas vertingųjų savybių nustatymas, teritorijos ribų apibrėžimas ir reikšmingumo lygmens nustatymas. </w:t>
            </w:r>
          </w:p>
          <w:p w:rsidR="00531CD9" w:rsidRPr="00E90F68" w:rsidRDefault="00531CD9" w:rsidP="00531CD9">
            <w:pPr>
              <w:ind w:firstLine="567"/>
            </w:pPr>
            <w:r w:rsidRPr="00E90F68">
              <w:t>2. Įvertinti dalies rajono kultūros paveldo objektų būklę, vykdant nekilnojamojo kultūros paveldo objektų stebėseną, fiksuojant periodinės būklės ir jos kitimo vertinimą.</w:t>
            </w:r>
          </w:p>
          <w:p w:rsidR="00531CD9" w:rsidRPr="00E90F68" w:rsidRDefault="00531CD9" w:rsidP="00531CD9">
            <w:pPr>
              <w:ind w:firstLine="567"/>
            </w:pPr>
            <w:r w:rsidRPr="00E90F68">
              <w:t>3. Ruošti kultūros paveldo būklės patikrinimo aktus, vykstant sandoriams dėl kultūros paveldo objektų.</w:t>
            </w:r>
          </w:p>
          <w:p w:rsidR="00531CD9" w:rsidRPr="00E90F68" w:rsidRDefault="00531CD9" w:rsidP="00531CD9">
            <w:pPr>
              <w:ind w:firstLine="567"/>
              <w:jc w:val="both"/>
            </w:pPr>
            <w:r w:rsidRPr="00E90F68">
              <w:t>4. Būtina atkreipti dėmesį į rajono medinės architektūros reikšmingumą ir vertingumą, kuri</w:t>
            </w:r>
            <w:r w:rsidR="008B250B">
              <w:t>ą</w:t>
            </w:r>
            <w:r w:rsidRPr="00E90F68">
              <w:t xml:space="preserve"> tvirtina kultūros vertybių registras. Vertinga Libertavos dvaro sodyba neturi juridinio registravimo fakto. Įteisinti registravimą turto registre ir privatizuoti. Įvertinti Rudesos </w:t>
            </w:r>
            <w:r w:rsidR="00081F93">
              <w:t>š</w:t>
            </w:r>
            <w:r w:rsidRPr="00E90F68">
              <w:t xml:space="preserve">v. Jono Krikštytojo koplyčios statinių komplekso </w:t>
            </w:r>
            <w:r w:rsidR="008B250B">
              <w:t>(</w:t>
            </w:r>
            <w:r w:rsidRPr="00E90F68">
              <w:t>koplyčios ir varpinės</w:t>
            </w:r>
            <w:r w:rsidR="008B250B">
              <w:t>)</w:t>
            </w:r>
            <w:r w:rsidRPr="00E90F68">
              <w:t xml:space="preserve"> būklę</w:t>
            </w:r>
            <w:r>
              <w:t>.</w:t>
            </w:r>
            <w:r w:rsidRPr="00E90F68">
              <w:t xml:space="preserve"> Vertingame mediniame Alantos sinagogos pastate pradėti konstrukcijų tvirtinimo darbai. </w:t>
            </w:r>
            <w:r w:rsidR="00081F93">
              <w:t>Būtina</w:t>
            </w:r>
            <w:r w:rsidRPr="00E90F68">
              <w:t xml:space="preserve"> įvertin</w:t>
            </w:r>
            <w:r w:rsidR="00081F93">
              <w:t xml:space="preserve">ti </w:t>
            </w:r>
            <w:r w:rsidRPr="00E90F68">
              <w:t>Čiulų dvaro sodybos medini</w:t>
            </w:r>
            <w:r w:rsidR="00081F93">
              <w:t xml:space="preserve">us </w:t>
            </w:r>
            <w:r w:rsidRPr="00E90F68">
              <w:t>pastat</w:t>
            </w:r>
            <w:r w:rsidR="00081F93">
              <w:t>us (</w:t>
            </w:r>
            <w:r w:rsidRPr="00E90F68">
              <w:t>ponų nam</w:t>
            </w:r>
            <w:r w:rsidR="00081F93">
              <w:t>as</w:t>
            </w:r>
            <w:r w:rsidRPr="00E90F68">
              <w:t xml:space="preserve"> ir kluono pastatai</w:t>
            </w:r>
            <w:r w:rsidR="00081F93">
              <w:t>)</w:t>
            </w:r>
            <w:r w:rsidRPr="00E90F68">
              <w:t>.</w:t>
            </w:r>
          </w:p>
          <w:p w:rsidR="00531CD9" w:rsidRPr="00E90F68" w:rsidRDefault="00531CD9" w:rsidP="00531CD9">
            <w:pPr>
              <w:ind w:firstLine="567"/>
              <w:jc w:val="both"/>
            </w:pPr>
            <w:r w:rsidRPr="00E90F68">
              <w:t>5. Siekiant išsaugoti ir pritaikyti Baltadvario įtvirtintos dvaro sodybos išlikusių fragmentų pritaikymą pažintini</w:t>
            </w:r>
            <w:r w:rsidR="008B250B">
              <w:t>am</w:t>
            </w:r>
            <w:r w:rsidRPr="00E90F68">
              <w:t xml:space="preserve"> turizm</w:t>
            </w:r>
            <w:r w:rsidR="008B250B">
              <w:t>ui</w:t>
            </w:r>
            <w:r w:rsidRPr="00E90F68">
              <w:t xml:space="preserve">, </w:t>
            </w:r>
            <w:r>
              <w:t>pagal paruoštą</w:t>
            </w:r>
            <w:r w:rsidRPr="00E90F68">
              <w:t xml:space="preserve"> Baltadvario įtvirtintos dvaro sodybos išlikusių fragmentų konservavimo ir restauravimo tvarkybos projektą ir Baltadvario įtvirtintos dvaro sodybos teritorijos sutvarkymo bei pritaikymo pažintiniam turizmui techn</w:t>
            </w:r>
            <w:r>
              <w:t>inį projektą. Planuojama gauti</w:t>
            </w:r>
            <w:r w:rsidRPr="00E90F68">
              <w:t xml:space="preserve"> </w:t>
            </w:r>
            <w:r>
              <w:t xml:space="preserve">ES paramą </w:t>
            </w:r>
            <w:r w:rsidRPr="00E90F68">
              <w:t xml:space="preserve">Baltadvario įtvirtintos dvaro sodybos išlikusių fragmentų dalies teritorijos </w:t>
            </w:r>
            <w:r>
              <w:t xml:space="preserve">sutvarkymui ir </w:t>
            </w:r>
            <w:r w:rsidRPr="00E90F68">
              <w:t xml:space="preserve">konservavimo ir restauravimo tvarkybos </w:t>
            </w:r>
            <w:r>
              <w:t>darbams atlikti</w:t>
            </w:r>
            <w:r w:rsidRPr="00E90F68">
              <w:t>.</w:t>
            </w:r>
          </w:p>
          <w:p w:rsidR="00531CD9" w:rsidRPr="00E90F68" w:rsidRDefault="00531CD9" w:rsidP="00531CD9">
            <w:pPr>
              <w:ind w:firstLine="567"/>
              <w:jc w:val="both"/>
            </w:pPr>
            <w:r w:rsidRPr="00E90F68">
              <w:t>6. Videniškių Atgailos kanauninkų vienuolyno ansamblio vienuolyno name numatoma įrengti inžinerinius tinklus.</w:t>
            </w:r>
          </w:p>
          <w:p w:rsidR="00531CD9" w:rsidRPr="00E90F68" w:rsidRDefault="00531CD9" w:rsidP="00531CD9">
            <w:pPr>
              <w:ind w:firstLine="567"/>
              <w:jc w:val="both"/>
            </w:pPr>
            <w:r>
              <w:t>7</w:t>
            </w:r>
            <w:r w:rsidRPr="00E90F68">
              <w:t>. Nuolatin</w:t>
            </w:r>
            <w:r w:rsidR="008B250B">
              <w:t>ia</w:t>
            </w:r>
            <w:r w:rsidRPr="00E90F68">
              <w:t>i priežiūros ir tvarkymo darbai Lietuvos partizanų ryšininkų ir rėmėjų Kraujelių namo vietos teritorijoje, Lietuvos rezistentų kapų ir senųjų kaimo kapinių teritorijose.</w:t>
            </w:r>
          </w:p>
          <w:p w:rsidR="00531CD9" w:rsidRPr="00E90F68" w:rsidRDefault="00531CD9" w:rsidP="00531CD9">
            <w:pPr>
              <w:ind w:firstLine="567"/>
              <w:jc w:val="both"/>
            </w:pPr>
            <w:r>
              <w:t>8</w:t>
            </w:r>
            <w:r w:rsidRPr="00E90F68">
              <w:t xml:space="preserve">. Tęsti sutvarkytų Liesėnų, Kertuojos ir Maišiakulės piliakalnių išsaugojimo darbus pagal sutvarkymo techninį projektą. </w:t>
            </w:r>
          </w:p>
          <w:p w:rsidR="00531CD9" w:rsidRDefault="00531CD9" w:rsidP="00531CD9">
            <w:pPr>
              <w:ind w:firstLine="567"/>
              <w:jc w:val="both"/>
            </w:pPr>
            <w:r>
              <w:t>9</w:t>
            </w:r>
            <w:r w:rsidRPr="00E90F68">
              <w:t xml:space="preserve">. </w:t>
            </w:r>
            <w:r w:rsidR="008B250B">
              <w:t>O</w:t>
            </w:r>
            <w:r w:rsidR="008B250B" w:rsidRPr="00E90F68">
              <w:t xml:space="preserve">rganizuoti ir vykdyti </w:t>
            </w:r>
            <w:r w:rsidRPr="00E90F68">
              <w:t>Klabinių dvaro sodybos, Didžiokų koplyčios, Alantos smuklės, Čiulėnų vandens malūno, Arnionių dvaro sodybos, Molėtūno malūno, Prekybinių pastatų ir Ambraziškio dvaro pastatų naudojimo priežiūrą, kaip šių statinių naudotojai prižiūri šiuos objektus.</w:t>
            </w:r>
          </w:p>
          <w:p w:rsidR="00531CD9" w:rsidRPr="00557EBA" w:rsidRDefault="00531CD9" w:rsidP="00531CD9">
            <w:pPr>
              <w:autoSpaceDE w:val="0"/>
              <w:autoSpaceDN w:val="0"/>
              <w:adjustRightInd w:val="0"/>
              <w:ind w:firstLine="567"/>
              <w:rPr>
                <w:rFonts w:ascii="TimesNewRomanPS-BoldMT" w:hAnsi="TimesNewRomanPS-BoldMT" w:cs="TimesNewRomanPS-BoldMT"/>
                <w:bCs/>
                <w:u w:val="single"/>
              </w:rPr>
            </w:pPr>
            <w:r w:rsidRPr="00557EBA">
              <w:rPr>
                <w:rFonts w:ascii="TimesNewRomanPS-BoldMT" w:hAnsi="TimesNewRomanPS-BoldMT" w:cs="TimesNewRomanPS-BoldMT"/>
                <w:bCs/>
                <w:u w:val="single"/>
              </w:rPr>
              <w:t>Priemonės:</w:t>
            </w:r>
          </w:p>
          <w:p w:rsidR="00531CD9" w:rsidRPr="00E620F0" w:rsidRDefault="00531CD9" w:rsidP="00531CD9">
            <w:pPr>
              <w:autoSpaceDE w:val="0"/>
              <w:autoSpaceDN w:val="0"/>
              <w:adjustRightInd w:val="0"/>
              <w:ind w:firstLine="567"/>
              <w:rPr>
                <w:rFonts w:ascii="TimesNewRomanPSMT" w:hAnsi="TimesNewRomanPSMT" w:cs="TimesNewRomanPSMT"/>
              </w:rPr>
            </w:pPr>
            <w:r w:rsidRPr="00E620F0">
              <w:rPr>
                <w:rFonts w:ascii="TimesNewRomanPSMT" w:hAnsi="TimesNewRomanPSMT" w:cs="TimesNewRomanPSMT"/>
              </w:rPr>
              <w:t>01</w:t>
            </w:r>
            <w:r>
              <w:rPr>
                <w:rFonts w:ascii="TimesNewRomanPSMT" w:hAnsi="TimesNewRomanPSMT" w:cs="TimesNewRomanPSMT"/>
              </w:rPr>
              <w:t>.</w:t>
            </w:r>
            <w:r w:rsidRPr="00E620F0">
              <w:rPr>
                <w:rFonts w:ascii="TimesNewRomanPSMT" w:hAnsi="TimesNewRomanPSMT" w:cs="TimesNewRomanPSMT"/>
              </w:rPr>
              <w:t xml:space="preserve"> Kultūros paveldo objektų apskaitos, priežiūros, remonto, tvarkybos priemonių taikymas ir sklaidos dokumentacijos parengimas</w:t>
            </w:r>
          </w:p>
          <w:p w:rsidR="00531CD9" w:rsidRPr="00557EBA" w:rsidRDefault="00531CD9" w:rsidP="00531CD9">
            <w:pPr>
              <w:autoSpaceDE w:val="0"/>
              <w:autoSpaceDN w:val="0"/>
              <w:adjustRightInd w:val="0"/>
              <w:ind w:firstLine="567"/>
              <w:rPr>
                <w:i/>
              </w:rPr>
            </w:pPr>
          </w:p>
          <w:p w:rsidR="00531CD9" w:rsidRPr="00557EBA" w:rsidRDefault="00531CD9" w:rsidP="00531CD9">
            <w:pPr>
              <w:ind w:firstLine="567"/>
              <w:jc w:val="both"/>
              <w:rPr>
                <w:rFonts w:ascii="TimesNewRomanPS-BoldMT" w:hAnsi="TimesNewRomanPS-BoldMT" w:cs="TimesNewRomanPS-BoldMT"/>
                <w:b/>
                <w:bCs/>
              </w:rPr>
            </w:pPr>
            <w:r w:rsidRPr="00557EBA">
              <w:rPr>
                <w:b/>
              </w:rPr>
              <w:t xml:space="preserve">03 uždavinys. </w:t>
            </w:r>
            <w:r w:rsidRPr="00557EBA">
              <w:rPr>
                <w:b/>
                <w:bCs/>
                <w:noProof/>
              </w:rPr>
              <w:t>Užtikrinti geoinformacinių sistemų (GIS) administravimą ir vykdomų geodezinių darbų kontrolę.</w:t>
            </w:r>
          </w:p>
          <w:p w:rsidR="00531CD9" w:rsidRPr="00557EBA" w:rsidRDefault="00531CD9" w:rsidP="00531CD9">
            <w:pPr>
              <w:autoSpaceDE w:val="0"/>
              <w:autoSpaceDN w:val="0"/>
              <w:adjustRightInd w:val="0"/>
              <w:ind w:firstLine="567"/>
              <w:rPr>
                <w:rFonts w:ascii="TimesNewRomanPS-BoldMT" w:hAnsi="TimesNewRomanPS-BoldMT" w:cs="TimesNewRomanPS-BoldMT"/>
                <w:bCs/>
                <w:u w:val="single"/>
              </w:rPr>
            </w:pPr>
            <w:r w:rsidRPr="00557EBA">
              <w:rPr>
                <w:rFonts w:ascii="TimesNewRomanPS-BoldMT" w:hAnsi="TimesNewRomanPS-BoldMT" w:cs="TimesNewRomanPS-BoldMT"/>
                <w:bCs/>
                <w:u w:val="single"/>
              </w:rPr>
              <w:t>Priemonės:</w:t>
            </w:r>
          </w:p>
          <w:p w:rsidR="00531CD9" w:rsidRPr="00E620F0" w:rsidRDefault="00531CD9" w:rsidP="00531CD9">
            <w:pPr>
              <w:autoSpaceDE w:val="0"/>
              <w:autoSpaceDN w:val="0"/>
              <w:adjustRightInd w:val="0"/>
              <w:ind w:firstLine="567"/>
              <w:rPr>
                <w:rFonts w:ascii="TimesNewRomanPSMT" w:hAnsi="TimesNewRomanPSMT" w:cs="TimesNewRomanPSMT"/>
              </w:rPr>
            </w:pPr>
            <w:r w:rsidRPr="00E620F0">
              <w:rPr>
                <w:rFonts w:ascii="TimesNewRomanPS-BoldMT" w:hAnsi="TimesNewRomanPS-BoldMT" w:cs="TimesNewRomanPS-BoldMT"/>
                <w:bCs/>
              </w:rPr>
              <w:t xml:space="preserve">01. </w:t>
            </w:r>
            <w:r w:rsidRPr="00E620F0">
              <w:rPr>
                <w:rFonts w:ascii="TimesNewRomanPSMT" w:hAnsi="TimesNewRomanPSMT" w:cs="TimesNewRomanPSMT"/>
              </w:rPr>
              <w:t>Geoinformacinių sistemų (GIS) administravimas ir kontrolė</w:t>
            </w:r>
            <w:r>
              <w:rPr>
                <w:rFonts w:ascii="TimesNewRomanPSMT" w:hAnsi="TimesNewRomanPSMT" w:cs="TimesNewRomanPSMT"/>
              </w:rPr>
              <w:t>.</w:t>
            </w:r>
          </w:p>
        </w:tc>
      </w:tr>
      <w:tr w:rsidR="00531CD9" w:rsidRPr="000402C2" w:rsidTr="00531CD9">
        <w:tblPrEx>
          <w:tblLook w:val="01E0" w:firstRow="1" w:lastRow="1" w:firstColumn="1" w:lastColumn="1" w:noHBand="0" w:noVBand="0"/>
        </w:tblPrEx>
        <w:tc>
          <w:tcPr>
            <w:tcW w:w="9671" w:type="dxa"/>
            <w:gridSpan w:val="13"/>
          </w:tcPr>
          <w:p w:rsidR="00531CD9" w:rsidRPr="000402C2" w:rsidRDefault="00531CD9" w:rsidP="00531CD9">
            <w:pPr>
              <w:ind w:firstLine="284"/>
              <w:jc w:val="center"/>
              <w:rPr>
                <w:b/>
                <w:bCs/>
                <w:noProof/>
              </w:rPr>
            </w:pPr>
            <w:r w:rsidRPr="000402C2">
              <w:rPr>
                <w:b/>
              </w:rPr>
              <w:lastRenderedPageBreak/>
              <w:t>0</w:t>
            </w:r>
            <w:r>
              <w:rPr>
                <w:b/>
              </w:rPr>
              <w:t>2</w:t>
            </w:r>
            <w:r w:rsidRPr="000402C2">
              <w:rPr>
                <w:b/>
              </w:rPr>
              <w:t xml:space="preserve"> tikslo rezultato vertinimo kriterijai</w:t>
            </w:r>
          </w:p>
        </w:tc>
      </w:tr>
      <w:tr w:rsidR="00531CD9" w:rsidRPr="000402C2" w:rsidTr="00531CD9">
        <w:tblPrEx>
          <w:tblLook w:val="01E0" w:firstRow="1" w:lastRow="1" w:firstColumn="1" w:lastColumn="1" w:noHBand="0" w:noVBand="0"/>
        </w:tblPrEx>
        <w:tc>
          <w:tcPr>
            <w:tcW w:w="3232" w:type="dxa"/>
            <w:gridSpan w:val="3"/>
            <w:vMerge w:val="restart"/>
          </w:tcPr>
          <w:p w:rsidR="00531CD9" w:rsidRPr="000402C2" w:rsidRDefault="00531CD9" w:rsidP="00531CD9">
            <w:pPr>
              <w:jc w:val="center"/>
              <w:rPr>
                <w:b/>
              </w:rPr>
            </w:pPr>
            <w:r w:rsidRPr="000402C2">
              <w:t>Kriterijaus pavadinimas,</w:t>
            </w:r>
          </w:p>
          <w:p w:rsidR="00531CD9" w:rsidRPr="000402C2" w:rsidRDefault="00531CD9" w:rsidP="00531CD9">
            <w:pPr>
              <w:jc w:val="center"/>
              <w:rPr>
                <w:bCs/>
                <w:noProof/>
              </w:rPr>
            </w:pPr>
            <w:r w:rsidRPr="000402C2">
              <w:t>mato vnt.</w:t>
            </w:r>
          </w:p>
        </w:tc>
        <w:tc>
          <w:tcPr>
            <w:tcW w:w="3118" w:type="dxa"/>
            <w:vMerge w:val="restart"/>
          </w:tcPr>
          <w:p w:rsidR="00531CD9" w:rsidRPr="000402C2" w:rsidRDefault="00531CD9" w:rsidP="00531CD9">
            <w:pPr>
              <w:jc w:val="center"/>
              <w:rPr>
                <w:b/>
                <w:bCs/>
                <w:noProof/>
              </w:rPr>
            </w:pPr>
            <w:r w:rsidRPr="000402C2">
              <w:t>Savivaldybės administracijos padalinys, atsakingas už rodiklio reikšmių pateikimą</w:t>
            </w:r>
          </w:p>
        </w:tc>
        <w:tc>
          <w:tcPr>
            <w:tcW w:w="3321" w:type="dxa"/>
            <w:gridSpan w:val="9"/>
          </w:tcPr>
          <w:p w:rsidR="00531CD9" w:rsidRPr="000402C2" w:rsidRDefault="00531CD9" w:rsidP="00531CD9">
            <w:pPr>
              <w:ind w:firstLine="284"/>
              <w:jc w:val="center"/>
            </w:pPr>
            <w:r w:rsidRPr="000402C2">
              <w:t>Kriterijaus reikšmė, metais</w:t>
            </w:r>
          </w:p>
        </w:tc>
      </w:tr>
      <w:tr w:rsidR="00531CD9" w:rsidRPr="000402C2" w:rsidTr="00531CD9">
        <w:tblPrEx>
          <w:tblLook w:val="01E0" w:firstRow="1" w:lastRow="1" w:firstColumn="1" w:lastColumn="1" w:noHBand="0" w:noVBand="0"/>
        </w:tblPrEx>
        <w:tc>
          <w:tcPr>
            <w:tcW w:w="3232" w:type="dxa"/>
            <w:gridSpan w:val="3"/>
            <w:vMerge/>
          </w:tcPr>
          <w:p w:rsidR="00531CD9" w:rsidRPr="000402C2" w:rsidRDefault="00531CD9" w:rsidP="00531CD9">
            <w:pPr>
              <w:rPr>
                <w:bCs/>
                <w:noProof/>
              </w:rPr>
            </w:pPr>
          </w:p>
        </w:tc>
        <w:tc>
          <w:tcPr>
            <w:tcW w:w="3118" w:type="dxa"/>
            <w:vMerge/>
          </w:tcPr>
          <w:p w:rsidR="00531CD9" w:rsidRPr="000402C2" w:rsidRDefault="00531CD9" w:rsidP="00531CD9">
            <w:pPr>
              <w:rPr>
                <w:bCs/>
                <w:noProof/>
              </w:rPr>
            </w:pPr>
          </w:p>
        </w:tc>
        <w:tc>
          <w:tcPr>
            <w:tcW w:w="903" w:type="dxa"/>
          </w:tcPr>
          <w:p w:rsidR="00531CD9" w:rsidRPr="000402C2" w:rsidRDefault="00531CD9" w:rsidP="00531CD9">
            <w:pPr>
              <w:ind w:hanging="97"/>
              <w:jc w:val="center"/>
              <w:rPr>
                <w:b/>
              </w:rPr>
            </w:pPr>
            <w:r w:rsidRPr="000402C2">
              <w:t>201</w:t>
            </w:r>
            <w:r>
              <w:t>6</w:t>
            </w:r>
            <w:r w:rsidRPr="000402C2">
              <w:t xml:space="preserve"> </w:t>
            </w:r>
            <w:r w:rsidRPr="000402C2">
              <w:rPr>
                <w:sz w:val="22"/>
                <w:szCs w:val="22"/>
              </w:rPr>
              <w:t>(faktas)</w:t>
            </w:r>
          </w:p>
        </w:tc>
        <w:tc>
          <w:tcPr>
            <w:tcW w:w="821" w:type="dxa"/>
            <w:gridSpan w:val="3"/>
          </w:tcPr>
          <w:p w:rsidR="00531CD9" w:rsidRPr="000402C2" w:rsidRDefault="00531CD9" w:rsidP="00531CD9">
            <w:pPr>
              <w:ind w:hanging="97"/>
              <w:jc w:val="center"/>
              <w:rPr>
                <w:b/>
              </w:rPr>
            </w:pPr>
            <w:r w:rsidRPr="000402C2">
              <w:t>201</w:t>
            </w:r>
            <w:r>
              <w:t>7</w:t>
            </w:r>
          </w:p>
        </w:tc>
        <w:tc>
          <w:tcPr>
            <w:tcW w:w="821" w:type="dxa"/>
            <w:gridSpan w:val="4"/>
          </w:tcPr>
          <w:p w:rsidR="00531CD9" w:rsidRPr="000402C2" w:rsidRDefault="00531CD9" w:rsidP="00531CD9">
            <w:pPr>
              <w:ind w:hanging="97"/>
              <w:jc w:val="center"/>
              <w:rPr>
                <w:b/>
              </w:rPr>
            </w:pPr>
            <w:r w:rsidRPr="000402C2">
              <w:t>201</w:t>
            </w:r>
            <w:r>
              <w:t>8</w:t>
            </w:r>
          </w:p>
        </w:tc>
        <w:tc>
          <w:tcPr>
            <w:tcW w:w="776" w:type="dxa"/>
          </w:tcPr>
          <w:p w:rsidR="00531CD9" w:rsidRPr="000402C2" w:rsidRDefault="00531CD9" w:rsidP="00531CD9">
            <w:pPr>
              <w:ind w:hanging="97"/>
              <w:jc w:val="center"/>
              <w:rPr>
                <w:b/>
              </w:rPr>
            </w:pPr>
            <w:r w:rsidRPr="000402C2">
              <w:t>201</w:t>
            </w:r>
            <w:r>
              <w:t>9</w:t>
            </w:r>
          </w:p>
        </w:tc>
      </w:tr>
      <w:tr w:rsidR="00531CD9" w:rsidRPr="000402C2" w:rsidTr="00531CD9">
        <w:tblPrEx>
          <w:tblLook w:val="01E0" w:firstRow="1" w:lastRow="1" w:firstColumn="1" w:lastColumn="1" w:noHBand="0" w:noVBand="0"/>
        </w:tblPrEx>
        <w:tc>
          <w:tcPr>
            <w:tcW w:w="3232" w:type="dxa"/>
            <w:gridSpan w:val="3"/>
          </w:tcPr>
          <w:p w:rsidR="00531CD9" w:rsidRPr="006F5895" w:rsidRDefault="00531CD9" w:rsidP="00531CD9">
            <w:pPr>
              <w:jc w:val="both"/>
            </w:pPr>
            <w:r w:rsidRPr="006F5895">
              <w:t xml:space="preserve">Suderintų teritorijų planavimo dokumentų (bendrųjų, detaliųjų, specialiųjų planų planų) skaičius, vnt.  </w:t>
            </w:r>
          </w:p>
        </w:tc>
        <w:tc>
          <w:tcPr>
            <w:tcW w:w="3118" w:type="dxa"/>
          </w:tcPr>
          <w:p w:rsidR="00531CD9" w:rsidRPr="006F5895" w:rsidRDefault="00531CD9" w:rsidP="00531CD9">
            <w:pPr>
              <w:jc w:val="center"/>
              <w:rPr>
                <w:bCs/>
                <w:noProof/>
              </w:rPr>
            </w:pPr>
            <w:r w:rsidRPr="006F5895">
              <w:rPr>
                <w:noProof/>
              </w:rPr>
              <w:t>Architektūros ir teritorijų planavimo skyrius</w:t>
            </w:r>
          </w:p>
        </w:tc>
        <w:tc>
          <w:tcPr>
            <w:tcW w:w="903" w:type="dxa"/>
            <w:vAlign w:val="center"/>
          </w:tcPr>
          <w:p w:rsidR="00531CD9" w:rsidRPr="00E70612" w:rsidRDefault="00531CD9" w:rsidP="00531CD9">
            <w:pPr>
              <w:ind w:hanging="97"/>
              <w:jc w:val="center"/>
            </w:pPr>
          </w:p>
        </w:tc>
        <w:tc>
          <w:tcPr>
            <w:tcW w:w="821" w:type="dxa"/>
            <w:gridSpan w:val="3"/>
            <w:vAlign w:val="center"/>
          </w:tcPr>
          <w:p w:rsidR="00531CD9" w:rsidRPr="00E70612" w:rsidRDefault="00531CD9" w:rsidP="00531CD9">
            <w:pPr>
              <w:ind w:hanging="97"/>
              <w:jc w:val="center"/>
            </w:pPr>
            <w:r w:rsidRPr="00E70612">
              <w:t>6</w:t>
            </w:r>
          </w:p>
        </w:tc>
        <w:tc>
          <w:tcPr>
            <w:tcW w:w="821" w:type="dxa"/>
            <w:gridSpan w:val="4"/>
            <w:vAlign w:val="center"/>
          </w:tcPr>
          <w:p w:rsidR="00531CD9" w:rsidRPr="00E70612" w:rsidRDefault="00531CD9" w:rsidP="00531CD9">
            <w:pPr>
              <w:ind w:hanging="97"/>
              <w:jc w:val="center"/>
            </w:pPr>
            <w:r w:rsidRPr="00E70612">
              <w:t>6</w:t>
            </w:r>
          </w:p>
        </w:tc>
        <w:tc>
          <w:tcPr>
            <w:tcW w:w="776" w:type="dxa"/>
            <w:vAlign w:val="center"/>
          </w:tcPr>
          <w:p w:rsidR="00531CD9" w:rsidRPr="00E70612" w:rsidRDefault="00531CD9" w:rsidP="00531CD9">
            <w:pPr>
              <w:ind w:hanging="97"/>
              <w:jc w:val="center"/>
            </w:pPr>
            <w:r w:rsidRPr="00E70612">
              <w:t>2</w:t>
            </w:r>
          </w:p>
        </w:tc>
      </w:tr>
      <w:tr w:rsidR="00531CD9" w:rsidRPr="000402C2" w:rsidTr="00531CD9">
        <w:tblPrEx>
          <w:tblLook w:val="01E0" w:firstRow="1" w:lastRow="1" w:firstColumn="1" w:lastColumn="1" w:noHBand="0" w:noVBand="0"/>
        </w:tblPrEx>
        <w:tc>
          <w:tcPr>
            <w:tcW w:w="3232" w:type="dxa"/>
            <w:gridSpan w:val="3"/>
          </w:tcPr>
          <w:p w:rsidR="00531CD9" w:rsidRPr="00EF42B7" w:rsidRDefault="00531CD9" w:rsidP="00531CD9">
            <w:pPr>
              <w:jc w:val="both"/>
            </w:pPr>
            <w:r w:rsidRPr="00B23A3A">
              <w:t>Atnaujintų GIS licencijuotų darbo vietų, vnt.</w:t>
            </w:r>
          </w:p>
        </w:tc>
        <w:tc>
          <w:tcPr>
            <w:tcW w:w="3118" w:type="dxa"/>
          </w:tcPr>
          <w:p w:rsidR="00531CD9" w:rsidRPr="00EF42B7" w:rsidRDefault="00531CD9" w:rsidP="00531CD9">
            <w:pPr>
              <w:jc w:val="center"/>
              <w:rPr>
                <w:noProof/>
                <w:color w:val="FF0000"/>
              </w:rPr>
            </w:pPr>
            <w:r>
              <w:rPr>
                <w:noProof/>
              </w:rPr>
              <w:t>Viešųjų ryšių ir informatikos skyrius</w:t>
            </w:r>
          </w:p>
        </w:tc>
        <w:tc>
          <w:tcPr>
            <w:tcW w:w="903" w:type="dxa"/>
            <w:vAlign w:val="center"/>
          </w:tcPr>
          <w:p w:rsidR="00531CD9" w:rsidRPr="00C371F2" w:rsidRDefault="00531CD9" w:rsidP="00531CD9">
            <w:pPr>
              <w:ind w:hanging="97"/>
              <w:jc w:val="center"/>
              <w:rPr>
                <w:highlight w:val="yellow"/>
              </w:rPr>
            </w:pPr>
            <w:r>
              <w:t>1</w:t>
            </w:r>
          </w:p>
        </w:tc>
        <w:tc>
          <w:tcPr>
            <w:tcW w:w="821" w:type="dxa"/>
            <w:gridSpan w:val="3"/>
            <w:vAlign w:val="center"/>
          </w:tcPr>
          <w:p w:rsidR="00531CD9" w:rsidRPr="00C371F2" w:rsidRDefault="00531CD9" w:rsidP="00531CD9">
            <w:pPr>
              <w:ind w:hanging="97"/>
              <w:jc w:val="center"/>
              <w:rPr>
                <w:highlight w:val="yellow"/>
              </w:rPr>
            </w:pPr>
            <w:r>
              <w:t>2</w:t>
            </w:r>
          </w:p>
        </w:tc>
        <w:tc>
          <w:tcPr>
            <w:tcW w:w="821" w:type="dxa"/>
            <w:gridSpan w:val="4"/>
            <w:vAlign w:val="center"/>
          </w:tcPr>
          <w:p w:rsidR="00531CD9" w:rsidRPr="00C371F2" w:rsidRDefault="00531CD9" w:rsidP="00531CD9">
            <w:pPr>
              <w:ind w:hanging="97"/>
              <w:jc w:val="center"/>
              <w:rPr>
                <w:highlight w:val="yellow"/>
              </w:rPr>
            </w:pPr>
            <w:r>
              <w:t>2</w:t>
            </w:r>
          </w:p>
        </w:tc>
        <w:tc>
          <w:tcPr>
            <w:tcW w:w="776" w:type="dxa"/>
            <w:vAlign w:val="center"/>
          </w:tcPr>
          <w:p w:rsidR="00531CD9" w:rsidRPr="00C371F2" w:rsidRDefault="00531CD9" w:rsidP="00531CD9">
            <w:pPr>
              <w:ind w:hanging="97"/>
              <w:jc w:val="center"/>
              <w:rPr>
                <w:highlight w:val="yellow"/>
              </w:rPr>
            </w:pPr>
            <w:r>
              <w:t>2</w:t>
            </w:r>
          </w:p>
        </w:tc>
      </w:tr>
      <w:tr w:rsidR="00531CD9" w:rsidRPr="000402C2" w:rsidTr="00531CD9">
        <w:tblPrEx>
          <w:tblLook w:val="01E0" w:firstRow="1" w:lastRow="1" w:firstColumn="1" w:lastColumn="1" w:noHBand="0" w:noVBand="0"/>
        </w:tblPrEx>
        <w:tc>
          <w:tcPr>
            <w:tcW w:w="3232" w:type="dxa"/>
            <w:gridSpan w:val="3"/>
          </w:tcPr>
          <w:p w:rsidR="00531CD9" w:rsidRPr="00EF42B7" w:rsidRDefault="00531CD9" w:rsidP="00531CD9">
            <w:pPr>
              <w:jc w:val="both"/>
            </w:pPr>
            <w:r w:rsidRPr="00B23A3A">
              <w:lastRenderedPageBreak/>
              <w:t>Atnaujinta duomenų bazių, vnt.</w:t>
            </w:r>
          </w:p>
        </w:tc>
        <w:tc>
          <w:tcPr>
            <w:tcW w:w="3118" w:type="dxa"/>
          </w:tcPr>
          <w:p w:rsidR="00531CD9" w:rsidRPr="00EF42B7" w:rsidRDefault="00531CD9" w:rsidP="00531CD9">
            <w:pPr>
              <w:jc w:val="center"/>
              <w:rPr>
                <w:noProof/>
                <w:color w:val="FF0000"/>
              </w:rPr>
            </w:pPr>
            <w:r>
              <w:rPr>
                <w:noProof/>
              </w:rPr>
              <w:t>Viešųjų ryšių ir informatikos skyrius</w:t>
            </w:r>
          </w:p>
        </w:tc>
        <w:tc>
          <w:tcPr>
            <w:tcW w:w="903" w:type="dxa"/>
            <w:vAlign w:val="center"/>
          </w:tcPr>
          <w:p w:rsidR="00531CD9" w:rsidRPr="00C371F2" w:rsidRDefault="00531CD9" w:rsidP="00531CD9">
            <w:pPr>
              <w:ind w:hanging="97"/>
              <w:jc w:val="center"/>
              <w:rPr>
                <w:highlight w:val="yellow"/>
              </w:rPr>
            </w:pPr>
            <w:r>
              <w:t>4</w:t>
            </w:r>
          </w:p>
        </w:tc>
        <w:tc>
          <w:tcPr>
            <w:tcW w:w="821" w:type="dxa"/>
            <w:gridSpan w:val="3"/>
            <w:vAlign w:val="center"/>
          </w:tcPr>
          <w:p w:rsidR="00531CD9" w:rsidRPr="00C371F2" w:rsidRDefault="00531CD9" w:rsidP="00531CD9">
            <w:pPr>
              <w:ind w:hanging="97"/>
              <w:jc w:val="center"/>
              <w:rPr>
                <w:highlight w:val="yellow"/>
              </w:rPr>
            </w:pPr>
            <w:r>
              <w:t>4</w:t>
            </w:r>
          </w:p>
        </w:tc>
        <w:tc>
          <w:tcPr>
            <w:tcW w:w="821" w:type="dxa"/>
            <w:gridSpan w:val="4"/>
            <w:vAlign w:val="center"/>
          </w:tcPr>
          <w:p w:rsidR="00531CD9" w:rsidRPr="00C371F2" w:rsidRDefault="00531CD9" w:rsidP="00531CD9">
            <w:pPr>
              <w:ind w:hanging="97"/>
              <w:jc w:val="center"/>
              <w:rPr>
                <w:highlight w:val="yellow"/>
              </w:rPr>
            </w:pPr>
            <w:r>
              <w:t>4</w:t>
            </w:r>
          </w:p>
        </w:tc>
        <w:tc>
          <w:tcPr>
            <w:tcW w:w="776" w:type="dxa"/>
            <w:vAlign w:val="center"/>
          </w:tcPr>
          <w:p w:rsidR="00531CD9" w:rsidRPr="00C371F2" w:rsidRDefault="00531CD9" w:rsidP="00531CD9">
            <w:pPr>
              <w:ind w:hanging="97"/>
              <w:jc w:val="center"/>
              <w:rPr>
                <w:highlight w:val="yellow"/>
              </w:rPr>
            </w:pPr>
            <w:r>
              <w:t>4</w:t>
            </w:r>
          </w:p>
        </w:tc>
      </w:tr>
      <w:tr w:rsidR="00531CD9" w:rsidRPr="000402C2" w:rsidTr="00531CD9">
        <w:tblPrEx>
          <w:tblLook w:val="01E0" w:firstRow="1" w:lastRow="1" w:firstColumn="1" w:lastColumn="1" w:noHBand="0" w:noVBand="0"/>
        </w:tblPrEx>
        <w:tc>
          <w:tcPr>
            <w:tcW w:w="3232" w:type="dxa"/>
            <w:gridSpan w:val="3"/>
          </w:tcPr>
          <w:p w:rsidR="00531CD9" w:rsidRPr="00EF42B7" w:rsidRDefault="00531CD9" w:rsidP="00531CD9">
            <w:pPr>
              <w:jc w:val="both"/>
            </w:pPr>
            <w:r w:rsidRPr="00B23A3A">
              <w:t>Viešai skelbiamų duomenų bazių skaičius, vnt</w:t>
            </w:r>
            <w:r>
              <w:t>.</w:t>
            </w:r>
          </w:p>
        </w:tc>
        <w:tc>
          <w:tcPr>
            <w:tcW w:w="3118" w:type="dxa"/>
          </w:tcPr>
          <w:p w:rsidR="00531CD9" w:rsidRPr="00EF42B7" w:rsidRDefault="00531CD9" w:rsidP="00531CD9">
            <w:pPr>
              <w:jc w:val="center"/>
              <w:rPr>
                <w:noProof/>
                <w:color w:val="FF0000"/>
              </w:rPr>
            </w:pPr>
            <w:r>
              <w:rPr>
                <w:noProof/>
              </w:rPr>
              <w:t>Viešųjų ryšių ir informatikos skyrius</w:t>
            </w:r>
          </w:p>
        </w:tc>
        <w:tc>
          <w:tcPr>
            <w:tcW w:w="903" w:type="dxa"/>
            <w:vAlign w:val="center"/>
          </w:tcPr>
          <w:p w:rsidR="00531CD9" w:rsidRPr="00C371F2" w:rsidRDefault="00531CD9" w:rsidP="00531CD9">
            <w:pPr>
              <w:ind w:hanging="97"/>
              <w:jc w:val="center"/>
              <w:rPr>
                <w:highlight w:val="yellow"/>
              </w:rPr>
            </w:pPr>
            <w:r>
              <w:t>2</w:t>
            </w:r>
          </w:p>
        </w:tc>
        <w:tc>
          <w:tcPr>
            <w:tcW w:w="821" w:type="dxa"/>
            <w:gridSpan w:val="3"/>
            <w:vAlign w:val="center"/>
          </w:tcPr>
          <w:p w:rsidR="00531CD9" w:rsidRPr="00C371F2" w:rsidRDefault="00531CD9" w:rsidP="00531CD9">
            <w:pPr>
              <w:ind w:hanging="97"/>
              <w:jc w:val="center"/>
              <w:rPr>
                <w:highlight w:val="yellow"/>
              </w:rPr>
            </w:pPr>
            <w:r>
              <w:t>3</w:t>
            </w:r>
          </w:p>
        </w:tc>
        <w:tc>
          <w:tcPr>
            <w:tcW w:w="821" w:type="dxa"/>
            <w:gridSpan w:val="4"/>
            <w:vAlign w:val="center"/>
          </w:tcPr>
          <w:p w:rsidR="00531CD9" w:rsidRPr="00C371F2" w:rsidRDefault="00531CD9" w:rsidP="00531CD9">
            <w:pPr>
              <w:ind w:hanging="97"/>
              <w:jc w:val="center"/>
              <w:rPr>
                <w:highlight w:val="yellow"/>
              </w:rPr>
            </w:pPr>
            <w:r>
              <w:t>3</w:t>
            </w:r>
          </w:p>
        </w:tc>
        <w:tc>
          <w:tcPr>
            <w:tcW w:w="776" w:type="dxa"/>
            <w:vAlign w:val="center"/>
          </w:tcPr>
          <w:p w:rsidR="00531CD9" w:rsidRPr="00C371F2" w:rsidRDefault="00531CD9" w:rsidP="00531CD9">
            <w:pPr>
              <w:ind w:hanging="97"/>
              <w:jc w:val="center"/>
              <w:rPr>
                <w:highlight w:val="yellow"/>
              </w:rPr>
            </w:pPr>
            <w:r>
              <w:t>3</w:t>
            </w:r>
          </w:p>
        </w:tc>
      </w:tr>
      <w:tr w:rsidR="00531CD9" w:rsidRPr="000402C2" w:rsidTr="00531CD9">
        <w:tblPrEx>
          <w:tblLook w:val="01E0" w:firstRow="1" w:lastRow="1" w:firstColumn="1" w:lastColumn="1" w:noHBand="0" w:noVBand="0"/>
        </w:tblPrEx>
        <w:tc>
          <w:tcPr>
            <w:tcW w:w="3232" w:type="dxa"/>
            <w:gridSpan w:val="3"/>
          </w:tcPr>
          <w:p w:rsidR="00531CD9" w:rsidRPr="00EF42B7" w:rsidRDefault="00531CD9" w:rsidP="00531CD9">
            <w:pPr>
              <w:jc w:val="both"/>
            </w:pPr>
            <w:r>
              <w:t>WebGIS programų sukūrimas ir naudojimas</w:t>
            </w:r>
          </w:p>
        </w:tc>
        <w:tc>
          <w:tcPr>
            <w:tcW w:w="3118" w:type="dxa"/>
          </w:tcPr>
          <w:p w:rsidR="00531CD9" w:rsidRPr="00EF42B7" w:rsidRDefault="00531CD9" w:rsidP="00531CD9">
            <w:pPr>
              <w:jc w:val="center"/>
              <w:rPr>
                <w:noProof/>
                <w:color w:val="FF0000"/>
              </w:rPr>
            </w:pPr>
            <w:r>
              <w:rPr>
                <w:noProof/>
              </w:rPr>
              <w:t>Viešųjų ryšių ir informatikos skyrius</w:t>
            </w:r>
          </w:p>
        </w:tc>
        <w:tc>
          <w:tcPr>
            <w:tcW w:w="903" w:type="dxa"/>
            <w:vAlign w:val="center"/>
          </w:tcPr>
          <w:p w:rsidR="00531CD9" w:rsidRPr="00C371F2" w:rsidRDefault="00531CD9" w:rsidP="00531CD9">
            <w:pPr>
              <w:ind w:hanging="97"/>
              <w:jc w:val="center"/>
              <w:rPr>
                <w:highlight w:val="yellow"/>
              </w:rPr>
            </w:pPr>
            <w:r>
              <w:t>1</w:t>
            </w:r>
          </w:p>
        </w:tc>
        <w:tc>
          <w:tcPr>
            <w:tcW w:w="821" w:type="dxa"/>
            <w:gridSpan w:val="3"/>
            <w:vAlign w:val="center"/>
          </w:tcPr>
          <w:p w:rsidR="00531CD9" w:rsidRPr="00C371F2" w:rsidRDefault="00531CD9" w:rsidP="00531CD9">
            <w:pPr>
              <w:ind w:hanging="97"/>
              <w:jc w:val="center"/>
              <w:rPr>
                <w:highlight w:val="yellow"/>
              </w:rPr>
            </w:pPr>
            <w:r>
              <w:t>1</w:t>
            </w:r>
          </w:p>
        </w:tc>
        <w:tc>
          <w:tcPr>
            <w:tcW w:w="821" w:type="dxa"/>
            <w:gridSpan w:val="4"/>
            <w:vAlign w:val="center"/>
          </w:tcPr>
          <w:p w:rsidR="00531CD9" w:rsidRPr="00C371F2" w:rsidRDefault="00531CD9" w:rsidP="00531CD9">
            <w:pPr>
              <w:ind w:hanging="97"/>
              <w:jc w:val="center"/>
              <w:rPr>
                <w:highlight w:val="yellow"/>
              </w:rPr>
            </w:pPr>
            <w:r>
              <w:t>1</w:t>
            </w:r>
          </w:p>
        </w:tc>
        <w:tc>
          <w:tcPr>
            <w:tcW w:w="776" w:type="dxa"/>
            <w:vAlign w:val="center"/>
          </w:tcPr>
          <w:p w:rsidR="00531CD9" w:rsidRPr="00C371F2" w:rsidRDefault="00531CD9" w:rsidP="00531CD9">
            <w:pPr>
              <w:ind w:hanging="97"/>
              <w:jc w:val="center"/>
              <w:rPr>
                <w:highlight w:val="yellow"/>
              </w:rPr>
            </w:pPr>
            <w:r>
              <w:t>1</w:t>
            </w:r>
          </w:p>
        </w:tc>
      </w:tr>
      <w:tr w:rsidR="00531CD9" w:rsidRPr="000402C2" w:rsidTr="00531CD9">
        <w:tc>
          <w:tcPr>
            <w:tcW w:w="9671" w:type="dxa"/>
            <w:gridSpan w:val="13"/>
          </w:tcPr>
          <w:p w:rsidR="00531CD9" w:rsidRPr="000402C2" w:rsidRDefault="00531CD9" w:rsidP="00531CD9">
            <w:pPr>
              <w:ind w:firstLine="567"/>
              <w:rPr>
                <w:b/>
              </w:rPr>
            </w:pPr>
            <w:r w:rsidRPr="000402C2">
              <w:rPr>
                <w:b/>
              </w:rPr>
              <w:t>Numatomas programos įgyvendinimo rezultatas:</w:t>
            </w:r>
          </w:p>
          <w:p w:rsidR="00531CD9" w:rsidRPr="000402C2" w:rsidRDefault="00531CD9" w:rsidP="00531CD9">
            <w:pPr>
              <w:ind w:firstLine="567"/>
              <w:jc w:val="both"/>
              <w:rPr>
                <w:b/>
                <w:bCs/>
                <w:noProof/>
                <w:highlight w:val="yellow"/>
              </w:rPr>
            </w:pPr>
            <w:r w:rsidRPr="00061484">
              <w:t>Įgyvendinus šią programą, savivaldybės institucijoms bus sudarytos sąlygos atlikti įstatymų priskirtas funkcijas, gerinti administracinių gebėjimų bei viešųjų paslaugų teikimo kokybę</w:t>
            </w:r>
            <w:r w:rsidR="008B250B">
              <w:t>.</w:t>
            </w:r>
          </w:p>
        </w:tc>
      </w:tr>
      <w:tr w:rsidR="00531CD9" w:rsidRPr="000402C2" w:rsidTr="00531CD9">
        <w:tc>
          <w:tcPr>
            <w:tcW w:w="9671" w:type="dxa"/>
            <w:gridSpan w:val="13"/>
          </w:tcPr>
          <w:p w:rsidR="00531CD9" w:rsidRPr="000402C2" w:rsidRDefault="00531CD9" w:rsidP="00531CD9">
            <w:pPr>
              <w:ind w:firstLine="567"/>
              <w:jc w:val="both"/>
              <w:rPr>
                <w:noProof/>
              </w:rPr>
            </w:pPr>
            <w:r w:rsidRPr="000402C2">
              <w:rPr>
                <w:b/>
                <w:noProof/>
              </w:rPr>
              <w:t>Galimi programos vykdymo ir finansavimo variantai:</w:t>
            </w:r>
          </w:p>
          <w:p w:rsidR="00531CD9" w:rsidRPr="000402C2" w:rsidRDefault="00531CD9" w:rsidP="00531CD9">
            <w:pPr>
              <w:jc w:val="both"/>
              <w:rPr>
                <w:b/>
              </w:rPr>
            </w:pPr>
            <w:r w:rsidRPr="00D335DB">
              <w:t xml:space="preserve">Molėtų rajono savivaldybės biudžetas, valstybės biudžeto lėšos, ES fondų lėšos, </w:t>
            </w:r>
            <w:r>
              <w:t>skolintos lėšos,</w:t>
            </w:r>
            <w:r w:rsidRPr="00D335DB">
              <w:t>kiti šaltiniai</w:t>
            </w:r>
          </w:p>
        </w:tc>
      </w:tr>
      <w:tr w:rsidR="00531CD9" w:rsidRPr="000402C2" w:rsidTr="00531CD9">
        <w:tc>
          <w:tcPr>
            <w:tcW w:w="9671" w:type="dxa"/>
            <w:gridSpan w:val="13"/>
          </w:tcPr>
          <w:p w:rsidR="00531CD9" w:rsidRPr="000402C2" w:rsidRDefault="00531CD9" w:rsidP="00531CD9">
            <w:pPr>
              <w:ind w:firstLine="567"/>
              <w:jc w:val="both"/>
              <w:rPr>
                <w:b/>
              </w:rPr>
            </w:pPr>
            <w:r w:rsidRPr="000402C2">
              <w:rPr>
                <w:b/>
              </w:rPr>
              <w:t>Molėtų rajono savivaldybės plėtros plano 2011-2017 metams dalys, susijusios su vykdoma programa:</w:t>
            </w:r>
          </w:p>
          <w:p w:rsidR="00531CD9" w:rsidRPr="00AD7297" w:rsidRDefault="00531CD9" w:rsidP="00531CD9">
            <w:pPr>
              <w:ind w:firstLine="567"/>
              <w:jc w:val="both"/>
            </w:pPr>
            <w:r w:rsidRPr="00AD7297">
              <w:t>1.3 tikslas. Pritraukti tiesiogines investicijas</w:t>
            </w:r>
            <w:r w:rsidR="00A66925">
              <w:t>.</w:t>
            </w:r>
          </w:p>
          <w:p w:rsidR="00531CD9" w:rsidRPr="00AD7297" w:rsidRDefault="00531CD9" w:rsidP="00531CD9">
            <w:pPr>
              <w:ind w:firstLine="567"/>
              <w:jc w:val="both"/>
            </w:pPr>
            <w:r w:rsidRPr="00AD7297">
              <w:t>1.3.1 uždavinys. Sudaryti palankias sąlygas investicijoms</w:t>
            </w:r>
            <w:r w:rsidR="00A66925">
              <w:t>.</w:t>
            </w:r>
          </w:p>
          <w:p w:rsidR="00531CD9" w:rsidRPr="00AD7297" w:rsidRDefault="00531CD9" w:rsidP="00531CD9">
            <w:pPr>
              <w:ind w:firstLine="567"/>
              <w:jc w:val="both"/>
            </w:pPr>
            <w:r w:rsidRPr="00AD7297">
              <w:t>3.2 tikslas. Tobulinti savivaldybės administravimą ir planavimą</w:t>
            </w:r>
            <w:r w:rsidR="00A66925">
              <w:t>.</w:t>
            </w:r>
          </w:p>
          <w:p w:rsidR="00531CD9" w:rsidRPr="00AD7297" w:rsidRDefault="00531CD9" w:rsidP="00531CD9">
            <w:pPr>
              <w:ind w:firstLine="567"/>
              <w:jc w:val="both"/>
            </w:pPr>
            <w:r w:rsidRPr="00AD7297">
              <w:t>3.2.1 uždavinys. Pritaikyti besikeičiantiems poreikiams savivaldybės administravimo sistemą</w:t>
            </w:r>
            <w:r w:rsidR="00A66925">
              <w:t>.</w:t>
            </w:r>
          </w:p>
          <w:p w:rsidR="00531CD9" w:rsidRPr="00AD7297" w:rsidRDefault="00531CD9" w:rsidP="00531CD9">
            <w:pPr>
              <w:ind w:firstLine="567"/>
              <w:jc w:val="both"/>
            </w:pPr>
            <w:r w:rsidRPr="00AD7297">
              <w:t>3.2.2 uždavinys. Tobulinti savivaldybės planavimo sistemą</w:t>
            </w:r>
            <w:r w:rsidR="00A66925">
              <w:t>.</w:t>
            </w:r>
          </w:p>
          <w:p w:rsidR="00531CD9" w:rsidRPr="000402C2" w:rsidRDefault="00531CD9" w:rsidP="00531CD9">
            <w:pPr>
              <w:tabs>
                <w:tab w:val="left" w:pos="1279"/>
              </w:tabs>
              <w:ind w:firstLine="567"/>
              <w:jc w:val="both"/>
              <w:rPr>
                <w:b/>
                <w:noProof/>
              </w:rPr>
            </w:pPr>
            <w:r w:rsidRPr="00AD7297">
              <w:t>3.2.3 uždavinys. Plėtoti elektronines paslaugas savivaldybės gyventojams</w:t>
            </w:r>
            <w:r w:rsidR="00A66925">
              <w:t>.</w:t>
            </w:r>
          </w:p>
        </w:tc>
      </w:tr>
      <w:tr w:rsidR="00531CD9" w:rsidRPr="000402C2" w:rsidTr="00531CD9">
        <w:tc>
          <w:tcPr>
            <w:tcW w:w="9671" w:type="dxa"/>
            <w:gridSpan w:val="13"/>
          </w:tcPr>
          <w:p w:rsidR="00531CD9" w:rsidRPr="000402C2" w:rsidRDefault="00531CD9" w:rsidP="00531CD9">
            <w:pPr>
              <w:ind w:firstLine="567"/>
              <w:jc w:val="both"/>
              <w:rPr>
                <w:b/>
              </w:rPr>
            </w:pPr>
            <w:r w:rsidRPr="000402C2">
              <w:rPr>
                <w:b/>
              </w:rPr>
              <w:t>Susiję Lietuvos Respublikos ir savivaldybės teisės aktai:</w:t>
            </w:r>
          </w:p>
          <w:p w:rsidR="00531CD9" w:rsidRPr="00D335DB" w:rsidRDefault="00531CD9" w:rsidP="00531CD9">
            <w:pPr>
              <w:ind w:firstLine="567"/>
              <w:jc w:val="both"/>
            </w:pPr>
            <w:r w:rsidRPr="00D335DB">
              <w:t xml:space="preserve">Lietuvos Respublikos vietos savivaldos įstatymas, </w:t>
            </w:r>
          </w:p>
          <w:p w:rsidR="00531CD9" w:rsidRPr="00D335DB" w:rsidRDefault="00531CD9" w:rsidP="00531CD9">
            <w:pPr>
              <w:ind w:firstLine="567"/>
              <w:jc w:val="both"/>
            </w:pPr>
            <w:r w:rsidRPr="00D335DB">
              <w:t xml:space="preserve">Lietuvos Respublikos valstybės tarnybos įstatymas, </w:t>
            </w:r>
          </w:p>
          <w:p w:rsidR="00531CD9" w:rsidRDefault="00531CD9" w:rsidP="00531CD9">
            <w:pPr>
              <w:ind w:firstLine="567"/>
              <w:jc w:val="both"/>
            </w:pPr>
            <w:r w:rsidRPr="00D335DB">
              <w:t xml:space="preserve">Lietuvos Respublikos biudžetinių įstaigų įstatymas, </w:t>
            </w:r>
          </w:p>
          <w:p w:rsidR="00531CD9" w:rsidRPr="00D335DB" w:rsidRDefault="00531CD9" w:rsidP="00531CD9">
            <w:pPr>
              <w:ind w:firstLine="567"/>
              <w:jc w:val="both"/>
            </w:pPr>
            <w:r>
              <w:t>Lietuvos Respublikos viešojo administravimo įstatymas,</w:t>
            </w:r>
          </w:p>
          <w:p w:rsidR="00531CD9" w:rsidRPr="00D335DB" w:rsidRDefault="00531CD9" w:rsidP="00531CD9">
            <w:pPr>
              <w:ind w:firstLine="567"/>
              <w:jc w:val="both"/>
            </w:pPr>
            <w:r w:rsidRPr="00D335DB">
              <w:t xml:space="preserve">Lietuvos Respublikos valstybės ir savivaldybių turto valdymo, naudojimo ir disponavimo juo įstatymas, </w:t>
            </w:r>
          </w:p>
          <w:p w:rsidR="00531CD9" w:rsidRPr="00D335DB" w:rsidRDefault="00531CD9" w:rsidP="00531CD9">
            <w:pPr>
              <w:ind w:firstLine="567"/>
              <w:jc w:val="both"/>
            </w:pPr>
            <w:r w:rsidRPr="00D335DB">
              <w:t xml:space="preserve">Lietuvos Respublikos biudžeto sandaros įstatymas, </w:t>
            </w:r>
          </w:p>
          <w:p w:rsidR="00531CD9" w:rsidRPr="00D335DB" w:rsidRDefault="00531CD9" w:rsidP="00531CD9">
            <w:pPr>
              <w:ind w:firstLine="567"/>
              <w:jc w:val="both"/>
            </w:pPr>
            <w:r w:rsidRPr="00D335DB">
              <w:t xml:space="preserve">Lietuvos Respublikos buhalterinės apskaitos įstatymas, </w:t>
            </w:r>
          </w:p>
          <w:p w:rsidR="00531CD9" w:rsidRPr="00D335DB" w:rsidRDefault="00531CD9" w:rsidP="00531CD9">
            <w:pPr>
              <w:ind w:firstLine="567"/>
              <w:jc w:val="both"/>
            </w:pPr>
            <w:r w:rsidRPr="00D335DB">
              <w:t>Lietuvos Respublikos 201</w:t>
            </w:r>
            <w:r>
              <w:t>6</w:t>
            </w:r>
            <w:r w:rsidRPr="00D335DB">
              <w:t xml:space="preserve">  metų valstybės biudžeto ir savivaldybių biudžetų finansinių rodiklių patvirtinimo įstatymas, </w:t>
            </w:r>
          </w:p>
          <w:p w:rsidR="00531CD9" w:rsidRPr="000402C2" w:rsidRDefault="00531CD9" w:rsidP="00531CD9">
            <w:pPr>
              <w:ind w:firstLine="567"/>
              <w:jc w:val="both"/>
              <w:rPr>
                <w:bCs/>
              </w:rPr>
            </w:pPr>
            <w:r w:rsidRPr="00D335DB">
              <w:t>Lietuvos Respublikos Vyriausybės nutarimai.</w:t>
            </w:r>
          </w:p>
        </w:tc>
      </w:tr>
    </w:tbl>
    <w:p w:rsidR="00531CD9" w:rsidRPr="000402C2" w:rsidRDefault="00531CD9" w:rsidP="00531CD9">
      <w:pPr>
        <w:jc w:val="center"/>
      </w:pPr>
    </w:p>
    <w:p w:rsidR="00531CD9" w:rsidRPr="000402C2" w:rsidRDefault="00531CD9" w:rsidP="00531CD9">
      <w:pPr>
        <w:jc w:val="center"/>
      </w:pPr>
      <w:r w:rsidRPr="000402C2">
        <w:t>––––––––––––––––––––––––––</w:t>
      </w:r>
    </w:p>
    <w:p w:rsidR="00EC51F5" w:rsidRDefault="00EC51F5" w:rsidP="00DE1D25">
      <w:pPr>
        <w:spacing w:line="360" w:lineRule="auto"/>
        <w:jc w:val="center"/>
        <w:rPr>
          <w:b/>
          <w:sz w:val="28"/>
          <w:szCs w:val="28"/>
        </w:rPr>
      </w:pPr>
    </w:p>
    <w:p w:rsidR="00EC51F5" w:rsidRDefault="00EC51F5" w:rsidP="00EC51F5">
      <w:pPr>
        <w:jc w:val="center"/>
        <w:sectPr w:rsidR="00EC51F5" w:rsidSect="00D1286B">
          <w:pgSz w:w="11906" w:h="16838"/>
          <w:pgMar w:top="1134" w:right="567" w:bottom="1134" w:left="1701" w:header="567" w:footer="567" w:gutter="0"/>
          <w:cols w:space="1296"/>
          <w:titlePg/>
          <w:docGrid w:linePitch="360"/>
        </w:sectPr>
      </w:pPr>
    </w:p>
    <w:tbl>
      <w:tblPr>
        <w:tblW w:w="14700" w:type="dxa"/>
        <w:tblInd w:w="-276" w:type="dxa"/>
        <w:tblCellMar>
          <w:left w:w="0" w:type="dxa"/>
          <w:right w:w="0" w:type="dxa"/>
        </w:tblCellMar>
        <w:tblLook w:val="04A0" w:firstRow="1" w:lastRow="0" w:firstColumn="1" w:lastColumn="0" w:noHBand="0" w:noVBand="1"/>
      </w:tblPr>
      <w:tblGrid>
        <w:gridCol w:w="291"/>
        <w:gridCol w:w="289"/>
        <w:gridCol w:w="375"/>
        <w:gridCol w:w="3745"/>
        <w:gridCol w:w="949"/>
        <w:gridCol w:w="999"/>
        <w:gridCol w:w="800"/>
        <w:gridCol w:w="780"/>
        <w:gridCol w:w="2354"/>
        <w:gridCol w:w="723"/>
        <w:gridCol w:w="722"/>
        <w:gridCol w:w="722"/>
        <w:gridCol w:w="1951"/>
      </w:tblGrid>
      <w:tr w:rsidR="00B2355D" w:rsidRPr="00FE72AF" w:rsidTr="00B2355D">
        <w:trPr>
          <w:trHeight w:val="315"/>
        </w:trPr>
        <w:tc>
          <w:tcPr>
            <w:tcW w:w="14700" w:type="dxa"/>
            <w:gridSpan w:val="13"/>
            <w:tcBorders>
              <w:top w:val="nil"/>
              <w:left w:val="nil"/>
              <w:bottom w:val="nil"/>
              <w:right w:val="nil"/>
            </w:tcBorders>
            <w:shd w:val="clear" w:color="auto" w:fill="auto"/>
            <w:hideMark/>
          </w:tcPr>
          <w:p w:rsidR="00B2355D" w:rsidRPr="00FE72AF" w:rsidRDefault="00B2355D" w:rsidP="006B6818">
            <w:pPr>
              <w:jc w:val="center"/>
            </w:pPr>
            <w:bookmarkStart w:id="3" w:name="RANGE!A1:M198"/>
            <w:r w:rsidRPr="00FE72AF">
              <w:lastRenderedPageBreak/>
              <w:t>2017–2019 M. MOLĖTŲ RAJONO SAVIVALDYBĖS</w:t>
            </w:r>
            <w:bookmarkEnd w:id="3"/>
          </w:p>
        </w:tc>
      </w:tr>
      <w:tr w:rsidR="00B2355D" w:rsidRPr="00FE72AF" w:rsidTr="00B2355D">
        <w:trPr>
          <w:trHeight w:val="315"/>
        </w:trPr>
        <w:tc>
          <w:tcPr>
            <w:tcW w:w="14700" w:type="dxa"/>
            <w:gridSpan w:val="13"/>
            <w:tcBorders>
              <w:top w:val="nil"/>
              <w:left w:val="nil"/>
              <w:bottom w:val="nil"/>
              <w:right w:val="nil"/>
            </w:tcBorders>
            <w:shd w:val="clear" w:color="auto" w:fill="auto"/>
            <w:hideMark/>
          </w:tcPr>
          <w:p w:rsidR="00B2355D" w:rsidRPr="00FE72AF" w:rsidRDefault="00B2355D" w:rsidP="006B6818">
            <w:pPr>
              <w:jc w:val="center"/>
              <w:rPr>
                <w:b/>
              </w:rPr>
            </w:pPr>
            <w:r w:rsidRPr="00FE72AF">
              <w:rPr>
                <w:b/>
              </w:rPr>
              <w:t>VALDYMO PROGRAMOS (NR. 02)</w:t>
            </w:r>
          </w:p>
        </w:tc>
      </w:tr>
      <w:tr w:rsidR="00B2355D" w:rsidRPr="00FE72AF" w:rsidTr="00B2355D">
        <w:trPr>
          <w:trHeight w:val="315"/>
        </w:trPr>
        <w:tc>
          <w:tcPr>
            <w:tcW w:w="0" w:type="auto"/>
            <w:gridSpan w:val="13"/>
            <w:tcBorders>
              <w:top w:val="nil"/>
              <w:left w:val="nil"/>
              <w:bottom w:val="nil"/>
              <w:right w:val="nil"/>
            </w:tcBorders>
            <w:shd w:val="clear" w:color="auto" w:fill="auto"/>
            <w:noWrap/>
            <w:hideMark/>
          </w:tcPr>
          <w:p w:rsidR="00B2355D" w:rsidRPr="00FE72AF" w:rsidRDefault="00B2355D" w:rsidP="006B6818">
            <w:pPr>
              <w:jc w:val="center"/>
            </w:pPr>
            <w:r w:rsidRPr="00FE72AF">
              <w:t>TIKSLŲ, UŽDAVINIŲ, PRIEMONIŲ, PRIEMONIŲ IŠLAIDŲ IR PRODUKTO KRITERIJŲ SUVESTINĖ</w:t>
            </w:r>
          </w:p>
        </w:tc>
      </w:tr>
      <w:tr w:rsidR="00B2355D" w:rsidRPr="00FE72AF" w:rsidTr="00B2355D">
        <w:trPr>
          <w:trHeight w:val="270"/>
        </w:trPr>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780"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2354"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gridSpan w:val="3"/>
            <w:tcBorders>
              <w:top w:val="nil"/>
              <w:left w:val="nil"/>
              <w:bottom w:val="single" w:sz="8"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nil"/>
              <w:right w:val="nil"/>
            </w:tcBorders>
            <w:shd w:val="clear" w:color="auto" w:fill="auto"/>
            <w:vAlign w:val="center"/>
            <w:hideMark/>
          </w:tcPr>
          <w:p w:rsidR="00B2355D" w:rsidRPr="00FE72AF" w:rsidRDefault="00B2355D" w:rsidP="006B6818">
            <w:pPr>
              <w:rPr>
                <w:sz w:val="20"/>
                <w:szCs w:val="20"/>
              </w:rPr>
            </w:pPr>
            <w:r w:rsidRPr="00FE72AF">
              <w:rPr>
                <w:sz w:val="20"/>
                <w:szCs w:val="20"/>
              </w:rPr>
              <w:t>Eur</w:t>
            </w:r>
          </w:p>
        </w:tc>
      </w:tr>
      <w:tr w:rsidR="00B2355D" w:rsidRPr="00FE72AF" w:rsidTr="00B2355D">
        <w:trPr>
          <w:trHeight w:val="645"/>
        </w:trPr>
        <w:tc>
          <w:tcPr>
            <w:tcW w:w="0" w:type="auto"/>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B2355D" w:rsidRPr="00FE72AF" w:rsidRDefault="00B2355D" w:rsidP="006B6818">
            <w:pPr>
              <w:rPr>
                <w:sz w:val="20"/>
                <w:szCs w:val="20"/>
              </w:rPr>
            </w:pPr>
            <w:r w:rsidRPr="00FE72AF">
              <w:rPr>
                <w:sz w:val="20"/>
                <w:szCs w:val="20"/>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B2355D" w:rsidRPr="00FE72AF" w:rsidRDefault="00B2355D" w:rsidP="006B6818">
            <w:pPr>
              <w:rPr>
                <w:sz w:val="20"/>
                <w:szCs w:val="20"/>
              </w:rPr>
            </w:pPr>
            <w:r w:rsidRPr="00FE72AF">
              <w:rPr>
                <w:sz w:val="20"/>
                <w:szCs w:val="20"/>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B2355D" w:rsidRPr="00FE72AF" w:rsidRDefault="00B2355D" w:rsidP="006B6818">
            <w:pPr>
              <w:rPr>
                <w:sz w:val="20"/>
                <w:szCs w:val="20"/>
              </w:rPr>
            </w:pPr>
            <w:r w:rsidRPr="00FE72AF">
              <w:rPr>
                <w:sz w:val="20"/>
                <w:szCs w:val="20"/>
              </w:rPr>
              <w:t>Priemonės kodas</w:t>
            </w:r>
          </w:p>
        </w:tc>
        <w:tc>
          <w:tcPr>
            <w:tcW w:w="0" w:type="auto"/>
            <w:vMerge w:val="restart"/>
            <w:tcBorders>
              <w:top w:val="single" w:sz="8" w:space="0" w:color="auto"/>
              <w:left w:val="single" w:sz="4" w:space="0" w:color="auto"/>
              <w:bottom w:val="nil"/>
              <w:right w:val="nil"/>
            </w:tcBorders>
            <w:shd w:val="clear" w:color="auto" w:fill="auto"/>
            <w:noWrap/>
            <w:vAlign w:val="center"/>
            <w:hideMark/>
          </w:tcPr>
          <w:p w:rsidR="00B2355D" w:rsidRPr="00FE72AF" w:rsidRDefault="00B2355D" w:rsidP="006B6818">
            <w:pPr>
              <w:rPr>
                <w:sz w:val="20"/>
                <w:szCs w:val="20"/>
              </w:rPr>
            </w:pPr>
            <w:r w:rsidRPr="00FE72AF">
              <w:rPr>
                <w:sz w:val="20"/>
                <w:szCs w:val="20"/>
              </w:rPr>
              <w:t>Pavadinimas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B2355D" w:rsidRPr="00FE72AF" w:rsidRDefault="00B2355D" w:rsidP="006B6818">
            <w:pPr>
              <w:rPr>
                <w:sz w:val="20"/>
                <w:szCs w:val="20"/>
              </w:rPr>
            </w:pPr>
            <w:r w:rsidRPr="00FE72AF">
              <w:rPr>
                <w:sz w:val="20"/>
                <w:szCs w:val="20"/>
              </w:rPr>
              <w:t>Finansavimo šaltinis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B2355D" w:rsidRPr="00FE72AF" w:rsidRDefault="00B2355D" w:rsidP="006B6818">
            <w:pPr>
              <w:rPr>
                <w:sz w:val="20"/>
                <w:szCs w:val="20"/>
              </w:rPr>
            </w:pPr>
            <w:r w:rsidRPr="00FE72AF">
              <w:rPr>
                <w:sz w:val="20"/>
                <w:szCs w:val="20"/>
              </w:rPr>
              <w:t>2017ųjų metų asignavimų planas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B2355D" w:rsidRPr="00FE72AF" w:rsidRDefault="00B2355D" w:rsidP="006B6818">
            <w:pPr>
              <w:rPr>
                <w:sz w:val="20"/>
                <w:szCs w:val="20"/>
              </w:rPr>
            </w:pPr>
            <w:r w:rsidRPr="00FE72AF">
              <w:rPr>
                <w:sz w:val="20"/>
                <w:szCs w:val="20"/>
              </w:rPr>
              <w:t>2018-ųjų metų lėšų projektas</w:t>
            </w:r>
          </w:p>
        </w:tc>
        <w:tc>
          <w:tcPr>
            <w:tcW w:w="780" w:type="dxa"/>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B2355D" w:rsidRPr="00FE72AF" w:rsidRDefault="00B2355D" w:rsidP="006B6818">
            <w:pPr>
              <w:rPr>
                <w:sz w:val="20"/>
                <w:szCs w:val="20"/>
              </w:rPr>
            </w:pPr>
            <w:r w:rsidRPr="00FE72AF">
              <w:rPr>
                <w:sz w:val="20"/>
                <w:szCs w:val="20"/>
              </w:rPr>
              <w:t>2019-ųjų metų lėšų projektas</w:t>
            </w:r>
          </w:p>
        </w:tc>
        <w:tc>
          <w:tcPr>
            <w:tcW w:w="4521" w:type="dxa"/>
            <w:gridSpan w:val="4"/>
            <w:tcBorders>
              <w:top w:val="single" w:sz="8" w:space="0" w:color="auto"/>
              <w:left w:val="nil"/>
              <w:bottom w:val="single" w:sz="4" w:space="0" w:color="auto"/>
              <w:right w:val="nil"/>
            </w:tcBorders>
            <w:shd w:val="clear" w:color="auto" w:fill="auto"/>
            <w:noWrap/>
            <w:vAlign w:val="center"/>
            <w:hideMark/>
          </w:tcPr>
          <w:p w:rsidR="00B2355D" w:rsidRPr="00FE72AF" w:rsidRDefault="00B2355D" w:rsidP="006B6818">
            <w:pPr>
              <w:rPr>
                <w:sz w:val="20"/>
                <w:szCs w:val="20"/>
              </w:rPr>
            </w:pPr>
            <w:r w:rsidRPr="00FE72AF">
              <w:rPr>
                <w:sz w:val="20"/>
                <w:szCs w:val="20"/>
              </w:rPr>
              <w:t>Produkto kriterijaus</w:t>
            </w:r>
          </w:p>
        </w:tc>
        <w:tc>
          <w:tcPr>
            <w:tcW w:w="19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Atsakingas priemonės koordinatoriaus pavadinimas</w:t>
            </w:r>
          </w:p>
        </w:tc>
      </w:tr>
      <w:tr w:rsidR="00B2355D" w:rsidRPr="00FE72AF" w:rsidTr="00B2355D">
        <w:trPr>
          <w:trHeight w:val="330"/>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nil"/>
            </w:tcBorders>
            <w:vAlign w:val="center"/>
            <w:hideMark/>
          </w:tcPr>
          <w:p w:rsidR="00B2355D" w:rsidRPr="00FE72AF" w:rsidRDefault="00B2355D" w:rsidP="006B6818">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780" w:type="dxa"/>
            <w:vMerge/>
            <w:tcBorders>
              <w:top w:val="single" w:sz="8" w:space="0" w:color="auto"/>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2354" w:type="dxa"/>
            <w:vMerge w:val="restart"/>
            <w:tcBorders>
              <w:top w:val="nil"/>
              <w:left w:val="single" w:sz="8" w:space="0" w:color="auto"/>
              <w:bottom w:val="nil"/>
              <w:right w:val="single" w:sz="4" w:space="0" w:color="auto"/>
            </w:tcBorders>
            <w:shd w:val="clear" w:color="auto" w:fill="auto"/>
            <w:vAlign w:val="center"/>
            <w:hideMark/>
          </w:tcPr>
          <w:p w:rsidR="00B2355D" w:rsidRPr="00FE72AF" w:rsidRDefault="00B2355D" w:rsidP="006B6818">
            <w:pPr>
              <w:rPr>
                <w:sz w:val="20"/>
                <w:szCs w:val="20"/>
              </w:rPr>
            </w:pPr>
            <w:r w:rsidRPr="00FE72AF">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B2355D" w:rsidRPr="00FE72AF" w:rsidRDefault="00B2355D" w:rsidP="006B6818">
            <w:pPr>
              <w:rPr>
                <w:sz w:val="20"/>
                <w:szCs w:val="20"/>
              </w:rPr>
            </w:pPr>
            <w:r w:rsidRPr="00FE72AF">
              <w:rPr>
                <w:sz w:val="20"/>
                <w:szCs w:val="20"/>
              </w:rPr>
              <w:t>Planas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1485"/>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nil"/>
            </w:tcBorders>
            <w:vAlign w:val="center"/>
            <w:hideMark/>
          </w:tcPr>
          <w:p w:rsidR="00B2355D" w:rsidRPr="00FE72AF" w:rsidRDefault="00B2355D" w:rsidP="006B6818">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780" w:type="dxa"/>
            <w:vMerge/>
            <w:tcBorders>
              <w:top w:val="single" w:sz="8" w:space="0" w:color="auto"/>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2354" w:type="dxa"/>
            <w:vMerge/>
            <w:tcBorders>
              <w:top w:val="nil"/>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tcBorders>
              <w:top w:val="nil"/>
              <w:left w:val="nil"/>
              <w:bottom w:val="nil"/>
              <w:right w:val="single" w:sz="4" w:space="0" w:color="auto"/>
            </w:tcBorders>
            <w:shd w:val="clear" w:color="auto" w:fill="auto"/>
            <w:noWrap/>
            <w:textDirection w:val="btLr"/>
            <w:vAlign w:val="center"/>
            <w:hideMark/>
          </w:tcPr>
          <w:p w:rsidR="00B2355D" w:rsidRPr="00FE72AF" w:rsidRDefault="00B2355D" w:rsidP="006B6818">
            <w:pPr>
              <w:rPr>
                <w:sz w:val="20"/>
                <w:szCs w:val="20"/>
              </w:rPr>
            </w:pPr>
            <w:r w:rsidRPr="00FE72AF">
              <w:rPr>
                <w:sz w:val="20"/>
                <w:szCs w:val="20"/>
              </w:rPr>
              <w:t>2017-ieji metai</w:t>
            </w:r>
          </w:p>
        </w:tc>
        <w:tc>
          <w:tcPr>
            <w:tcW w:w="0" w:type="auto"/>
            <w:tcBorders>
              <w:top w:val="nil"/>
              <w:left w:val="nil"/>
              <w:bottom w:val="nil"/>
              <w:right w:val="single" w:sz="4" w:space="0" w:color="auto"/>
            </w:tcBorders>
            <w:shd w:val="clear" w:color="auto" w:fill="auto"/>
            <w:noWrap/>
            <w:textDirection w:val="btLr"/>
            <w:vAlign w:val="center"/>
            <w:hideMark/>
          </w:tcPr>
          <w:p w:rsidR="00B2355D" w:rsidRPr="00FE72AF" w:rsidRDefault="00B2355D" w:rsidP="006B6818">
            <w:pPr>
              <w:rPr>
                <w:sz w:val="20"/>
                <w:szCs w:val="20"/>
              </w:rPr>
            </w:pPr>
            <w:r w:rsidRPr="00FE72AF">
              <w:rPr>
                <w:sz w:val="20"/>
                <w:szCs w:val="20"/>
              </w:rPr>
              <w:t>2018-ieji metai</w:t>
            </w:r>
          </w:p>
        </w:tc>
        <w:tc>
          <w:tcPr>
            <w:tcW w:w="0" w:type="auto"/>
            <w:tcBorders>
              <w:top w:val="nil"/>
              <w:left w:val="nil"/>
              <w:bottom w:val="nil"/>
              <w:right w:val="nil"/>
            </w:tcBorders>
            <w:shd w:val="clear" w:color="auto" w:fill="auto"/>
            <w:noWrap/>
            <w:textDirection w:val="btLr"/>
            <w:vAlign w:val="center"/>
            <w:hideMark/>
          </w:tcPr>
          <w:p w:rsidR="00B2355D" w:rsidRPr="00FE72AF" w:rsidRDefault="00B2355D" w:rsidP="006B6818">
            <w:pPr>
              <w:rPr>
                <w:sz w:val="20"/>
                <w:szCs w:val="20"/>
              </w:rPr>
            </w:pPr>
            <w:r w:rsidRPr="00FE72AF">
              <w:rPr>
                <w:sz w:val="20"/>
                <w:szCs w:val="20"/>
              </w:rPr>
              <w:t>2019-ieji metai</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255"/>
        </w:trPr>
        <w:tc>
          <w:tcPr>
            <w:tcW w:w="12749" w:type="dxa"/>
            <w:gridSpan w:val="12"/>
            <w:tcBorders>
              <w:top w:val="single" w:sz="8" w:space="0" w:color="auto"/>
              <w:left w:val="single" w:sz="8" w:space="0" w:color="auto"/>
              <w:bottom w:val="single" w:sz="4" w:space="0" w:color="auto"/>
              <w:right w:val="nil"/>
            </w:tcBorders>
            <w:shd w:val="clear" w:color="000000" w:fill="FFCCFF"/>
            <w:hideMark/>
          </w:tcPr>
          <w:p w:rsidR="00B2355D" w:rsidRPr="00FE72AF" w:rsidRDefault="00B2355D" w:rsidP="006B6818">
            <w:pPr>
              <w:rPr>
                <w:b/>
                <w:sz w:val="20"/>
                <w:szCs w:val="20"/>
              </w:rPr>
            </w:pPr>
            <w:r w:rsidRPr="00FE72AF">
              <w:rPr>
                <w:b/>
                <w:sz w:val="20"/>
                <w:szCs w:val="20"/>
              </w:rPr>
              <w:t>Didinti miesto konkurencingumą, kryptingai vystant infrastruktūrą ir sudarant palankias sąlygas verslui</w:t>
            </w:r>
          </w:p>
        </w:tc>
        <w:tc>
          <w:tcPr>
            <w:tcW w:w="1951" w:type="dxa"/>
            <w:tcBorders>
              <w:top w:val="nil"/>
              <w:left w:val="single" w:sz="4" w:space="0" w:color="auto"/>
              <w:bottom w:val="single" w:sz="4" w:space="0" w:color="auto"/>
              <w:right w:val="single" w:sz="8" w:space="0" w:color="auto"/>
            </w:tcBorders>
            <w:shd w:val="clear" w:color="000000" w:fill="FFCCFF"/>
            <w:vAlign w:val="bottom"/>
            <w:hideMark/>
          </w:tcPr>
          <w:p w:rsidR="00B2355D" w:rsidRPr="00FE72AF" w:rsidRDefault="00B2355D" w:rsidP="006B6818">
            <w:pPr>
              <w:rPr>
                <w:sz w:val="20"/>
                <w:szCs w:val="20"/>
              </w:rPr>
            </w:pPr>
            <w:r w:rsidRPr="00FE72AF">
              <w:rPr>
                <w:sz w:val="20"/>
                <w:szCs w:val="20"/>
              </w:rPr>
              <w:t> </w:t>
            </w:r>
          </w:p>
        </w:tc>
      </w:tr>
      <w:tr w:rsidR="00B2355D" w:rsidRPr="00FE72AF" w:rsidTr="00B2355D">
        <w:trPr>
          <w:trHeight w:val="255"/>
        </w:trPr>
        <w:tc>
          <w:tcPr>
            <w:tcW w:w="12749" w:type="dxa"/>
            <w:gridSpan w:val="12"/>
            <w:tcBorders>
              <w:top w:val="single" w:sz="4" w:space="0" w:color="auto"/>
              <w:left w:val="single" w:sz="8" w:space="0" w:color="auto"/>
              <w:bottom w:val="single" w:sz="4" w:space="0" w:color="auto"/>
              <w:right w:val="nil"/>
            </w:tcBorders>
            <w:shd w:val="clear" w:color="000000" w:fill="FFFF99"/>
            <w:hideMark/>
          </w:tcPr>
          <w:p w:rsidR="00B2355D" w:rsidRPr="00FE72AF" w:rsidRDefault="00B2355D" w:rsidP="006B6818">
            <w:pPr>
              <w:rPr>
                <w:b/>
                <w:sz w:val="20"/>
                <w:szCs w:val="20"/>
              </w:rPr>
            </w:pPr>
            <w:r w:rsidRPr="00FE72AF">
              <w:rPr>
                <w:b/>
                <w:sz w:val="20"/>
                <w:szCs w:val="20"/>
              </w:rPr>
              <w:t>Valdymo programa</w:t>
            </w:r>
          </w:p>
        </w:tc>
        <w:tc>
          <w:tcPr>
            <w:tcW w:w="1951" w:type="dxa"/>
            <w:tcBorders>
              <w:top w:val="nil"/>
              <w:left w:val="single" w:sz="4" w:space="0" w:color="auto"/>
              <w:bottom w:val="single" w:sz="4" w:space="0" w:color="auto"/>
              <w:right w:val="single" w:sz="8" w:space="0" w:color="auto"/>
            </w:tcBorders>
            <w:shd w:val="clear" w:color="000000" w:fill="FFFF99"/>
            <w:vAlign w:val="bottom"/>
            <w:hideMark/>
          </w:tcPr>
          <w:p w:rsidR="00B2355D" w:rsidRPr="00FE72AF" w:rsidRDefault="00B2355D" w:rsidP="006B6818">
            <w:pPr>
              <w:rPr>
                <w:sz w:val="20"/>
                <w:szCs w:val="20"/>
              </w:rPr>
            </w:pPr>
            <w:r w:rsidRPr="00FE72AF">
              <w:rPr>
                <w:sz w:val="20"/>
                <w:szCs w:val="20"/>
              </w:rPr>
              <w:t> </w:t>
            </w:r>
          </w:p>
        </w:tc>
      </w:tr>
      <w:tr w:rsidR="00B2355D" w:rsidRPr="00FE72AF" w:rsidTr="00B2355D">
        <w:trPr>
          <w:trHeight w:val="285"/>
        </w:trPr>
        <w:tc>
          <w:tcPr>
            <w:tcW w:w="291" w:type="dxa"/>
            <w:tcBorders>
              <w:top w:val="nil"/>
              <w:left w:val="single" w:sz="8" w:space="0" w:color="auto"/>
              <w:bottom w:val="single" w:sz="4" w:space="0" w:color="auto"/>
              <w:right w:val="single" w:sz="4" w:space="0" w:color="auto"/>
            </w:tcBorders>
            <w:shd w:val="clear" w:color="000000" w:fill="C5D9F1"/>
            <w:hideMark/>
          </w:tcPr>
          <w:p w:rsidR="00B2355D" w:rsidRPr="00FE72AF" w:rsidRDefault="00B2355D" w:rsidP="006B6818">
            <w:pPr>
              <w:rPr>
                <w:b/>
                <w:sz w:val="20"/>
                <w:szCs w:val="20"/>
              </w:rPr>
            </w:pPr>
            <w:r w:rsidRPr="00FE72AF">
              <w:rPr>
                <w:b/>
                <w:sz w:val="20"/>
                <w:szCs w:val="20"/>
              </w:rPr>
              <w:t>01</w:t>
            </w:r>
          </w:p>
        </w:tc>
        <w:tc>
          <w:tcPr>
            <w:tcW w:w="0" w:type="auto"/>
            <w:gridSpan w:val="11"/>
            <w:tcBorders>
              <w:top w:val="single" w:sz="4" w:space="0" w:color="auto"/>
              <w:left w:val="nil"/>
              <w:bottom w:val="single" w:sz="4" w:space="0" w:color="auto"/>
              <w:right w:val="nil"/>
            </w:tcBorders>
            <w:shd w:val="clear" w:color="000000" w:fill="C5D9F1"/>
            <w:noWrap/>
            <w:hideMark/>
          </w:tcPr>
          <w:p w:rsidR="00B2355D" w:rsidRPr="00FE72AF" w:rsidRDefault="00B2355D" w:rsidP="006B6818">
            <w:pPr>
              <w:rPr>
                <w:b/>
                <w:sz w:val="20"/>
                <w:szCs w:val="20"/>
              </w:rPr>
            </w:pPr>
            <w:r w:rsidRPr="00FE72AF">
              <w:rPr>
                <w:b/>
                <w:sz w:val="20"/>
                <w:szCs w:val="20"/>
              </w:rPr>
              <w:t>Kurti savivaldybės valdymo sistemą, patogią gyventojams ir palankią verslo kūrimuisi</w:t>
            </w:r>
          </w:p>
        </w:tc>
        <w:tc>
          <w:tcPr>
            <w:tcW w:w="1951" w:type="dxa"/>
            <w:tcBorders>
              <w:top w:val="nil"/>
              <w:left w:val="single" w:sz="4" w:space="0" w:color="auto"/>
              <w:bottom w:val="single" w:sz="4" w:space="0" w:color="auto"/>
              <w:right w:val="single" w:sz="8" w:space="0" w:color="auto"/>
            </w:tcBorders>
            <w:shd w:val="clear" w:color="000000" w:fill="C5D9F1"/>
            <w:hideMark/>
          </w:tcPr>
          <w:p w:rsidR="00B2355D" w:rsidRPr="00FE72AF" w:rsidRDefault="00B2355D" w:rsidP="006B6818">
            <w:pPr>
              <w:rPr>
                <w:sz w:val="20"/>
                <w:szCs w:val="20"/>
              </w:rPr>
            </w:pPr>
            <w:r w:rsidRPr="00FE72AF">
              <w:rPr>
                <w:sz w:val="20"/>
                <w:szCs w:val="20"/>
              </w:rPr>
              <w:t> </w:t>
            </w:r>
          </w:p>
        </w:tc>
      </w:tr>
      <w:tr w:rsidR="00B2355D" w:rsidRPr="00FE72AF" w:rsidTr="00B2355D">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FE72AF" w:rsidRDefault="00B2355D" w:rsidP="006B6818">
            <w:pPr>
              <w:rPr>
                <w:b/>
                <w:sz w:val="20"/>
                <w:szCs w:val="20"/>
              </w:rPr>
            </w:pPr>
            <w:r w:rsidRPr="00FE72AF">
              <w:rPr>
                <w:b/>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01</w:t>
            </w:r>
          </w:p>
        </w:tc>
        <w:tc>
          <w:tcPr>
            <w:tcW w:w="12169" w:type="dxa"/>
            <w:gridSpan w:val="10"/>
            <w:tcBorders>
              <w:top w:val="single" w:sz="4" w:space="0" w:color="auto"/>
              <w:left w:val="nil"/>
              <w:bottom w:val="single" w:sz="8" w:space="0" w:color="auto"/>
              <w:right w:val="nil"/>
            </w:tcBorders>
            <w:shd w:val="clear" w:color="000000" w:fill="CCFFCC"/>
            <w:hideMark/>
          </w:tcPr>
          <w:p w:rsidR="00B2355D" w:rsidRPr="00FE72AF" w:rsidRDefault="00B2355D" w:rsidP="006B6818">
            <w:pPr>
              <w:rPr>
                <w:b/>
                <w:sz w:val="20"/>
                <w:szCs w:val="20"/>
              </w:rPr>
            </w:pPr>
            <w:r w:rsidRPr="00FE72AF">
              <w:rPr>
                <w:b/>
                <w:sz w:val="20"/>
                <w:szCs w:val="20"/>
              </w:rPr>
              <w:t>Organizuoti savivaldybės bendrųjų ir valstybės deleguotų funkcijų vykdymą.</w:t>
            </w:r>
          </w:p>
        </w:tc>
        <w:tc>
          <w:tcPr>
            <w:tcW w:w="1951" w:type="dxa"/>
            <w:tcBorders>
              <w:top w:val="nil"/>
              <w:left w:val="single" w:sz="4" w:space="0" w:color="auto"/>
              <w:bottom w:val="single" w:sz="8" w:space="0" w:color="auto"/>
              <w:right w:val="single" w:sz="8" w:space="0" w:color="auto"/>
            </w:tcBorders>
            <w:shd w:val="clear" w:color="000000" w:fill="CCFFCC"/>
            <w:hideMark/>
          </w:tcPr>
          <w:p w:rsidR="00B2355D" w:rsidRPr="00FE72AF" w:rsidRDefault="00B2355D" w:rsidP="006B6818">
            <w:pPr>
              <w:rPr>
                <w:sz w:val="20"/>
                <w:szCs w:val="20"/>
              </w:rPr>
            </w:pPr>
            <w:r w:rsidRPr="00FE72AF">
              <w:rPr>
                <w:sz w:val="20"/>
                <w:szCs w:val="20"/>
              </w:rPr>
              <w:t> </w:t>
            </w:r>
          </w:p>
        </w:tc>
      </w:tr>
      <w:tr w:rsidR="00B2355D" w:rsidRPr="00FE72AF" w:rsidTr="00B2355D">
        <w:trPr>
          <w:trHeight w:val="540"/>
        </w:trPr>
        <w:tc>
          <w:tcPr>
            <w:tcW w:w="0" w:type="auto"/>
            <w:tcBorders>
              <w:top w:val="nil"/>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01</w:t>
            </w:r>
          </w:p>
        </w:tc>
        <w:tc>
          <w:tcPr>
            <w:tcW w:w="0" w:type="auto"/>
            <w:tcBorders>
              <w:top w:val="nil"/>
              <w:left w:val="nil"/>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01</w:t>
            </w:r>
          </w:p>
        </w:tc>
        <w:tc>
          <w:tcPr>
            <w:tcW w:w="0" w:type="auto"/>
            <w:tcBorders>
              <w:top w:val="nil"/>
              <w:left w:val="nil"/>
              <w:bottom w:val="nil"/>
              <w:right w:val="single" w:sz="4" w:space="0" w:color="auto"/>
            </w:tcBorders>
            <w:shd w:val="clear" w:color="000000" w:fill="FFFFFF"/>
            <w:noWrap/>
            <w:hideMark/>
          </w:tcPr>
          <w:p w:rsidR="00B2355D" w:rsidRPr="00B2355D" w:rsidRDefault="00B2355D" w:rsidP="006B6818">
            <w:pPr>
              <w:rPr>
                <w:b/>
                <w:sz w:val="20"/>
                <w:szCs w:val="20"/>
              </w:rPr>
            </w:pPr>
            <w:r w:rsidRPr="00B2355D">
              <w:rPr>
                <w:b/>
                <w:sz w:val="20"/>
                <w:szCs w:val="20"/>
              </w:rPr>
              <w:t>01</w:t>
            </w:r>
          </w:p>
        </w:tc>
        <w:tc>
          <w:tcPr>
            <w:tcW w:w="3745"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Savivaldybės tarybos finansinio, ūkinio bei materialinio aptarnavimo užtikrinimas</w:t>
            </w:r>
          </w:p>
        </w:tc>
        <w:tc>
          <w:tcPr>
            <w:tcW w:w="949"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SB</w:t>
            </w:r>
          </w:p>
        </w:tc>
        <w:tc>
          <w:tcPr>
            <w:tcW w:w="999"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100,5</w:t>
            </w:r>
          </w:p>
        </w:tc>
        <w:tc>
          <w:tcPr>
            <w:tcW w:w="800"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102,3</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102,8</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Savivaldybės tarybos narių skaičius</w:t>
            </w:r>
          </w:p>
        </w:tc>
        <w:tc>
          <w:tcPr>
            <w:tcW w:w="723"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25</w:t>
            </w:r>
          </w:p>
        </w:tc>
        <w:tc>
          <w:tcPr>
            <w:tcW w:w="722"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25</w:t>
            </w:r>
          </w:p>
        </w:tc>
        <w:tc>
          <w:tcPr>
            <w:tcW w:w="722"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25</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Bendrasis skyrius</w:t>
            </w:r>
          </w:p>
        </w:tc>
      </w:tr>
      <w:tr w:rsidR="00B2355D" w:rsidRPr="00FE72AF" w:rsidTr="00B2355D">
        <w:trPr>
          <w:trHeight w:val="285"/>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B2355D" w:rsidRPr="00B2355D" w:rsidRDefault="00B2355D" w:rsidP="006B6818">
            <w:pPr>
              <w:rPr>
                <w:b/>
                <w:sz w:val="20"/>
                <w:szCs w:val="20"/>
              </w:rPr>
            </w:pPr>
            <w:r w:rsidRPr="00B2355D">
              <w:rPr>
                <w:b/>
                <w:sz w:val="20"/>
                <w:szCs w:val="20"/>
              </w:rPr>
              <w:t> </w:t>
            </w:r>
          </w:p>
        </w:tc>
        <w:tc>
          <w:tcPr>
            <w:tcW w:w="3745" w:type="dxa"/>
            <w:tcBorders>
              <w:top w:val="nil"/>
              <w:left w:val="nil"/>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949" w:type="dxa"/>
            <w:tcBorders>
              <w:top w:val="nil"/>
              <w:left w:val="nil"/>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Iš viso:</w:t>
            </w:r>
          </w:p>
        </w:tc>
        <w:tc>
          <w:tcPr>
            <w:tcW w:w="999" w:type="dxa"/>
            <w:tcBorders>
              <w:top w:val="nil"/>
              <w:left w:val="nil"/>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100,5</w:t>
            </w:r>
          </w:p>
        </w:tc>
        <w:tc>
          <w:tcPr>
            <w:tcW w:w="800" w:type="dxa"/>
            <w:tcBorders>
              <w:top w:val="nil"/>
              <w:left w:val="nil"/>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102,3</w:t>
            </w:r>
          </w:p>
        </w:tc>
        <w:tc>
          <w:tcPr>
            <w:tcW w:w="780" w:type="dxa"/>
            <w:tcBorders>
              <w:top w:val="nil"/>
              <w:left w:val="single" w:sz="8" w:space="0" w:color="auto"/>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102,8</w:t>
            </w:r>
          </w:p>
        </w:tc>
        <w:tc>
          <w:tcPr>
            <w:tcW w:w="2354"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3"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8" w:space="0" w:color="auto"/>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510"/>
        </w:trPr>
        <w:tc>
          <w:tcPr>
            <w:tcW w:w="291" w:type="dxa"/>
            <w:tcBorders>
              <w:top w:val="nil"/>
              <w:left w:val="single" w:sz="8" w:space="0" w:color="auto"/>
              <w:bottom w:val="nil"/>
              <w:right w:val="single" w:sz="4" w:space="0" w:color="auto"/>
            </w:tcBorders>
            <w:shd w:val="clear" w:color="000000" w:fill="C5D9F1"/>
            <w:hideMark/>
          </w:tcPr>
          <w:p w:rsidR="00B2355D" w:rsidRPr="00B2355D" w:rsidRDefault="00B2355D" w:rsidP="006B6818">
            <w:pPr>
              <w:rPr>
                <w:b/>
                <w:sz w:val="20"/>
                <w:szCs w:val="20"/>
              </w:rPr>
            </w:pPr>
            <w:r w:rsidRPr="00B2355D">
              <w:rPr>
                <w:b/>
                <w:sz w:val="20"/>
                <w:szCs w:val="20"/>
              </w:rPr>
              <w:t>01</w:t>
            </w:r>
          </w:p>
        </w:tc>
        <w:tc>
          <w:tcPr>
            <w:tcW w:w="289" w:type="dxa"/>
            <w:tcBorders>
              <w:top w:val="nil"/>
              <w:left w:val="nil"/>
              <w:bottom w:val="nil"/>
              <w:right w:val="single" w:sz="4" w:space="0" w:color="auto"/>
            </w:tcBorders>
            <w:shd w:val="clear" w:color="000000" w:fill="CCFFCC"/>
            <w:hideMark/>
          </w:tcPr>
          <w:p w:rsidR="00B2355D" w:rsidRPr="00B2355D" w:rsidRDefault="00B2355D" w:rsidP="006B6818">
            <w:pPr>
              <w:rPr>
                <w:b/>
                <w:sz w:val="20"/>
                <w:szCs w:val="20"/>
              </w:rPr>
            </w:pPr>
            <w:r w:rsidRPr="00B2355D">
              <w:rPr>
                <w:b/>
                <w:sz w:val="20"/>
                <w:szCs w:val="20"/>
              </w:rPr>
              <w:t>01</w:t>
            </w:r>
          </w:p>
        </w:tc>
        <w:tc>
          <w:tcPr>
            <w:tcW w:w="375" w:type="dxa"/>
            <w:tcBorders>
              <w:top w:val="nil"/>
              <w:left w:val="nil"/>
              <w:bottom w:val="nil"/>
              <w:right w:val="single" w:sz="4" w:space="0" w:color="auto"/>
            </w:tcBorders>
            <w:shd w:val="clear" w:color="000000" w:fill="FFFFFF"/>
            <w:hideMark/>
          </w:tcPr>
          <w:p w:rsidR="00B2355D" w:rsidRPr="00B2355D" w:rsidRDefault="00B2355D" w:rsidP="006B6818">
            <w:pPr>
              <w:rPr>
                <w:b/>
                <w:sz w:val="20"/>
                <w:szCs w:val="20"/>
              </w:rPr>
            </w:pPr>
            <w:r w:rsidRPr="00B2355D">
              <w:rPr>
                <w:b/>
                <w:sz w:val="20"/>
                <w:szCs w:val="20"/>
              </w:rPr>
              <w:t>02</w:t>
            </w:r>
          </w:p>
        </w:tc>
        <w:tc>
          <w:tcPr>
            <w:tcW w:w="3745"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Savivaldybės kontrolieriaus darbo užtikrinimas</w:t>
            </w:r>
          </w:p>
        </w:tc>
        <w:tc>
          <w:tcPr>
            <w:tcW w:w="949"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27,6</w:t>
            </w:r>
          </w:p>
        </w:tc>
        <w:tc>
          <w:tcPr>
            <w:tcW w:w="80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27,6</w:t>
            </w:r>
          </w:p>
        </w:tc>
        <w:tc>
          <w:tcPr>
            <w:tcW w:w="78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27,6</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Kontrolės ir audito tarnybos darbuotojų skaičius</w:t>
            </w:r>
          </w:p>
        </w:tc>
        <w:tc>
          <w:tcPr>
            <w:tcW w:w="723"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Bendrasis skyrius</w:t>
            </w:r>
          </w:p>
        </w:tc>
      </w:tr>
      <w:tr w:rsidR="00B2355D" w:rsidRPr="00FE72AF" w:rsidTr="00B2355D">
        <w:trPr>
          <w:trHeight w:val="270"/>
        </w:trPr>
        <w:tc>
          <w:tcPr>
            <w:tcW w:w="291" w:type="dxa"/>
            <w:tcBorders>
              <w:top w:val="nil"/>
              <w:left w:val="single" w:sz="8" w:space="0" w:color="auto"/>
              <w:bottom w:val="single" w:sz="8" w:space="0" w:color="auto"/>
              <w:right w:val="single" w:sz="4" w:space="0" w:color="auto"/>
            </w:tcBorders>
            <w:shd w:val="clear" w:color="000000" w:fill="C5D9F1"/>
            <w:hideMark/>
          </w:tcPr>
          <w:p w:rsidR="00B2355D" w:rsidRPr="00B2355D" w:rsidRDefault="00B2355D" w:rsidP="006B6818">
            <w:pPr>
              <w:rPr>
                <w:b/>
                <w:sz w:val="20"/>
                <w:szCs w:val="20"/>
              </w:rPr>
            </w:pPr>
            <w:r w:rsidRPr="00B2355D">
              <w:rPr>
                <w:b/>
                <w:sz w:val="20"/>
                <w:szCs w:val="20"/>
              </w:rPr>
              <w:t> </w:t>
            </w:r>
          </w:p>
        </w:tc>
        <w:tc>
          <w:tcPr>
            <w:tcW w:w="289" w:type="dxa"/>
            <w:tcBorders>
              <w:top w:val="nil"/>
              <w:left w:val="nil"/>
              <w:bottom w:val="single" w:sz="8" w:space="0" w:color="auto"/>
              <w:right w:val="single" w:sz="4" w:space="0" w:color="auto"/>
            </w:tcBorders>
            <w:shd w:val="clear" w:color="000000" w:fill="CCFFCC"/>
            <w:hideMark/>
          </w:tcPr>
          <w:p w:rsidR="00B2355D" w:rsidRPr="00B2355D" w:rsidRDefault="00B2355D" w:rsidP="006B6818">
            <w:pPr>
              <w:rPr>
                <w:b/>
                <w:sz w:val="20"/>
                <w:szCs w:val="20"/>
              </w:rPr>
            </w:pPr>
            <w:r w:rsidRPr="00B2355D">
              <w:rPr>
                <w:b/>
                <w:sz w:val="20"/>
                <w:szCs w:val="20"/>
              </w:rPr>
              <w:t> </w:t>
            </w:r>
          </w:p>
        </w:tc>
        <w:tc>
          <w:tcPr>
            <w:tcW w:w="375" w:type="dxa"/>
            <w:tcBorders>
              <w:top w:val="nil"/>
              <w:left w:val="nil"/>
              <w:bottom w:val="single" w:sz="8" w:space="0" w:color="auto"/>
              <w:right w:val="single" w:sz="4" w:space="0" w:color="auto"/>
            </w:tcBorders>
            <w:shd w:val="clear" w:color="000000" w:fill="FFFFFF"/>
            <w:hideMark/>
          </w:tcPr>
          <w:p w:rsidR="00B2355D" w:rsidRPr="00B2355D" w:rsidRDefault="00B2355D" w:rsidP="006B6818">
            <w:pPr>
              <w:rPr>
                <w:b/>
                <w:sz w:val="20"/>
                <w:szCs w:val="20"/>
              </w:rPr>
            </w:pPr>
            <w:r w:rsidRPr="00B2355D">
              <w:rPr>
                <w:b/>
                <w:sz w:val="20"/>
                <w:szCs w:val="20"/>
              </w:rPr>
              <w:t> </w:t>
            </w:r>
          </w:p>
        </w:tc>
        <w:tc>
          <w:tcPr>
            <w:tcW w:w="3745" w:type="dxa"/>
            <w:tcBorders>
              <w:top w:val="nil"/>
              <w:left w:val="nil"/>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Iš viso:</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27,6</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27,6</w:t>
            </w:r>
          </w:p>
        </w:tc>
        <w:tc>
          <w:tcPr>
            <w:tcW w:w="780" w:type="dxa"/>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27,6</w:t>
            </w:r>
          </w:p>
        </w:tc>
        <w:tc>
          <w:tcPr>
            <w:tcW w:w="2354"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3"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8" w:space="0" w:color="auto"/>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555"/>
        </w:trPr>
        <w:tc>
          <w:tcPr>
            <w:tcW w:w="0" w:type="auto"/>
            <w:tcBorders>
              <w:top w:val="nil"/>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01</w:t>
            </w:r>
          </w:p>
        </w:tc>
        <w:tc>
          <w:tcPr>
            <w:tcW w:w="0" w:type="auto"/>
            <w:tcBorders>
              <w:top w:val="nil"/>
              <w:left w:val="nil"/>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01</w:t>
            </w:r>
          </w:p>
        </w:tc>
        <w:tc>
          <w:tcPr>
            <w:tcW w:w="0" w:type="auto"/>
            <w:tcBorders>
              <w:top w:val="nil"/>
              <w:left w:val="nil"/>
              <w:bottom w:val="nil"/>
              <w:right w:val="single" w:sz="4" w:space="0" w:color="auto"/>
            </w:tcBorders>
            <w:shd w:val="clear" w:color="000000" w:fill="FFFFFF"/>
            <w:noWrap/>
            <w:hideMark/>
          </w:tcPr>
          <w:p w:rsidR="00B2355D" w:rsidRPr="00B2355D" w:rsidRDefault="00B2355D" w:rsidP="006B6818">
            <w:pPr>
              <w:rPr>
                <w:b/>
                <w:sz w:val="20"/>
                <w:szCs w:val="20"/>
              </w:rPr>
            </w:pPr>
            <w:r w:rsidRPr="00B2355D">
              <w:rPr>
                <w:b/>
                <w:sz w:val="20"/>
                <w:szCs w:val="20"/>
              </w:rPr>
              <w:t>03</w:t>
            </w:r>
          </w:p>
        </w:tc>
        <w:tc>
          <w:tcPr>
            <w:tcW w:w="3745" w:type="dxa"/>
            <w:tcBorders>
              <w:top w:val="nil"/>
              <w:left w:val="nil"/>
              <w:bottom w:val="nil"/>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Savivaldybės administracijos veiklos užtikrinimas</w:t>
            </w:r>
          </w:p>
        </w:tc>
        <w:tc>
          <w:tcPr>
            <w:tcW w:w="949" w:type="dxa"/>
            <w:vMerge w:val="restart"/>
            <w:tcBorders>
              <w:top w:val="nil"/>
              <w:left w:val="single" w:sz="8" w:space="0" w:color="auto"/>
              <w:bottom w:val="single" w:sz="4" w:space="0" w:color="000000"/>
              <w:right w:val="single" w:sz="8" w:space="0" w:color="auto"/>
            </w:tcBorders>
            <w:shd w:val="clear" w:color="auto" w:fill="auto"/>
            <w:hideMark/>
          </w:tcPr>
          <w:p w:rsidR="00B2355D" w:rsidRPr="00FE72AF" w:rsidRDefault="00B2355D" w:rsidP="006B6818">
            <w:pPr>
              <w:rPr>
                <w:sz w:val="20"/>
                <w:szCs w:val="20"/>
              </w:rPr>
            </w:pPr>
            <w:r w:rsidRPr="00FE72AF">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1 506,0</w:t>
            </w:r>
          </w:p>
        </w:tc>
        <w:tc>
          <w:tcPr>
            <w:tcW w:w="800" w:type="dxa"/>
            <w:vMerge w:val="restart"/>
            <w:tcBorders>
              <w:top w:val="nil"/>
              <w:left w:val="single" w:sz="8" w:space="0" w:color="auto"/>
              <w:bottom w:val="single" w:sz="4" w:space="0" w:color="000000"/>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1 506,0</w:t>
            </w:r>
          </w:p>
        </w:tc>
        <w:tc>
          <w:tcPr>
            <w:tcW w:w="780" w:type="dxa"/>
            <w:vMerge w:val="restart"/>
            <w:tcBorders>
              <w:top w:val="nil"/>
              <w:left w:val="single" w:sz="8" w:space="0" w:color="auto"/>
              <w:bottom w:val="single" w:sz="4" w:space="0" w:color="000000"/>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1 506,0</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Savivaldybės administracijos darbuotojų etatų skaičius</w:t>
            </w:r>
          </w:p>
        </w:tc>
        <w:tc>
          <w:tcPr>
            <w:tcW w:w="723"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150</w:t>
            </w:r>
          </w:p>
        </w:tc>
        <w:tc>
          <w:tcPr>
            <w:tcW w:w="722"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148</w:t>
            </w:r>
          </w:p>
        </w:tc>
        <w:tc>
          <w:tcPr>
            <w:tcW w:w="722"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146</w:t>
            </w:r>
          </w:p>
        </w:tc>
        <w:tc>
          <w:tcPr>
            <w:tcW w:w="1951" w:type="dxa"/>
            <w:vMerge w:val="restart"/>
            <w:tcBorders>
              <w:top w:val="nil"/>
              <w:left w:val="single" w:sz="8" w:space="0" w:color="auto"/>
              <w:bottom w:val="single" w:sz="4" w:space="0" w:color="000000"/>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Administracijos direktorius</w:t>
            </w:r>
          </w:p>
        </w:tc>
      </w:tr>
      <w:tr w:rsidR="00B2355D" w:rsidRPr="00FE72AF" w:rsidTr="00B2355D">
        <w:trPr>
          <w:trHeight w:val="285"/>
        </w:trPr>
        <w:tc>
          <w:tcPr>
            <w:tcW w:w="0" w:type="auto"/>
            <w:tcBorders>
              <w:top w:val="nil"/>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nil"/>
              <w:right w:val="single" w:sz="4" w:space="0" w:color="auto"/>
            </w:tcBorders>
            <w:shd w:val="clear" w:color="000000" w:fill="FFFFFF"/>
            <w:noWrap/>
            <w:hideMark/>
          </w:tcPr>
          <w:p w:rsidR="00B2355D" w:rsidRPr="00B2355D" w:rsidRDefault="00B2355D" w:rsidP="006B6818">
            <w:pPr>
              <w:rPr>
                <w:b/>
                <w:sz w:val="20"/>
                <w:szCs w:val="20"/>
              </w:rPr>
            </w:pPr>
            <w:r w:rsidRPr="00B2355D">
              <w:rPr>
                <w:b/>
                <w:sz w:val="20"/>
                <w:szCs w:val="20"/>
              </w:rPr>
              <w:t> </w:t>
            </w:r>
          </w:p>
        </w:tc>
        <w:tc>
          <w:tcPr>
            <w:tcW w:w="3745" w:type="dxa"/>
            <w:tcBorders>
              <w:top w:val="nil"/>
              <w:left w:val="nil"/>
              <w:bottom w:val="nil"/>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780" w:type="dxa"/>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Atlikta apklausų tyrimų, vnt.</w:t>
            </w:r>
          </w:p>
        </w:tc>
        <w:tc>
          <w:tcPr>
            <w:tcW w:w="723"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2</w:t>
            </w:r>
          </w:p>
        </w:tc>
        <w:tc>
          <w:tcPr>
            <w:tcW w:w="722"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2</w:t>
            </w: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285"/>
        </w:trPr>
        <w:tc>
          <w:tcPr>
            <w:tcW w:w="0" w:type="auto"/>
            <w:tcBorders>
              <w:top w:val="nil"/>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nil"/>
              <w:right w:val="single" w:sz="4" w:space="0" w:color="auto"/>
            </w:tcBorders>
            <w:shd w:val="clear" w:color="000000" w:fill="FFFFFF"/>
            <w:noWrap/>
            <w:hideMark/>
          </w:tcPr>
          <w:p w:rsidR="00B2355D" w:rsidRPr="00B2355D" w:rsidRDefault="00B2355D" w:rsidP="006B6818">
            <w:pPr>
              <w:rPr>
                <w:b/>
                <w:sz w:val="20"/>
                <w:szCs w:val="20"/>
              </w:rPr>
            </w:pPr>
            <w:r w:rsidRPr="00B2355D">
              <w:rPr>
                <w:b/>
                <w:sz w:val="20"/>
                <w:szCs w:val="20"/>
              </w:rPr>
              <w:t> </w:t>
            </w:r>
          </w:p>
        </w:tc>
        <w:tc>
          <w:tcPr>
            <w:tcW w:w="3745"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780" w:type="dxa"/>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Organizuota renginių, vnt.</w:t>
            </w:r>
          </w:p>
        </w:tc>
        <w:tc>
          <w:tcPr>
            <w:tcW w:w="723"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single" w:sz="8" w:space="0" w:color="auto"/>
              <w:right w:val="nil"/>
            </w:tcBorders>
            <w:shd w:val="clear" w:color="000000" w:fill="FFFFFF"/>
            <w:noWrap/>
            <w:hideMark/>
          </w:tcPr>
          <w:p w:rsidR="00B2355D" w:rsidRPr="00B2355D" w:rsidRDefault="00B2355D" w:rsidP="006B6818">
            <w:pPr>
              <w:rPr>
                <w:b/>
                <w:sz w:val="20"/>
                <w:szCs w:val="20"/>
              </w:rPr>
            </w:pPr>
            <w:r w:rsidRPr="00B2355D">
              <w:rPr>
                <w:b/>
                <w:sz w:val="20"/>
                <w:szCs w:val="20"/>
              </w:rPr>
              <w:t> </w:t>
            </w:r>
          </w:p>
        </w:tc>
        <w:tc>
          <w:tcPr>
            <w:tcW w:w="3745" w:type="dxa"/>
            <w:tcBorders>
              <w:top w:val="nil"/>
              <w:left w:val="single" w:sz="4" w:space="0" w:color="auto"/>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Iš viso:</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1 506,0</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1 506,0</w:t>
            </w:r>
          </w:p>
        </w:tc>
        <w:tc>
          <w:tcPr>
            <w:tcW w:w="780" w:type="dxa"/>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1 506,0</w:t>
            </w:r>
          </w:p>
        </w:tc>
        <w:tc>
          <w:tcPr>
            <w:tcW w:w="2354"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3"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nil"/>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102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B2355D" w:rsidRPr="00B2355D" w:rsidRDefault="00B2355D" w:rsidP="006B6818">
            <w:pPr>
              <w:rPr>
                <w:b/>
                <w:sz w:val="20"/>
                <w:szCs w:val="20"/>
              </w:rPr>
            </w:pPr>
            <w:r w:rsidRPr="00B2355D">
              <w:rPr>
                <w:b/>
                <w:sz w:val="20"/>
                <w:szCs w:val="20"/>
              </w:rPr>
              <w:t>04</w:t>
            </w:r>
          </w:p>
        </w:tc>
        <w:tc>
          <w:tcPr>
            <w:tcW w:w="3745" w:type="dxa"/>
            <w:vMerge w:val="restart"/>
            <w:tcBorders>
              <w:top w:val="nil"/>
              <w:left w:val="single" w:sz="4" w:space="0" w:color="auto"/>
              <w:bottom w:val="nil"/>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Savivaldybės vykdomos valstybės deleguotos savivaldybei funkcijos</w:t>
            </w:r>
          </w:p>
        </w:tc>
        <w:tc>
          <w:tcPr>
            <w:tcW w:w="949" w:type="dxa"/>
            <w:vMerge w:val="restart"/>
            <w:tcBorders>
              <w:top w:val="nil"/>
              <w:left w:val="single" w:sz="8" w:space="0" w:color="auto"/>
              <w:bottom w:val="nil"/>
              <w:right w:val="nil"/>
            </w:tcBorders>
            <w:shd w:val="clear" w:color="auto" w:fill="auto"/>
            <w:hideMark/>
          </w:tcPr>
          <w:p w:rsidR="00B2355D" w:rsidRPr="00FE72AF" w:rsidRDefault="00B2355D" w:rsidP="006B6818">
            <w:pPr>
              <w:rPr>
                <w:sz w:val="20"/>
                <w:szCs w:val="20"/>
              </w:rPr>
            </w:pPr>
            <w:r w:rsidRPr="00FE72AF">
              <w:rPr>
                <w:sz w:val="20"/>
                <w:szCs w:val="20"/>
              </w:rPr>
              <w:t>SB(VB)</w:t>
            </w:r>
          </w:p>
        </w:tc>
        <w:tc>
          <w:tcPr>
            <w:tcW w:w="0" w:type="auto"/>
            <w:vMerge w:val="restart"/>
            <w:tcBorders>
              <w:top w:val="nil"/>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150,0</w:t>
            </w:r>
          </w:p>
        </w:tc>
        <w:tc>
          <w:tcPr>
            <w:tcW w:w="800" w:type="dxa"/>
            <w:vMerge w:val="restart"/>
            <w:tcBorders>
              <w:top w:val="nil"/>
              <w:left w:val="single" w:sz="8" w:space="0" w:color="auto"/>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148,5</w:t>
            </w:r>
          </w:p>
        </w:tc>
        <w:tc>
          <w:tcPr>
            <w:tcW w:w="780" w:type="dxa"/>
            <w:vMerge w:val="restart"/>
            <w:tcBorders>
              <w:top w:val="nil"/>
              <w:left w:val="single" w:sz="8" w:space="0" w:color="auto"/>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148,5</w:t>
            </w:r>
          </w:p>
        </w:tc>
        <w:tc>
          <w:tcPr>
            <w:tcW w:w="2354" w:type="dxa"/>
            <w:tcBorders>
              <w:top w:val="single" w:sz="4" w:space="0" w:color="auto"/>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Pateiktų ataskaitų (dėl civilinės būklės ir gyvenamosios vietos) valstybės registrui skaičius</w:t>
            </w:r>
          </w:p>
        </w:tc>
        <w:tc>
          <w:tcPr>
            <w:tcW w:w="723" w:type="dxa"/>
            <w:tcBorders>
              <w:top w:val="single" w:sz="4" w:space="0" w:color="auto"/>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single" w:sz="4" w:space="0" w:color="auto"/>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single" w:sz="4" w:space="0" w:color="auto"/>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1</w:t>
            </w:r>
          </w:p>
        </w:tc>
        <w:tc>
          <w:tcPr>
            <w:tcW w:w="195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Civilinės metrikacijos skyrius</w:t>
            </w:r>
          </w:p>
        </w:tc>
      </w:tr>
      <w:tr w:rsidR="00B2355D" w:rsidRPr="00FE72AF" w:rsidTr="00B2355D">
        <w:trPr>
          <w:trHeight w:val="510"/>
        </w:trPr>
        <w:tc>
          <w:tcPr>
            <w:tcW w:w="0" w:type="auto"/>
            <w:vMerge/>
            <w:tcBorders>
              <w:top w:val="nil"/>
              <w:left w:val="single" w:sz="8"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nil"/>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780" w:type="dxa"/>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Civilinės būklės registravimo skaičius</w:t>
            </w:r>
          </w:p>
        </w:tc>
        <w:tc>
          <w:tcPr>
            <w:tcW w:w="723"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750</w:t>
            </w:r>
          </w:p>
        </w:tc>
        <w:tc>
          <w:tcPr>
            <w:tcW w:w="722"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730</w:t>
            </w:r>
          </w:p>
        </w:tc>
        <w:tc>
          <w:tcPr>
            <w:tcW w:w="722"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720</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765"/>
        </w:trPr>
        <w:tc>
          <w:tcPr>
            <w:tcW w:w="0" w:type="auto"/>
            <w:vMerge/>
            <w:tcBorders>
              <w:top w:val="nil"/>
              <w:left w:val="single" w:sz="8"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nil"/>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780" w:type="dxa"/>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Gyventojų, pasinaudojusių deklaravimo įstaigų paslaugomis, skaičius</w:t>
            </w:r>
          </w:p>
        </w:tc>
        <w:tc>
          <w:tcPr>
            <w:tcW w:w="723"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2 500</w:t>
            </w:r>
          </w:p>
        </w:tc>
        <w:tc>
          <w:tcPr>
            <w:tcW w:w="722"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2 350</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2 200</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510"/>
        </w:trPr>
        <w:tc>
          <w:tcPr>
            <w:tcW w:w="0" w:type="auto"/>
            <w:vMerge/>
            <w:tcBorders>
              <w:top w:val="nil"/>
              <w:left w:val="single" w:sz="8"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nil"/>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780" w:type="dxa"/>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Suteikta pirminė teisinė pagalba, klausimų skaičius</w:t>
            </w:r>
          </w:p>
        </w:tc>
        <w:tc>
          <w:tcPr>
            <w:tcW w:w="723"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800</w:t>
            </w:r>
          </w:p>
        </w:tc>
        <w:tc>
          <w:tcPr>
            <w:tcW w:w="722"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850</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900</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Teisės skyrius</w:t>
            </w:r>
          </w:p>
        </w:tc>
      </w:tr>
      <w:tr w:rsidR="00B2355D" w:rsidRPr="00FE72AF" w:rsidTr="00B2355D">
        <w:trPr>
          <w:trHeight w:val="510"/>
        </w:trPr>
        <w:tc>
          <w:tcPr>
            <w:tcW w:w="0" w:type="auto"/>
            <w:vMerge/>
            <w:tcBorders>
              <w:top w:val="nil"/>
              <w:left w:val="single" w:sz="8"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nil"/>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780" w:type="dxa"/>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Parengtas civilinės saugos planas, skaičius</w:t>
            </w:r>
          </w:p>
        </w:tc>
        <w:tc>
          <w:tcPr>
            <w:tcW w:w="723"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1</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Vyr.specialistas civilinei ir darbo saugai</w:t>
            </w:r>
          </w:p>
        </w:tc>
      </w:tr>
      <w:tr w:rsidR="00B2355D" w:rsidRPr="00FE72AF" w:rsidTr="00B2355D">
        <w:trPr>
          <w:trHeight w:val="255"/>
        </w:trPr>
        <w:tc>
          <w:tcPr>
            <w:tcW w:w="0" w:type="auto"/>
            <w:vMerge/>
            <w:tcBorders>
              <w:top w:val="nil"/>
              <w:left w:val="single" w:sz="8"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nil"/>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780" w:type="dxa"/>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Patikrintų įstaigų skaičius</w:t>
            </w:r>
          </w:p>
        </w:tc>
        <w:tc>
          <w:tcPr>
            <w:tcW w:w="723"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10</w:t>
            </w:r>
          </w:p>
        </w:tc>
        <w:tc>
          <w:tcPr>
            <w:tcW w:w="722"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10</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10</w:t>
            </w:r>
          </w:p>
        </w:tc>
        <w:tc>
          <w:tcPr>
            <w:tcW w:w="1951" w:type="dxa"/>
            <w:vMerge w:val="restart"/>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Bendrasis skyrius</w:t>
            </w:r>
          </w:p>
        </w:tc>
      </w:tr>
      <w:tr w:rsidR="00B2355D" w:rsidRPr="00FE72AF" w:rsidTr="00B2355D">
        <w:trPr>
          <w:trHeight w:val="510"/>
        </w:trPr>
        <w:tc>
          <w:tcPr>
            <w:tcW w:w="0" w:type="auto"/>
            <w:vMerge/>
            <w:tcBorders>
              <w:top w:val="nil"/>
              <w:left w:val="single" w:sz="8"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nil"/>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780" w:type="dxa"/>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Nustatytų pažeidimų dėl kalbos vartojimo skaičius</w:t>
            </w:r>
          </w:p>
        </w:tc>
        <w:tc>
          <w:tcPr>
            <w:tcW w:w="723"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180</w:t>
            </w:r>
          </w:p>
        </w:tc>
        <w:tc>
          <w:tcPr>
            <w:tcW w:w="722"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170</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160</w:t>
            </w:r>
          </w:p>
        </w:tc>
        <w:tc>
          <w:tcPr>
            <w:tcW w:w="0" w:type="auto"/>
            <w:vMerge/>
            <w:tcBorders>
              <w:top w:val="nil"/>
              <w:left w:val="single" w:sz="8" w:space="0" w:color="auto"/>
              <w:bottom w:val="single" w:sz="4" w:space="0" w:color="auto"/>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510"/>
        </w:trPr>
        <w:tc>
          <w:tcPr>
            <w:tcW w:w="0" w:type="auto"/>
            <w:vMerge/>
            <w:tcBorders>
              <w:top w:val="nil"/>
              <w:left w:val="single" w:sz="8"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nil"/>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780" w:type="dxa"/>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Atiduotų dokumentų bylų metrų skaičius</w:t>
            </w:r>
          </w:p>
        </w:tc>
        <w:tc>
          <w:tcPr>
            <w:tcW w:w="723"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35</w:t>
            </w:r>
          </w:p>
        </w:tc>
        <w:tc>
          <w:tcPr>
            <w:tcW w:w="722"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35</w:t>
            </w:r>
          </w:p>
        </w:tc>
        <w:tc>
          <w:tcPr>
            <w:tcW w:w="722"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35</w:t>
            </w:r>
          </w:p>
        </w:tc>
        <w:tc>
          <w:tcPr>
            <w:tcW w:w="0" w:type="auto"/>
            <w:vMerge/>
            <w:tcBorders>
              <w:top w:val="nil"/>
              <w:left w:val="single" w:sz="8" w:space="0" w:color="auto"/>
              <w:bottom w:val="single" w:sz="4" w:space="0" w:color="auto"/>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510"/>
        </w:trPr>
        <w:tc>
          <w:tcPr>
            <w:tcW w:w="0" w:type="auto"/>
            <w:vMerge/>
            <w:tcBorders>
              <w:top w:val="nil"/>
              <w:left w:val="single" w:sz="8"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nil"/>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780" w:type="dxa"/>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Mobilizacijos plano tvarkymas, skaičius</w:t>
            </w:r>
          </w:p>
        </w:tc>
        <w:tc>
          <w:tcPr>
            <w:tcW w:w="723"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1</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Vyr.specialistas civilinei ir darbo saugai</w:t>
            </w:r>
          </w:p>
        </w:tc>
      </w:tr>
      <w:tr w:rsidR="00B2355D" w:rsidRPr="00FE72AF" w:rsidTr="00B2355D">
        <w:trPr>
          <w:trHeight w:val="510"/>
        </w:trPr>
        <w:tc>
          <w:tcPr>
            <w:tcW w:w="0" w:type="auto"/>
            <w:vMerge/>
            <w:tcBorders>
              <w:top w:val="nil"/>
              <w:left w:val="single" w:sz="8"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nil"/>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780" w:type="dxa"/>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Sugrąžintų į šeimas vaikų skaičius</w:t>
            </w:r>
          </w:p>
        </w:tc>
        <w:tc>
          <w:tcPr>
            <w:tcW w:w="723"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6</w:t>
            </w:r>
          </w:p>
        </w:tc>
        <w:tc>
          <w:tcPr>
            <w:tcW w:w="722"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8</w:t>
            </w:r>
          </w:p>
        </w:tc>
        <w:tc>
          <w:tcPr>
            <w:tcW w:w="722"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10</w:t>
            </w:r>
          </w:p>
        </w:tc>
        <w:tc>
          <w:tcPr>
            <w:tcW w:w="1951" w:type="dxa"/>
            <w:vMerge w:val="restart"/>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Vaiko teisių apsaugos skyrius</w:t>
            </w:r>
          </w:p>
        </w:tc>
      </w:tr>
      <w:tr w:rsidR="00B2355D" w:rsidRPr="00FE72AF" w:rsidTr="00B2355D">
        <w:trPr>
          <w:trHeight w:val="330"/>
        </w:trPr>
        <w:tc>
          <w:tcPr>
            <w:tcW w:w="0" w:type="auto"/>
            <w:vMerge/>
            <w:tcBorders>
              <w:top w:val="nil"/>
              <w:left w:val="single" w:sz="8"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nil"/>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780" w:type="dxa"/>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Suformuotų šeimynų skaičius</w:t>
            </w:r>
          </w:p>
        </w:tc>
        <w:tc>
          <w:tcPr>
            <w:tcW w:w="723"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1</w:t>
            </w:r>
          </w:p>
        </w:tc>
        <w:tc>
          <w:tcPr>
            <w:tcW w:w="0" w:type="auto"/>
            <w:vMerge/>
            <w:tcBorders>
              <w:top w:val="nil"/>
              <w:left w:val="single" w:sz="8" w:space="0" w:color="auto"/>
              <w:bottom w:val="single" w:sz="4" w:space="0" w:color="auto"/>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510"/>
        </w:trPr>
        <w:tc>
          <w:tcPr>
            <w:tcW w:w="0" w:type="auto"/>
            <w:vMerge/>
            <w:tcBorders>
              <w:top w:val="nil"/>
              <w:left w:val="single" w:sz="8"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3745" w:type="dxa"/>
            <w:tcBorders>
              <w:top w:val="single" w:sz="4" w:space="0" w:color="auto"/>
              <w:left w:val="nil"/>
              <w:bottom w:val="nil"/>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Žemės ūkio ir kaimo plėtros skatinimas</w:t>
            </w:r>
          </w:p>
        </w:tc>
        <w:tc>
          <w:tcPr>
            <w:tcW w:w="0" w:type="auto"/>
            <w:vMerge w:val="restart"/>
            <w:tcBorders>
              <w:top w:val="single" w:sz="4" w:space="0" w:color="auto"/>
              <w:left w:val="single" w:sz="8" w:space="0" w:color="auto"/>
              <w:bottom w:val="single" w:sz="4" w:space="0" w:color="000000"/>
              <w:right w:val="nil"/>
            </w:tcBorders>
            <w:shd w:val="clear" w:color="auto" w:fill="auto"/>
            <w:noWrap/>
            <w:hideMark/>
          </w:tcPr>
          <w:p w:rsidR="00B2355D" w:rsidRPr="00FE72AF" w:rsidRDefault="00B2355D" w:rsidP="006B6818">
            <w:pPr>
              <w:rPr>
                <w:sz w:val="20"/>
                <w:szCs w:val="20"/>
              </w:rPr>
            </w:pPr>
            <w:r w:rsidRPr="00FE72AF">
              <w:rPr>
                <w:sz w:val="20"/>
                <w:szCs w:val="20"/>
              </w:rPr>
              <w:t>SB(VB)</w:t>
            </w:r>
          </w:p>
        </w:tc>
        <w:tc>
          <w:tcPr>
            <w:tcW w:w="0" w:type="auto"/>
            <w:vMerge w:val="restart"/>
            <w:tcBorders>
              <w:top w:val="single" w:sz="4" w:space="0" w:color="auto"/>
              <w:left w:val="single" w:sz="8" w:space="0" w:color="auto"/>
              <w:bottom w:val="single" w:sz="4" w:space="0" w:color="000000"/>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147</w:t>
            </w:r>
          </w:p>
        </w:tc>
        <w:tc>
          <w:tcPr>
            <w:tcW w:w="0" w:type="auto"/>
            <w:vMerge w:val="restart"/>
            <w:tcBorders>
              <w:top w:val="single" w:sz="4" w:space="0" w:color="auto"/>
              <w:left w:val="single" w:sz="8" w:space="0" w:color="auto"/>
              <w:bottom w:val="single" w:sz="4" w:space="0" w:color="000000"/>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151</w:t>
            </w:r>
          </w:p>
        </w:tc>
        <w:tc>
          <w:tcPr>
            <w:tcW w:w="780" w:type="dxa"/>
            <w:vMerge w:val="restart"/>
            <w:tcBorders>
              <w:top w:val="single" w:sz="4" w:space="0" w:color="auto"/>
              <w:left w:val="single" w:sz="8" w:space="0" w:color="auto"/>
              <w:bottom w:val="single" w:sz="4" w:space="0" w:color="000000"/>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151</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Priimtų pasėlių deklaravimo paraiškų skaičius (vnt)</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3 150</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3 130</w:t>
            </w:r>
          </w:p>
        </w:tc>
        <w:tc>
          <w:tcPr>
            <w:tcW w:w="0" w:type="auto"/>
            <w:tcBorders>
              <w:top w:val="nil"/>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3 100</w:t>
            </w:r>
          </w:p>
        </w:tc>
        <w:tc>
          <w:tcPr>
            <w:tcW w:w="1951" w:type="dxa"/>
            <w:vMerge w:val="restart"/>
            <w:tcBorders>
              <w:top w:val="nil"/>
              <w:left w:val="single" w:sz="8" w:space="0" w:color="auto"/>
              <w:bottom w:val="single" w:sz="4" w:space="0" w:color="000000"/>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Žemės ūkio skyrius</w:t>
            </w:r>
          </w:p>
        </w:tc>
      </w:tr>
      <w:tr w:rsidR="00B2355D" w:rsidRPr="00FE72AF" w:rsidTr="00B2355D">
        <w:trPr>
          <w:trHeight w:val="765"/>
        </w:trPr>
        <w:tc>
          <w:tcPr>
            <w:tcW w:w="0" w:type="auto"/>
            <w:vMerge/>
            <w:tcBorders>
              <w:top w:val="nil"/>
              <w:left w:val="single" w:sz="8"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nil"/>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0" w:type="auto"/>
            <w:vMerge/>
            <w:tcBorders>
              <w:top w:val="single" w:sz="4" w:space="0" w:color="auto"/>
              <w:left w:val="single" w:sz="8" w:space="0" w:color="auto"/>
              <w:bottom w:val="single" w:sz="4" w:space="0" w:color="000000"/>
              <w:right w:val="nil"/>
            </w:tcBorders>
            <w:vAlign w:val="center"/>
            <w:hideMark/>
          </w:tcPr>
          <w:p w:rsidR="00B2355D" w:rsidRPr="00FE72AF" w:rsidRDefault="00B2355D" w:rsidP="006B6818">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780" w:type="dxa"/>
            <w:vMerge/>
            <w:tcBorders>
              <w:top w:val="single" w:sz="4" w:space="0" w:color="auto"/>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Įregistruotų, išregistruotų ir atnaujintų žemės ūkio valdų (vnt)</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3 350</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3 300</w:t>
            </w:r>
          </w:p>
        </w:tc>
        <w:tc>
          <w:tcPr>
            <w:tcW w:w="0" w:type="auto"/>
            <w:tcBorders>
              <w:top w:val="nil"/>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3 250</w:t>
            </w: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1275"/>
        </w:trPr>
        <w:tc>
          <w:tcPr>
            <w:tcW w:w="0" w:type="auto"/>
            <w:vMerge/>
            <w:tcBorders>
              <w:top w:val="nil"/>
              <w:left w:val="single" w:sz="8"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nil"/>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0" w:type="auto"/>
            <w:vMerge/>
            <w:tcBorders>
              <w:top w:val="single" w:sz="4" w:space="0" w:color="auto"/>
              <w:left w:val="single" w:sz="8" w:space="0" w:color="auto"/>
              <w:bottom w:val="single" w:sz="4" w:space="0" w:color="000000"/>
              <w:right w:val="nil"/>
            </w:tcBorders>
            <w:vAlign w:val="center"/>
            <w:hideMark/>
          </w:tcPr>
          <w:p w:rsidR="00B2355D" w:rsidRPr="00FE72AF" w:rsidRDefault="00B2355D" w:rsidP="006B6818">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780" w:type="dxa"/>
            <w:vMerge/>
            <w:tcBorders>
              <w:top w:val="single" w:sz="4" w:space="0" w:color="auto"/>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Priimtų paraiškų skaičius (papildomam bičių maitinimui, nereikšmingos (de minimis) pagalbos ir kt.) (vnt).</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880</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850</w:t>
            </w:r>
          </w:p>
        </w:tc>
        <w:tc>
          <w:tcPr>
            <w:tcW w:w="0" w:type="auto"/>
            <w:tcBorders>
              <w:top w:val="nil"/>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820</w:t>
            </w: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510"/>
        </w:trPr>
        <w:tc>
          <w:tcPr>
            <w:tcW w:w="0" w:type="auto"/>
            <w:vMerge/>
            <w:tcBorders>
              <w:top w:val="nil"/>
              <w:left w:val="single" w:sz="8"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nil"/>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0" w:type="auto"/>
            <w:vMerge/>
            <w:tcBorders>
              <w:top w:val="single" w:sz="4" w:space="0" w:color="auto"/>
              <w:left w:val="single" w:sz="8" w:space="0" w:color="auto"/>
              <w:bottom w:val="single" w:sz="4" w:space="0" w:color="000000"/>
              <w:right w:val="nil"/>
            </w:tcBorders>
            <w:vAlign w:val="center"/>
            <w:hideMark/>
          </w:tcPr>
          <w:p w:rsidR="00B2355D" w:rsidRPr="00FE72AF" w:rsidRDefault="00B2355D" w:rsidP="006B6818">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780" w:type="dxa"/>
            <w:vMerge/>
            <w:tcBorders>
              <w:top w:val="single" w:sz="4" w:space="0" w:color="auto"/>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Įregistruota , išregistruota ūkininkų ūkių (vnt)</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280</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200</w:t>
            </w:r>
          </w:p>
        </w:tc>
        <w:tc>
          <w:tcPr>
            <w:tcW w:w="0" w:type="auto"/>
            <w:tcBorders>
              <w:top w:val="nil"/>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180</w:t>
            </w: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765"/>
        </w:trPr>
        <w:tc>
          <w:tcPr>
            <w:tcW w:w="0" w:type="auto"/>
            <w:vMerge/>
            <w:tcBorders>
              <w:top w:val="nil"/>
              <w:left w:val="single" w:sz="8"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nil"/>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0" w:type="auto"/>
            <w:vMerge/>
            <w:tcBorders>
              <w:top w:val="single" w:sz="4" w:space="0" w:color="auto"/>
              <w:left w:val="single" w:sz="8" w:space="0" w:color="auto"/>
              <w:bottom w:val="single" w:sz="4" w:space="0" w:color="000000"/>
              <w:right w:val="nil"/>
            </w:tcBorders>
            <w:vAlign w:val="center"/>
            <w:hideMark/>
          </w:tcPr>
          <w:p w:rsidR="00B2355D" w:rsidRPr="00FE72AF" w:rsidRDefault="00B2355D" w:rsidP="006B6818">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780" w:type="dxa"/>
            <w:vMerge/>
            <w:tcBorders>
              <w:top w:val="single" w:sz="4" w:space="0" w:color="auto"/>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nil"/>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Traktorių ir kitos žemės ūkio technikos apžiūrų atlikimas (vnt)</w:t>
            </w:r>
          </w:p>
        </w:tc>
        <w:tc>
          <w:tcPr>
            <w:tcW w:w="0" w:type="auto"/>
            <w:tcBorders>
              <w:top w:val="nil"/>
              <w:left w:val="nil"/>
              <w:bottom w:val="nil"/>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1 360</w:t>
            </w:r>
          </w:p>
        </w:tc>
        <w:tc>
          <w:tcPr>
            <w:tcW w:w="0" w:type="auto"/>
            <w:tcBorders>
              <w:top w:val="nil"/>
              <w:left w:val="nil"/>
              <w:bottom w:val="nil"/>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650</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1 380</w:t>
            </w: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540"/>
        </w:trPr>
        <w:tc>
          <w:tcPr>
            <w:tcW w:w="0" w:type="auto"/>
            <w:vMerge/>
            <w:tcBorders>
              <w:top w:val="nil"/>
              <w:left w:val="single" w:sz="8"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0" w:type="auto"/>
            <w:vMerge/>
            <w:tcBorders>
              <w:top w:val="single" w:sz="4" w:space="0" w:color="auto"/>
              <w:left w:val="single" w:sz="8" w:space="0" w:color="auto"/>
              <w:bottom w:val="single" w:sz="4" w:space="0" w:color="000000"/>
              <w:right w:val="nil"/>
            </w:tcBorders>
            <w:vAlign w:val="center"/>
            <w:hideMark/>
          </w:tcPr>
          <w:p w:rsidR="00B2355D" w:rsidRPr="00FE72AF" w:rsidRDefault="00B2355D" w:rsidP="006B6818">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780" w:type="dxa"/>
            <w:vMerge/>
            <w:tcBorders>
              <w:top w:val="single" w:sz="4" w:space="0" w:color="auto"/>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2354" w:type="dxa"/>
            <w:tcBorders>
              <w:top w:val="single" w:sz="4" w:space="0" w:color="auto"/>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Įregistruotos ir išregistruotos žemės ūkio technikos skaičius</w:t>
            </w:r>
          </w:p>
        </w:tc>
        <w:tc>
          <w:tcPr>
            <w:tcW w:w="723" w:type="dxa"/>
            <w:tcBorders>
              <w:top w:val="single" w:sz="4" w:space="0" w:color="auto"/>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315</w:t>
            </w:r>
          </w:p>
        </w:tc>
        <w:tc>
          <w:tcPr>
            <w:tcW w:w="722" w:type="dxa"/>
            <w:tcBorders>
              <w:top w:val="single" w:sz="4" w:space="0" w:color="auto"/>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320</w:t>
            </w:r>
          </w:p>
        </w:tc>
        <w:tc>
          <w:tcPr>
            <w:tcW w:w="722" w:type="dxa"/>
            <w:tcBorders>
              <w:top w:val="single" w:sz="4" w:space="0" w:color="auto"/>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330</w:t>
            </w: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285"/>
        </w:trPr>
        <w:tc>
          <w:tcPr>
            <w:tcW w:w="0" w:type="auto"/>
            <w:vMerge/>
            <w:tcBorders>
              <w:top w:val="nil"/>
              <w:left w:val="single" w:sz="8"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949" w:type="dxa"/>
            <w:tcBorders>
              <w:top w:val="nil"/>
              <w:left w:val="nil"/>
              <w:bottom w:val="single" w:sz="8" w:space="0" w:color="auto"/>
              <w:right w:val="single" w:sz="8" w:space="0" w:color="auto"/>
            </w:tcBorders>
            <w:shd w:val="clear" w:color="000000" w:fill="D9D9D9"/>
            <w:vAlign w:val="bottom"/>
            <w:hideMark/>
          </w:tcPr>
          <w:p w:rsidR="00B2355D" w:rsidRPr="00FE72AF" w:rsidRDefault="00B2355D" w:rsidP="006B6818">
            <w:pPr>
              <w:rPr>
                <w:sz w:val="20"/>
                <w:szCs w:val="20"/>
              </w:rPr>
            </w:pPr>
            <w:r w:rsidRPr="00FE72AF">
              <w:rPr>
                <w:sz w:val="20"/>
                <w:szCs w:val="20"/>
              </w:rPr>
              <w:t>Iš viso:</w:t>
            </w:r>
          </w:p>
        </w:tc>
        <w:tc>
          <w:tcPr>
            <w:tcW w:w="999" w:type="dxa"/>
            <w:tcBorders>
              <w:top w:val="nil"/>
              <w:left w:val="nil"/>
              <w:bottom w:val="single" w:sz="8" w:space="0" w:color="auto"/>
              <w:right w:val="nil"/>
            </w:tcBorders>
            <w:shd w:val="clear" w:color="000000" w:fill="D9D9D9"/>
            <w:vAlign w:val="bottom"/>
            <w:hideMark/>
          </w:tcPr>
          <w:p w:rsidR="00B2355D" w:rsidRPr="00FE72AF" w:rsidRDefault="00B2355D" w:rsidP="006B6818">
            <w:pPr>
              <w:rPr>
                <w:sz w:val="20"/>
                <w:szCs w:val="20"/>
              </w:rPr>
            </w:pPr>
            <w:r w:rsidRPr="00FE72AF">
              <w:rPr>
                <w:sz w:val="20"/>
                <w:szCs w:val="20"/>
              </w:rPr>
              <w:t>296,5</w:t>
            </w:r>
          </w:p>
        </w:tc>
        <w:tc>
          <w:tcPr>
            <w:tcW w:w="800" w:type="dxa"/>
            <w:tcBorders>
              <w:top w:val="nil"/>
              <w:left w:val="single" w:sz="8" w:space="0" w:color="auto"/>
              <w:bottom w:val="single" w:sz="8" w:space="0" w:color="auto"/>
              <w:right w:val="nil"/>
            </w:tcBorders>
            <w:shd w:val="clear" w:color="000000" w:fill="D9D9D9"/>
            <w:vAlign w:val="bottom"/>
            <w:hideMark/>
          </w:tcPr>
          <w:p w:rsidR="00B2355D" w:rsidRPr="00FE72AF" w:rsidRDefault="00B2355D" w:rsidP="006B6818">
            <w:pPr>
              <w:rPr>
                <w:sz w:val="20"/>
                <w:szCs w:val="20"/>
              </w:rPr>
            </w:pPr>
            <w:r w:rsidRPr="00FE72AF">
              <w:rPr>
                <w:sz w:val="20"/>
                <w:szCs w:val="20"/>
              </w:rPr>
              <w:t>299,0</w:t>
            </w:r>
          </w:p>
        </w:tc>
        <w:tc>
          <w:tcPr>
            <w:tcW w:w="780" w:type="dxa"/>
            <w:tcBorders>
              <w:top w:val="nil"/>
              <w:left w:val="single" w:sz="8" w:space="0" w:color="auto"/>
              <w:bottom w:val="single" w:sz="8" w:space="0" w:color="auto"/>
              <w:right w:val="single" w:sz="8" w:space="0" w:color="auto"/>
            </w:tcBorders>
            <w:shd w:val="clear" w:color="000000" w:fill="D9D9D9"/>
            <w:vAlign w:val="bottom"/>
            <w:hideMark/>
          </w:tcPr>
          <w:p w:rsidR="00B2355D" w:rsidRPr="00FE72AF" w:rsidRDefault="00B2355D" w:rsidP="006B6818">
            <w:pPr>
              <w:rPr>
                <w:sz w:val="20"/>
                <w:szCs w:val="20"/>
              </w:rPr>
            </w:pPr>
            <w:r w:rsidRPr="00FE72AF">
              <w:rPr>
                <w:sz w:val="20"/>
                <w:szCs w:val="20"/>
              </w:rPr>
              <w:t>299,0</w:t>
            </w:r>
          </w:p>
        </w:tc>
        <w:tc>
          <w:tcPr>
            <w:tcW w:w="2354"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3"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8" w:space="0" w:color="auto"/>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01</w:t>
            </w:r>
          </w:p>
        </w:tc>
        <w:tc>
          <w:tcPr>
            <w:tcW w:w="0" w:type="auto"/>
            <w:tcBorders>
              <w:top w:val="nil"/>
              <w:left w:val="nil"/>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01</w:t>
            </w:r>
          </w:p>
        </w:tc>
        <w:tc>
          <w:tcPr>
            <w:tcW w:w="375" w:type="dxa"/>
            <w:tcBorders>
              <w:top w:val="nil"/>
              <w:left w:val="nil"/>
              <w:bottom w:val="nil"/>
              <w:right w:val="single" w:sz="4" w:space="0" w:color="auto"/>
            </w:tcBorders>
            <w:shd w:val="clear" w:color="000000" w:fill="FFFFFF"/>
            <w:hideMark/>
          </w:tcPr>
          <w:p w:rsidR="00B2355D" w:rsidRPr="00B2355D" w:rsidRDefault="00B2355D" w:rsidP="006B6818">
            <w:pPr>
              <w:rPr>
                <w:b/>
                <w:sz w:val="20"/>
                <w:szCs w:val="20"/>
              </w:rPr>
            </w:pPr>
            <w:r w:rsidRPr="00B2355D">
              <w:rPr>
                <w:b/>
                <w:sz w:val="20"/>
                <w:szCs w:val="20"/>
              </w:rPr>
              <w:t>05</w:t>
            </w:r>
          </w:p>
        </w:tc>
        <w:tc>
          <w:tcPr>
            <w:tcW w:w="3745"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Savivaldybės administracijos direktoriaus rezervo naudojimas</w:t>
            </w:r>
          </w:p>
        </w:tc>
        <w:tc>
          <w:tcPr>
            <w:tcW w:w="949"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SB</w:t>
            </w:r>
          </w:p>
        </w:tc>
        <w:tc>
          <w:tcPr>
            <w:tcW w:w="999"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15,0</w:t>
            </w:r>
          </w:p>
        </w:tc>
        <w:tc>
          <w:tcPr>
            <w:tcW w:w="800" w:type="dxa"/>
            <w:tcBorders>
              <w:top w:val="nil"/>
              <w:left w:val="single" w:sz="8" w:space="0" w:color="auto"/>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15,0</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15,0</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723"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Administracijos direktorius</w:t>
            </w:r>
          </w:p>
        </w:tc>
      </w:tr>
      <w:tr w:rsidR="00B2355D" w:rsidRPr="00FE72AF" w:rsidTr="00B2355D">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 </w:t>
            </w:r>
          </w:p>
        </w:tc>
        <w:tc>
          <w:tcPr>
            <w:tcW w:w="375" w:type="dxa"/>
            <w:tcBorders>
              <w:top w:val="nil"/>
              <w:left w:val="nil"/>
              <w:bottom w:val="single" w:sz="8" w:space="0" w:color="auto"/>
              <w:right w:val="nil"/>
            </w:tcBorders>
            <w:shd w:val="clear" w:color="000000" w:fill="FFFFFF"/>
            <w:hideMark/>
          </w:tcPr>
          <w:p w:rsidR="00B2355D" w:rsidRPr="00B2355D" w:rsidRDefault="00B2355D" w:rsidP="006B6818">
            <w:pPr>
              <w:rPr>
                <w:b/>
                <w:sz w:val="20"/>
                <w:szCs w:val="20"/>
              </w:rPr>
            </w:pPr>
            <w:r w:rsidRPr="00B2355D">
              <w:rPr>
                <w:b/>
                <w:sz w:val="20"/>
                <w:szCs w:val="20"/>
              </w:rPr>
              <w:t> </w:t>
            </w:r>
          </w:p>
        </w:tc>
        <w:tc>
          <w:tcPr>
            <w:tcW w:w="3745" w:type="dxa"/>
            <w:tcBorders>
              <w:top w:val="nil"/>
              <w:left w:val="single" w:sz="4" w:space="0" w:color="auto"/>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949" w:type="dxa"/>
            <w:tcBorders>
              <w:top w:val="nil"/>
              <w:left w:val="nil"/>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Iš viso:</w:t>
            </w:r>
          </w:p>
        </w:tc>
        <w:tc>
          <w:tcPr>
            <w:tcW w:w="999" w:type="dxa"/>
            <w:tcBorders>
              <w:top w:val="nil"/>
              <w:left w:val="nil"/>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15,0</w:t>
            </w:r>
          </w:p>
        </w:tc>
        <w:tc>
          <w:tcPr>
            <w:tcW w:w="800" w:type="dxa"/>
            <w:tcBorders>
              <w:top w:val="nil"/>
              <w:left w:val="single" w:sz="8" w:space="0" w:color="auto"/>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15,0</w:t>
            </w:r>
          </w:p>
        </w:tc>
        <w:tc>
          <w:tcPr>
            <w:tcW w:w="780" w:type="dxa"/>
            <w:tcBorders>
              <w:top w:val="nil"/>
              <w:left w:val="single" w:sz="8" w:space="0" w:color="auto"/>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15,0</w:t>
            </w:r>
          </w:p>
        </w:tc>
        <w:tc>
          <w:tcPr>
            <w:tcW w:w="2354"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3"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8" w:space="0" w:color="auto"/>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B2355D" w:rsidRPr="00B2355D" w:rsidRDefault="00B2355D" w:rsidP="006B6818">
            <w:pPr>
              <w:rPr>
                <w:b/>
                <w:sz w:val="20"/>
                <w:szCs w:val="20"/>
              </w:rPr>
            </w:pPr>
            <w:r w:rsidRPr="00B2355D">
              <w:rPr>
                <w:b/>
                <w:sz w:val="20"/>
                <w:szCs w:val="20"/>
              </w:rPr>
              <w:t>06</w:t>
            </w:r>
          </w:p>
        </w:tc>
        <w:tc>
          <w:tcPr>
            <w:tcW w:w="3745" w:type="dxa"/>
            <w:tcBorders>
              <w:top w:val="nil"/>
              <w:left w:val="nil"/>
              <w:bottom w:val="nil"/>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Paskolų grąžinimas ir palūkanų mokėjimas</w:t>
            </w:r>
          </w:p>
        </w:tc>
        <w:tc>
          <w:tcPr>
            <w:tcW w:w="949"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65,0</w:t>
            </w:r>
          </w:p>
        </w:tc>
        <w:tc>
          <w:tcPr>
            <w:tcW w:w="800" w:type="dxa"/>
            <w:tcBorders>
              <w:top w:val="nil"/>
              <w:left w:val="single" w:sz="8" w:space="0" w:color="auto"/>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55,0</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55,0</w:t>
            </w:r>
          </w:p>
        </w:tc>
        <w:tc>
          <w:tcPr>
            <w:tcW w:w="2354" w:type="dxa"/>
            <w:vMerge w:val="restart"/>
            <w:tcBorders>
              <w:top w:val="nil"/>
              <w:left w:val="single" w:sz="8" w:space="0" w:color="auto"/>
              <w:bottom w:val="single" w:sz="4" w:space="0" w:color="000000"/>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Pasirašytų paskolų sutarčių skaičius</w:t>
            </w:r>
          </w:p>
        </w:tc>
        <w:tc>
          <w:tcPr>
            <w:tcW w:w="723" w:type="dxa"/>
            <w:vMerge w:val="restart"/>
            <w:tcBorders>
              <w:top w:val="nil"/>
              <w:left w:val="single" w:sz="4" w:space="0" w:color="auto"/>
              <w:bottom w:val="single" w:sz="4" w:space="0" w:color="000000"/>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1</w:t>
            </w:r>
          </w:p>
        </w:tc>
        <w:tc>
          <w:tcPr>
            <w:tcW w:w="722" w:type="dxa"/>
            <w:vMerge w:val="restart"/>
            <w:tcBorders>
              <w:top w:val="nil"/>
              <w:left w:val="single" w:sz="4" w:space="0" w:color="auto"/>
              <w:bottom w:val="single" w:sz="4" w:space="0" w:color="000000"/>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1</w:t>
            </w:r>
          </w:p>
        </w:tc>
        <w:tc>
          <w:tcPr>
            <w:tcW w:w="722" w:type="dxa"/>
            <w:vMerge w:val="restart"/>
            <w:tcBorders>
              <w:top w:val="nil"/>
              <w:left w:val="single" w:sz="4" w:space="0" w:color="auto"/>
              <w:bottom w:val="single" w:sz="4" w:space="0" w:color="000000"/>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1</w:t>
            </w:r>
          </w:p>
        </w:tc>
        <w:tc>
          <w:tcPr>
            <w:tcW w:w="1951" w:type="dxa"/>
            <w:vMerge w:val="restart"/>
            <w:tcBorders>
              <w:top w:val="nil"/>
              <w:left w:val="single" w:sz="8" w:space="0" w:color="auto"/>
              <w:bottom w:val="single" w:sz="4" w:space="0" w:color="000000"/>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Finansų skyrius</w:t>
            </w:r>
          </w:p>
        </w:tc>
      </w:tr>
      <w:tr w:rsidR="00B2355D" w:rsidRPr="00FE72AF" w:rsidTr="00B2355D">
        <w:trPr>
          <w:trHeight w:val="255"/>
        </w:trPr>
        <w:tc>
          <w:tcPr>
            <w:tcW w:w="0" w:type="auto"/>
            <w:vMerge/>
            <w:tcBorders>
              <w:top w:val="nil"/>
              <w:left w:val="single" w:sz="8" w:space="0" w:color="auto"/>
              <w:bottom w:val="single" w:sz="8" w:space="0" w:color="000000"/>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B2355D" w:rsidRDefault="00B2355D" w:rsidP="006B6818">
            <w:pPr>
              <w:rPr>
                <w:b/>
                <w:sz w:val="20"/>
                <w:szCs w:val="20"/>
              </w:rPr>
            </w:pPr>
          </w:p>
        </w:tc>
        <w:tc>
          <w:tcPr>
            <w:tcW w:w="3745" w:type="dxa"/>
            <w:tcBorders>
              <w:top w:val="nil"/>
              <w:left w:val="nil"/>
              <w:bottom w:val="nil"/>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949"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SL</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377,0</w:t>
            </w:r>
          </w:p>
        </w:tc>
        <w:tc>
          <w:tcPr>
            <w:tcW w:w="0" w:type="auto"/>
            <w:tcBorders>
              <w:top w:val="nil"/>
              <w:left w:val="single" w:sz="8" w:space="0" w:color="auto"/>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430,0</w:t>
            </w:r>
          </w:p>
        </w:tc>
        <w:tc>
          <w:tcPr>
            <w:tcW w:w="780" w:type="dxa"/>
            <w:tcBorders>
              <w:top w:val="nil"/>
              <w:left w:val="single" w:sz="8" w:space="0" w:color="auto"/>
              <w:bottom w:val="single" w:sz="4" w:space="0" w:color="auto"/>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430,0</w:t>
            </w:r>
          </w:p>
        </w:tc>
        <w:tc>
          <w:tcPr>
            <w:tcW w:w="2354" w:type="dxa"/>
            <w:vMerge/>
            <w:tcBorders>
              <w:top w:val="nil"/>
              <w:left w:val="single" w:sz="8" w:space="0" w:color="auto"/>
              <w:bottom w:val="single" w:sz="4"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285"/>
        </w:trPr>
        <w:tc>
          <w:tcPr>
            <w:tcW w:w="0" w:type="auto"/>
            <w:vMerge/>
            <w:tcBorders>
              <w:top w:val="nil"/>
              <w:left w:val="single" w:sz="8" w:space="0" w:color="auto"/>
              <w:bottom w:val="single" w:sz="8" w:space="0" w:color="000000"/>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B2355D" w:rsidRDefault="00B2355D" w:rsidP="006B6818">
            <w:pPr>
              <w:rPr>
                <w:b/>
                <w:sz w:val="20"/>
                <w:szCs w:val="20"/>
              </w:rPr>
            </w:pPr>
          </w:p>
        </w:tc>
        <w:tc>
          <w:tcPr>
            <w:tcW w:w="3745"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949"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Kt.</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Grąžintų paskolų skaičius</w:t>
            </w:r>
          </w:p>
        </w:tc>
        <w:tc>
          <w:tcPr>
            <w:tcW w:w="723"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0</w:t>
            </w:r>
          </w:p>
        </w:tc>
        <w:tc>
          <w:tcPr>
            <w:tcW w:w="722"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0</w:t>
            </w:r>
          </w:p>
        </w:tc>
        <w:tc>
          <w:tcPr>
            <w:tcW w:w="722"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270"/>
        </w:trPr>
        <w:tc>
          <w:tcPr>
            <w:tcW w:w="0" w:type="auto"/>
            <w:vMerge/>
            <w:tcBorders>
              <w:top w:val="nil"/>
              <w:left w:val="single" w:sz="8" w:space="0" w:color="auto"/>
              <w:bottom w:val="single" w:sz="8" w:space="0" w:color="000000"/>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B2355D" w:rsidRPr="00B2355D" w:rsidRDefault="00B2355D" w:rsidP="006B6818">
            <w:pPr>
              <w:rPr>
                <w:b/>
                <w:sz w:val="20"/>
                <w:szCs w:val="20"/>
              </w:rPr>
            </w:pPr>
          </w:p>
        </w:tc>
        <w:tc>
          <w:tcPr>
            <w:tcW w:w="3745" w:type="dxa"/>
            <w:tcBorders>
              <w:top w:val="nil"/>
              <w:left w:val="nil"/>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Iš viso:</w:t>
            </w:r>
          </w:p>
        </w:tc>
        <w:tc>
          <w:tcPr>
            <w:tcW w:w="0" w:type="auto"/>
            <w:tcBorders>
              <w:top w:val="nil"/>
              <w:left w:val="nil"/>
              <w:bottom w:val="single" w:sz="8" w:space="0" w:color="auto"/>
              <w:right w:val="nil"/>
            </w:tcBorders>
            <w:shd w:val="clear" w:color="000000" w:fill="D9D9D9"/>
            <w:noWrap/>
            <w:hideMark/>
          </w:tcPr>
          <w:p w:rsidR="00B2355D" w:rsidRPr="00FE72AF" w:rsidRDefault="00B2355D" w:rsidP="006B6818">
            <w:pPr>
              <w:rPr>
                <w:sz w:val="20"/>
                <w:szCs w:val="20"/>
              </w:rPr>
            </w:pPr>
            <w:r w:rsidRPr="00FE72AF">
              <w:rPr>
                <w:sz w:val="20"/>
                <w:szCs w:val="20"/>
              </w:rPr>
              <w:t>442,0</w:t>
            </w:r>
          </w:p>
        </w:tc>
        <w:tc>
          <w:tcPr>
            <w:tcW w:w="0" w:type="auto"/>
            <w:tcBorders>
              <w:top w:val="nil"/>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485,0</w:t>
            </w:r>
          </w:p>
        </w:tc>
        <w:tc>
          <w:tcPr>
            <w:tcW w:w="780" w:type="dxa"/>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485,0</w:t>
            </w:r>
          </w:p>
        </w:tc>
        <w:tc>
          <w:tcPr>
            <w:tcW w:w="2354"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3"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8" w:space="0" w:color="auto"/>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255"/>
        </w:trPr>
        <w:tc>
          <w:tcPr>
            <w:tcW w:w="0" w:type="auto"/>
            <w:tcBorders>
              <w:top w:val="nil"/>
              <w:left w:val="single" w:sz="4"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01</w:t>
            </w:r>
          </w:p>
        </w:tc>
        <w:tc>
          <w:tcPr>
            <w:tcW w:w="0" w:type="auto"/>
            <w:tcBorders>
              <w:top w:val="nil"/>
              <w:left w:val="nil"/>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01</w:t>
            </w:r>
          </w:p>
        </w:tc>
        <w:tc>
          <w:tcPr>
            <w:tcW w:w="0" w:type="auto"/>
            <w:vMerge w:val="restart"/>
            <w:tcBorders>
              <w:top w:val="nil"/>
              <w:left w:val="single" w:sz="4" w:space="0" w:color="auto"/>
              <w:bottom w:val="nil"/>
              <w:right w:val="single" w:sz="4" w:space="0" w:color="auto"/>
            </w:tcBorders>
            <w:shd w:val="clear" w:color="000000" w:fill="FFFFFF"/>
            <w:noWrap/>
            <w:hideMark/>
          </w:tcPr>
          <w:p w:rsidR="00B2355D" w:rsidRPr="00B2355D" w:rsidRDefault="00B2355D" w:rsidP="006B6818">
            <w:pPr>
              <w:rPr>
                <w:b/>
                <w:sz w:val="20"/>
                <w:szCs w:val="20"/>
              </w:rPr>
            </w:pPr>
            <w:r w:rsidRPr="00B2355D">
              <w:rPr>
                <w:b/>
                <w:sz w:val="20"/>
                <w:szCs w:val="20"/>
              </w:rPr>
              <w:t>07</w:t>
            </w:r>
          </w:p>
        </w:tc>
        <w:tc>
          <w:tcPr>
            <w:tcW w:w="3745" w:type="dxa"/>
            <w:tcBorders>
              <w:top w:val="nil"/>
              <w:left w:val="nil"/>
              <w:bottom w:val="single" w:sz="4" w:space="0" w:color="auto"/>
              <w:right w:val="nil"/>
            </w:tcBorders>
            <w:shd w:val="clear" w:color="000000" w:fill="FFFFFF"/>
            <w:hideMark/>
          </w:tcPr>
          <w:p w:rsidR="00B2355D" w:rsidRPr="00FE72AF" w:rsidRDefault="00B2355D" w:rsidP="006B6818">
            <w:pPr>
              <w:rPr>
                <w:b/>
                <w:sz w:val="20"/>
                <w:szCs w:val="20"/>
              </w:rPr>
            </w:pPr>
            <w:r w:rsidRPr="00FE72AF">
              <w:rPr>
                <w:b/>
                <w:sz w:val="20"/>
                <w:szCs w:val="20"/>
              </w:rPr>
              <w:t>Savivaldybės veiklos viešinimas</w:t>
            </w:r>
          </w:p>
        </w:tc>
        <w:tc>
          <w:tcPr>
            <w:tcW w:w="949"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single" w:sz="8" w:space="0" w:color="auto"/>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723"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1020"/>
        </w:trPr>
        <w:tc>
          <w:tcPr>
            <w:tcW w:w="0" w:type="auto"/>
            <w:tcBorders>
              <w:top w:val="nil"/>
              <w:left w:val="single" w:sz="4"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Informacijos apie savivaldybės veiklą skelbimas žiniasklaidos priemonėse (spauda, interneto portalai ir socialiniai tinklai, radijas ir televizija);</w:t>
            </w:r>
          </w:p>
        </w:tc>
        <w:tc>
          <w:tcPr>
            <w:tcW w:w="949"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4,0</w:t>
            </w:r>
          </w:p>
        </w:tc>
        <w:tc>
          <w:tcPr>
            <w:tcW w:w="0" w:type="auto"/>
            <w:tcBorders>
              <w:top w:val="nil"/>
              <w:left w:val="single" w:sz="8" w:space="0" w:color="auto"/>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4,0</w:t>
            </w:r>
          </w:p>
        </w:tc>
        <w:tc>
          <w:tcPr>
            <w:tcW w:w="780" w:type="dxa"/>
            <w:tcBorders>
              <w:top w:val="nil"/>
              <w:left w:val="single" w:sz="8" w:space="0" w:color="auto"/>
              <w:bottom w:val="single" w:sz="4" w:space="0" w:color="auto"/>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4,0</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Informacinių pranešimų skaičius, vnt.</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300</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300</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300</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510"/>
        </w:trPr>
        <w:tc>
          <w:tcPr>
            <w:tcW w:w="0" w:type="auto"/>
            <w:tcBorders>
              <w:top w:val="nil"/>
              <w:left w:val="single" w:sz="4"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Svarbiausių rajono renginių reklama</w:t>
            </w:r>
          </w:p>
        </w:tc>
        <w:tc>
          <w:tcPr>
            <w:tcW w:w="949"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3,0</w:t>
            </w:r>
          </w:p>
        </w:tc>
        <w:tc>
          <w:tcPr>
            <w:tcW w:w="0" w:type="auto"/>
            <w:tcBorders>
              <w:top w:val="nil"/>
              <w:left w:val="single" w:sz="8" w:space="0" w:color="auto"/>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3,0</w:t>
            </w:r>
          </w:p>
        </w:tc>
        <w:tc>
          <w:tcPr>
            <w:tcW w:w="780" w:type="dxa"/>
            <w:tcBorders>
              <w:top w:val="nil"/>
              <w:left w:val="single" w:sz="8" w:space="0" w:color="auto"/>
              <w:bottom w:val="single" w:sz="4" w:space="0" w:color="auto"/>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3,0</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Reklamos sutarčių skaičius</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5</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5</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5</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540"/>
        </w:trPr>
        <w:tc>
          <w:tcPr>
            <w:tcW w:w="0" w:type="auto"/>
            <w:tcBorders>
              <w:top w:val="nil"/>
              <w:left w:val="single" w:sz="4"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Informacijos skelbimas savivaldybės interneto svetainėje</w:t>
            </w:r>
          </w:p>
        </w:tc>
        <w:tc>
          <w:tcPr>
            <w:tcW w:w="949"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Savivaldybės interneto svetainės vidutinis unikalių lankytojų skaičius per mėnesį</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12 000</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12 000</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12 000</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1020"/>
        </w:trPr>
        <w:tc>
          <w:tcPr>
            <w:tcW w:w="0" w:type="auto"/>
            <w:tcBorders>
              <w:top w:val="nil"/>
              <w:left w:val="single" w:sz="4"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Administracijos darbuotojų  susitikimai su gyventojais, pateikiant informaciją apie savivaldybės veiklą ir atsakant į rūpimus klausimus.</w:t>
            </w:r>
          </w:p>
        </w:tc>
        <w:tc>
          <w:tcPr>
            <w:tcW w:w="949"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Susitikimų skaičius</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11</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11</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11</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765"/>
        </w:trPr>
        <w:tc>
          <w:tcPr>
            <w:tcW w:w="0" w:type="auto"/>
            <w:tcBorders>
              <w:top w:val="nil"/>
              <w:left w:val="single" w:sz="4"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 xml:space="preserve">E. demokratijos priemonių naudojimas </w:t>
            </w:r>
          </w:p>
        </w:tc>
        <w:tc>
          <w:tcPr>
            <w:tcW w:w="949"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Surengtos tiesioginės transliacijos ir vaizdo konferencijos internete</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12</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12</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12</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270"/>
        </w:trPr>
        <w:tc>
          <w:tcPr>
            <w:tcW w:w="0" w:type="auto"/>
            <w:tcBorders>
              <w:top w:val="nil"/>
              <w:left w:val="single" w:sz="4" w:space="0" w:color="auto"/>
              <w:bottom w:val="single" w:sz="8" w:space="0" w:color="auto"/>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nil"/>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b/>
                <w:sz w:val="20"/>
                <w:szCs w:val="20"/>
              </w:rPr>
            </w:pPr>
            <w:r w:rsidRPr="00FE72AF">
              <w:rPr>
                <w:b/>
                <w:sz w:val="20"/>
                <w:szCs w:val="20"/>
              </w:rPr>
              <w:t>Iš viso:</w:t>
            </w:r>
          </w:p>
        </w:tc>
        <w:tc>
          <w:tcPr>
            <w:tcW w:w="0" w:type="auto"/>
            <w:tcBorders>
              <w:top w:val="nil"/>
              <w:left w:val="nil"/>
              <w:bottom w:val="single" w:sz="8" w:space="0" w:color="auto"/>
              <w:right w:val="nil"/>
            </w:tcBorders>
            <w:shd w:val="clear" w:color="000000" w:fill="D9D9D9"/>
            <w:noWrap/>
            <w:hideMark/>
          </w:tcPr>
          <w:p w:rsidR="00B2355D" w:rsidRPr="00FE72AF" w:rsidRDefault="00B2355D" w:rsidP="006B6818">
            <w:pPr>
              <w:rPr>
                <w:b/>
                <w:sz w:val="20"/>
                <w:szCs w:val="20"/>
              </w:rPr>
            </w:pPr>
            <w:r w:rsidRPr="00FE72AF">
              <w:rPr>
                <w:b/>
                <w:sz w:val="20"/>
                <w:szCs w:val="20"/>
              </w:rPr>
              <w:t>7,0</w:t>
            </w:r>
          </w:p>
        </w:tc>
        <w:tc>
          <w:tcPr>
            <w:tcW w:w="0" w:type="auto"/>
            <w:tcBorders>
              <w:top w:val="nil"/>
              <w:left w:val="single" w:sz="8" w:space="0" w:color="auto"/>
              <w:bottom w:val="single" w:sz="8" w:space="0" w:color="auto"/>
              <w:right w:val="nil"/>
            </w:tcBorders>
            <w:shd w:val="clear" w:color="000000" w:fill="D9D9D9"/>
            <w:noWrap/>
            <w:hideMark/>
          </w:tcPr>
          <w:p w:rsidR="00B2355D" w:rsidRPr="00FE72AF" w:rsidRDefault="00B2355D" w:rsidP="006B6818">
            <w:pPr>
              <w:rPr>
                <w:b/>
                <w:sz w:val="20"/>
                <w:szCs w:val="20"/>
              </w:rPr>
            </w:pPr>
            <w:r w:rsidRPr="00FE72AF">
              <w:rPr>
                <w:b/>
                <w:sz w:val="20"/>
                <w:szCs w:val="20"/>
              </w:rPr>
              <w:t>7,0</w:t>
            </w:r>
          </w:p>
        </w:tc>
        <w:tc>
          <w:tcPr>
            <w:tcW w:w="780" w:type="dxa"/>
            <w:tcBorders>
              <w:top w:val="nil"/>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b/>
                <w:sz w:val="20"/>
                <w:szCs w:val="20"/>
              </w:rPr>
            </w:pPr>
            <w:r w:rsidRPr="00FE72AF">
              <w:rPr>
                <w:b/>
                <w:sz w:val="20"/>
                <w:szCs w:val="20"/>
              </w:rPr>
              <w:t>7,0</w:t>
            </w:r>
          </w:p>
        </w:tc>
        <w:tc>
          <w:tcPr>
            <w:tcW w:w="2354"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3"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8" w:space="0" w:color="auto"/>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FE72AF" w:rsidRDefault="00B2355D" w:rsidP="006B6818">
            <w:pPr>
              <w:rPr>
                <w:b/>
                <w:sz w:val="20"/>
                <w:szCs w:val="20"/>
              </w:rPr>
            </w:pPr>
            <w:r w:rsidRPr="00FE72AF">
              <w:rPr>
                <w:b/>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01</w:t>
            </w:r>
          </w:p>
        </w:tc>
        <w:tc>
          <w:tcPr>
            <w:tcW w:w="0" w:type="auto"/>
            <w:gridSpan w:val="3"/>
            <w:tcBorders>
              <w:top w:val="nil"/>
              <w:left w:val="nil"/>
              <w:bottom w:val="single" w:sz="8" w:space="0" w:color="auto"/>
              <w:right w:val="nil"/>
            </w:tcBorders>
            <w:shd w:val="clear" w:color="000000" w:fill="CCFFCC"/>
            <w:noWrap/>
            <w:hideMark/>
          </w:tcPr>
          <w:p w:rsidR="00B2355D" w:rsidRPr="00FE72AF" w:rsidRDefault="00B2355D" w:rsidP="006B6818">
            <w:pPr>
              <w:rPr>
                <w:b/>
                <w:sz w:val="20"/>
                <w:szCs w:val="20"/>
              </w:rPr>
            </w:pPr>
            <w:r w:rsidRPr="00FE72AF">
              <w:rPr>
                <w:b/>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hideMark/>
          </w:tcPr>
          <w:p w:rsidR="00B2355D" w:rsidRPr="00FE72AF" w:rsidRDefault="00B2355D" w:rsidP="006B6818">
            <w:pPr>
              <w:rPr>
                <w:b/>
                <w:sz w:val="20"/>
                <w:szCs w:val="20"/>
              </w:rPr>
            </w:pPr>
            <w:r w:rsidRPr="00FE72AF">
              <w:rPr>
                <w:b/>
                <w:sz w:val="20"/>
                <w:szCs w:val="20"/>
              </w:rPr>
              <w:t>2 394,6</w:t>
            </w:r>
          </w:p>
        </w:tc>
        <w:tc>
          <w:tcPr>
            <w:tcW w:w="0" w:type="auto"/>
            <w:tcBorders>
              <w:top w:val="nil"/>
              <w:left w:val="nil"/>
              <w:bottom w:val="single" w:sz="8" w:space="0" w:color="auto"/>
              <w:right w:val="single" w:sz="8" w:space="0" w:color="auto"/>
            </w:tcBorders>
            <w:shd w:val="clear" w:color="000000" w:fill="CCFFCC"/>
            <w:noWrap/>
            <w:hideMark/>
          </w:tcPr>
          <w:p w:rsidR="00B2355D" w:rsidRPr="00FE72AF" w:rsidRDefault="00B2355D" w:rsidP="006B6818">
            <w:pPr>
              <w:rPr>
                <w:b/>
                <w:sz w:val="20"/>
                <w:szCs w:val="20"/>
              </w:rPr>
            </w:pPr>
            <w:r w:rsidRPr="00FE72AF">
              <w:rPr>
                <w:b/>
                <w:sz w:val="20"/>
                <w:szCs w:val="20"/>
              </w:rPr>
              <w:t>2 441,9</w:t>
            </w:r>
          </w:p>
        </w:tc>
        <w:tc>
          <w:tcPr>
            <w:tcW w:w="780" w:type="dxa"/>
            <w:tcBorders>
              <w:top w:val="nil"/>
              <w:left w:val="nil"/>
              <w:bottom w:val="single" w:sz="8" w:space="0" w:color="auto"/>
              <w:right w:val="single" w:sz="8" w:space="0" w:color="auto"/>
            </w:tcBorders>
            <w:shd w:val="clear" w:color="000000" w:fill="CCFFCC"/>
            <w:noWrap/>
            <w:hideMark/>
          </w:tcPr>
          <w:p w:rsidR="00B2355D" w:rsidRPr="00FE72AF" w:rsidRDefault="00B2355D" w:rsidP="006B6818">
            <w:pPr>
              <w:rPr>
                <w:b/>
                <w:sz w:val="20"/>
                <w:szCs w:val="20"/>
              </w:rPr>
            </w:pPr>
            <w:r w:rsidRPr="00FE72AF">
              <w:rPr>
                <w:b/>
                <w:sz w:val="20"/>
                <w:szCs w:val="20"/>
              </w:rPr>
              <w:t>2 442,4</w:t>
            </w:r>
          </w:p>
        </w:tc>
        <w:tc>
          <w:tcPr>
            <w:tcW w:w="6472" w:type="dxa"/>
            <w:gridSpan w:val="5"/>
            <w:tcBorders>
              <w:top w:val="single" w:sz="8" w:space="0" w:color="auto"/>
              <w:left w:val="nil"/>
              <w:bottom w:val="single" w:sz="8" w:space="0" w:color="auto"/>
              <w:right w:val="single" w:sz="8" w:space="0" w:color="000000"/>
            </w:tcBorders>
            <w:shd w:val="clear" w:color="000000" w:fill="CCFFCC"/>
            <w:hideMark/>
          </w:tcPr>
          <w:p w:rsidR="00B2355D" w:rsidRPr="00FE72AF" w:rsidRDefault="00B2355D" w:rsidP="006B6818">
            <w:pPr>
              <w:rPr>
                <w:b/>
                <w:sz w:val="20"/>
                <w:szCs w:val="20"/>
              </w:rPr>
            </w:pPr>
            <w:r w:rsidRPr="00FE72AF">
              <w:rPr>
                <w:b/>
                <w:sz w:val="20"/>
                <w:szCs w:val="20"/>
              </w:rPr>
              <w:t> </w:t>
            </w:r>
          </w:p>
        </w:tc>
      </w:tr>
      <w:tr w:rsidR="00B2355D" w:rsidRPr="00FE72AF" w:rsidTr="00B2355D">
        <w:trPr>
          <w:trHeight w:val="27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b/>
                <w:sz w:val="20"/>
                <w:szCs w:val="20"/>
              </w:rPr>
            </w:pPr>
            <w:r w:rsidRPr="00FE72AF">
              <w:rPr>
                <w:b/>
                <w:sz w:val="20"/>
                <w:szCs w:val="20"/>
              </w:rPr>
              <w:t>01</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02</w:t>
            </w:r>
          </w:p>
        </w:tc>
        <w:tc>
          <w:tcPr>
            <w:tcW w:w="0" w:type="auto"/>
            <w:gridSpan w:val="11"/>
            <w:tcBorders>
              <w:top w:val="single" w:sz="8" w:space="0" w:color="auto"/>
              <w:left w:val="nil"/>
              <w:bottom w:val="single" w:sz="8" w:space="0" w:color="auto"/>
              <w:right w:val="single" w:sz="8" w:space="0" w:color="000000"/>
            </w:tcBorders>
            <w:shd w:val="clear" w:color="000000" w:fill="CCFFCC"/>
            <w:noWrap/>
            <w:hideMark/>
          </w:tcPr>
          <w:p w:rsidR="00B2355D" w:rsidRPr="00FE72AF" w:rsidRDefault="00B2355D" w:rsidP="006B6818">
            <w:pPr>
              <w:rPr>
                <w:b/>
                <w:sz w:val="20"/>
                <w:szCs w:val="20"/>
              </w:rPr>
            </w:pPr>
            <w:r w:rsidRPr="00FE72AF">
              <w:rPr>
                <w:b/>
                <w:sz w:val="20"/>
                <w:szCs w:val="20"/>
              </w:rPr>
              <w:t>Diegti Savivaldybės administracijoje modernias informacines sistemas ir skatinti naudojimąsi elektroninėmis paslaugomis.</w:t>
            </w:r>
          </w:p>
        </w:tc>
      </w:tr>
      <w:tr w:rsidR="00B2355D" w:rsidRPr="00FE72AF" w:rsidTr="00B2355D">
        <w:trPr>
          <w:trHeight w:val="510"/>
        </w:trPr>
        <w:tc>
          <w:tcPr>
            <w:tcW w:w="0" w:type="auto"/>
            <w:vMerge w:val="restart"/>
            <w:tcBorders>
              <w:top w:val="single" w:sz="8" w:space="0" w:color="auto"/>
              <w:left w:val="single" w:sz="8" w:space="0" w:color="auto"/>
              <w:bottom w:val="nil"/>
              <w:right w:val="single" w:sz="4" w:space="0" w:color="auto"/>
            </w:tcBorders>
            <w:shd w:val="clear" w:color="000000" w:fill="C5D9F1"/>
            <w:noWrap/>
            <w:hideMark/>
          </w:tcPr>
          <w:p w:rsidR="00B2355D" w:rsidRPr="00FE72AF" w:rsidRDefault="00B2355D" w:rsidP="006B6818">
            <w:pPr>
              <w:rPr>
                <w:b/>
                <w:sz w:val="20"/>
                <w:szCs w:val="20"/>
              </w:rPr>
            </w:pPr>
            <w:r w:rsidRPr="00FE72AF">
              <w:rPr>
                <w:b/>
                <w:sz w:val="20"/>
                <w:szCs w:val="20"/>
              </w:rPr>
              <w:t>01</w:t>
            </w:r>
          </w:p>
        </w:tc>
        <w:tc>
          <w:tcPr>
            <w:tcW w:w="0" w:type="auto"/>
            <w:vMerge w:val="restart"/>
            <w:tcBorders>
              <w:top w:val="single" w:sz="8" w:space="0" w:color="auto"/>
              <w:left w:val="single" w:sz="4" w:space="0" w:color="auto"/>
              <w:bottom w:val="nil"/>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02</w:t>
            </w:r>
          </w:p>
        </w:tc>
        <w:tc>
          <w:tcPr>
            <w:tcW w:w="0" w:type="auto"/>
            <w:vMerge w:val="restart"/>
            <w:tcBorders>
              <w:top w:val="nil"/>
              <w:left w:val="single" w:sz="4" w:space="0" w:color="auto"/>
              <w:bottom w:val="nil"/>
              <w:right w:val="single" w:sz="4" w:space="0" w:color="auto"/>
            </w:tcBorders>
            <w:shd w:val="clear" w:color="000000" w:fill="FFFFFF"/>
            <w:noWrap/>
            <w:hideMark/>
          </w:tcPr>
          <w:p w:rsidR="00B2355D" w:rsidRPr="00FE72AF" w:rsidRDefault="00B2355D" w:rsidP="006B6818">
            <w:pPr>
              <w:rPr>
                <w:b/>
                <w:sz w:val="20"/>
                <w:szCs w:val="20"/>
              </w:rPr>
            </w:pPr>
            <w:r w:rsidRPr="00FE72AF">
              <w:rPr>
                <w:b/>
                <w:sz w:val="20"/>
                <w:szCs w:val="20"/>
              </w:rPr>
              <w:t>01</w:t>
            </w:r>
          </w:p>
        </w:tc>
        <w:tc>
          <w:tcPr>
            <w:tcW w:w="3745" w:type="dxa"/>
            <w:tcBorders>
              <w:top w:val="nil"/>
              <w:left w:val="nil"/>
              <w:bottom w:val="single" w:sz="4" w:space="0" w:color="auto"/>
              <w:right w:val="nil"/>
            </w:tcBorders>
            <w:shd w:val="clear" w:color="000000" w:fill="FFFFFF"/>
            <w:hideMark/>
          </w:tcPr>
          <w:p w:rsidR="00B2355D" w:rsidRPr="00FE72AF" w:rsidRDefault="00B2355D" w:rsidP="006B6818">
            <w:pPr>
              <w:rPr>
                <w:b/>
                <w:sz w:val="20"/>
                <w:szCs w:val="20"/>
              </w:rPr>
            </w:pPr>
            <w:r w:rsidRPr="00FE72AF">
              <w:rPr>
                <w:b/>
                <w:sz w:val="20"/>
                <w:szCs w:val="20"/>
              </w:rPr>
              <w:t>Informacinių technologijų valdymas ir plėtojimas</w:t>
            </w:r>
          </w:p>
        </w:tc>
        <w:tc>
          <w:tcPr>
            <w:tcW w:w="949"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nil"/>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510"/>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nil"/>
              <w:right w:val="nil"/>
            </w:tcBorders>
            <w:shd w:val="clear" w:color="000000" w:fill="FFFFFF"/>
            <w:hideMark/>
          </w:tcPr>
          <w:p w:rsidR="00B2355D" w:rsidRPr="00FE72AF" w:rsidRDefault="00B2355D" w:rsidP="006B6818">
            <w:pPr>
              <w:rPr>
                <w:sz w:val="20"/>
                <w:szCs w:val="20"/>
              </w:rPr>
            </w:pPr>
            <w:r w:rsidRPr="00FE72AF">
              <w:rPr>
                <w:sz w:val="20"/>
                <w:szCs w:val="20"/>
              </w:rPr>
              <w:t>Kompiuterinės ir organizacinės technikos bei licencijų įsigijimas</w:t>
            </w:r>
          </w:p>
        </w:tc>
        <w:tc>
          <w:tcPr>
            <w:tcW w:w="949"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4</w:t>
            </w:r>
          </w:p>
        </w:tc>
        <w:tc>
          <w:tcPr>
            <w:tcW w:w="80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5</w:t>
            </w:r>
          </w:p>
        </w:tc>
        <w:tc>
          <w:tcPr>
            <w:tcW w:w="78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10</w:t>
            </w:r>
          </w:p>
        </w:tc>
        <w:tc>
          <w:tcPr>
            <w:tcW w:w="2354" w:type="dxa"/>
            <w:tcBorders>
              <w:top w:val="single" w:sz="4" w:space="0" w:color="auto"/>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Įsigyta IT įrangos, vnt.</w:t>
            </w:r>
          </w:p>
        </w:tc>
        <w:tc>
          <w:tcPr>
            <w:tcW w:w="0" w:type="auto"/>
            <w:tcBorders>
              <w:top w:val="single" w:sz="4" w:space="0" w:color="auto"/>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5</w:t>
            </w:r>
          </w:p>
        </w:tc>
        <w:tc>
          <w:tcPr>
            <w:tcW w:w="0" w:type="auto"/>
            <w:tcBorders>
              <w:top w:val="single" w:sz="4" w:space="0" w:color="auto"/>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10</w:t>
            </w:r>
          </w:p>
        </w:tc>
        <w:tc>
          <w:tcPr>
            <w:tcW w:w="0" w:type="auto"/>
            <w:tcBorders>
              <w:top w:val="single" w:sz="4" w:space="0" w:color="auto"/>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20</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510"/>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949"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7</w:t>
            </w:r>
          </w:p>
        </w:tc>
        <w:tc>
          <w:tcPr>
            <w:tcW w:w="80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7</w:t>
            </w:r>
          </w:p>
        </w:tc>
        <w:tc>
          <w:tcPr>
            <w:tcW w:w="78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7</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Įsigyta licencijų</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20</w:t>
            </w:r>
          </w:p>
        </w:tc>
        <w:tc>
          <w:tcPr>
            <w:tcW w:w="0" w:type="auto"/>
            <w:tcBorders>
              <w:top w:val="nil"/>
              <w:left w:val="single" w:sz="4" w:space="0" w:color="auto"/>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20</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20</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510"/>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vMerge w:val="restart"/>
            <w:tcBorders>
              <w:top w:val="nil"/>
              <w:left w:val="single" w:sz="4" w:space="0" w:color="auto"/>
              <w:bottom w:val="single" w:sz="4" w:space="0" w:color="000000"/>
              <w:right w:val="nil"/>
            </w:tcBorders>
            <w:shd w:val="clear" w:color="auto" w:fill="auto"/>
            <w:hideMark/>
          </w:tcPr>
          <w:p w:rsidR="00B2355D" w:rsidRPr="00FE72AF" w:rsidRDefault="00B2355D" w:rsidP="006B6818">
            <w:pPr>
              <w:rPr>
                <w:sz w:val="20"/>
                <w:szCs w:val="20"/>
              </w:rPr>
            </w:pPr>
            <w:r w:rsidRPr="00FE72AF">
              <w:rPr>
                <w:sz w:val="20"/>
                <w:szCs w:val="20"/>
              </w:rPr>
              <w:t>Kompiuterinės ir organizacinės technikos eksploatavimas</w:t>
            </w:r>
          </w:p>
        </w:tc>
        <w:tc>
          <w:tcPr>
            <w:tcW w:w="949" w:type="dxa"/>
            <w:vMerge w:val="restart"/>
            <w:tcBorders>
              <w:top w:val="nil"/>
              <w:left w:val="single" w:sz="8" w:space="0" w:color="auto"/>
              <w:bottom w:val="single" w:sz="4" w:space="0" w:color="000000"/>
              <w:right w:val="single" w:sz="8" w:space="0" w:color="auto"/>
            </w:tcBorders>
            <w:shd w:val="clear" w:color="auto" w:fill="auto"/>
            <w:hideMark/>
          </w:tcPr>
          <w:p w:rsidR="00B2355D" w:rsidRPr="00FE72AF" w:rsidRDefault="00B2355D" w:rsidP="006B6818">
            <w:pPr>
              <w:rPr>
                <w:sz w:val="20"/>
                <w:szCs w:val="20"/>
              </w:rPr>
            </w:pPr>
            <w:r w:rsidRPr="00FE72AF">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20</w:t>
            </w:r>
          </w:p>
        </w:tc>
        <w:tc>
          <w:tcPr>
            <w:tcW w:w="800" w:type="dxa"/>
            <w:vMerge w:val="restart"/>
            <w:tcBorders>
              <w:top w:val="nil"/>
              <w:left w:val="single" w:sz="8" w:space="0" w:color="auto"/>
              <w:bottom w:val="single" w:sz="4" w:space="0" w:color="000000"/>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20</w:t>
            </w:r>
          </w:p>
        </w:tc>
        <w:tc>
          <w:tcPr>
            <w:tcW w:w="780" w:type="dxa"/>
            <w:vMerge w:val="restart"/>
            <w:tcBorders>
              <w:top w:val="nil"/>
              <w:left w:val="single" w:sz="8" w:space="0" w:color="auto"/>
              <w:bottom w:val="single" w:sz="4" w:space="0" w:color="000000"/>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20</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 xml:space="preserve">Eksploatuojamų kompiuterių skaičius, vnt.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138</w:t>
            </w:r>
          </w:p>
        </w:tc>
        <w:tc>
          <w:tcPr>
            <w:tcW w:w="0" w:type="auto"/>
            <w:tcBorders>
              <w:top w:val="nil"/>
              <w:left w:val="single" w:sz="4" w:space="0" w:color="auto"/>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138</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138</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765"/>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4" w:space="0" w:color="000000"/>
              <w:right w:val="nil"/>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780" w:type="dxa"/>
            <w:vMerge/>
            <w:tcBorders>
              <w:top w:val="nil"/>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Eksploatuojamos organizacinės technikos skaičius, vnt.</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32</w:t>
            </w:r>
          </w:p>
        </w:tc>
        <w:tc>
          <w:tcPr>
            <w:tcW w:w="0" w:type="auto"/>
            <w:tcBorders>
              <w:top w:val="nil"/>
              <w:left w:val="single" w:sz="4" w:space="0" w:color="auto"/>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32</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32</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510"/>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Informacinių sistemų atnaujinimas</w:t>
            </w:r>
          </w:p>
        </w:tc>
        <w:tc>
          <w:tcPr>
            <w:tcW w:w="0" w:type="auto"/>
            <w:tcBorders>
              <w:top w:val="nil"/>
              <w:left w:val="single" w:sz="8" w:space="0" w:color="auto"/>
              <w:bottom w:val="single" w:sz="4" w:space="0" w:color="auto"/>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6</w:t>
            </w:r>
          </w:p>
        </w:tc>
        <w:tc>
          <w:tcPr>
            <w:tcW w:w="80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6</w:t>
            </w:r>
          </w:p>
        </w:tc>
        <w:tc>
          <w:tcPr>
            <w:tcW w:w="78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6</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Atnaujintų sistemų skaičius</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4</w:t>
            </w:r>
          </w:p>
        </w:tc>
        <w:tc>
          <w:tcPr>
            <w:tcW w:w="0" w:type="auto"/>
            <w:tcBorders>
              <w:top w:val="nil"/>
              <w:left w:val="single" w:sz="4" w:space="0" w:color="auto"/>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4</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4</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765"/>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Savivaldybės interneto svetainės pritaikymas mobiliesiems įrenginiams, struktūros ir dizaino atnaujinimas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999" w:type="dxa"/>
            <w:tcBorders>
              <w:top w:val="nil"/>
              <w:left w:val="single" w:sz="4" w:space="0" w:color="auto"/>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4,5</w:t>
            </w:r>
          </w:p>
        </w:tc>
        <w:tc>
          <w:tcPr>
            <w:tcW w:w="800"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Atnaujinta svetainė vnt.</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w:t>
            </w:r>
          </w:p>
        </w:tc>
        <w:tc>
          <w:tcPr>
            <w:tcW w:w="0" w:type="auto"/>
            <w:tcBorders>
              <w:top w:val="nil"/>
              <w:left w:val="single" w:sz="4" w:space="0" w:color="auto"/>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510"/>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Posėdžių transliavimo įrangos atnaujinimas</w:t>
            </w:r>
          </w:p>
        </w:tc>
        <w:tc>
          <w:tcPr>
            <w:tcW w:w="0" w:type="auto"/>
            <w:tcBorders>
              <w:top w:val="nil"/>
              <w:left w:val="single" w:sz="8" w:space="0" w:color="auto"/>
              <w:bottom w:val="single" w:sz="4" w:space="0" w:color="auto"/>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SB</w:t>
            </w:r>
          </w:p>
        </w:tc>
        <w:tc>
          <w:tcPr>
            <w:tcW w:w="999" w:type="dxa"/>
            <w:tcBorders>
              <w:top w:val="nil"/>
              <w:left w:val="single" w:sz="4" w:space="0" w:color="auto"/>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5,0</w:t>
            </w:r>
          </w:p>
        </w:tc>
        <w:tc>
          <w:tcPr>
            <w:tcW w:w="80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Atnaujinta įranga, vnt.</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w:t>
            </w:r>
          </w:p>
        </w:tc>
        <w:tc>
          <w:tcPr>
            <w:tcW w:w="0" w:type="auto"/>
            <w:tcBorders>
              <w:top w:val="nil"/>
              <w:left w:val="single" w:sz="4" w:space="0" w:color="auto"/>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510"/>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Turto valdymo informacinės sistemos įdiegimas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8,0</w:t>
            </w:r>
          </w:p>
        </w:tc>
        <w:tc>
          <w:tcPr>
            <w:tcW w:w="800"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Įdiegta sistema, vnt.</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w:t>
            </w:r>
          </w:p>
        </w:tc>
        <w:tc>
          <w:tcPr>
            <w:tcW w:w="0" w:type="auto"/>
            <w:tcBorders>
              <w:top w:val="nil"/>
              <w:left w:val="single" w:sz="4" w:space="0" w:color="auto"/>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510"/>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Projektų valdymo informacinės sistemos įdiegimas</w:t>
            </w:r>
          </w:p>
        </w:tc>
        <w:tc>
          <w:tcPr>
            <w:tcW w:w="949"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8,0</w:t>
            </w:r>
          </w:p>
        </w:tc>
        <w:tc>
          <w:tcPr>
            <w:tcW w:w="800"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Įdiegta sistema, vnt.</w:t>
            </w: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r w:rsidRPr="00FE72AF">
              <w:rPr>
                <w:sz w:val="20"/>
                <w:szCs w:val="20"/>
              </w:rPr>
              <w:t>1</w:t>
            </w:r>
          </w:p>
        </w:tc>
        <w:tc>
          <w:tcPr>
            <w:tcW w:w="0" w:type="auto"/>
            <w:tcBorders>
              <w:top w:val="nil"/>
              <w:left w:val="single" w:sz="4" w:space="0" w:color="auto"/>
              <w:bottom w:val="nil"/>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510"/>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Strateginio planavimo informacinės sistemos įdiegimas</w:t>
            </w:r>
          </w:p>
        </w:tc>
        <w:tc>
          <w:tcPr>
            <w:tcW w:w="949"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13</w:t>
            </w:r>
          </w:p>
        </w:tc>
        <w:tc>
          <w:tcPr>
            <w:tcW w:w="800"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nil"/>
              <w:right w:val="single" w:sz="4" w:space="0" w:color="auto"/>
            </w:tcBorders>
            <w:shd w:val="clear" w:color="auto" w:fill="auto"/>
            <w:hideMark/>
          </w:tcPr>
          <w:p w:rsidR="00B2355D" w:rsidRPr="00FE72AF" w:rsidRDefault="00B2355D" w:rsidP="006B6818">
            <w:pPr>
              <w:rPr>
                <w:sz w:val="20"/>
                <w:szCs w:val="20"/>
              </w:rPr>
            </w:pPr>
            <w:r w:rsidRPr="00FE72AF">
              <w:rPr>
                <w:sz w:val="20"/>
                <w:szCs w:val="20"/>
              </w:rPr>
              <w:t>Įdiegta sistema, vnt.</w:t>
            </w:r>
          </w:p>
        </w:tc>
        <w:tc>
          <w:tcPr>
            <w:tcW w:w="0" w:type="auto"/>
            <w:tcBorders>
              <w:top w:val="single" w:sz="4" w:space="0" w:color="auto"/>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single" w:sz="4" w:space="0" w:color="auto"/>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330"/>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4" w:space="0" w:color="auto"/>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Iš viso:</w:t>
            </w:r>
          </w:p>
        </w:tc>
        <w:tc>
          <w:tcPr>
            <w:tcW w:w="0" w:type="auto"/>
            <w:tcBorders>
              <w:top w:val="nil"/>
              <w:left w:val="nil"/>
              <w:bottom w:val="single" w:sz="8" w:space="0" w:color="auto"/>
              <w:right w:val="nil"/>
            </w:tcBorders>
            <w:shd w:val="clear" w:color="000000" w:fill="D9D9D9"/>
            <w:noWrap/>
            <w:hideMark/>
          </w:tcPr>
          <w:p w:rsidR="00B2355D" w:rsidRPr="00FE72AF" w:rsidRDefault="00B2355D" w:rsidP="006B6818">
            <w:pPr>
              <w:rPr>
                <w:sz w:val="20"/>
                <w:szCs w:val="20"/>
              </w:rPr>
            </w:pPr>
            <w:r w:rsidRPr="00FE72AF">
              <w:rPr>
                <w:sz w:val="20"/>
                <w:szCs w:val="20"/>
              </w:rPr>
              <w:t>75,5</w:t>
            </w:r>
          </w:p>
        </w:tc>
        <w:tc>
          <w:tcPr>
            <w:tcW w:w="0" w:type="auto"/>
            <w:tcBorders>
              <w:top w:val="nil"/>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38,0</w:t>
            </w:r>
          </w:p>
        </w:tc>
        <w:tc>
          <w:tcPr>
            <w:tcW w:w="780" w:type="dxa"/>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43,0</w:t>
            </w:r>
          </w:p>
        </w:tc>
        <w:tc>
          <w:tcPr>
            <w:tcW w:w="2354" w:type="dxa"/>
            <w:tcBorders>
              <w:top w:val="single" w:sz="4" w:space="0" w:color="auto"/>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3"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8" w:space="0" w:color="auto"/>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510"/>
        </w:trPr>
        <w:tc>
          <w:tcPr>
            <w:tcW w:w="0" w:type="auto"/>
            <w:vMerge w:val="restart"/>
            <w:tcBorders>
              <w:top w:val="nil"/>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01</w:t>
            </w:r>
          </w:p>
        </w:tc>
        <w:tc>
          <w:tcPr>
            <w:tcW w:w="0" w:type="auto"/>
            <w:vMerge w:val="restart"/>
            <w:tcBorders>
              <w:top w:val="nil"/>
              <w:left w:val="single" w:sz="4" w:space="0" w:color="auto"/>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02</w:t>
            </w:r>
          </w:p>
        </w:tc>
        <w:tc>
          <w:tcPr>
            <w:tcW w:w="0" w:type="auto"/>
            <w:vMerge w:val="restart"/>
            <w:tcBorders>
              <w:top w:val="nil"/>
              <w:left w:val="single" w:sz="4" w:space="0" w:color="auto"/>
              <w:bottom w:val="nil"/>
              <w:right w:val="single" w:sz="4" w:space="0" w:color="auto"/>
            </w:tcBorders>
            <w:shd w:val="clear" w:color="000000" w:fill="FFFFFF"/>
            <w:noWrap/>
            <w:hideMark/>
          </w:tcPr>
          <w:p w:rsidR="00B2355D" w:rsidRPr="00B2355D" w:rsidRDefault="00B2355D" w:rsidP="006B6818">
            <w:pPr>
              <w:rPr>
                <w:b/>
                <w:sz w:val="20"/>
                <w:szCs w:val="20"/>
              </w:rPr>
            </w:pPr>
            <w:r w:rsidRPr="00B2355D">
              <w:rPr>
                <w:b/>
                <w:sz w:val="20"/>
                <w:szCs w:val="20"/>
              </w:rPr>
              <w:t>02</w:t>
            </w:r>
          </w:p>
        </w:tc>
        <w:tc>
          <w:tcPr>
            <w:tcW w:w="3745"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Administracinę naštą mažinančių priemonių įdiegimas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765"/>
        </w:trPr>
        <w:tc>
          <w:tcPr>
            <w:tcW w:w="0" w:type="auto"/>
            <w:vMerge/>
            <w:tcBorders>
              <w:top w:val="nil"/>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Projekto „Centralizuotas savivaldybių paslaugų perkėlimas į elektroninę erdvę“ tęstinumo užtikrinimas</w:t>
            </w:r>
          </w:p>
        </w:tc>
        <w:tc>
          <w:tcPr>
            <w:tcW w:w="0" w:type="auto"/>
            <w:tcBorders>
              <w:top w:val="nil"/>
              <w:left w:val="single" w:sz="8" w:space="0" w:color="auto"/>
              <w:bottom w:val="single" w:sz="4" w:space="0" w:color="auto"/>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nil"/>
              <w:right w:val="single" w:sz="4" w:space="0" w:color="auto"/>
            </w:tcBorders>
            <w:shd w:val="clear" w:color="auto" w:fill="auto"/>
            <w:hideMark/>
          </w:tcPr>
          <w:p w:rsidR="00B2355D" w:rsidRPr="00FE72AF" w:rsidRDefault="00B2355D" w:rsidP="006B6818">
            <w:pPr>
              <w:rPr>
                <w:sz w:val="20"/>
                <w:szCs w:val="20"/>
              </w:rPr>
            </w:pPr>
            <w:r w:rsidRPr="00FE72AF">
              <w:rPr>
                <w:sz w:val="20"/>
                <w:szCs w:val="20"/>
              </w:rPr>
              <w:t>Elektroninėje erdvėje teikiamų administracinių paslaugų skaičius</w:t>
            </w: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r w:rsidRPr="00FE72AF">
              <w:rPr>
                <w:sz w:val="20"/>
                <w:szCs w:val="20"/>
              </w:rPr>
              <w:t>40</w:t>
            </w:r>
          </w:p>
        </w:tc>
        <w:tc>
          <w:tcPr>
            <w:tcW w:w="0" w:type="auto"/>
            <w:tcBorders>
              <w:top w:val="nil"/>
              <w:left w:val="single" w:sz="4" w:space="0" w:color="auto"/>
              <w:bottom w:val="nil"/>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40</w:t>
            </w:r>
          </w:p>
        </w:tc>
        <w:tc>
          <w:tcPr>
            <w:tcW w:w="0" w:type="auto"/>
            <w:tcBorders>
              <w:top w:val="nil"/>
              <w:left w:val="nil"/>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40</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1530"/>
        </w:trPr>
        <w:tc>
          <w:tcPr>
            <w:tcW w:w="0" w:type="auto"/>
            <w:vMerge/>
            <w:tcBorders>
              <w:top w:val="nil"/>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xml:space="preserve">Elektroninių paslaugų teikimas </w:t>
            </w:r>
          </w:p>
        </w:tc>
        <w:tc>
          <w:tcPr>
            <w:tcW w:w="0" w:type="auto"/>
            <w:tcBorders>
              <w:top w:val="nil"/>
              <w:left w:val="nil"/>
              <w:bottom w:val="single" w:sz="4" w:space="0" w:color="auto"/>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single" w:sz="4" w:space="0" w:color="auto"/>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sukurtų elektroninių paslaugų vartotojų dalis (iš visų atitinkamų paslaugų vartotojų) nuo atitinkamų elektroninių paslaugų sukūrimo.</w:t>
            </w:r>
          </w:p>
        </w:tc>
        <w:tc>
          <w:tcPr>
            <w:tcW w:w="0" w:type="auto"/>
            <w:tcBorders>
              <w:top w:val="single" w:sz="4" w:space="0" w:color="auto"/>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30</w:t>
            </w:r>
          </w:p>
        </w:tc>
        <w:tc>
          <w:tcPr>
            <w:tcW w:w="0" w:type="auto"/>
            <w:tcBorders>
              <w:top w:val="single" w:sz="4" w:space="0" w:color="auto"/>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30</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1530"/>
        </w:trPr>
        <w:tc>
          <w:tcPr>
            <w:tcW w:w="0" w:type="auto"/>
            <w:vMerge/>
            <w:tcBorders>
              <w:top w:val="nil"/>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nil"/>
              <w:right w:val="single" w:sz="4" w:space="0" w:color="auto"/>
            </w:tcBorders>
            <w:shd w:val="clear" w:color="auto" w:fill="auto"/>
            <w:hideMark/>
          </w:tcPr>
          <w:p w:rsidR="00B2355D" w:rsidRPr="00FE72AF" w:rsidRDefault="00B2355D" w:rsidP="006B6818">
            <w:pPr>
              <w:rPr>
                <w:sz w:val="20"/>
                <w:szCs w:val="20"/>
              </w:rPr>
            </w:pPr>
            <w:r w:rsidRPr="00FE72AF">
              <w:rPr>
                <w:sz w:val="20"/>
                <w:szCs w:val="20"/>
              </w:rPr>
              <w:t>Valstybės registrų duomenų naudojimas administracinėms paslaugoms teikti (Nekilnojamojo turto, Juridinių asmenų, Adresų, Gyventojų, Miškų, Teritorijų planavimo dokumentų ir kt. valstybės registrų)</w:t>
            </w:r>
          </w:p>
        </w:tc>
        <w:tc>
          <w:tcPr>
            <w:tcW w:w="0" w:type="auto"/>
            <w:tcBorders>
              <w:top w:val="nil"/>
              <w:left w:val="single" w:sz="8" w:space="0" w:color="auto"/>
              <w:bottom w:val="single" w:sz="4" w:space="0" w:color="auto"/>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12</w:t>
            </w:r>
          </w:p>
        </w:tc>
        <w:tc>
          <w:tcPr>
            <w:tcW w:w="800"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12</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12</w:t>
            </w:r>
          </w:p>
        </w:tc>
        <w:tc>
          <w:tcPr>
            <w:tcW w:w="2354" w:type="dxa"/>
            <w:tcBorders>
              <w:top w:val="nil"/>
              <w:left w:val="nil"/>
              <w:bottom w:val="nil"/>
              <w:right w:val="single" w:sz="4" w:space="0" w:color="auto"/>
            </w:tcBorders>
            <w:shd w:val="clear" w:color="auto" w:fill="auto"/>
            <w:hideMark/>
          </w:tcPr>
          <w:p w:rsidR="00B2355D" w:rsidRPr="00FE72AF" w:rsidRDefault="00B2355D" w:rsidP="006B6818">
            <w:pPr>
              <w:rPr>
                <w:sz w:val="20"/>
                <w:szCs w:val="20"/>
              </w:rPr>
            </w:pPr>
            <w:r w:rsidRPr="00FE72AF">
              <w:rPr>
                <w:sz w:val="20"/>
                <w:szCs w:val="20"/>
              </w:rPr>
              <w:t>Valstybės registrų skaičius</w:t>
            </w: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r w:rsidRPr="00FE72AF">
              <w:rPr>
                <w:sz w:val="20"/>
                <w:szCs w:val="20"/>
              </w:rPr>
              <w:t>11</w:t>
            </w:r>
          </w:p>
        </w:tc>
        <w:tc>
          <w:tcPr>
            <w:tcW w:w="0" w:type="auto"/>
            <w:tcBorders>
              <w:top w:val="nil"/>
              <w:left w:val="single" w:sz="4" w:space="0" w:color="auto"/>
              <w:bottom w:val="nil"/>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11</w:t>
            </w:r>
          </w:p>
        </w:tc>
        <w:tc>
          <w:tcPr>
            <w:tcW w:w="0" w:type="auto"/>
            <w:tcBorders>
              <w:top w:val="nil"/>
              <w:left w:val="nil"/>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11</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lastRenderedPageBreak/>
              <w:t> </w:t>
            </w:r>
          </w:p>
        </w:tc>
        <w:tc>
          <w:tcPr>
            <w:tcW w:w="0" w:type="auto"/>
            <w:tcBorders>
              <w:top w:val="nil"/>
              <w:left w:val="nil"/>
              <w:bottom w:val="single" w:sz="8" w:space="0" w:color="auto"/>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single" w:sz="4" w:space="0" w:color="auto"/>
              <w:left w:val="single" w:sz="4" w:space="0" w:color="auto"/>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Iš viso:</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12</w:t>
            </w:r>
          </w:p>
        </w:tc>
        <w:tc>
          <w:tcPr>
            <w:tcW w:w="0" w:type="auto"/>
            <w:tcBorders>
              <w:top w:val="nil"/>
              <w:left w:val="nil"/>
              <w:bottom w:val="single" w:sz="8" w:space="0" w:color="auto"/>
              <w:right w:val="nil"/>
            </w:tcBorders>
            <w:shd w:val="clear" w:color="000000" w:fill="D9D9D9"/>
            <w:noWrap/>
            <w:hideMark/>
          </w:tcPr>
          <w:p w:rsidR="00B2355D" w:rsidRPr="00FE72AF" w:rsidRDefault="00B2355D" w:rsidP="006B6818">
            <w:pPr>
              <w:rPr>
                <w:sz w:val="20"/>
                <w:szCs w:val="20"/>
              </w:rPr>
            </w:pPr>
            <w:r w:rsidRPr="00FE72AF">
              <w:rPr>
                <w:sz w:val="20"/>
                <w:szCs w:val="20"/>
              </w:rPr>
              <w:t>12</w:t>
            </w:r>
          </w:p>
        </w:tc>
        <w:tc>
          <w:tcPr>
            <w:tcW w:w="780" w:type="dxa"/>
            <w:tcBorders>
              <w:top w:val="nil"/>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12</w:t>
            </w:r>
          </w:p>
        </w:tc>
        <w:tc>
          <w:tcPr>
            <w:tcW w:w="2354" w:type="dxa"/>
            <w:tcBorders>
              <w:top w:val="single" w:sz="4" w:space="0" w:color="auto"/>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single" w:sz="4" w:space="0" w:color="auto"/>
              <w:left w:val="nil"/>
              <w:bottom w:val="single" w:sz="8" w:space="0" w:color="auto"/>
              <w:right w:val="single" w:sz="4"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single" w:sz="4" w:space="0" w:color="auto"/>
              <w:left w:val="nil"/>
              <w:bottom w:val="single" w:sz="8" w:space="0" w:color="auto"/>
              <w:right w:val="single" w:sz="4"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single" w:sz="4" w:space="0" w:color="auto"/>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8" w:space="0" w:color="auto"/>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270"/>
        </w:trPr>
        <w:tc>
          <w:tcPr>
            <w:tcW w:w="0" w:type="auto"/>
            <w:tcBorders>
              <w:top w:val="nil"/>
              <w:left w:val="single" w:sz="8" w:space="0" w:color="auto"/>
              <w:bottom w:val="single" w:sz="8" w:space="0" w:color="auto"/>
              <w:right w:val="nil"/>
            </w:tcBorders>
            <w:shd w:val="clear" w:color="000000" w:fill="C5D9F1"/>
            <w:noWrap/>
            <w:hideMark/>
          </w:tcPr>
          <w:p w:rsidR="00B2355D" w:rsidRPr="00FE72AF" w:rsidRDefault="00B2355D" w:rsidP="006B6818">
            <w:pPr>
              <w:rPr>
                <w:b/>
                <w:sz w:val="20"/>
                <w:szCs w:val="20"/>
              </w:rPr>
            </w:pPr>
            <w:r w:rsidRPr="00FE72AF">
              <w:rPr>
                <w:b/>
                <w:sz w:val="20"/>
                <w:szCs w:val="20"/>
              </w:rPr>
              <w:t>01</w:t>
            </w:r>
          </w:p>
        </w:tc>
        <w:tc>
          <w:tcPr>
            <w:tcW w:w="0" w:type="auto"/>
            <w:tcBorders>
              <w:top w:val="nil"/>
              <w:left w:val="single" w:sz="4" w:space="0" w:color="auto"/>
              <w:bottom w:val="single" w:sz="8" w:space="0" w:color="auto"/>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02</w:t>
            </w:r>
          </w:p>
        </w:tc>
        <w:tc>
          <w:tcPr>
            <w:tcW w:w="0" w:type="auto"/>
            <w:gridSpan w:val="3"/>
            <w:tcBorders>
              <w:top w:val="single" w:sz="8" w:space="0" w:color="auto"/>
              <w:left w:val="nil"/>
              <w:bottom w:val="single" w:sz="8" w:space="0" w:color="auto"/>
              <w:right w:val="nil"/>
            </w:tcBorders>
            <w:shd w:val="clear" w:color="000000" w:fill="CCFFCC"/>
            <w:noWrap/>
            <w:hideMark/>
          </w:tcPr>
          <w:p w:rsidR="00B2355D" w:rsidRPr="00FE72AF" w:rsidRDefault="00B2355D" w:rsidP="006B6818">
            <w:pPr>
              <w:rPr>
                <w:b/>
                <w:sz w:val="20"/>
                <w:szCs w:val="20"/>
              </w:rPr>
            </w:pPr>
            <w:r w:rsidRPr="00FE72AF">
              <w:rPr>
                <w:b/>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hideMark/>
          </w:tcPr>
          <w:p w:rsidR="00B2355D" w:rsidRPr="00FE72AF" w:rsidRDefault="00B2355D" w:rsidP="006B6818">
            <w:pPr>
              <w:rPr>
                <w:b/>
                <w:sz w:val="20"/>
                <w:szCs w:val="20"/>
              </w:rPr>
            </w:pPr>
            <w:r w:rsidRPr="00FE72AF">
              <w:rPr>
                <w:b/>
                <w:sz w:val="20"/>
                <w:szCs w:val="20"/>
              </w:rPr>
              <w:t>87,5</w:t>
            </w:r>
          </w:p>
        </w:tc>
        <w:tc>
          <w:tcPr>
            <w:tcW w:w="0" w:type="auto"/>
            <w:tcBorders>
              <w:top w:val="nil"/>
              <w:left w:val="nil"/>
              <w:bottom w:val="single" w:sz="8" w:space="0" w:color="auto"/>
              <w:right w:val="nil"/>
            </w:tcBorders>
            <w:shd w:val="clear" w:color="000000" w:fill="CCFFCC"/>
            <w:noWrap/>
            <w:hideMark/>
          </w:tcPr>
          <w:p w:rsidR="00B2355D" w:rsidRPr="00FE72AF" w:rsidRDefault="00B2355D" w:rsidP="006B6818">
            <w:pPr>
              <w:rPr>
                <w:b/>
                <w:sz w:val="20"/>
                <w:szCs w:val="20"/>
              </w:rPr>
            </w:pPr>
            <w:r w:rsidRPr="00FE72AF">
              <w:rPr>
                <w:b/>
                <w:sz w:val="20"/>
                <w:szCs w:val="20"/>
              </w:rPr>
              <w:t>50,0</w:t>
            </w:r>
          </w:p>
        </w:tc>
        <w:tc>
          <w:tcPr>
            <w:tcW w:w="780" w:type="dxa"/>
            <w:tcBorders>
              <w:top w:val="nil"/>
              <w:left w:val="single" w:sz="8" w:space="0" w:color="auto"/>
              <w:bottom w:val="single" w:sz="8" w:space="0" w:color="auto"/>
              <w:right w:val="single" w:sz="8" w:space="0" w:color="auto"/>
            </w:tcBorders>
            <w:shd w:val="clear" w:color="000000" w:fill="CCFFCC"/>
            <w:noWrap/>
            <w:hideMark/>
          </w:tcPr>
          <w:p w:rsidR="00B2355D" w:rsidRPr="00FE72AF" w:rsidRDefault="00B2355D" w:rsidP="006B6818">
            <w:pPr>
              <w:rPr>
                <w:b/>
                <w:sz w:val="20"/>
                <w:szCs w:val="20"/>
              </w:rPr>
            </w:pPr>
            <w:r w:rsidRPr="00FE72AF">
              <w:rPr>
                <w:b/>
                <w:sz w:val="20"/>
                <w:szCs w:val="20"/>
              </w:rPr>
              <w:t>55,0</w:t>
            </w:r>
          </w:p>
        </w:tc>
        <w:tc>
          <w:tcPr>
            <w:tcW w:w="6472" w:type="dxa"/>
            <w:gridSpan w:val="5"/>
            <w:tcBorders>
              <w:top w:val="single" w:sz="8" w:space="0" w:color="auto"/>
              <w:left w:val="nil"/>
              <w:bottom w:val="single" w:sz="8" w:space="0" w:color="auto"/>
              <w:right w:val="single" w:sz="8" w:space="0" w:color="000000"/>
            </w:tcBorders>
            <w:shd w:val="clear" w:color="000000" w:fill="CCFFCC"/>
            <w:hideMark/>
          </w:tcPr>
          <w:p w:rsidR="00B2355D" w:rsidRPr="00FE72AF" w:rsidRDefault="00B2355D" w:rsidP="006B6818">
            <w:pPr>
              <w:rPr>
                <w:b/>
                <w:sz w:val="20"/>
                <w:szCs w:val="20"/>
              </w:rPr>
            </w:pPr>
            <w:r w:rsidRPr="00FE72AF">
              <w:rPr>
                <w:b/>
                <w:sz w:val="20"/>
                <w:szCs w:val="20"/>
              </w:rPr>
              <w:t> </w:t>
            </w:r>
          </w:p>
        </w:tc>
      </w:tr>
      <w:tr w:rsidR="00B2355D" w:rsidRPr="00FE72AF" w:rsidTr="00B2355D">
        <w:trPr>
          <w:trHeight w:val="27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b/>
                <w:sz w:val="20"/>
                <w:szCs w:val="20"/>
              </w:rPr>
            </w:pPr>
            <w:r w:rsidRPr="00FE72AF">
              <w:rPr>
                <w:b/>
                <w:sz w:val="20"/>
                <w:szCs w:val="20"/>
              </w:rPr>
              <w:t>01</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03</w:t>
            </w:r>
          </w:p>
        </w:tc>
        <w:tc>
          <w:tcPr>
            <w:tcW w:w="0" w:type="auto"/>
            <w:gridSpan w:val="11"/>
            <w:tcBorders>
              <w:top w:val="single" w:sz="8" w:space="0" w:color="auto"/>
              <w:left w:val="nil"/>
              <w:bottom w:val="single" w:sz="8" w:space="0" w:color="auto"/>
              <w:right w:val="single" w:sz="8" w:space="0" w:color="000000"/>
            </w:tcBorders>
            <w:shd w:val="clear" w:color="000000" w:fill="CCFFCC"/>
            <w:noWrap/>
            <w:hideMark/>
          </w:tcPr>
          <w:p w:rsidR="00B2355D" w:rsidRPr="00FE72AF" w:rsidRDefault="00B2355D" w:rsidP="006B6818">
            <w:pPr>
              <w:rPr>
                <w:b/>
                <w:sz w:val="20"/>
                <w:szCs w:val="20"/>
              </w:rPr>
            </w:pPr>
            <w:r w:rsidRPr="00FE72AF">
              <w:rPr>
                <w:b/>
                <w:sz w:val="20"/>
                <w:szCs w:val="20"/>
              </w:rPr>
              <w:t>Tobulinti savivaldybės administracijos paslaugų teikimą, taikant pažangius vadybos principus.</w:t>
            </w:r>
          </w:p>
        </w:tc>
      </w:tr>
      <w:tr w:rsidR="00B2355D" w:rsidRPr="00FE72AF" w:rsidTr="00B2355D">
        <w:trPr>
          <w:trHeight w:val="510"/>
        </w:trPr>
        <w:tc>
          <w:tcPr>
            <w:tcW w:w="0" w:type="auto"/>
            <w:vMerge w:val="restart"/>
            <w:tcBorders>
              <w:top w:val="single" w:sz="8" w:space="0" w:color="auto"/>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01</w:t>
            </w:r>
          </w:p>
        </w:tc>
        <w:tc>
          <w:tcPr>
            <w:tcW w:w="0" w:type="auto"/>
            <w:vMerge w:val="restart"/>
            <w:tcBorders>
              <w:top w:val="single" w:sz="8" w:space="0" w:color="auto"/>
              <w:left w:val="single" w:sz="4" w:space="0" w:color="auto"/>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03</w:t>
            </w:r>
          </w:p>
        </w:tc>
        <w:tc>
          <w:tcPr>
            <w:tcW w:w="0" w:type="auto"/>
            <w:vMerge w:val="restart"/>
            <w:tcBorders>
              <w:top w:val="nil"/>
              <w:left w:val="single" w:sz="4" w:space="0" w:color="auto"/>
              <w:bottom w:val="nil"/>
              <w:right w:val="single" w:sz="4" w:space="0" w:color="auto"/>
            </w:tcBorders>
            <w:shd w:val="clear" w:color="000000" w:fill="FFFFFF"/>
            <w:noWrap/>
            <w:hideMark/>
          </w:tcPr>
          <w:p w:rsidR="00B2355D" w:rsidRPr="00B2355D" w:rsidRDefault="00B2355D" w:rsidP="006B6818">
            <w:pPr>
              <w:rPr>
                <w:b/>
                <w:sz w:val="20"/>
                <w:szCs w:val="20"/>
              </w:rPr>
            </w:pPr>
            <w:r w:rsidRPr="00B2355D">
              <w:rPr>
                <w:b/>
                <w:sz w:val="20"/>
                <w:szCs w:val="20"/>
              </w:rPr>
              <w:t>01</w:t>
            </w:r>
          </w:p>
        </w:tc>
        <w:tc>
          <w:tcPr>
            <w:tcW w:w="3745" w:type="dxa"/>
            <w:vMerge w:val="restart"/>
            <w:tcBorders>
              <w:top w:val="nil"/>
              <w:left w:val="single" w:sz="4" w:space="0" w:color="auto"/>
              <w:bottom w:val="nil"/>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Molėtų savivaldybės darbuotojų kvalifikacijos kėlimas</w:t>
            </w:r>
          </w:p>
        </w:tc>
        <w:tc>
          <w:tcPr>
            <w:tcW w:w="0" w:type="auto"/>
            <w:vMerge w:val="restart"/>
            <w:tcBorders>
              <w:top w:val="nil"/>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vMerge w:val="restart"/>
            <w:tcBorders>
              <w:top w:val="nil"/>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20,0</w:t>
            </w:r>
          </w:p>
        </w:tc>
        <w:tc>
          <w:tcPr>
            <w:tcW w:w="800" w:type="dxa"/>
            <w:vMerge w:val="restart"/>
            <w:tcBorders>
              <w:top w:val="nil"/>
              <w:left w:val="single" w:sz="8" w:space="0" w:color="auto"/>
              <w:bottom w:val="nil"/>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20,0</w:t>
            </w:r>
          </w:p>
        </w:tc>
        <w:tc>
          <w:tcPr>
            <w:tcW w:w="780" w:type="dxa"/>
            <w:vMerge w:val="restart"/>
            <w:tcBorders>
              <w:top w:val="nil"/>
              <w:left w:val="single" w:sz="8" w:space="0" w:color="auto"/>
              <w:bottom w:val="nil"/>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20,0</w:t>
            </w:r>
          </w:p>
        </w:tc>
        <w:tc>
          <w:tcPr>
            <w:tcW w:w="2354" w:type="dxa"/>
            <w:tcBorders>
              <w:top w:val="single" w:sz="4" w:space="0" w:color="auto"/>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Organizuota mokymų temų skaičius / mokymų dalyvių skaičius</w:t>
            </w:r>
          </w:p>
        </w:tc>
        <w:tc>
          <w:tcPr>
            <w:tcW w:w="723" w:type="dxa"/>
            <w:tcBorders>
              <w:top w:val="single" w:sz="4" w:space="0" w:color="auto"/>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3 / 85</w:t>
            </w:r>
          </w:p>
        </w:tc>
        <w:tc>
          <w:tcPr>
            <w:tcW w:w="722" w:type="dxa"/>
            <w:tcBorders>
              <w:top w:val="single" w:sz="4" w:space="0" w:color="auto"/>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3 / 85</w:t>
            </w:r>
          </w:p>
        </w:tc>
        <w:tc>
          <w:tcPr>
            <w:tcW w:w="722" w:type="dxa"/>
            <w:tcBorders>
              <w:top w:val="single" w:sz="4" w:space="0" w:color="auto"/>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3 / 85</w:t>
            </w:r>
          </w:p>
        </w:tc>
        <w:tc>
          <w:tcPr>
            <w:tcW w:w="1951" w:type="dxa"/>
            <w:tcBorders>
              <w:top w:val="nil"/>
              <w:left w:val="single" w:sz="8" w:space="0" w:color="auto"/>
              <w:bottom w:val="nil"/>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Bendrasis skyrius</w:t>
            </w:r>
          </w:p>
        </w:tc>
      </w:tr>
      <w:tr w:rsidR="00B2355D" w:rsidRPr="00FE72AF" w:rsidTr="00B2355D">
        <w:trPr>
          <w:trHeight w:val="510"/>
        </w:trPr>
        <w:tc>
          <w:tcPr>
            <w:tcW w:w="0" w:type="auto"/>
            <w:vMerge/>
            <w:tcBorders>
              <w:top w:val="single" w:sz="8" w:space="0" w:color="auto"/>
              <w:left w:val="single" w:sz="8"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780" w:type="dxa"/>
            <w:vMerge/>
            <w:tcBorders>
              <w:top w:val="nil"/>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nil"/>
              <w:right w:val="single" w:sz="4" w:space="0" w:color="auto"/>
            </w:tcBorders>
            <w:shd w:val="clear" w:color="auto" w:fill="auto"/>
            <w:hideMark/>
          </w:tcPr>
          <w:p w:rsidR="00B2355D" w:rsidRPr="00FE72AF" w:rsidRDefault="00B2355D" w:rsidP="006B6818">
            <w:pPr>
              <w:rPr>
                <w:sz w:val="20"/>
                <w:szCs w:val="20"/>
              </w:rPr>
            </w:pPr>
            <w:r w:rsidRPr="00FE72AF">
              <w:rPr>
                <w:sz w:val="20"/>
                <w:szCs w:val="20"/>
              </w:rPr>
              <w:t>Renginių, kuriuose dalyvauta, skaičius</w:t>
            </w:r>
          </w:p>
        </w:tc>
        <w:tc>
          <w:tcPr>
            <w:tcW w:w="0" w:type="auto"/>
            <w:tcBorders>
              <w:top w:val="nil"/>
              <w:left w:val="nil"/>
              <w:bottom w:val="nil"/>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100</w:t>
            </w:r>
          </w:p>
        </w:tc>
        <w:tc>
          <w:tcPr>
            <w:tcW w:w="0" w:type="auto"/>
            <w:tcBorders>
              <w:top w:val="nil"/>
              <w:left w:val="nil"/>
              <w:bottom w:val="nil"/>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100</w:t>
            </w: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r w:rsidRPr="00FE72AF">
              <w:rPr>
                <w:sz w:val="20"/>
                <w:szCs w:val="20"/>
              </w:rPr>
              <w:t>100</w:t>
            </w:r>
          </w:p>
        </w:tc>
        <w:tc>
          <w:tcPr>
            <w:tcW w:w="1951" w:type="dxa"/>
            <w:tcBorders>
              <w:top w:val="single" w:sz="4" w:space="0" w:color="auto"/>
              <w:left w:val="single" w:sz="8" w:space="0" w:color="auto"/>
              <w:bottom w:val="nil"/>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Bendrasis skyrius</w:t>
            </w:r>
          </w:p>
        </w:tc>
      </w:tr>
      <w:tr w:rsidR="00B2355D" w:rsidRPr="00FE72AF" w:rsidTr="00B2355D">
        <w:trPr>
          <w:trHeight w:val="255"/>
        </w:trPr>
        <w:tc>
          <w:tcPr>
            <w:tcW w:w="0" w:type="auto"/>
            <w:tcBorders>
              <w:top w:val="single" w:sz="4" w:space="0" w:color="auto"/>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01</w:t>
            </w:r>
          </w:p>
        </w:tc>
        <w:tc>
          <w:tcPr>
            <w:tcW w:w="0" w:type="auto"/>
            <w:tcBorders>
              <w:top w:val="single" w:sz="4" w:space="0" w:color="auto"/>
              <w:left w:val="nil"/>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03</w:t>
            </w:r>
          </w:p>
        </w:tc>
        <w:tc>
          <w:tcPr>
            <w:tcW w:w="0" w:type="auto"/>
            <w:tcBorders>
              <w:top w:val="single" w:sz="4" w:space="0" w:color="auto"/>
              <w:left w:val="nil"/>
              <w:bottom w:val="nil"/>
              <w:right w:val="single" w:sz="4" w:space="0" w:color="auto"/>
            </w:tcBorders>
            <w:shd w:val="clear" w:color="000000" w:fill="FFFFFF"/>
            <w:noWrap/>
            <w:hideMark/>
          </w:tcPr>
          <w:p w:rsidR="00B2355D" w:rsidRPr="00B2355D" w:rsidRDefault="00B2355D" w:rsidP="006B6818">
            <w:pPr>
              <w:rPr>
                <w:b/>
                <w:sz w:val="20"/>
                <w:szCs w:val="20"/>
              </w:rPr>
            </w:pPr>
            <w:r w:rsidRPr="00B2355D">
              <w:rPr>
                <w:b/>
                <w:sz w:val="20"/>
                <w:szCs w:val="20"/>
              </w:rPr>
              <w:t>02</w:t>
            </w:r>
          </w:p>
        </w:tc>
        <w:tc>
          <w:tcPr>
            <w:tcW w:w="3745"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B2355D" w:rsidRPr="00FE72AF" w:rsidRDefault="00B2355D" w:rsidP="006B6818">
            <w:pPr>
              <w:rPr>
                <w:sz w:val="20"/>
                <w:szCs w:val="20"/>
              </w:rPr>
            </w:pPr>
            <w:r w:rsidRPr="00FE72AF">
              <w:rPr>
                <w:sz w:val="20"/>
                <w:szCs w:val="20"/>
              </w:rPr>
              <w:t>Paslaugų ir asmenų aptarnavimo kokybės gerinimas Molėtų rajono savivaldybėje</w:t>
            </w:r>
          </w:p>
        </w:tc>
        <w:tc>
          <w:tcPr>
            <w:tcW w:w="0" w:type="auto"/>
            <w:tcBorders>
              <w:top w:val="single" w:sz="4" w:space="0" w:color="auto"/>
              <w:left w:val="nil"/>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ES</w:t>
            </w:r>
          </w:p>
        </w:tc>
        <w:tc>
          <w:tcPr>
            <w:tcW w:w="0" w:type="auto"/>
            <w:tcBorders>
              <w:top w:val="single" w:sz="4" w:space="0" w:color="auto"/>
              <w:left w:val="nil"/>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single" w:sz="4" w:space="0" w:color="auto"/>
              <w:left w:val="nil"/>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159</w:t>
            </w:r>
          </w:p>
        </w:tc>
        <w:tc>
          <w:tcPr>
            <w:tcW w:w="780" w:type="dxa"/>
            <w:tcBorders>
              <w:top w:val="single" w:sz="4" w:space="0" w:color="auto"/>
              <w:left w:val="nil"/>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B2355D" w:rsidRPr="00FE72AF" w:rsidRDefault="00B2355D" w:rsidP="006B6818">
            <w:pPr>
              <w:rPr>
                <w:sz w:val="20"/>
                <w:szCs w:val="20"/>
              </w:rPr>
            </w:pPr>
            <w:r w:rsidRPr="00FE72AF">
              <w:rPr>
                <w:sz w:val="20"/>
                <w:szCs w:val="20"/>
              </w:rPr>
              <w:t>Įdiegta aptarnavimo kokybės gerinimo sistema, vnt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w:t>
            </w:r>
          </w:p>
        </w:tc>
        <w:tc>
          <w:tcPr>
            <w:tcW w:w="0" w:type="auto"/>
            <w:vMerge w:val="restart"/>
            <w:tcBorders>
              <w:top w:val="single" w:sz="4" w:space="0" w:color="auto"/>
              <w:left w:val="single" w:sz="4"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Bendrasis skyrius Investicijų skyrius</w:t>
            </w:r>
          </w:p>
        </w:tc>
      </w:tr>
      <w:tr w:rsidR="00B2355D" w:rsidRPr="00FE72AF" w:rsidTr="00B2355D">
        <w:trPr>
          <w:trHeight w:val="255"/>
        </w:trPr>
        <w:tc>
          <w:tcPr>
            <w:tcW w:w="0" w:type="auto"/>
            <w:tcBorders>
              <w:top w:val="nil"/>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nil"/>
              <w:right w:val="single" w:sz="4" w:space="0" w:color="auto"/>
            </w:tcBorders>
            <w:shd w:val="clear" w:color="000000" w:fill="FFFFFF"/>
            <w:noWrap/>
            <w:hideMark/>
          </w:tcPr>
          <w:p w:rsidR="00B2355D" w:rsidRPr="00B2355D" w:rsidRDefault="00B2355D" w:rsidP="006B6818">
            <w:pPr>
              <w:rPr>
                <w:b/>
                <w:sz w:val="20"/>
                <w:szCs w:val="20"/>
              </w:rPr>
            </w:pPr>
            <w:r w:rsidRPr="00B2355D">
              <w:rPr>
                <w:b/>
                <w:sz w:val="20"/>
                <w:szCs w:val="20"/>
              </w:rPr>
              <w:t> </w:t>
            </w: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0" w:type="auto"/>
            <w:tcBorders>
              <w:top w:val="single" w:sz="4" w:space="0" w:color="auto"/>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SL</w:t>
            </w:r>
          </w:p>
        </w:tc>
        <w:tc>
          <w:tcPr>
            <w:tcW w:w="0" w:type="auto"/>
            <w:tcBorders>
              <w:top w:val="single" w:sz="4" w:space="0" w:color="auto"/>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single" w:sz="4" w:space="0" w:color="auto"/>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28</w:t>
            </w:r>
          </w:p>
        </w:tc>
        <w:tc>
          <w:tcPr>
            <w:tcW w:w="780" w:type="dxa"/>
            <w:tcBorders>
              <w:top w:val="single" w:sz="4" w:space="0" w:color="auto"/>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vMerge/>
            <w:tcBorders>
              <w:top w:val="single" w:sz="4" w:space="0" w:color="auto"/>
              <w:left w:val="single" w:sz="8" w:space="0" w:color="auto"/>
              <w:bottom w:val="single" w:sz="4"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single" w:sz="4" w:space="0" w:color="auto"/>
              <w:left w:val="single" w:sz="4"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270"/>
        </w:trPr>
        <w:tc>
          <w:tcPr>
            <w:tcW w:w="0" w:type="auto"/>
            <w:tcBorders>
              <w:top w:val="nil"/>
              <w:left w:val="single" w:sz="8" w:space="0" w:color="auto"/>
              <w:bottom w:val="single" w:sz="4" w:space="0" w:color="auto"/>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Iš viso:</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20,0</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207,0</w:t>
            </w:r>
          </w:p>
        </w:tc>
        <w:tc>
          <w:tcPr>
            <w:tcW w:w="780" w:type="dxa"/>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20,0</w:t>
            </w:r>
          </w:p>
        </w:tc>
        <w:tc>
          <w:tcPr>
            <w:tcW w:w="2354"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single" w:sz="4" w:space="0" w:color="auto"/>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8" w:space="0" w:color="auto"/>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330"/>
        </w:trPr>
        <w:tc>
          <w:tcPr>
            <w:tcW w:w="0" w:type="auto"/>
            <w:tcBorders>
              <w:top w:val="nil"/>
              <w:left w:val="single" w:sz="8" w:space="0" w:color="auto"/>
              <w:bottom w:val="single" w:sz="8" w:space="0" w:color="auto"/>
              <w:right w:val="nil"/>
            </w:tcBorders>
            <w:shd w:val="clear" w:color="000000" w:fill="C5D9F1"/>
            <w:noWrap/>
            <w:hideMark/>
          </w:tcPr>
          <w:p w:rsidR="00B2355D" w:rsidRPr="00FE72AF" w:rsidRDefault="00B2355D" w:rsidP="006B6818">
            <w:pPr>
              <w:rPr>
                <w:b/>
                <w:sz w:val="20"/>
                <w:szCs w:val="20"/>
              </w:rPr>
            </w:pPr>
            <w:r w:rsidRPr="00FE72AF">
              <w:rPr>
                <w:b/>
                <w:sz w:val="20"/>
                <w:szCs w:val="20"/>
              </w:rPr>
              <w:t>01</w:t>
            </w:r>
          </w:p>
        </w:tc>
        <w:tc>
          <w:tcPr>
            <w:tcW w:w="0" w:type="auto"/>
            <w:tcBorders>
              <w:top w:val="nil"/>
              <w:left w:val="single" w:sz="4" w:space="0" w:color="auto"/>
              <w:bottom w:val="single" w:sz="8" w:space="0" w:color="auto"/>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03</w:t>
            </w:r>
          </w:p>
        </w:tc>
        <w:tc>
          <w:tcPr>
            <w:tcW w:w="0" w:type="auto"/>
            <w:gridSpan w:val="3"/>
            <w:tcBorders>
              <w:top w:val="nil"/>
              <w:left w:val="nil"/>
              <w:bottom w:val="single" w:sz="8" w:space="0" w:color="auto"/>
              <w:right w:val="nil"/>
            </w:tcBorders>
            <w:shd w:val="clear" w:color="000000" w:fill="CCFFCC"/>
            <w:noWrap/>
            <w:hideMark/>
          </w:tcPr>
          <w:p w:rsidR="00B2355D" w:rsidRPr="00FE72AF" w:rsidRDefault="00B2355D" w:rsidP="006B6818">
            <w:pPr>
              <w:rPr>
                <w:b/>
                <w:sz w:val="20"/>
                <w:szCs w:val="20"/>
              </w:rPr>
            </w:pPr>
            <w:r w:rsidRPr="00FE72AF">
              <w:rPr>
                <w:b/>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hideMark/>
          </w:tcPr>
          <w:p w:rsidR="00B2355D" w:rsidRPr="00FE72AF" w:rsidRDefault="00B2355D" w:rsidP="006B6818">
            <w:pPr>
              <w:rPr>
                <w:b/>
                <w:sz w:val="20"/>
                <w:szCs w:val="20"/>
              </w:rPr>
            </w:pPr>
            <w:r w:rsidRPr="00FE72AF">
              <w:rPr>
                <w:b/>
                <w:sz w:val="20"/>
                <w:szCs w:val="20"/>
              </w:rPr>
              <w:t>20,0</w:t>
            </w:r>
          </w:p>
        </w:tc>
        <w:tc>
          <w:tcPr>
            <w:tcW w:w="0" w:type="auto"/>
            <w:tcBorders>
              <w:top w:val="nil"/>
              <w:left w:val="nil"/>
              <w:bottom w:val="single" w:sz="8" w:space="0" w:color="auto"/>
              <w:right w:val="single" w:sz="8" w:space="0" w:color="auto"/>
            </w:tcBorders>
            <w:shd w:val="clear" w:color="000000" w:fill="CCFFCC"/>
            <w:noWrap/>
            <w:hideMark/>
          </w:tcPr>
          <w:p w:rsidR="00B2355D" w:rsidRPr="00FE72AF" w:rsidRDefault="00B2355D" w:rsidP="006B6818">
            <w:pPr>
              <w:rPr>
                <w:b/>
                <w:sz w:val="20"/>
                <w:szCs w:val="20"/>
              </w:rPr>
            </w:pPr>
            <w:r w:rsidRPr="00FE72AF">
              <w:rPr>
                <w:b/>
                <w:sz w:val="20"/>
                <w:szCs w:val="20"/>
              </w:rPr>
              <w:t>207,0</w:t>
            </w:r>
          </w:p>
        </w:tc>
        <w:tc>
          <w:tcPr>
            <w:tcW w:w="780" w:type="dxa"/>
            <w:tcBorders>
              <w:top w:val="nil"/>
              <w:left w:val="nil"/>
              <w:bottom w:val="single" w:sz="8" w:space="0" w:color="auto"/>
              <w:right w:val="single" w:sz="8" w:space="0" w:color="auto"/>
            </w:tcBorders>
            <w:shd w:val="clear" w:color="000000" w:fill="CCFFCC"/>
            <w:noWrap/>
            <w:hideMark/>
          </w:tcPr>
          <w:p w:rsidR="00B2355D" w:rsidRPr="00FE72AF" w:rsidRDefault="00B2355D" w:rsidP="006B6818">
            <w:pPr>
              <w:rPr>
                <w:b/>
                <w:sz w:val="20"/>
                <w:szCs w:val="20"/>
              </w:rPr>
            </w:pPr>
            <w:r w:rsidRPr="00FE72AF">
              <w:rPr>
                <w:b/>
                <w:sz w:val="20"/>
                <w:szCs w:val="20"/>
              </w:rPr>
              <w:t>20,0</w:t>
            </w:r>
          </w:p>
        </w:tc>
        <w:tc>
          <w:tcPr>
            <w:tcW w:w="6472" w:type="dxa"/>
            <w:gridSpan w:val="5"/>
            <w:tcBorders>
              <w:top w:val="nil"/>
              <w:left w:val="nil"/>
              <w:bottom w:val="single" w:sz="8" w:space="0" w:color="auto"/>
              <w:right w:val="single" w:sz="8" w:space="0" w:color="000000"/>
            </w:tcBorders>
            <w:shd w:val="clear" w:color="000000" w:fill="CCFFCC"/>
            <w:hideMark/>
          </w:tcPr>
          <w:p w:rsidR="00B2355D" w:rsidRPr="00FE72AF" w:rsidRDefault="00B2355D" w:rsidP="006B6818">
            <w:pPr>
              <w:rPr>
                <w:b/>
                <w:sz w:val="20"/>
                <w:szCs w:val="20"/>
              </w:rPr>
            </w:pPr>
            <w:r w:rsidRPr="00FE72AF">
              <w:rPr>
                <w:b/>
                <w:sz w:val="20"/>
                <w:szCs w:val="20"/>
              </w:rPr>
              <w:t> </w:t>
            </w:r>
          </w:p>
        </w:tc>
      </w:tr>
      <w:tr w:rsidR="00B2355D" w:rsidRPr="00FE72AF" w:rsidTr="00B2355D">
        <w:trPr>
          <w:trHeight w:val="27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b/>
                <w:sz w:val="20"/>
                <w:szCs w:val="20"/>
              </w:rPr>
            </w:pPr>
            <w:r w:rsidRPr="00FE72AF">
              <w:rPr>
                <w:b/>
                <w:sz w:val="20"/>
                <w:szCs w:val="20"/>
              </w:rPr>
              <w:t>01</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04</w:t>
            </w:r>
          </w:p>
        </w:tc>
        <w:tc>
          <w:tcPr>
            <w:tcW w:w="0" w:type="auto"/>
            <w:gridSpan w:val="11"/>
            <w:tcBorders>
              <w:top w:val="single" w:sz="8" w:space="0" w:color="auto"/>
              <w:left w:val="nil"/>
              <w:bottom w:val="nil"/>
              <w:right w:val="single" w:sz="8" w:space="0" w:color="000000"/>
            </w:tcBorders>
            <w:shd w:val="clear" w:color="000000" w:fill="CCFFCC"/>
            <w:noWrap/>
            <w:hideMark/>
          </w:tcPr>
          <w:p w:rsidR="00B2355D" w:rsidRPr="00FE72AF" w:rsidRDefault="00B2355D" w:rsidP="006B6818">
            <w:pPr>
              <w:rPr>
                <w:b/>
                <w:sz w:val="20"/>
                <w:szCs w:val="20"/>
              </w:rPr>
            </w:pPr>
            <w:r w:rsidRPr="00FE72AF">
              <w:rPr>
                <w:b/>
                <w:sz w:val="20"/>
                <w:szCs w:val="20"/>
              </w:rPr>
              <w:t>Funkcijų, reikalingų gyventojų saugumui užtikrinti, vykdymas</w:t>
            </w:r>
          </w:p>
        </w:tc>
      </w:tr>
      <w:tr w:rsidR="00B2355D" w:rsidRPr="00FE72AF" w:rsidTr="00B2355D">
        <w:trPr>
          <w:trHeight w:val="510"/>
        </w:trPr>
        <w:tc>
          <w:tcPr>
            <w:tcW w:w="0" w:type="auto"/>
            <w:vMerge w:val="restart"/>
            <w:tcBorders>
              <w:top w:val="single" w:sz="8" w:space="0" w:color="auto"/>
              <w:left w:val="single" w:sz="8" w:space="0" w:color="auto"/>
              <w:bottom w:val="nil"/>
              <w:right w:val="single" w:sz="4" w:space="0" w:color="auto"/>
            </w:tcBorders>
            <w:shd w:val="clear" w:color="auto" w:fill="auto"/>
            <w:noWrap/>
            <w:hideMark/>
          </w:tcPr>
          <w:p w:rsidR="00B2355D" w:rsidRPr="00B2355D" w:rsidRDefault="00B2355D" w:rsidP="006B6818">
            <w:pPr>
              <w:rPr>
                <w:b/>
                <w:sz w:val="20"/>
                <w:szCs w:val="20"/>
              </w:rPr>
            </w:pPr>
            <w:r w:rsidRPr="00B2355D">
              <w:rPr>
                <w:b/>
                <w:sz w:val="20"/>
                <w:szCs w:val="20"/>
              </w:rPr>
              <w:t>01</w:t>
            </w:r>
          </w:p>
        </w:tc>
        <w:tc>
          <w:tcPr>
            <w:tcW w:w="0" w:type="auto"/>
            <w:vMerge w:val="restart"/>
            <w:tcBorders>
              <w:top w:val="single" w:sz="8" w:space="0" w:color="auto"/>
              <w:left w:val="single" w:sz="4" w:space="0" w:color="auto"/>
              <w:bottom w:val="nil"/>
              <w:right w:val="single" w:sz="4" w:space="0" w:color="auto"/>
            </w:tcBorders>
            <w:shd w:val="clear" w:color="auto" w:fill="auto"/>
            <w:noWrap/>
            <w:hideMark/>
          </w:tcPr>
          <w:p w:rsidR="00B2355D" w:rsidRPr="00B2355D" w:rsidRDefault="00B2355D" w:rsidP="006B6818">
            <w:pPr>
              <w:rPr>
                <w:b/>
                <w:sz w:val="20"/>
                <w:szCs w:val="20"/>
              </w:rPr>
            </w:pPr>
            <w:r w:rsidRPr="00B2355D">
              <w:rPr>
                <w:b/>
                <w:sz w:val="20"/>
                <w:szCs w:val="20"/>
              </w:rPr>
              <w:t>04</w:t>
            </w:r>
          </w:p>
        </w:tc>
        <w:tc>
          <w:tcPr>
            <w:tcW w:w="0" w:type="auto"/>
            <w:vMerge w:val="restart"/>
            <w:tcBorders>
              <w:top w:val="single" w:sz="8" w:space="0" w:color="auto"/>
              <w:left w:val="single" w:sz="4" w:space="0" w:color="auto"/>
              <w:bottom w:val="nil"/>
              <w:right w:val="nil"/>
            </w:tcBorders>
            <w:shd w:val="clear" w:color="auto" w:fill="auto"/>
            <w:noWrap/>
            <w:hideMark/>
          </w:tcPr>
          <w:p w:rsidR="00B2355D" w:rsidRPr="00B2355D" w:rsidRDefault="00B2355D" w:rsidP="006B6818">
            <w:pPr>
              <w:rPr>
                <w:b/>
                <w:sz w:val="20"/>
                <w:szCs w:val="20"/>
              </w:rPr>
            </w:pPr>
            <w:r w:rsidRPr="00B2355D">
              <w:rPr>
                <w:b/>
                <w:sz w:val="20"/>
                <w:szCs w:val="20"/>
              </w:rPr>
              <w:t>01</w:t>
            </w:r>
          </w:p>
        </w:tc>
        <w:tc>
          <w:tcPr>
            <w:tcW w:w="3745" w:type="dxa"/>
            <w:vMerge w:val="restart"/>
            <w:tcBorders>
              <w:top w:val="single" w:sz="8" w:space="0" w:color="auto"/>
              <w:left w:val="single" w:sz="4" w:space="0" w:color="auto"/>
              <w:bottom w:val="single" w:sz="4" w:space="0" w:color="000000"/>
              <w:right w:val="single" w:sz="8" w:space="0" w:color="auto"/>
            </w:tcBorders>
            <w:shd w:val="clear" w:color="auto" w:fill="auto"/>
            <w:hideMark/>
          </w:tcPr>
          <w:p w:rsidR="00B2355D" w:rsidRPr="00FE72AF" w:rsidRDefault="00B2355D" w:rsidP="006B6818">
            <w:pPr>
              <w:rPr>
                <w:sz w:val="20"/>
                <w:szCs w:val="20"/>
              </w:rPr>
            </w:pPr>
            <w:r w:rsidRPr="00FE72AF">
              <w:rPr>
                <w:sz w:val="20"/>
                <w:szCs w:val="20"/>
              </w:rPr>
              <w:t>Organizuoti priešgaisrinių tarnybų darbą</w:t>
            </w:r>
          </w:p>
        </w:tc>
        <w:tc>
          <w:tcPr>
            <w:tcW w:w="949" w:type="dxa"/>
            <w:vMerge w:val="restart"/>
            <w:tcBorders>
              <w:top w:val="single" w:sz="8" w:space="0" w:color="auto"/>
              <w:left w:val="single" w:sz="8" w:space="0" w:color="auto"/>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SB(VB)</w:t>
            </w:r>
          </w:p>
        </w:tc>
        <w:tc>
          <w:tcPr>
            <w:tcW w:w="999" w:type="dxa"/>
            <w:vMerge w:val="restart"/>
            <w:tcBorders>
              <w:top w:val="single" w:sz="8" w:space="0" w:color="auto"/>
              <w:left w:val="single" w:sz="8" w:space="0" w:color="auto"/>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346,5</w:t>
            </w:r>
          </w:p>
        </w:tc>
        <w:tc>
          <w:tcPr>
            <w:tcW w:w="800" w:type="dxa"/>
            <w:vMerge w:val="restart"/>
            <w:tcBorders>
              <w:top w:val="single" w:sz="8" w:space="0" w:color="auto"/>
              <w:left w:val="single" w:sz="8" w:space="0" w:color="auto"/>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346,5</w:t>
            </w:r>
          </w:p>
        </w:tc>
        <w:tc>
          <w:tcPr>
            <w:tcW w:w="780" w:type="dxa"/>
            <w:vMerge w:val="restart"/>
            <w:tcBorders>
              <w:top w:val="single" w:sz="8" w:space="0" w:color="auto"/>
              <w:left w:val="single" w:sz="8" w:space="0" w:color="auto"/>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346,5</w:t>
            </w:r>
          </w:p>
        </w:tc>
        <w:tc>
          <w:tcPr>
            <w:tcW w:w="2354" w:type="dxa"/>
            <w:tcBorders>
              <w:top w:val="single" w:sz="8" w:space="0" w:color="auto"/>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Tinkamai prižiūrėti ugn</w:t>
            </w:r>
            <w:r>
              <w:rPr>
                <w:sz w:val="20"/>
                <w:szCs w:val="20"/>
              </w:rPr>
              <w:t>ia</w:t>
            </w:r>
            <w:r w:rsidRPr="00FE72AF">
              <w:rPr>
                <w:sz w:val="20"/>
                <w:szCs w:val="20"/>
              </w:rPr>
              <w:t>gesių automobil</w:t>
            </w:r>
            <w:r>
              <w:rPr>
                <w:sz w:val="20"/>
                <w:szCs w:val="20"/>
              </w:rPr>
              <w:t>i</w:t>
            </w:r>
            <w:r w:rsidRPr="00FE72AF">
              <w:rPr>
                <w:sz w:val="20"/>
                <w:szCs w:val="20"/>
              </w:rPr>
              <w:t>us</w:t>
            </w:r>
          </w:p>
        </w:tc>
        <w:tc>
          <w:tcPr>
            <w:tcW w:w="0" w:type="auto"/>
            <w:tcBorders>
              <w:top w:val="single" w:sz="8" w:space="0" w:color="auto"/>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6</w:t>
            </w:r>
          </w:p>
        </w:tc>
        <w:tc>
          <w:tcPr>
            <w:tcW w:w="0" w:type="auto"/>
            <w:tcBorders>
              <w:top w:val="single" w:sz="8" w:space="0" w:color="auto"/>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6</w:t>
            </w:r>
          </w:p>
        </w:tc>
        <w:tc>
          <w:tcPr>
            <w:tcW w:w="0" w:type="auto"/>
            <w:tcBorders>
              <w:top w:val="single" w:sz="8" w:space="0" w:color="auto"/>
              <w:left w:val="nil"/>
              <w:bottom w:val="nil"/>
              <w:right w:val="nil"/>
            </w:tcBorders>
            <w:shd w:val="clear" w:color="auto" w:fill="auto"/>
            <w:noWrap/>
            <w:hideMark/>
          </w:tcPr>
          <w:p w:rsidR="00B2355D" w:rsidRPr="00FE72AF" w:rsidRDefault="00B2355D" w:rsidP="006B6818">
            <w:pPr>
              <w:rPr>
                <w:sz w:val="20"/>
                <w:szCs w:val="20"/>
              </w:rPr>
            </w:pPr>
            <w:r w:rsidRPr="00FE72AF">
              <w:rPr>
                <w:sz w:val="20"/>
                <w:szCs w:val="20"/>
              </w:rPr>
              <w:t>6</w:t>
            </w:r>
          </w:p>
        </w:tc>
        <w:tc>
          <w:tcPr>
            <w:tcW w:w="1951" w:type="dxa"/>
            <w:tcBorders>
              <w:top w:val="single" w:sz="8" w:space="0" w:color="auto"/>
              <w:left w:val="single" w:sz="8" w:space="0" w:color="auto"/>
              <w:bottom w:val="nil"/>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Civilinės saugos specialistas</w:t>
            </w:r>
          </w:p>
        </w:tc>
      </w:tr>
      <w:tr w:rsidR="00B2355D" w:rsidRPr="00FE72AF" w:rsidTr="00B2355D">
        <w:trPr>
          <w:trHeight w:val="765"/>
        </w:trPr>
        <w:tc>
          <w:tcPr>
            <w:tcW w:w="0" w:type="auto"/>
            <w:vMerge/>
            <w:tcBorders>
              <w:top w:val="single" w:sz="8" w:space="0" w:color="auto"/>
              <w:left w:val="single" w:sz="8"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single" w:sz="8" w:space="0" w:color="auto"/>
              <w:left w:val="single" w:sz="4" w:space="0" w:color="auto"/>
              <w:bottom w:val="nil"/>
              <w:right w:val="nil"/>
            </w:tcBorders>
            <w:vAlign w:val="center"/>
            <w:hideMark/>
          </w:tcPr>
          <w:p w:rsidR="00B2355D" w:rsidRPr="00B2355D" w:rsidRDefault="00B2355D" w:rsidP="006B6818">
            <w:pPr>
              <w:rPr>
                <w:b/>
                <w:sz w:val="20"/>
                <w:szCs w:val="20"/>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780" w:type="dxa"/>
            <w:vMerge/>
            <w:tcBorders>
              <w:top w:val="single" w:sz="8" w:space="0" w:color="auto"/>
              <w:left w:val="single" w:sz="8" w:space="0" w:color="auto"/>
              <w:bottom w:val="nil"/>
              <w:right w:val="single" w:sz="8" w:space="0" w:color="auto"/>
            </w:tcBorders>
            <w:vAlign w:val="center"/>
            <w:hideMark/>
          </w:tcPr>
          <w:p w:rsidR="00B2355D" w:rsidRPr="00FE72AF" w:rsidRDefault="00B2355D" w:rsidP="006B6818">
            <w:pPr>
              <w:rPr>
                <w:sz w:val="20"/>
                <w:szCs w:val="20"/>
              </w:rPr>
            </w:pPr>
          </w:p>
        </w:tc>
        <w:tc>
          <w:tcPr>
            <w:tcW w:w="2354" w:type="dxa"/>
            <w:tcBorders>
              <w:top w:val="nil"/>
              <w:left w:val="nil"/>
              <w:bottom w:val="nil"/>
              <w:right w:val="single" w:sz="4" w:space="0" w:color="auto"/>
            </w:tcBorders>
            <w:shd w:val="clear" w:color="auto" w:fill="auto"/>
            <w:hideMark/>
          </w:tcPr>
          <w:p w:rsidR="00B2355D" w:rsidRPr="00FE72AF" w:rsidRDefault="00B2355D" w:rsidP="006B6818">
            <w:pPr>
              <w:rPr>
                <w:sz w:val="20"/>
                <w:szCs w:val="20"/>
              </w:rPr>
            </w:pPr>
            <w:r w:rsidRPr="00FE72AF">
              <w:rPr>
                <w:sz w:val="20"/>
                <w:szCs w:val="20"/>
              </w:rPr>
              <w:t>Tinkamai prižiūrėti ugniagesių komandų patalpas</w:t>
            </w:r>
          </w:p>
        </w:tc>
        <w:tc>
          <w:tcPr>
            <w:tcW w:w="0" w:type="auto"/>
            <w:tcBorders>
              <w:top w:val="nil"/>
              <w:left w:val="nil"/>
              <w:bottom w:val="nil"/>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5</w:t>
            </w:r>
          </w:p>
        </w:tc>
        <w:tc>
          <w:tcPr>
            <w:tcW w:w="0" w:type="auto"/>
            <w:tcBorders>
              <w:top w:val="nil"/>
              <w:left w:val="nil"/>
              <w:bottom w:val="nil"/>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5</w:t>
            </w:r>
          </w:p>
        </w:tc>
        <w:tc>
          <w:tcPr>
            <w:tcW w:w="0" w:type="auto"/>
            <w:tcBorders>
              <w:top w:val="single" w:sz="4" w:space="0" w:color="auto"/>
              <w:left w:val="nil"/>
              <w:bottom w:val="nil"/>
              <w:right w:val="nil"/>
            </w:tcBorders>
            <w:shd w:val="clear" w:color="auto" w:fill="auto"/>
            <w:noWrap/>
            <w:hideMark/>
          </w:tcPr>
          <w:p w:rsidR="00B2355D" w:rsidRPr="00FE72AF" w:rsidRDefault="00B2355D" w:rsidP="006B6818">
            <w:pPr>
              <w:rPr>
                <w:sz w:val="20"/>
                <w:szCs w:val="20"/>
              </w:rPr>
            </w:pPr>
            <w:r w:rsidRPr="00FE72AF">
              <w:rPr>
                <w:sz w:val="20"/>
                <w:szCs w:val="20"/>
              </w:rPr>
              <w:t>5</w:t>
            </w:r>
          </w:p>
        </w:tc>
        <w:tc>
          <w:tcPr>
            <w:tcW w:w="1951" w:type="dxa"/>
            <w:tcBorders>
              <w:top w:val="single" w:sz="4" w:space="0" w:color="auto"/>
              <w:left w:val="single" w:sz="8" w:space="0" w:color="auto"/>
              <w:bottom w:val="nil"/>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Civilinės saugos specialistas</w:t>
            </w:r>
          </w:p>
        </w:tc>
      </w:tr>
      <w:tr w:rsidR="00B2355D" w:rsidRPr="00FE72AF" w:rsidTr="00B2355D">
        <w:trPr>
          <w:trHeight w:val="255"/>
        </w:trPr>
        <w:tc>
          <w:tcPr>
            <w:tcW w:w="0" w:type="auto"/>
            <w:tcBorders>
              <w:top w:val="nil"/>
              <w:left w:val="single" w:sz="8" w:space="0" w:color="auto"/>
              <w:bottom w:val="nil"/>
              <w:right w:val="single" w:sz="4" w:space="0" w:color="auto"/>
            </w:tcBorders>
            <w:shd w:val="clear" w:color="auto" w:fill="auto"/>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nil"/>
              <w:right w:val="single" w:sz="4" w:space="0" w:color="auto"/>
            </w:tcBorders>
            <w:shd w:val="clear" w:color="auto" w:fill="auto"/>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nil"/>
              <w:right w:val="nil"/>
            </w:tcBorders>
            <w:shd w:val="clear" w:color="auto" w:fill="auto"/>
            <w:noWrap/>
            <w:hideMark/>
          </w:tcPr>
          <w:p w:rsidR="00B2355D" w:rsidRPr="00B2355D" w:rsidRDefault="00B2355D" w:rsidP="006B6818">
            <w:pPr>
              <w:rPr>
                <w:b/>
                <w:sz w:val="20"/>
                <w:szCs w:val="20"/>
              </w:rPr>
            </w:pPr>
            <w:r w:rsidRPr="00B2355D">
              <w:rPr>
                <w:b/>
                <w:sz w:val="20"/>
                <w:szCs w:val="20"/>
              </w:rPr>
              <w:t> </w:t>
            </w:r>
          </w:p>
        </w:tc>
        <w:tc>
          <w:tcPr>
            <w:tcW w:w="3745" w:type="dxa"/>
            <w:vMerge w:val="restart"/>
            <w:tcBorders>
              <w:top w:val="nil"/>
              <w:left w:val="single" w:sz="4" w:space="0" w:color="auto"/>
              <w:bottom w:val="single" w:sz="4" w:space="0" w:color="000000"/>
              <w:right w:val="single" w:sz="8" w:space="0" w:color="auto"/>
            </w:tcBorders>
            <w:shd w:val="clear" w:color="auto" w:fill="auto"/>
            <w:hideMark/>
          </w:tcPr>
          <w:p w:rsidR="00B2355D" w:rsidRPr="00FE72AF" w:rsidRDefault="00B2355D" w:rsidP="006B6818">
            <w:pPr>
              <w:rPr>
                <w:sz w:val="20"/>
                <w:szCs w:val="20"/>
              </w:rPr>
            </w:pPr>
            <w:r w:rsidRPr="00FE72AF">
              <w:rPr>
                <w:sz w:val="20"/>
                <w:szCs w:val="20"/>
              </w:rPr>
              <w:t xml:space="preserve">Priešgaisrinių pajėgų stiprinimas įtraukiant savanorius ugniagesius Lietuvos ir Baltarusijos pasienio regionuose, siekiant padidinti visuomenės saugumą </w:t>
            </w:r>
          </w:p>
        </w:tc>
        <w:tc>
          <w:tcPr>
            <w:tcW w:w="949" w:type="dxa"/>
            <w:tcBorders>
              <w:top w:val="single" w:sz="4" w:space="0" w:color="auto"/>
              <w:left w:val="nil"/>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ES</w:t>
            </w:r>
          </w:p>
        </w:tc>
        <w:tc>
          <w:tcPr>
            <w:tcW w:w="999" w:type="dxa"/>
            <w:tcBorders>
              <w:top w:val="single" w:sz="4" w:space="0" w:color="auto"/>
              <w:left w:val="nil"/>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800" w:type="dxa"/>
            <w:tcBorders>
              <w:top w:val="single" w:sz="4" w:space="0" w:color="auto"/>
              <w:left w:val="nil"/>
              <w:bottom w:val="nil"/>
              <w:right w:val="nil"/>
            </w:tcBorders>
            <w:shd w:val="clear" w:color="auto" w:fill="auto"/>
            <w:hideMark/>
          </w:tcPr>
          <w:p w:rsidR="00B2355D" w:rsidRPr="00FE72AF" w:rsidRDefault="00B2355D" w:rsidP="006B6818">
            <w:pPr>
              <w:rPr>
                <w:sz w:val="20"/>
                <w:szCs w:val="20"/>
              </w:rPr>
            </w:pPr>
            <w:r w:rsidRPr="00FE72AF">
              <w:rPr>
                <w:sz w:val="20"/>
                <w:szCs w:val="20"/>
              </w:rPr>
              <w:t>261</w:t>
            </w:r>
          </w:p>
        </w:tc>
        <w:tc>
          <w:tcPr>
            <w:tcW w:w="780" w:type="dxa"/>
            <w:tcBorders>
              <w:top w:val="single" w:sz="4" w:space="0" w:color="auto"/>
              <w:left w:val="single" w:sz="8" w:space="0" w:color="auto"/>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261</w:t>
            </w:r>
          </w:p>
        </w:tc>
        <w:tc>
          <w:tcPr>
            <w:tcW w:w="2354"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B2355D" w:rsidRPr="00FE72AF" w:rsidRDefault="00B2355D" w:rsidP="006B6818">
            <w:pPr>
              <w:rPr>
                <w:sz w:val="20"/>
                <w:szCs w:val="20"/>
              </w:rPr>
            </w:pPr>
            <w:r w:rsidRPr="00FE72AF">
              <w:rPr>
                <w:sz w:val="20"/>
                <w:szCs w:val="20"/>
              </w:rPr>
              <w:t xml:space="preserve">Įsigyti priešgaisrinių automobilių, vnt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2</w:t>
            </w:r>
          </w:p>
        </w:tc>
        <w:tc>
          <w:tcPr>
            <w:tcW w:w="0" w:type="auto"/>
            <w:vMerge w:val="restart"/>
            <w:tcBorders>
              <w:top w:val="single" w:sz="4" w:space="0" w:color="auto"/>
              <w:left w:val="single" w:sz="4" w:space="0" w:color="auto"/>
              <w:bottom w:val="single" w:sz="4" w:space="0" w:color="000000"/>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2</w:t>
            </w:r>
          </w:p>
        </w:tc>
        <w:tc>
          <w:tcPr>
            <w:tcW w:w="1951"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Priešgaisrinė gelbėjimo tarnyba</w:t>
            </w:r>
          </w:p>
        </w:tc>
      </w:tr>
      <w:tr w:rsidR="00B2355D" w:rsidRPr="00FE72AF" w:rsidTr="00B2355D">
        <w:trPr>
          <w:trHeight w:val="735"/>
        </w:trPr>
        <w:tc>
          <w:tcPr>
            <w:tcW w:w="0" w:type="auto"/>
            <w:tcBorders>
              <w:top w:val="nil"/>
              <w:left w:val="single" w:sz="8" w:space="0" w:color="auto"/>
              <w:bottom w:val="nil"/>
              <w:right w:val="single" w:sz="4" w:space="0" w:color="auto"/>
            </w:tcBorders>
            <w:shd w:val="clear" w:color="auto" w:fill="auto"/>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nil"/>
              <w:right w:val="single" w:sz="4" w:space="0" w:color="auto"/>
            </w:tcBorders>
            <w:shd w:val="clear" w:color="auto" w:fill="auto"/>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nil"/>
              <w:right w:val="nil"/>
            </w:tcBorders>
            <w:shd w:val="clear" w:color="auto" w:fill="auto"/>
            <w:noWrap/>
            <w:hideMark/>
          </w:tcPr>
          <w:p w:rsidR="00B2355D" w:rsidRPr="00B2355D" w:rsidRDefault="00B2355D" w:rsidP="006B6818">
            <w:pPr>
              <w:rPr>
                <w:b/>
                <w:sz w:val="20"/>
                <w:szCs w:val="20"/>
              </w:rPr>
            </w:pPr>
            <w:r w:rsidRPr="00B2355D">
              <w:rPr>
                <w:b/>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949" w:type="dxa"/>
            <w:tcBorders>
              <w:top w:val="single" w:sz="4" w:space="0" w:color="auto"/>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SL</w:t>
            </w:r>
          </w:p>
        </w:tc>
        <w:tc>
          <w:tcPr>
            <w:tcW w:w="999" w:type="dxa"/>
            <w:tcBorders>
              <w:top w:val="single" w:sz="4" w:space="0" w:color="auto"/>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800" w:type="dxa"/>
            <w:tcBorders>
              <w:top w:val="single" w:sz="4" w:space="0" w:color="auto"/>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29</w:t>
            </w:r>
          </w:p>
        </w:tc>
        <w:tc>
          <w:tcPr>
            <w:tcW w:w="780" w:type="dxa"/>
            <w:tcBorders>
              <w:top w:val="single" w:sz="4" w:space="0" w:color="auto"/>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29</w:t>
            </w:r>
          </w:p>
        </w:tc>
        <w:tc>
          <w:tcPr>
            <w:tcW w:w="2354" w:type="dxa"/>
            <w:vMerge/>
            <w:tcBorders>
              <w:top w:val="single" w:sz="4" w:space="0" w:color="auto"/>
              <w:left w:val="single" w:sz="8" w:space="0" w:color="auto"/>
              <w:bottom w:val="single" w:sz="4"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2355D" w:rsidRPr="00FE72AF" w:rsidRDefault="00B2355D" w:rsidP="006B6818">
            <w:pPr>
              <w:rPr>
                <w:sz w:val="20"/>
                <w:szCs w:val="20"/>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B2355D" w:rsidRPr="00FE72AF" w:rsidRDefault="00B2355D" w:rsidP="006B6818">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B2355D" w:rsidRPr="00FE72AF" w:rsidRDefault="00B2355D" w:rsidP="006B6818">
            <w:pPr>
              <w:rPr>
                <w:sz w:val="20"/>
                <w:szCs w:val="20"/>
              </w:rPr>
            </w:pPr>
          </w:p>
        </w:tc>
      </w:tr>
      <w:tr w:rsidR="00B2355D" w:rsidRPr="00FE72AF" w:rsidTr="00B2355D">
        <w:trPr>
          <w:trHeight w:val="540"/>
        </w:trPr>
        <w:tc>
          <w:tcPr>
            <w:tcW w:w="0" w:type="auto"/>
            <w:tcBorders>
              <w:top w:val="single" w:sz="8" w:space="0" w:color="auto"/>
              <w:left w:val="single" w:sz="8" w:space="0" w:color="auto"/>
              <w:bottom w:val="nil"/>
              <w:right w:val="single" w:sz="4" w:space="0" w:color="auto"/>
            </w:tcBorders>
            <w:shd w:val="clear" w:color="auto" w:fill="auto"/>
            <w:noWrap/>
            <w:hideMark/>
          </w:tcPr>
          <w:p w:rsidR="00B2355D" w:rsidRPr="00B2355D" w:rsidRDefault="00B2355D" w:rsidP="006B6818">
            <w:pPr>
              <w:rPr>
                <w:b/>
                <w:sz w:val="20"/>
                <w:szCs w:val="20"/>
              </w:rPr>
            </w:pPr>
            <w:r w:rsidRPr="00B2355D">
              <w:rPr>
                <w:b/>
                <w:sz w:val="20"/>
                <w:szCs w:val="20"/>
              </w:rPr>
              <w:t>01</w:t>
            </w:r>
          </w:p>
        </w:tc>
        <w:tc>
          <w:tcPr>
            <w:tcW w:w="0" w:type="auto"/>
            <w:tcBorders>
              <w:top w:val="single" w:sz="8" w:space="0" w:color="auto"/>
              <w:left w:val="nil"/>
              <w:bottom w:val="nil"/>
              <w:right w:val="single" w:sz="4" w:space="0" w:color="auto"/>
            </w:tcBorders>
            <w:shd w:val="clear" w:color="auto" w:fill="auto"/>
            <w:noWrap/>
            <w:hideMark/>
          </w:tcPr>
          <w:p w:rsidR="00B2355D" w:rsidRPr="00B2355D" w:rsidRDefault="00B2355D" w:rsidP="006B6818">
            <w:pPr>
              <w:rPr>
                <w:b/>
                <w:sz w:val="20"/>
                <w:szCs w:val="20"/>
              </w:rPr>
            </w:pPr>
            <w:r w:rsidRPr="00B2355D">
              <w:rPr>
                <w:b/>
                <w:sz w:val="20"/>
                <w:szCs w:val="20"/>
              </w:rPr>
              <w:t>04</w:t>
            </w:r>
          </w:p>
        </w:tc>
        <w:tc>
          <w:tcPr>
            <w:tcW w:w="0" w:type="auto"/>
            <w:tcBorders>
              <w:top w:val="single" w:sz="8" w:space="0" w:color="auto"/>
              <w:left w:val="nil"/>
              <w:bottom w:val="nil"/>
              <w:right w:val="single" w:sz="4" w:space="0" w:color="auto"/>
            </w:tcBorders>
            <w:shd w:val="clear" w:color="auto" w:fill="auto"/>
            <w:noWrap/>
            <w:hideMark/>
          </w:tcPr>
          <w:p w:rsidR="00B2355D" w:rsidRPr="00B2355D" w:rsidRDefault="00B2355D" w:rsidP="006B6818">
            <w:pPr>
              <w:rPr>
                <w:b/>
                <w:sz w:val="20"/>
                <w:szCs w:val="20"/>
              </w:rPr>
            </w:pPr>
            <w:r w:rsidRPr="00B2355D">
              <w:rPr>
                <w:b/>
                <w:sz w:val="20"/>
                <w:szCs w:val="20"/>
              </w:rPr>
              <w:t>02</w:t>
            </w: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Užtikrinti rajono gyventojų saugumą viešose vietose ir masiniuose renginiuose</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5,0</w:t>
            </w:r>
          </w:p>
        </w:tc>
        <w:tc>
          <w:tcPr>
            <w:tcW w:w="800"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5,0</w:t>
            </w:r>
          </w:p>
        </w:tc>
        <w:tc>
          <w:tcPr>
            <w:tcW w:w="780"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5,0</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Projektų su rajono Policijos komisariatu skaičius</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3</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2</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Administracijos direktorius</w:t>
            </w:r>
          </w:p>
        </w:tc>
      </w:tr>
      <w:tr w:rsidR="00B2355D" w:rsidRPr="00FE72AF" w:rsidTr="00B2355D">
        <w:trPr>
          <w:trHeight w:val="315"/>
        </w:trPr>
        <w:tc>
          <w:tcPr>
            <w:tcW w:w="0" w:type="auto"/>
            <w:tcBorders>
              <w:top w:val="nil"/>
              <w:left w:val="single" w:sz="8" w:space="0" w:color="auto"/>
              <w:bottom w:val="single" w:sz="8"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4" w:space="0" w:color="auto"/>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Iš viso:</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351,5</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641,5</w:t>
            </w:r>
          </w:p>
        </w:tc>
        <w:tc>
          <w:tcPr>
            <w:tcW w:w="780" w:type="dxa"/>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641,5</w:t>
            </w:r>
          </w:p>
        </w:tc>
        <w:tc>
          <w:tcPr>
            <w:tcW w:w="2354"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nil"/>
            </w:tcBorders>
            <w:shd w:val="clear" w:color="000000" w:fill="D9D9D9"/>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8" w:space="0" w:color="auto"/>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270"/>
        </w:trPr>
        <w:tc>
          <w:tcPr>
            <w:tcW w:w="0" w:type="auto"/>
            <w:tcBorders>
              <w:top w:val="nil"/>
              <w:left w:val="single" w:sz="8" w:space="0" w:color="auto"/>
              <w:bottom w:val="single" w:sz="8" w:space="0" w:color="auto"/>
              <w:right w:val="nil"/>
            </w:tcBorders>
            <w:shd w:val="clear" w:color="000000" w:fill="D8E4BC"/>
            <w:noWrap/>
            <w:hideMark/>
          </w:tcPr>
          <w:p w:rsidR="00B2355D" w:rsidRPr="00FE72AF" w:rsidRDefault="00B2355D" w:rsidP="006B6818">
            <w:pPr>
              <w:rPr>
                <w:b/>
                <w:sz w:val="20"/>
                <w:szCs w:val="20"/>
              </w:rPr>
            </w:pPr>
            <w:r w:rsidRPr="00FE72AF">
              <w:rPr>
                <w:b/>
                <w:sz w:val="20"/>
                <w:szCs w:val="20"/>
              </w:rPr>
              <w:t>01</w:t>
            </w:r>
          </w:p>
        </w:tc>
        <w:tc>
          <w:tcPr>
            <w:tcW w:w="0" w:type="auto"/>
            <w:tcBorders>
              <w:top w:val="nil"/>
              <w:left w:val="single" w:sz="4" w:space="0" w:color="auto"/>
              <w:bottom w:val="single" w:sz="8" w:space="0" w:color="auto"/>
              <w:right w:val="single" w:sz="4" w:space="0" w:color="auto"/>
            </w:tcBorders>
            <w:shd w:val="clear" w:color="000000" w:fill="D8E4BC"/>
            <w:noWrap/>
            <w:hideMark/>
          </w:tcPr>
          <w:p w:rsidR="00B2355D" w:rsidRPr="00FE72AF" w:rsidRDefault="00B2355D" w:rsidP="006B6818">
            <w:pPr>
              <w:rPr>
                <w:b/>
                <w:sz w:val="20"/>
                <w:szCs w:val="20"/>
              </w:rPr>
            </w:pPr>
            <w:r w:rsidRPr="00FE72AF">
              <w:rPr>
                <w:b/>
                <w:sz w:val="20"/>
                <w:szCs w:val="20"/>
              </w:rPr>
              <w:t>04</w:t>
            </w:r>
          </w:p>
        </w:tc>
        <w:tc>
          <w:tcPr>
            <w:tcW w:w="0" w:type="auto"/>
            <w:gridSpan w:val="3"/>
            <w:tcBorders>
              <w:top w:val="single" w:sz="8" w:space="0" w:color="auto"/>
              <w:left w:val="nil"/>
              <w:bottom w:val="single" w:sz="8" w:space="0" w:color="auto"/>
              <w:right w:val="nil"/>
            </w:tcBorders>
            <w:shd w:val="clear" w:color="000000" w:fill="D8E4BC"/>
            <w:noWrap/>
            <w:hideMark/>
          </w:tcPr>
          <w:p w:rsidR="00B2355D" w:rsidRPr="00FE72AF" w:rsidRDefault="00B2355D" w:rsidP="006B6818">
            <w:pPr>
              <w:rPr>
                <w:b/>
                <w:sz w:val="20"/>
                <w:szCs w:val="20"/>
              </w:rPr>
            </w:pPr>
            <w:r w:rsidRPr="00FE72AF">
              <w:rPr>
                <w:b/>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D8E4BC"/>
            <w:noWrap/>
            <w:hideMark/>
          </w:tcPr>
          <w:p w:rsidR="00B2355D" w:rsidRPr="00FE72AF" w:rsidRDefault="00B2355D" w:rsidP="006B6818">
            <w:pPr>
              <w:rPr>
                <w:sz w:val="20"/>
                <w:szCs w:val="20"/>
              </w:rPr>
            </w:pPr>
            <w:r w:rsidRPr="00FE72AF">
              <w:rPr>
                <w:sz w:val="20"/>
                <w:szCs w:val="20"/>
              </w:rPr>
              <w:t>351,5</w:t>
            </w:r>
          </w:p>
        </w:tc>
        <w:tc>
          <w:tcPr>
            <w:tcW w:w="0" w:type="auto"/>
            <w:tcBorders>
              <w:top w:val="nil"/>
              <w:left w:val="nil"/>
              <w:bottom w:val="single" w:sz="8" w:space="0" w:color="auto"/>
              <w:right w:val="single" w:sz="8" w:space="0" w:color="auto"/>
            </w:tcBorders>
            <w:shd w:val="clear" w:color="000000" w:fill="D8E4BC"/>
            <w:noWrap/>
            <w:hideMark/>
          </w:tcPr>
          <w:p w:rsidR="00B2355D" w:rsidRPr="00FE72AF" w:rsidRDefault="00B2355D" w:rsidP="006B6818">
            <w:pPr>
              <w:rPr>
                <w:sz w:val="20"/>
                <w:szCs w:val="20"/>
              </w:rPr>
            </w:pPr>
            <w:r w:rsidRPr="00FE72AF">
              <w:rPr>
                <w:sz w:val="20"/>
                <w:szCs w:val="20"/>
              </w:rPr>
              <w:t>641,5</w:t>
            </w:r>
          </w:p>
        </w:tc>
        <w:tc>
          <w:tcPr>
            <w:tcW w:w="780" w:type="dxa"/>
            <w:tcBorders>
              <w:top w:val="nil"/>
              <w:left w:val="nil"/>
              <w:bottom w:val="single" w:sz="8" w:space="0" w:color="auto"/>
              <w:right w:val="single" w:sz="8" w:space="0" w:color="auto"/>
            </w:tcBorders>
            <w:shd w:val="clear" w:color="000000" w:fill="D8E4BC"/>
            <w:noWrap/>
            <w:hideMark/>
          </w:tcPr>
          <w:p w:rsidR="00B2355D" w:rsidRPr="00FE72AF" w:rsidRDefault="00B2355D" w:rsidP="006B6818">
            <w:pPr>
              <w:rPr>
                <w:sz w:val="20"/>
                <w:szCs w:val="20"/>
              </w:rPr>
            </w:pPr>
            <w:r w:rsidRPr="00FE72AF">
              <w:rPr>
                <w:sz w:val="20"/>
                <w:szCs w:val="20"/>
              </w:rPr>
              <w:t>641,5</w:t>
            </w:r>
          </w:p>
        </w:tc>
        <w:tc>
          <w:tcPr>
            <w:tcW w:w="6472" w:type="dxa"/>
            <w:gridSpan w:val="5"/>
            <w:tcBorders>
              <w:top w:val="single" w:sz="8" w:space="0" w:color="auto"/>
              <w:left w:val="nil"/>
              <w:bottom w:val="single" w:sz="8" w:space="0" w:color="auto"/>
              <w:right w:val="single" w:sz="8" w:space="0" w:color="000000"/>
            </w:tcBorders>
            <w:shd w:val="clear" w:color="000000" w:fill="D8E4BC"/>
            <w:hideMark/>
          </w:tcPr>
          <w:p w:rsidR="00B2355D" w:rsidRPr="00FE72AF" w:rsidRDefault="00B2355D" w:rsidP="006B6818">
            <w:pPr>
              <w:rPr>
                <w:sz w:val="20"/>
                <w:szCs w:val="20"/>
              </w:rPr>
            </w:pPr>
            <w:r w:rsidRPr="00FE72AF">
              <w:rPr>
                <w:sz w:val="20"/>
                <w:szCs w:val="20"/>
              </w:rPr>
              <w:t> </w:t>
            </w:r>
          </w:p>
        </w:tc>
      </w:tr>
      <w:tr w:rsidR="00B2355D" w:rsidRPr="00FE72AF" w:rsidTr="00B2355D">
        <w:trPr>
          <w:trHeight w:val="27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b/>
                <w:sz w:val="20"/>
                <w:szCs w:val="20"/>
              </w:rPr>
            </w:pPr>
            <w:r w:rsidRPr="00FE72AF">
              <w:rPr>
                <w:b/>
                <w:sz w:val="20"/>
                <w:szCs w:val="20"/>
              </w:rPr>
              <w:t>01</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05</w:t>
            </w:r>
          </w:p>
        </w:tc>
        <w:tc>
          <w:tcPr>
            <w:tcW w:w="0" w:type="auto"/>
            <w:gridSpan w:val="11"/>
            <w:tcBorders>
              <w:top w:val="single" w:sz="8" w:space="0" w:color="auto"/>
              <w:left w:val="nil"/>
              <w:bottom w:val="single" w:sz="8" w:space="0" w:color="auto"/>
              <w:right w:val="single" w:sz="8" w:space="0" w:color="000000"/>
            </w:tcBorders>
            <w:shd w:val="clear" w:color="000000" w:fill="CCFFCC"/>
            <w:noWrap/>
            <w:hideMark/>
          </w:tcPr>
          <w:p w:rsidR="00B2355D" w:rsidRPr="00FE72AF" w:rsidRDefault="00B2355D" w:rsidP="006B6818">
            <w:pPr>
              <w:rPr>
                <w:b/>
                <w:sz w:val="20"/>
                <w:szCs w:val="20"/>
              </w:rPr>
            </w:pPr>
            <w:r w:rsidRPr="00FE72AF">
              <w:rPr>
                <w:b/>
                <w:sz w:val="20"/>
                <w:szCs w:val="20"/>
              </w:rPr>
              <w:t>Užtikrinti savivaldybei nuosavybės teise priklausančio ir patikėjimo teise valdomo valstybės turto valdymą, naudojimą, disponavimą</w:t>
            </w:r>
          </w:p>
        </w:tc>
      </w:tr>
      <w:tr w:rsidR="00B2355D" w:rsidRPr="00FE72AF" w:rsidTr="00B2355D">
        <w:trPr>
          <w:trHeight w:val="765"/>
        </w:trPr>
        <w:tc>
          <w:tcPr>
            <w:tcW w:w="0" w:type="auto"/>
            <w:vMerge w:val="restart"/>
            <w:tcBorders>
              <w:top w:val="single" w:sz="8" w:space="0" w:color="auto"/>
              <w:left w:val="single" w:sz="8" w:space="0" w:color="auto"/>
              <w:bottom w:val="nil"/>
              <w:right w:val="single" w:sz="4" w:space="0" w:color="auto"/>
            </w:tcBorders>
            <w:shd w:val="clear" w:color="000000" w:fill="C5D9F1"/>
            <w:noWrap/>
            <w:hideMark/>
          </w:tcPr>
          <w:p w:rsidR="00B2355D" w:rsidRPr="00FE72AF" w:rsidRDefault="00B2355D" w:rsidP="006B6818">
            <w:pPr>
              <w:rPr>
                <w:b/>
                <w:sz w:val="20"/>
                <w:szCs w:val="20"/>
              </w:rPr>
            </w:pPr>
            <w:r w:rsidRPr="00FE72AF">
              <w:rPr>
                <w:b/>
                <w:sz w:val="20"/>
                <w:szCs w:val="20"/>
              </w:rPr>
              <w:t>01</w:t>
            </w:r>
          </w:p>
        </w:tc>
        <w:tc>
          <w:tcPr>
            <w:tcW w:w="0" w:type="auto"/>
            <w:vMerge w:val="restart"/>
            <w:tcBorders>
              <w:top w:val="single" w:sz="8" w:space="0" w:color="auto"/>
              <w:left w:val="single" w:sz="4" w:space="0" w:color="auto"/>
              <w:bottom w:val="nil"/>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05</w:t>
            </w:r>
          </w:p>
        </w:tc>
        <w:tc>
          <w:tcPr>
            <w:tcW w:w="0" w:type="auto"/>
            <w:vMerge w:val="restart"/>
            <w:tcBorders>
              <w:top w:val="nil"/>
              <w:left w:val="single" w:sz="4" w:space="0" w:color="auto"/>
              <w:bottom w:val="nil"/>
              <w:right w:val="single" w:sz="4" w:space="0" w:color="auto"/>
            </w:tcBorders>
            <w:shd w:val="clear" w:color="000000" w:fill="FFFFFF"/>
            <w:noWrap/>
            <w:hideMark/>
          </w:tcPr>
          <w:p w:rsidR="00B2355D" w:rsidRPr="00FE72AF" w:rsidRDefault="00B2355D" w:rsidP="006B6818">
            <w:pPr>
              <w:rPr>
                <w:b/>
                <w:sz w:val="20"/>
                <w:szCs w:val="20"/>
              </w:rPr>
            </w:pPr>
            <w:r w:rsidRPr="00FE72AF">
              <w:rPr>
                <w:b/>
                <w:sz w:val="20"/>
                <w:szCs w:val="20"/>
              </w:rPr>
              <w:t>01</w:t>
            </w:r>
          </w:p>
        </w:tc>
        <w:tc>
          <w:tcPr>
            <w:tcW w:w="3745" w:type="dxa"/>
            <w:tcBorders>
              <w:top w:val="nil"/>
              <w:left w:val="nil"/>
              <w:bottom w:val="single" w:sz="4" w:space="0" w:color="auto"/>
              <w:right w:val="nil"/>
            </w:tcBorders>
            <w:shd w:val="clear" w:color="000000" w:fill="FFFFFF"/>
            <w:hideMark/>
          </w:tcPr>
          <w:p w:rsidR="00B2355D" w:rsidRPr="00FE72AF" w:rsidRDefault="00B2355D" w:rsidP="006B6818">
            <w:pPr>
              <w:rPr>
                <w:b/>
                <w:sz w:val="20"/>
                <w:szCs w:val="20"/>
              </w:rPr>
            </w:pPr>
            <w:r w:rsidRPr="00FE72AF">
              <w:rPr>
                <w:b/>
                <w:sz w:val="20"/>
                <w:szCs w:val="20"/>
              </w:rPr>
              <w:t>Užtikrinti reikalingo nekilnojamojo turto, priklausančio savivaldybei nuosavybės teise, efektyvų naudojimą</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255"/>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Socialinio būsto nuoma</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Sutarčių skaičius, vnt.</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25</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25</w:t>
            </w:r>
          </w:p>
        </w:tc>
        <w:tc>
          <w:tcPr>
            <w:tcW w:w="0" w:type="auto"/>
            <w:tcBorders>
              <w:top w:val="single" w:sz="4" w:space="0" w:color="auto"/>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25</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510"/>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Turto perdavimas turto valdytojams ir naudotojams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Parengtų teisės aktų skaičius, vnt</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50</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55</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55</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765"/>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vMerge w:val="restart"/>
            <w:tcBorders>
              <w:top w:val="nil"/>
              <w:left w:val="single" w:sz="4" w:space="0" w:color="auto"/>
              <w:bottom w:val="single" w:sz="4" w:space="0" w:color="000000"/>
              <w:right w:val="nil"/>
            </w:tcBorders>
            <w:shd w:val="clear" w:color="auto" w:fill="auto"/>
            <w:hideMark/>
          </w:tcPr>
          <w:p w:rsidR="00B2355D" w:rsidRPr="00FE72AF" w:rsidRDefault="00B2355D" w:rsidP="006B6818">
            <w:pPr>
              <w:rPr>
                <w:sz w:val="20"/>
                <w:szCs w:val="20"/>
              </w:rPr>
            </w:pPr>
            <w:r w:rsidRPr="00FE72AF">
              <w:rPr>
                <w:sz w:val="20"/>
                <w:szCs w:val="20"/>
              </w:rPr>
              <w:t>Nekilnojamojo turto kadastriniai matavimai ir teisinės registracija</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12,0</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13,0</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13,0</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Nekilnojamojo turto registre įregistruoti objektai (skaičius)</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75</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75</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75</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765"/>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4" w:space="0" w:color="000000"/>
              <w:right w:val="nil"/>
            </w:tcBorders>
            <w:vAlign w:val="center"/>
            <w:hideMark/>
          </w:tcPr>
          <w:p w:rsidR="00B2355D" w:rsidRPr="00FE72AF" w:rsidRDefault="00B2355D" w:rsidP="006B6818">
            <w:pPr>
              <w:rPr>
                <w:sz w:val="20"/>
                <w:szCs w:val="20"/>
              </w:rPr>
            </w:pP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Atlikti inžinerinių tinklų kadastriniai matavimai (bylų sk.)</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2</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2</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510"/>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single" w:sz="4" w:space="0" w:color="000000"/>
              <w:right w:val="nil"/>
            </w:tcBorders>
            <w:vAlign w:val="center"/>
            <w:hideMark/>
          </w:tcPr>
          <w:p w:rsidR="00B2355D" w:rsidRPr="00FE72AF" w:rsidRDefault="00B2355D" w:rsidP="006B6818">
            <w:pPr>
              <w:rPr>
                <w:sz w:val="20"/>
                <w:szCs w:val="20"/>
              </w:rPr>
            </w:pP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Atlikti kadastriniai matavimai  (bylų sk.)</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15</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15</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15</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255"/>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Pastatų/patalpų paskirties keitimas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3,0</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3,0</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3,0</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Objektų skaičius</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4</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4</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315"/>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Turto vertinimas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6,0</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6,0</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6,0</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Objektų skaičius</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40</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40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40</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510"/>
        </w:trPr>
        <w:tc>
          <w:tcPr>
            <w:tcW w:w="0" w:type="auto"/>
            <w:vMerge/>
            <w:tcBorders>
              <w:top w:val="single" w:sz="8" w:space="0" w:color="auto"/>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Turto draudimas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5,0</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5,0</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4,0</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Apdraustas pagal projektus sukurtas turtas (obj. sk)</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12</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12</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10</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330"/>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4" w:space="0" w:color="auto"/>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Iš viso:</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26,0</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27,0</w:t>
            </w:r>
          </w:p>
        </w:tc>
        <w:tc>
          <w:tcPr>
            <w:tcW w:w="780" w:type="dxa"/>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26,0</w:t>
            </w:r>
          </w:p>
        </w:tc>
        <w:tc>
          <w:tcPr>
            <w:tcW w:w="2354"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3"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8" w:space="0" w:color="auto"/>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765"/>
        </w:trPr>
        <w:tc>
          <w:tcPr>
            <w:tcW w:w="0" w:type="auto"/>
            <w:vMerge w:val="restart"/>
            <w:tcBorders>
              <w:top w:val="nil"/>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01</w:t>
            </w:r>
          </w:p>
        </w:tc>
        <w:tc>
          <w:tcPr>
            <w:tcW w:w="0" w:type="auto"/>
            <w:vMerge w:val="restart"/>
            <w:tcBorders>
              <w:top w:val="nil"/>
              <w:left w:val="single" w:sz="4" w:space="0" w:color="auto"/>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05</w:t>
            </w:r>
          </w:p>
        </w:tc>
        <w:tc>
          <w:tcPr>
            <w:tcW w:w="0" w:type="auto"/>
            <w:vMerge w:val="restart"/>
            <w:tcBorders>
              <w:top w:val="nil"/>
              <w:left w:val="single" w:sz="4" w:space="0" w:color="auto"/>
              <w:bottom w:val="nil"/>
              <w:right w:val="single" w:sz="4" w:space="0" w:color="auto"/>
            </w:tcBorders>
            <w:shd w:val="clear" w:color="000000" w:fill="FFFFFF"/>
            <w:noWrap/>
            <w:hideMark/>
          </w:tcPr>
          <w:p w:rsidR="00B2355D" w:rsidRPr="00B2355D" w:rsidRDefault="00B2355D" w:rsidP="006B6818">
            <w:pPr>
              <w:rPr>
                <w:b/>
                <w:sz w:val="20"/>
                <w:szCs w:val="20"/>
              </w:rPr>
            </w:pPr>
            <w:r w:rsidRPr="00B2355D">
              <w:rPr>
                <w:b/>
                <w:sz w:val="20"/>
                <w:szCs w:val="20"/>
              </w:rPr>
              <w:t>02</w:t>
            </w:r>
          </w:p>
        </w:tc>
        <w:tc>
          <w:tcPr>
            <w:tcW w:w="3745"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Užtikrinti nereikalingo nekilnojamojo turto, priklausančio savivaldybei nuosavybės teise, efektyvų naudojimą</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510"/>
        </w:trPr>
        <w:tc>
          <w:tcPr>
            <w:tcW w:w="0" w:type="auto"/>
            <w:vMerge/>
            <w:tcBorders>
              <w:top w:val="nil"/>
              <w:left w:val="single" w:sz="8"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3745" w:type="dxa"/>
            <w:tcBorders>
              <w:top w:val="nil"/>
              <w:left w:val="nil"/>
              <w:bottom w:val="nil"/>
              <w:right w:val="nil"/>
            </w:tcBorders>
            <w:shd w:val="clear" w:color="auto" w:fill="auto"/>
            <w:hideMark/>
          </w:tcPr>
          <w:p w:rsidR="00B2355D" w:rsidRPr="00FE72AF" w:rsidRDefault="00B2355D" w:rsidP="006B6818">
            <w:pPr>
              <w:rPr>
                <w:sz w:val="20"/>
                <w:szCs w:val="20"/>
              </w:rPr>
            </w:pPr>
            <w:r w:rsidRPr="00FE72AF">
              <w:rPr>
                <w:sz w:val="20"/>
                <w:szCs w:val="20"/>
              </w:rPr>
              <w:t>Avarinių bei netinkamų eksploatuoti pastatų/statinių likvidavimas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Išregistruoti pastatai/statiniai (sk.)</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15</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15</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15</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510"/>
        </w:trPr>
        <w:tc>
          <w:tcPr>
            <w:tcW w:w="0" w:type="auto"/>
            <w:vMerge/>
            <w:tcBorders>
              <w:top w:val="nil"/>
              <w:left w:val="single" w:sz="8"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3745" w:type="dxa"/>
            <w:tcBorders>
              <w:top w:val="nil"/>
              <w:left w:val="nil"/>
              <w:bottom w:val="nil"/>
              <w:right w:val="nil"/>
            </w:tcBorders>
            <w:shd w:val="clear" w:color="auto" w:fill="auto"/>
            <w:hideMark/>
          </w:tcPr>
          <w:p w:rsidR="00B2355D" w:rsidRPr="00FE72AF" w:rsidRDefault="00B2355D" w:rsidP="006B6818">
            <w:pPr>
              <w:rPr>
                <w:sz w:val="20"/>
                <w:szCs w:val="20"/>
              </w:rPr>
            </w:pP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3,0</w:t>
            </w:r>
          </w:p>
        </w:tc>
        <w:tc>
          <w:tcPr>
            <w:tcW w:w="800"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3,0</w:t>
            </w:r>
          </w:p>
        </w:tc>
        <w:tc>
          <w:tcPr>
            <w:tcW w:w="780"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3,0</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Ekspertizė pastato techninės būklės įvertinimui</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7</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6</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5</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510"/>
        </w:trPr>
        <w:tc>
          <w:tcPr>
            <w:tcW w:w="0" w:type="auto"/>
            <w:vMerge/>
            <w:tcBorders>
              <w:top w:val="nil"/>
              <w:left w:val="single" w:sz="8"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3745" w:type="dxa"/>
            <w:tcBorders>
              <w:top w:val="single" w:sz="4" w:space="0" w:color="auto"/>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Savivaldybės nekilnojamojo ilgalaikio turto nuoma</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Nuomos sutartys (sk.)</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6</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7</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7</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510"/>
        </w:trPr>
        <w:tc>
          <w:tcPr>
            <w:tcW w:w="0" w:type="auto"/>
            <w:vMerge/>
            <w:tcBorders>
              <w:top w:val="nil"/>
              <w:left w:val="single" w:sz="8"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xml:space="preserve">Patalpų, pastatų panauda  </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Sudarytos panaudos sutartys (sk.)</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10</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10</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510"/>
        </w:trPr>
        <w:tc>
          <w:tcPr>
            <w:tcW w:w="0" w:type="auto"/>
            <w:vMerge/>
            <w:tcBorders>
              <w:top w:val="nil"/>
              <w:left w:val="single" w:sz="8"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Nenaudojamo savivaldybės turto pardavimas viešuosiuose prekių aukcionuose</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1,0</w:t>
            </w:r>
          </w:p>
        </w:tc>
        <w:tc>
          <w:tcPr>
            <w:tcW w:w="800"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1,0</w:t>
            </w:r>
          </w:p>
        </w:tc>
        <w:tc>
          <w:tcPr>
            <w:tcW w:w="780"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1,0</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Parduotų prekių skaičius</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8</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8</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8</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765"/>
        </w:trPr>
        <w:tc>
          <w:tcPr>
            <w:tcW w:w="0" w:type="auto"/>
            <w:vMerge/>
            <w:tcBorders>
              <w:top w:val="nil"/>
              <w:left w:val="single" w:sz="8"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Nenaudojamo savivaldybės turto pardavimas viešuosiuose nekilnojamojo turto aukcionuose</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1,0</w:t>
            </w:r>
          </w:p>
        </w:tc>
        <w:tc>
          <w:tcPr>
            <w:tcW w:w="800"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1,0</w:t>
            </w:r>
          </w:p>
        </w:tc>
        <w:tc>
          <w:tcPr>
            <w:tcW w:w="780"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1,0</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 xml:space="preserve">Parengta objektų pardavimui (sk.) </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10</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12</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315"/>
        </w:trPr>
        <w:tc>
          <w:tcPr>
            <w:tcW w:w="0" w:type="auto"/>
            <w:vMerge/>
            <w:tcBorders>
              <w:top w:val="nil"/>
              <w:left w:val="single" w:sz="8"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1,0</w:t>
            </w:r>
          </w:p>
        </w:tc>
        <w:tc>
          <w:tcPr>
            <w:tcW w:w="800"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1,0</w:t>
            </w:r>
          </w:p>
        </w:tc>
        <w:tc>
          <w:tcPr>
            <w:tcW w:w="780"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1,0</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 xml:space="preserve">Įvykdytų aukcionų skaičius </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7</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9</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10</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255"/>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single" w:sz="8" w:space="0" w:color="auto"/>
              <w:right w:val="nil"/>
            </w:tcBorders>
            <w:shd w:val="clear" w:color="000000" w:fill="FFFFFF"/>
            <w:noWrap/>
            <w:hideMark/>
          </w:tcPr>
          <w:p w:rsidR="00B2355D" w:rsidRPr="00B2355D" w:rsidRDefault="00B2355D" w:rsidP="006B6818">
            <w:pPr>
              <w:rPr>
                <w:b/>
                <w:sz w:val="20"/>
                <w:szCs w:val="20"/>
              </w:rPr>
            </w:pPr>
            <w:r w:rsidRPr="00B2355D">
              <w:rPr>
                <w:b/>
                <w:sz w:val="20"/>
                <w:szCs w:val="20"/>
              </w:rPr>
              <w:t> </w:t>
            </w:r>
          </w:p>
        </w:tc>
        <w:tc>
          <w:tcPr>
            <w:tcW w:w="3745" w:type="dxa"/>
            <w:tcBorders>
              <w:top w:val="nil"/>
              <w:left w:val="single" w:sz="4" w:space="0" w:color="auto"/>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Iš viso:</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6,0</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6,0</w:t>
            </w:r>
          </w:p>
        </w:tc>
        <w:tc>
          <w:tcPr>
            <w:tcW w:w="780" w:type="dxa"/>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6,0</w:t>
            </w:r>
          </w:p>
        </w:tc>
        <w:tc>
          <w:tcPr>
            <w:tcW w:w="2354"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nil"/>
            </w:tcBorders>
            <w:shd w:val="clear" w:color="000000" w:fill="D9D9D9"/>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8" w:space="0" w:color="auto"/>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765"/>
        </w:trPr>
        <w:tc>
          <w:tcPr>
            <w:tcW w:w="0" w:type="auto"/>
            <w:vMerge w:val="restart"/>
            <w:tcBorders>
              <w:top w:val="nil"/>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01</w:t>
            </w:r>
          </w:p>
        </w:tc>
        <w:tc>
          <w:tcPr>
            <w:tcW w:w="0" w:type="auto"/>
            <w:vMerge w:val="restart"/>
            <w:tcBorders>
              <w:top w:val="nil"/>
              <w:left w:val="single" w:sz="4" w:space="0" w:color="auto"/>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05</w:t>
            </w:r>
          </w:p>
        </w:tc>
        <w:tc>
          <w:tcPr>
            <w:tcW w:w="0" w:type="auto"/>
            <w:vMerge w:val="restart"/>
            <w:tcBorders>
              <w:top w:val="nil"/>
              <w:left w:val="single" w:sz="4" w:space="0" w:color="auto"/>
              <w:bottom w:val="nil"/>
              <w:right w:val="single" w:sz="4" w:space="0" w:color="auto"/>
            </w:tcBorders>
            <w:shd w:val="clear" w:color="000000" w:fill="FFFFFF"/>
            <w:noWrap/>
            <w:hideMark/>
          </w:tcPr>
          <w:p w:rsidR="00B2355D" w:rsidRPr="00B2355D" w:rsidRDefault="00B2355D" w:rsidP="006B6818">
            <w:pPr>
              <w:rPr>
                <w:b/>
                <w:sz w:val="20"/>
                <w:szCs w:val="20"/>
              </w:rPr>
            </w:pPr>
            <w:r w:rsidRPr="00B2355D">
              <w:rPr>
                <w:b/>
                <w:sz w:val="20"/>
                <w:szCs w:val="20"/>
              </w:rPr>
              <w:t>03</w:t>
            </w:r>
          </w:p>
        </w:tc>
        <w:tc>
          <w:tcPr>
            <w:tcW w:w="3745" w:type="dxa"/>
            <w:tcBorders>
              <w:top w:val="nil"/>
              <w:left w:val="nil"/>
              <w:bottom w:val="single" w:sz="4" w:space="0" w:color="auto"/>
              <w:right w:val="nil"/>
            </w:tcBorders>
            <w:shd w:val="clear" w:color="000000" w:fill="FFFFFF"/>
            <w:hideMark/>
          </w:tcPr>
          <w:p w:rsidR="00B2355D" w:rsidRPr="00FE72AF" w:rsidRDefault="00B2355D" w:rsidP="006B6818">
            <w:pPr>
              <w:rPr>
                <w:b/>
                <w:sz w:val="20"/>
                <w:szCs w:val="20"/>
              </w:rPr>
            </w:pPr>
            <w:r w:rsidRPr="00FE72AF">
              <w:rPr>
                <w:b/>
                <w:sz w:val="20"/>
                <w:szCs w:val="20"/>
              </w:rPr>
              <w:t>Užtikrinti valstybės turto perduoto savivaldybei, visomis valdymo formomis, efektyvų naudojimas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single" w:sz="4" w:space="0" w:color="auto"/>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255"/>
        </w:trPr>
        <w:tc>
          <w:tcPr>
            <w:tcW w:w="0" w:type="auto"/>
            <w:vMerge/>
            <w:tcBorders>
              <w:top w:val="nil"/>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vMerge w:val="restart"/>
            <w:tcBorders>
              <w:top w:val="nil"/>
              <w:left w:val="single" w:sz="4" w:space="0" w:color="auto"/>
              <w:bottom w:val="nil"/>
              <w:right w:val="nil"/>
            </w:tcBorders>
            <w:shd w:val="clear" w:color="auto" w:fill="auto"/>
            <w:hideMark/>
          </w:tcPr>
          <w:p w:rsidR="00B2355D" w:rsidRPr="00FE72AF" w:rsidRDefault="00B2355D" w:rsidP="006B6818">
            <w:pPr>
              <w:rPr>
                <w:sz w:val="20"/>
                <w:szCs w:val="20"/>
              </w:rPr>
            </w:pPr>
            <w:r w:rsidRPr="00FE72AF">
              <w:rPr>
                <w:sz w:val="20"/>
                <w:szCs w:val="20"/>
              </w:rPr>
              <w:t>Materialaus nekilnojamojo, ilgalaikio ir trumpalaikio turto valdymas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Turto nurašymas (vnt.)</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150</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100</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70</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510"/>
        </w:trPr>
        <w:tc>
          <w:tcPr>
            <w:tcW w:w="0" w:type="auto"/>
            <w:vMerge/>
            <w:tcBorders>
              <w:top w:val="nil"/>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nil"/>
            </w:tcBorders>
            <w:vAlign w:val="center"/>
            <w:hideMark/>
          </w:tcPr>
          <w:p w:rsidR="00B2355D" w:rsidRPr="00FE72AF" w:rsidRDefault="00B2355D" w:rsidP="006B6818">
            <w:pPr>
              <w:rPr>
                <w:sz w:val="20"/>
                <w:szCs w:val="20"/>
              </w:rPr>
            </w:pP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3,0</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3,0</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Parduota elektros oro linijų ir transformatorinių (obj. sk.)</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30</w:t>
            </w:r>
          </w:p>
        </w:tc>
        <w:tc>
          <w:tcPr>
            <w:tcW w:w="722"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29</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0</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510"/>
        </w:trPr>
        <w:tc>
          <w:tcPr>
            <w:tcW w:w="0" w:type="auto"/>
            <w:vMerge/>
            <w:tcBorders>
              <w:top w:val="nil"/>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nil"/>
            </w:tcBorders>
            <w:vAlign w:val="center"/>
            <w:hideMark/>
          </w:tcPr>
          <w:p w:rsidR="00B2355D" w:rsidRPr="00FE72AF" w:rsidRDefault="00B2355D" w:rsidP="006B6818">
            <w:pPr>
              <w:rPr>
                <w:sz w:val="20"/>
                <w:szCs w:val="20"/>
              </w:rPr>
            </w:pPr>
          </w:p>
        </w:tc>
        <w:tc>
          <w:tcPr>
            <w:tcW w:w="0" w:type="auto"/>
            <w:tcBorders>
              <w:top w:val="nil"/>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nil"/>
              <w:right w:val="nil"/>
            </w:tcBorders>
            <w:shd w:val="clear" w:color="auto" w:fill="auto"/>
            <w:hideMark/>
          </w:tcPr>
          <w:p w:rsidR="00B2355D" w:rsidRPr="00FE72AF" w:rsidRDefault="00B2355D" w:rsidP="006B6818">
            <w:pPr>
              <w:rPr>
                <w:sz w:val="20"/>
                <w:szCs w:val="20"/>
              </w:rPr>
            </w:pPr>
            <w:r w:rsidRPr="00FE72AF">
              <w:rPr>
                <w:sz w:val="20"/>
                <w:szCs w:val="20"/>
              </w:rPr>
              <w:t>Parduotas garažas Melioratorių g., Molėtų m.</w:t>
            </w:r>
          </w:p>
        </w:tc>
        <w:tc>
          <w:tcPr>
            <w:tcW w:w="0" w:type="auto"/>
            <w:tcBorders>
              <w:top w:val="nil"/>
              <w:left w:val="single" w:sz="4" w:space="0" w:color="auto"/>
              <w:bottom w:val="nil"/>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nil"/>
              <w:right w:val="single" w:sz="4" w:space="0" w:color="auto"/>
            </w:tcBorders>
            <w:shd w:val="clear" w:color="auto" w:fill="auto"/>
            <w:hideMark/>
          </w:tcPr>
          <w:p w:rsidR="00B2355D" w:rsidRPr="00FE72AF" w:rsidRDefault="00B2355D" w:rsidP="006B6818">
            <w:pPr>
              <w:rPr>
                <w:sz w:val="20"/>
                <w:szCs w:val="20"/>
              </w:rPr>
            </w:pPr>
            <w:r w:rsidRPr="00FE72AF">
              <w:rPr>
                <w:sz w:val="20"/>
                <w:szCs w:val="20"/>
              </w:rPr>
              <w:t>0</w:t>
            </w:r>
          </w:p>
        </w:tc>
        <w:tc>
          <w:tcPr>
            <w:tcW w:w="0" w:type="auto"/>
            <w:tcBorders>
              <w:top w:val="nil"/>
              <w:left w:val="nil"/>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0</w:t>
            </w:r>
          </w:p>
        </w:tc>
        <w:tc>
          <w:tcPr>
            <w:tcW w:w="1951" w:type="dxa"/>
            <w:tcBorders>
              <w:top w:val="nil"/>
              <w:left w:val="nil"/>
              <w:bottom w:val="nil"/>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510"/>
        </w:trPr>
        <w:tc>
          <w:tcPr>
            <w:tcW w:w="0" w:type="auto"/>
            <w:vMerge/>
            <w:tcBorders>
              <w:top w:val="nil"/>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single" w:sz="4" w:space="0" w:color="auto"/>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Detaliajame plane suprojektuotų žemės sklypų dokumentų parengimas aukcionui</w:t>
            </w:r>
          </w:p>
        </w:tc>
        <w:tc>
          <w:tcPr>
            <w:tcW w:w="949" w:type="dxa"/>
            <w:tcBorders>
              <w:top w:val="single" w:sz="4" w:space="0" w:color="auto"/>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SB</w:t>
            </w:r>
          </w:p>
        </w:tc>
        <w:tc>
          <w:tcPr>
            <w:tcW w:w="999" w:type="dxa"/>
            <w:tcBorders>
              <w:top w:val="single" w:sz="4" w:space="0" w:color="auto"/>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3</w:t>
            </w:r>
          </w:p>
        </w:tc>
        <w:tc>
          <w:tcPr>
            <w:tcW w:w="800" w:type="dxa"/>
            <w:tcBorders>
              <w:top w:val="single" w:sz="4" w:space="0" w:color="auto"/>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5</w:t>
            </w:r>
          </w:p>
        </w:tc>
        <w:tc>
          <w:tcPr>
            <w:tcW w:w="780" w:type="dxa"/>
            <w:tcBorders>
              <w:top w:val="single" w:sz="4" w:space="0" w:color="auto"/>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5</w:t>
            </w:r>
          </w:p>
        </w:tc>
        <w:tc>
          <w:tcPr>
            <w:tcW w:w="2354" w:type="dxa"/>
            <w:tcBorders>
              <w:top w:val="single" w:sz="4" w:space="0" w:color="auto"/>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Žemės sklypų skaičius</w:t>
            </w:r>
          </w:p>
        </w:tc>
        <w:tc>
          <w:tcPr>
            <w:tcW w:w="0" w:type="auto"/>
            <w:tcBorders>
              <w:top w:val="single" w:sz="4" w:space="0" w:color="auto"/>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3</w:t>
            </w:r>
          </w:p>
        </w:tc>
        <w:tc>
          <w:tcPr>
            <w:tcW w:w="0" w:type="auto"/>
            <w:tcBorders>
              <w:top w:val="single" w:sz="4" w:space="0" w:color="auto"/>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5</w:t>
            </w:r>
          </w:p>
        </w:tc>
        <w:tc>
          <w:tcPr>
            <w:tcW w:w="0" w:type="auto"/>
            <w:tcBorders>
              <w:top w:val="single" w:sz="4" w:space="0" w:color="auto"/>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5</w:t>
            </w:r>
          </w:p>
        </w:tc>
        <w:tc>
          <w:tcPr>
            <w:tcW w:w="1951" w:type="dxa"/>
            <w:tcBorders>
              <w:top w:val="single" w:sz="4" w:space="0" w:color="auto"/>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510"/>
        </w:trPr>
        <w:tc>
          <w:tcPr>
            <w:tcW w:w="0" w:type="auto"/>
            <w:vMerge/>
            <w:tcBorders>
              <w:top w:val="nil"/>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Žemės sklypų projektavimas ir kadastrinių bylų sudarymas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12,0</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15,0</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15,0</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Panaudos sutarčių sudarymas (sk.)</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50</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50</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50</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4" w:space="0" w:color="auto"/>
              <w:bottom w:val="single" w:sz="8" w:space="0" w:color="auto"/>
              <w:right w:val="nil"/>
            </w:tcBorders>
            <w:shd w:val="clear" w:color="000000" w:fill="FFFFFF"/>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Iš viso:</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18,0</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23,0</w:t>
            </w:r>
          </w:p>
        </w:tc>
        <w:tc>
          <w:tcPr>
            <w:tcW w:w="780" w:type="dxa"/>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20,0</w:t>
            </w:r>
          </w:p>
        </w:tc>
        <w:tc>
          <w:tcPr>
            <w:tcW w:w="2354" w:type="dxa"/>
            <w:tcBorders>
              <w:top w:val="nil"/>
              <w:left w:val="nil"/>
              <w:bottom w:val="single" w:sz="8"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8"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345"/>
        </w:trPr>
        <w:tc>
          <w:tcPr>
            <w:tcW w:w="0" w:type="auto"/>
            <w:vMerge w:val="restart"/>
            <w:tcBorders>
              <w:top w:val="nil"/>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01</w:t>
            </w:r>
          </w:p>
        </w:tc>
        <w:tc>
          <w:tcPr>
            <w:tcW w:w="0" w:type="auto"/>
            <w:vMerge w:val="restart"/>
            <w:tcBorders>
              <w:top w:val="nil"/>
              <w:left w:val="single" w:sz="4" w:space="0" w:color="auto"/>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05</w:t>
            </w:r>
          </w:p>
        </w:tc>
        <w:tc>
          <w:tcPr>
            <w:tcW w:w="0" w:type="auto"/>
            <w:vMerge w:val="restart"/>
            <w:tcBorders>
              <w:top w:val="nil"/>
              <w:left w:val="single" w:sz="4" w:space="0" w:color="auto"/>
              <w:bottom w:val="nil"/>
              <w:right w:val="single" w:sz="4" w:space="0" w:color="auto"/>
            </w:tcBorders>
            <w:shd w:val="clear" w:color="000000" w:fill="FFFFFF"/>
            <w:noWrap/>
            <w:hideMark/>
          </w:tcPr>
          <w:p w:rsidR="00B2355D" w:rsidRPr="00B2355D" w:rsidRDefault="00B2355D" w:rsidP="006B6818">
            <w:pPr>
              <w:rPr>
                <w:b/>
                <w:sz w:val="20"/>
                <w:szCs w:val="20"/>
              </w:rPr>
            </w:pPr>
            <w:r w:rsidRPr="00B2355D">
              <w:rPr>
                <w:b/>
                <w:sz w:val="20"/>
                <w:szCs w:val="20"/>
              </w:rPr>
              <w:t>04</w:t>
            </w:r>
          </w:p>
        </w:tc>
        <w:tc>
          <w:tcPr>
            <w:tcW w:w="3745"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Efektyvus įmonių bei įstaigų valdymas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765"/>
        </w:trPr>
        <w:tc>
          <w:tcPr>
            <w:tcW w:w="0" w:type="auto"/>
            <w:vMerge/>
            <w:tcBorders>
              <w:top w:val="nil"/>
              <w:left w:val="single" w:sz="8"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Savivaldybės valdomų įmonių teisės aktų parengimas (veiklos ataskaitos, finansinės ataskaitos kt.)</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Parengti teisės aktai (sk.)</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12</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14</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14</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315"/>
        </w:trPr>
        <w:tc>
          <w:tcPr>
            <w:tcW w:w="0" w:type="auto"/>
            <w:vMerge/>
            <w:tcBorders>
              <w:top w:val="nil"/>
              <w:left w:val="single" w:sz="8"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0" w:type="auto"/>
            <w:vMerge/>
            <w:tcBorders>
              <w:top w:val="nil"/>
              <w:left w:val="single" w:sz="4" w:space="0" w:color="auto"/>
              <w:bottom w:val="nil"/>
              <w:right w:val="single" w:sz="4" w:space="0" w:color="auto"/>
            </w:tcBorders>
            <w:vAlign w:val="center"/>
            <w:hideMark/>
          </w:tcPr>
          <w:p w:rsidR="00B2355D" w:rsidRPr="00B2355D" w:rsidRDefault="00B2355D" w:rsidP="006B6818">
            <w:pPr>
              <w:rPr>
                <w:b/>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Valdomų akcijų paketo pardavimas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w:t>
            </w:r>
          </w:p>
        </w:tc>
        <w:tc>
          <w:tcPr>
            <w:tcW w:w="800"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Įvykdyti sandoriai (sk.)</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0</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single" w:sz="8" w:space="0" w:color="auto"/>
              <w:right w:val="nil"/>
            </w:tcBorders>
            <w:shd w:val="clear" w:color="000000" w:fill="FFFFFF"/>
            <w:noWrap/>
            <w:hideMark/>
          </w:tcPr>
          <w:p w:rsidR="00B2355D" w:rsidRPr="00B2355D" w:rsidRDefault="00B2355D" w:rsidP="006B6818">
            <w:pPr>
              <w:rPr>
                <w:b/>
                <w:sz w:val="20"/>
                <w:szCs w:val="20"/>
              </w:rPr>
            </w:pPr>
            <w:r w:rsidRPr="00B2355D">
              <w:rPr>
                <w:b/>
                <w:sz w:val="20"/>
                <w:szCs w:val="20"/>
              </w:rPr>
              <w:t> </w:t>
            </w:r>
          </w:p>
        </w:tc>
        <w:tc>
          <w:tcPr>
            <w:tcW w:w="3745" w:type="dxa"/>
            <w:tcBorders>
              <w:top w:val="nil"/>
              <w:left w:val="single" w:sz="4" w:space="0" w:color="auto"/>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Iš viso:</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1</w:t>
            </w:r>
          </w:p>
        </w:tc>
        <w:tc>
          <w:tcPr>
            <w:tcW w:w="0" w:type="auto"/>
            <w:tcBorders>
              <w:top w:val="nil"/>
              <w:left w:val="nil"/>
              <w:bottom w:val="single" w:sz="8" w:space="0" w:color="auto"/>
              <w:right w:val="nil"/>
            </w:tcBorders>
            <w:shd w:val="clear" w:color="000000" w:fill="D9D9D9"/>
            <w:noWrap/>
            <w:hideMark/>
          </w:tcPr>
          <w:p w:rsidR="00B2355D" w:rsidRPr="00FE72AF" w:rsidRDefault="00B2355D" w:rsidP="006B6818">
            <w:pPr>
              <w:rPr>
                <w:sz w:val="20"/>
                <w:szCs w:val="20"/>
              </w:rPr>
            </w:pPr>
            <w:r w:rsidRPr="00FE72AF">
              <w:rPr>
                <w:sz w:val="20"/>
                <w:szCs w:val="20"/>
              </w:rPr>
              <w:t>0</w:t>
            </w:r>
          </w:p>
        </w:tc>
        <w:tc>
          <w:tcPr>
            <w:tcW w:w="780" w:type="dxa"/>
            <w:tcBorders>
              <w:top w:val="nil"/>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0</w:t>
            </w:r>
          </w:p>
        </w:tc>
        <w:tc>
          <w:tcPr>
            <w:tcW w:w="2354"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nil"/>
            </w:tcBorders>
            <w:shd w:val="clear" w:color="000000" w:fill="D9D9D9"/>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8" w:space="0" w:color="auto"/>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345"/>
        </w:trPr>
        <w:tc>
          <w:tcPr>
            <w:tcW w:w="0" w:type="auto"/>
            <w:vMerge w:val="restart"/>
            <w:tcBorders>
              <w:top w:val="nil"/>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01</w:t>
            </w:r>
          </w:p>
        </w:tc>
        <w:tc>
          <w:tcPr>
            <w:tcW w:w="0" w:type="auto"/>
            <w:vMerge w:val="restart"/>
            <w:tcBorders>
              <w:top w:val="nil"/>
              <w:left w:val="single" w:sz="4" w:space="0" w:color="auto"/>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05</w:t>
            </w:r>
          </w:p>
        </w:tc>
        <w:tc>
          <w:tcPr>
            <w:tcW w:w="0" w:type="auto"/>
            <w:vMerge w:val="restart"/>
            <w:tcBorders>
              <w:top w:val="nil"/>
              <w:left w:val="single" w:sz="4" w:space="0" w:color="auto"/>
              <w:bottom w:val="nil"/>
              <w:right w:val="single" w:sz="4" w:space="0" w:color="auto"/>
            </w:tcBorders>
            <w:shd w:val="clear" w:color="000000" w:fill="FFFFFF"/>
            <w:noWrap/>
            <w:hideMark/>
          </w:tcPr>
          <w:p w:rsidR="00B2355D" w:rsidRPr="00B2355D" w:rsidRDefault="00B2355D" w:rsidP="006B6818">
            <w:pPr>
              <w:rPr>
                <w:b/>
                <w:sz w:val="20"/>
                <w:szCs w:val="20"/>
              </w:rPr>
            </w:pPr>
            <w:r w:rsidRPr="00B2355D">
              <w:rPr>
                <w:b/>
                <w:sz w:val="20"/>
                <w:szCs w:val="20"/>
              </w:rPr>
              <w:t>05</w:t>
            </w:r>
          </w:p>
        </w:tc>
        <w:tc>
          <w:tcPr>
            <w:tcW w:w="3745"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Gyvenamųjų patalpų ir jų priklausinių, pagalbinės paskirties pastatų ir jų dalių pardavimas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510"/>
        </w:trPr>
        <w:tc>
          <w:tcPr>
            <w:tcW w:w="0" w:type="auto"/>
            <w:vMerge/>
            <w:tcBorders>
              <w:top w:val="nil"/>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Patalpų, jų priklausinių pardavimo dokumentų parengimas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Kt.</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2</w:t>
            </w:r>
          </w:p>
        </w:tc>
        <w:tc>
          <w:tcPr>
            <w:tcW w:w="800"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2</w:t>
            </w:r>
          </w:p>
        </w:tc>
        <w:tc>
          <w:tcPr>
            <w:tcW w:w="780"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2</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Parengtų dokumentų sk.</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12</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10</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330"/>
        </w:trPr>
        <w:tc>
          <w:tcPr>
            <w:tcW w:w="0" w:type="auto"/>
            <w:vMerge/>
            <w:tcBorders>
              <w:top w:val="nil"/>
              <w:left w:val="single" w:sz="8"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0" w:type="auto"/>
            <w:vMerge/>
            <w:tcBorders>
              <w:top w:val="nil"/>
              <w:left w:val="single" w:sz="4" w:space="0" w:color="auto"/>
              <w:bottom w:val="nil"/>
              <w:right w:val="single" w:sz="4" w:space="0" w:color="auto"/>
            </w:tcBorders>
            <w:vAlign w:val="center"/>
            <w:hideMark/>
          </w:tcPr>
          <w:p w:rsidR="00B2355D" w:rsidRPr="00FE72AF" w:rsidRDefault="00B2355D" w:rsidP="006B6818">
            <w:pPr>
              <w:rPr>
                <w:sz w:val="20"/>
                <w:szCs w:val="20"/>
              </w:rPr>
            </w:pP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xml:space="preserve">Patalpų, jų priklausinių pardavimas </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Kt.</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2</w:t>
            </w:r>
          </w:p>
        </w:tc>
        <w:tc>
          <w:tcPr>
            <w:tcW w:w="800"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2</w:t>
            </w:r>
          </w:p>
        </w:tc>
        <w:tc>
          <w:tcPr>
            <w:tcW w:w="780"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2</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Įvykdyti sandoriai (sk.)</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9</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9</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9</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Turto skyrius</w:t>
            </w:r>
          </w:p>
        </w:tc>
      </w:tr>
      <w:tr w:rsidR="00B2355D" w:rsidRPr="00FE72AF" w:rsidTr="00B2355D">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4" w:space="0" w:color="auto"/>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Iš viso:</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b/>
                <w:sz w:val="20"/>
                <w:szCs w:val="20"/>
              </w:rPr>
            </w:pPr>
            <w:r w:rsidRPr="00FE72AF">
              <w:rPr>
                <w:b/>
                <w:sz w:val="20"/>
                <w:szCs w:val="20"/>
              </w:rPr>
              <w:t>4</w:t>
            </w:r>
          </w:p>
        </w:tc>
        <w:tc>
          <w:tcPr>
            <w:tcW w:w="0" w:type="auto"/>
            <w:tcBorders>
              <w:top w:val="nil"/>
              <w:left w:val="nil"/>
              <w:bottom w:val="single" w:sz="8" w:space="0" w:color="auto"/>
              <w:right w:val="nil"/>
            </w:tcBorders>
            <w:shd w:val="clear" w:color="000000" w:fill="D9D9D9"/>
            <w:noWrap/>
            <w:hideMark/>
          </w:tcPr>
          <w:p w:rsidR="00B2355D" w:rsidRPr="00FE72AF" w:rsidRDefault="00B2355D" w:rsidP="006B6818">
            <w:pPr>
              <w:rPr>
                <w:b/>
                <w:sz w:val="20"/>
                <w:szCs w:val="20"/>
              </w:rPr>
            </w:pPr>
            <w:r w:rsidRPr="00FE72AF">
              <w:rPr>
                <w:b/>
                <w:sz w:val="20"/>
                <w:szCs w:val="20"/>
              </w:rPr>
              <w:t>4</w:t>
            </w:r>
          </w:p>
        </w:tc>
        <w:tc>
          <w:tcPr>
            <w:tcW w:w="780" w:type="dxa"/>
            <w:tcBorders>
              <w:top w:val="nil"/>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b/>
                <w:sz w:val="20"/>
                <w:szCs w:val="20"/>
              </w:rPr>
            </w:pPr>
            <w:r w:rsidRPr="00FE72AF">
              <w:rPr>
                <w:b/>
                <w:sz w:val="20"/>
                <w:szCs w:val="20"/>
              </w:rPr>
              <w:t>4</w:t>
            </w:r>
          </w:p>
        </w:tc>
        <w:tc>
          <w:tcPr>
            <w:tcW w:w="2354"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nil"/>
            </w:tcBorders>
            <w:shd w:val="clear" w:color="000000" w:fill="D9D9D9"/>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8" w:space="0" w:color="auto"/>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465"/>
        </w:trPr>
        <w:tc>
          <w:tcPr>
            <w:tcW w:w="0" w:type="auto"/>
            <w:tcBorders>
              <w:top w:val="nil"/>
              <w:left w:val="single" w:sz="8" w:space="0" w:color="auto"/>
              <w:bottom w:val="single" w:sz="8" w:space="0" w:color="auto"/>
              <w:right w:val="nil"/>
            </w:tcBorders>
            <w:shd w:val="clear" w:color="000000" w:fill="C5D9F1"/>
            <w:noWrap/>
            <w:hideMark/>
          </w:tcPr>
          <w:p w:rsidR="00B2355D" w:rsidRPr="00FE72AF" w:rsidRDefault="00B2355D" w:rsidP="006B6818">
            <w:pPr>
              <w:rPr>
                <w:b/>
                <w:sz w:val="20"/>
                <w:szCs w:val="20"/>
              </w:rPr>
            </w:pPr>
            <w:r w:rsidRPr="00FE72AF">
              <w:rPr>
                <w:b/>
                <w:sz w:val="20"/>
                <w:szCs w:val="20"/>
              </w:rPr>
              <w:t>01</w:t>
            </w:r>
          </w:p>
        </w:tc>
        <w:tc>
          <w:tcPr>
            <w:tcW w:w="0" w:type="auto"/>
            <w:tcBorders>
              <w:top w:val="nil"/>
              <w:left w:val="single" w:sz="4" w:space="0" w:color="auto"/>
              <w:bottom w:val="single" w:sz="8" w:space="0" w:color="auto"/>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05</w:t>
            </w:r>
          </w:p>
        </w:tc>
        <w:tc>
          <w:tcPr>
            <w:tcW w:w="0" w:type="auto"/>
            <w:gridSpan w:val="3"/>
            <w:tcBorders>
              <w:top w:val="nil"/>
              <w:left w:val="nil"/>
              <w:bottom w:val="single" w:sz="8" w:space="0" w:color="auto"/>
              <w:right w:val="nil"/>
            </w:tcBorders>
            <w:shd w:val="clear" w:color="000000" w:fill="CCFFCC"/>
            <w:noWrap/>
            <w:hideMark/>
          </w:tcPr>
          <w:p w:rsidR="00B2355D" w:rsidRPr="00FE72AF" w:rsidRDefault="00B2355D" w:rsidP="006B6818">
            <w:pPr>
              <w:rPr>
                <w:b/>
                <w:sz w:val="20"/>
                <w:szCs w:val="20"/>
              </w:rPr>
            </w:pPr>
            <w:r w:rsidRPr="00FE72AF">
              <w:rPr>
                <w:b/>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hideMark/>
          </w:tcPr>
          <w:p w:rsidR="00B2355D" w:rsidRPr="00FE72AF" w:rsidRDefault="00B2355D" w:rsidP="006B6818">
            <w:pPr>
              <w:rPr>
                <w:b/>
                <w:sz w:val="20"/>
                <w:szCs w:val="20"/>
              </w:rPr>
            </w:pPr>
            <w:r w:rsidRPr="00FE72AF">
              <w:rPr>
                <w:b/>
                <w:sz w:val="20"/>
                <w:szCs w:val="20"/>
              </w:rPr>
              <w:t>55,0</w:t>
            </w:r>
          </w:p>
        </w:tc>
        <w:tc>
          <w:tcPr>
            <w:tcW w:w="0" w:type="auto"/>
            <w:tcBorders>
              <w:top w:val="nil"/>
              <w:left w:val="nil"/>
              <w:bottom w:val="single" w:sz="8" w:space="0" w:color="auto"/>
              <w:right w:val="single" w:sz="8" w:space="0" w:color="auto"/>
            </w:tcBorders>
            <w:shd w:val="clear" w:color="000000" w:fill="CCFFCC"/>
            <w:noWrap/>
            <w:hideMark/>
          </w:tcPr>
          <w:p w:rsidR="00B2355D" w:rsidRPr="00FE72AF" w:rsidRDefault="00B2355D" w:rsidP="006B6818">
            <w:pPr>
              <w:rPr>
                <w:b/>
                <w:sz w:val="20"/>
                <w:szCs w:val="20"/>
              </w:rPr>
            </w:pPr>
            <w:r w:rsidRPr="00FE72AF">
              <w:rPr>
                <w:b/>
                <w:sz w:val="20"/>
                <w:szCs w:val="20"/>
              </w:rPr>
              <w:t>60,0</w:t>
            </w:r>
          </w:p>
        </w:tc>
        <w:tc>
          <w:tcPr>
            <w:tcW w:w="780" w:type="dxa"/>
            <w:tcBorders>
              <w:top w:val="nil"/>
              <w:left w:val="nil"/>
              <w:bottom w:val="single" w:sz="8" w:space="0" w:color="auto"/>
              <w:right w:val="single" w:sz="8" w:space="0" w:color="auto"/>
            </w:tcBorders>
            <w:shd w:val="clear" w:color="000000" w:fill="CCFFCC"/>
            <w:noWrap/>
            <w:hideMark/>
          </w:tcPr>
          <w:p w:rsidR="00B2355D" w:rsidRPr="00FE72AF" w:rsidRDefault="00B2355D" w:rsidP="006B6818">
            <w:pPr>
              <w:rPr>
                <w:b/>
                <w:sz w:val="20"/>
                <w:szCs w:val="20"/>
              </w:rPr>
            </w:pPr>
            <w:r w:rsidRPr="00FE72AF">
              <w:rPr>
                <w:b/>
                <w:sz w:val="20"/>
                <w:szCs w:val="20"/>
              </w:rPr>
              <w:t>56,0</w:t>
            </w:r>
          </w:p>
        </w:tc>
        <w:tc>
          <w:tcPr>
            <w:tcW w:w="6472" w:type="dxa"/>
            <w:gridSpan w:val="5"/>
            <w:tcBorders>
              <w:top w:val="single" w:sz="8" w:space="0" w:color="auto"/>
              <w:left w:val="nil"/>
              <w:bottom w:val="single" w:sz="8" w:space="0" w:color="auto"/>
              <w:right w:val="single" w:sz="8" w:space="0" w:color="000000"/>
            </w:tcBorders>
            <w:shd w:val="clear" w:color="000000" w:fill="CCFFCC"/>
            <w:hideMark/>
          </w:tcPr>
          <w:p w:rsidR="00B2355D" w:rsidRPr="00FE72AF" w:rsidRDefault="00B2355D" w:rsidP="006B6818">
            <w:pPr>
              <w:rPr>
                <w:sz w:val="20"/>
                <w:szCs w:val="20"/>
              </w:rPr>
            </w:pPr>
            <w:r w:rsidRPr="00FE72AF">
              <w:rPr>
                <w:sz w:val="20"/>
                <w:szCs w:val="20"/>
              </w:rPr>
              <w:t> </w:t>
            </w:r>
          </w:p>
        </w:tc>
      </w:tr>
      <w:tr w:rsidR="00B2355D" w:rsidRPr="00FE72AF" w:rsidTr="00B2355D">
        <w:trPr>
          <w:trHeight w:val="270"/>
        </w:trPr>
        <w:tc>
          <w:tcPr>
            <w:tcW w:w="0" w:type="auto"/>
            <w:tcBorders>
              <w:top w:val="nil"/>
              <w:left w:val="single" w:sz="8" w:space="0" w:color="auto"/>
              <w:bottom w:val="single" w:sz="8" w:space="0" w:color="auto"/>
              <w:right w:val="nil"/>
            </w:tcBorders>
            <w:shd w:val="clear" w:color="000000" w:fill="C5D9F1"/>
            <w:noWrap/>
            <w:hideMark/>
          </w:tcPr>
          <w:p w:rsidR="00B2355D" w:rsidRPr="00FE72AF" w:rsidRDefault="00B2355D" w:rsidP="006B6818">
            <w:pPr>
              <w:rPr>
                <w:b/>
                <w:sz w:val="20"/>
                <w:szCs w:val="20"/>
              </w:rPr>
            </w:pPr>
            <w:r w:rsidRPr="00FE72AF">
              <w:rPr>
                <w:b/>
                <w:sz w:val="20"/>
                <w:szCs w:val="20"/>
              </w:rPr>
              <w:t>01</w:t>
            </w:r>
          </w:p>
        </w:tc>
        <w:tc>
          <w:tcPr>
            <w:tcW w:w="0" w:type="auto"/>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B2355D" w:rsidRPr="00FE72AF" w:rsidRDefault="00B2355D" w:rsidP="006B6818">
            <w:pPr>
              <w:rPr>
                <w:b/>
                <w:sz w:val="20"/>
                <w:szCs w:val="20"/>
              </w:rPr>
            </w:pPr>
            <w:r w:rsidRPr="00FE72AF">
              <w:rPr>
                <w:b/>
                <w:sz w:val="20"/>
                <w:szCs w:val="20"/>
              </w:rPr>
              <w:t>Iš viso tikslui:</w:t>
            </w:r>
          </w:p>
        </w:tc>
        <w:tc>
          <w:tcPr>
            <w:tcW w:w="0" w:type="auto"/>
            <w:tcBorders>
              <w:top w:val="nil"/>
              <w:left w:val="nil"/>
              <w:bottom w:val="single" w:sz="8" w:space="0" w:color="auto"/>
              <w:right w:val="single" w:sz="8" w:space="0" w:color="auto"/>
            </w:tcBorders>
            <w:shd w:val="clear" w:color="000000" w:fill="C5D9F1"/>
            <w:noWrap/>
            <w:hideMark/>
          </w:tcPr>
          <w:p w:rsidR="00B2355D" w:rsidRPr="00FE72AF" w:rsidRDefault="00B2355D" w:rsidP="006B6818">
            <w:pPr>
              <w:rPr>
                <w:b/>
                <w:sz w:val="20"/>
                <w:szCs w:val="20"/>
              </w:rPr>
            </w:pPr>
            <w:r w:rsidRPr="00FE72AF">
              <w:rPr>
                <w:b/>
                <w:sz w:val="20"/>
                <w:szCs w:val="20"/>
              </w:rPr>
              <w:t>2 908,6</w:t>
            </w:r>
          </w:p>
        </w:tc>
        <w:tc>
          <w:tcPr>
            <w:tcW w:w="0" w:type="auto"/>
            <w:tcBorders>
              <w:top w:val="nil"/>
              <w:left w:val="nil"/>
              <w:bottom w:val="single" w:sz="8" w:space="0" w:color="auto"/>
              <w:right w:val="single" w:sz="8" w:space="0" w:color="auto"/>
            </w:tcBorders>
            <w:shd w:val="clear" w:color="000000" w:fill="C5D9F1"/>
            <w:noWrap/>
            <w:hideMark/>
          </w:tcPr>
          <w:p w:rsidR="00B2355D" w:rsidRPr="00FE72AF" w:rsidRDefault="00B2355D" w:rsidP="006B6818">
            <w:pPr>
              <w:rPr>
                <w:b/>
                <w:sz w:val="20"/>
                <w:szCs w:val="20"/>
              </w:rPr>
            </w:pPr>
            <w:r w:rsidRPr="00FE72AF">
              <w:rPr>
                <w:b/>
                <w:sz w:val="20"/>
                <w:szCs w:val="20"/>
              </w:rPr>
              <w:t>3 400,4</w:t>
            </w:r>
          </w:p>
        </w:tc>
        <w:tc>
          <w:tcPr>
            <w:tcW w:w="780" w:type="dxa"/>
            <w:tcBorders>
              <w:top w:val="nil"/>
              <w:left w:val="nil"/>
              <w:bottom w:val="single" w:sz="8" w:space="0" w:color="auto"/>
              <w:right w:val="single" w:sz="8" w:space="0" w:color="auto"/>
            </w:tcBorders>
            <w:shd w:val="clear" w:color="000000" w:fill="C5D9F1"/>
            <w:noWrap/>
            <w:hideMark/>
          </w:tcPr>
          <w:p w:rsidR="00B2355D" w:rsidRPr="00FE72AF" w:rsidRDefault="00B2355D" w:rsidP="006B6818">
            <w:pPr>
              <w:rPr>
                <w:b/>
                <w:sz w:val="20"/>
                <w:szCs w:val="20"/>
              </w:rPr>
            </w:pPr>
            <w:r w:rsidRPr="00FE72AF">
              <w:rPr>
                <w:b/>
                <w:sz w:val="20"/>
                <w:szCs w:val="20"/>
              </w:rPr>
              <w:t>3 214,9</w:t>
            </w:r>
          </w:p>
        </w:tc>
        <w:tc>
          <w:tcPr>
            <w:tcW w:w="6472" w:type="dxa"/>
            <w:gridSpan w:val="5"/>
            <w:tcBorders>
              <w:top w:val="single" w:sz="8" w:space="0" w:color="auto"/>
              <w:left w:val="nil"/>
              <w:bottom w:val="single" w:sz="8" w:space="0" w:color="auto"/>
              <w:right w:val="single" w:sz="8" w:space="0" w:color="000000"/>
            </w:tcBorders>
            <w:shd w:val="clear" w:color="000000" w:fill="C5D9F1"/>
            <w:noWrap/>
            <w:hideMark/>
          </w:tcPr>
          <w:p w:rsidR="00B2355D" w:rsidRPr="00FE72AF" w:rsidRDefault="00B2355D" w:rsidP="006B6818">
            <w:pPr>
              <w:rPr>
                <w:sz w:val="20"/>
                <w:szCs w:val="20"/>
              </w:rPr>
            </w:pPr>
            <w:r w:rsidRPr="00FE72AF">
              <w:rPr>
                <w:sz w:val="20"/>
                <w:szCs w:val="20"/>
              </w:rPr>
              <w:t> </w:t>
            </w:r>
          </w:p>
        </w:tc>
      </w:tr>
      <w:tr w:rsidR="00B2355D" w:rsidRPr="00FE72AF" w:rsidTr="00B2355D">
        <w:trPr>
          <w:trHeight w:val="255"/>
        </w:trPr>
        <w:tc>
          <w:tcPr>
            <w:tcW w:w="0" w:type="auto"/>
            <w:tcBorders>
              <w:top w:val="nil"/>
              <w:left w:val="single" w:sz="8" w:space="0" w:color="auto"/>
              <w:bottom w:val="nil"/>
              <w:right w:val="nil"/>
            </w:tcBorders>
            <w:shd w:val="clear" w:color="auto" w:fill="auto"/>
            <w:noWrap/>
            <w:hideMark/>
          </w:tcPr>
          <w:p w:rsidR="00B2355D" w:rsidRPr="00FE72AF" w:rsidRDefault="00B2355D" w:rsidP="006B6818">
            <w:pPr>
              <w:rPr>
                <w:b/>
                <w:sz w:val="20"/>
                <w:szCs w:val="20"/>
              </w:rPr>
            </w:pPr>
            <w:r w:rsidRPr="00FE72AF">
              <w:rPr>
                <w:b/>
                <w:sz w:val="20"/>
                <w:szCs w:val="20"/>
              </w:rPr>
              <w:t> </w:t>
            </w:r>
          </w:p>
        </w:tc>
        <w:tc>
          <w:tcPr>
            <w:tcW w:w="0" w:type="auto"/>
            <w:tcBorders>
              <w:top w:val="nil"/>
              <w:left w:val="single" w:sz="4" w:space="0" w:color="auto"/>
              <w:bottom w:val="nil"/>
              <w:right w:val="nil"/>
            </w:tcBorders>
            <w:shd w:val="clear" w:color="auto" w:fill="auto"/>
            <w:noWrap/>
            <w:hideMark/>
          </w:tcPr>
          <w:p w:rsidR="00B2355D" w:rsidRPr="00FE72AF" w:rsidRDefault="00B2355D" w:rsidP="006B6818">
            <w:pPr>
              <w:rPr>
                <w:b/>
                <w:sz w:val="20"/>
                <w:szCs w:val="20"/>
              </w:rPr>
            </w:pPr>
            <w:r w:rsidRPr="00FE72AF">
              <w:rPr>
                <w:b/>
                <w:sz w:val="20"/>
                <w:szCs w:val="20"/>
              </w:rPr>
              <w:t> </w:t>
            </w:r>
          </w:p>
        </w:tc>
        <w:tc>
          <w:tcPr>
            <w:tcW w:w="0" w:type="auto"/>
            <w:tcBorders>
              <w:top w:val="nil"/>
              <w:left w:val="nil"/>
              <w:bottom w:val="nil"/>
              <w:right w:val="nil"/>
            </w:tcBorders>
            <w:shd w:val="clear" w:color="auto" w:fill="auto"/>
            <w:noWrap/>
            <w:hideMark/>
          </w:tcPr>
          <w:p w:rsidR="00B2355D" w:rsidRPr="00FE72AF" w:rsidRDefault="00B2355D" w:rsidP="006B6818">
            <w:pPr>
              <w:rPr>
                <w:b/>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b/>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780"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2354"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1951" w:type="dxa"/>
            <w:tcBorders>
              <w:top w:val="nil"/>
              <w:left w:val="single" w:sz="4" w:space="0" w:color="auto"/>
              <w:bottom w:val="nil"/>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525"/>
        </w:trPr>
        <w:tc>
          <w:tcPr>
            <w:tcW w:w="291" w:type="dxa"/>
            <w:tcBorders>
              <w:top w:val="single" w:sz="8" w:space="0" w:color="auto"/>
              <w:left w:val="single" w:sz="8" w:space="0" w:color="auto"/>
              <w:bottom w:val="single" w:sz="8" w:space="0" w:color="auto"/>
              <w:right w:val="single" w:sz="4" w:space="0" w:color="auto"/>
            </w:tcBorders>
            <w:shd w:val="clear" w:color="000000" w:fill="B8CCE4"/>
            <w:hideMark/>
          </w:tcPr>
          <w:p w:rsidR="00B2355D" w:rsidRPr="00FE72AF" w:rsidRDefault="00B2355D" w:rsidP="006B6818">
            <w:pPr>
              <w:rPr>
                <w:b/>
                <w:sz w:val="20"/>
                <w:szCs w:val="20"/>
              </w:rPr>
            </w:pPr>
            <w:r w:rsidRPr="00FE72AF">
              <w:rPr>
                <w:b/>
                <w:sz w:val="20"/>
                <w:szCs w:val="20"/>
              </w:rPr>
              <w:t>02</w:t>
            </w:r>
          </w:p>
        </w:tc>
        <w:tc>
          <w:tcPr>
            <w:tcW w:w="14409" w:type="dxa"/>
            <w:gridSpan w:val="12"/>
            <w:tcBorders>
              <w:top w:val="single" w:sz="8" w:space="0" w:color="auto"/>
              <w:left w:val="nil"/>
              <w:bottom w:val="single" w:sz="8" w:space="0" w:color="auto"/>
              <w:right w:val="single" w:sz="8" w:space="0" w:color="000000"/>
            </w:tcBorders>
            <w:shd w:val="clear" w:color="000000" w:fill="B8CCE4"/>
            <w:hideMark/>
          </w:tcPr>
          <w:p w:rsidR="00B2355D" w:rsidRPr="00FE72AF" w:rsidRDefault="00B2355D" w:rsidP="006B6818">
            <w:pPr>
              <w:rPr>
                <w:b/>
                <w:sz w:val="20"/>
                <w:szCs w:val="20"/>
              </w:rPr>
            </w:pPr>
            <w:r w:rsidRPr="00FE72AF">
              <w:rPr>
                <w:b/>
                <w:sz w:val="20"/>
                <w:szCs w:val="20"/>
              </w:rPr>
              <w:t>Užtikrinti kompleksišką ir darnų miesto ir rajono planavimą</w:t>
            </w:r>
          </w:p>
        </w:tc>
      </w:tr>
      <w:tr w:rsidR="00B2355D" w:rsidRPr="00FE72AF" w:rsidTr="00B2355D">
        <w:trPr>
          <w:trHeight w:val="27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b/>
                <w:sz w:val="20"/>
                <w:szCs w:val="20"/>
              </w:rPr>
            </w:pPr>
            <w:r w:rsidRPr="00FE72AF">
              <w:rPr>
                <w:b/>
                <w:sz w:val="20"/>
                <w:szCs w:val="20"/>
              </w:rPr>
              <w:t>02</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01</w:t>
            </w:r>
          </w:p>
        </w:tc>
        <w:tc>
          <w:tcPr>
            <w:tcW w:w="0" w:type="auto"/>
            <w:gridSpan w:val="3"/>
            <w:tcBorders>
              <w:top w:val="single" w:sz="8" w:space="0" w:color="auto"/>
              <w:left w:val="single" w:sz="4" w:space="0" w:color="auto"/>
              <w:bottom w:val="nil"/>
              <w:right w:val="nil"/>
            </w:tcBorders>
            <w:shd w:val="clear" w:color="000000" w:fill="CCFFCC"/>
            <w:noWrap/>
            <w:hideMark/>
          </w:tcPr>
          <w:p w:rsidR="00B2355D" w:rsidRPr="00FE72AF" w:rsidRDefault="00B2355D" w:rsidP="006B6818">
            <w:pPr>
              <w:rPr>
                <w:b/>
                <w:sz w:val="20"/>
                <w:szCs w:val="20"/>
              </w:rPr>
            </w:pPr>
            <w:r w:rsidRPr="00FE72AF">
              <w:rPr>
                <w:b/>
                <w:sz w:val="20"/>
                <w:szCs w:val="20"/>
              </w:rPr>
              <w:t>Rengti miesto  ir rajono teritorijų planavimo dokumentus</w:t>
            </w:r>
          </w:p>
        </w:tc>
        <w:tc>
          <w:tcPr>
            <w:tcW w:w="0" w:type="auto"/>
            <w:tcBorders>
              <w:top w:val="nil"/>
              <w:left w:val="nil"/>
              <w:bottom w:val="nil"/>
              <w:right w:val="nil"/>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CCFFCC"/>
            <w:noWrap/>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nil"/>
              <w:right w:val="nil"/>
            </w:tcBorders>
            <w:shd w:val="clear" w:color="000000" w:fill="CCFFCC"/>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nil"/>
              <w:right w:val="nil"/>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gridSpan w:val="2"/>
            <w:tcBorders>
              <w:top w:val="single" w:sz="8" w:space="0" w:color="auto"/>
              <w:left w:val="nil"/>
              <w:bottom w:val="single" w:sz="8" w:space="0" w:color="auto"/>
              <w:right w:val="single" w:sz="8" w:space="0" w:color="000000"/>
            </w:tcBorders>
            <w:shd w:val="clear" w:color="000000" w:fill="CCFFCC"/>
            <w:noWrap/>
            <w:hideMark/>
          </w:tcPr>
          <w:p w:rsidR="00B2355D" w:rsidRPr="00FE72AF" w:rsidRDefault="00B2355D" w:rsidP="006B6818">
            <w:pPr>
              <w:rPr>
                <w:sz w:val="20"/>
                <w:szCs w:val="20"/>
              </w:rPr>
            </w:pPr>
            <w:r w:rsidRPr="00FE72AF">
              <w:rPr>
                <w:sz w:val="20"/>
                <w:szCs w:val="20"/>
              </w:rPr>
              <w:t> </w:t>
            </w:r>
          </w:p>
        </w:tc>
      </w:tr>
      <w:tr w:rsidR="00B2355D" w:rsidRPr="00FE72AF" w:rsidTr="00B2355D">
        <w:trPr>
          <w:trHeight w:val="510"/>
        </w:trPr>
        <w:tc>
          <w:tcPr>
            <w:tcW w:w="0" w:type="auto"/>
            <w:tcBorders>
              <w:top w:val="single" w:sz="8" w:space="0" w:color="auto"/>
              <w:left w:val="single" w:sz="8" w:space="0" w:color="auto"/>
              <w:bottom w:val="nil"/>
              <w:right w:val="single" w:sz="4" w:space="0" w:color="auto"/>
            </w:tcBorders>
            <w:shd w:val="clear" w:color="000000" w:fill="C5D9F1"/>
            <w:noWrap/>
            <w:hideMark/>
          </w:tcPr>
          <w:p w:rsidR="00B2355D" w:rsidRPr="00FE72AF" w:rsidRDefault="00B2355D" w:rsidP="006B6818">
            <w:pPr>
              <w:rPr>
                <w:b/>
                <w:sz w:val="20"/>
                <w:szCs w:val="20"/>
              </w:rPr>
            </w:pPr>
            <w:r w:rsidRPr="00FE72AF">
              <w:rPr>
                <w:b/>
                <w:sz w:val="20"/>
                <w:szCs w:val="20"/>
              </w:rPr>
              <w:t>02</w:t>
            </w:r>
          </w:p>
        </w:tc>
        <w:tc>
          <w:tcPr>
            <w:tcW w:w="0" w:type="auto"/>
            <w:tcBorders>
              <w:top w:val="single" w:sz="8" w:space="0" w:color="auto"/>
              <w:left w:val="nil"/>
              <w:bottom w:val="nil"/>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01</w:t>
            </w:r>
          </w:p>
        </w:tc>
        <w:tc>
          <w:tcPr>
            <w:tcW w:w="375" w:type="dxa"/>
            <w:tcBorders>
              <w:top w:val="single" w:sz="8" w:space="0" w:color="auto"/>
              <w:left w:val="nil"/>
              <w:bottom w:val="nil"/>
              <w:right w:val="single" w:sz="4" w:space="0" w:color="auto"/>
            </w:tcBorders>
            <w:shd w:val="clear" w:color="000000" w:fill="FFFFFF"/>
            <w:hideMark/>
          </w:tcPr>
          <w:p w:rsidR="00B2355D" w:rsidRPr="00FE72AF" w:rsidRDefault="00B2355D" w:rsidP="006B6818">
            <w:pPr>
              <w:rPr>
                <w:b/>
                <w:sz w:val="20"/>
                <w:szCs w:val="20"/>
              </w:rPr>
            </w:pPr>
            <w:r w:rsidRPr="00FE72AF">
              <w:rPr>
                <w:b/>
                <w:sz w:val="20"/>
                <w:szCs w:val="20"/>
              </w:rPr>
              <w:t>01</w:t>
            </w:r>
          </w:p>
        </w:tc>
        <w:tc>
          <w:tcPr>
            <w:tcW w:w="3745" w:type="dxa"/>
            <w:tcBorders>
              <w:top w:val="single" w:sz="8" w:space="0" w:color="auto"/>
              <w:left w:val="nil"/>
              <w:bottom w:val="single" w:sz="4" w:space="0" w:color="auto"/>
              <w:right w:val="nil"/>
            </w:tcBorders>
            <w:shd w:val="clear" w:color="000000" w:fill="FFFFFF"/>
            <w:hideMark/>
          </w:tcPr>
          <w:p w:rsidR="00B2355D" w:rsidRPr="00FE72AF" w:rsidRDefault="00B2355D" w:rsidP="006B6818">
            <w:pPr>
              <w:rPr>
                <w:b/>
                <w:sz w:val="20"/>
                <w:szCs w:val="20"/>
              </w:rPr>
            </w:pPr>
            <w:r w:rsidRPr="00FE72AF">
              <w:rPr>
                <w:b/>
                <w:sz w:val="20"/>
                <w:szCs w:val="20"/>
              </w:rPr>
              <w:t xml:space="preserve"> Detaliųjų ir bendrųjų planų rengimas</w:t>
            </w:r>
          </w:p>
        </w:tc>
        <w:tc>
          <w:tcPr>
            <w:tcW w:w="0" w:type="auto"/>
            <w:tcBorders>
              <w:top w:val="single" w:sz="8" w:space="0" w:color="auto"/>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single" w:sz="8" w:space="0" w:color="auto"/>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single" w:sz="8" w:space="0" w:color="auto"/>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single" w:sz="8" w:space="0" w:color="auto"/>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single" w:sz="8" w:space="0" w:color="auto"/>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0" w:type="auto"/>
            <w:tcBorders>
              <w:top w:val="single" w:sz="8" w:space="0" w:color="auto"/>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single" w:sz="8" w:space="0" w:color="auto"/>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Molėtų rajono teritorijos bendrojo plano koregavimas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4,3</w:t>
            </w:r>
          </w:p>
        </w:tc>
        <w:tc>
          <w:tcPr>
            <w:tcW w:w="80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Parengta bendrojo plano korektūra, vnt.</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lastRenderedPageBreak/>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Šnieriškių kaimo centrinės dalies detalusis planas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3,7</w:t>
            </w:r>
          </w:p>
        </w:tc>
        <w:tc>
          <w:tcPr>
            <w:tcW w:w="80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Parengtas detalusis planas, vnt.</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Vilniaus - Statybininkų gatvių teritorijos detaliojo plano korektūra</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1,6</w:t>
            </w:r>
          </w:p>
        </w:tc>
        <w:tc>
          <w:tcPr>
            <w:tcW w:w="80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Parengtas detalusis planas, vnt.</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Melioratorių gatvės kvartalo detalusis planas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15,0</w:t>
            </w:r>
          </w:p>
        </w:tc>
        <w:tc>
          <w:tcPr>
            <w:tcW w:w="78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Parengtas detalusis planas, vnt.</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1</w:t>
            </w:r>
          </w:p>
        </w:tc>
        <w:tc>
          <w:tcPr>
            <w:tcW w:w="0" w:type="auto"/>
            <w:tcBorders>
              <w:top w:val="nil"/>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Inturkės miestelio bendrasis planas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20,0</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Parengtas detalusis planas, vnt.</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1</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Alantos ir Naujasodžio miestelių bendrasis planas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25,0</w:t>
            </w:r>
          </w:p>
        </w:tc>
        <w:tc>
          <w:tcPr>
            <w:tcW w:w="80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Parengtas detalusis planas, vnt.</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Molėtų miesto bendrojo plano keitimas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30,0</w:t>
            </w:r>
          </w:p>
        </w:tc>
        <w:tc>
          <w:tcPr>
            <w:tcW w:w="80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Parengtas detalusis planas, vnt.</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1</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4" w:space="0" w:color="auto"/>
              <w:right w:val="nil"/>
            </w:tcBorders>
            <w:shd w:val="clear" w:color="auto" w:fill="auto"/>
            <w:vAlign w:val="center"/>
            <w:hideMark/>
          </w:tcPr>
          <w:p w:rsidR="00B2355D" w:rsidRPr="00FE72AF" w:rsidRDefault="00B2355D" w:rsidP="006B6818">
            <w:pPr>
              <w:rPr>
                <w:sz w:val="20"/>
                <w:szCs w:val="20"/>
              </w:rPr>
            </w:pPr>
            <w:r w:rsidRPr="00FE72AF">
              <w:rPr>
                <w:sz w:val="20"/>
                <w:szCs w:val="20"/>
              </w:rPr>
              <w:t>Balninkų miestelio bendrasis planas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20,0</w:t>
            </w:r>
          </w:p>
        </w:tc>
        <w:tc>
          <w:tcPr>
            <w:tcW w:w="78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Parengtas detalusis planas, vnt.</w:t>
            </w:r>
          </w:p>
        </w:tc>
        <w:tc>
          <w:tcPr>
            <w:tcW w:w="0" w:type="auto"/>
            <w:tcBorders>
              <w:top w:val="nil"/>
              <w:left w:val="nil"/>
              <w:bottom w:val="nil"/>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1</w:t>
            </w:r>
          </w:p>
        </w:tc>
        <w:tc>
          <w:tcPr>
            <w:tcW w:w="0" w:type="auto"/>
            <w:tcBorders>
              <w:top w:val="nil"/>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8"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4" w:space="0" w:color="auto"/>
              <w:right w:val="nil"/>
            </w:tcBorders>
            <w:shd w:val="clear" w:color="auto" w:fill="auto"/>
            <w:vAlign w:val="center"/>
            <w:hideMark/>
          </w:tcPr>
          <w:p w:rsidR="00B2355D" w:rsidRPr="00FE72AF" w:rsidRDefault="00B2355D" w:rsidP="006B6818">
            <w:pPr>
              <w:rPr>
                <w:sz w:val="20"/>
                <w:szCs w:val="20"/>
              </w:rPr>
            </w:pPr>
            <w:r w:rsidRPr="00FE72AF">
              <w:rPr>
                <w:sz w:val="20"/>
                <w:szCs w:val="20"/>
              </w:rPr>
              <w:t>Joniškio miestelio (konsiliduoti su Arnionių I, Arnionių II) bendrasis planas</w:t>
            </w:r>
          </w:p>
        </w:tc>
        <w:tc>
          <w:tcPr>
            <w:tcW w:w="0" w:type="auto"/>
            <w:tcBorders>
              <w:top w:val="nil"/>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80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25,0</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Parengtas bendrasis planas, vnt.</w:t>
            </w:r>
          </w:p>
        </w:tc>
        <w:tc>
          <w:tcPr>
            <w:tcW w:w="0" w:type="auto"/>
            <w:tcBorders>
              <w:top w:val="single" w:sz="4" w:space="0" w:color="auto"/>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1</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nil"/>
            </w:tcBorders>
            <w:shd w:val="clear" w:color="auto" w:fill="auto"/>
            <w:vAlign w:val="center"/>
            <w:hideMark/>
          </w:tcPr>
          <w:p w:rsidR="00B2355D" w:rsidRPr="00FE72AF" w:rsidRDefault="00B2355D" w:rsidP="006B6818">
            <w:pPr>
              <w:rPr>
                <w:sz w:val="20"/>
                <w:szCs w:val="20"/>
              </w:rPr>
            </w:pPr>
            <w:r w:rsidRPr="00FE72AF">
              <w:rPr>
                <w:sz w:val="20"/>
                <w:szCs w:val="20"/>
              </w:rPr>
              <w:t>Videniškių mietelio bendrasis planas</w:t>
            </w:r>
          </w:p>
        </w:tc>
        <w:tc>
          <w:tcPr>
            <w:tcW w:w="0" w:type="auto"/>
            <w:tcBorders>
              <w:top w:val="single" w:sz="4" w:space="0" w:color="auto"/>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single" w:sz="4" w:space="0" w:color="auto"/>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18,0</w:t>
            </w:r>
          </w:p>
        </w:tc>
        <w:tc>
          <w:tcPr>
            <w:tcW w:w="78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Parengtas bendrasis planas, vnt.</w:t>
            </w:r>
          </w:p>
        </w:tc>
        <w:tc>
          <w:tcPr>
            <w:tcW w:w="0" w:type="auto"/>
            <w:tcBorders>
              <w:top w:val="nil"/>
              <w:left w:val="nil"/>
              <w:bottom w:val="nil"/>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1</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255"/>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nil"/>
            </w:tcBorders>
            <w:shd w:val="clear" w:color="auto" w:fill="auto"/>
            <w:vAlign w:val="center"/>
            <w:hideMark/>
          </w:tcPr>
          <w:p w:rsidR="00B2355D" w:rsidRPr="00FE72AF" w:rsidRDefault="00B2355D" w:rsidP="006B6818">
            <w:pPr>
              <w:rPr>
                <w:sz w:val="20"/>
                <w:szCs w:val="20"/>
              </w:rPr>
            </w:pPr>
            <w:r w:rsidRPr="00FE72AF">
              <w:rPr>
                <w:sz w:val="20"/>
                <w:szCs w:val="20"/>
              </w:rPr>
              <w:t>Amatų gatvės kvartalo detalusis planas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8,0</w:t>
            </w:r>
          </w:p>
        </w:tc>
        <w:tc>
          <w:tcPr>
            <w:tcW w:w="800" w:type="dxa"/>
            <w:tcBorders>
              <w:top w:val="nil"/>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nil"/>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Parengtas detalusis planas, vnt.</w:t>
            </w:r>
          </w:p>
        </w:tc>
        <w:tc>
          <w:tcPr>
            <w:tcW w:w="0" w:type="auto"/>
            <w:tcBorders>
              <w:top w:val="single" w:sz="4" w:space="0" w:color="auto"/>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1</w:t>
            </w:r>
          </w:p>
        </w:tc>
        <w:tc>
          <w:tcPr>
            <w:tcW w:w="0" w:type="auto"/>
            <w:tcBorders>
              <w:top w:val="single" w:sz="4" w:space="0" w:color="auto"/>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single" w:sz="4" w:space="0" w:color="auto"/>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single" w:sz="4" w:space="0" w:color="auto"/>
              <w:bottom w:val="single" w:sz="8" w:space="0" w:color="auto"/>
              <w:right w:val="nil"/>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Iš viso:</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72,6</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53,0</w:t>
            </w:r>
          </w:p>
        </w:tc>
        <w:tc>
          <w:tcPr>
            <w:tcW w:w="780" w:type="dxa"/>
            <w:tcBorders>
              <w:top w:val="single" w:sz="4" w:space="0" w:color="auto"/>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45,0</w:t>
            </w:r>
          </w:p>
        </w:tc>
        <w:tc>
          <w:tcPr>
            <w:tcW w:w="2354"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3"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8" w:space="0" w:color="auto"/>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525"/>
        </w:trPr>
        <w:tc>
          <w:tcPr>
            <w:tcW w:w="0" w:type="auto"/>
            <w:tcBorders>
              <w:top w:val="nil"/>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02</w:t>
            </w:r>
          </w:p>
        </w:tc>
        <w:tc>
          <w:tcPr>
            <w:tcW w:w="0" w:type="auto"/>
            <w:tcBorders>
              <w:top w:val="nil"/>
              <w:left w:val="nil"/>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01</w:t>
            </w:r>
          </w:p>
        </w:tc>
        <w:tc>
          <w:tcPr>
            <w:tcW w:w="375" w:type="dxa"/>
            <w:tcBorders>
              <w:top w:val="nil"/>
              <w:left w:val="nil"/>
              <w:bottom w:val="nil"/>
              <w:right w:val="nil"/>
            </w:tcBorders>
            <w:shd w:val="clear" w:color="000000" w:fill="FFFFFF"/>
            <w:hideMark/>
          </w:tcPr>
          <w:p w:rsidR="00B2355D" w:rsidRPr="00B2355D" w:rsidRDefault="00B2355D" w:rsidP="006B6818">
            <w:pPr>
              <w:rPr>
                <w:b/>
                <w:sz w:val="20"/>
                <w:szCs w:val="20"/>
              </w:rPr>
            </w:pPr>
            <w:r w:rsidRPr="00B2355D">
              <w:rPr>
                <w:b/>
                <w:sz w:val="20"/>
                <w:szCs w:val="20"/>
              </w:rPr>
              <w:t>02</w:t>
            </w:r>
          </w:p>
        </w:tc>
        <w:tc>
          <w:tcPr>
            <w:tcW w:w="3745"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xml:space="preserve"> Techninių, darbo ir kitų projektų rengimas</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102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Molėtų miesto centrinės dalies kompleksinis sutvarkymas (I etapas) (Savivaldybės aikštės ir gretimų teritorijų viešųjų erdvių sutvarkymas), techninis projektas</w:t>
            </w:r>
          </w:p>
        </w:tc>
        <w:tc>
          <w:tcPr>
            <w:tcW w:w="0" w:type="auto"/>
            <w:tcBorders>
              <w:top w:val="single" w:sz="8" w:space="0" w:color="auto"/>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ES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35,0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Žvyrakalnio kvartalo gatvių ir inžinerinių tinklų techninis projektas</w:t>
            </w:r>
          </w:p>
        </w:tc>
        <w:tc>
          <w:tcPr>
            <w:tcW w:w="949"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14,5</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102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lastRenderedPageBreak/>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Baltadvario įtvirtintos dvaro sodybos teritorijos sutvarkymo bei pritaikymo pažintiniam turizmui techninis projektas, II etapas</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ES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15,0</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Lakajų gatvės jungties su Sporto gatve techninis projektas</w:t>
            </w: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5,0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Giedraičių kapinių sutvarkymo techninis projektas</w:t>
            </w:r>
          </w:p>
        </w:tc>
        <w:tc>
          <w:tcPr>
            <w:tcW w:w="0" w:type="auto"/>
            <w:tcBorders>
              <w:top w:val="single" w:sz="4" w:space="0" w:color="auto"/>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6,0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Joniškio kapinių sutvarkymo techninis projektas</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single" w:sz="4" w:space="0" w:color="auto"/>
              <w:left w:val="nil"/>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6,0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Molėtų miesto centrinės dalies kompleksinis sutvarkymas (II etapas), techninis projektas</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ES</w:t>
            </w:r>
          </w:p>
        </w:tc>
        <w:tc>
          <w:tcPr>
            <w:tcW w:w="0" w:type="auto"/>
            <w:tcBorders>
              <w:top w:val="single" w:sz="4" w:space="0" w:color="auto"/>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10,0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102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Mindūnų seniūnijos pastato, esančio Mindūnų k., Molėtų r. sav., modernizavimas (atnaujinimas). Projektavimas ir projekto vykdymo priežiūra</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ES</w:t>
            </w:r>
          </w:p>
        </w:tc>
        <w:tc>
          <w:tcPr>
            <w:tcW w:w="0" w:type="auto"/>
            <w:tcBorders>
              <w:top w:val="nil"/>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12,0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102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Suginčių pagrindinės mokyklos, esančios Taikos g.22, Suginčių k., Molėtų r. sav. Modernizavimas (atnaujinimas). Projektavimas ir projekto vykdymo priežiūra</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ES</w:t>
            </w:r>
          </w:p>
        </w:tc>
        <w:tc>
          <w:tcPr>
            <w:tcW w:w="0" w:type="auto"/>
            <w:tcBorders>
              <w:top w:val="single" w:sz="4" w:space="0" w:color="auto"/>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12,0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102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Čiulėnų seniūnijos pastato, esančio Toliejų k., Čiulėnų sen., Molėtų r. sav., modernizavimas (atnaujinimas). Projektavimas ir projekto vykdymo priežiūra</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ES</w:t>
            </w:r>
          </w:p>
        </w:tc>
        <w:tc>
          <w:tcPr>
            <w:tcW w:w="0" w:type="auto"/>
            <w:tcBorders>
              <w:top w:val="single" w:sz="4" w:space="0" w:color="auto"/>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12,0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1275"/>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Balninkų pagrindinės mokyklos pastato, esančio Dedimino g.10, Balninkų sen., Molėtų r. sav., modernizavimas (atnaujinimas). Projektavimas ir projekto vykdymo priežiūra</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ES</w:t>
            </w:r>
          </w:p>
        </w:tc>
        <w:tc>
          <w:tcPr>
            <w:tcW w:w="0" w:type="auto"/>
            <w:tcBorders>
              <w:top w:val="single" w:sz="4" w:space="0" w:color="auto"/>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12,0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nil"/>
              <w:right w:val="nil"/>
            </w:tcBorders>
            <w:shd w:val="clear" w:color="auto" w:fill="auto"/>
            <w:hideMark/>
          </w:tcPr>
          <w:p w:rsidR="00B2355D" w:rsidRPr="00FE72AF" w:rsidRDefault="00B2355D" w:rsidP="006B6818">
            <w:pPr>
              <w:rPr>
                <w:sz w:val="20"/>
                <w:szCs w:val="20"/>
              </w:rPr>
            </w:pPr>
          </w:p>
        </w:tc>
        <w:tc>
          <w:tcPr>
            <w:tcW w:w="722" w:type="dxa"/>
            <w:tcBorders>
              <w:top w:val="nil"/>
              <w:left w:val="single" w:sz="8" w:space="0" w:color="auto"/>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102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nil"/>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Luokesos archeologinio komplekso išvystymo ir pritaikymo rekreacijai, bei pažintiniam turizmui projektinių siūlymų ir investicinio projekto rengimas</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single" w:sz="4" w:space="0" w:color="auto"/>
              <w:left w:val="nil"/>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single" w:sz="4" w:space="0" w:color="auto"/>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15,0</w:t>
            </w:r>
          </w:p>
        </w:tc>
        <w:tc>
          <w:tcPr>
            <w:tcW w:w="2354"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single" w:sz="4" w:space="0" w:color="auto"/>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single" w:sz="4" w:space="0" w:color="auto"/>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single" w:sz="4" w:space="0" w:color="auto"/>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765"/>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lastRenderedPageBreak/>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Molėtų rajono Joniškio mokyklos daugiafun</w:t>
            </w:r>
            <w:r>
              <w:rPr>
                <w:sz w:val="20"/>
                <w:szCs w:val="20"/>
              </w:rPr>
              <w:t>k</w:t>
            </w:r>
            <w:r w:rsidRPr="00FE72AF">
              <w:rPr>
                <w:sz w:val="20"/>
                <w:szCs w:val="20"/>
              </w:rPr>
              <w:t>cio centro renovacijos užbaigimas. Projektavimas ir projekto vykdymo priežiūra.</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ES</w:t>
            </w:r>
          </w:p>
        </w:tc>
        <w:tc>
          <w:tcPr>
            <w:tcW w:w="0" w:type="auto"/>
            <w:tcBorders>
              <w:top w:val="single" w:sz="4" w:space="0" w:color="auto"/>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12,0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Lietuvos valstybės šimtmečio parko įrengimo projektas</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single" w:sz="4" w:space="0" w:color="auto"/>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5,0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Vilniaus gatvės želdynų tvarkymo  projektas</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single" w:sz="4" w:space="0" w:color="auto"/>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5,0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Vaikų parko tarp Melioratorių g. kvartalo ir "Lelijos" fabriko įrengimo projektas.</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single" w:sz="4" w:space="0" w:color="auto"/>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5,0</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765"/>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nil"/>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Paminklo "Žuvusiems už Lietuvos laisvę atminti" savivaldybės aikštėje kūrybinis konkursas</w:t>
            </w: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single" w:sz="4" w:space="0" w:color="auto"/>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6,0</w:t>
            </w: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780" w:type="dxa"/>
            <w:tcBorders>
              <w:top w:val="nil"/>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nil"/>
              <w:right w:val="nil"/>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nil"/>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single" w:sz="8" w:space="0" w:color="auto"/>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nil"/>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765"/>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 xml:space="preserve">Molėtų miesto autobusų stoties teritorijos sutvarkymo, įdiegiant PARK AND RIDE sistemą, techninis projektas. </w:t>
            </w:r>
          </w:p>
        </w:tc>
        <w:tc>
          <w:tcPr>
            <w:tcW w:w="0" w:type="auto"/>
            <w:tcBorders>
              <w:top w:val="single" w:sz="4" w:space="0" w:color="auto"/>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single" w:sz="4" w:space="0" w:color="auto"/>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10,0</w:t>
            </w:r>
          </w:p>
        </w:tc>
        <w:tc>
          <w:tcPr>
            <w:tcW w:w="0" w:type="auto"/>
            <w:tcBorders>
              <w:top w:val="single" w:sz="4" w:space="0" w:color="auto"/>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single" w:sz="4" w:space="0" w:color="auto"/>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single" w:sz="4" w:space="0" w:color="auto"/>
              <w:left w:val="nil"/>
              <w:bottom w:val="nil"/>
              <w:right w:val="nil"/>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single" w:sz="4" w:space="0" w:color="auto"/>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single" w:sz="4" w:space="0" w:color="auto"/>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single" w:sz="4" w:space="0" w:color="auto"/>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single" w:sz="4" w:space="0" w:color="auto"/>
              <w:left w:val="nil"/>
              <w:bottom w:val="nil"/>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Saulės laikrodžio Pušyno gatvėje įrengimo techninis projektas</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5,0</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single" w:sz="4" w:space="0" w:color="auto"/>
              <w:left w:val="nil"/>
              <w:bottom w:val="nil"/>
              <w:right w:val="nil"/>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single" w:sz="4" w:space="0" w:color="auto"/>
              <w:left w:val="nil"/>
              <w:bottom w:val="nil"/>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Sporto skvero šalia sporto centro įrengimo techninis projektas</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6,0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single" w:sz="4" w:space="0" w:color="auto"/>
              <w:left w:val="nil"/>
              <w:bottom w:val="nil"/>
              <w:right w:val="nil"/>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single" w:sz="4" w:space="0" w:color="auto"/>
              <w:left w:val="nil"/>
              <w:bottom w:val="nil"/>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Pėsčiųjų tilto tarp Malūno ir Molėtūno gatvių techninis projektas</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7,0</w:t>
            </w:r>
          </w:p>
        </w:tc>
        <w:tc>
          <w:tcPr>
            <w:tcW w:w="2354" w:type="dxa"/>
            <w:tcBorders>
              <w:top w:val="single" w:sz="4" w:space="0" w:color="auto"/>
              <w:left w:val="nil"/>
              <w:bottom w:val="nil"/>
              <w:right w:val="nil"/>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1951" w:type="dxa"/>
            <w:tcBorders>
              <w:top w:val="single" w:sz="4" w:space="0" w:color="auto"/>
              <w:left w:val="nil"/>
              <w:bottom w:val="nil"/>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Dviračių tako Molėtai - Kulionys - Mindūnai įrengimo galimybių studija.</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3,0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single" w:sz="4" w:space="0" w:color="auto"/>
              <w:left w:val="nil"/>
              <w:bottom w:val="nil"/>
              <w:right w:val="nil"/>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single" w:sz="4" w:space="0" w:color="auto"/>
              <w:left w:val="nil"/>
              <w:bottom w:val="nil"/>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Žiemos centro Kulionyse techninis projektas</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10,0</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single" w:sz="4" w:space="0" w:color="auto"/>
              <w:left w:val="nil"/>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22"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single" w:sz="4" w:space="0" w:color="auto"/>
              <w:left w:val="nil"/>
              <w:bottom w:val="nil"/>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78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000000" w:fill="FFFFFF"/>
            <w:noWrap/>
            <w:hideMark/>
          </w:tcPr>
          <w:p w:rsidR="00B2355D" w:rsidRPr="00FE72AF" w:rsidRDefault="00B2355D" w:rsidP="006B6818">
            <w:pPr>
              <w:rPr>
                <w:sz w:val="20"/>
                <w:szCs w:val="20"/>
              </w:rPr>
            </w:pPr>
            <w:r w:rsidRPr="00FE72AF">
              <w:rPr>
                <w:sz w:val="20"/>
                <w:szCs w:val="20"/>
              </w:rPr>
              <w:t> </w:t>
            </w:r>
          </w:p>
        </w:tc>
        <w:tc>
          <w:tcPr>
            <w:tcW w:w="3745" w:type="dxa"/>
            <w:tcBorders>
              <w:top w:val="nil"/>
              <w:left w:val="single" w:sz="8" w:space="0" w:color="auto"/>
              <w:bottom w:val="single" w:sz="8"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Janonio gatvės kvartalo Molėtų mieste inžinierinės infrastruktūros ir gerbūvio tvarkymo techninis projektas</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ES</w:t>
            </w:r>
          </w:p>
        </w:tc>
        <w:tc>
          <w:tcPr>
            <w:tcW w:w="0" w:type="auto"/>
            <w:tcBorders>
              <w:top w:val="nil"/>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12,0</w:t>
            </w: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780" w:type="dxa"/>
            <w:tcBorders>
              <w:top w:val="nil"/>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nil"/>
              <w:right w:val="nil"/>
            </w:tcBorders>
            <w:shd w:val="clear" w:color="000000" w:fill="FFFFFF"/>
            <w:hideMark/>
          </w:tcPr>
          <w:p w:rsidR="00B2355D" w:rsidRPr="00FE72AF" w:rsidRDefault="00B2355D" w:rsidP="006B6818">
            <w:pPr>
              <w:rPr>
                <w:sz w:val="20"/>
                <w:szCs w:val="20"/>
              </w:rPr>
            </w:pPr>
            <w:r w:rsidRPr="00FE72AF">
              <w:rPr>
                <w:sz w:val="20"/>
                <w:szCs w:val="20"/>
              </w:rPr>
              <w:t>Parengtas techninis projektas, vnt.</w:t>
            </w:r>
          </w:p>
        </w:tc>
        <w:tc>
          <w:tcPr>
            <w:tcW w:w="723" w:type="dxa"/>
            <w:tcBorders>
              <w:top w:val="nil"/>
              <w:left w:val="single" w:sz="8" w:space="0" w:color="auto"/>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nil"/>
              <w:left w:val="nil"/>
              <w:bottom w:val="nil"/>
              <w:right w:val="nil"/>
            </w:tcBorders>
            <w:shd w:val="clear" w:color="auto" w:fill="auto"/>
            <w:hideMark/>
          </w:tcPr>
          <w:p w:rsidR="00B2355D" w:rsidRPr="00FE72AF" w:rsidRDefault="00B2355D" w:rsidP="006B6818">
            <w:pPr>
              <w:rPr>
                <w:sz w:val="20"/>
                <w:szCs w:val="20"/>
              </w:rPr>
            </w:pPr>
          </w:p>
        </w:tc>
        <w:tc>
          <w:tcPr>
            <w:tcW w:w="722" w:type="dxa"/>
            <w:tcBorders>
              <w:top w:val="nil"/>
              <w:left w:val="single" w:sz="8" w:space="0" w:color="auto"/>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8"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375" w:type="dxa"/>
            <w:tcBorders>
              <w:top w:val="nil"/>
              <w:left w:val="nil"/>
              <w:bottom w:val="single" w:sz="8" w:space="0" w:color="auto"/>
              <w:right w:val="nil"/>
            </w:tcBorders>
            <w:shd w:val="clear" w:color="000000" w:fill="FFFFFF"/>
            <w:hideMark/>
          </w:tcPr>
          <w:p w:rsidR="00B2355D" w:rsidRPr="00FE72AF" w:rsidRDefault="00B2355D" w:rsidP="006B6818">
            <w:pPr>
              <w:rPr>
                <w:sz w:val="20"/>
                <w:szCs w:val="20"/>
              </w:rPr>
            </w:pPr>
            <w:r w:rsidRPr="00FE72AF">
              <w:rPr>
                <w:sz w:val="20"/>
                <w:szCs w:val="20"/>
              </w:rPr>
              <w:t> </w:t>
            </w:r>
          </w:p>
        </w:tc>
        <w:tc>
          <w:tcPr>
            <w:tcW w:w="3745" w:type="dxa"/>
            <w:tcBorders>
              <w:top w:val="single" w:sz="4" w:space="0" w:color="auto"/>
              <w:left w:val="single" w:sz="8" w:space="0" w:color="auto"/>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single" w:sz="8" w:space="0" w:color="auto"/>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183,5</w:t>
            </w:r>
          </w:p>
        </w:tc>
        <w:tc>
          <w:tcPr>
            <w:tcW w:w="0" w:type="auto"/>
            <w:tcBorders>
              <w:top w:val="single" w:sz="8" w:space="0" w:color="auto"/>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35,0</w:t>
            </w:r>
          </w:p>
        </w:tc>
        <w:tc>
          <w:tcPr>
            <w:tcW w:w="780" w:type="dxa"/>
            <w:tcBorders>
              <w:top w:val="single" w:sz="8" w:space="0" w:color="auto"/>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22,0</w:t>
            </w:r>
          </w:p>
        </w:tc>
        <w:tc>
          <w:tcPr>
            <w:tcW w:w="2354" w:type="dxa"/>
            <w:tcBorders>
              <w:top w:val="single" w:sz="8" w:space="0" w:color="auto"/>
              <w:left w:val="nil"/>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single" w:sz="8" w:space="0" w:color="auto"/>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single" w:sz="8" w:space="0" w:color="auto"/>
              <w:left w:val="nil"/>
              <w:bottom w:val="single" w:sz="8" w:space="0" w:color="auto"/>
              <w:right w:val="nil"/>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single" w:sz="8" w:space="0" w:color="auto"/>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1951" w:type="dxa"/>
            <w:tcBorders>
              <w:top w:val="single" w:sz="4" w:space="0" w:color="auto"/>
              <w:left w:val="nil"/>
              <w:bottom w:val="single" w:sz="8" w:space="0" w:color="auto"/>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1020"/>
        </w:trPr>
        <w:tc>
          <w:tcPr>
            <w:tcW w:w="0" w:type="auto"/>
            <w:tcBorders>
              <w:top w:val="nil"/>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lastRenderedPageBreak/>
              <w:t>02</w:t>
            </w:r>
          </w:p>
        </w:tc>
        <w:tc>
          <w:tcPr>
            <w:tcW w:w="0" w:type="auto"/>
            <w:tcBorders>
              <w:top w:val="nil"/>
              <w:left w:val="nil"/>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01</w:t>
            </w:r>
          </w:p>
        </w:tc>
        <w:tc>
          <w:tcPr>
            <w:tcW w:w="375" w:type="dxa"/>
            <w:tcBorders>
              <w:top w:val="nil"/>
              <w:left w:val="nil"/>
              <w:bottom w:val="nil"/>
              <w:right w:val="single" w:sz="4" w:space="0" w:color="auto"/>
            </w:tcBorders>
            <w:shd w:val="clear" w:color="000000" w:fill="FFFFFF"/>
            <w:hideMark/>
          </w:tcPr>
          <w:p w:rsidR="00B2355D" w:rsidRPr="00B2355D" w:rsidRDefault="00B2355D" w:rsidP="006B6818">
            <w:pPr>
              <w:rPr>
                <w:b/>
                <w:sz w:val="20"/>
                <w:szCs w:val="20"/>
              </w:rPr>
            </w:pPr>
            <w:r w:rsidRPr="00B2355D">
              <w:rPr>
                <w:b/>
                <w:sz w:val="20"/>
                <w:szCs w:val="20"/>
              </w:rPr>
              <w:t>03</w:t>
            </w:r>
          </w:p>
        </w:tc>
        <w:tc>
          <w:tcPr>
            <w:tcW w:w="3745"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Kultūros paveldo objektų apskaitos, priežiūros, remonto, tvarkybos priemonių taikymas ir sklaidos dokumentacijos parengimas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765"/>
        </w:trPr>
        <w:tc>
          <w:tcPr>
            <w:tcW w:w="0" w:type="auto"/>
            <w:tcBorders>
              <w:top w:val="nil"/>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 </w:t>
            </w:r>
          </w:p>
        </w:tc>
        <w:tc>
          <w:tcPr>
            <w:tcW w:w="375" w:type="dxa"/>
            <w:tcBorders>
              <w:top w:val="nil"/>
              <w:left w:val="nil"/>
              <w:bottom w:val="nil"/>
              <w:right w:val="single" w:sz="4" w:space="0" w:color="auto"/>
            </w:tcBorders>
            <w:shd w:val="clear" w:color="000000" w:fill="FFFFFF"/>
            <w:hideMark/>
          </w:tcPr>
          <w:p w:rsidR="00B2355D" w:rsidRPr="00B2355D" w:rsidRDefault="00B2355D" w:rsidP="006B6818">
            <w:pPr>
              <w:rPr>
                <w:b/>
                <w:sz w:val="20"/>
                <w:szCs w:val="20"/>
              </w:rPr>
            </w:pPr>
            <w:r w:rsidRPr="00B2355D">
              <w:rPr>
                <w:b/>
                <w:sz w:val="20"/>
                <w:szCs w:val="20"/>
              </w:rPr>
              <w:t> </w:t>
            </w:r>
          </w:p>
        </w:tc>
        <w:tc>
          <w:tcPr>
            <w:tcW w:w="3745" w:type="dxa"/>
            <w:tcBorders>
              <w:top w:val="nil"/>
              <w:left w:val="nil"/>
              <w:bottom w:val="nil"/>
              <w:right w:val="nil"/>
            </w:tcBorders>
            <w:shd w:val="clear" w:color="auto" w:fill="auto"/>
            <w:vAlign w:val="center"/>
            <w:hideMark/>
          </w:tcPr>
          <w:p w:rsidR="00B2355D" w:rsidRPr="00FE72AF" w:rsidRDefault="00B2355D" w:rsidP="006B6818">
            <w:pPr>
              <w:rPr>
                <w:sz w:val="20"/>
                <w:szCs w:val="20"/>
              </w:rPr>
            </w:pPr>
            <w:r w:rsidRPr="00FE72AF">
              <w:rPr>
                <w:sz w:val="20"/>
                <w:szCs w:val="20"/>
              </w:rPr>
              <w:t>Nekilnojamojo kultūros paveldo vertinimo tarybos aktų parengimo paslaugos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4,0</w:t>
            </w:r>
          </w:p>
        </w:tc>
        <w:tc>
          <w:tcPr>
            <w:tcW w:w="800" w:type="dxa"/>
            <w:tcBorders>
              <w:top w:val="nil"/>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4,0</w:t>
            </w:r>
          </w:p>
        </w:tc>
        <w:tc>
          <w:tcPr>
            <w:tcW w:w="780" w:type="dxa"/>
            <w:tcBorders>
              <w:top w:val="nil"/>
              <w:left w:val="single" w:sz="8" w:space="0" w:color="auto"/>
              <w:bottom w:val="single" w:sz="4" w:space="0" w:color="auto"/>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4,0</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Parengta objektų kultūrinės vertės nustatymo dokumentacija, vnt.</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7</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8</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8</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 </w:t>
            </w:r>
          </w:p>
        </w:tc>
        <w:tc>
          <w:tcPr>
            <w:tcW w:w="375" w:type="dxa"/>
            <w:tcBorders>
              <w:top w:val="nil"/>
              <w:left w:val="nil"/>
              <w:bottom w:val="nil"/>
              <w:right w:val="single" w:sz="4" w:space="0" w:color="auto"/>
            </w:tcBorders>
            <w:shd w:val="clear" w:color="000000" w:fill="FFFFFF"/>
            <w:hideMark/>
          </w:tcPr>
          <w:p w:rsidR="00B2355D" w:rsidRPr="00B2355D" w:rsidRDefault="00B2355D" w:rsidP="006B6818">
            <w:pPr>
              <w:rPr>
                <w:b/>
                <w:sz w:val="20"/>
                <w:szCs w:val="20"/>
              </w:rPr>
            </w:pPr>
            <w:r w:rsidRPr="00B2355D">
              <w:rPr>
                <w:b/>
                <w:sz w:val="20"/>
                <w:szCs w:val="20"/>
              </w:rPr>
              <w:t> </w:t>
            </w:r>
          </w:p>
        </w:tc>
        <w:tc>
          <w:tcPr>
            <w:tcW w:w="3745" w:type="dxa"/>
            <w:tcBorders>
              <w:top w:val="single" w:sz="4" w:space="0" w:color="auto"/>
              <w:left w:val="nil"/>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Kultūros paveldo objektų (pastatų)  priežiūros ir tvarkybos priemonių taikymas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10,0</w:t>
            </w:r>
          </w:p>
        </w:tc>
        <w:tc>
          <w:tcPr>
            <w:tcW w:w="800"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20,0</w:t>
            </w:r>
          </w:p>
        </w:tc>
        <w:tc>
          <w:tcPr>
            <w:tcW w:w="780" w:type="dxa"/>
            <w:tcBorders>
              <w:top w:val="nil"/>
              <w:left w:val="single" w:sz="8" w:space="0" w:color="auto"/>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10,0</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Remonto ir tvarkybos darbai</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2</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780"/>
        </w:trPr>
        <w:tc>
          <w:tcPr>
            <w:tcW w:w="0" w:type="auto"/>
            <w:tcBorders>
              <w:top w:val="nil"/>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 </w:t>
            </w:r>
          </w:p>
        </w:tc>
        <w:tc>
          <w:tcPr>
            <w:tcW w:w="375" w:type="dxa"/>
            <w:tcBorders>
              <w:top w:val="nil"/>
              <w:left w:val="nil"/>
              <w:bottom w:val="nil"/>
              <w:right w:val="single" w:sz="4" w:space="0" w:color="auto"/>
            </w:tcBorders>
            <w:shd w:val="clear" w:color="000000" w:fill="FFFFFF"/>
            <w:hideMark/>
          </w:tcPr>
          <w:p w:rsidR="00B2355D" w:rsidRPr="00B2355D" w:rsidRDefault="00B2355D" w:rsidP="006B6818">
            <w:pPr>
              <w:rPr>
                <w:b/>
                <w:sz w:val="20"/>
                <w:szCs w:val="20"/>
              </w:rPr>
            </w:pPr>
            <w:r w:rsidRPr="00B2355D">
              <w:rPr>
                <w:b/>
                <w:sz w:val="20"/>
                <w:szCs w:val="20"/>
              </w:rPr>
              <w:t> </w:t>
            </w:r>
          </w:p>
        </w:tc>
        <w:tc>
          <w:tcPr>
            <w:tcW w:w="3745" w:type="dxa"/>
            <w:tcBorders>
              <w:top w:val="nil"/>
              <w:left w:val="nil"/>
              <w:bottom w:val="nil"/>
              <w:right w:val="single" w:sz="8" w:space="0" w:color="auto"/>
            </w:tcBorders>
            <w:shd w:val="clear" w:color="000000" w:fill="FFFFFF"/>
            <w:hideMark/>
          </w:tcPr>
          <w:p w:rsidR="00B2355D" w:rsidRPr="00FE72AF" w:rsidRDefault="00B2355D" w:rsidP="006B6818">
            <w:pPr>
              <w:rPr>
                <w:sz w:val="20"/>
                <w:szCs w:val="20"/>
              </w:rPr>
            </w:pPr>
            <w:r w:rsidRPr="00FE72AF">
              <w:rPr>
                <w:sz w:val="20"/>
                <w:szCs w:val="20"/>
              </w:rPr>
              <w:t>Piliakalnių tvarkymo darbai</w:t>
            </w:r>
          </w:p>
        </w:tc>
        <w:tc>
          <w:tcPr>
            <w:tcW w:w="0" w:type="auto"/>
            <w:tcBorders>
              <w:top w:val="nil"/>
              <w:left w:val="nil"/>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10,0</w:t>
            </w:r>
          </w:p>
        </w:tc>
        <w:tc>
          <w:tcPr>
            <w:tcW w:w="800" w:type="dxa"/>
            <w:tcBorders>
              <w:top w:val="nil"/>
              <w:left w:val="nil"/>
              <w:bottom w:val="nil"/>
              <w:right w:val="nil"/>
            </w:tcBorders>
            <w:shd w:val="clear" w:color="auto" w:fill="auto"/>
            <w:hideMark/>
          </w:tcPr>
          <w:p w:rsidR="00B2355D" w:rsidRPr="00FE72AF" w:rsidRDefault="00B2355D" w:rsidP="006B6818">
            <w:pPr>
              <w:rPr>
                <w:sz w:val="20"/>
                <w:szCs w:val="20"/>
              </w:rPr>
            </w:pPr>
            <w:r w:rsidRPr="00FE72AF">
              <w:rPr>
                <w:sz w:val="20"/>
                <w:szCs w:val="20"/>
              </w:rPr>
              <w:t>10,0</w:t>
            </w:r>
          </w:p>
        </w:tc>
        <w:tc>
          <w:tcPr>
            <w:tcW w:w="780" w:type="dxa"/>
            <w:tcBorders>
              <w:top w:val="nil"/>
              <w:left w:val="single" w:sz="8" w:space="0" w:color="auto"/>
              <w:bottom w:val="nil"/>
              <w:right w:val="single" w:sz="8" w:space="0" w:color="auto"/>
            </w:tcBorders>
            <w:shd w:val="clear" w:color="auto" w:fill="auto"/>
            <w:hideMark/>
          </w:tcPr>
          <w:p w:rsidR="00B2355D" w:rsidRPr="00FE72AF" w:rsidRDefault="00B2355D" w:rsidP="006B6818">
            <w:pPr>
              <w:rPr>
                <w:sz w:val="20"/>
                <w:szCs w:val="20"/>
              </w:rPr>
            </w:pPr>
            <w:r w:rsidRPr="00FE72AF">
              <w:rPr>
                <w:sz w:val="20"/>
                <w:szCs w:val="20"/>
              </w:rPr>
              <w:t>10,0</w:t>
            </w:r>
          </w:p>
        </w:tc>
        <w:tc>
          <w:tcPr>
            <w:tcW w:w="2354" w:type="dxa"/>
            <w:tcBorders>
              <w:top w:val="nil"/>
              <w:left w:val="nil"/>
              <w:bottom w:val="nil"/>
              <w:right w:val="single" w:sz="4" w:space="0" w:color="auto"/>
            </w:tcBorders>
            <w:shd w:val="clear" w:color="auto" w:fill="auto"/>
            <w:hideMark/>
          </w:tcPr>
          <w:p w:rsidR="00B2355D" w:rsidRPr="00FE72AF" w:rsidRDefault="00B2355D" w:rsidP="006B6818">
            <w:pPr>
              <w:rPr>
                <w:sz w:val="20"/>
                <w:szCs w:val="20"/>
              </w:rPr>
            </w:pPr>
            <w:r w:rsidRPr="00FE72AF">
              <w:rPr>
                <w:sz w:val="20"/>
                <w:szCs w:val="20"/>
              </w:rPr>
              <w:t>Pagal Nekilnojamųjų kultūros vertybių apsaugos įstatymą</w:t>
            </w:r>
          </w:p>
        </w:tc>
        <w:tc>
          <w:tcPr>
            <w:tcW w:w="0" w:type="auto"/>
            <w:tcBorders>
              <w:top w:val="nil"/>
              <w:left w:val="nil"/>
              <w:bottom w:val="nil"/>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w:t>
            </w:r>
          </w:p>
        </w:tc>
        <w:tc>
          <w:tcPr>
            <w:tcW w:w="0" w:type="auto"/>
            <w:tcBorders>
              <w:top w:val="nil"/>
              <w:left w:val="nil"/>
              <w:bottom w:val="nil"/>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w:t>
            </w: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r w:rsidRPr="00FE72AF">
              <w:rPr>
                <w:sz w:val="20"/>
                <w:szCs w:val="20"/>
              </w:rPr>
              <w:t>1</w:t>
            </w:r>
          </w:p>
        </w:tc>
        <w:tc>
          <w:tcPr>
            <w:tcW w:w="1951" w:type="dxa"/>
            <w:tcBorders>
              <w:top w:val="nil"/>
              <w:left w:val="single" w:sz="8" w:space="0" w:color="auto"/>
              <w:bottom w:val="nil"/>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Architektūros ir teritorijų planavimo skyrius</w:t>
            </w:r>
          </w:p>
        </w:tc>
      </w:tr>
      <w:tr w:rsidR="00B2355D" w:rsidRPr="00FE72AF" w:rsidTr="00B2355D">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 </w:t>
            </w:r>
          </w:p>
        </w:tc>
        <w:tc>
          <w:tcPr>
            <w:tcW w:w="375" w:type="dxa"/>
            <w:tcBorders>
              <w:top w:val="nil"/>
              <w:left w:val="nil"/>
              <w:bottom w:val="single" w:sz="8" w:space="0" w:color="auto"/>
              <w:right w:val="nil"/>
            </w:tcBorders>
            <w:shd w:val="clear" w:color="000000" w:fill="FFFFFF"/>
            <w:hideMark/>
          </w:tcPr>
          <w:p w:rsidR="00B2355D" w:rsidRPr="00B2355D" w:rsidRDefault="00B2355D" w:rsidP="006B6818">
            <w:pPr>
              <w:rPr>
                <w:b/>
                <w:sz w:val="20"/>
                <w:szCs w:val="20"/>
              </w:rPr>
            </w:pPr>
            <w:r w:rsidRPr="00B2355D">
              <w:rPr>
                <w:b/>
                <w:sz w:val="20"/>
                <w:szCs w:val="20"/>
              </w:rPr>
              <w:t> </w:t>
            </w:r>
          </w:p>
        </w:tc>
        <w:tc>
          <w:tcPr>
            <w:tcW w:w="3745" w:type="dxa"/>
            <w:tcBorders>
              <w:top w:val="single" w:sz="8" w:space="0" w:color="auto"/>
              <w:left w:val="single" w:sz="8" w:space="0" w:color="auto"/>
              <w:bottom w:val="single" w:sz="8" w:space="0" w:color="auto"/>
              <w:right w:val="nil"/>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single" w:sz="8" w:space="0" w:color="auto"/>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24,0</w:t>
            </w:r>
          </w:p>
        </w:tc>
        <w:tc>
          <w:tcPr>
            <w:tcW w:w="0" w:type="auto"/>
            <w:tcBorders>
              <w:top w:val="single" w:sz="8" w:space="0" w:color="auto"/>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34,0</w:t>
            </w:r>
          </w:p>
        </w:tc>
        <w:tc>
          <w:tcPr>
            <w:tcW w:w="780" w:type="dxa"/>
            <w:tcBorders>
              <w:top w:val="single" w:sz="8" w:space="0" w:color="auto"/>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24,0</w:t>
            </w:r>
          </w:p>
        </w:tc>
        <w:tc>
          <w:tcPr>
            <w:tcW w:w="2354" w:type="dxa"/>
            <w:tcBorders>
              <w:top w:val="single" w:sz="8" w:space="0" w:color="auto"/>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single" w:sz="8" w:space="0" w:color="auto"/>
              <w:left w:val="nil"/>
              <w:bottom w:val="single" w:sz="8" w:space="0" w:color="auto"/>
              <w:right w:val="single" w:sz="4"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single" w:sz="8" w:space="0" w:color="auto"/>
              <w:left w:val="nil"/>
              <w:bottom w:val="single" w:sz="8" w:space="0" w:color="auto"/>
              <w:right w:val="single" w:sz="4"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single" w:sz="8" w:space="0" w:color="auto"/>
              <w:left w:val="nil"/>
              <w:bottom w:val="single" w:sz="8" w:space="0" w:color="auto"/>
              <w:right w:val="nil"/>
            </w:tcBorders>
            <w:shd w:val="clear" w:color="000000" w:fill="D9D9D9"/>
            <w:noWrap/>
            <w:hideMark/>
          </w:tcPr>
          <w:p w:rsidR="00B2355D" w:rsidRPr="00FE72AF" w:rsidRDefault="00B2355D" w:rsidP="006B6818">
            <w:pPr>
              <w:rPr>
                <w:sz w:val="20"/>
                <w:szCs w:val="20"/>
              </w:rPr>
            </w:pPr>
            <w:r w:rsidRPr="00FE72AF">
              <w:rPr>
                <w:sz w:val="20"/>
                <w:szCs w:val="20"/>
              </w:rPr>
              <w:t> </w:t>
            </w:r>
          </w:p>
        </w:tc>
        <w:tc>
          <w:tcPr>
            <w:tcW w:w="195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B2355D" w:rsidRDefault="00B2355D" w:rsidP="006B6818">
            <w:pPr>
              <w:rPr>
                <w:b/>
                <w:sz w:val="20"/>
                <w:szCs w:val="20"/>
              </w:rPr>
            </w:pPr>
            <w:r w:rsidRPr="00B2355D">
              <w:rPr>
                <w:b/>
                <w:sz w:val="20"/>
                <w:szCs w:val="20"/>
              </w:rPr>
              <w:t>02</w:t>
            </w:r>
          </w:p>
        </w:tc>
        <w:tc>
          <w:tcPr>
            <w:tcW w:w="0" w:type="auto"/>
            <w:tcBorders>
              <w:top w:val="nil"/>
              <w:left w:val="nil"/>
              <w:bottom w:val="nil"/>
              <w:right w:val="single" w:sz="4" w:space="0" w:color="auto"/>
            </w:tcBorders>
            <w:shd w:val="clear" w:color="000000" w:fill="CCFFCC"/>
            <w:noWrap/>
            <w:hideMark/>
          </w:tcPr>
          <w:p w:rsidR="00B2355D" w:rsidRPr="00B2355D" w:rsidRDefault="00B2355D" w:rsidP="006B6818">
            <w:pPr>
              <w:rPr>
                <w:b/>
                <w:sz w:val="20"/>
                <w:szCs w:val="20"/>
              </w:rPr>
            </w:pPr>
            <w:r w:rsidRPr="00B2355D">
              <w:rPr>
                <w:b/>
                <w:sz w:val="20"/>
                <w:szCs w:val="20"/>
              </w:rPr>
              <w:t>01</w:t>
            </w:r>
          </w:p>
        </w:tc>
        <w:tc>
          <w:tcPr>
            <w:tcW w:w="375" w:type="dxa"/>
            <w:tcBorders>
              <w:top w:val="nil"/>
              <w:left w:val="nil"/>
              <w:bottom w:val="nil"/>
              <w:right w:val="single" w:sz="4" w:space="0" w:color="auto"/>
            </w:tcBorders>
            <w:shd w:val="clear" w:color="000000" w:fill="FFFFFF"/>
            <w:hideMark/>
          </w:tcPr>
          <w:p w:rsidR="00B2355D" w:rsidRPr="00B2355D" w:rsidRDefault="00B2355D" w:rsidP="006B6818">
            <w:pPr>
              <w:rPr>
                <w:b/>
                <w:sz w:val="20"/>
                <w:szCs w:val="20"/>
              </w:rPr>
            </w:pPr>
            <w:r w:rsidRPr="00B2355D">
              <w:rPr>
                <w:b/>
                <w:sz w:val="20"/>
                <w:szCs w:val="20"/>
              </w:rPr>
              <w:t>04</w:t>
            </w: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Geoinformacinių sistemų (GIS) administravimas ir kontrolė:</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375" w:type="dxa"/>
            <w:tcBorders>
              <w:top w:val="nil"/>
              <w:left w:val="nil"/>
              <w:bottom w:val="nil"/>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3745" w:type="dxa"/>
            <w:vMerge w:val="restart"/>
            <w:tcBorders>
              <w:top w:val="nil"/>
              <w:left w:val="single" w:sz="4" w:space="0" w:color="auto"/>
              <w:bottom w:val="single" w:sz="4" w:space="0" w:color="000000"/>
              <w:right w:val="nil"/>
            </w:tcBorders>
            <w:shd w:val="clear" w:color="auto" w:fill="auto"/>
            <w:hideMark/>
          </w:tcPr>
          <w:p w:rsidR="00B2355D" w:rsidRPr="00FE72AF" w:rsidRDefault="00B2355D" w:rsidP="006B6818">
            <w:pPr>
              <w:rPr>
                <w:sz w:val="20"/>
                <w:szCs w:val="20"/>
              </w:rPr>
            </w:pPr>
            <w:r w:rsidRPr="00FE72AF">
              <w:rPr>
                <w:sz w:val="20"/>
                <w:szCs w:val="20"/>
              </w:rPr>
              <w:t>Savivaldybės administracijos GIS programinės įrangos ir informacinių sistemų, veikiančių GIS pagrindu, atnaujinimas, papildymas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5,0</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single" w:sz="4" w:space="0" w:color="auto"/>
              <w:left w:val="nil"/>
              <w:bottom w:val="nil"/>
              <w:right w:val="single" w:sz="4" w:space="0" w:color="auto"/>
            </w:tcBorders>
            <w:shd w:val="clear" w:color="auto" w:fill="auto"/>
            <w:hideMark/>
          </w:tcPr>
          <w:p w:rsidR="00B2355D" w:rsidRPr="00FE72AF" w:rsidRDefault="00B2355D" w:rsidP="006B6818">
            <w:pPr>
              <w:rPr>
                <w:sz w:val="20"/>
                <w:szCs w:val="20"/>
              </w:rPr>
            </w:pPr>
            <w:r w:rsidRPr="00FE72AF">
              <w:rPr>
                <w:sz w:val="20"/>
                <w:szCs w:val="20"/>
              </w:rPr>
              <w:t>Atnaujintų GIS licencijuotų darbo vietų, vnt.</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2</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2</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375" w:type="dxa"/>
            <w:tcBorders>
              <w:top w:val="nil"/>
              <w:left w:val="nil"/>
              <w:bottom w:val="nil"/>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0" w:type="auto"/>
            <w:vMerge/>
            <w:tcBorders>
              <w:top w:val="nil"/>
              <w:left w:val="single" w:sz="4" w:space="0" w:color="auto"/>
              <w:bottom w:val="single" w:sz="4" w:space="0" w:color="000000"/>
              <w:right w:val="nil"/>
            </w:tcBorders>
            <w:vAlign w:val="center"/>
            <w:hideMark/>
          </w:tcPr>
          <w:p w:rsidR="00B2355D" w:rsidRPr="00FE72AF" w:rsidRDefault="00B2355D" w:rsidP="006B6818">
            <w:pPr>
              <w:rPr>
                <w:sz w:val="20"/>
                <w:szCs w:val="20"/>
              </w:rPr>
            </w:pP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single" w:sz="4" w:space="0" w:color="auto"/>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Atnaujinta duomenų bazių, vnt.</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4</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4</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102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375" w:type="dxa"/>
            <w:tcBorders>
              <w:top w:val="nil"/>
              <w:left w:val="nil"/>
              <w:bottom w:val="nil"/>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Topografinių-inžinerinių nuotraukų vykdymui reikalingų išeitinių duomenų išdavimas, atliktų geodezinių darbų kontrolės vykdymas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nil"/>
              <w:right w:val="single" w:sz="4" w:space="0" w:color="auto"/>
            </w:tcBorders>
            <w:shd w:val="clear" w:color="auto" w:fill="auto"/>
            <w:hideMark/>
          </w:tcPr>
          <w:p w:rsidR="00B2355D" w:rsidRPr="00FE72AF" w:rsidRDefault="00B2355D" w:rsidP="006B6818">
            <w:pPr>
              <w:rPr>
                <w:sz w:val="20"/>
                <w:szCs w:val="20"/>
              </w:rPr>
            </w:pPr>
            <w:r w:rsidRPr="00FE72AF">
              <w:rPr>
                <w:sz w:val="20"/>
                <w:szCs w:val="20"/>
              </w:rPr>
              <w:t>Viešai skelbiamų duomenų bazių skaičius, vnt.</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3</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3</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3</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255"/>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375" w:type="dxa"/>
            <w:tcBorders>
              <w:top w:val="nil"/>
              <w:left w:val="nil"/>
              <w:bottom w:val="nil"/>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WebGIS programų sukūrimas ir naudojimas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single" w:sz="4" w:space="0" w:color="auto"/>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Sukurta ir naudojama programų, vnt.</w:t>
            </w:r>
          </w:p>
        </w:tc>
        <w:tc>
          <w:tcPr>
            <w:tcW w:w="723" w:type="dxa"/>
            <w:tcBorders>
              <w:top w:val="single" w:sz="4" w:space="0" w:color="auto"/>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single" w:sz="4" w:space="0" w:color="auto"/>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1</w:t>
            </w:r>
          </w:p>
        </w:tc>
        <w:tc>
          <w:tcPr>
            <w:tcW w:w="722" w:type="dxa"/>
            <w:tcBorders>
              <w:top w:val="single" w:sz="4" w:space="0" w:color="auto"/>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1</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Viešųjų ryšių ir informatikos skyrius</w:t>
            </w:r>
          </w:p>
        </w:tc>
      </w:tr>
      <w:tr w:rsidR="00B2355D" w:rsidRPr="00FE72AF" w:rsidTr="00B2355D">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FE72AF" w:rsidRDefault="00B2355D" w:rsidP="006B6818">
            <w:pPr>
              <w:rPr>
                <w:b/>
                <w:sz w:val="20"/>
                <w:szCs w:val="20"/>
              </w:rPr>
            </w:pPr>
            <w:r w:rsidRPr="00FE72AF">
              <w:rPr>
                <w:b/>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 </w:t>
            </w:r>
          </w:p>
        </w:tc>
        <w:tc>
          <w:tcPr>
            <w:tcW w:w="375" w:type="dxa"/>
            <w:tcBorders>
              <w:top w:val="nil"/>
              <w:left w:val="nil"/>
              <w:bottom w:val="single" w:sz="8" w:space="0" w:color="auto"/>
              <w:right w:val="single" w:sz="4" w:space="0" w:color="auto"/>
            </w:tcBorders>
            <w:shd w:val="clear" w:color="000000" w:fill="FFFFFF"/>
            <w:hideMark/>
          </w:tcPr>
          <w:p w:rsidR="00B2355D" w:rsidRPr="00FE72AF" w:rsidRDefault="00B2355D" w:rsidP="006B6818">
            <w:pPr>
              <w:rPr>
                <w:b/>
                <w:sz w:val="20"/>
                <w:szCs w:val="20"/>
              </w:rPr>
            </w:pPr>
            <w:r w:rsidRPr="00FE72AF">
              <w:rPr>
                <w:b/>
                <w:sz w:val="20"/>
                <w:szCs w:val="20"/>
              </w:rPr>
              <w:t> </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b/>
                <w:sz w:val="20"/>
                <w:szCs w:val="20"/>
              </w:rPr>
            </w:pPr>
            <w:r w:rsidRPr="00FE72AF">
              <w:rPr>
                <w:b/>
                <w:sz w:val="20"/>
                <w:szCs w:val="20"/>
              </w:rPr>
              <w:t> </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b/>
                <w:sz w:val="20"/>
                <w:szCs w:val="20"/>
              </w:rPr>
            </w:pPr>
            <w:r w:rsidRPr="00FE72AF">
              <w:rPr>
                <w:b/>
                <w:sz w:val="20"/>
                <w:szCs w:val="20"/>
              </w:rPr>
              <w:t>Iš viso:</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b/>
                <w:sz w:val="20"/>
                <w:szCs w:val="20"/>
              </w:rPr>
            </w:pPr>
            <w:r w:rsidRPr="00FE72AF">
              <w:rPr>
                <w:b/>
                <w:sz w:val="20"/>
                <w:szCs w:val="20"/>
              </w:rPr>
              <w:t>5,0</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b/>
                <w:sz w:val="20"/>
                <w:szCs w:val="20"/>
              </w:rPr>
            </w:pPr>
            <w:r w:rsidRPr="00FE72AF">
              <w:rPr>
                <w:b/>
                <w:sz w:val="20"/>
                <w:szCs w:val="20"/>
              </w:rPr>
              <w:t>0,0</w:t>
            </w:r>
          </w:p>
        </w:tc>
        <w:tc>
          <w:tcPr>
            <w:tcW w:w="780" w:type="dxa"/>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b/>
                <w:sz w:val="20"/>
                <w:szCs w:val="20"/>
              </w:rPr>
            </w:pPr>
            <w:r w:rsidRPr="00FE72AF">
              <w:rPr>
                <w:b/>
                <w:sz w:val="20"/>
                <w:szCs w:val="20"/>
              </w:rPr>
              <w:t>0,0</w:t>
            </w:r>
          </w:p>
        </w:tc>
        <w:tc>
          <w:tcPr>
            <w:tcW w:w="2354" w:type="dxa"/>
            <w:tcBorders>
              <w:top w:val="nil"/>
              <w:left w:val="nil"/>
              <w:bottom w:val="single" w:sz="8" w:space="0" w:color="auto"/>
              <w:right w:val="single" w:sz="4" w:space="0" w:color="auto"/>
            </w:tcBorders>
            <w:shd w:val="clear" w:color="000000" w:fill="D9D9D9"/>
            <w:hideMark/>
          </w:tcPr>
          <w:p w:rsidR="00B2355D" w:rsidRPr="00FE72AF" w:rsidRDefault="00B2355D" w:rsidP="006B6818">
            <w:pPr>
              <w:rPr>
                <w:b/>
                <w:sz w:val="20"/>
                <w:szCs w:val="20"/>
              </w:rPr>
            </w:pPr>
            <w:r w:rsidRPr="00FE72AF">
              <w:rPr>
                <w:b/>
                <w:sz w:val="20"/>
                <w:szCs w:val="20"/>
              </w:rPr>
              <w:t> </w:t>
            </w:r>
          </w:p>
        </w:tc>
        <w:tc>
          <w:tcPr>
            <w:tcW w:w="0" w:type="auto"/>
            <w:tcBorders>
              <w:top w:val="nil"/>
              <w:left w:val="nil"/>
              <w:bottom w:val="single" w:sz="8" w:space="0" w:color="auto"/>
              <w:right w:val="single" w:sz="4" w:space="0" w:color="auto"/>
            </w:tcBorders>
            <w:shd w:val="clear" w:color="000000" w:fill="D9D9D9"/>
            <w:noWrap/>
            <w:hideMark/>
          </w:tcPr>
          <w:p w:rsidR="00B2355D" w:rsidRPr="00FE72AF" w:rsidRDefault="00B2355D" w:rsidP="006B6818">
            <w:pPr>
              <w:rPr>
                <w:b/>
                <w:sz w:val="20"/>
                <w:szCs w:val="20"/>
              </w:rPr>
            </w:pPr>
            <w:r w:rsidRPr="00FE72AF">
              <w:rPr>
                <w:b/>
                <w:sz w:val="20"/>
                <w:szCs w:val="20"/>
              </w:rPr>
              <w:t> </w:t>
            </w:r>
          </w:p>
        </w:tc>
        <w:tc>
          <w:tcPr>
            <w:tcW w:w="0" w:type="auto"/>
            <w:tcBorders>
              <w:top w:val="nil"/>
              <w:left w:val="nil"/>
              <w:bottom w:val="single" w:sz="8" w:space="0" w:color="auto"/>
              <w:right w:val="single" w:sz="4" w:space="0" w:color="auto"/>
            </w:tcBorders>
            <w:shd w:val="clear" w:color="000000" w:fill="D9D9D9"/>
            <w:noWrap/>
            <w:hideMark/>
          </w:tcPr>
          <w:p w:rsidR="00B2355D" w:rsidRPr="00FE72AF" w:rsidRDefault="00B2355D" w:rsidP="006B6818">
            <w:pPr>
              <w:rPr>
                <w:b/>
                <w:sz w:val="20"/>
                <w:szCs w:val="20"/>
              </w:rPr>
            </w:pPr>
            <w:r w:rsidRPr="00FE72AF">
              <w:rPr>
                <w:b/>
                <w:sz w:val="20"/>
                <w:szCs w:val="20"/>
              </w:rPr>
              <w:t> </w:t>
            </w:r>
          </w:p>
        </w:tc>
        <w:tc>
          <w:tcPr>
            <w:tcW w:w="0" w:type="auto"/>
            <w:tcBorders>
              <w:top w:val="nil"/>
              <w:left w:val="nil"/>
              <w:bottom w:val="single" w:sz="8" w:space="0" w:color="auto"/>
              <w:right w:val="nil"/>
            </w:tcBorders>
            <w:shd w:val="clear" w:color="000000" w:fill="D9D9D9"/>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 </w:t>
            </w:r>
          </w:p>
        </w:tc>
      </w:tr>
      <w:tr w:rsidR="00B2355D" w:rsidRPr="00FE72AF" w:rsidTr="00B2355D">
        <w:trPr>
          <w:trHeight w:val="270"/>
        </w:trPr>
        <w:tc>
          <w:tcPr>
            <w:tcW w:w="0" w:type="auto"/>
            <w:tcBorders>
              <w:top w:val="nil"/>
              <w:left w:val="single" w:sz="8" w:space="0" w:color="auto"/>
              <w:bottom w:val="single" w:sz="8" w:space="0" w:color="auto"/>
              <w:right w:val="nil"/>
            </w:tcBorders>
            <w:shd w:val="clear" w:color="000000" w:fill="C5D9F1"/>
            <w:noWrap/>
            <w:hideMark/>
          </w:tcPr>
          <w:p w:rsidR="00B2355D" w:rsidRPr="00FE72AF" w:rsidRDefault="00B2355D" w:rsidP="006B6818">
            <w:pPr>
              <w:rPr>
                <w:b/>
                <w:sz w:val="20"/>
                <w:szCs w:val="20"/>
              </w:rPr>
            </w:pPr>
            <w:r w:rsidRPr="00FE72AF">
              <w:rPr>
                <w:b/>
                <w:sz w:val="20"/>
                <w:szCs w:val="20"/>
              </w:rPr>
              <w:t>02</w:t>
            </w:r>
          </w:p>
        </w:tc>
        <w:tc>
          <w:tcPr>
            <w:tcW w:w="0" w:type="auto"/>
            <w:tcBorders>
              <w:top w:val="nil"/>
              <w:left w:val="single" w:sz="4" w:space="0" w:color="auto"/>
              <w:bottom w:val="single" w:sz="8" w:space="0" w:color="auto"/>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01</w:t>
            </w:r>
          </w:p>
        </w:tc>
        <w:tc>
          <w:tcPr>
            <w:tcW w:w="0" w:type="auto"/>
            <w:gridSpan w:val="3"/>
            <w:tcBorders>
              <w:top w:val="single" w:sz="8" w:space="0" w:color="auto"/>
              <w:left w:val="nil"/>
              <w:bottom w:val="single" w:sz="8" w:space="0" w:color="auto"/>
              <w:right w:val="nil"/>
            </w:tcBorders>
            <w:shd w:val="clear" w:color="000000" w:fill="CCFFCC"/>
            <w:noWrap/>
            <w:hideMark/>
          </w:tcPr>
          <w:p w:rsidR="00B2355D" w:rsidRPr="00FE72AF" w:rsidRDefault="00B2355D" w:rsidP="006B6818">
            <w:pPr>
              <w:rPr>
                <w:b/>
                <w:sz w:val="20"/>
                <w:szCs w:val="20"/>
              </w:rPr>
            </w:pPr>
            <w:r w:rsidRPr="00FE72AF">
              <w:rPr>
                <w:b/>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hideMark/>
          </w:tcPr>
          <w:p w:rsidR="00B2355D" w:rsidRPr="00FE72AF" w:rsidRDefault="00B2355D" w:rsidP="006B6818">
            <w:pPr>
              <w:rPr>
                <w:b/>
                <w:sz w:val="20"/>
                <w:szCs w:val="20"/>
              </w:rPr>
            </w:pPr>
            <w:r w:rsidRPr="00FE72AF">
              <w:rPr>
                <w:b/>
                <w:sz w:val="20"/>
                <w:szCs w:val="20"/>
              </w:rPr>
              <w:t>285,1</w:t>
            </w:r>
          </w:p>
        </w:tc>
        <w:tc>
          <w:tcPr>
            <w:tcW w:w="0" w:type="auto"/>
            <w:tcBorders>
              <w:top w:val="nil"/>
              <w:left w:val="nil"/>
              <w:bottom w:val="single" w:sz="8" w:space="0" w:color="auto"/>
              <w:right w:val="single" w:sz="8" w:space="0" w:color="auto"/>
            </w:tcBorders>
            <w:shd w:val="clear" w:color="000000" w:fill="CCFFCC"/>
            <w:noWrap/>
            <w:hideMark/>
          </w:tcPr>
          <w:p w:rsidR="00B2355D" w:rsidRPr="00FE72AF" w:rsidRDefault="00B2355D" w:rsidP="006B6818">
            <w:pPr>
              <w:rPr>
                <w:b/>
                <w:sz w:val="20"/>
                <w:szCs w:val="20"/>
              </w:rPr>
            </w:pPr>
            <w:r w:rsidRPr="00FE72AF">
              <w:rPr>
                <w:b/>
                <w:sz w:val="20"/>
                <w:szCs w:val="20"/>
              </w:rPr>
              <w:t>122</w:t>
            </w:r>
          </w:p>
        </w:tc>
        <w:tc>
          <w:tcPr>
            <w:tcW w:w="780" w:type="dxa"/>
            <w:tcBorders>
              <w:top w:val="nil"/>
              <w:left w:val="nil"/>
              <w:bottom w:val="single" w:sz="8" w:space="0" w:color="auto"/>
              <w:right w:val="single" w:sz="8" w:space="0" w:color="auto"/>
            </w:tcBorders>
            <w:shd w:val="clear" w:color="000000" w:fill="CCFFCC"/>
            <w:noWrap/>
            <w:hideMark/>
          </w:tcPr>
          <w:p w:rsidR="00B2355D" w:rsidRPr="00FE72AF" w:rsidRDefault="00B2355D" w:rsidP="006B6818">
            <w:pPr>
              <w:rPr>
                <w:b/>
                <w:sz w:val="20"/>
                <w:szCs w:val="20"/>
              </w:rPr>
            </w:pPr>
            <w:r w:rsidRPr="00FE72AF">
              <w:rPr>
                <w:b/>
                <w:sz w:val="20"/>
                <w:szCs w:val="20"/>
              </w:rPr>
              <w:t>91</w:t>
            </w:r>
          </w:p>
        </w:tc>
        <w:tc>
          <w:tcPr>
            <w:tcW w:w="6472" w:type="dxa"/>
            <w:gridSpan w:val="5"/>
            <w:tcBorders>
              <w:top w:val="single" w:sz="8" w:space="0" w:color="auto"/>
              <w:left w:val="nil"/>
              <w:bottom w:val="single" w:sz="8" w:space="0" w:color="auto"/>
              <w:right w:val="single" w:sz="8" w:space="0" w:color="000000"/>
            </w:tcBorders>
            <w:shd w:val="clear" w:color="000000" w:fill="CCFFCC"/>
            <w:hideMark/>
          </w:tcPr>
          <w:p w:rsidR="00B2355D" w:rsidRPr="00FE72AF" w:rsidRDefault="00B2355D" w:rsidP="006B6818">
            <w:pPr>
              <w:rPr>
                <w:b/>
                <w:sz w:val="20"/>
                <w:szCs w:val="20"/>
              </w:rPr>
            </w:pPr>
            <w:r w:rsidRPr="00FE72AF">
              <w:rPr>
                <w:b/>
                <w:sz w:val="20"/>
                <w:szCs w:val="20"/>
              </w:rPr>
              <w:t> </w:t>
            </w:r>
          </w:p>
        </w:tc>
      </w:tr>
      <w:tr w:rsidR="00B2355D" w:rsidRPr="00FE72AF" w:rsidTr="00B2355D">
        <w:trPr>
          <w:trHeight w:val="525"/>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b/>
                <w:sz w:val="20"/>
                <w:szCs w:val="20"/>
              </w:rPr>
            </w:pPr>
            <w:r w:rsidRPr="00FE72AF">
              <w:rPr>
                <w:b/>
                <w:sz w:val="20"/>
                <w:szCs w:val="20"/>
              </w:rPr>
              <w:t>02</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02</w:t>
            </w:r>
          </w:p>
        </w:tc>
        <w:tc>
          <w:tcPr>
            <w:tcW w:w="14120" w:type="dxa"/>
            <w:gridSpan w:val="11"/>
            <w:tcBorders>
              <w:top w:val="single" w:sz="8" w:space="0" w:color="auto"/>
              <w:left w:val="nil"/>
              <w:bottom w:val="single" w:sz="8" w:space="0" w:color="auto"/>
              <w:right w:val="single" w:sz="8" w:space="0" w:color="000000"/>
            </w:tcBorders>
            <w:shd w:val="clear" w:color="000000" w:fill="CCFFCC"/>
            <w:hideMark/>
          </w:tcPr>
          <w:p w:rsidR="00B2355D" w:rsidRPr="00FE72AF" w:rsidRDefault="00B2355D" w:rsidP="006B6818">
            <w:pPr>
              <w:rPr>
                <w:b/>
                <w:sz w:val="20"/>
                <w:szCs w:val="20"/>
              </w:rPr>
            </w:pPr>
            <w:r w:rsidRPr="00FE72AF">
              <w:rPr>
                <w:b/>
                <w:sz w:val="20"/>
                <w:szCs w:val="20"/>
              </w:rPr>
              <w:t xml:space="preserve">Užtikrinti savivaldybės strateginį planavimą </w:t>
            </w:r>
          </w:p>
        </w:tc>
      </w:tr>
      <w:tr w:rsidR="00B2355D" w:rsidRPr="00FE72AF" w:rsidTr="00B2355D">
        <w:trPr>
          <w:trHeight w:val="510"/>
        </w:trPr>
        <w:tc>
          <w:tcPr>
            <w:tcW w:w="0" w:type="auto"/>
            <w:tcBorders>
              <w:top w:val="single" w:sz="8" w:space="0" w:color="auto"/>
              <w:left w:val="single" w:sz="8" w:space="0" w:color="auto"/>
              <w:bottom w:val="nil"/>
              <w:right w:val="single" w:sz="4" w:space="0" w:color="auto"/>
            </w:tcBorders>
            <w:shd w:val="clear" w:color="000000" w:fill="C5D9F1"/>
            <w:noWrap/>
            <w:hideMark/>
          </w:tcPr>
          <w:p w:rsidR="00B2355D" w:rsidRPr="00FE72AF" w:rsidRDefault="00B2355D" w:rsidP="006B6818">
            <w:pPr>
              <w:rPr>
                <w:b/>
                <w:sz w:val="20"/>
                <w:szCs w:val="20"/>
              </w:rPr>
            </w:pPr>
            <w:r w:rsidRPr="00FE72AF">
              <w:rPr>
                <w:b/>
                <w:sz w:val="20"/>
                <w:szCs w:val="20"/>
              </w:rPr>
              <w:t>02</w:t>
            </w:r>
          </w:p>
        </w:tc>
        <w:tc>
          <w:tcPr>
            <w:tcW w:w="0" w:type="auto"/>
            <w:tcBorders>
              <w:top w:val="single" w:sz="8" w:space="0" w:color="auto"/>
              <w:left w:val="nil"/>
              <w:bottom w:val="nil"/>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02</w:t>
            </w:r>
          </w:p>
        </w:tc>
        <w:tc>
          <w:tcPr>
            <w:tcW w:w="375" w:type="dxa"/>
            <w:tcBorders>
              <w:top w:val="nil"/>
              <w:left w:val="nil"/>
              <w:bottom w:val="nil"/>
              <w:right w:val="single" w:sz="4" w:space="0" w:color="auto"/>
            </w:tcBorders>
            <w:shd w:val="clear" w:color="000000" w:fill="FFFFFF"/>
            <w:hideMark/>
          </w:tcPr>
          <w:p w:rsidR="00B2355D" w:rsidRPr="00FE72AF" w:rsidRDefault="00B2355D" w:rsidP="006B6818">
            <w:pPr>
              <w:rPr>
                <w:b/>
                <w:sz w:val="20"/>
                <w:szCs w:val="20"/>
              </w:rPr>
            </w:pPr>
            <w:r w:rsidRPr="00FE72AF">
              <w:rPr>
                <w:b/>
                <w:sz w:val="20"/>
                <w:szCs w:val="20"/>
              </w:rPr>
              <w:t>01</w:t>
            </w: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b/>
                <w:sz w:val="20"/>
                <w:szCs w:val="20"/>
              </w:rPr>
            </w:pPr>
            <w:r w:rsidRPr="00FE72AF">
              <w:rPr>
                <w:b/>
                <w:sz w:val="20"/>
                <w:szCs w:val="20"/>
              </w:rPr>
              <w:t>Rengti savivaldybės strateginio planavimo dokumentus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b/>
                <w:sz w:val="20"/>
                <w:szCs w:val="20"/>
              </w:rPr>
            </w:pPr>
            <w:r w:rsidRPr="00FE72AF">
              <w:rPr>
                <w:b/>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b/>
                <w:sz w:val="20"/>
                <w:szCs w:val="20"/>
              </w:rPr>
            </w:pPr>
            <w:r w:rsidRPr="00FE72AF">
              <w:rPr>
                <w:b/>
                <w:sz w:val="20"/>
                <w:szCs w:val="20"/>
              </w:rPr>
              <w:t> </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b/>
                <w:sz w:val="20"/>
                <w:szCs w:val="20"/>
              </w:rPr>
            </w:pPr>
            <w:r w:rsidRPr="00FE72AF">
              <w:rPr>
                <w:b/>
                <w:sz w:val="20"/>
                <w:szCs w:val="20"/>
              </w:rPr>
              <w:t> </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b/>
                <w:sz w:val="20"/>
                <w:szCs w:val="20"/>
              </w:rPr>
            </w:pPr>
            <w:r w:rsidRPr="00FE72AF">
              <w:rPr>
                <w:b/>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b/>
                <w:sz w:val="20"/>
                <w:szCs w:val="20"/>
              </w:rPr>
            </w:pPr>
            <w:r w:rsidRPr="00FE72AF">
              <w:rPr>
                <w:b/>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b/>
                <w:sz w:val="20"/>
                <w:szCs w:val="20"/>
              </w:rPr>
            </w:pPr>
            <w:r w:rsidRPr="00FE72AF">
              <w:rPr>
                <w:b/>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b/>
                <w:sz w:val="20"/>
                <w:szCs w:val="20"/>
              </w:rPr>
            </w:pPr>
            <w:r w:rsidRPr="00FE72AF">
              <w:rPr>
                <w:b/>
                <w:sz w:val="20"/>
                <w:szCs w:val="20"/>
              </w:rPr>
              <w:t> </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 </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375" w:type="dxa"/>
            <w:tcBorders>
              <w:top w:val="nil"/>
              <w:left w:val="nil"/>
              <w:bottom w:val="nil"/>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Molėtų rajono savivaldybės plėtros plano 2018 -2024 metams rengimas</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15,0</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single" w:sz="4" w:space="0" w:color="auto"/>
              <w:right w:val="single" w:sz="4" w:space="0" w:color="auto"/>
            </w:tcBorders>
            <w:shd w:val="clear" w:color="auto" w:fill="auto"/>
            <w:hideMark/>
          </w:tcPr>
          <w:p w:rsidR="00B2355D" w:rsidRPr="00FE72AF" w:rsidRDefault="00B2355D" w:rsidP="006B6818">
            <w:pPr>
              <w:rPr>
                <w:sz w:val="20"/>
                <w:szCs w:val="20"/>
              </w:rPr>
            </w:pPr>
            <w:r w:rsidRPr="00FE72AF">
              <w:rPr>
                <w:sz w:val="20"/>
                <w:szCs w:val="20"/>
              </w:rPr>
              <w:t>Parengtas plėtros planas</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Strateginio planavimo ir investicijų skyrius</w:t>
            </w:r>
          </w:p>
        </w:tc>
      </w:tr>
      <w:tr w:rsidR="00B2355D" w:rsidRPr="00FE72AF" w:rsidTr="00B2355D">
        <w:trPr>
          <w:trHeight w:val="510"/>
        </w:trPr>
        <w:tc>
          <w:tcPr>
            <w:tcW w:w="0" w:type="auto"/>
            <w:tcBorders>
              <w:top w:val="nil"/>
              <w:left w:val="single" w:sz="8" w:space="0" w:color="auto"/>
              <w:bottom w:val="nil"/>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375" w:type="dxa"/>
            <w:tcBorders>
              <w:top w:val="nil"/>
              <w:left w:val="nil"/>
              <w:bottom w:val="nil"/>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3745" w:type="dxa"/>
            <w:tcBorders>
              <w:top w:val="nil"/>
              <w:left w:val="nil"/>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Molėtų rajono savivaldybės strateginio veiklos plano 2018 - 2020 metams rengimas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80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780" w:type="dxa"/>
            <w:tcBorders>
              <w:top w:val="nil"/>
              <w:left w:val="nil"/>
              <w:bottom w:val="single" w:sz="4" w:space="0" w:color="auto"/>
              <w:right w:val="single" w:sz="8" w:space="0" w:color="auto"/>
            </w:tcBorders>
            <w:shd w:val="clear" w:color="auto" w:fill="auto"/>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nil"/>
              <w:right w:val="single" w:sz="4" w:space="0" w:color="auto"/>
            </w:tcBorders>
            <w:shd w:val="clear" w:color="auto" w:fill="auto"/>
            <w:hideMark/>
          </w:tcPr>
          <w:p w:rsidR="00B2355D" w:rsidRPr="00FE72AF" w:rsidRDefault="00B2355D" w:rsidP="006B6818">
            <w:pPr>
              <w:rPr>
                <w:sz w:val="20"/>
                <w:szCs w:val="20"/>
              </w:rPr>
            </w:pPr>
            <w:r w:rsidRPr="00FE72AF">
              <w:rPr>
                <w:sz w:val="20"/>
                <w:szCs w:val="20"/>
              </w:rPr>
              <w:t>Parengtas veiklos planas</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B2355D" w:rsidRPr="00FE72AF" w:rsidRDefault="00B2355D" w:rsidP="006B6818">
            <w:pPr>
              <w:rPr>
                <w:sz w:val="20"/>
                <w:szCs w:val="20"/>
              </w:rPr>
            </w:pPr>
            <w:r w:rsidRPr="00FE72AF">
              <w:rPr>
                <w:sz w:val="20"/>
                <w:szCs w:val="20"/>
              </w:rPr>
              <w:t>1</w:t>
            </w:r>
          </w:p>
        </w:tc>
        <w:tc>
          <w:tcPr>
            <w:tcW w:w="0" w:type="auto"/>
            <w:tcBorders>
              <w:top w:val="nil"/>
              <w:left w:val="nil"/>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w:t>
            </w:r>
          </w:p>
        </w:tc>
        <w:tc>
          <w:tcPr>
            <w:tcW w:w="1951" w:type="dxa"/>
            <w:tcBorders>
              <w:top w:val="nil"/>
              <w:left w:val="nil"/>
              <w:bottom w:val="single" w:sz="4" w:space="0" w:color="auto"/>
              <w:right w:val="single" w:sz="8" w:space="0" w:color="auto"/>
            </w:tcBorders>
            <w:shd w:val="clear" w:color="auto" w:fill="auto"/>
            <w:vAlign w:val="center"/>
            <w:hideMark/>
          </w:tcPr>
          <w:p w:rsidR="00B2355D" w:rsidRPr="00FE72AF" w:rsidRDefault="00B2355D" w:rsidP="006B6818">
            <w:pPr>
              <w:rPr>
                <w:sz w:val="20"/>
                <w:szCs w:val="20"/>
              </w:rPr>
            </w:pPr>
            <w:r w:rsidRPr="00FE72AF">
              <w:rPr>
                <w:sz w:val="20"/>
                <w:szCs w:val="20"/>
              </w:rPr>
              <w:t>Strateginio planavimo ir investicijų skyrius</w:t>
            </w:r>
          </w:p>
        </w:tc>
      </w:tr>
      <w:tr w:rsidR="00B2355D" w:rsidRPr="00FE72AF" w:rsidTr="00B2355D">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B2355D" w:rsidRPr="00FE72AF" w:rsidRDefault="00B2355D" w:rsidP="006B6818">
            <w:pPr>
              <w:rPr>
                <w:sz w:val="20"/>
                <w:szCs w:val="20"/>
              </w:rPr>
            </w:pPr>
            <w:r w:rsidRPr="00FE72AF">
              <w:rPr>
                <w:sz w:val="20"/>
                <w:szCs w:val="20"/>
              </w:rPr>
              <w:t> </w:t>
            </w:r>
          </w:p>
        </w:tc>
        <w:tc>
          <w:tcPr>
            <w:tcW w:w="375" w:type="dxa"/>
            <w:tcBorders>
              <w:top w:val="nil"/>
              <w:left w:val="nil"/>
              <w:bottom w:val="single" w:sz="8" w:space="0" w:color="auto"/>
              <w:right w:val="single" w:sz="4" w:space="0" w:color="auto"/>
            </w:tcBorders>
            <w:shd w:val="clear" w:color="000000" w:fill="FFFFFF"/>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Iš viso:</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15,0</w:t>
            </w:r>
          </w:p>
        </w:tc>
        <w:tc>
          <w:tcPr>
            <w:tcW w:w="0" w:type="auto"/>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0,0</w:t>
            </w:r>
          </w:p>
        </w:tc>
        <w:tc>
          <w:tcPr>
            <w:tcW w:w="780" w:type="dxa"/>
            <w:tcBorders>
              <w:top w:val="nil"/>
              <w:left w:val="nil"/>
              <w:bottom w:val="single" w:sz="8" w:space="0" w:color="auto"/>
              <w:right w:val="single" w:sz="8" w:space="0" w:color="auto"/>
            </w:tcBorders>
            <w:shd w:val="clear" w:color="000000" w:fill="D9D9D9"/>
            <w:noWrap/>
            <w:hideMark/>
          </w:tcPr>
          <w:p w:rsidR="00B2355D" w:rsidRPr="00FE72AF" w:rsidRDefault="00B2355D" w:rsidP="006B6818">
            <w:pPr>
              <w:rPr>
                <w:sz w:val="20"/>
                <w:szCs w:val="20"/>
              </w:rPr>
            </w:pPr>
            <w:r w:rsidRPr="00FE72AF">
              <w:rPr>
                <w:sz w:val="20"/>
                <w:szCs w:val="20"/>
              </w:rPr>
              <w:t>0,0</w:t>
            </w:r>
          </w:p>
        </w:tc>
        <w:tc>
          <w:tcPr>
            <w:tcW w:w="2354" w:type="dxa"/>
            <w:tcBorders>
              <w:top w:val="single" w:sz="4" w:space="0" w:color="auto"/>
              <w:left w:val="nil"/>
              <w:bottom w:val="single" w:sz="8" w:space="0" w:color="auto"/>
              <w:right w:val="single" w:sz="4" w:space="0" w:color="auto"/>
            </w:tcBorders>
            <w:shd w:val="clear" w:color="000000" w:fill="D9D9D9"/>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single" w:sz="4" w:space="0" w:color="auto"/>
            </w:tcBorders>
            <w:shd w:val="clear" w:color="000000" w:fill="D9D9D9"/>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single" w:sz="8" w:space="0" w:color="auto"/>
              <w:right w:val="nil"/>
            </w:tcBorders>
            <w:shd w:val="clear" w:color="000000" w:fill="D9D9D9"/>
            <w:noWrap/>
            <w:hideMark/>
          </w:tcPr>
          <w:p w:rsidR="00B2355D" w:rsidRPr="00FE72AF" w:rsidRDefault="00B2355D" w:rsidP="006B6818">
            <w:pPr>
              <w:rPr>
                <w:sz w:val="20"/>
                <w:szCs w:val="20"/>
              </w:rPr>
            </w:pPr>
            <w:r w:rsidRPr="00FE72AF">
              <w:rPr>
                <w:sz w:val="20"/>
                <w:szCs w:val="20"/>
              </w:rPr>
              <w:t> </w:t>
            </w:r>
          </w:p>
        </w:tc>
        <w:tc>
          <w:tcPr>
            <w:tcW w:w="1951" w:type="dxa"/>
            <w:tcBorders>
              <w:top w:val="nil"/>
              <w:left w:val="single" w:sz="8" w:space="0" w:color="auto"/>
              <w:bottom w:val="single" w:sz="8" w:space="0" w:color="auto"/>
              <w:right w:val="single" w:sz="8" w:space="0" w:color="auto"/>
            </w:tcBorders>
            <w:shd w:val="clear" w:color="000000" w:fill="D9D9D9"/>
            <w:hideMark/>
          </w:tcPr>
          <w:p w:rsidR="00B2355D" w:rsidRPr="00FE72AF" w:rsidRDefault="00B2355D" w:rsidP="006B6818">
            <w:pPr>
              <w:rPr>
                <w:sz w:val="20"/>
                <w:szCs w:val="20"/>
              </w:rPr>
            </w:pPr>
            <w:r w:rsidRPr="00FE72AF">
              <w:rPr>
                <w:sz w:val="20"/>
                <w:szCs w:val="20"/>
              </w:rPr>
              <w:t> </w:t>
            </w:r>
          </w:p>
        </w:tc>
      </w:tr>
      <w:tr w:rsidR="00B2355D" w:rsidRPr="00FE72AF" w:rsidTr="00B2355D">
        <w:trPr>
          <w:trHeight w:val="270"/>
        </w:trPr>
        <w:tc>
          <w:tcPr>
            <w:tcW w:w="0" w:type="auto"/>
            <w:tcBorders>
              <w:top w:val="nil"/>
              <w:left w:val="single" w:sz="8" w:space="0" w:color="auto"/>
              <w:bottom w:val="single" w:sz="8" w:space="0" w:color="auto"/>
              <w:right w:val="nil"/>
            </w:tcBorders>
            <w:shd w:val="clear" w:color="000000" w:fill="C5D9F1"/>
            <w:noWrap/>
            <w:hideMark/>
          </w:tcPr>
          <w:p w:rsidR="00B2355D" w:rsidRPr="00FE72AF" w:rsidRDefault="00B2355D" w:rsidP="006B6818">
            <w:pPr>
              <w:rPr>
                <w:b/>
                <w:sz w:val="20"/>
                <w:szCs w:val="20"/>
              </w:rPr>
            </w:pPr>
            <w:r w:rsidRPr="00FE72AF">
              <w:rPr>
                <w:b/>
                <w:sz w:val="20"/>
                <w:szCs w:val="20"/>
              </w:rPr>
              <w:lastRenderedPageBreak/>
              <w:t>02</w:t>
            </w:r>
          </w:p>
        </w:tc>
        <w:tc>
          <w:tcPr>
            <w:tcW w:w="0" w:type="auto"/>
            <w:tcBorders>
              <w:top w:val="nil"/>
              <w:left w:val="single" w:sz="4" w:space="0" w:color="auto"/>
              <w:bottom w:val="single" w:sz="8" w:space="0" w:color="auto"/>
              <w:right w:val="single" w:sz="4" w:space="0" w:color="auto"/>
            </w:tcBorders>
            <w:shd w:val="clear" w:color="000000" w:fill="CCFFCC"/>
            <w:noWrap/>
            <w:hideMark/>
          </w:tcPr>
          <w:p w:rsidR="00B2355D" w:rsidRPr="00FE72AF" w:rsidRDefault="00B2355D" w:rsidP="006B6818">
            <w:pPr>
              <w:rPr>
                <w:b/>
                <w:sz w:val="20"/>
                <w:szCs w:val="20"/>
              </w:rPr>
            </w:pPr>
            <w:r w:rsidRPr="00FE72AF">
              <w:rPr>
                <w:b/>
                <w:sz w:val="20"/>
                <w:szCs w:val="20"/>
              </w:rPr>
              <w:t>02</w:t>
            </w:r>
          </w:p>
        </w:tc>
        <w:tc>
          <w:tcPr>
            <w:tcW w:w="0" w:type="auto"/>
            <w:gridSpan w:val="3"/>
            <w:tcBorders>
              <w:top w:val="nil"/>
              <w:left w:val="nil"/>
              <w:bottom w:val="single" w:sz="8" w:space="0" w:color="auto"/>
              <w:right w:val="nil"/>
            </w:tcBorders>
            <w:shd w:val="clear" w:color="000000" w:fill="CCFFCC"/>
            <w:noWrap/>
            <w:hideMark/>
          </w:tcPr>
          <w:p w:rsidR="00B2355D" w:rsidRPr="00FE72AF" w:rsidRDefault="00B2355D" w:rsidP="006B6818">
            <w:pPr>
              <w:rPr>
                <w:b/>
                <w:sz w:val="20"/>
                <w:szCs w:val="20"/>
              </w:rPr>
            </w:pPr>
            <w:r w:rsidRPr="00FE72AF">
              <w:rPr>
                <w:b/>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hideMark/>
          </w:tcPr>
          <w:p w:rsidR="00B2355D" w:rsidRPr="00FE72AF" w:rsidRDefault="00B2355D" w:rsidP="006B6818">
            <w:pPr>
              <w:rPr>
                <w:b/>
                <w:sz w:val="20"/>
                <w:szCs w:val="20"/>
              </w:rPr>
            </w:pPr>
            <w:r w:rsidRPr="00FE72AF">
              <w:rPr>
                <w:b/>
                <w:sz w:val="20"/>
                <w:szCs w:val="20"/>
              </w:rPr>
              <w:t>15,0</w:t>
            </w:r>
          </w:p>
        </w:tc>
        <w:tc>
          <w:tcPr>
            <w:tcW w:w="0" w:type="auto"/>
            <w:tcBorders>
              <w:top w:val="nil"/>
              <w:left w:val="nil"/>
              <w:bottom w:val="single" w:sz="8" w:space="0" w:color="auto"/>
              <w:right w:val="single" w:sz="8" w:space="0" w:color="auto"/>
            </w:tcBorders>
            <w:shd w:val="clear" w:color="000000" w:fill="CCFFCC"/>
            <w:noWrap/>
            <w:hideMark/>
          </w:tcPr>
          <w:p w:rsidR="00B2355D" w:rsidRPr="00FE72AF" w:rsidRDefault="00B2355D" w:rsidP="006B6818">
            <w:pPr>
              <w:rPr>
                <w:b/>
                <w:sz w:val="20"/>
                <w:szCs w:val="20"/>
              </w:rPr>
            </w:pPr>
            <w:r w:rsidRPr="00FE72AF">
              <w:rPr>
                <w:b/>
                <w:sz w:val="20"/>
                <w:szCs w:val="20"/>
              </w:rPr>
              <w:t>0</w:t>
            </w:r>
          </w:p>
        </w:tc>
        <w:tc>
          <w:tcPr>
            <w:tcW w:w="780" w:type="dxa"/>
            <w:tcBorders>
              <w:top w:val="nil"/>
              <w:left w:val="nil"/>
              <w:bottom w:val="single" w:sz="8" w:space="0" w:color="auto"/>
              <w:right w:val="single" w:sz="8" w:space="0" w:color="auto"/>
            </w:tcBorders>
            <w:shd w:val="clear" w:color="000000" w:fill="CCFFCC"/>
            <w:noWrap/>
            <w:hideMark/>
          </w:tcPr>
          <w:p w:rsidR="00B2355D" w:rsidRPr="00FE72AF" w:rsidRDefault="00B2355D" w:rsidP="006B6818">
            <w:pPr>
              <w:rPr>
                <w:b/>
                <w:sz w:val="20"/>
                <w:szCs w:val="20"/>
              </w:rPr>
            </w:pPr>
            <w:r w:rsidRPr="00FE72AF">
              <w:rPr>
                <w:b/>
                <w:sz w:val="20"/>
                <w:szCs w:val="20"/>
              </w:rPr>
              <w:t>0</w:t>
            </w:r>
          </w:p>
        </w:tc>
        <w:tc>
          <w:tcPr>
            <w:tcW w:w="6472" w:type="dxa"/>
            <w:gridSpan w:val="5"/>
            <w:tcBorders>
              <w:top w:val="single" w:sz="8" w:space="0" w:color="auto"/>
              <w:left w:val="nil"/>
              <w:bottom w:val="single" w:sz="8" w:space="0" w:color="auto"/>
              <w:right w:val="single" w:sz="8" w:space="0" w:color="000000"/>
            </w:tcBorders>
            <w:shd w:val="clear" w:color="000000" w:fill="CCFFCC"/>
            <w:hideMark/>
          </w:tcPr>
          <w:p w:rsidR="00B2355D" w:rsidRPr="00FE72AF" w:rsidRDefault="00B2355D" w:rsidP="006B6818">
            <w:pPr>
              <w:rPr>
                <w:sz w:val="20"/>
                <w:szCs w:val="20"/>
              </w:rPr>
            </w:pPr>
            <w:r w:rsidRPr="00FE72AF">
              <w:rPr>
                <w:sz w:val="20"/>
                <w:szCs w:val="20"/>
              </w:rPr>
              <w:t> </w:t>
            </w:r>
          </w:p>
        </w:tc>
      </w:tr>
      <w:tr w:rsidR="00B2355D" w:rsidRPr="00FE72AF" w:rsidTr="00B2355D">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B2355D" w:rsidRPr="00FE72AF" w:rsidRDefault="00B2355D" w:rsidP="006B6818">
            <w:pPr>
              <w:rPr>
                <w:b/>
                <w:sz w:val="20"/>
                <w:szCs w:val="20"/>
              </w:rPr>
            </w:pPr>
            <w:r w:rsidRPr="00FE72AF">
              <w:rPr>
                <w:b/>
                <w:sz w:val="20"/>
                <w:szCs w:val="20"/>
              </w:rPr>
              <w:t>02</w:t>
            </w:r>
          </w:p>
        </w:tc>
        <w:tc>
          <w:tcPr>
            <w:tcW w:w="0" w:type="auto"/>
            <w:gridSpan w:val="4"/>
            <w:tcBorders>
              <w:top w:val="single" w:sz="8" w:space="0" w:color="auto"/>
              <w:left w:val="nil"/>
              <w:bottom w:val="single" w:sz="8" w:space="0" w:color="auto"/>
              <w:right w:val="nil"/>
            </w:tcBorders>
            <w:shd w:val="clear" w:color="000000" w:fill="C5D9F1"/>
            <w:noWrap/>
            <w:hideMark/>
          </w:tcPr>
          <w:p w:rsidR="00B2355D" w:rsidRPr="00FE72AF" w:rsidRDefault="00B2355D" w:rsidP="006B6818">
            <w:pPr>
              <w:rPr>
                <w:b/>
                <w:sz w:val="20"/>
                <w:szCs w:val="20"/>
              </w:rPr>
            </w:pPr>
            <w:r w:rsidRPr="00FE72AF">
              <w:rPr>
                <w:b/>
                <w:sz w:val="20"/>
                <w:szCs w:val="20"/>
              </w:rPr>
              <w:t>Iš viso tikslui:</w:t>
            </w:r>
          </w:p>
        </w:tc>
        <w:tc>
          <w:tcPr>
            <w:tcW w:w="0" w:type="auto"/>
            <w:tcBorders>
              <w:top w:val="nil"/>
              <w:left w:val="single" w:sz="8" w:space="0" w:color="auto"/>
              <w:bottom w:val="single" w:sz="8" w:space="0" w:color="auto"/>
              <w:right w:val="single" w:sz="8" w:space="0" w:color="auto"/>
            </w:tcBorders>
            <w:shd w:val="clear" w:color="000000" w:fill="C5D9F1"/>
            <w:noWrap/>
            <w:hideMark/>
          </w:tcPr>
          <w:p w:rsidR="00B2355D" w:rsidRPr="00FE72AF" w:rsidRDefault="00B2355D" w:rsidP="006B6818">
            <w:pPr>
              <w:rPr>
                <w:b/>
                <w:sz w:val="20"/>
                <w:szCs w:val="20"/>
              </w:rPr>
            </w:pPr>
            <w:r w:rsidRPr="00FE72AF">
              <w:rPr>
                <w:b/>
                <w:sz w:val="20"/>
                <w:szCs w:val="20"/>
              </w:rPr>
              <w:t>300,1</w:t>
            </w:r>
          </w:p>
        </w:tc>
        <w:tc>
          <w:tcPr>
            <w:tcW w:w="0" w:type="auto"/>
            <w:tcBorders>
              <w:top w:val="nil"/>
              <w:left w:val="nil"/>
              <w:bottom w:val="single" w:sz="8" w:space="0" w:color="auto"/>
              <w:right w:val="single" w:sz="8" w:space="0" w:color="auto"/>
            </w:tcBorders>
            <w:shd w:val="clear" w:color="000000" w:fill="C5D9F1"/>
            <w:noWrap/>
            <w:hideMark/>
          </w:tcPr>
          <w:p w:rsidR="00B2355D" w:rsidRPr="00FE72AF" w:rsidRDefault="00B2355D" w:rsidP="006B6818">
            <w:pPr>
              <w:rPr>
                <w:b/>
                <w:sz w:val="20"/>
                <w:szCs w:val="20"/>
              </w:rPr>
            </w:pPr>
            <w:r w:rsidRPr="00FE72AF">
              <w:rPr>
                <w:b/>
                <w:sz w:val="20"/>
                <w:szCs w:val="20"/>
              </w:rPr>
              <w:t>122,0</w:t>
            </w:r>
          </w:p>
        </w:tc>
        <w:tc>
          <w:tcPr>
            <w:tcW w:w="780" w:type="dxa"/>
            <w:tcBorders>
              <w:top w:val="nil"/>
              <w:left w:val="nil"/>
              <w:bottom w:val="single" w:sz="8" w:space="0" w:color="auto"/>
              <w:right w:val="single" w:sz="8" w:space="0" w:color="auto"/>
            </w:tcBorders>
            <w:shd w:val="clear" w:color="000000" w:fill="C5D9F1"/>
            <w:noWrap/>
            <w:hideMark/>
          </w:tcPr>
          <w:p w:rsidR="00B2355D" w:rsidRPr="00FE72AF" w:rsidRDefault="00B2355D" w:rsidP="006B6818">
            <w:pPr>
              <w:rPr>
                <w:b/>
                <w:sz w:val="20"/>
                <w:szCs w:val="20"/>
              </w:rPr>
            </w:pPr>
            <w:r w:rsidRPr="00FE72AF">
              <w:rPr>
                <w:b/>
                <w:sz w:val="20"/>
                <w:szCs w:val="20"/>
              </w:rPr>
              <w:t>91,0</w:t>
            </w:r>
          </w:p>
        </w:tc>
        <w:tc>
          <w:tcPr>
            <w:tcW w:w="6472" w:type="dxa"/>
            <w:gridSpan w:val="5"/>
            <w:tcBorders>
              <w:top w:val="single" w:sz="8" w:space="0" w:color="auto"/>
              <w:left w:val="nil"/>
              <w:bottom w:val="single" w:sz="8" w:space="0" w:color="auto"/>
              <w:right w:val="single" w:sz="8" w:space="0" w:color="000000"/>
            </w:tcBorders>
            <w:shd w:val="clear" w:color="000000" w:fill="C5D9F1"/>
            <w:noWrap/>
            <w:hideMark/>
          </w:tcPr>
          <w:p w:rsidR="00B2355D" w:rsidRPr="00FE72AF" w:rsidRDefault="00B2355D" w:rsidP="006B6818">
            <w:pPr>
              <w:rPr>
                <w:sz w:val="20"/>
                <w:szCs w:val="20"/>
              </w:rPr>
            </w:pPr>
            <w:r w:rsidRPr="00FE72AF">
              <w:rPr>
                <w:sz w:val="20"/>
                <w:szCs w:val="20"/>
              </w:rPr>
              <w:t> </w:t>
            </w:r>
          </w:p>
        </w:tc>
      </w:tr>
      <w:tr w:rsidR="00B2355D" w:rsidRPr="00FE72AF" w:rsidTr="00B2355D">
        <w:trPr>
          <w:trHeight w:val="240"/>
        </w:trPr>
        <w:tc>
          <w:tcPr>
            <w:tcW w:w="0" w:type="auto"/>
            <w:tcBorders>
              <w:top w:val="nil"/>
              <w:left w:val="single" w:sz="8" w:space="0" w:color="auto"/>
              <w:bottom w:val="single" w:sz="8" w:space="0" w:color="auto"/>
              <w:right w:val="single" w:sz="4" w:space="0" w:color="auto"/>
            </w:tcBorders>
            <w:shd w:val="clear" w:color="000000" w:fill="FFFF99"/>
            <w:noWrap/>
            <w:hideMark/>
          </w:tcPr>
          <w:p w:rsidR="00B2355D" w:rsidRPr="00FE72AF" w:rsidRDefault="00B2355D" w:rsidP="006B6818">
            <w:pPr>
              <w:rPr>
                <w:b/>
                <w:sz w:val="20"/>
                <w:szCs w:val="20"/>
              </w:rPr>
            </w:pPr>
            <w:r w:rsidRPr="00FE72AF">
              <w:rPr>
                <w:b/>
                <w:sz w:val="20"/>
                <w:szCs w:val="20"/>
              </w:rPr>
              <w:t>02</w:t>
            </w:r>
          </w:p>
        </w:tc>
        <w:tc>
          <w:tcPr>
            <w:tcW w:w="0" w:type="auto"/>
            <w:gridSpan w:val="4"/>
            <w:tcBorders>
              <w:top w:val="single" w:sz="8" w:space="0" w:color="auto"/>
              <w:left w:val="nil"/>
              <w:bottom w:val="single" w:sz="8" w:space="0" w:color="auto"/>
              <w:right w:val="nil"/>
            </w:tcBorders>
            <w:shd w:val="clear" w:color="000000" w:fill="FFFF99"/>
            <w:noWrap/>
            <w:hideMark/>
          </w:tcPr>
          <w:p w:rsidR="00B2355D" w:rsidRPr="00FE72AF" w:rsidRDefault="00B2355D" w:rsidP="006B6818">
            <w:pPr>
              <w:rPr>
                <w:b/>
                <w:sz w:val="20"/>
                <w:szCs w:val="20"/>
              </w:rPr>
            </w:pPr>
            <w:r w:rsidRPr="00FE72AF">
              <w:rPr>
                <w:b/>
                <w:sz w:val="20"/>
                <w:szCs w:val="20"/>
              </w:rPr>
              <w:t xml:space="preserve">Iš viso programai: </w:t>
            </w:r>
          </w:p>
        </w:tc>
        <w:tc>
          <w:tcPr>
            <w:tcW w:w="0" w:type="auto"/>
            <w:tcBorders>
              <w:top w:val="nil"/>
              <w:left w:val="single" w:sz="8" w:space="0" w:color="auto"/>
              <w:bottom w:val="single" w:sz="8" w:space="0" w:color="auto"/>
              <w:right w:val="single" w:sz="8" w:space="0" w:color="auto"/>
            </w:tcBorders>
            <w:shd w:val="clear" w:color="000000" w:fill="FFFF99"/>
            <w:noWrap/>
            <w:hideMark/>
          </w:tcPr>
          <w:p w:rsidR="00B2355D" w:rsidRPr="00FE72AF" w:rsidRDefault="00B2355D" w:rsidP="006B6818">
            <w:pPr>
              <w:rPr>
                <w:b/>
                <w:sz w:val="20"/>
                <w:szCs w:val="20"/>
              </w:rPr>
            </w:pPr>
            <w:r w:rsidRPr="00FE72AF">
              <w:rPr>
                <w:b/>
                <w:sz w:val="20"/>
                <w:szCs w:val="20"/>
              </w:rPr>
              <w:t>3 208,7</w:t>
            </w:r>
          </w:p>
        </w:tc>
        <w:tc>
          <w:tcPr>
            <w:tcW w:w="0" w:type="auto"/>
            <w:tcBorders>
              <w:top w:val="nil"/>
              <w:left w:val="nil"/>
              <w:bottom w:val="single" w:sz="8" w:space="0" w:color="auto"/>
              <w:right w:val="single" w:sz="8" w:space="0" w:color="auto"/>
            </w:tcBorders>
            <w:shd w:val="clear" w:color="000000" w:fill="FFFF99"/>
            <w:noWrap/>
            <w:hideMark/>
          </w:tcPr>
          <w:p w:rsidR="00B2355D" w:rsidRPr="00FE72AF" w:rsidRDefault="00B2355D" w:rsidP="006B6818">
            <w:pPr>
              <w:rPr>
                <w:b/>
                <w:sz w:val="20"/>
                <w:szCs w:val="20"/>
              </w:rPr>
            </w:pPr>
            <w:r w:rsidRPr="00FE72AF">
              <w:rPr>
                <w:b/>
                <w:sz w:val="20"/>
                <w:szCs w:val="20"/>
              </w:rPr>
              <w:t>3 522,4</w:t>
            </w:r>
          </w:p>
        </w:tc>
        <w:tc>
          <w:tcPr>
            <w:tcW w:w="780" w:type="dxa"/>
            <w:tcBorders>
              <w:top w:val="nil"/>
              <w:left w:val="nil"/>
              <w:bottom w:val="single" w:sz="8" w:space="0" w:color="auto"/>
              <w:right w:val="single" w:sz="8" w:space="0" w:color="auto"/>
            </w:tcBorders>
            <w:shd w:val="clear" w:color="000000" w:fill="FFFF99"/>
            <w:noWrap/>
            <w:hideMark/>
          </w:tcPr>
          <w:p w:rsidR="00B2355D" w:rsidRPr="00FE72AF" w:rsidRDefault="00B2355D" w:rsidP="006B6818">
            <w:pPr>
              <w:rPr>
                <w:b/>
                <w:sz w:val="20"/>
                <w:szCs w:val="20"/>
              </w:rPr>
            </w:pPr>
            <w:r w:rsidRPr="00FE72AF">
              <w:rPr>
                <w:b/>
                <w:sz w:val="20"/>
                <w:szCs w:val="20"/>
              </w:rPr>
              <w:t>3 305,9</w:t>
            </w:r>
          </w:p>
        </w:tc>
        <w:tc>
          <w:tcPr>
            <w:tcW w:w="6472" w:type="dxa"/>
            <w:gridSpan w:val="5"/>
            <w:tcBorders>
              <w:top w:val="single" w:sz="8" w:space="0" w:color="auto"/>
              <w:left w:val="nil"/>
              <w:bottom w:val="single" w:sz="8" w:space="0" w:color="auto"/>
              <w:right w:val="single" w:sz="8" w:space="0" w:color="000000"/>
            </w:tcBorders>
            <w:shd w:val="clear" w:color="000000" w:fill="FFFF99"/>
            <w:noWrap/>
            <w:hideMark/>
          </w:tcPr>
          <w:p w:rsidR="00B2355D" w:rsidRPr="00FE72AF" w:rsidRDefault="00B2355D" w:rsidP="006B6818">
            <w:pPr>
              <w:rPr>
                <w:sz w:val="20"/>
                <w:szCs w:val="20"/>
              </w:rPr>
            </w:pPr>
            <w:r w:rsidRPr="00FE72AF">
              <w:rPr>
                <w:sz w:val="20"/>
                <w:szCs w:val="20"/>
              </w:rPr>
              <w:t> </w:t>
            </w:r>
          </w:p>
        </w:tc>
      </w:tr>
      <w:tr w:rsidR="00B2355D" w:rsidRPr="00FE72AF" w:rsidTr="00B2355D">
        <w:trPr>
          <w:trHeight w:val="1095"/>
        </w:trPr>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780"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2354"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1951" w:type="dxa"/>
            <w:tcBorders>
              <w:top w:val="nil"/>
              <w:left w:val="nil"/>
              <w:bottom w:val="nil"/>
              <w:right w:val="nil"/>
            </w:tcBorders>
            <w:shd w:val="clear" w:color="auto" w:fill="auto"/>
            <w:hideMark/>
          </w:tcPr>
          <w:p w:rsidR="00B2355D" w:rsidRPr="00FE72AF" w:rsidRDefault="00B2355D" w:rsidP="006B6818">
            <w:pPr>
              <w:rPr>
                <w:sz w:val="20"/>
                <w:szCs w:val="20"/>
              </w:rPr>
            </w:pPr>
          </w:p>
        </w:tc>
      </w:tr>
      <w:tr w:rsidR="00B2355D" w:rsidRPr="00FE72AF" w:rsidTr="00B2355D">
        <w:trPr>
          <w:trHeight w:val="270"/>
        </w:trPr>
        <w:tc>
          <w:tcPr>
            <w:tcW w:w="8228" w:type="dxa"/>
            <w:gridSpan w:val="8"/>
            <w:tcBorders>
              <w:top w:val="nil"/>
              <w:left w:val="nil"/>
              <w:bottom w:val="single" w:sz="8" w:space="0" w:color="auto"/>
              <w:right w:val="nil"/>
            </w:tcBorders>
            <w:shd w:val="clear" w:color="auto" w:fill="auto"/>
            <w:hideMark/>
          </w:tcPr>
          <w:p w:rsidR="00B2355D" w:rsidRPr="00FE72AF" w:rsidRDefault="00B2355D" w:rsidP="006B6818">
            <w:pPr>
              <w:rPr>
                <w:sz w:val="20"/>
                <w:szCs w:val="20"/>
              </w:rPr>
            </w:pPr>
            <w:r w:rsidRPr="00FE72AF">
              <w:rPr>
                <w:sz w:val="20"/>
                <w:szCs w:val="20"/>
              </w:rPr>
              <w:t>Finansavimo šaltinių suvestinė</w:t>
            </w:r>
          </w:p>
        </w:tc>
        <w:tc>
          <w:tcPr>
            <w:tcW w:w="2354"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1951" w:type="dxa"/>
            <w:tcBorders>
              <w:top w:val="nil"/>
              <w:left w:val="nil"/>
              <w:bottom w:val="nil"/>
              <w:right w:val="nil"/>
            </w:tcBorders>
            <w:shd w:val="clear" w:color="auto" w:fill="auto"/>
            <w:hideMark/>
          </w:tcPr>
          <w:p w:rsidR="00B2355D" w:rsidRPr="00FE72AF" w:rsidRDefault="00B2355D" w:rsidP="006B6818">
            <w:pPr>
              <w:rPr>
                <w:sz w:val="20"/>
                <w:szCs w:val="20"/>
              </w:rPr>
            </w:pPr>
          </w:p>
        </w:tc>
      </w:tr>
      <w:tr w:rsidR="00B2355D" w:rsidRPr="00FE72AF" w:rsidTr="00B2355D">
        <w:trPr>
          <w:trHeight w:val="1290"/>
        </w:trPr>
        <w:tc>
          <w:tcPr>
            <w:tcW w:w="5649" w:type="dxa"/>
            <w:gridSpan w:val="5"/>
            <w:tcBorders>
              <w:top w:val="single" w:sz="8" w:space="0" w:color="auto"/>
              <w:left w:val="single" w:sz="8" w:space="0" w:color="auto"/>
              <w:bottom w:val="single" w:sz="8" w:space="0" w:color="auto"/>
              <w:right w:val="nil"/>
            </w:tcBorders>
            <w:shd w:val="clear" w:color="auto" w:fill="auto"/>
            <w:vAlign w:val="center"/>
            <w:hideMark/>
          </w:tcPr>
          <w:p w:rsidR="00B2355D" w:rsidRPr="00FE72AF" w:rsidRDefault="00B2355D" w:rsidP="006B6818">
            <w:pPr>
              <w:rPr>
                <w:b/>
                <w:sz w:val="20"/>
                <w:szCs w:val="20"/>
              </w:rPr>
            </w:pPr>
            <w:r w:rsidRPr="00FE72AF">
              <w:rPr>
                <w:b/>
                <w:sz w:val="20"/>
                <w:szCs w:val="20"/>
              </w:rPr>
              <w:t>Finansavimo šaltiniai</w:t>
            </w:r>
          </w:p>
        </w:tc>
        <w:tc>
          <w:tcPr>
            <w:tcW w:w="999" w:type="dxa"/>
            <w:tcBorders>
              <w:top w:val="nil"/>
              <w:left w:val="single" w:sz="8" w:space="0" w:color="auto"/>
              <w:bottom w:val="single" w:sz="4" w:space="0" w:color="auto"/>
              <w:right w:val="single" w:sz="8" w:space="0" w:color="auto"/>
            </w:tcBorders>
            <w:shd w:val="clear" w:color="auto" w:fill="auto"/>
            <w:vAlign w:val="center"/>
            <w:hideMark/>
          </w:tcPr>
          <w:p w:rsidR="00B2355D" w:rsidRPr="00FE72AF" w:rsidRDefault="00B2355D" w:rsidP="006B6818">
            <w:pPr>
              <w:rPr>
                <w:b/>
                <w:sz w:val="20"/>
                <w:szCs w:val="20"/>
              </w:rPr>
            </w:pPr>
            <w:r w:rsidRPr="00FE72AF">
              <w:rPr>
                <w:b/>
                <w:sz w:val="20"/>
                <w:szCs w:val="20"/>
              </w:rPr>
              <w:t>2017 m. asignavimų planas</w:t>
            </w:r>
          </w:p>
        </w:tc>
        <w:tc>
          <w:tcPr>
            <w:tcW w:w="800" w:type="dxa"/>
            <w:tcBorders>
              <w:top w:val="nil"/>
              <w:left w:val="nil"/>
              <w:bottom w:val="single" w:sz="8" w:space="0" w:color="auto"/>
              <w:right w:val="nil"/>
            </w:tcBorders>
            <w:shd w:val="clear" w:color="auto" w:fill="auto"/>
            <w:vAlign w:val="center"/>
            <w:hideMark/>
          </w:tcPr>
          <w:p w:rsidR="00B2355D" w:rsidRPr="00FE72AF" w:rsidRDefault="00B2355D" w:rsidP="006B6818">
            <w:pPr>
              <w:rPr>
                <w:b/>
                <w:sz w:val="20"/>
                <w:szCs w:val="20"/>
              </w:rPr>
            </w:pPr>
            <w:r w:rsidRPr="00FE72AF">
              <w:rPr>
                <w:b/>
                <w:sz w:val="20"/>
                <w:szCs w:val="20"/>
              </w:rPr>
              <w:t>2018-ųjų m. lėšų poreikis</w:t>
            </w:r>
          </w:p>
        </w:tc>
        <w:tc>
          <w:tcPr>
            <w:tcW w:w="780" w:type="dxa"/>
            <w:tcBorders>
              <w:top w:val="nil"/>
              <w:left w:val="single" w:sz="8" w:space="0" w:color="auto"/>
              <w:bottom w:val="single" w:sz="8" w:space="0" w:color="auto"/>
              <w:right w:val="single" w:sz="8" w:space="0" w:color="auto"/>
            </w:tcBorders>
            <w:shd w:val="clear" w:color="auto" w:fill="auto"/>
            <w:vAlign w:val="center"/>
            <w:hideMark/>
          </w:tcPr>
          <w:p w:rsidR="00B2355D" w:rsidRPr="00FE72AF" w:rsidRDefault="00B2355D" w:rsidP="006B6818">
            <w:pPr>
              <w:rPr>
                <w:b/>
                <w:sz w:val="20"/>
                <w:szCs w:val="20"/>
              </w:rPr>
            </w:pPr>
            <w:r w:rsidRPr="00FE72AF">
              <w:rPr>
                <w:b/>
                <w:sz w:val="20"/>
                <w:szCs w:val="20"/>
              </w:rPr>
              <w:t>2019-ųjų m. lėšų poreikis</w:t>
            </w:r>
          </w:p>
        </w:tc>
        <w:tc>
          <w:tcPr>
            <w:tcW w:w="2354"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1951" w:type="dxa"/>
            <w:tcBorders>
              <w:top w:val="nil"/>
              <w:left w:val="nil"/>
              <w:bottom w:val="nil"/>
              <w:right w:val="nil"/>
            </w:tcBorders>
            <w:shd w:val="clear" w:color="auto" w:fill="auto"/>
            <w:hideMark/>
          </w:tcPr>
          <w:p w:rsidR="00B2355D" w:rsidRPr="00FE72AF" w:rsidRDefault="00B2355D" w:rsidP="006B6818">
            <w:pPr>
              <w:rPr>
                <w:sz w:val="20"/>
                <w:szCs w:val="20"/>
              </w:rPr>
            </w:pPr>
          </w:p>
        </w:tc>
      </w:tr>
      <w:tr w:rsidR="00B2355D" w:rsidRPr="00FE72AF" w:rsidTr="00B2355D">
        <w:trPr>
          <w:trHeight w:val="255"/>
        </w:trPr>
        <w:tc>
          <w:tcPr>
            <w:tcW w:w="5649" w:type="dxa"/>
            <w:gridSpan w:val="5"/>
            <w:tcBorders>
              <w:top w:val="single" w:sz="8" w:space="0" w:color="auto"/>
              <w:left w:val="single" w:sz="8" w:space="0" w:color="auto"/>
              <w:bottom w:val="single" w:sz="4" w:space="0" w:color="auto"/>
              <w:right w:val="nil"/>
            </w:tcBorders>
            <w:shd w:val="clear" w:color="000000" w:fill="FFFF99"/>
            <w:hideMark/>
          </w:tcPr>
          <w:p w:rsidR="00B2355D" w:rsidRPr="00FE72AF" w:rsidRDefault="00B2355D" w:rsidP="006B6818">
            <w:pPr>
              <w:rPr>
                <w:b/>
                <w:sz w:val="20"/>
                <w:szCs w:val="20"/>
              </w:rPr>
            </w:pPr>
            <w:r w:rsidRPr="00FE72AF">
              <w:rPr>
                <w:b/>
                <w:sz w:val="20"/>
                <w:szCs w:val="20"/>
              </w:rPr>
              <w:t>SAVIVALDYBĖS  LĖŠOS, IŠ VISO:</w:t>
            </w:r>
          </w:p>
        </w:tc>
        <w:tc>
          <w:tcPr>
            <w:tcW w:w="0" w:type="auto"/>
            <w:tcBorders>
              <w:top w:val="single" w:sz="8" w:space="0" w:color="auto"/>
              <w:left w:val="single" w:sz="8" w:space="0" w:color="auto"/>
              <w:bottom w:val="single" w:sz="4" w:space="0" w:color="auto"/>
              <w:right w:val="single" w:sz="8" w:space="0" w:color="auto"/>
            </w:tcBorders>
            <w:shd w:val="clear" w:color="000000" w:fill="FFFF99"/>
            <w:noWrap/>
            <w:hideMark/>
          </w:tcPr>
          <w:p w:rsidR="00B2355D" w:rsidRPr="00FE72AF" w:rsidRDefault="00B2355D" w:rsidP="006B6818">
            <w:pPr>
              <w:rPr>
                <w:b/>
                <w:sz w:val="20"/>
                <w:szCs w:val="20"/>
              </w:rPr>
            </w:pPr>
            <w:r w:rsidRPr="00FE72AF">
              <w:rPr>
                <w:b/>
                <w:sz w:val="20"/>
                <w:szCs w:val="20"/>
              </w:rPr>
              <w:t>2 068</w:t>
            </w:r>
          </w:p>
        </w:tc>
        <w:tc>
          <w:tcPr>
            <w:tcW w:w="0" w:type="auto"/>
            <w:tcBorders>
              <w:top w:val="nil"/>
              <w:left w:val="nil"/>
              <w:bottom w:val="single" w:sz="4" w:space="0" w:color="auto"/>
              <w:right w:val="nil"/>
            </w:tcBorders>
            <w:shd w:val="clear" w:color="000000" w:fill="FFFF99"/>
            <w:noWrap/>
            <w:hideMark/>
          </w:tcPr>
          <w:p w:rsidR="00B2355D" w:rsidRPr="00FE72AF" w:rsidRDefault="00B2355D" w:rsidP="006B6818">
            <w:pPr>
              <w:rPr>
                <w:b/>
                <w:sz w:val="20"/>
                <w:szCs w:val="20"/>
              </w:rPr>
            </w:pPr>
            <w:r w:rsidRPr="00FE72AF">
              <w:rPr>
                <w:b/>
                <w:sz w:val="20"/>
                <w:szCs w:val="20"/>
              </w:rPr>
              <w:t>1 951</w:t>
            </w:r>
          </w:p>
        </w:tc>
        <w:tc>
          <w:tcPr>
            <w:tcW w:w="780" w:type="dxa"/>
            <w:tcBorders>
              <w:top w:val="nil"/>
              <w:left w:val="single" w:sz="8" w:space="0" w:color="auto"/>
              <w:bottom w:val="single" w:sz="4" w:space="0" w:color="auto"/>
              <w:right w:val="single" w:sz="8" w:space="0" w:color="auto"/>
            </w:tcBorders>
            <w:shd w:val="clear" w:color="000000" w:fill="FFFF99"/>
            <w:noWrap/>
            <w:hideMark/>
          </w:tcPr>
          <w:p w:rsidR="00B2355D" w:rsidRPr="00FE72AF" w:rsidRDefault="00B2355D" w:rsidP="006B6818">
            <w:pPr>
              <w:rPr>
                <w:b/>
                <w:sz w:val="20"/>
                <w:szCs w:val="20"/>
              </w:rPr>
            </w:pPr>
            <w:r w:rsidRPr="00FE72AF">
              <w:rPr>
                <w:b/>
                <w:sz w:val="20"/>
                <w:szCs w:val="20"/>
              </w:rPr>
              <w:t>1 936</w:t>
            </w:r>
          </w:p>
        </w:tc>
        <w:tc>
          <w:tcPr>
            <w:tcW w:w="2354"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1951" w:type="dxa"/>
            <w:tcBorders>
              <w:top w:val="nil"/>
              <w:left w:val="nil"/>
              <w:bottom w:val="nil"/>
              <w:right w:val="nil"/>
            </w:tcBorders>
            <w:shd w:val="clear" w:color="auto" w:fill="auto"/>
            <w:hideMark/>
          </w:tcPr>
          <w:p w:rsidR="00B2355D" w:rsidRPr="00FE72AF" w:rsidRDefault="00B2355D" w:rsidP="006B6818">
            <w:pPr>
              <w:rPr>
                <w:sz w:val="20"/>
                <w:szCs w:val="20"/>
              </w:rPr>
            </w:pPr>
          </w:p>
        </w:tc>
      </w:tr>
      <w:tr w:rsidR="00B2355D" w:rsidRPr="00FE72AF" w:rsidTr="00B2355D">
        <w:trPr>
          <w:trHeight w:val="255"/>
        </w:trPr>
        <w:tc>
          <w:tcPr>
            <w:tcW w:w="5649" w:type="dxa"/>
            <w:gridSpan w:val="5"/>
            <w:tcBorders>
              <w:top w:val="nil"/>
              <w:left w:val="single" w:sz="8" w:space="0" w:color="auto"/>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Savivaldybės biudžeto lėšos SB</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2 068</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1 951</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1 936</w:t>
            </w:r>
          </w:p>
        </w:tc>
        <w:tc>
          <w:tcPr>
            <w:tcW w:w="2354"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1951" w:type="dxa"/>
            <w:tcBorders>
              <w:top w:val="nil"/>
              <w:left w:val="nil"/>
              <w:bottom w:val="nil"/>
              <w:right w:val="nil"/>
            </w:tcBorders>
            <w:shd w:val="clear" w:color="auto" w:fill="auto"/>
            <w:hideMark/>
          </w:tcPr>
          <w:p w:rsidR="00B2355D" w:rsidRPr="00FE72AF" w:rsidRDefault="00B2355D" w:rsidP="006B6818">
            <w:pPr>
              <w:rPr>
                <w:sz w:val="20"/>
                <w:szCs w:val="20"/>
              </w:rPr>
            </w:pPr>
          </w:p>
        </w:tc>
      </w:tr>
      <w:tr w:rsidR="00B2355D" w:rsidRPr="00FE72AF" w:rsidTr="00B2355D">
        <w:trPr>
          <w:trHeight w:val="255"/>
        </w:trPr>
        <w:tc>
          <w:tcPr>
            <w:tcW w:w="5649" w:type="dxa"/>
            <w:gridSpan w:val="5"/>
            <w:tcBorders>
              <w:top w:val="single" w:sz="4" w:space="0" w:color="auto"/>
              <w:left w:val="single" w:sz="8" w:space="0" w:color="auto"/>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Programų lėšų likučių laikinai laisvos lėšos SB(L)</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1951" w:type="dxa"/>
            <w:tcBorders>
              <w:top w:val="nil"/>
              <w:left w:val="nil"/>
              <w:bottom w:val="nil"/>
              <w:right w:val="nil"/>
            </w:tcBorders>
            <w:shd w:val="clear" w:color="auto" w:fill="auto"/>
            <w:hideMark/>
          </w:tcPr>
          <w:p w:rsidR="00B2355D" w:rsidRPr="00FE72AF" w:rsidRDefault="00B2355D" w:rsidP="006B6818">
            <w:pPr>
              <w:rPr>
                <w:sz w:val="20"/>
                <w:szCs w:val="20"/>
              </w:rPr>
            </w:pPr>
          </w:p>
        </w:tc>
      </w:tr>
      <w:tr w:rsidR="00B2355D" w:rsidRPr="00FE72AF" w:rsidTr="00B2355D">
        <w:trPr>
          <w:trHeight w:val="255"/>
        </w:trPr>
        <w:tc>
          <w:tcPr>
            <w:tcW w:w="5649" w:type="dxa"/>
            <w:gridSpan w:val="5"/>
            <w:tcBorders>
              <w:top w:val="single" w:sz="4" w:space="0" w:color="auto"/>
              <w:left w:val="single" w:sz="8" w:space="0" w:color="auto"/>
              <w:bottom w:val="single" w:sz="4" w:space="0" w:color="auto"/>
              <w:right w:val="nil"/>
            </w:tcBorders>
            <w:shd w:val="clear" w:color="000000" w:fill="FFFF99"/>
            <w:hideMark/>
          </w:tcPr>
          <w:p w:rsidR="00B2355D" w:rsidRPr="00FE72AF" w:rsidRDefault="00B2355D" w:rsidP="006B6818">
            <w:pPr>
              <w:rPr>
                <w:b/>
                <w:sz w:val="20"/>
                <w:szCs w:val="20"/>
              </w:rPr>
            </w:pPr>
            <w:r w:rsidRPr="00FE72AF">
              <w:rPr>
                <w:b/>
                <w:sz w:val="20"/>
                <w:szCs w:val="20"/>
              </w:rPr>
              <w:t>KITI ŠALTINIAI, IŠ VISO:</w:t>
            </w:r>
          </w:p>
        </w:tc>
        <w:tc>
          <w:tcPr>
            <w:tcW w:w="0" w:type="auto"/>
            <w:tcBorders>
              <w:top w:val="nil"/>
              <w:left w:val="single" w:sz="8" w:space="0" w:color="auto"/>
              <w:bottom w:val="single" w:sz="4" w:space="0" w:color="auto"/>
              <w:right w:val="single" w:sz="8" w:space="0" w:color="auto"/>
            </w:tcBorders>
            <w:shd w:val="clear" w:color="000000" w:fill="FFFF99"/>
            <w:noWrap/>
            <w:hideMark/>
          </w:tcPr>
          <w:p w:rsidR="00B2355D" w:rsidRPr="00FE72AF" w:rsidRDefault="00B2355D" w:rsidP="006B6818">
            <w:pPr>
              <w:rPr>
                <w:b/>
                <w:sz w:val="20"/>
                <w:szCs w:val="20"/>
              </w:rPr>
            </w:pPr>
            <w:r w:rsidRPr="00FE72AF">
              <w:rPr>
                <w:b/>
                <w:sz w:val="20"/>
                <w:szCs w:val="20"/>
              </w:rPr>
              <w:t>1 141</w:t>
            </w:r>
          </w:p>
        </w:tc>
        <w:tc>
          <w:tcPr>
            <w:tcW w:w="0" w:type="auto"/>
            <w:tcBorders>
              <w:top w:val="nil"/>
              <w:left w:val="nil"/>
              <w:bottom w:val="single" w:sz="4" w:space="0" w:color="auto"/>
              <w:right w:val="nil"/>
            </w:tcBorders>
            <w:shd w:val="clear" w:color="000000" w:fill="FFFF99"/>
            <w:noWrap/>
            <w:hideMark/>
          </w:tcPr>
          <w:p w:rsidR="00B2355D" w:rsidRPr="00FE72AF" w:rsidRDefault="00B2355D" w:rsidP="006B6818">
            <w:pPr>
              <w:rPr>
                <w:b/>
                <w:sz w:val="20"/>
                <w:szCs w:val="20"/>
              </w:rPr>
            </w:pPr>
            <w:r w:rsidRPr="00FE72AF">
              <w:rPr>
                <w:b/>
                <w:sz w:val="20"/>
                <w:szCs w:val="20"/>
              </w:rPr>
              <w:t>1 572</w:t>
            </w:r>
          </w:p>
        </w:tc>
        <w:tc>
          <w:tcPr>
            <w:tcW w:w="780" w:type="dxa"/>
            <w:tcBorders>
              <w:top w:val="nil"/>
              <w:left w:val="single" w:sz="8" w:space="0" w:color="auto"/>
              <w:bottom w:val="single" w:sz="4" w:space="0" w:color="auto"/>
              <w:right w:val="single" w:sz="8" w:space="0" w:color="auto"/>
            </w:tcBorders>
            <w:shd w:val="clear" w:color="000000" w:fill="FFFF99"/>
            <w:noWrap/>
            <w:hideMark/>
          </w:tcPr>
          <w:p w:rsidR="00B2355D" w:rsidRPr="00FE72AF" w:rsidRDefault="00B2355D" w:rsidP="006B6818">
            <w:pPr>
              <w:rPr>
                <w:b/>
                <w:sz w:val="20"/>
                <w:szCs w:val="20"/>
              </w:rPr>
            </w:pPr>
            <w:r w:rsidRPr="00FE72AF">
              <w:rPr>
                <w:b/>
                <w:sz w:val="20"/>
                <w:szCs w:val="20"/>
              </w:rPr>
              <w:t>1 370</w:t>
            </w:r>
          </w:p>
        </w:tc>
        <w:tc>
          <w:tcPr>
            <w:tcW w:w="2354"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1951" w:type="dxa"/>
            <w:tcBorders>
              <w:top w:val="nil"/>
              <w:left w:val="nil"/>
              <w:bottom w:val="nil"/>
              <w:right w:val="nil"/>
            </w:tcBorders>
            <w:shd w:val="clear" w:color="auto" w:fill="auto"/>
            <w:hideMark/>
          </w:tcPr>
          <w:p w:rsidR="00B2355D" w:rsidRPr="00FE72AF" w:rsidRDefault="00B2355D" w:rsidP="006B6818">
            <w:pPr>
              <w:rPr>
                <w:sz w:val="20"/>
                <w:szCs w:val="20"/>
              </w:rPr>
            </w:pPr>
          </w:p>
        </w:tc>
      </w:tr>
      <w:tr w:rsidR="00B2355D" w:rsidRPr="00FE72AF" w:rsidTr="00B2355D">
        <w:trPr>
          <w:trHeight w:val="255"/>
        </w:trPr>
        <w:tc>
          <w:tcPr>
            <w:tcW w:w="5649" w:type="dxa"/>
            <w:gridSpan w:val="5"/>
            <w:tcBorders>
              <w:top w:val="single" w:sz="4" w:space="0" w:color="auto"/>
              <w:left w:val="single" w:sz="8" w:space="0" w:color="auto"/>
              <w:bottom w:val="single" w:sz="4" w:space="0" w:color="auto"/>
              <w:right w:val="nil"/>
            </w:tcBorders>
            <w:shd w:val="clear" w:color="auto" w:fill="auto"/>
            <w:hideMark/>
          </w:tcPr>
          <w:p w:rsidR="00B2355D" w:rsidRPr="00FE72AF" w:rsidRDefault="00B2355D" w:rsidP="006B6818">
            <w:pPr>
              <w:rPr>
                <w:sz w:val="20"/>
                <w:szCs w:val="20"/>
              </w:rPr>
            </w:pPr>
            <w:r w:rsidRPr="00FE72AF">
              <w:rPr>
                <w:sz w:val="20"/>
                <w:szCs w:val="20"/>
              </w:rPr>
              <w:t>Valstybės biusžeto lėšos VB</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643</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646</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646</w:t>
            </w:r>
          </w:p>
        </w:tc>
        <w:tc>
          <w:tcPr>
            <w:tcW w:w="2354"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1951" w:type="dxa"/>
            <w:tcBorders>
              <w:top w:val="nil"/>
              <w:left w:val="nil"/>
              <w:bottom w:val="nil"/>
              <w:right w:val="nil"/>
            </w:tcBorders>
            <w:shd w:val="clear" w:color="auto" w:fill="auto"/>
            <w:hideMark/>
          </w:tcPr>
          <w:p w:rsidR="00B2355D" w:rsidRPr="00FE72AF" w:rsidRDefault="00B2355D" w:rsidP="006B6818">
            <w:pPr>
              <w:rPr>
                <w:sz w:val="20"/>
                <w:szCs w:val="20"/>
              </w:rPr>
            </w:pPr>
          </w:p>
        </w:tc>
      </w:tr>
      <w:tr w:rsidR="00B2355D" w:rsidRPr="00FE72AF" w:rsidTr="00B2355D">
        <w:trPr>
          <w:trHeight w:val="255"/>
        </w:trPr>
        <w:tc>
          <w:tcPr>
            <w:tcW w:w="5649" w:type="dxa"/>
            <w:gridSpan w:val="5"/>
            <w:tcBorders>
              <w:top w:val="nil"/>
              <w:left w:val="single" w:sz="8" w:space="0" w:color="auto"/>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Europos Sąjungos investicijų lėšos ES</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117</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435</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261</w:t>
            </w:r>
          </w:p>
        </w:tc>
        <w:tc>
          <w:tcPr>
            <w:tcW w:w="2354"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1951" w:type="dxa"/>
            <w:tcBorders>
              <w:top w:val="nil"/>
              <w:left w:val="nil"/>
              <w:bottom w:val="nil"/>
              <w:right w:val="nil"/>
            </w:tcBorders>
            <w:shd w:val="clear" w:color="auto" w:fill="auto"/>
            <w:hideMark/>
          </w:tcPr>
          <w:p w:rsidR="00B2355D" w:rsidRPr="00FE72AF" w:rsidRDefault="00B2355D" w:rsidP="006B6818">
            <w:pPr>
              <w:rPr>
                <w:sz w:val="20"/>
                <w:szCs w:val="20"/>
              </w:rPr>
            </w:pPr>
          </w:p>
        </w:tc>
      </w:tr>
      <w:tr w:rsidR="00B2355D" w:rsidRPr="00FE72AF" w:rsidTr="00B2355D">
        <w:trPr>
          <w:trHeight w:val="255"/>
        </w:trPr>
        <w:tc>
          <w:tcPr>
            <w:tcW w:w="5649" w:type="dxa"/>
            <w:gridSpan w:val="5"/>
            <w:tcBorders>
              <w:top w:val="single" w:sz="4" w:space="0" w:color="auto"/>
              <w:left w:val="single" w:sz="8" w:space="0" w:color="auto"/>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Skolintos lėšos SL</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377</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487</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459</w:t>
            </w:r>
          </w:p>
        </w:tc>
        <w:tc>
          <w:tcPr>
            <w:tcW w:w="2354"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1951" w:type="dxa"/>
            <w:tcBorders>
              <w:top w:val="nil"/>
              <w:left w:val="nil"/>
              <w:bottom w:val="nil"/>
              <w:right w:val="nil"/>
            </w:tcBorders>
            <w:shd w:val="clear" w:color="auto" w:fill="auto"/>
            <w:hideMark/>
          </w:tcPr>
          <w:p w:rsidR="00B2355D" w:rsidRPr="00FE72AF" w:rsidRDefault="00B2355D" w:rsidP="006B6818">
            <w:pPr>
              <w:rPr>
                <w:sz w:val="20"/>
                <w:szCs w:val="20"/>
              </w:rPr>
            </w:pPr>
          </w:p>
        </w:tc>
      </w:tr>
      <w:tr w:rsidR="00B2355D" w:rsidRPr="00FE72AF" w:rsidTr="00B2355D">
        <w:trPr>
          <w:trHeight w:val="255"/>
        </w:trPr>
        <w:tc>
          <w:tcPr>
            <w:tcW w:w="5649" w:type="dxa"/>
            <w:gridSpan w:val="5"/>
            <w:tcBorders>
              <w:top w:val="single" w:sz="4" w:space="0" w:color="auto"/>
              <w:left w:val="single" w:sz="8" w:space="0" w:color="auto"/>
              <w:bottom w:val="single" w:sz="4" w:space="0" w:color="auto"/>
              <w:right w:val="nil"/>
            </w:tcBorders>
            <w:shd w:val="clear" w:color="000000" w:fill="FFFFFF"/>
            <w:hideMark/>
          </w:tcPr>
          <w:p w:rsidR="00B2355D" w:rsidRPr="00FE72AF" w:rsidRDefault="00B2355D" w:rsidP="006B6818">
            <w:pPr>
              <w:rPr>
                <w:sz w:val="20"/>
                <w:szCs w:val="20"/>
              </w:rPr>
            </w:pPr>
            <w:r w:rsidRPr="00FE72AF">
              <w:rPr>
                <w:sz w:val="20"/>
                <w:szCs w:val="20"/>
              </w:rPr>
              <w:t>Kiti finansavimo šaltiniai Kt</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4</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4</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4</w:t>
            </w:r>
          </w:p>
        </w:tc>
        <w:tc>
          <w:tcPr>
            <w:tcW w:w="2354"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1951" w:type="dxa"/>
            <w:tcBorders>
              <w:top w:val="nil"/>
              <w:left w:val="nil"/>
              <w:bottom w:val="nil"/>
              <w:right w:val="nil"/>
            </w:tcBorders>
            <w:shd w:val="clear" w:color="auto" w:fill="auto"/>
            <w:hideMark/>
          </w:tcPr>
          <w:p w:rsidR="00B2355D" w:rsidRPr="00FE72AF" w:rsidRDefault="00B2355D" w:rsidP="006B6818">
            <w:pPr>
              <w:rPr>
                <w:sz w:val="20"/>
                <w:szCs w:val="20"/>
              </w:rPr>
            </w:pPr>
          </w:p>
        </w:tc>
      </w:tr>
      <w:tr w:rsidR="00B2355D" w:rsidRPr="00FE72AF" w:rsidTr="00B2355D">
        <w:trPr>
          <w:trHeight w:val="255"/>
        </w:trPr>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55D" w:rsidRPr="00FE72AF" w:rsidRDefault="00B2355D" w:rsidP="006B6818">
            <w:pPr>
              <w:rPr>
                <w:sz w:val="20"/>
                <w:szCs w:val="20"/>
              </w:rPr>
            </w:pPr>
            <w:r w:rsidRPr="00FE72AF">
              <w:rPr>
                <w:sz w:val="20"/>
                <w:szCs w:val="20"/>
              </w:rPr>
              <w:t>Savivaldybės aplinkos apsaugos rėmimo programos lėšos SAARP</w:t>
            </w:r>
          </w:p>
        </w:tc>
        <w:tc>
          <w:tcPr>
            <w:tcW w:w="0" w:type="auto"/>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0</w:t>
            </w:r>
          </w:p>
        </w:tc>
        <w:tc>
          <w:tcPr>
            <w:tcW w:w="0" w:type="auto"/>
            <w:tcBorders>
              <w:top w:val="nil"/>
              <w:left w:val="nil"/>
              <w:bottom w:val="single" w:sz="4" w:space="0" w:color="auto"/>
              <w:right w:val="nil"/>
            </w:tcBorders>
            <w:shd w:val="clear" w:color="auto" w:fill="auto"/>
            <w:noWrap/>
            <w:hideMark/>
          </w:tcPr>
          <w:p w:rsidR="00B2355D" w:rsidRPr="00FE72AF" w:rsidRDefault="00B2355D" w:rsidP="006B6818">
            <w:pPr>
              <w:rPr>
                <w:sz w:val="20"/>
                <w:szCs w:val="20"/>
              </w:rPr>
            </w:pPr>
            <w:r w:rsidRPr="00FE72AF">
              <w:rPr>
                <w:sz w:val="20"/>
                <w:szCs w:val="20"/>
              </w:rPr>
              <w:t>0</w:t>
            </w:r>
          </w:p>
        </w:tc>
        <w:tc>
          <w:tcPr>
            <w:tcW w:w="780" w:type="dxa"/>
            <w:tcBorders>
              <w:top w:val="nil"/>
              <w:left w:val="single" w:sz="8" w:space="0" w:color="auto"/>
              <w:bottom w:val="single" w:sz="4" w:space="0" w:color="auto"/>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0</w:t>
            </w:r>
          </w:p>
        </w:tc>
        <w:tc>
          <w:tcPr>
            <w:tcW w:w="2354"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1951" w:type="dxa"/>
            <w:tcBorders>
              <w:top w:val="nil"/>
              <w:left w:val="nil"/>
              <w:bottom w:val="nil"/>
              <w:right w:val="nil"/>
            </w:tcBorders>
            <w:shd w:val="clear" w:color="auto" w:fill="auto"/>
            <w:hideMark/>
          </w:tcPr>
          <w:p w:rsidR="00B2355D" w:rsidRPr="00FE72AF" w:rsidRDefault="00B2355D" w:rsidP="006B6818">
            <w:pPr>
              <w:rPr>
                <w:sz w:val="20"/>
                <w:szCs w:val="20"/>
              </w:rPr>
            </w:pPr>
          </w:p>
        </w:tc>
      </w:tr>
      <w:tr w:rsidR="00B2355D" w:rsidRPr="00FE72AF" w:rsidTr="00B2355D">
        <w:trPr>
          <w:trHeight w:val="270"/>
        </w:trPr>
        <w:tc>
          <w:tcPr>
            <w:tcW w:w="0" w:type="auto"/>
            <w:gridSpan w:val="5"/>
            <w:tcBorders>
              <w:top w:val="single" w:sz="4" w:space="0" w:color="auto"/>
              <w:left w:val="single" w:sz="4" w:space="0" w:color="auto"/>
              <w:bottom w:val="nil"/>
              <w:right w:val="single" w:sz="4" w:space="0" w:color="auto"/>
            </w:tcBorders>
            <w:shd w:val="clear" w:color="auto" w:fill="auto"/>
            <w:noWrap/>
            <w:vAlign w:val="bottom"/>
            <w:hideMark/>
          </w:tcPr>
          <w:p w:rsidR="00B2355D" w:rsidRPr="00FE72AF" w:rsidRDefault="00B2355D" w:rsidP="006B6818">
            <w:pPr>
              <w:rPr>
                <w:sz w:val="20"/>
                <w:szCs w:val="20"/>
              </w:rPr>
            </w:pPr>
            <w:r w:rsidRPr="00FE72AF">
              <w:rPr>
                <w:sz w:val="20"/>
                <w:szCs w:val="20"/>
              </w:rPr>
              <w:t>Kelių priežiūros programos lėšos KPP</w:t>
            </w:r>
          </w:p>
        </w:tc>
        <w:tc>
          <w:tcPr>
            <w:tcW w:w="0" w:type="auto"/>
            <w:tcBorders>
              <w:top w:val="nil"/>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r w:rsidRPr="00FE72AF">
              <w:rPr>
                <w:sz w:val="20"/>
                <w:szCs w:val="20"/>
              </w:rPr>
              <w:t> </w:t>
            </w:r>
          </w:p>
        </w:tc>
        <w:tc>
          <w:tcPr>
            <w:tcW w:w="780" w:type="dxa"/>
            <w:tcBorders>
              <w:top w:val="nil"/>
              <w:left w:val="single" w:sz="8" w:space="0" w:color="auto"/>
              <w:bottom w:val="nil"/>
              <w:right w:val="single" w:sz="8" w:space="0" w:color="auto"/>
            </w:tcBorders>
            <w:shd w:val="clear" w:color="auto" w:fill="auto"/>
            <w:noWrap/>
            <w:hideMark/>
          </w:tcPr>
          <w:p w:rsidR="00B2355D" w:rsidRPr="00FE72AF" w:rsidRDefault="00B2355D" w:rsidP="006B6818">
            <w:pPr>
              <w:rPr>
                <w:sz w:val="20"/>
                <w:szCs w:val="20"/>
              </w:rPr>
            </w:pPr>
            <w:r w:rsidRPr="00FE72AF">
              <w:rPr>
                <w:sz w:val="20"/>
                <w:szCs w:val="20"/>
              </w:rPr>
              <w:t> </w:t>
            </w:r>
          </w:p>
        </w:tc>
        <w:tc>
          <w:tcPr>
            <w:tcW w:w="2354"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1951" w:type="dxa"/>
            <w:tcBorders>
              <w:top w:val="nil"/>
              <w:left w:val="nil"/>
              <w:bottom w:val="nil"/>
              <w:right w:val="nil"/>
            </w:tcBorders>
            <w:shd w:val="clear" w:color="auto" w:fill="auto"/>
            <w:hideMark/>
          </w:tcPr>
          <w:p w:rsidR="00B2355D" w:rsidRPr="00FE72AF" w:rsidRDefault="00B2355D" w:rsidP="006B6818">
            <w:pPr>
              <w:rPr>
                <w:sz w:val="20"/>
                <w:szCs w:val="20"/>
              </w:rPr>
            </w:pPr>
          </w:p>
        </w:tc>
      </w:tr>
      <w:tr w:rsidR="00B2355D" w:rsidRPr="00FE72AF" w:rsidTr="00B2355D">
        <w:trPr>
          <w:trHeight w:val="270"/>
        </w:trPr>
        <w:tc>
          <w:tcPr>
            <w:tcW w:w="0" w:type="auto"/>
            <w:gridSpan w:val="5"/>
            <w:tcBorders>
              <w:top w:val="single" w:sz="8" w:space="0" w:color="auto"/>
              <w:left w:val="single" w:sz="8" w:space="0" w:color="auto"/>
              <w:bottom w:val="single" w:sz="8" w:space="0" w:color="auto"/>
              <w:right w:val="nil"/>
            </w:tcBorders>
            <w:shd w:val="clear" w:color="000000" w:fill="D9D9D9"/>
            <w:noWrap/>
            <w:hideMark/>
          </w:tcPr>
          <w:p w:rsidR="00B2355D" w:rsidRPr="00FE72AF" w:rsidRDefault="00B2355D" w:rsidP="006B6818">
            <w:pPr>
              <w:rPr>
                <w:b/>
                <w:sz w:val="20"/>
                <w:szCs w:val="20"/>
              </w:rPr>
            </w:pPr>
            <w:r w:rsidRPr="00FE72AF">
              <w:rPr>
                <w:b/>
                <w:sz w:val="20"/>
                <w:szCs w:val="20"/>
              </w:rPr>
              <w:t>IŠ VISO:</w:t>
            </w:r>
          </w:p>
        </w:tc>
        <w:tc>
          <w:tcPr>
            <w:tcW w:w="0" w:type="auto"/>
            <w:tcBorders>
              <w:top w:val="single" w:sz="8" w:space="0" w:color="auto"/>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b/>
                <w:sz w:val="20"/>
                <w:szCs w:val="20"/>
              </w:rPr>
            </w:pPr>
            <w:r w:rsidRPr="00FE72AF">
              <w:rPr>
                <w:b/>
                <w:sz w:val="20"/>
                <w:szCs w:val="20"/>
              </w:rPr>
              <w:t>3 209</w:t>
            </w:r>
          </w:p>
        </w:tc>
        <w:tc>
          <w:tcPr>
            <w:tcW w:w="0" w:type="auto"/>
            <w:tcBorders>
              <w:top w:val="single" w:sz="8" w:space="0" w:color="auto"/>
              <w:left w:val="nil"/>
              <w:bottom w:val="single" w:sz="8" w:space="0" w:color="auto"/>
              <w:right w:val="nil"/>
            </w:tcBorders>
            <w:shd w:val="clear" w:color="000000" w:fill="D9D9D9"/>
            <w:noWrap/>
            <w:hideMark/>
          </w:tcPr>
          <w:p w:rsidR="00B2355D" w:rsidRPr="00FE72AF" w:rsidRDefault="00B2355D" w:rsidP="006B6818">
            <w:pPr>
              <w:rPr>
                <w:b/>
                <w:sz w:val="20"/>
                <w:szCs w:val="20"/>
              </w:rPr>
            </w:pPr>
            <w:r w:rsidRPr="00FE72AF">
              <w:rPr>
                <w:b/>
                <w:sz w:val="20"/>
                <w:szCs w:val="20"/>
              </w:rPr>
              <w:t>3 522</w:t>
            </w:r>
          </w:p>
        </w:tc>
        <w:tc>
          <w:tcPr>
            <w:tcW w:w="780" w:type="dxa"/>
            <w:tcBorders>
              <w:top w:val="single" w:sz="8" w:space="0" w:color="auto"/>
              <w:left w:val="single" w:sz="8" w:space="0" w:color="auto"/>
              <w:bottom w:val="single" w:sz="8" w:space="0" w:color="auto"/>
              <w:right w:val="single" w:sz="8" w:space="0" w:color="auto"/>
            </w:tcBorders>
            <w:shd w:val="clear" w:color="000000" w:fill="D9D9D9"/>
            <w:noWrap/>
            <w:hideMark/>
          </w:tcPr>
          <w:p w:rsidR="00B2355D" w:rsidRPr="00FE72AF" w:rsidRDefault="00B2355D" w:rsidP="006B6818">
            <w:pPr>
              <w:rPr>
                <w:b/>
                <w:sz w:val="20"/>
                <w:szCs w:val="20"/>
              </w:rPr>
            </w:pPr>
            <w:r w:rsidRPr="00FE72AF">
              <w:rPr>
                <w:b/>
                <w:sz w:val="20"/>
                <w:szCs w:val="20"/>
              </w:rPr>
              <w:t>3 306</w:t>
            </w:r>
          </w:p>
        </w:tc>
        <w:tc>
          <w:tcPr>
            <w:tcW w:w="2354" w:type="dxa"/>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0" w:type="auto"/>
            <w:tcBorders>
              <w:top w:val="nil"/>
              <w:left w:val="nil"/>
              <w:bottom w:val="nil"/>
              <w:right w:val="nil"/>
            </w:tcBorders>
            <w:shd w:val="clear" w:color="auto" w:fill="auto"/>
            <w:noWrap/>
            <w:hideMark/>
          </w:tcPr>
          <w:p w:rsidR="00B2355D" w:rsidRPr="00FE72AF" w:rsidRDefault="00B2355D" w:rsidP="006B6818">
            <w:pPr>
              <w:rPr>
                <w:sz w:val="20"/>
                <w:szCs w:val="20"/>
              </w:rPr>
            </w:pPr>
          </w:p>
        </w:tc>
        <w:tc>
          <w:tcPr>
            <w:tcW w:w="1951" w:type="dxa"/>
            <w:tcBorders>
              <w:top w:val="nil"/>
              <w:left w:val="nil"/>
              <w:bottom w:val="nil"/>
              <w:right w:val="nil"/>
            </w:tcBorders>
            <w:shd w:val="clear" w:color="auto" w:fill="auto"/>
            <w:hideMark/>
          </w:tcPr>
          <w:p w:rsidR="00B2355D" w:rsidRPr="00FE72AF" w:rsidRDefault="00B2355D" w:rsidP="006B6818">
            <w:pPr>
              <w:rPr>
                <w:sz w:val="20"/>
                <w:szCs w:val="20"/>
              </w:rPr>
            </w:pPr>
          </w:p>
        </w:tc>
      </w:tr>
    </w:tbl>
    <w:p w:rsidR="00803CC1" w:rsidRDefault="00803CC1" w:rsidP="00EB4235">
      <w:pPr>
        <w:ind w:firstLine="180"/>
        <w:jc w:val="center"/>
        <w:outlineLvl w:val="0"/>
        <w:rPr>
          <w:b/>
          <w:caps/>
        </w:rPr>
      </w:pPr>
    </w:p>
    <w:p w:rsidR="00D1286B" w:rsidRDefault="00D1286B" w:rsidP="001C7960">
      <w:pPr>
        <w:ind w:firstLine="180"/>
        <w:jc w:val="center"/>
        <w:outlineLvl w:val="0"/>
        <w:rPr>
          <w:b/>
          <w:caps/>
        </w:rPr>
      </w:pPr>
    </w:p>
    <w:p w:rsidR="00D1286B" w:rsidRDefault="00D1286B" w:rsidP="00EB4235">
      <w:pPr>
        <w:ind w:firstLine="180"/>
        <w:jc w:val="center"/>
        <w:outlineLvl w:val="0"/>
        <w:rPr>
          <w:b/>
          <w:caps/>
        </w:rPr>
      </w:pPr>
    </w:p>
    <w:p w:rsidR="00EC51F5" w:rsidRDefault="00EC51F5" w:rsidP="00EB4235">
      <w:pPr>
        <w:ind w:firstLine="180"/>
        <w:jc w:val="center"/>
        <w:outlineLvl w:val="0"/>
        <w:rPr>
          <w:b/>
          <w:caps/>
        </w:rPr>
        <w:sectPr w:rsidR="00EC51F5" w:rsidSect="00D1286B">
          <w:pgSz w:w="16838" w:h="11906" w:orient="landscape"/>
          <w:pgMar w:top="1134" w:right="567" w:bottom="1134" w:left="1701" w:header="567" w:footer="567" w:gutter="0"/>
          <w:cols w:space="1296"/>
          <w:titlePg/>
          <w:docGrid w:linePitch="360"/>
        </w:sectPr>
      </w:pPr>
    </w:p>
    <w:p w:rsidR="001C7960" w:rsidRPr="00B24A9F" w:rsidRDefault="001C7960" w:rsidP="001C7960">
      <w:pPr>
        <w:ind w:firstLine="180"/>
        <w:jc w:val="center"/>
        <w:outlineLvl w:val="0"/>
        <w:rPr>
          <w:b/>
          <w:caps/>
        </w:rPr>
      </w:pPr>
      <w:r w:rsidRPr="00B24A9F">
        <w:rPr>
          <w:b/>
          <w:caps/>
        </w:rPr>
        <w:lastRenderedPageBreak/>
        <w:t>Molėtų rajono SAVIVALDYBĖS</w:t>
      </w:r>
    </w:p>
    <w:p w:rsidR="001C7960" w:rsidRPr="003D7983" w:rsidRDefault="001C7960" w:rsidP="001C7960">
      <w:pPr>
        <w:jc w:val="center"/>
        <w:outlineLvl w:val="0"/>
        <w:rPr>
          <w:b/>
          <w:caps/>
          <w:strike/>
        </w:rPr>
      </w:pPr>
      <w:r w:rsidRPr="003D7983">
        <w:rPr>
          <w:b/>
        </w:rPr>
        <w:t>INFRASTRUKTŪROS OBJEKTŲ IR GYVENAMOSIOS APLINKOS</w:t>
      </w:r>
      <w:r>
        <w:rPr>
          <w:b/>
        </w:rPr>
        <w:t xml:space="preserve"> TVARKYMO IR PRIEŽIŪROS </w:t>
      </w:r>
      <w:r w:rsidR="00BA6AE1">
        <w:rPr>
          <w:b/>
          <w:caps/>
        </w:rPr>
        <w:t xml:space="preserve">PROGRAMOS </w:t>
      </w:r>
      <w:r w:rsidR="0061431B">
        <w:rPr>
          <w:b/>
          <w:caps/>
        </w:rPr>
        <w:t>(</w:t>
      </w:r>
      <w:r w:rsidRPr="003D7983">
        <w:rPr>
          <w:b/>
          <w:caps/>
        </w:rPr>
        <w:t>Nr. 0</w:t>
      </w:r>
      <w:r>
        <w:rPr>
          <w:b/>
          <w:caps/>
        </w:rPr>
        <w:t>3</w:t>
      </w:r>
      <w:r w:rsidR="0061431B">
        <w:rPr>
          <w:b/>
          <w:caps/>
        </w:rPr>
        <w:t>)</w:t>
      </w:r>
      <w:r w:rsidRPr="003D7983">
        <w:rPr>
          <w:b/>
          <w:caps/>
        </w:rPr>
        <w:t xml:space="preserve"> APRAŠYMAS</w:t>
      </w:r>
    </w:p>
    <w:p w:rsidR="001C7960" w:rsidRPr="00B24A9F" w:rsidRDefault="001C7960" w:rsidP="001C7960">
      <w:pPr>
        <w:jc w:val="both"/>
        <w:rPr>
          <w:b/>
          <w:caps/>
          <w:strike/>
        </w:rPr>
      </w:pPr>
    </w:p>
    <w:tbl>
      <w:tblPr>
        <w:tblW w:w="9498" w:type="dxa"/>
        <w:tblInd w:w="15" w:type="dxa"/>
        <w:tblLayout w:type="fixed"/>
        <w:tblCellMar>
          <w:left w:w="0" w:type="dxa"/>
          <w:right w:w="0" w:type="dxa"/>
        </w:tblCellMar>
        <w:tblLook w:val="0000" w:firstRow="0" w:lastRow="0" w:firstColumn="0" w:lastColumn="0" w:noHBand="0" w:noVBand="0"/>
      </w:tblPr>
      <w:tblGrid>
        <w:gridCol w:w="2495"/>
        <w:gridCol w:w="57"/>
        <w:gridCol w:w="135"/>
        <w:gridCol w:w="418"/>
        <w:gridCol w:w="95"/>
        <w:gridCol w:w="2764"/>
        <w:gridCol w:w="125"/>
        <w:gridCol w:w="895"/>
        <w:gridCol w:w="74"/>
        <w:gridCol w:w="649"/>
        <w:gridCol w:w="56"/>
        <w:gridCol w:w="27"/>
        <w:gridCol w:w="847"/>
        <w:gridCol w:w="69"/>
        <w:gridCol w:w="12"/>
        <w:gridCol w:w="322"/>
        <w:gridCol w:w="458"/>
      </w:tblGrid>
      <w:tr w:rsidR="001C7960" w:rsidRPr="00B24A9F" w:rsidTr="001C7960">
        <w:trPr>
          <w:trHeight w:val="345"/>
        </w:trPr>
        <w:tc>
          <w:tcPr>
            <w:tcW w:w="2687"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rPr>
                <w:b/>
                <w:strike/>
              </w:rPr>
            </w:pPr>
            <w:r w:rsidRPr="00B24A9F">
              <w:rPr>
                <w:b/>
              </w:rPr>
              <w:t>Biudžetiniai metai</w:t>
            </w:r>
          </w:p>
        </w:tc>
        <w:tc>
          <w:tcPr>
            <w:tcW w:w="6811" w:type="dxa"/>
            <w:gridSpan w:val="14"/>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rPr>
                <w:b/>
                <w:strike/>
              </w:rPr>
            </w:pPr>
            <w:r w:rsidRPr="00B24A9F">
              <w:t>201</w:t>
            </w:r>
            <w:r>
              <w:t>7</w:t>
            </w:r>
            <w:r w:rsidRPr="00B24A9F">
              <w:t>-ieji metai</w:t>
            </w:r>
          </w:p>
        </w:tc>
      </w:tr>
      <w:tr w:rsidR="001C7960" w:rsidRPr="00B24A9F" w:rsidTr="001C7960">
        <w:trPr>
          <w:trHeight w:val="345"/>
        </w:trPr>
        <w:tc>
          <w:tcPr>
            <w:tcW w:w="2687"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rPr>
                <w:b/>
                <w:strike/>
              </w:rPr>
            </w:pPr>
            <w:r w:rsidRPr="00B24A9F">
              <w:rPr>
                <w:b/>
              </w:rPr>
              <w:t>Asignavimų valdytojas, kodas</w:t>
            </w:r>
          </w:p>
        </w:tc>
        <w:tc>
          <w:tcPr>
            <w:tcW w:w="6811" w:type="dxa"/>
            <w:gridSpan w:val="14"/>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9E7E90" w:rsidRDefault="001C7960" w:rsidP="001C7960">
            <w:r w:rsidRPr="009E7E90">
              <w:t>Molėtų rajono savivaldybės administracija</w:t>
            </w:r>
          </w:p>
          <w:p w:rsidR="001C7960" w:rsidRPr="00B24A9F" w:rsidRDefault="001C7960" w:rsidP="001C7960"/>
        </w:tc>
      </w:tr>
      <w:tr w:rsidR="001C7960" w:rsidRPr="00B24A9F" w:rsidTr="001C7960">
        <w:trPr>
          <w:trHeight w:val="345"/>
        </w:trPr>
        <w:tc>
          <w:tcPr>
            <w:tcW w:w="2687"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keepNext/>
              <w:ind w:left="127"/>
              <w:outlineLvl w:val="0"/>
              <w:rPr>
                <w:b/>
              </w:rPr>
            </w:pPr>
            <w:r w:rsidRPr="00B24A9F">
              <w:rPr>
                <w:b/>
              </w:rPr>
              <w:t>Programos pavadinimas</w:t>
            </w:r>
          </w:p>
        </w:tc>
        <w:tc>
          <w:tcPr>
            <w:tcW w:w="5020" w:type="dxa"/>
            <w:gridSpan w:val="7"/>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rPr>
                <w:b/>
                <w:bCs/>
                <w:strike/>
              </w:rPr>
            </w:pPr>
            <w:r w:rsidRPr="002B7B3F">
              <w:rPr>
                <w:b/>
              </w:rPr>
              <w:t xml:space="preserve">Infrastruktūros objektų ir gyvenamosios aplinkos tvarkymo ir priežiūros programa    </w:t>
            </w:r>
          </w:p>
        </w:tc>
        <w:tc>
          <w:tcPr>
            <w:tcW w:w="1333"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keepNext/>
              <w:ind w:firstLine="44"/>
              <w:outlineLvl w:val="1"/>
              <w:rPr>
                <w:b/>
                <w:bCs/>
                <w:iCs/>
              </w:rPr>
            </w:pPr>
            <w:r w:rsidRPr="00B24A9F">
              <w:rPr>
                <w:b/>
                <w:bCs/>
                <w:iCs/>
              </w:rPr>
              <w:t>Kodas</w:t>
            </w:r>
          </w:p>
        </w:tc>
        <w:tc>
          <w:tcPr>
            <w:tcW w:w="45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jc w:val="center"/>
              <w:rPr>
                <w:b/>
                <w:bCs/>
              </w:rPr>
            </w:pPr>
            <w:r>
              <w:rPr>
                <w:b/>
                <w:bCs/>
              </w:rPr>
              <w:t>03</w:t>
            </w:r>
          </w:p>
        </w:tc>
      </w:tr>
      <w:tr w:rsidR="001C7960" w:rsidRPr="00B24A9F" w:rsidTr="001C7960">
        <w:trPr>
          <w:trHeight w:val="1357"/>
        </w:trPr>
        <w:tc>
          <w:tcPr>
            <w:tcW w:w="2687"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rPr>
                <w:b/>
                <w:strike/>
              </w:rPr>
            </w:pPr>
            <w:r w:rsidRPr="00B24A9F">
              <w:rPr>
                <w:b/>
              </w:rPr>
              <w:t>Programos parengimo argumentai</w:t>
            </w:r>
          </w:p>
        </w:tc>
        <w:tc>
          <w:tcPr>
            <w:tcW w:w="6811" w:type="dxa"/>
            <w:gridSpan w:val="14"/>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jc w:val="both"/>
              <w:rPr>
                <w:b/>
                <w:strike/>
              </w:rPr>
            </w:pPr>
            <w:r w:rsidRPr="00FE51C4">
              <w:rPr>
                <w:rFonts w:eastAsia="SimSun"/>
                <w:lang w:eastAsia="zh-CN"/>
              </w:rPr>
              <w:t xml:space="preserve">Šia </w:t>
            </w:r>
            <w:r w:rsidRPr="009E7E90">
              <w:rPr>
                <w:rFonts w:eastAsia="SimSun"/>
                <w:lang w:eastAsia="zh-CN"/>
              </w:rPr>
              <w:t xml:space="preserve"> program</w:t>
            </w:r>
            <w:r w:rsidRPr="00FE51C4">
              <w:rPr>
                <w:rFonts w:eastAsia="SimSun"/>
                <w:lang w:eastAsia="zh-CN"/>
              </w:rPr>
              <w:t xml:space="preserve">a </w:t>
            </w:r>
            <w:r w:rsidRPr="009E7E90">
              <w:rPr>
                <w:rFonts w:eastAsia="SimSun"/>
                <w:lang w:eastAsia="zh-CN"/>
              </w:rPr>
              <w:t xml:space="preserve"> realizuojamos Lietuvos Respublikos vietos savivaldos įstatymu nustatytos </w:t>
            </w:r>
            <w:r w:rsidRPr="009E7E90">
              <w:rPr>
                <w:rFonts w:eastAsia="SimSun"/>
                <w:i/>
                <w:lang w:eastAsia="zh-CN"/>
              </w:rPr>
              <w:t>savarankiškos</w:t>
            </w:r>
            <w:r w:rsidRPr="00FE51C4">
              <w:rPr>
                <w:rFonts w:eastAsia="SimSun"/>
                <w:i/>
                <w:lang w:eastAsia="zh-CN"/>
              </w:rPr>
              <w:t xml:space="preserve">ios </w:t>
            </w:r>
            <w:r w:rsidRPr="009E7E90">
              <w:rPr>
                <w:rFonts w:eastAsia="SimSun"/>
                <w:lang w:eastAsia="zh-CN"/>
              </w:rPr>
              <w:t>savivaldyb</w:t>
            </w:r>
            <w:r w:rsidRPr="00FE51C4">
              <w:rPr>
                <w:rFonts w:eastAsia="SimSun"/>
                <w:lang w:eastAsia="zh-CN"/>
              </w:rPr>
              <w:t>ės</w:t>
            </w:r>
            <w:r w:rsidRPr="009E7E90">
              <w:rPr>
                <w:rFonts w:eastAsia="SimSun"/>
                <w:lang w:eastAsia="zh-CN"/>
              </w:rPr>
              <w:t xml:space="preserve"> funkcijos</w:t>
            </w:r>
            <w:r w:rsidRPr="00FE51C4">
              <w:rPr>
                <w:rFonts w:eastAsia="SimSun"/>
                <w:lang w:eastAsia="zh-CN"/>
              </w:rPr>
              <w:t>.</w:t>
            </w:r>
            <w:r w:rsidRPr="00FE51C4">
              <w:t xml:space="preserve"> Programa parengta siekiant didinti rajono viešųjų erdvių patrauklumą, prižiūrėti ir modernizuoti rajono infrastruktūros objektus</w:t>
            </w:r>
            <w:r>
              <w:t>,</w:t>
            </w:r>
            <w:r w:rsidRPr="00FE51C4">
              <w:rPr>
                <w:rFonts w:eastAsia="Calibri"/>
              </w:rPr>
              <w:t xml:space="preserve"> </w:t>
            </w:r>
            <w:r w:rsidRPr="00FE51C4">
              <w:t>teikti miesto gyventojams ko</w:t>
            </w:r>
            <w:r>
              <w:t>kybiškas komunalines paslaugas.</w:t>
            </w:r>
          </w:p>
        </w:tc>
      </w:tr>
      <w:tr w:rsidR="001C7960" w:rsidRPr="00B24A9F" w:rsidTr="001C7960">
        <w:trPr>
          <w:cantSplit/>
          <w:trHeight w:val="520"/>
        </w:trPr>
        <w:tc>
          <w:tcPr>
            <w:tcW w:w="2687"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rPr>
                <w:b/>
                <w:strike/>
              </w:rPr>
            </w:pPr>
            <w:r w:rsidRPr="00B24A9F">
              <w:rPr>
                <w:b/>
              </w:rPr>
              <w:t>Ilgalaikis prioritetas (pagal KSP)</w:t>
            </w:r>
          </w:p>
        </w:tc>
        <w:tc>
          <w:tcPr>
            <w:tcW w:w="5020"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r>
              <w:t>Darni aplinkos plėtra</w:t>
            </w:r>
          </w:p>
        </w:tc>
        <w:tc>
          <w:tcPr>
            <w:tcW w:w="1333" w:type="dxa"/>
            <w:gridSpan w:val="6"/>
            <w:tcBorders>
              <w:top w:val="single" w:sz="4" w:space="0" w:color="auto"/>
              <w:left w:val="single" w:sz="4" w:space="0" w:color="auto"/>
              <w:bottom w:val="single" w:sz="4" w:space="0" w:color="auto"/>
              <w:right w:val="single" w:sz="4" w:space="0" w:color="auto"/>
            </w:tcBorders>
          </w:tcPr>
          <w:p w:rsidR="001C7960" w:rsidRPr="00B24A9F" w:rsidRDefault="001C7960" w:rsidP="001C7960">
            <w:pPr>
              <w:ind w:firstLine="59"/>
              <w:rPr>
                <w:b/>
                <w:strike/>
              </w:rPr>
            </w:pPr>
            <w:r w:rsidRPr="00B24A9F">
              <w:rPr>
                <w:b/>
                <w:bCs/>
              </w:rPr>
              <w:t>Kodas</w:t>
            </w:r>
          </w:p>
        </w:tc>
        <w:tc>
          <w:tcPr>
            <w:tcW w:w="45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jc w:val="center"/>
              <w:rPr>
                <w:b/>
                <w:bCs/>
              </w:rPr>
            </w:pPr>
            <w:r>
              <w:rPr>
                <w:b/>
                <w:bCs/>
              </w:rPr>
              <w:t>2</w:t>
            </w:r>
          </w:p>
        </w:tc>
      </w:tr>
      <w:tr w:rsidR="001C7960" w:rsidRPr="00B24A9F" w:rsidTr="001C7960">
        <w:trPr>
          <w:trHeight w:val="881"/>
        </w:trPr>
        <w:tc>
          <w:tcPr>
            <w:tcW w:w="2687"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rPr>
                <w:b/>
                <w:strike/>
              </w:rPr>
            </w:pPr>
            <w:r w:rsidRPr="00B24A9F">
              <w:rPr>
                <w:b/>
              </w:rPr>
              <w:t>Šia programa įgyvendinamas savivaldybės strateginis tikslas</w:t>
            </w:r>
          </w:p>
        </w:tc>
        <w:tc>
          <w:tcPr>
            <w:tcW w:w="5020" w:type="dxa"/>
            <w:gridSpan w:val="7"/>
            <w:tcBorders>
              <w:top w:val="nil"/>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rPr>
                <w:bCs/>
                <w:strike/>
              </w:rPr>
            </w:pPr>
            <w:r>
              <w:t>D</w:t>
            </w:r>
            <w:r w:rsidRPr="00596A21">
              <w:t>arniai plėtoti</w:t>
            </w:r>
            <w:r>
              <w:t xml:space="preserve"> rajono viešąją infrastruktūrą bei </w:t>
            </w:r>
            <w:r w:rsidRPr="00596A21">
              <w:t>palaikyti saugią ir švarią aplinką</w:t>
            </w:r>
          </w:p>
        </w:tc>
        <w:tc>
          <w:tcPr>
            <w:tcW w:w="1333"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firstLine="59"/>
              <w:rPr>
                <w:b/>
                <w:bCs/>
                <w:strike/>
              </w:rPr>
            </w:pPr>
            <w:r w:rsidRPr="00B24A9F">
              <w:rPr>
                <w:b/>
                <w:bCs/>
              </w:rPr>
              <w:t>Kodas</w:t>
            </w:r>
          </w:p>
        </w:tc>
        <w:tc>
          <w:tcPr>
            <w:tcW w:w="458" w:type="dxa"/>
            <w:tcBorders>
              <w:top w:val="nil"/>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jc w:val="center"/>
              <w:rPr>
                <w:b/>
                <w:strike/>
              </w:rPr>
            </w:pPr>
            <w:r w:rsidRPr="00B24A9F">
              <w:rPr>
                <w:b/>
              </w:rPr>
              <w:t>2</w:t>
            </w:r>
          </w:p>
        </w:tc>
      </w:tr>
      <w:tr w:rsidR="001C7960" w:rsidRPr="00B24A9F" w:rsidTr="001C7960">
        <w:trPr>
          <w:trHeight w:val="526"/>
        </w:trPr>
        <w:tc>
          <w:tcPr>
            <w:tcW w:w="2687"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rPr>
                <w:b/>
                <w:bCs/>
                <w:strike/>
              </w:rPr>
            </w:pPr>
            <w:r w:rsidRPr="00B24A9F">
              <w:rPr>
                <w:b/>
                <w:bCs/>
              </w:rPr>
              <w:t>Programos tikslas</w:t>
            </w:r>
          </w:p>
        </w:tc>
        <w:tc>
          <w:tcPr>
            <w:tcW w:w="5020" w:type="dxa"/>
            <w:gridSpan w:val="7"/>
            <w:tcBorders>
              <w:top w:val="nil"/>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rPr>
                <w:b/>
                <w:strike/>
              </w:rPr>
            </w:pPr>
            <w:r w:rsidRPr="003D7983">
              <w:rPr>
                <w:color w:val="000000" w:themeColor="text1"/>
              </w:rPr>
              <w:t>Kurti rajone patrauklią</w:t>
            </w:r>
            <w:r>
              <w:rPr>
                <w:color w:val="000000" w:themeColor="text1"/>
              </w:rPr>
              <w:t xml:space="preserve"> ir saugią gyvenamąją aplinką</w:t>
            </w:r>
          </w:p>
        </w:tc>
        <w:tc>
          <w:tcPr>
            <w:tcW w:w="1333"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firstLine="59"/>
              <w:rPr>
                <w:b/>
                <w:bCs/>
                <w:strike/>
              </w:rPr>
            </w:pPr>
            <w:r w:rsidRPr="00B24A9F">
              <w:rPr>
                <w:b/>
                <w:bCs/>
              </w:rPr>
              <w:t>Kodas</w:t>
            </w:r>
          </w:p>
        </w:tc>
        <w:tc>
          <w:tcPr>
            <w:tcW w:w="458" w:type="dxa"/>
            <w:tcBorders>
              <w:top w:val="nil"/>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jc w:val="center"/>
              <w:rPr>
                <w:b/>
                <w:strike/>
              </w:rPr>
            </w:pPr>
            <w:r>
              <w:rPr>
                <w:b/>
              </w:rPr>
              <w:t>0</w:t>
            </w:r>
            <w:r w:rsidRPr="00B24A9F">
              <w:rPr>
                <w:b/>
              </w:rPr>
              <w:t>1</w:t>
            </w:r>
          </w:p>
        </w:tc>
      </w:tr>
      <w:tr w:rsidR="001C7960" w:rsidRPr="00B24A9F" w:rsidTr="001C7960">
        <w:trPr>
          <w:trHeight w:val="20"/>
        </w:trPr>
        <w:tc>
          <w:tcPr>
            <w:tcW w:w="9498"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Default="001C7960" w:rsidP="001C7960">
            <w:pPr>
              <w:ind w:right="127" w:firstLine="552"/>
              <w:jc w:val="both"/>
              <w:rPr>
                <w:b/>
              </w:rPr>
            </w:pPr>
            <w:r w:rsidRPr="00B24A9F">
              <w:rPr>
                <w:b/>
              </w:rPr>
              <w:t>Tikslo įgyvendinimo aprašymas:</w:t>
            </w:r>
          </w:p>
          <w:p w:rsidR="001C7960" w:rsidRDefault="001C7960" w:rsidP="001C7960">
            <w:pPr>
              <w:ind w:right="127" w:firstLine="552"/>
              <w:jc w:val="both"/>
            </w:pPr>
            <w:r>
              <w:t>Įgyvendinant šį tikslą siekiama pagerinti kaimo ir miesto bendruomenių gyvenamąją aplinką ir gyvenimo kokybę, atnaujinti ir modernizuoti viešosios paskirties pastatus ir inžinerinę infrastruktūrą.</w:t>
            </w:r>
          </w:p>
          <w:p w:rsidR="001C7960" w:rsidRPr="00BA6AE1" w:rsidRDefault="001C7960" w:rsidP="001C7960">
            <w:pPr>
              <w:ind w:right="127" w:firstLine="552"/>
              <w:jc w:val="both"/>
              <w:rPr>
                <w:b/>
              </w:rPr>
            </w:pPr>
            <w:r>
              <w:t xml:space="preserve">         </w:t>
            </w:r>
            <w:r w:rsidRPr="00BC7FF9">
              <w:rPr>
                <w:b/>
              </w:rPr>
              <w:t>01 uždavinys</w:t>
            </w:r>
            <w:r w:rsidRPr="00BC7FF9">
              <w:t xml:space="preserve">. </w:t>
            </w:r>
            <w:r w:rsidRPr="00BA6AE1">
              <w:rPr>
                <w:b/>
              </w:rPr>
              <w:t>Prižiūrėti, atnaujinti, rekonstruoti ir modernizuoti viešosios infrastruktūros, socialinės, sveikatos, švietimo, sporto ir kultūros objektus.</w:t>
            </w:r>
          </w:p>
          <w:p w:rsidR="001C7960" w:rsidRPr="00391D76" w:rsidRDefault="001C7960" w:rsidP="001C7960">
            <w:pPr>
              <w:ind w:right="127" w:firstLine="552"/>
              <w:jc w:val="both"/>
              <w:rPr>
                <w:u w:val="single"/>
              </w:rPr>
            </w:pPr>
            <w:r>
              <w:t>U</w:t>
            </w:r>
            <w:r w:rsidRPr="00BC7FF9">
              <w:t xml:space="preserve">ždaviniui įgyvendinti yra numatytos šios </w:t>
            </w:r>
            <w:r w:rsidRPr="00391D76">
              <w:rPr>
                <w:iCs/>
              </w:rPr>
              <w:t>priemonės</w:t>
            </w:r>
            <w:r w:rsidRPr="00391D76">
              <w:t>:</w:t>
            </w:r>
          </w:p>
          <w:p w:rsidR="001C7960" w:rsidRPr="0078563E" w:rsidRDefault="001C7960" w:rsidP="001C7960">
            <w:pPr>
              <w:autoSpaceDE w:val="0"/>
              <w:autoSpaceDN w:val="0"/>
              <w:adjustRightInd w:val="0"/>
              <w:ind w:right="127" w:firstLine="552"/>
              <w:jc w:val="both"/>
              <w:rPr>
                <w:rFonts w:ascii="TimesNewRomanPSMT" w:hAnsi="TimesNewRomanPSMT" w:cs="TimesNewRomanPSMT"/>
              </w:rPr>
            </w:pPr>
            <w:r w:rsidRPr="0078563E">
              <w:rPr>
                <w:rFonts w:ascii="TimesNewRomanPSMT" w:hAnsi="TimesNewRomanPSMT" w:cs="TimesNewRomanPSMT"/>
              </w:rPr>
              <w:t xml:space="preserve">01. Valstybės investicijų programos lėšomis vykdomi projektai: </w:t>
            </w:r>
          </w:p>
          <w:p w:rsidR="001C7960" w:rsidRPr="0078563E" w:rsidRDefault="001C7960" w:rsidP="001C7960">
            <w:pPr>
              <w:pStyle w:val="Sraopastraipa"/>
              <w:numPr>
                <w:ilvl w:val="0"/>
                <w:numId w:val="7"/>
              </w:numPr>
              <w:autoSpaceDE w:val="0"/>
              <w:autoSpaceDN w:val="0"/>
              <w:adjustRightInd w:val="0"/>
              <w:ind w:right="127"/>
              <w:jc w:val="both"/>
              <w:rPr>
                <w:rFonts w:ascii="TimesNewRomanPSMT" w:hAnsi="TimesNewRomanPSMT" w:cs="TimesNewRomanPSMT"/>
              </w:rPr>
            </w:pPr>
            <w:r w:rsidRPr="0078563E">
              <w:rPr>
                <w:rFonts w:ascii="TimesNewRomanPSMT" w:hAnsi="TimesNewRomanPSMT" w:cs="TimesNewRomanPSMT"/>
              </w:rPr>
              <w:t>tęsiamas Molėtų kultūros centro, Molėtų krašto muziejaus ir Molėtų rajono savivaldybės viešosios bibliotekos (Molėtų kultūros namų) pastato rekonstravimas. 201</w:t>
            </w:r>
            <w:r>
              <w:rPr>
                <w:rFonts w:ascii="TimesNewRomanPSMT" w:hAnsi="TimesNewRomanPSMT" w:cs="TimesNewRomanPSMT"/>
              </w:rPr>
              <w:t>7</w:t>
            </w:r>
            <w:r w:rsidRPr="0078563E">
              <w:rPr>
                <w:rFonts w:ascii="TimesNewRomanPSMT" w:hAnsi="TimesNewRomanPSMT" w:cs="TimesNewRomanPSMT"/>
              </w:rPr>
              <w:t xml:space="preserve"> metais planuojamos sutvarkyti Molėtų krašto muziejaus patalpos.</w:t>
            </w:r>
          </w:p>
          <w:p w:rsidR="001C7960" w:rsidRPr="0078563E" w:rsidRDefault="001C7960" w:rsidP="001C7960">
            <w:pPr>
              <w:pStyle w:val="Sraopastraipa"/>
              <w:numPr>
                <w:ilvl w:val="0"/>
                <w:numId w:val="7"/>
              </w:numPr>
              <w:autoSpaceDE w:val="0"/>
              <w:autoSpaceDN w:val="0"/>
              <w:adjustRightInd w:val="0"/>
              <w:ind w:right="127"/>
              <w:jc w:val="both"/>
              <w:rPr>
                <w:rFonts w:ascii="TimesNewRomanPSMT" w:hAnsi="TimesNewRomanPSMT" w:cs="TimesNewRomanPSMT"/>
              </w:rPr>
            </w:pPr>
            <w:r w:rsidRPr="0078563E">
              <w:rPr>
                <w:rFonts w:ascii="TimesNewRomanPSMT" w:hAnsi="TimesNewRomanPSMT" w:cs="TimesNewRomanPSMT"/>
              </w:rPr>
              <w:t>tęsiamas ligoninės patalpų remontas</w:t>
            </w:r>
            <w:r w:rsidRPr="0078563E">
              <w:rPr>
                <w:rFonts w:eastAsia="Calibri"/>
              </w:rPr>
              <w:t xml:space="preserve"> </w:t>
            </w:r>
            <w:r w:rsidRPr="0078563E">
              <w:rPr>
                <w:rFonts w:ascii="TimesNewRomanPSMT" w:hAnsi="TimesNewRomanPSMT" w:cs="TimesNewRomanPSMT"/>
              </w:rPr>
              <w:t>Vidaus ligų bei Fizinės medicinos ir reabilitacijos skyriuose.</w:t>
            </w:r>
          </w:p>
          <w:p w:rsidR="001C7960" w:rsidRDefault="001C7960" w:rsidP="001C7960">
            <w:pPr>
              <w:autoSpaceDE w:val="0"/>
              <w:autoSpaceDN w:val="0"/>
              <w:adjustRightInd w:val="0"/>
              <w:ind w:right="127" w:firstLine="552"/>
              <w:jc w:val="both"/>
            </w:pPr>
            <w:r w:rsidRPr="0078563E">
              <w:t>02. Dviračių takų plėtra ir viešoji infrastruktūra.</w:t>
            </w:r>
            <w:r>
              <w:t xml:space="preserve"> </w:t>
            </w:r>
          </w:p>
          <w:p w:rsidR="001C7960" w:rsidRDefault="001C7960" w:rsidP="001C7960">
            <w:pPr>
              <w:autoSpaceDE w:val="0"/>
              <w:autoSpaceDN w:val="0"/>
              <w:adjustRightInd w:val="0"/>
              <w:ind w:right="127" w:firstLine="552"/>
              <w:jc w:val="both"/>
            </w:pPr>
            <w:r w:rsidRPr="008B14A7">
              <w:t xml:space="preserve">2017 m. planuojama pradėti dviračių ir pėsčiųjų takų  </w:t>
            </w:r>
            <w:r>
              <w:t>įrengimo darbus, kurie bus finansuojami ES programų ir savivaldybės biudžeto lėšomis.</w:t>
            </w:r>
            <w:r w:rsidRPr="008B14A7">
              <w:t xml:space="preserve"> Takų trasos eis: 1. Nuo </w:t>
            </w:r>
            <w:r w:rsidR="006E41C1">
              <w:t xml:space="preserve">Molėtų </w:t>
            </w:r>
            <w:r w:rsidRPr="008B14A7">
              <w:t xml:space="preserve">progimnazijos bendrabučio pro </w:t>
            </w:r>
            <w:r>
              <w:t xml:space="preserve">stadioną ir </w:t>
            </w:r>
            <w:r w:rsidRPr="008B14A7">
              <w:t xml:space="preserve">Pavasarininkų kalną </w:t>
            </w:r>
            <w:r>
              <w:t xml:space="preserve">iki </w:t>
            </w:r>
            <w:r w:rsidRPr="008B14A7">
              <w:t xml:space="preserve">Ąžuolų gatvės, </w:t>
            </w:r>
            <w:r>
              <w:t xml:space="preserve">o nuo Ąžuolų gatvės iki žiedo </w:t>
            </w:r>
            <w:r w:rsidRPr="008B14A7">
              <w:t>Vilniaus gatvė</w:t>
            </w:r>
            <w:r>
              <w:t xml:space="preserve">je. </w:t>
            </w:r>
            <w:r w:rsidRPr="008B14A7">
              <w:t xml:space="preserve">2. Nuo </w:t>
            </w:r>
            <w:r>
              <w:t>Inturkės g. iki Vilniaus gatvės Pastovėlio ežero  pakrantėmis.</w:t>
            </w:r>
          </w:p>
          <w:p w:rsidR="001C7960" w:rsidRDefault="001C7960" w:rsidP="001C7960">
            <w:pPr>
              <w:ind w:right="127" w:firstLine="552"/>
              <w:jc w:val="both"/>
              <w:rPr>
                <w:rFonts w:ascii="TimesNewRomanPSMT" w:hAnsi="TimesNewRomanPSMT" w:cs="TimesNewRomanPSMT"/>
              </w:rPr>
            </w:pPr>
            <w:r>
              <w:rPr>
                <w:rFonts w:ascii="TimesNewRomanPSMT" w:hAnsi="TimesNewRomanPSMT" w:cs="TimesNewRomanPSMT"/>
              </w:rPr>
              <w:t>Pasinaudojant ES programų parama 2017 m. bus atnaujinama Molėtų miesto laisval</w:t>
            </w:r>
            <w:r w:rsidR="006E41C1">
              <w:rPr>
                <w:rFonts w:ascii="TimesNewRomanPSMT" w:hAnsi="TimesNewRomanPSMT" w:cs="TimesNewRomanPSMT"/>
              </w:rPr>
              <w:t>aikio ir pramogų  infrastruktūra</w:t>
            </w:r>
            <w:r>
              <w:rPr>
                <w:rFonts w:ascii="TimesNewRomanPSMT" w:hAnsi="TimesNewRomanPSMT" w:cs="TimesNewRomanPSMT"/>
              </w:rPr>
              <w:t xml:space="preserve"> </w:t>
            </w:r>
            <w:r>
              <w:rPr>
                <w:rFonts w:ascii="TimesNewRomanPSMT" w:hAnsi="TimesNewRomanPSMT" w:cs="TimesNewRomanPSMT" w:hint="eastAsia"/>
              </w:rPr>
              <w:t>Labanoro</w:t>
            </w:r>
            <w:r>
              <w:rPr>
                <w:rFonts w:ascii="TimesNewRomanPSMT" w:hAnsi="TimesNewRomanPSMT" w:cs="TimesNewRomanPSMT"/>
              </w:rPr>
              <w:t xml:space="preserve"> g. 1</w:t>
            </w:r>
            <w:r w:rsidR="006E41C1">
              <w:rPr>
                <w:rFonts w:ascii="TimesNewRomanPSMT" w:hAnsi="TimesNewRomanPSMT" w:cs="TimesNewRomanPSMT"/>
              </w:rPr>
              <w:t>B</w:t>
            </w:r>
            <w:r>
              <w:rPr>
                <w:rFonts w:ascii="TimesNewRomanPSMT" w:hAnsi="TimesNewRomanPSMT" w:cs="TimesNewRomanPSMT"/>
              </w:rPr>
              <w:t xml:space="preserve"> (Vasaros estrada).</w:t>
            </w:r>
          </w:p>
          <w:p w:rsidR="001C7960" w:rsidRDefault="001C7960" w:rsidP="001C7960">
            <w:pPr>
              <w:ind w:right="127" w:firstLine="552"/>
              <w:jc w:val="both"/>
              <w:rPr>
                <w:rFonts w:ascii="TimesNewRomanPSMT" w:hAnsi="TimesNewRomanPSMT" w:cs="TimesNewRomanPSMT"/>
              </w:rPr>
            </w:pPr>
            <w:r>
              <w:rPr>
                <w:rFonts w:ascii="TimesNewRomanPSMT" w:hAnsi="TimesNewRomanPSMT" w:cs="TimesNewRomanPSMT"/>
              </w:rPr>
              <w:t>2017 m. planuojamas parengti Savivaldybės aikštės techninis projektas. 2018 m. planuojama pradėti statybos darbus.</w:t>
            </w:r>
          </w:p>
          <w:p w:rsidR="001C7960" w:rsidRDefault="001C7960" w:rsidP="001C7960">
            <w:pPr>
              <w:ind w:right="127" w:firstLine="552"/>
              <w:jc w:val="both"/>
              <w:rPr>
                <w:rFonts w:ascii="TimesNewRomanPSMT" w:hAnsi="TimesNewRomanPSMT" w:cs="TimesNewRomanPSMT"/>
              </w:rPr>
            </w:pPr>
            <w:r>
              <w:rPr>
                <w:rFonts w:ascii="TimesNewRomanPSMT" w:hAnsi="TimesNewRomanPSMT" w:cs="TimesNewRomanPSMT"/>
              </w:rPr>
              <w:t>ES programos lėšomis iš dalies pla</w:t>
            </w:r>
            <w:r w:rsidR="006E41C1">
              <w:rPr>
                <w:rFonts w:ascii="TimesNewRomanPSMT" w:hAnsi="TimesNewRomanPSMT" w:cs="TimesNewRomanPSMT"/>
              </w:rPr>
              <w:t>nuojama sutvarkyti Janonio g. i</w:t>
            </w:r>
            <w:r>
              <w:rPr>
                <w:rFonts w:ascii="TimesNewRomanPSMT" w:hAnsi="TimesNewRomanPSMT" w:cs="TimesNewRomanPSMT"/>
              </w:rPr>
              <w:t xml:space="preserve">r Amatų g. kvartalų gyvenamąją aplinką prie daugiabučių. </w:t>
            </w:r>
          </w:p>
          <w:p w:rsidR="001C7960" w:rsidRDefault="001C7960" w:rsidP="001C7960">
            <w:pPr>
              <w:ind w:right="127" w:firstLine="552"/>
              <w:jc w:val="both"/>
              <w:rPr>
                <w:rFonts w:ascii="TimesNewRomanPSMT" w:hAnsi="TimesNewRomanPSMT" w:cs="TimesNewRomanPSMT"/>
              </w:rPr>
            </w:pPr>
            <w:r>
              <w:rPr>
                <w:rFonts w:ascii="TimesNewRomanPSMT" w:hAnsi="TimesNewRomanPSMT" w:cs="TimesNewRomanPSMT"/>
              </w:rPr>
              <w:t>Šalia Ąžuolų, Kreivosios ir Janonio gatvių 2017 m. bus pradėta įgyvendinti universalios daugiafunkcės aikštės įrengimas</w:t>
            </w:r>
            <w:r w:rsidR="006E41C1">
              <w:rPr>
                <w:rFonts w:ascii="TimesNewRomanPSMT" w:hAnsi="TimesNewRomanPSMT" w:cs="TimesNewRomanPSMT"/>
              </w:rPr>
              <w:t>.</w:t>
            </w:r>
          </w:p>
          <w:p w:rsidR="001C7960" w:rsidRDefault="001C7960" w:rsidP="001C7960">
            <w:pPr>
              <w:autoSpaceDE w:val="0"/>
              <w:autoSpaceDN w:val="0"/>
              <w:adjustRightInd w:val="0"/>
              <w:ind w:right="127" w:firstLine="552"/>
              <w:jc w:val="both"/>
            </w:pPr>
            <w:r w:rsidRPr="0078563E">
              <w:t xml:space="preserve">03. </w:t>
            </w:r>
            <w:r>
              <w:t xml:space="preserve">Viešųjų </w:t>
            </w:r>
            <w:r w:rsidRPr="0078563E">
              <w:t>pastatų modernizavimas.</w:t>
            </w:r>
            <w:r w:rsidRPr="00E34087">
              <w:t xml:space="preserve"> </w:t>
            </w:r>
          </w:p>
          <w:p w:rsidR="001C7960" w:rsidRDefault="001C7960" w:rsidP="001C7960">
            <w:pPr>
              <w:autoSpaceDE w:val="0"/>
              <w:autoSpaceDN w:val="0"/>
              <w:adjustRightInd w:val="0"/>
              <w:ind w:right="127" w:firstLine="552"/>
              <w:jc w:val="both"/>
            </w:pPr>
            <w:r>
              <w:lastRenderedPageBreak/>
              <w:t>2017 m. bus parengti Mindūnų, Čiulėnų seniūnijų administracinių pastatų, kuriuose įsikūrusios bendruomenės ir buvusių Balninkų bei Videniškių mokyklų pastatų pritaikymo bendruomenės poreikiams  modernizavimo projektai. Nuo 2017 m. planuojama pradėti statybos darbus.</w:t>
            </w:r>
          </w:p>
          <w:p w:rsidR="001C7960" w:rsidRDefault="001C7960" w:rsidP="001C7960">
            <w:pPr>
              <w:autoSpaceDE w:val="0"/>
              <w:autoSpaceDN w:val="0"/>
              <w:adjustRightInd w:val="0"/>
              <w:ind w:right="127" w:firstLine="552"/>
              <w:jc w:val="both"/>
              <w:rPr>
                <w:color w:val="000000" w:themeColor="text1"/>
              </w:rPr>
            </w:pPr>
            <w:r>
              <w:t>Taip pat 2017-2019 m. bus atliekami einamieji</w:t>
            </w:r>
            <w:r w:rsidRPr="004B402F">
              <w:rPr>
                <w:color w:val="000000" w:themeColor="text1"/>
              </w:rPr>
              <w:t xml:space="preserve"> </w:t>
            </w:r>
            <w:r>
              <w:rPr>
                <w:color w:val="000000" w:themeColor="text1"/>
              </w:rPr>
              <w:t xml:space="preserve">savivaldybės </w:t>
            </w:r>
            <w:r w:rsidRPr="004B402F">
              <w:rPr>
                <w:color w:val="000000" w:themeColor="text1"/>
              </w:rPr>
              <w:t>pastat</w:t>
            </w:r>
            <w:r>
              <w:rPr>
                <w:color w:val="000000" w:themeColor="text1"/>
              </w:rPr>
              <w:t>ų ir inžinerinių tinklų</w:t>
            </w:r>
            <w:r w:rsidRPr="004B402F">
              <w:rPr>
                <w:color w:val="000000" w:themeColor="text1"/>
              </w:rPr>
              <w:t xml:space="preserve"> remont</w:t>
            </w:r>
            <w:r>
              <w:rPr>
                <w:color w:val="000000" w:themeColor="text1"/>
              </w:rPr>
              <w:t xml:space="preserve">o darbai </w:t>
            </w:r>
            <w:r w:rsidRPr="004B402F">
              <w:rPr>
                <w:color w:val="000000" w:themeColor="text1"/>
              </w:rPr>
              <w:t xml:space="preserve"> </w:t>
            </w:r>
            <w:r>
              <w:rPr>
                <w:color w:val="000000" w:themeColor="text1"/>
              </w:rPr>
              <w:t>s</w:t>
            </w:r>
            <w:r w:rsidRPr="004B402F">
              <w:rPr>
                <w:color w:val="000000" w:themeColor="text1"/>
              </w:rPr>
              <w:t>iekiant efektyviai išnaudoti turimas patalpas</w:t>
            </w:r>
            <w:r>
              <w:rPr>
                <w:color w:val="000000" w:themeColor="text1"/>
              </w:rPr>
              <w:t>.</w:t>
            </w:r>
            <w:r w:rsidRPr="004B402F">
              <w:rPr>
                <w:color w:val="000000" w:themeColor="text1"/>
              </w:rPr>
              <w:t xml:space="preserve"> </w:t>
            </w:r>
          </w:p>
          <w:p w:rsidR="001C7960" w:rsidRPr="0078563E" w:rsidRDefault="001C7960" w:rsidP="001C7960">
            <w:pPr>
              <w:autoSpaceDE w:val="0"/>
              <w:autoSpaceDN w:val="0"/>
              <w:adjustRightInd w:val="0"/>
              <w:ind w:right="127" w:firstLine="552"/>
              <w:jc w:val="both"/>
              <w:rPr>
                <w:color w:val="000000" w:themeColor="text1"/>
              </w:rPr>
            </w:pPr>
            <w:r w:rsidRPr="0078563E">
              <w:t xml:space="preserve">04. Švietimo  pastatų modernizavimas ir aplinkos sutvarkymas. </w:t>
            </w:r>
          </w:p>
          <w:p w:rsidR="001C7960" w:rsidRDefault="001C7960" w:rsidP="001C7960">
            <w:pPr>
              <w:autoSpaceDE w:val="0"/>
              <w:autoSpaceDN w:val="0"/>
              <w:adjustRightInd w:val="0"/>
              <w:ind w:right="127" w:firstLine="552"/>
              <w:jc w:val="both"/>
            </w:pPr>
            <w:r w:rsidRPr="00185E75">
              <w:t>201</w:t>
            </w:r>
            <w:r>
              <w:t>7</w:t>
            </w:r>
            <w:r w:rsidRPr="00185E75">
              <w:t xml:space="preserve"> m. bus parengti</w:t>
            </w:r>
            <w:r>
              <w:t xml:space="preserve"> </w:t>
            </w:r>
            <w:r w:rsidRPr="00185E75">
              <w:t xml:space="preserve">Suginčių </w:t>
            </w:r>
            <w:r>
              <w:t xml:space="preserve">ir Joniškio </w:t>
            </w:r>
            <w:r w:rsidRPr="00185E75">
              <w:t>mokyklų pastatų modernizavimo projektai.</w:t>
            </w:r>
            <w:r>
              <w:t xml:space="preserve"> </w:t>
            </w:r>
            <w:r w:rsidRPr="00185E75">
              <w:t>Nuo 2017 m. planuojama pradėti statybos darbus.</w:t>
            </w:r>
          </w:p>
          <w:p w:rsidR="001C7960" w:rsidRDefault="001C7960" w:rsidP="001C7960">
            <w:pPr>
              <w:autoSpaceDE w:val="0"/>
              <w:autoSpaceDN w:val="0"/>
              <w:adjustRightInd w:val="0"/>
              <w:ind w:right="127" w:firstLine="552"/>
              <w:jc w:val="both"/>
              <w:rPr>
                <w:color w:val="000000" w:themeColor="text1"/>
              </w:rPr>
            </w:pPr>
            <w:r>
              <w:rPr>
                <w:color w:val="000000" w:themeColor="text1"/>
              </w:rPr>
              <w:t xml:space="preserve">Prie  </w:t>
            </w:r>
            <w:r w:rsidR="00337925">
              <w:rPr>
                <w:color w:val="000000" w:themeColor="text1"/>
              </w:rPr>
              <w:t xml:space="preserve">„Vyturėlio“ ir „Saulutės“ </w:t>
            </w:r>
            <w:r>
              <w:rPr>
                <w:color w:val="000000" w:themeColor="text1"/>
              </w:rPr>
              <w:t xml:space="preserve">vaikų lopšelių-darželių </w:t>
            </w:r>
            <w:r w:rsidR="00337925">
              <w:rPr>
                <w:color w:val="000000" w:themeColor="text1"/>
              </w:rPr>
              <w:t>bus tę</w:t>
            </w:r>
            <w:r>
              <w:rPr>
                <w:color w:val="000000" w:themeColor="text1"/>
              </w:rPr>
              <w:t xml:space="preserve">siami infrastruktūros ir aplinkos atnaujinimo darbai. Bus įrengtos vaikų žaidimų aikštelės, atnaujintas apšvietimas, takai, </w:t>
            </w:r>
            <w:r w:rsidR="00337925">
              <w:rPr>
                <w:color w:val="000000" w:themeColor="text1"/>
              </w:rPr>
              <w:t>aplinka</w:t>
            </w:r>
            <w:r>
              <w:rPr>
                <w:color w:val="000000" w:themeColor="text1"/>
              </w:rPr>
              <w:t>.</w:t>
            </w:r>
          </w:p>
          <w:p w:rsidR="001C7960" w:rsidRPr="003C2516" w:rsidRDefault="001C7960" w:rsidP="001C7960">
            <w:pPr>
              <w:autoSpaceDE w:val="0"/>
              <w:autoSpaceDN w:val="0"/>
              <w:adjustRightInd w:val="0"/>
              <w:ind w:right="127" w:firstLine="552"/>
              <w:jc w:val="both"/>
              <w:rPr>
                <w:color w:val="000000" w:themeColor="text1"/>
              </w:rPr>
            </w:pPr>
            <w:r>
              <w:rPr>
                <w:color w:val="000000" w:themeColor="text1"/>
              </w:rPr>
              <w:t>Pasinaudojant Viešųjų pastatų modernizavimo programa ir V</w:t>
            </w:r>
            <w:r w:rsidR="00337925">
              <w:rPr>
                <w:color w:val="000000" w:themeColor="text1"/>
              </w:rPr>
              <w:t>alstybės investicijų programa</w:t>
            </w:r>
            <w:r>
              <w:rPr>
                <w:color w:val="000000" w:themeColor="text1"/>
              </w:rPr>
              <w:t xml:space="preserve"> planuojama tęsti Molėtų gimnazijos pastato kapitalinį remontą.</w:t>
            </w:r>
          </w:p>
          <w:p w:rsidR="001C7960" w:rsidRDefault="001C7960" w:rsidP="001C7960">
            <w:pPr>
              <w:autoSpaceDE w:val="0"/>
              <w:autoSpaceDN w:val="0"/>
              <w:adjustRightInd w:val="0"/>
              <w:ind w:right="127" w:firstLine="552"/>
              <w:jc w:val="both"/>
            </w:pPr>
            <w:r w:rsidRPr="0078563E">
              <w:t>05. Kultūros paveldo objektų tvarkyba.</w:t>
            </w:r>
          </w:p>
          <w:p w:rsidR="001C7960" w:rsidRDefault="001C7960" w:rsidP="001C7960">
            <w:pPr>
              <w:autoSpaceDE w:val="0"/>
              <w:autoSpaceDN w:val="0"/>
              <w:adjustRightInd w:val="0"/>
              <w:ind w:right="127" w:firstLine="552"/>
              <w:jc w:val="both"/>
            </w:pPr>
            <w:r>
              <w:t xml:space="preserve">Būtina tęsti Videniškių </w:t>
            </w:r>
            <w:r w:rsidRPr="00DB4D35">
              <w:rPr>
                <w:color w:val="000000" w:themeColor="text1"/>
              </w:rPr>
              <w:t xml:space="preserve">Atgailos kanauninkų vienuolyno ansamblio </w:t>
            </w:r>
            <w:r>
              <w:rPr>
                <w:color w:val="000000" w:themeColor="text1"/>
              </w:rPr>
              <w:t xml:space="preserve">kapitalinio remonto darbus. ES programos lėšomis </w:t>
            </w:r>
            <w:r>
              <w:t xml:space="preserve">2017 m. planuojama </w:t>
            </w:r>
            <w:r w:rsidR="00337925">
              <w:t xml:space="preserve">įrengti </w:t>
            </w:r>
            <w:r>
              <w:t xml:space="preserve">šildymo ir </w:t>
            </w:r>
            <w:r w:rsidR="00337925">
              <w:t>vedinimo sistemas</w:t>
            </w:r>
            <w:r>
              <w:t>.</w:t>
            </w:r>
          </w:p>
          <w:p w:rsidR="001C7960" w:rsidRDefault="001C7960" w:rsidP="001C7960">
            <w:pPr>
              <w:autoSpaceDE w:val="0"/>
              <w:autoSpaceDN w:val="0"/>
              <w:adjustRightInd w:val="0"/>
              <w:ind w:right="127" w:firstLine="552"/>
              <w:jc w:val="both"/>
            </w:pPr>
            <w:r>
              <w:t>Pasina</w:t>
            </w:r>
            <w:r w:rsidR="00337925">
              <w:t>udojant ES programos lėšomis, k</w:t>
            </w:r>
            <w:r>
              <w:t>artu su partneriais iš Baltarusijos planuojama pradėti Baltadvario piliavietės Videniškių s</w:t>
            </w:r>
            <w:r w:rsidR="00337925">
              <w:t>en</w:t>
            </w:r>
            <w:r>
              <w:t>. sutvarkymo darbus.</w:t>
            </w:r>
          </w:p>
          <w:p w:rsidR="001C7960" w:rsidRPr="0078563E" w:rsidRDefault="001C7960" w:rsidP="001C7960">
            <w:pPr>
              <w:autoSpaceDE w:val="0"/>
              <w:autoSpaceDN w:val="0"/>
              <w:adjustRightInd w:val="0"/>
              <w:ind w:right="127" w:firstLine="552"/>
              <w:jc w:val="both"/>
              <w:rPr>
                <w:color w:val="000000" w:themeColor="text1"/>
              </w:rPr>
            </w:pPr>
            <w:r w:rsidRPr="0078563E">
              <w:rPr>
                <w:color w:val="000000" w:themeColor="text1"/>
              </w:rPr>
              <w:t>06. Inžinerinė infrastruktūra.</w:t>
            </w:r>
          </w:p>
          <w:p w:rsidR="001C7960" w:rsidRPr="008D61C0" w:rsidRDefault="001C7960" w:rsidP="001C7960">
            <w:pPr>
              <w:autoSpaceDE w:val="0"/>
              <w:autoSpaceDN w:val="0"/>
              <w:adjustRightInd w:val="0"/>
              <w:ind w:right="127" w:firstLine="552"/>
              <w:jc w:val="both"/>
              <w:rPr>
                <w:color w:val="000000" w:themeColor="text1"/>
              </w:rPr>
            </w:pPr>
            <w:r w:rsidRPr="008D61C0">
              <w:rPr>
                <w:color w:val="000000" w:themeColor="text1"/>
              </w:rPr>
              <w:t>Kiekvienais metais, atsižvelgiant į ESO vykdomą elektros tinklų antžeminių linijų pertvarkymą į kabelines linijas, atliekamas  Molėtų</w:t>
            </w:r>
            <w:r>
              <w:rPr>
                <w:color w:val="000000" w:themeColor="text1"/>
              </w:rPr>
              <w:t xml:space="preserve"> miesto ir</w:t>
            </w:r>
            <w:r w:rsidRPr="008D61C0">
              <w:rPr>
                <w:color w:val="000000" w:themeColor="text1"/>
              </w:rPr>
              <w:t xml:space="preserve"> rajono gyvenviečių gatvių apšvietimo tinklų remontas. Įrengiamos </w:t>
            </w:r>
            <w:r>
              <w:rPr>
                <w:color w:val="000000" w:themeColor="text1"/>
              </w:rPr>
              <w:t xml:space="preserve">kabelinės </w:t>
            </w:r>
            <w:r w:rsidR="00987D67">
              <w:rPr>
                <w:color w:val="000000" w:themeColor="text1"/>
              </w:rPr>
              <w:t xml:space="preserve">gatvių </w:t>
            </w:r>
            <w:r w:rsidRPr="008D61C0">
              <w:rPr>
                <w:color w:val="000000" w:themeColor="text1"/>
              </w:rPr>
              <w:t>apšvietimo linijos su naujai</w:t>
            </w:r>
            <w:r w:rsidR="00337925">
              <w:rPr>
                <w:color w:val="000000" w:themeColor="text1"/>
              </w:rPr>
              <w:t>s</w:t>
            </w:r>
            <w:r w:rsidRPr="008D61C0">
              <w:rPr>
                <w:color w:val="000000" w:themeColor="text1"/>
              </w:rPr>
              <w:t xml:space="preserve"> </w:t>
            </w:r>
            <w:r w:rsidR="00987D67">
              <w:rPr>
                <w:color w:val="000000" w:themeColor="text1"/>
              </w:rPr>
              <w:t>LED</w:t>
            </w:r>
            <w:r w:rsidRPr="008D61C0">
              <w:rPr>
                <w:color w:val="000000" w:themeColor="text1"/>
              </w:rPr>
              <w:t xml:space="preserve"> šviestuvais. </w:t>
            </w:r>
          </w:p>
          <w:p w:rsidR="001C7960" w:rsidRPr="0078563E" w:rsidRDefault="001C7960" w:rsidP="001C7960">
            <w:pPr>
              <w:autoSpaceDE w:val="0"/>
              <w:autoSpaceDN w:val="0"/>
              <w:adjustRightInd w:val="0"/>
              <w:ind w:right="127" w:firstLine="552"/>
              <w:jc w:val="both"/>
              <w:rPr>
                <w:color w:val="0D0D0D" w:themeColor="text1" w:themeTint="F2"/>
              </w:rPr>
            </w:pPr>
            <w:r w:rsidRPr="0078563E">
              <w:rPr>
                <w:color w:val="0D0D0D" w:themeColor="text1" w:themeTint="F2"/>
              </w:rPr>
              <w:t>07. Savivaldybės valdomų pastatų ir inžinerinių tinklų remontas.</w:t>
            </w:r>
          </w:p>
          <w:p w:rsidR="001C7960" w:rsidRPr="008D61C0" w:rsidRDefault="001C7960" w:rsidP="001C7960">
            <w:pPr>
              <w:autoSpaceDE w:val="0"/>
              <w:autoSpaceDN w:val="0"/>
              <w:adjustRightInd w:val="0"/>
              <w:ind w:right="127" w:firstLine="552"/>
              <w:jc w:val="both"/>
              <w:rPr>
                <w:color w:val="0D0D0D" w:themeColor="text1" w:themeTint="F2"/>
              </w:rPr>
            </w:pPr>
            <w:r w:rsidRPr="008D61C0">
              <w:rPr>
                <w:color w:val="0D0D0D" w:themeColor="text1" w:themeTint="F2"/>
              </w:rPr>
              <w:t>Savivaldybės apskaitoje yra 195 socialiniai ir kiti gyvenamieji butai. Kiekvienais metais, pagal poreikį, atliekamas šių butų remontas. 201</w:t>
            </w:r>
            <w:r>
              <w:rPr>
                <w:color w:val="0D0D0D" w:themeColor="text1" w:themeTint="F2"/>
              </w:rPr>
              <w:t>7</w:t>
            </w:r>
            <w:r w:rsidRPr="008D61C0">
              <w:rPr>
                <w:color w:val="0D0D0D" w:themeColor="text1" w:themeTint="F2"/>
              </w:rPr>
              <w:t xml:space="preserve"> m. planuojama atlikti remonto darbus 20 butų. </w:t>
            </w:r>
          </w:p>
          <w:p w:rsidR="001C7960" w:rsidRPr="00B24A9F" w:rsidRDefault="001C7960" w:rsidP="001C7960">
            <w:pPr>
              <w:autoSpaceDE w:val="0"/>
              <w:autoSpaceDN w:val="0"/>
              <w:adjustRightInd w:val="0"/>
              <w:ind w:right="127" w:firstLine="552"/>
              <w:jc w:val="both"/>
            </w:pPr>
            <w:r w:rsidRPr="008D61C0">
              <w:t xml:space="preserve"> </w:t>
            </w:r>
          </w:p>
        </w:tc>
      </w:tr>
      <w:tr w:rsidR="001C7960" w:rsidRPr="00AC08DF" w:rsidTr="001C7960">
        <w:trPr>
          <w:trHeight w:val="20"/>
        </w:trPr>
        <w:tc>
          <w:tcPr>
            <w:tcW w:w="9498"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6E491D" w:rsidRDefault="001C7960" w:rsidP="001C7960">
            <w:pPr>
              <w:jc w:val="center"/>
              <w:rPr>
                <w:b/>
              </w:rPr>
            </w:pPr>
            <w:r w:rsidRPr="006E491D">
              <w:rPr>
                <w:b/>
              </w:rPr>
              <w:lastRenderedPageBreak/>
              <w:t>01 tikslo rezultato vertinimo kriterijai</w:t>
            </w:r>
          </w:p>
        </w:tc>
      </w:tr>
      <w:tr w:rsidR="001C7960" w:rsidRPr="00AC08DF" w:rsidTr="001C7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200" w:type="dxa"/>
            <w:gridSpan w:val="5"/>
            <w:vMerge w:val="restart"/>
          </w:tcPr>
          <w:p w:rsidR="001C7960" w:rsidRPr="00AC08DF" w:rsidRDefault="001C7960" w:rsidP="001C7960">
            <w:pPr>
              <w:jc w:val="both"/>
              <w:rPr>
                <w:b/>
              </w:rPr>
            </w:pPr>
            <w:r w:rsidRPr="00AC08DF">
              <w:t>Kriterijaus pavadinimas,</w:t>
            </w:r>
          </w:p>
          <w:p w:rsidR="001C7960" w:rsidRPr="00AC08DF" w:rsidRDefault="001C7960" w:rsidP="001C7960">
            <w:pPr>
              <w:jc w:val="both"/>
              <w:rPr>
                <w:bCs/>
              </w:rPr>
            </w:pPr>
            <w:r w:rsidRPr="00AC08DF">
              <w:t>mato vnt.</w:t>
            </w:r>
          </w:p>
        </w:tc>
        <w:tc>
          <w:tcPr>
            <w:tcW w:w="2764" w:type="dxa"/>
            <w:vMerge w:val="restart"/>
          </w:tcPr>
          <w:p w:rsidR="001C7960" w:rsidRPr="00AC08DF" w:rsidRDefault="001C7960" w:rsidP="001C7960">
            <w:pPr>
              <w:jc w:val="both"/>
              <w:rPr>
                <w:b/>
                <w:bCs/>
              </w:rPr>
            </w:pPr>
            <w:r w:rsidRPr="00AC08DF">
              <w:t>Savivaldybės administracijos padalinys, atsakingas už rodiklio reikšmių pateikimą</w:t>
            </w:r>
          </w:p>
        </w:tc>
        <w:tc>
          <w:tcPr>
            <w:tcW w:w="3534" w:type="dxa"/>
            <w:gridSpan w:val="11"/>
          </w:tcPr>
          <w:p w:rsidR="001C7960" w:rsidRPr="00AC08DF" w:rsidRDefault="001C7960" w:rsidP="001C7960">
            <w:pPr>
              <w:jc w:val="both"/>
              <w:rPr>
                <w:b/>
                <w:bCs/>
              </w:rPr>
            </w:pPr>
            <w:r>
              <w:t>Kriterijaus reikšmė, metai</w:t>
            </w:r>
          </w:p>
        </w:tc>
      </w:tr>
      <w:tr w:rsidR="001C7960" w:rsidRPr="00AC08DF" w:rsidTr="001C7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93"/>
        </w:trPr>
        <w:tc>
          <w:tcPr>
            <w:tcW w:w="3200" w:type="dxa"/>
            <w:gridSpan w:val="5"/>
            <w:vMerge/>
          </w:tcPr>
          <w:p w:rsidR="001C7960" w:rsidRPr="00AC08DF" w:rsidRDefault="001C7960" w:rsidP="001C7960">
            <w:pPr>
              <w:jc w:val="both"/>
              <w:rPr>
                <w:bCs/>
              </w:rPr>
            </w:pPr>
          </w:p>
        </w:tc>
        <w:tc>
          <w:tcPr>
            <w:tcW w:w="2764" w:type="dxa"/>
            <w:vMerge/>
          </w:tcPr>
          <w:p w:rsidR="001C7960" w:rsidRPr="00AC08DF" w:rsidRDefault="001C7960" w:rsidP="001C7960">
            <w:pPr>
              <w:jc w:val="both"/>
              <w:rPr>
                <w:bCs/>
              </w:rPr>
            </w:pPr>
          </w:p>
        </w:tc>
        <w:tc>
          <w:tcPr>
            <w:tcW w:w="1020" w:type="dxa"/>
            <w:gridSpan w:val="2"/>
            <w:vAlign w:val="center"/>
          </w:tcPr>
          <w:p w:rsidR="001C7960" w:rsidRPr="00AC08DF" w:rsidRDefault="001C7960" w:rsidP="001C7960">
            <w:pPr>
              <w:jc w:val="both"/>
              <w:rPr>
                <w:b/>
                <w:bCs/>
              </w:rPr>
            </w:pPr>
            <w:r w:rsidRPr="00AC08DF">
              <w:t>201</w:t>
            </w:r>
            <w:r>
              <w:t>6</w:t>
            </w:r>
            <w:r w:rsidRPr="00AC08DF">
              <w:t xml:space="preserve"> (faktas)</w:t>
            </w:r>
          </w:p>
        </w:tc>
        <w:tc>
          <w:tcPr>
            <w:tcW w:w="806" w:type="dxa"/>
            <w:gridSpan w:val="4"/>
            <w:vAlign w:val="center"/>
          </w:tcPr>
          <w:p w:rsidR="001C7960" w:rsidRPr="00AC08DF" w:rsidRDefault="001C7960" w:rsidP="001C7960">
            <w:pPr>
              <w:jc w:val="both"/>
              <w:rPr>
                <w:b/>
                <w:bCs/>
              </w:rPr>
            </w:pPr>
            <w:r w:rsidRPr="00AC08DF">
              <w:t>201</w:t>
            </w:r>
            <w:r>
              <w:t>7</w:t>
            </w:r>
          </w:p>
        </w:tc>
        <w:tc>
          <w:tcPr>
            <w:tcW w:w="916" w:type="dxa"/>
            <w:gridSpan w:val="2"/>
            <w:vAlign w:val="center"/>
          </w:tcPr>
          <w:p w:rsidR="001C7960" w:rsidRDefault="001C7960" w:rsidP="001C7960">
            <w:pPr>
              <w:jc w:val="both"/>
            </w:pPr>
          </w:p>
          <w:p w:rsidR="001C7960" w:rsidRPr="00AC08DF" w:rsidRDefault="001C7960" w:rsidP="001C7960">
            <w:pPr>
              <w:jc w:val="both"/>
            </w:pPr>
            <w:r w:rsidRPr="00AC08DF">
              <w:t>201</w:t>
            </w:r>
            <w:r>
              <w:t>8</w:t>
            </w:r>
          </w:p>
          <w:p w:rsidR="001C7960" w:rsidRPr="00AC08DF" w:rsidRDefault="001C7960" w:rsidP="001C7960">
            <w:pPr>
              <w:jc w:val="both"/>
              <w:rPr>
                <w:b/>
                <w:bCs/>
              </w:rPr>
            </w:pPr>
          </w:p>
        </w:tc>
        <w:tc>
          <w:tcPr>
            <w:tcW w:w="792" w:type="dxa"/>
            <w:gridSpan w:val="3"/>
            <w:vAlign w:val="center"/>
          </w:tcPr>
          <w:p w:rsidR="001C7960" w:rsidRPr="009B60DD" w:rsidRDefault="001C7960" w:rsidP="001C7960">
            <w:pPr>
              <w:jc w:val="both"/>
              <w:rPr>
                <w:bCs/>
              </w:rPr>
            </w:pPr>
            <w:r w:rsidRPr="009B60DD">
              <w:rPr>
                <w:bCs/>
              </w:rPr>
              <w:t>2019</w:t>
            </w:r>
          </w:p>
        </w:tc>
      </w:tr>
      <w:tr w:rsidR="001C7960" w:rsidRPr="00AC08DF" w:rsidTr="001C7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200" w:type="dxa"/>
            <w:gridSpan w:val="5"/>
          </w:tcPr>
          <w:p w:rsidR="001C7960" w:rsidRPr="00AC08DF" w:rsidRDefault="001C7960" w:rsidP="001C7960">
            <w:pPr>
              <w:jc w:val="both"/>
              <w:rPr>
                <w:b/>
              </w:rPr>
            </w:pPr>
            <w:r>
              <w:t xml:space="preserve">Suremontuotų viešųjų pastatų </w:t>
            </w:r>
            <w:r w:rsidRPr="00AC08DF">
              <w:t xml:space="preserve">skaičius, vnt.  </w:t>
            </w:r>
          </w:p>
        </w:tc>
        <w:tc>
          <w:tcPr>
            <w:tcW w:w="2764" w:type="dxa"/>
          </w:tcPr>
          <w:p w:rsidR="001C7960" w:rsidRPr="008D61C0" w:rsidRDefault="001C7960" w:rsidP="00F12286">
            <w:pPr>
              <w:jc w:val="both"/>
              <w:rPr>
                <w:b/>
                <w:bCs/>
              </w:rPr>
            </w:pPr>
            <w:r w:rsidRPr="008D61C0">
              <w:t xml:space="preserve">Statybos ir vietinio ūkio skyrius </w:t>
            </w:r>
          </w:p>
        </w:tc>
        <w:tc>
          <w:tcPr>
            <w:tcW w:w="1020" w:type="dxa"/>
            <w:gridSpan w:val="2"/>
          </w:tcPr>
          <w:p w:rsidR="001C7960" w:rsidRPr="000E0D31" w:rsidRDefault="001C7960" w:rsidP="001C7960">
            <w:pPr>
              <w:jc w:val="both"/>
              <w:rPr>
                <w:bCs/>
              </w:rPr>
            </w:pPr>
            <w:r>
              <w:rPr>
                <w:bCs/>
              </w:rPr>
              <w:t>12</w:t>
            </w:r>
          </w:p>
        </w:tc>
        <w:tc>
          <w:tcPr>
            <w:tcW w:w="806" w:type="dxa"/>
            <w:gridSpan w:val="4"/>
          </w:tcPr>
          <w:p w:rsidR="001C7960" w:rsidRPr="000E0D31" w:rsidRDefault="001C7960" w:rsidP="001C7960">
            <w:pPr>
              <w:jc w:val="both"/>
              <w:rPr>
                <w:bCs/>
              </w:rPr>
            </w:pPr>
            <w:r>
              <w:rPr>
                <w:bCs/>
              </w:rPr>
              <w:t>10</w:t>
            </w:r>
          </w:p>
        </w:tc>
        <w:tc>
          <w:tcPr>
            <w:tcW w:w="916" w:type="dxa"/>
            <w:gridSpan w:val="2"/>
          </w:tcPr>
          <w:p w:rsidR="001C7960" w:rsidRPr="000E0D31" w:rsidRDefault="001C7960" w:rsidP="001C7960">
            <w:pPr>
              <w:jc w:val="both"/>
              <w:rPr>
                <w:bCs/>
              </w:rPr>
            </w:pPr>
            <w:r>
              <w:rPr>
                <w:bCs/>
              </w:rPr>
              <w:t>11</w:t>
            </w:r>
          </w:p>
        </w:tc>
        <w:tc>
          <w:tcPr>
            <w:tcW w:w="792" w:type="dxa"/>
            <w:gridSpan w:val="3"/>
          </w:tcPr>
          <w:p w:rsidR="001C7960" w:rsidRPr="000E0D31" w:rsidRDefault="001C7960" w:rsidP="001C7960">
            <w:pPr>
              <w:jc w:val="both"/>
              <w:rPr>
                <w:bCs/>
              </w:rPr>
            </w:pPr>
            <w:r>
              <w:rPr>
                <w:bCs/>
              </w:rPr>
              <w:t>9</w:t>
            </w:r>
          </w:p>
        </w:tc>
      </w:tr>
      <w:tr w:rsidR="001C7960" w:rsidRPr="00AC08DF" w:rsidTr="001C7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200" w:type="dxa"/>
            <w:gridSpan w:val="5"/>
          </w:tcPr>
          <w:p w:rsidR="001C7960" w:rsidRDefault="001C7960" w:rsidP="001C7960">
            <w:pPr>
              <w:jc w:val="both"/>
            </w:pPr>
            <w:r>
              <w:t>Įrengta pėsčiųjų ir dviračių takų, km</w:t>
            </w:r>
          </w:p>
        </w:tc>
        <w:tc>
          <w:tcPr>
            <w:tcW w:w="2764" w:type="dxa"/>
          </w:tcPr>
          <w:p w:rsidR="001C7960" w:rsidRPr="008D61C0" w:rsidRDefault="001C7960" w:rsidP="00F12286">
            <w:pPr>
              <w:jc w:val="both"/>
            </w:pPr>
            <w:r w:rsidRPr="000E0D31">
              <w:t xml:space="preserve">Statybos ir vietinio ūkio skyrius </w:t>
            </w:r>
          </w:p>
        </w:tc>
        <w:tc>
          <w:tcPr>
            <w:tcW w:w="1020" w:type="dxa"/>
            <w:gridSpan w:val="2"/>
          </w:tcPr>
          <w:p w:rsidR="001C7960" w:rsidRPr="000E0D31" w:rsidRDefault="001C7960" w:rsidP="001C7960">
            <w:pPr>
              <w:jc w:val="both"/>
              <w:rPr>
                <w:bCs/>
              </w:rPr>
            </w:pPr>
            <w:r>
              <w:rPr>
                <w:bCs/>
              </w:rPr>
              <w:t>-</w:t>
            </w:r>
          </w:p>
        </w:tc>
        <w:tc>
          <w:tcPr>
            <w:tcW w:w="806" w:type="dxa"/>
            <w:gridSpan w:val="4"/>
          </w:tcPr>
          <w:p w:rsidR="001C7960" w:rsidRPr="000E0D31" w:rsidRDefault="001C7960" w:rsidP="001C7960">
            <w:pPr>
              <w:jc w:val="both"/>
              <w:rPr>
                <w:bCs/>
              </w:rPr>
            </w:pPr>
            <w:r>
              <w:rPr>
                <w:bCs/>
              </w:rPr>
              <w:t>1,2</w:t>
            </w:r>
          </w:p>
        </w:tc>
        <w:tc>
          <w:tcPr>
            <w:tcW w:w="916" w:type="dxa"/>
            <w:gridSpan w:val="2"/>
          </w:tcPr>
          <w:p w:rsidR="001C7960" w:rsidRPr="000E0D31" w:rsidRDefault="001C7960" w:rsidP="001C7960">
            <w:pPr>
              <w:jc w:val="both"/>
              <w:rPr>
                <w:bCs/>
              </w:rPr>
            </w:pPr>
            <w:r>
              <w:rPr>
                <w:bCs/>
              </w:rPr>
              <w:t>1,5</w:t>
            </w:r>
          </w:p>
        </w:tc>
        <w:tc>
          <w:tcPr>
            <w:tcW w:w="792" w:type="dxa"/>
            <w:gridSpan w:val="3"/>
          </w:tcPr>
          <w:p w:rsidR="001C7960" w:rsidRPr="000E0D31" w:rsidRDefault="001C7960" w:rsidP="001C7960">
            <w:pPr>
              <w:jc w:val="both"/>
              <w:rPr>
                <w:bCs/>
              </w:rPr>
            </w:pPr>
            <w:r>
              <w:rPr>
                <w:bCs/>
              </w:rPr>
              <w:t>1,0</w:t>
            </w:r>
          </w:p>
        </w:tc>
      </w:tr>
      <w:tr w:rsidR="001C7960" w:rsidRPr="00AC08DF" w:rsidTr="001C7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200" w:type="dxa"/>
            <w:gridSpan w:val="5"/>
          </w:tcPr>
          <w:p w:rsidR="001C7960" w:rsidRPr="008D61C0" w:rsidRDefault="001C7960" w:rsidP="001C7960">
            <w:pPr>
              <w:jc w:val="both"/>
            </w:pPr>
            <w:r w:rsidRPr="008D61C0">
              <w:t>Atnaujintų</w:t>
            </w:r>
            <w:r>
              <w:t>, suremontuotų</w:t>
            </w:r>
            <w:r w:rsidRPr="008D61C0">
              <w:t xml:space="preserve"> viešosios infrastruktūros objektų skaičius, vnt.</w:t>
            </w:r>
          </w:p>
        </w:tc>
        <w:tc>
          <w:tcPr>
            <w:tcW w:w="2764" w:type="dxa"/>
          </w:tcPr>
          <w:p w:rsidR="001C7960" w:rsidRPr="008D61C0" w:rsidRDefault="001C7960" w:rsidP="00F12286">
            <w:pPr>
              <w:jc w:val="both"/>
            </w:pPr>
            <w:r w:rsidRPr="008D61C0">
              <w:t xml:space="preserve">Statybos ir vietinio ūkio skyrius </w:t>
            </w:r>
          </w:p>
        </w:tc>
        <w:tc>
          <w:tcPr>
            <w:tcW w:w="1020" w:type="dxa"/>
            <w:gridSpan w:val="2"/>
          </w:tcPr>
          <w:p w:rsidR="001C7960" w:rsidRPr="000E0D31" w:rsidRDefault="001C7960" w:rsidP="001C7960">
            <w:pPr>
              <w:jc w:val="both"/>
              <w:rPr>
                <w:bCs/>
              </w:rPr>
            </w:pPr>
            <w:r>
              <w:rPr>
                <w:bCs/>
              </w:rPr>
              <w:t>4</w:t>
            </w:r>
          </w:p>
        </w:tc>
        <w:tc>
          <w:tcPr>
            <w:tcW w:w="806" w:type="dxa"/>
            <w:gridSpan w:val="4"/>
          </w:tcPr>
          <w:p w:rsidR="001C7960" w:rsidRPr="000E0D31" w:rsidRDefault="001C7960" w:rsidP="001C7960">
            <w:pPr>
              <w:jc w:val="both"/>
              <w:rPr>
                <w:bCs/>
              </w:rPr>
            </w:pPr>
            <w:r>
              <w:rPr>
                <w:bCs/>
              </w:rPr>
              <w:t>5</w:t>
            </w:r>
          </w:p>
        </w:tc>
        <w:tc>
          <w:tcPr>
            <w:tcW w:w="916" w:type="dxa"/>
            <w:gridSpan w:val="2"/>
          </w:tcPr>
          <w:p w:rsidR="001C7960" w:rsidRPr="000E0D31" w:rsidRDefault="001C7960" w:rsidP="001C7960">
            <w:pPr>
              <w:jc w:val="both"/>
              <w:rPr>
                <w:bCs/>
              </w:rPr>
            </w:pPr>
            <w:r>
              <w:rPr>
                <w:bCs/>
              </w:rPr>
              <w:t>5</w:t>
            </w:r>
          </w:p>
        </w:tc>
        <w:tc>
          <w:tcPr>
            <w:tcW w:w="792" w:type="dxa"/>
            <w:gridSpan w:val="3"/>
          </w:tcPr>
          <w:p w:rsidR="001C7960" w:rsidRPr="000E0D31" w:rsidRDefault="001C7960" w:rsidP="001C7960">
            <w:pPr>
              <w:jc w:val="both"/>
              <w:rPr>
                <w:bCs/>
              </w:rPr>
            </w:pPr>
            <w:r>
              <w:rPr>
                <w:bCs/>
              </w:rPr>
              <w:t>6</w:t>
            </w:r>
          </w:p>
        </w:tc>
      </w:tr>
      <w:tr w:rsidR="001C7960" w:rsidRPr="00AC08DF" w:rsidTr="001C7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200" w:type="dxa"/>
            <w:gridSpan w:val="5"/>
          </w:tcPr>
          <w:p w:rsidR="001C7960" w:rsidRPr="008D61C0" w:rsidRDefault="001C7960" w:rsidP="001C7960">
            <w:pPr>
              <w:jc w:val="both"/>
            </w:pPr>
            <w:r>
              <w:t>Suremontuotų savivaldybei priklausančių butų dalis nuo bendro butų kiekio, proc.</w:t>
            </w:r>
          </w:p>
        </w:tc>
        <w:tc>
          <w:tcPr>
            <w:tcW w:w="2764" w:type="dxa"/>
          </w:tcPr>
          <w:p w:rsidR="001C7960" w:rsidRPr="008D61C0" w:rsidRDefault="001C7960" w:rsidP="00F12286">
            <w:pPr>
              <w:jc w:val="both"/>
            </w:pPr>
            <w:r w:rsidRPr="008D61C0">
              <w:t xml:space="preserve">Statybos ir vietinio ūkio skyrius </w:t>
            </w:r>
          </w:p>
        </w:tc>
        <w:tc>
          <w:tcPr>
            <w:tcW w:w="1020" w:type="dxa"/>
            <w:gridSpan w:val="2"/>
          </w:tcPr>
          <w:p w:rsidR="001C7960" w:rsidRPr="000E0D31" w:rsidRDefault="001C7960" w:rsidP="001C7960">
            <w:pPr>
              <w:jc w:val="both"/>
              <w:rPr>
                <w:bCs/>
              </w:rPr>
            </w:pPr>
            <w:r>
              <w:rPr>
                <w:bCs/>
              </w:rPr>
              <w:t>8,7</w:t>
            </w:r>
          </w:p>
        </w:tc>
        <w:tc>
          <w:tcPr>
            <w:tcW w:w="806" w:type="dxa"/>
            <w:gridSpan w:val="4"/>
          </w:tcPr>
          <w:p w:rsidR="001C7960" w:rsidRPr="000E0D31" w:rsidRDefault="001C7960" w:rsidP="001C7960">
            <w:pPr>
              <w:jc w:val="both"/>
              <w:rPr>
                <w:bCs/>
              </w:rPr>
            </w:pPr>
            <w:r>
              <w:rPr>
                <w:bCs/>
              </w:rPr>
              <w:t>9</w:t>
            </w:r>
          </w:p>
        </w:tc>
        <w:tc>
          <w:tcPr>
            <w:tcW w:w="916" w:type="dxa"/>
            <w:gridSpan w:val="2"/>
          </w:tcPr>
          <w:p w:rsidR="001C7960" w:rsidRPr="000E0D31" w:rsidRDefault="001C7960" w:rsidP="001C7960">
            <w:pPr>
              <w:jc w:val="both"/>
              <w:rPr>
                <w:bCs/>
              </w:rPr>
            </w:pPr>
            <w:r>
              <w:rPr>
                <w:bCs/>
              </w:rPr>
              <w:t>9</w:t>
            </w:r>
          </w:p>
        </w:tc>
        <w:tc>
          <w:tcPr>
            <w:tcW w:w="792" w:type="dxa"/>
            <w:gridSpan w:val="3"/>
          </w:tcPr>
          <w:p w:rsidR="001C7960" w:rsidRPr="000E0D31" w:rsidRDefault="001C7960" w:rsidP="001C7960">
            <w:pPr>
              <w:jc w:val="both"/>
              <w:rPr>
                <w:bCs/>
              </w:rPr>
            </w:pPr>
            <w:r>
              <w:rPr>
                <w:bCs/>
              </w:rPr>
              <w:t>9</w:t>
            </w:r>
          </w:p>
        </w:tc>
      </w:tr>
      <w:tr w:rsidR="001C7960" w:rsidRPr="00AC08DF" w:rsidTr="001C7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200" w:type="dxa"/>
            <w:gridSpan w:val="5"/>
          </w:tcPr>
          <w:p w:rsidR="001C7960" w:rsidRPr="00C962D9" w:rsidRDefault="001C7960" w:rsidP="001C7960">
            <w:r w:rsidRPr="00C962D9">
              <w:t xml:space="preserve">Suremontuotų </w:t>
            </w:r>
            <w:r>
              <w:t>ir naujai įrengtų šviestuvų</w:t>
            </w:r>
            <w:r w:rsidRPr="00C962D9">
              <w:t xml:space="preserve"> Molėtų mieste dalis </w:t>
            </w:r>
            <w:r>
              <w:t xml:space="preserve">nuo </w:t>
            </w:r>
            <w:r w:rsidRPr="00C962D9">
              <w:t>bendr</w:t>
            </w:r>
            <w:r>
              <w:t xml:space="preserve">o </w:t>
            </w:r>
            <w:r w:rsidRPr="00C962D9">
              <w:t>šviestuvų kiek</w:t>
            </w:r>
            <w:r>
              <w:t>io</w:t>
            </w:r>
            <w:r w:rsidRPr="00C962D9">
              <w:t>, proc.</w:t>
            </w:r>
          </w:p>
          <w:p w:rsidR="001C7960" w:rsidRPr="008D61C0" w:rsidRDefault="001C7960" w:rsidP="001C7960"/>
        </w:tc>
        <w:tc>
          <w:tcPr>
            <w:tcW w:w="2764" w:type="dxa"/>
          </w:tcPr>
          <w:p w:rsidR="001C7960" w:rsidRPr="008D61C0" w:rsidRDefault="001C7960" w:rsidP="00F12286">
            <w:pPr>
              <w:jc w:val="both"/>
            </w:pPr>
            <w:r w:rsidRPr="008D61C0">
              <w:t xml:space="preserve">Statybos ir vietinio ūkio skyrius </w:t>
            </w:r>
          </w:p>
        </w:tc>
        <w:tc>
          <w:tcPr>
            <w:tcW w:w="1020" w:type="dxa"/>
            <w:gridSpan w:val="2"/>
          </w:tcPr>
          <w:p w:rsidR="001C7960" w:rsidRDefault="001C7960" w:rsidP="001C7960">
            <w:pPr>
              <w:jc w:val="both"/>
              <w:rPr>
                <w:bCs/>
              </w:rPr>
            </w:pPr>
            <w:r>
              <w:rPr>
                <w:bCs/>
              </w:rPr>
              <w:t>1,0</w:t>
            </w:r>
          </w:p>
        </w:tc>
        <w:tc>
          <w:tcPr>
            <w:tcW w:w="806" w:type="dxa"/>
            <w:gridSpan w:val="4"/>
          </w:tcPr>
          <w:p w:rsidR="001C7960" w:rsidRDefault="001C7960" w:rsidP="001C7960">
            <w:pPr>
              <w:jc w:val="both"/>
              <w:rPr>
                <w:bCs/>
              </w:rPr>
            </w:pPr>
            <w:r>
              <w:rPr>
                <w:bCs/>
              </w:rPr>
              <w:t>1,5</w:t>
            </w:r>
          </w:p>
        </w:tc>
        <w:tc>
          <w:tcPr>
            <w:tcW w:w="916" w:type="dxa"/>
            <w:gridSpan w:val="2"/>
          </w:tcPr>
          <w:p w:rsidR="001C7960" w:rsidRDefault="001C7960" w:rsidP="001C7960">
            <w:pPr>
              <w:jc w:val="both"/>
              <w:rPr>
                <w:bCs/>
              </w:rPr>
            </w:pPr>
            <w:r>
              <w:rPr>
                <w:bCs/>
              </w:rPr>
              <w:t>1,7</w:t>
            </w:r>
          </w:p>
        </w:tc>
        <w:tc>
          <w:tcPr>
            <w:tcW w:w="792" w:type="dxa"/>
            <w:gridSpan w:val="3"/>
          </w:tcPr>
          <w:p w:rsidR="001C7960" w:rsidRDefault="001C7960" w:rsidP="001C7960">
            <w:pPr>
              <w:jc w:val="both"/>
              <w:rPr>
                <w:bCs/>
              </w:rPr>
            </w:pPr>
            <w:r>
              <w:rPr>
                <w:bCs/>
              </w:rPr>
              <w:t>1,5</w:t>
            </w:r>
          </w:p>
        </w:tc>
      </w:tr>
      <w:tr w:rsidR="001C7960" w:rsidRPr="00AC08DF" w:rsidTr="001C7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200" w:type="dxa"/>
            <w:gridSpan w:val="5"/>
          </w:tcPr>
          <w:p w:rsidR="001C7960" w:rsidRPr="00C962D9" w:rsidRDefault="001C7960" w:rsidP="001C7960">
            <w:r w:rsidRPr="00C962D9">
              <w:t xml:space="preserve">Suremontuotų </w:t>
            </w:r>
            <w:r>
              <w:t xml:space="preserve">ir naujai įrengtų </w:t>
            </w:r>
            <w:r w:rsidRPr="00C962D9">
              <w:t xml:space="preserve">šviestuvų seniūnijose dalis </w:t>
            </w:r>
            <w:r>
              <w:t>nuo bendro</w:t>
            </w:r>
            <w:r w:rsidRPr="00C962D9">
              <w:t xml:space="preserve"> šviestuvų kiek</w:t>
            </w:r>
            <w:r>
              <w:t>io</w:t>
            </w:r>
            <w:r w:rsidRPr="00C962D9">
              <w:t>, proc.</w:t>
            </w:r>
          </w:p>
        </w:tc>
        <w:tc>
          <w:tcPr>
            <w:tcW w:w="2764" w:type="dxa"/>
          </w:tcPr>
          <w:p w:rsidR="001C7960" w:rsidRPr="008D61C0" w:rsidRDefault="001C7960" w:rsidP="001C7960">
            <w:pPr>
              <w:jc w:val="both"/>
            </w:pPr>
            <w:r w:rsidRPr="00A36827">
              <w:t>Statybos ir vietinio ūkio skyrius skyrius</w:t>
            </w:r>
          </w:p>
        </w:tc>
        <w:tc>
          <w:tcPr>
            <w:tcW w:w="1020" w:type="dxa"/>
            <w:gridSpan w:val="2"/>
          </w:tcPr>
          <w:p w:rsidR="001C7960" w:rsidRDefault="001C7960" w:rsidP="001C7960">
            <w:pPr>
              <w:jc w:val="both"/>
              <w:rPr>
                <w:bCs/>
              </w:rPr>
            </w:pPr>
            <w:r>
              <w:rPr>
                <w:bCs/>
              </w:rPr>
              <w:t>2,0</w:t>
            </w:r>
          </w:p>
        </w:tc>
        <w:tc>
          <w:tcPr>
            <w:tcW w:w="806" w:type="dxa"/>
            <w:gridSpan w:val="4"/>
          </w:tcPr>
          <w:p w:rsidR="001C7960" w:rsidRDefault="001C7960" w:rsidP="001C7960">
            <w:pPr>
              <w:jc w:val="both"/>
              <w:rPr>
                <w:bCs/>
              </w:rPr>
            </w:pPr>
            <w:r>
              <w:rPr>
                <w:bCs/>
              </w:rPr>
              <w:t>4,0</w:t>
            </w:r>
          </w:p>
        </w:tc>
        <w:tc>
          <w:tcPr>
            <w:tcW w:w="916" w:type="dxa"/>
            <w:gridSpan w:val="2"/>
          </w:tcPr>
          <w:p w:rsidR="001C7960" w:rsidRDefault="001C7960" w:rsidP="001C7960">
            <w:pPr>
              <w:jc w:val="both"/>
              <w:rPr>
                <w:bCs/>
              </w:rPr>
            </w:pPr>
            <w:r>
              <w:rPr>
                <w:bCs/>
              </w:rPr>
              <w:t>5,0</w:t>
            </w:r>
          </w:p>
        </w:tc>
        <w:tc>
          <w:tcPr>
            <w:tcW w:w="792" w:type="dxa"/>
            <w:gridSpan w:val="3"/>
          </w:tcPr>
          <w:p w:rsidR="001C7960" w:rsidRDefault="001C7960" w:rsidP="001C7960">
            <w:pPr>
              <w:jc w:val="both"/>
              <w:rPr>
                <w:bCs/>
              </w:rPr>
            </w:pPr>
            <w:r>
              <w:rPr>
                <w:bCs/>
              </w:rPr>
              <w:t>5,0</w:t>
            </w:r>
          </w:p>
        </w:tc>
      </w:tr>
      <w:tr w:rsidR="001C7960" w:rsidTr="001C7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5" w:type="dxa"/>
          </w:tcPr>
          <w:p w:rsidR="001C7960" w:rsidRPr="00AC08DF" w:rsidRDefault="001C7960" w:rsidP="001C7960">
            <w:pPr>
              <w:jc w:val="both"/>
              <w:rPr>
                <w:b/>
              </w:rPr>
            </w:pPr>
            <w:r w:rsidRPr="00AC08DF">
              <w:rPr>
                <w:b/>
              </w:rPr>
              <w:t>Programos tikslas</w:t>
            </w:r>
          </w:p>
        </w:tc>
        <w:tc>
          <w:tcPr>
            <w:tcW w:w="5268" w:type="dxa"/>
            <w:gridSpan w:val="10"/>
          </w:tcPr>
          <w:p w:rsidR="001C7960" w:rsidRPr="00AC08DF" w:rsidRDefault="001C7960" w:rsidP="001C7960">
            <w:pPr>
              <w:jc w:val="both"/>
            </w:pPr>
            <w:r w:rsidRPr="000E0D31">
              <w:t xml:space="preserve">Prižiūrėti ir plėtoti </w:t>
            </w:r>
            <w:r>
              <w:t>rajono s</w:t>
            </w:r>
            <w:r w:rsidRPr="007962F9">
              <w:rPr>
                <w:bCs/>
              </w:rPr>
              <w:t xml:space="preserve">usisiekimo </w:t>
            </w:r>
            <w:r>
              <w:rPr>
                <w:bCs/>
                <w:color w:val="000000" w:themeColor="text1"/>
              </w:rPr>
              <w:t>infrastruktūrą</w:t>
            </w:r>
            <w:r w:rsidRPr="001A470F">
              <w:rPr>
                <w:b/>
                <w:bCs/>
                <w:color w:val="FF0000"/>
              </w:rPr>
              <w:t xml:space="preserve"> </w:t>
            </w:r>
          </w:p>
        </w:tc>
        <w:tc>
          <w:tcPr>
            <w:tcW w:w="955" w:type="dxa"/>
            <w:gridSpan w:val="4"/>
          </w:tcPr>
          <w:p w:rsidR="001C7960" w:rsidRPr="00AC08DF" w:rsidRDefault="001C7960" w:rsidP="001C7960">
            <w:pPr>
              <w:jc w:val="both"/>
              <w:rPr>
                <w:b/>
              </w:rPr>
            </w:pPr>
            <w:r w:rsidRPr="00AC08DF">
              <w:rPr>
                <w:b/>
              </w:rPr>
              <w:t>Kodas</w:t>
            </w:r>
          </w:p>
        </w:tc>
        <w:tc>
          <w:tcPr>
            <w:tcW w:w="780" w:type="dxa"/>
            <w:gridSpan w:val="2"/>
          </w:tcPr>
          <w:p w:rsidR="001C7960" w:rsidRPr="00AC08DF" w:rsidRDefault="001C7960" w:rsidP="001C7960">
            <w:pPr>
              <w:jc w:val="both"/>
              <w:rPr>
                <w:b/>
              </w:rPr>
            </w:pPr>
            <w:r w:rsidRPr="00AC08DF">
              <w:rPr>
                <w:b/>
              </w:rPr>
              <w:t>02</w:t>
            </w:r>
          </w:p>
        </w:tc>
      </w:tr>
      <w:tr w:rsidR="001C7960" w:rsidRPr="00B24A9F" w:rsidTr="001C7960">
        <w:trPr>
          <w:trHeight w:val="285"/>
        </w:trPr>
        <w:tc>
          <w:tcPr>
            <w:tcW w:w="9498"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Default="001C7960" w:rsidP="001C7960">
            <w:pPr>
              <w:ind w:right="127" w:firstLine="552"/>
              <w:jc w:val="both"/>
              <w:rPr>
                <w:b/>
              </w:rPr>
            </w:pPr>
          </w:p>
          <w:p w:rsidR="001C7960" w:rsidRDefault="001C7960" w:rsidP="001C7960">
            <w:pPr>
              <w:ind w:right="127" w:firstLine="552"/>
              <w:jc w:val="both"/>
              <w:rPr>
                <w:b/>
              </w:rPr>
            </w:pPr>
          </w:p>
          <w:p w:rsidR="001C7960" w:rsidRDefault="001C7960" w:rsidP="001C7960">
            <w:pPr>
              <w:ind w:right="127" w:firstLine="552"/>
              <w:jc w:val="both"/>
              <w:rPr>
                <w:b/>
              </w:rPr>
            </w:pPr>
            <w:r>
              <w:rPr>
                <w:b/>
              </w:rPr>
              <w:lastRenderedPageBreak/>
              <w:t xml:space="preserve">Tikslo įgyvendinimo </w:t>
            </w:r>
            <w:r w:rsidRPr="008467D5">
              <w:rPr>
                <w:b/>
              </w:rPr>
              <w:t>aprašymas</w:t>
            </w:r>
            <w:r>
              <w:rPr>
                <w:b/>
              </w:rPr>
              <w:t>:</w:t>
            </w:r>
          </w:p>
          <w:p w:rsidR="001C7960" w:rsidRPr="003C3870" w:rsidRDefault="001C7960" w:rsidP="001C7960">
            <w:pPr>
              <w:ind w:right="127" w:firstLine="552"/>
              <w:jc w:val="both"/>
            </w:pPr>
            <w:r>
              <w:t xml:space="preserve">Įgyvendinant šį tikslą siekiama pagerinti kelių ir gatvių dangas, padidinti eismo saugumą, užtikrinti vietinių kelių ir gatvių pravažumą žiemos sezono metu, įrengti naujus ir atnaujinti esamus kelio ženklus ir kitas eismo valdymo priemones. </w:t>
            </w:r>
          </w:p>
          <w:p w:rsidR="001C7960" w:rsidRDefault="001C7960" w:rsidP="001C7960">
            <w:pPr>
              <w:ind w:right="127" w:firstLine="552"/>
              <w:jc w:val="both"/>
              <w:rPr>
                <w:b/>
                <w:bCs/>
                <w:color w:val="000000" w:themeColor="text1"/>
              </w:rPr>
            </w:pPr>
            <w:r w:rsidRPr="00B24A9F">
              <w:rPr>
                <w:b/>
                <w:bCs/>
              </w:rPr>
              <w:t>0</w:t>
            </w:r>
            <w:r>
              <w:rPr>
                <w:b/>
                <w:bCs/>
              </w:rPr>
              <w:t>1</w:t>
            </w:r>
            <w:r w:rsidRPr="00B24A9F">
              <w:rPr>
                <w:b/>
                <w:bCs/>
              </w:rPr>
              <w:t xml:space="preserve"> uždavinys. </w:t>
            </w:r>
            <w:r>
              <w:rPr>
                <w:b/>
                <w:bCs/>
              </w:rPr>
              <w:t>Remontuoti ir</w:t>
            </w:r>
            <w:r w:rsidRPr="00B24A9F">
              <w:rPr>
                <w:b/>
                <w:bCs/>
                <w:color w:val="000000" w:themeColor="text1"/>
              </w:rPr>
              <w:t xml:space="preserve"> rekonstruoti vietinius kelius ir gatves.</w:t>
            </w:r>
          </w:p>
          <w:p w:rsidR="001C7960" w:rsidRPr="00391D76" w:rsidRDefault="001C7960" w:rsidP="001C7960">
            <w:pPr>
              <w:ind w:right="127" w:firstLine="552"/>
              <w:jc w:val="both"/>
              <w:rPr>
                <w:u w:val="single"/>
              </w:rPr>
            </w:pPr>
            <w:r>
              <w:t>U</w:t>
            </w:r>
            <w:r w:rsidRPr="00BC7FF9">
              <w:t xml:space="preserve">ždaviniui įgyvendinti yra numatytos šios </w:t>
            </w:r>
            <w:r w:rsidRPr="00391D76">
              <w:rPr>
                <w:iCs/>
              </w:rPr>
              <w:t>priemonės</w:t>
            </w:r>
            <w:r w:rsidRPr="00391D76">
              <w:t>:</w:t>
            </w:r>
          </w:p>
          <w:p w:rsidR="001C7960" w:rsidRDefault="001C7960" w:rsidP="001C7960">
            <w:pPr>
              <w:ind w:right="127" w:firstLine="552"/>
              <w:jc w:val="both"/>
              <w:rPr>
                <w:color w:val="000000" w:themeColor="text1"/>
              </w:rPr>
            </w:pPr>
            <w:r>
              <w:rPr>
                <w:color w:val="000000" w:themeColor="text1"/>
              </w:rPr>
              <w:t>01. Kelių ir g</w:t>
            </w:r>
            <w:r w:rsidRPr="000B1238">
              <w:rPr>
                <w:color w:val="000000" w:themeColor="text1"/>
              </w:rPr>
              <w:t xml:space="preserve">atvių remontas ir rekonstravimas planuojamas atlikti </w:t>
            </w:r>
            <w:r w:rsidRPr="00B24A9F">
              <w:rPr>
                <w:color w:val="000000"/>
              </w:rPr>
              <w:t xml:space="preserve">Kelių priežiūros ir plėtros programos </w:t>
            </w:r>
            <w:r>
              <w:rPr>
                <w:color w:val="000000"/>
              </w:rPr>
              <w:t>bei</w:t>
            </w:r>
            <w:r w:rsidRPr="000B1238">
              <w:rPr>
                <w:color w:val="000000" w:themeColor="text1"/>
              </w:rPr>
              <w:t xml:space="preserve"> ES fondų lėšomis</w:t>
            </w:r>
            <w:r>
              <w:rPr>
                <w:color w:val="000000" w:themeColor="text1"/>
              </w:rPr>
              <w:t>,</w:t>
            </w:r>
            <w:r w:rsidRPr="000B1238">
              <w:rPr>
                <w:color w:val="000000" w:themeColor="text1"/>
              </w:rPr>
              <w:t xml:space="preserve"> vadovaujantis savivaldybės tarybos patvirtintais sąrašais. </w:t>
            </w:r>
          </w:p>
          <w:p w:rsidR="001C7960" w:rsidRDefault="00F12286" w:rsidP="001C7960">
            <w:pPr>
              <w:ind w:right="127" w:firstLine="552"/>
              <w:jc w:val="both"/>
              <w:rPr>
                <w:color w:val="000000" w:themeColor="text1"/>
              </w:rPr>
            </w:pPr>
            <w:r>
              <w:rPr>
                <w:color w:val="000000"/>
              </w:rPr>
              <w:t>02.</w:t>
            </w:r>
            <w:r w:rsidR="001C7960">
              <w:rPr>
                <w:color w:val="000000"/>
              </w:rPr>
              <w:t xml:space="preserve"> </w:t>
            </w:r>
            <w:r w:rsidR="001C7960" w:rsidRPr="00B24A9F">
              <w:rPr>
                <w:color w:val="000000"/>
              </w:rPr>
              <w:t xml:space="preserve">Kelių priežiūros ir plėtros programos lėšomis numatoma rekonstruoti </w:t>
            </w:r>
            <w:r w:rsidR="001C7960">
              <w:rPr>
                <w:color w:val="000000"/>
              </w:rPr>
              <w:t xml:space="preserve">Molėtų miesto </w:t>
            </w:r>
            <w:r w:rsidR="001C7960">
              <w:rPr>
                <w:color w:val="000000" w:themeColor="text1"/>
              </w:rPr>
              <w:t>Paluokesos kvartalo Volungės gatv</w:t>
            </w:r>
            <w:r>
              <w:rPr>
                <w:color w:val="000000" w:themeColor="text1"/>
              </w:rPr>
              <w:t>ę</w:t>
            </w:r>
            <w:r w:rsidR="001C7960">
              <w:rPr>
                <w:color w:val="000000" w:themeColor="text1"/>
              </w:rPr>
              <w:t xml:space="preserve"> su žvyro danga -300 m užbaigiant šio kvartalo gatvių asfaltavimą. </w:t>
            </w:r>
          </w:p>
          <w:p w:rsidR="001C7960" w:rsidRDefault="00F12286" w:rsidP="001C7960">
            <w:pPr>
              <w:ind w:right="127" w:firstLine="552"/>
              <w:jc w:val="both"/>
              <w:rPr>
                <w:color w:val="000000" w:themeColor="text1"/>
              </w:rPr>
            </w:pPr>
            <w:r>
              <w:rPr>
                <w:color w:val="000000" w:themeColor="text1"/>
              </w:rPr>
              <w:t>03. P</w:t>
            </w:r>
            <w:r w:rsidR="001C7960">
              <w:rPr>
                <w:color w:val="000000" w:themeColor="text1"/>
              </w:rPr>
              <w:t xml:space="preserve">lanuojama pradėti Graužinių gatvės ir automobilių stovėjimo aikštelės šalia </w:t>
            </w:r>
            <w:r>
              <w:rPr>
                <w:color w:val="000000" w:themeColor="text1"/>
              </w:rPr>
              <w:t>P</w:t>
            </w:r>
            <w:r w:rsidR="001C7960">
              <w:rPr>
                <w:color w:val="000000" w:themeColor="text1"/>
              </w:rPr>
              <w:t>radinės mokyklos rekonstrukcijos darbus.</w:t>
            </w:r>
          </w:p>
          <w:p w:rsidR="001C7960" w:rsidRDefault="00F12286" w:rsidP="001C7960">
            <w:pPr>
              <w:ind w:right="127" w:firstLine="552"/>
              <w:jc w:val="both"/>
              <w:rPr>
                <w:color w:val="000000" w:themeColor="text1"/>
              </w:rPr>
            </w:pPr>
            <w:r>
              <w:rPr>
                <w:color w:val="000000" w:themeColor="text1"/>
              </w:rPr>
              <w:t xml:space="preserve">04. </w:t>
            </w:r>
            <w:r w:rsidR="001C7960">
              <w:rPr>
                <w:color w:val="000000" w:themeColor="text1"/>
              </w:rPr>
              <w:t xml:space="preserve">Luokesos </w:t>
            </w:r>
            <w:r w:rsidR="001C7960" w:rsidRPr="003B1F49">
              <w:rPr>
                <w:color w:val="000000" w:themeColor="text1"/>
              </w:rPr>
              <w:t xml:space="preserve"> seniūnijoje </w:t>
            </w:r>
            <w:r w:rsidR="001C7960">
              <w:rPr>
                <w:color w:val="000000" w:themeColor="text1"/>
              </w:rPr>
              <w:t>ir Molėtų mieste numatoma atlikti Darbo</w:t>
            </w:r>
            <w:r w:rsidR="001C7960" w:rsidRPr="003B1F49">
              <w:rPr>
                <w:color w:val="000000" w:themeColor="text1"/>
              </w:rPr>
              <w:t xml:space="preserve"> gatv</w:t>
            </w:r>
            <w:r w:rsidR="001C7960">
              <w:rPr>
                <w:color w:val="000000" w:themeColor="text1"/>
              </w:rPr>
              <w:t>ės kapitalinį remontą.</w:t>
            </w:r>
          </w:p>
          <w:p w:rsidR="001C7960" w:rsidRDefault="00F12286" w:rsidP="001C7960">
            <w:pPr>
              <w:ind w:right="127" w:firstLine="552"/>
              <w:jc w:val="both"/>
              <w:rPr>
                <w:color w:val="000000" w:themeColor="text1"/>
              </w:rPr>
            </w:pPr>
            <w:r>
              <w:rPr>
                <w:color w:val="000000" w:themeColor="text1"/>
              </w:rPr>
              <w:t xml:space="preserve">05. </w:t>
            </w:r>
            <w:r w:rsidR="001C7960">
              <w:rPr>
                <w:color w:val="000000" w:themeColor="text1"/>
              </w:rPr>
              <w:t>Joniškio seniūnijoje numatoma atlikti Graužinių kaimo</w:t>
            </w:r>
            <w:r w:rsidR="001C7960" w:rsidRPr="003B1F49">
              <w:rPr>
                <w:color w:val="000000" w:themeColor="text1"/>
              </w:rPr>
              <w:t xml:space="preserve"> gatv</w:t>
            </w:r>
            <w:r w:rsidR="001C7960">
              <w:rPr>
                <w:color w:val="000000" w:themeColor="text1"/>
              </w:rPr>
              <w:t xml:space="preserve">ės kapitalinį remontą. </w:t>
            </w:r>
          </w:p>
          <w:p w:rsidR="001C7960" w:rsidRDefault="00F12286" w:rsidP="001C7960">
            <w:pPr>
              <w:ind w:right="127" w:firstLine="552"/>
              <w:jc w:val="both"/>
              <w:rPr>
                <w:color w:val="000000" w:themeColor="text1"/>
              </w:rPr>
            </w:pPr>
            <w:r>
              <w:rPr>
                <w:color w:val="000000" w:themeColor="text1"/>
              </w:rPr>
              <w:t xml:space="preserve">06. </w:t>
            </w:r>
            <w:r w:rsidR="001C7960">
              <w:rPr>
                <w:color w:val="000000" w:themeColor="text1"/>
              </w:rPr>
              <w:t xml:space="preserve">Giedraičių  gyvenvietėje bus atliekami Lauko gatvės kapitalinio remonto darbai. </w:t>
            </w:r>
          </w:p>
          <w:p w:rsidR="001C7960" w:rsidRDefault="00F12286" w:rsidP="001C7960">
            <w:pPr>
              <w:ind w:right="127" w:firstLine="552"/>
              <w:jc w:val="both"/>
              <w:rPr>
                <w:color w:val="000000"/>
              </w:rPr>
            </w:pPr>
            <w:r>
              <w:rPr>
                <w:color w:val="000000"/>
              </w:rPr>
              <w:t>07.</w:t>
            </w:r>
            <w:r w:rsidR="001C7960" w:rsidRPr="00B24A9F">
              <w:rPr>
                <w:color w:val="000000"/>
              </w:rPr>
              <w:t xml:space="preserve"> </w:t>
            </w:r>
            <w:r>
              <w:rPr>
                <w:color w:val="000000"/>
              </w:rPr>
              <w:t>B</w:t>
            </w:r>
            <w:r w:rsidR="001C7960">
              <w:rPr>
                <w:color w:val="000000"/>
              </w:rPr>
              <w:t>us pradėti S. Neries, Pastovio</w:t>
            </w:r>
            <w:r w:rsidR="001C7960" w:rsidRPr="00B24A9F">
              <w:rPr>
                <w:color w:val="000000"/>
              </w:rPr>
              <w:t xml:space="preserve"> </w:t>
            </w:r>
            <w:r w:rsidR="001C7960">
              <w:rPr>
                <w:color w:val="000000"/>
              </w:rPr>
              <w:t xml:space="preserve">ir Siesarties </w:t>
            </w:r>
            <w:r w:rsidR="001C7960" w:rsidRPr="00B24A9F">
              <w:rPr>
                <w:color w:val="000000"/>
              </w:rPr>
              <w:t>gatv</w:t>
            </w:r>
            <w:r w:rsidR="001C7960">
              <w:rPr>
                <w:color w:val="000000"/>
              </w:rPr>
              <w:t>ių</w:t>
            </w:r>
            <w:r w:rsidR="001C7960" w:rsidRPr="00B24A9F">
              <w:rPr>
                <w:color w:val="000000"/>
              </w:rPr>
              <w:t xml:space="preserve"> rekonstrukcijos </w:t>
            </w:r>
            <w:r w:rsidR="001C7960">
              <w:rPr>
                <w:color w:val="000000"/>
              </w:rPr>
              <w:t xml:space="preserve">darbai  finansuojami ES programų lėšomis. </w:t>
            </w:r>
          </w:p>
          <w:p w:rsidR="001C7960" w:rsidRDefault="00F12286" w:rsidP="001C7960">
            <w:pPr>
              <w:ind w:right="127" w:firstLine="552"/>
              <w:jc w:val="both"/>
            </w:pPr>
            <w:r>
              <w:t>08. B</w:t>
            </w:r>
            <w:r w:rsidR="001C7960" w:rsidRPr="00B24A9F">
              <w:t xml:space="preserve">us </w:t>
            </w:r>
            <w:r w:rsidR="001C7960">
              <w:t>parengti Molėtūno Graužinių,  Daubos, Malūno gatvių Molėtų mi</w:t>
            </w:r>
            <w:r>
              <w:t xml:space="preserve">este rekonstrukcijos projektai </w:t>
            </w:r>
            <w:r w:rsidR="001C7960">
              <w:t>bei Luokesos s</w:t>
            </w:r>
            <w:r>
              <w:t>en.</w:t>
            </w:r>
            <w:r w:rsidR="001C7960">
              <w:t xml:space="preserve"> Darbo, Lankų</w:t>
            </w:r>
            <w:r>
              <w:t>,</w:t>
            </w:r>
            <w:r w:rsidR="001C7960">
              <w:t xml:space="preserve"> Ąžubalių, Giedraičių s</w:t>
            </w:r>
            <w:r>
              <w:t>en.</w:t>
            </w:r>
            <w:r w:rsidR="001C7960">
              <w:t xml:space="preserve"> Kementos, Joniškio s</w:t>
            </w:r>
            <w:r>
              <w:t>en.</w:t>
            </w:r>
            <w:r w:rsidR="001C7960">
              <w:t xml:space="preserve"> Graužinių  gatvių kapitalinio remonto projektai. </w:t>
            </w:r>
          </w:p>
          <w:p w:rsidR="001C7960" w:rsidRPr="00B24A9F" w:rsidRDefault="001C7960" w:rsidP="001C7960">
            <w:pPr>
              <w:ind w:right="127" w:firstLine="552"/>
              <w:jc w:val="both"/>
              <w:rPr>
                <w:b/>
                <w:strike/>
              </w:rPr>
            </w:pPr>
            <w:r w:rsidRPr="00B24A9F">
              <w:rPr>
                <w:b/>
                <w:bCs/>
              </w:rPr>
              <w:t>02 uždavinys. Atlikti kasmetinius susisiekimo infrastruktūros objekt</w:t>
            </w:r>
            <w:r>
              <w:rPr>
                <w:b/>
                <w:bCs/>
              </w:rPr>
              <w:t>ų priežiūros   darbus ir d</w:t>
            </w:r>
            <w:r w:rsidRPr="00B24A9F">
              <w:rPr>
                <w:b/>
              </w:rPr>
              <w:t>iegti eismo saugumo priemones.</w:t>
            </w:r>
          </w:p>
          <w:p w:rsidR="001C7960" w:rsidRDefault="001C7960" w:rsidP="001C7960">
            <w:pPr>
              <w:ind w:right="127" w:firstLine="552"/>
              <w:jc w:val="both"/>
            </w:pPr>
            <w:r w:rsidRPr="00B24A9F">
              <w:t xml:space="preserve">Siekiant užtikrinti patogų ir saugų eismą, kaip ir kasmet, bus atliekami blogos būklės gatvių remonto, ištisinių asfaltbetonio dangų įrengimo darbai. </w:t>
            </w:r>
          </w:p>
          <w:p w:rsidR="001C7960" w:rsidRDefault="001C7960" w:rsidP="001C7960">
            <w:pPr>
              <w:ind w:right="127" w:firstLine="552"/>
              <w:jc w:val="both"/>
              <w:rPr>
                <w:bCs/>
              </w:rPr>
            </w:pPr>
            <w:r>
              <w:t>Taip pat numatomi</w:t>
            </w:r>
            <w:r w:rsidRPr="00B24A9F">
              <w:t xml:space="preserve"> a</w:t>
            </w:r>
            <w:r w:rsidRPr="00B24A9F">
              <w:rPr>
                <w:bCs/>
              </w:rPr>
              <w:t>tlikti</w:t>
            </w:r>
            <w:r>
              <w:rPr>
                <w:bCs/>
              </w:rPr>
              <w:t xml:space="preserve"> vietinių kelių su žvyro danga priežiūros darbai juos greideriuojant ir žvyruojant.</w:t>
            </w:r>
          </w:p>
          <w:p w:rsidR="001C7960" w:rsidRDefault="001C7960" w:rsidP="001C7960">
            <w:pPr>
              <w:ind w:right="127" w:firstLine="552"/>
              <w:jc w:val="both"/>
              <w:rPr>
                <w:bCs/>
              </w:rPr>
            </w:pPr>
            <w:r>
              <w:rPr>
                <w:bCs/>
              </w:rPr>
              <w:t>Pagal poreikį bus atliekami tiltų ir kitų kelio statinių remonto darbai.</w:t>
            </w:r>
          </w:p>
          <w:p w:rsidR="001C7960" w:rsidRPr="00B24A9F" w:rsidRDefault="001C7960" w:rsidP="001C7960">
            <w:pPr>
              <w:ind w:right="127" w:firstLine="552"/>
              <w:jc w:val="both"/>
              <w:rPr>
                <w:bCs/>
              </w:rPr>
            </w:pPr>
            <w:r>
              <w:rPr>
                <w:bCs/>
              </w:rPr>
              <w:t xml:space="preserve">Žiemos sezono metu numatomos miesto ir seniūnijų gatvių ir kelių sniego valymo ir </w:t>
            </w:r>
            <w:r w:rsidR="00F12286">
              <w:rPr>
                <w:bCs/>
              </w:rPr>
              <w:t xml:space="preserve">barstymo </w:t>
            </w:r>
            <w:r>
              <w:rPr>
                <w:bCs/>
              </w:rPr>
              <w:t>druskos mišini</w:t>
            </w:r>
            <w:r w:rsidR="00F12286">
              <w:rPr>
                <w:bCs/>
              </w:rPr>
              <w:t>u</w:t>
            </w:r>
            <w:r>
              <w:rPr>
                <w:bCs/>
              </w:rPr>
              <w:t xml:space="preserve"> paslaugos.</w:t>
            </w:r>
          </w:p>
          <w:p w:rsidR="001C7960" w:rsidRDefault="001C7960" w:rsidP="001C7960">
            <w:pPr>
              <w:tabs>
                <w:tab w:val="left" w:pos="1215"/>
              </w:tabs>
              <w:ind w:right="127" w:firstLine="552"/>
              <w:jc w:val="both"/>
            </w:pPr>
            <w:r>
              <w:t>P</w:t>
            </w:r>
            <w:r w:rsidRPr="00A46A10">
              <w:t xml:space="preserve">lanuojama </w:t>
            </w:r>
            <w:r>
              <w:t xml:space="preserve">suremontuoti ar </w:t>
            </w:r>
            <w:r w:rsidRPr="00A46A10">
              <w:t xml:space="preserve">įrengti </w:t>
            </w:r>
            <w:r>
              <w:t>naujus kelio ženklus</w:t>
            </w:r>
            <w:r w:rsidRPr="00A46A10">
              <w:t xml:space="preserve">, </w:t>
            </w:r>
            <w:r>
              <w:t xml:space="preserve">atnaujinti horizontalų </w:t>
            </w:r>
            <w:r w:rsidRPr="00A46A10">
              <w:t>gatv</w:t>
            </w:r>
            <w:r>
              <w:t>ių ženklinimą</w:t>
            </w:r>
            <w:r w:rsidRPr="00A46A10">
              <w:t xml:space="preserve">, įrengti </w:t>
            </w:r>
            <w:r>
              <w:t>iškiliasias perėjas, kelio atitvarus ir kitas eismo saugumo priemones</w:t>
            </w:r>
            <w:r w:rsidRPr="00A46A10">
              <w:t>.</w:t>
            </w:r>
          </w:p>
          <w:p w:rsidR="001C7960" w:rsidRPr="00A46A10" w:rsidRDefault="001C7960" w:rsidP="001C7960">
            <w:pPr>
              <w:tabs>
                <w:tab w:val="left" w:pos="1215"/>
              </w:tabs>
              <w:ind w:right="127" w:firstLine="552"/>
              <w:jc w:val="both"/>
            </w:pPr>
            <w:r>
              <w:t>Diegiant eismo saugumo priemones planuojami įrengti pėsčiųjų ir dviračių takai palei Pušyno ir Ąžuolų gatves (iki Vilniaus g. žiedo) ir Dubingių miestelyje palei Radvilų g. (iki piliakalnio).</w:t>
            </w:r>
            <w:r w:rsidRPr="00A46A10">
              <w:t xml:space="preserve"> </w:t>
            </w:r>
          </w:p>
          <w:p w:rsidR="001C7960" w:rsidRPr="00B24A9F" w:rsidRDefault="001C7960" w:rsidP="001C7960">
            <w:pPr>
              <w:tabs>
                <w:tab w:val="left" w:pos="1215"/>
              </w:tabs>
              <w:ind w:right="127" w:firstLine="552"/>
              <w:jc w:val="both"/>
              <w:rPr>
                <w:b/>
                <w:bCs/>
                <w:strike/>
              </w:rPr>
            </w:pPr>
            <w:r w:rsidRPr="00B24A9F">
              <w:rPr>
                <w:b/>
                <w:bCs/>
              </w:rPr>
              <w:t>0</w:t>
            </w:r>
            <w:r>
              <w:rPr>
                <w:b/>
                <w:bCs/>
              </w:rPr>
              <w:t>3</w:t>
            </w:r>
            <w:r w:rsidRPr="00B24A9F">
              <w:rPr>
                <w:b/>
                <w:bCs/>
              </w:rPr>
              <w:t xml:space="preserve"> uždavinys. Užtikrinti viešojo transporto sistemos funkcionavimą.</w:t>
            </w:r>
          </w:p>
          <w:p w:rsidR="001C7960" w:rsidRPr="00B24A9F" w:rsidRDefault="001C7960" w:rsidP="001C7960">
            <w:pPr>
              <w:ind w:right="127" w:firstLine="552"/>
              <w:jc w:val="both"/>
              <w:rPr>
                <w:b/>
                <w:bCs/>
              </w:rPr>
            </w:pPr>
            <w:r>
              <w:t xml:space="preserve">Viena iš savivaldybės savarankiškų funkcijų yra </w:t>
            </w:r>
            <w:r w:rsidRPr="003F6B89">
              <w:t>keleivių vežimo vietiniais maršrutais organizavimas</w:t>
            </w:r>
            <w:r>
              <w:t xml:space="preserve">. Nuostolius dėl keleivių vežimo vietinio  reguliaraus susisiekimo autobusų maršrutais kompensuoja savivaldybė. 2017 m. planuojama išmokėti 170 tūkst. Eur. kompensaciją. </w:t>
            </w:r>
          </w:p>
        </w:tc>
      </w:tr>
      <w:tr w:rsidR="001C7960" w:rsidRPr="00B24A9F" w:rsidTr="001C7960">
        <w:trPr>
          <w:trHeight w:val="285"/>
        </w:trPr>
        <w:tc>
          <w:tcPr>
            <w:tcW w:w="9498"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jc w:val="center"/>
              <w:rPr>
                <w:b/>
                <w:strike/>
              </w:rPr>
            </w:pPr>
            <w:r w:rsidRPr="00B24A9F">
              <w:rPr>
                <w:b/>
                <w:bCs/>
              </w:rPr>
              <w:lastRenderedPageBreak/>
              <w:t>0</w:t>
            </w:r>
            <w:r>
              <w:rPr>
                <w:b/>
                <w:bCs/>
              </w:rPr>
              <w:t>2</w:t>
            </w:r>
            <w:r w:rsidRPr="00B24A9F">
              <w:rPr>
                <w:b/>
                <w:bCs/>
              </w:rPr>
              <w:t xml:space="preserve"> tikslo </w:t>
            </w:r>
            <w:r w:rsidRPr="00B24A9F">
              <w:rPr>
                <w:b/>
                <w:bCs/>
                <w:noProof/>
              </w:rPr>
              <w:t>rezultato vertinimo kriterijai</w:t>
            </w:r>
          </w:p>
        </w:tc>
      </w:tr>
      <w:tr w:rsidR="001C7960" w:rsidRPr="00B24A9F" w:rsidTr="001C7960">
        <w:trPr>
          <w:trHeight w:val="300"/>
        </w:trPr>
        <w:tc>
          <w:tcPr>
            <w:tcW w:w="3105" w:type="dxa"/>
            <w:gridSpan w:val="4"/>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1C7960" w:rsidRPr="00B24A9F" w:rsidRDefault="001C7960" w:rsidP="001C7960">
            <w:pPr>
              <w:ind w:left="127"/>
              <w:jc w:val="both"/>
              <w:rPr>
                <w:bCs/>
              </w:rPr>
            </w:pPr>
            <w:r w:rsidRPr="00B24A9F">
              <w:rPr>
                <w:bCs/>
              </w:rPr>
              <w:t>Kriterijaus pavadinimas,</w:t>
            </w:r>
          </w:p>
          <w:p w:rsidR="001C7960" w:rsidRPr="00B24A9F" w:rsidRDefault="001C7960" w:rsidP="001C7960">
            <w:pPr>
              <w:ind w:left="127"/>
              <w:jc w:val="both"/>
              <w:rPr>
                <w:b/>
                <w:bCs/>
                <w:strike/>
              </w:rPr>
            </w:pPr>
            <w:r w:rsidRPr="00B24A9F">
              <w:rPr>
                <w:bCs/>
              </w:rPr>
              <w:t xml:space="preserve"> mato vnt.</w:t>
            </w:r>
          </w:p>
        </w:tc>
        <w:tc>
          <w:tcPr>
            <w:tcW w:w="2984" w:type="dxa"/>
            <w:gridSpan w:val="3"/>
            <w:vMerge w:val="restart"/>
            <w:tcBorders>
              <w:top w:val="single" w:sz="4" w:space="0" w:color="auto"/>
              <w:left w:val="single" w:sz="4" w:space="0" w:color="auto"/>
              <w:right w:val="single" w:sz="4" w:space="0" w:color="auto"/>
            </w:tcBorders>
          </w:tcPr>
          <w:p w:rsidR="001C7960" w:rsidRPr="00B24A9F" w:rsidRDefault="001C7960" w:rsidP="001C7960">
            <w:pPr>
              <w:ind w:left="127"/>
              <w:jc w:val="both"/>
              <w:rPr>
                <w:b/>
                <w:bCs/>
                <w:strike/>
              </w:rPr>
            </w:pPr>
            <w:r w:rsidRPr="00B24A9F">
              <w:rPr>
                <w:bCs/>
              </w:rPr>
              <w:t>Savivaldybės administracijos padalinys, atsakingas už rodiklio reikšmių pateikimą</w:t>
            </w:r>
          </w:p>
        </w:tc>
        <w:tc>
          <w:tcPr>
            <w:tcW w:w="3409" w:type="dxa"/>
            <w:gridSpan w:val="10"/>
            <w:tcBorders>
              <w:top w:val="single" w:sz="4" w:space="0" w:color="auto"/>
              <w:left w:val="single" w:sz="4" w:space="0" w:color="auto"/>
              <w:bottom w:val="single" w:sz="4" w:space="0" w:color="auto"/>
              <w:right w:val="single" w:sz="4" w:space="0" w:color="auto"/>
            </w:tcBorders>
          </w:tcPr>
          <w:p w:rsidR="001C7960" w:rsidRPr="00B24A9F" w:rsidRDefault="001C7960" w:rsidP="001C7960">
            <w:pPr>
              <w:jc w:val="both"/>
              <w:rPr>
                <w:b/>
                <w:bCs/>
                <w:strike/>
              </w:rPr>
            </w:pPr>
            <w:r w:rsidRPr="00B24A9F">
              <w:rPr>
                <w:bCs/>
              </w:rPr>
              <w:t>Kriterijaus reikšmė, metai</w:t>
            </w:r>
          </w:p>
        </w:tc>
      </w:tr>
      <w:tr w:rsidR="001C7960" w:rsidRPr="00B24A9F" w:rsidTr="001C7960">
        <w:trPr>
          <w:trHeight w:val="300"/>
        </w:trPr>
        <w:tc>
          <w:tcPr>
            <w:tcW w:w="3105" w:type="dxa"/>
            <w:gridSpan w:val="4"/>
            <w:vMerge/>
            <w:tcBorders>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firstLine="425"/>
              <w:jc w:val="both"/>
              <w:rPr>
                <w:strike/>
              </w:rPr>
            </w:pPr>
          </w:p>
        </w:tc>
        <w:tc>
          <w:tcPr>
            <w:tcW w:w="2984" w:type="dxa"/>
            <w:gridSpan w:val="3"/>
            <w:vMerge/>
            <w:tcBorders>
              <w:left w:val="single" w:sz="4" w:space="0" w:color="auto"/>
              <w:bottom w:val="single" w:sz="4" w:space="0" w:color="auto"/>
              <w:right w:val="single" w:sz="4" w:space="0" w:color="auto"/>
            </w:tcBorders>
          </w:tcPr>
          <w:p w:rsidR="001C7960" w:rsidRPr="00B24A9F" w:rsidRDefault="001C7960" w:rsidP="001C7960">
            <w:pPr>
              <w:ind w:left="127" w:firstLine="425"/>
              <w:jc w:val="both"/>
              <w:rPr>
                <w:strike/>
              </w:rPr>
            </w:pPr>
          </w:p>
        </w:tc>
        <w:tc>
          <w:tcPr>
            <w:tcW w:w="969" w:type="dxa"/>
            <w:gridSpan w:val="2"/>
            <w:tcBorders>
              <w:top w:val="single" w:sz="4" w:space="0" w:color="auto"/>
              <w:left w:val="single" w:sz="4" w:space="0" w:color="auto"/>
              <w:bottom w:val="single" w:sz="4" w:space="0" w:color="auto"/>
              <w:right w:val="single" w:sz="4" w:space="0" w:color="auto"/>
            </w:tcBorders>
            <w:vAlign w:val="center"/>
          </w:tcPr>
          <w:p w:rsidR="001C7960" w:rsidRPr="00B24A9F" w:rsidRDefault="001C7960" w:rsidP="001C7960">
            <w:pPr>
              <w:ind w:left="127" w:hanging="10"/>
              <w:jc w:val="both"/>
              <w:rPr>
                <w:strike/>
              </w:rPr>
            </w:pPr>
            <w:r w:rsidRPr="00B24A9F">
              <w:rPr>
                <w:bCs/>
              </w:rPr>
              <w:t>201</w:t>
            </w:r>
            <w:r>
              <w:rPr>
                <w:bCs/>
              </w:rPr>
              <w:t>6</w:t>
            </w:r>
            <w:r w:rsidRPr="00B24A9F">
              <w:rPr>
                <w:bCs/>
              </w:rPr>
              <w:t xml:space="preserve"> (faktas)</w:t>
            </w:r>
          </w:p>
        </w:tc>
        <w:tc>
          <w:tcPr>
            <w:tcW w:w="732" w:type="dxa"/>
            <w:gridSpan w:val="3"/>
            <w:tcBorders>
              <w:top w:val="single" w:sz="4" w:space="0" w:color="auto"/>
              <w:left w:val="single" w:sz="4" w:space="0" w:color="auto"/>
              <w:bottom w:val="single" w:sz="4" w:space="0" w:color="auto"/>
              <w:right w:val="single" w:sz="4" w:space="0" w:color="auto"/>
            </w:tcBorders>
            <w:vAlign w:val="center"/>
          </w:tcPr>
          <w:p w:rsidR="001C7960" w:rsidRPr="00B24A9F" w:rsidRDefault="001C7960" w:rsidP="001C7960">
            <w:pPr>
              <w:ind w:left="127" w:hanging="10"/>
              <w:jc w:val="both"/>
              <w:rPr>
                <w:b/>
                <w:bCs/>
                <w:strike/>
              </w:rPr>
            </w:pPr>
            <w:r w:rsidRPr="00B24A9F">
              <w:rPr>
                <w:bCs/>
              </w:rPr>
              <w:t>201</w:t>
            </w:r>
            <w:r>
              <w:rPr>
                <w:bCs/>
              </w:rPr>
              <w:t>7</w:t>
            </w:r>
          </w:p>
        </w:tc>
        <w:tc>
          <w:tcPr>
            <w:tcW w:w="847" w:type="dxa"/>
            <w:tcBorders>
              <w:top w:val="single" w:sz="4" w:space="0" w:color="auto"/>
              <w:left w:val="single" w:sz="4" w:space="0" w:color="auto"/>
              <w:bottom w:val="single" w:sz="4" w:space="0" w:color="auto"/>
              <w:right w:val="single" w:sz="4" w:space="0" w:color="auto"/>
            </w:tcBorders>
            <w:vAlign w:val="center"/>
          </w:tcPr>
          <w:p w:rsidR="001C7960" w:rsidRPr="00B24A9F" w:rsidRDefault="001C7960" w:rsidP="001C7960">
            <w:pPr>
              <w:ind w:left="127" w:hanging="10"/>
              <w:jc w:val="both"/>
              <w:rPr>
                <w:b/>
                <w:bCs/>
                <w:strike/>
              </w:rPr>
            </w:pPr>
            <w:r w:rsidRPr="00B24A9F">
              <w:rPr>
                <w:bCs/>
              </w:rPr>
              <w:t>201</w:t>
            </w:r>
            <w:r>
              <w:rPr>
                <w:bCs/>
              </w:rPr>
              <w:t>8</w:t>
            </w:r>
          </w:p>
        </w:tc>
        <w:tc>
          <w:tcPr>
            <w:tcW w:w="861" w:type="dxa"/>
            <w:gridSpan w:val="4"/>
            <w:tcBorders>
              <w:top w:val="single" w:sz="4" w:space="0" w:color="auto"/>
              <w:left w:val="single" w:sz="4" w:space="0" w:color="auto"/>
              <w:bottom w:val="single" w:sz="4" w:space="0" w:color="auto"/>
              <w:right w:val="single" w:sz="4" w:space="0" w:color="auto"/>
            </w:tcBorders>
            <w:vAlign w:val="center"/>
          </w:tcPr>
          <w:p w:rsidR="001C7960" w:rsidRPr="00365836" w:rsidRDefault="001C7960" w:rsidP="001C7960">
            <w:pPr>
              <w:ind w:left="127" w:hanging="10"/>
              <w:jc w:val="both"/>
              <w:rPr>
                <w:bCs/>
              </w:rPr>
            </w:pPr>
            <w:r w:rsidRPr="00365836">
              <w:rPr>
                <w:bCs/>
              </w:rPr>
              <w:t>2019</w:t>
            </w:r>
          </w:p>
        </w:tc>
      </w:tr>
      <w:tr w:rsidR="001C7960" w:rsidRPr="00B24A9F" w:rsidTr="001C7960">
        <w:trPr>
          <w:trHeight w:val="300"/>
        </w:trPr>
        <w:tc>
          <w:tcPr>
            <w:tcW w:w="3105" w:type="dxa"/>
            <w:gridSpan w:val="4"/>
            <w:tcBorders>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rPr>
                <w:b/>
                <w:bCs/>
                <w:strike/>
              </w:rPr>
            </w:pPr>
            <w:r w:rsidRPr="00B24A9F">
              <w:rPr>
                <w:bCs/>
              </w:rPr>
              <w:t>Gatvių su asfalto danga ilgis, palyginti su bendru gatvių ilgiu, proc.</w:t>
            </w:r>
          </w:p>
        </w:tc>
        <w:tc>
          <w:tcPr>
            <w:tcW w:w="2984" w:type="dxa"/>
            <w:gridSpan w:val="3"/>
            <w:tcBorders>
              <w:left w:val="single" w:sz="4" w:space="0" w:color="auto"/>
              <w:bottom w:val="single" w:sz="4" w:space="0" w:color="auto"/>
              <w:right w:val="single" w:sz="4" w:space="0" w:color="auto"/>
            </w:tcBorders>
          </w:tcPr>
          <w:p w:rsidR="001C7960" w:rsidRDefault="001C7960" w:rsidP="0082022A">
            <w:pPr>
              <w:jc w:val="both"/>
            </w:pPr>
            <w:r w:rsidRPr="000056E3">
              <w:t xml:space="preserve">Statybos ir vietinio ūkio skyrius </w:t>
            </w:r>
          </w:p>
        </w:tc>
        <w:tc>
          <w:tcPr>
            <w:tcW w:w="969" w:type="dxa"/>
            <w:gridSpan w:val="2"/>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8,9</w:t>
            </w:r>
          </w:p>
        </w:tc>
        <w:tc>
          <w:tcPr>
            <w:tcW w:w="732" w:type="dxa"/>
            <w:gridSpan w:val="3"/>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9,1</w:t>
            </w:r>
          </w:p>
        </w:tc>
        <w:tc>
          <w:tcPr>
            <w:tcW w:w="847" w:type="dxa"/>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9,2</w:t>
            </w:r>
          </w:p>
        </w:tc>
        <w:tc>
          <w:tcPr>
            <w:tcW w:w="861" w:type="dxa"/>
            <w:gridSpan w:val="4"/>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9,</w:t>
            </w:r>
            <w:r>
              <w:rPr>
                <w:bCs/>
              </w:rPr>
              <w:t>3</w:t>
            </w:r>
          </w:p>
        </w:tc>
      </w:tr>
      <w:tr w:rsidR="001C7960" w:rsidRPr="00B24A9F" w:rsidTr="001C7960">
        <w:trPr>
          <w:trHeight w:val="300"/>
        </w:trPr>
        <w:tc>
          <w:tcPr>
            <w:tcW w:w="3105" w:type="dxa"/>
            <w:gridSpan w:val="4"/>
            <w:tcBorders>
              <w:left w:val="single" w:sz="4" w:space="0" w:color="auto"/>
              <w:bottom w:val="single" w:sz="4" w:space="0" w:color="auto"/>
              <w:right w:val="single" w:sz="4" w:space="0" w:color="auto"/>
            </w:tcBorders>
            <w:tcMar>
              <w:top w:w="15" w:type="dxa"/>
              <w:left w:w="15" w:type="dxa"/>
              <w:bottom w:w="0" w:type="dxa"/>
              <w:right w:w="15" w:type="dxa"/>
            </w:tcMar>
          </w:tcPr>
          <w:p w:rsidR="001C7960" w:rsidRPr="00B912E0" w:rsidRDefault="001C7960" w:rsidP="001C7960">
            <w:pPr>
              <w:ind w:left="127"/>
              <w:rPr>
                <w:bCs/>
              </w:rPr>
            </w:pPr>
            <w:r w:rsidRPr="00B912E0">
              <w:rPr>
                <w:bCs/>
              </w:rPr>
              <w:t>Nužvyruota</w:t>
            </w:r>
            <w:r>
              <w:rPr>
                <w:bCs/>
              </w:rPr>
              <w:t>s</w:t>
            </w:r>
            <w:r w:rsidRPr="00B912E0">
              <w:rPr>
                <w:bCs/>
              </w:rPr>
              <w:t xml:space="preserve"> vietinių kelių</w:t>
            </w:r>
            <w:r>
              <w:rPr>
                <w:bCs/>
              </w:rPr>
              <w:t xml:space="preserve"> plotas</w:t>
            </w:r>
            <w:r w:rsidR="0082022A">
              <w:rPr>
                <w:bCs/>
              </w:rPr>
              <w:t>, kv. m</w:t>
            </w:r>
          </w:p>
        </w:tc>
        <w:tc>
          <w:tcPr>
            <w:tcW w:w="2984" w:type="dxa"/>
            <w:gridSpan w:val="3"/>
            <w:tcBorders>
              <w:left w:val="single" w:sz="4" w:space="0" w:color="auto"/>
              <w:bottom w:val="single" w:sz="4" w:space="0" w:color="auto"/>
              <w:right w:val="single" w:sz="4" w:space="0" w:color="auto"/>
            </w:tcBorders>
          </w:tcPr>
          <w:p w:rsidR="001C7960" w:rsidRDefault="001C7960" w:rsidP="0082022A">
            <w:pPr>
              <w:jc w:val="both"/>
            </w:pPr>
            <w:r w:rsidRPr="000056E3">
              <w:t xml:space="preserve">Statybos ir vietinio ūkio skyrius </w:t>
            </w:r>
          </w:p>
        </w:tc>
        <w:tc>
          <w:tcPr>
            <w:tcW w:w="969" w:type="dxa"/>
            <w:gridSpan w:val="2"/>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569</w:t>
            </w:r>
          </w:p>
        </w:tc>
        <w:tc>
          <w:tcPr>
            <w:tcW w:w="732" w:type="dxa"/>
            <w:gridSpan w:val="3"/>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650</w:t>
            </w:r>
          </w:p>
        </w:tc>
        <w:tc>
          <w:tcPr>
            <w:tcW w:w="847" w:type="dxa"/>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700</w:t>
            </w:r>
          </w:p>
        </w:tc>
        <w:tc>
          <w:tcPr>
            <w:tcW w:w="861" w:type="dxa"/>
            <w:gridSpan w:val="4"/>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700</w:t>
            </w:r>
          </w:p>
        </w:tc>
      </w:tr>
      <w:tr w:rsidR="001C7960" w:rsidRPr="00B24A9F" w:rsidTr="001C7960">
        <w:trPr>
          <w:trHeight w:val="300"/>
        </w:trPr>
        <w:tc>
          <w:tcPr>
            <w:tcW w:w="310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rPr>
                <w:b/>
                <w:strike/>
              </w:rPr>
            </w:pPr>
            <w:r w:rsidRPr="0006074B">
              <w:rPr>
                <w:rFonts w:ascii="TimesNewRomanPSMT" w:hAnsi="TimesNewRomanPSMT" w:cs="TimesNewRomanPSMT"/>
              </w:rPr>
              <w:t>Užtaisytų asfalto  duobių plotas</w:t>
            </w:r>
            <w:r w:rsidR="0082022A">
              <w:rPr>
                <w:rFonts w:ascii="TimesNewRomanPSMT" w:hAnsi="TimesNewRomanPSMT" w:cs="TimesNewRomanPSMT"/>
              </w:rPr>
              <w:t>,  kv. m</w:t>
            </w:r>
          </w:p>
        </w:tc>
        <w:tc>
          <w:tcPr>
            <w:tcW w:w="2984" w:type="dxa"/>
            <w:gridSpan w:val="3"/>
            <w:tcBorders>
              <w:top w:val="single" w:sz="4" w:space="0" w:color="auto"/>
              <w:left w:val="single" w:sz="4" w:space="0" w:color="auto"/>
              <w:bottom w:val="single" w:sz="4" w:space="0" w:color="auto"/>
              <w:right w:val="single" w:sz="4" w:space="0" w:color="auto"/>
            </w:tcBorders>
          </w:tcPr>
          <w:p w:rsidR="001C7960" w:rsidRDefault="001C7960" w:rsidP="0082022A">
            <w:pPr>
              <w:jc w:val="both"/>
            </w:pPr>
            <w:r w:rsidRPr="000056E3">
              <w:t xml:space="preserve">Statybos ir vietinio ūkio skyrius </w:t>
            </w:r>
          </w:p>
        </w:tc>
        <w:tc>
          <w:tcPr>
            <w:tcW w:w="969" w:type="dxa"/>
            <w:gridSpan w:val="2"/>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Pr>
                <w:bCs/>
              </w:rPr>
              <w:t>5300</w:t>
            </w:r>
          </w:p>
        </w:tc>
        <w:tc>
          <w:tcPr>
            <w:tcW w:w="732" w:type="dxa"/>
            <w:gridSpan w:val="3"/>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5500</w:t>
            </w:r>
          </w:p>
        </w:tc>
        <w:tc>
          <w:tcPr>
            <w:tcW w:w="847" w:type="dxa"/>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5</w:t>
            </w:r>
            <w:r>
              <w:rPr>
                <w:bCs/>
              </w:rPr>
              <w:t>600</w:t>
            </w:r>
          </w:p>
        </w:tc>
        <w:tc>
          <w:tcPr>
            <w:tcW w:w="861" w:type="dxa"/>
            <w:gridSpan w:val="4"/>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5</w:t>
            </w:r>
            <w:r>
              <w:rPr>
                <w:bCs/>
              </w:rPr>
              <w:t>500</w:t>
            </w:r>
          </w:p>
        </w:tc>
      </w:tr>
      <w:tr w:rsidR="001C7960" w:rsidRPr="00B24A9F" w:rsidTr="001C7960">
        <w:trPr>
          <w:trHeight w:val="1005"/>
        </w:trPr>
        <w:tc>
          <w:tcPr>
            <w:tcW w:w="3105" w:type="dxa"/>
            <w:gridSpan w:val="4"/>
            <w:vMerge w:val="restart"/>
            <w:tcBorders>
              <w:top w:val="single" w:sz="4" w:space="0" w:color="auto"/>
              <w:left w:val="single" w:sz="4" w:space="0" w:color="auto"/>
              <w:right w:val="single" w:sz="4" w:space="0" w:color="auto"/>
            </w:tcBorders>
            <w:tcMar>
              <w:top w:w="15" w:type="dxa"/>
              <w:left w:w="15" w:type="dxa"/>
              <w:bottom w:w="0" w:type="dxa"/>
              <w:right w:w="15" w:type="dxa"/>
            </w:tcMar>
          </w:tcPr>
          <w:p w:rsidR="001C7960" w:rsidRPr="00B912E0" w:rsidRDefault="001C7960" w:rsidP="001C7960">
            <w:pPr>
              <w:ind w:left="127"/>
              <w:rPr>
                <w:bCs/>
              </w:rPr>
            </w:pPr>
            <w:r w:rsidRPr="00B912E0">
              <w:rPr>
                <w:bCs/>
              </w:rPr>
              <w:lastRenderedPageBreak/>
              <w:t>Įrengta eismo saugumo priemonių:</w:t>
            </w:r>
          </w:p>
          <w:p w:rsidR="001C7960" w:rsidRPr="00B912E0" w:rsidRDefault="001C7960" w:rsidP="001C7960">
            <w:pPr>
              <w:ind w:left="127"/>
              <w:rPr>
                <w:bCs/>
              </w:rPr>
            </w:pPr>
            <w:r w:rsidRPr="00B912E0">
              <w:rPr>
                <w:bCs/>
              </w:rPr>
              <w:t>-</w:t>
            </w:r>
            <w:r>
              <w:rPr>
                <w:bCs/>
              </w:rPr>
              <w:t xml:space="preserve">kelio </w:t>
            </w:r>
            <w:r w:rsidRPr="00B912E0">
              <w:rPr>
                <w:bCs/>
              </w:rPr>
              <w:t>ženklų, vnt</w:t>
            </w:r>
            <w:r w:rsidR="0082022A">
              <w:rPr>
                <w:bCs/>
              </w:rPr>
              <w:t>.</w:t>
            </w:r>
          </w:p>
          <w:p w:rsidR="001C7960" w:rsidRPr="00B24A9F" w:rsidRDefault="0082022A" w:rsidP="001C7960">
            <w:pPr>
              <w:ind w:left="127"/>
              <w:rPr>
                <w:b/>
                <w:bCs/>
                <w:strike/>
              </w:rPr>
            </w:pPr>
            <w:r>
              <w:rPr>
                <w:bCs/>
              </w:rPr>
              <w:t>-horizontalus ženklinimas, kv.m</w:t>
            </w:r>
          </w:p>
        </w:tc>
        <w:tc>
          <w:tcPr>
            <w:tcW w:w="2984" w:type="dxa"/>
            <w:gridSpan w:val="3"/>
            <w:vMerge w:val="restart"/>
            <w:tcBorders>
              <w:top w:val="single" w:sz="4" w:space="0" w:color="auto"/>
              <w:left w:val="single" w:sz="4" w:space="0" w:color="auto"/>
              <w:right w:val="single" w:sz="4" w:space="0" w:color="auto"/>
            </w:tcBorders>
          </w:tcPr>
          <w:p w:rsidR="001C7960" w:rsidRDefault="001C7960" w:rsidP="0082022A">
            <w:pPr>
              <w:jc w:val="both"/>
            </w:pPr>
            <w:r w:rsidRPr="000056E3">
              <w:t xml:space="preserve">Statybos ir vietinio ūkio skyrius </w:t>
            </w:r>
          </w:p>
        </w:tc>
        <w:tc>
          <w:tcPr>
            <w:tcW w:w="969" w:type="dxa"/>
            <w:gridSpan w:val="2"/>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p>
          <w:p w:rsidR="001C7960" w:rsidRPr="009C0B80" w:rsidRDefault="001C7960" w:rsidP="001C7960">
            <w:pPr>
              <w:ind w:left="127" w:hanging="10"/>
              <w:jc w:val="both"/>
              <w:rPr>
                <w:bCs/>
              </w:rPr>
            </w:pPr>
          </w:p>
          <w:p w:rsidR="001C7960" w:rsidRPr="009C0B80" w:rsidRDefault="001C7960" w:rsidP="001C7960">
            <w:pPr>
              <w:ind w:left="127" w:hanging="10"/>
              <w:jc w:val="both"/>
              <w:rPr>
                <w:bCs/>
              </w:rPr>
            </w:pPr>
            <w:r w:rsidRPr="009C0B80">
              <w:rPr>
                <w:bCs/>
              </w:rPr>
              <w:t>275</w:t>
            </w:r>
          </w:p>
          <w:p w:rsidR="001C7960" w:rsidRPr="009C0B80" w:rsidRDefault="001C7960" w:rsidP="001C7960">
            <w:pPr>
              <w:ind w:left="127" w:hanging="10"/>
              <w:jc w:val="both"/>
              <w:rPr>
                <w:bCs/>
              </w:rPr>
            </w:pPr>
          </w:p>
        </w:tc>
        <w:tc>
          <w:tcPr>
            <w:tcW w:w="732" w:type="dxa"/>
            <w:gridSpan w:val="3"/>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p>
          <w:p w:rsidR="001C7960" w:rsidRPr="009C0B80" w:rsidRDefault="001C7960" w:rsidP="001C7960">
            <w:pPr>
              <w:ind w:left="127" w:hanging="10"/>
              <w:jc w:val="both"/>
              <w:rPr>
                <w:bCs/>
              </w:rPr>
            </w:pPr>
          </w:p>
          <w:p w:rsidR="001C7960" w:rsidRPr="009C0B80" w:rsidRDefault="001C7960" w:rsidP="001C7960">
            <w:pPr>
              <w:ind w:left="127" w:hanging="10"/>
              <w:jc w:val="both"/>
              <w:rPr>
                <w:bCs/>
              </w:rPr>
            </w:pPr>
            <w:r w:rsidRPr="009C0B80">
              <w:rPr>
                <w:bCs/>
              </w:rPr>
              <w:t>310</w:t>
            </w:r>
          </w:p>
        </w:tc>
        <w:tc>
          <w:tcPr>
            <w:tcW w:w="847" w:type="dxa"/>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p>
          <w:p w:rsidR="001C7960" w:rsidRPr="009C0B80" w:rsidRDefault="001C7960" w:rsidP="001C7960">
            <w:pPr>
              <w:ind w:left="127" w:hanging="10"/>
              <w:jc w:val="both"/>
              <w:rPr>
                <w:bCs/>
              </w:rPr>
            </w:pPr>
          </w:p>
          <w:p w:rsidR="001C7960" w:rsidRPr="009C0B80" w:rsidRDefault="001C7960" w:rsidP="001C7960">
            <w:pPr>
              <w:ind w:left="127" w:hanging="10"/>
              <w:jc w:val="both"/>
              <w:rPr>
                <w:bCs/>
              </w:rPr>
            </w:pPr>
            <w:r w:rsidRPr="009C0B80">
              <w:rPr>
                <w:bCs/>
              </w:rPr>
              <w:t>200</w:t>
            </w:r>
          </w:p>
        </w:tc>
        <w:tc>
          <w:tcPr>
            <w:tcW w:w="861" w:type="dxa"/>
            <w:gridSpan w:val="4"/>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p>
          <w:p w:rsidR="001C7960" w:rsidRPr="009C0B80" w:rsidRDefault="001C7960" w:rsidP="001C7960">
            <w:pPr>
              <w:ind w:left="127" w:hanging="10"/>
              <w:jc w:val="both"/>
              <w:rPr>
                <w:bCs/>
              </w:rPr>
            </w:pPr>
          </w:p>
          <w:p w:rsidR="001C7960" w:rsidRPr="009C0B80" w:rsidRDefault="001C7960" w:rsidP="001C7960">
            <w:pPr>
              <w:ind w:left="127" w:hanging="10"/>
              <w:jc w:val="both"/>
              <w:rPr>
                <w:bCs/>
              </w:rPr>
            </w:pPr>
            <w:r w:rsidRPr="009C0B80">
              <w:rPr>
                <w:bCs/>
              </w:rPr>
              <w:t>2</w:t>
            </w:r>
            <w:r>
              <w:rPr>
                <w:bCs/>
              </w:rPr>
              <w:t>5</w:t>
            </w:r>
            <w:r w:rsidRPr="009C0B80">
              <w:rPr>
                <w:bCs/>
              </w:rPr>
              <w:t>0</w:t>
            </w:r>
          </w:p>
        </w:tc>
      </w:tr>
      <w:tr w:rsidR="001C7960" w:rsidRPr="00B24A9F" w:rsidTr="001C7960">
        <w:trPr>
          <w:trHeight w:val="375"/>
        </w:trPr>
        <w:tc>
          <w:tcPr>
            <w:tcW w:w="3105" w:type="dxa"/>
            <w:gridSpan w:val="4"/>
            <w:vMerge/>
            <w:tcBorders>
              <w:left w:val="single" w:sz="4" w:space="0" w:color="auto"/>
              <w:bottom w:val="single" w:sz="4" w:space="0" w:color="auto"/>
              <w:right w:val="single" w:sz="4" w:space="0" w:color="auto"/>
            </w:tcBorders>
            <w:tcMar>
              <w:top w:w="15" w:type="dxa"/>
              <w:left w:w="15" w:type="dxa"/>
              <w:bottom w:w="0" w:type="dxa"/>
              <w:right w:w="15" w:type="dxa"/>
            </w:tcMar>
          </w:tcPr>
          <w:p w:rsidR="001C7960" w:rsidRPr="00B912E0" w:rsidRDefault="001C7960" w:rsidP="001C7960">
            <w:pPr>
              <w:ind w:left="127"/>
              <w:rPr>
                <w:bCs/>
              </w:rPr>
            </w:pPr>
          </w:p>
        </w:tc>
        <w:tc>
          <w:tcPr>
            <w:tcW w:w="2984" w:type="dxa"/>
            <w:gridSpan w:val="3"/>
            <w:vMerge/>
            <w:tcBorders>
              <w:left w:val="single" w:sz="4" w:space="0" w:color="auto"/>
              <w:bottom w:val="single" w:sz="4" w:space="0" w:color="auto"/>
              <w:right w:val="single" w:sz="4" w:space="0" w:color="auto"/>
            </w:tcBorders>
          </w:tcPr>
          <w:p w:rsidR="001C7960" w:rsidRPr="000056E3" w:rsidRDefault="001C7960" w:rsidP="001C7960">
            <w:pPr>
              <w:jc w:val="both"/>
            </w:pPr>
          </w:p>
        </w:tc>
        <w:tc>
          <w:tcPr>
            <w:tcW w:w="969" w:type="dxa"/>
            <w:gridSpan w:val="2"/>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2000</w:t>
            </w:r>
          </w:p>
        </w:tc>
        <w:tc>
          <w:tcPr>
            <w:tcW w:w="732" w:type="dxa"/>
            <w:gridSpan w:val="3"/>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2600</w:t>
            </w:r>
          </w:p>
        </w:tc>
        <w:tc>
          <w:tcPr>
            <w:tcW w:w="847" w:type="dxa"/>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2700</w:t>
            </w:r>
          </w:p>
        </w:tc>
        <w:tc>
          <w:tcPr>
            <w:tcW w:w="861" w:type="dxa"/>
            <w:gridSpan w:val="4"/>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2</w:t>
            </w:r>
            <w:r>
              <w:rPr>
                <w:bCs/>
              </w:rPr>
              <w:t>50</w:t>
            </w:r>
            <w:r w:rsidRPr="009C0B80">
              <w:rPr>
                <w:bCs/>
              </w:rPr>
              <w:t>0</w:t>
            </w:r>
          </w:p>
        </w:tc>
      </w:tr>
      <w:tr w:rsidR="001C7960" w:rsidRPr="00B24A9F" w:rsidTr="001C7960">
        <w:trPr>
          <w:trHeight w:val="300"/>
        </w:trPr>
        <w:tc>
          <w:tcPr>
            <w:tcW w:w="310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912E0" w:rsidRDefault="001C7960" w:rsidP="0082022A">
            <w:pPr>
              <w:ind w:left="127"/>
              <w:rPr>
                <w:bCs/>
              </w:rPr>
            </w:pPr>
            <w:r>
              <w:rPr>
                <w:bCs/>
              </w:rPr>
              <w:t>Kompensacijos dydis nuo pervežim</w:t>
            </w:r>
            <w:r w:rsidR="0082022A">
              <w:rPr>
                <w:bCs/>
              </w:rPr>
              <w:t>o</w:t>
            </w:r>
            <w:r>
              <w:rPr>
                <w:bCs/>
              </w:rPr>
              <w:t xml:space="preserve"> vietiniais maršrutais gautų pajamų, proc.</w:t>
            </w:r>
          </w:p>
        </w:tc>
        <w:tc>
          <w:tcPr>
            <w:tcW w:w="2984" w:type="dxa"/>
            <w:gridSpan w:val="3"/>
            <w:tcBorders>
              <w:top w:val="single" w:sz="4" w:space="0" w:color="auto"/>
              <w:left w:val="single" w:sz="4" w:space="0" w:color="auto"/>
              <w:bottom w:val="single" w:sz="4" w:space="0" w:color="auto"/>
              <w:right w:val="single" w:sz="4" w:space="0" w:color="auto"/>
            </w:tcBorders>
          </w:tcPr>
          <w:p w:rsidR="001C7960" w:rsidRPr="000056E3" w:rsidRDefault="001C7960" w:rsidP="001C7960">
            <w:pPr>
              <w:jc w:val="both"/>
            </w:pPr>
            <w:r>
              <w:t>Buhalterinės apskaitos skyrius</w:t>
            </w:r>
          </w:p>
        </w:tc>
        <w:tc>
          <w:tcPr>
            <w:tcW w:w="969" w:type="dxa"/>
            <w:gridSpan w:val="2"/>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Pr>
                <w:bCs/>
              </w:rPr>
              <w:t>50,05</w:t>
            </w:r>
          </w:p>
        </w:tc>
        <w:tc>
          <w:tcPr>
            <w:tcW w:w="732" w:type="dxa"/>
            <w:gridSpan w:val="3"/>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Pr>
                <w:bCs/>
              </w:rPr>
              <w:t>50,2</w:t>
            </w:r>
          </w:p>
        </w:tc>
        <w:tc>
          <w:tcPr>
            <w:tcW w:w="847" w:type="dxa"/>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Pr>
                <w:bCs/>
              </w:rPr>
              <w:t>50,3</w:t>
            </w:r>
          </w:p>
        </w:tc>
        <w:tc>
          <w:tcPr>
            <w:tcW w:w="861" w:type="dxa"/>
            <w:gridSpan w:val="4"/>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Pr>
                <w:bCs/>
              </w:rPr>
              <w:t>50,3</w:t>
            </w:r>
          </w:p>
        </w:tc>
      </w:tr>
      <w:tr w:rsidR="001C7960" w:rsidRPr="00B24A9F" w:rsidTr="001C7960">
        <w:trPr>
          <w:trHeight w:val="300"/>
        </w:trPr>
        <w:tc>
          <w:tcPr>
            <w:tcW w:w="255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912E0" w:rsidRDefault="001C7960" w:rsidP="001C7960">
            <w:pPr>
              <w:ind w:left="127" w:hanging="10"/>
              <w:jc w:val="both"/>
              <w:rPr>
                <w:b/>
                <w:bCs/>
              </w:rPr>
            </w:pPr>
            <w:r w:rsidRPr="00B912E0">
              <w:rPr>
                <w:b/>
                <w:bCs/>
              </w:rPr>
              <w:t>Programos tikslas</w:t>
            </w:r>
          </w:p>
        </w:tc>
        <w:tc>
          <w:tcPr>
            <w:tcW w:w="5238" w:type="dxa"/>
            <w:gridSpan w:val="10"/>
            <w:tcBorders>
              <w:top w:val="single" w:sz="4" w:space="0" w:color="auto"/>
              <w:left w:val="single" w:sz="4" w:space="0" w:color="auto"/>
              <w:bottom w:val="single" w:sz="4" w:space="0" w:color="auto"/>
              <w:right w:val="single" w:sz="4" w:space="0" w:color="auto"/>
            </w:tcBorders>
          </w:tcPr>
          <w:p w:rsidR="001C7960" w:rsidRPr="003D7983" w:rsidRDefault="001C7960" w:rsidP="001C7960">
            <w:pPr>
              <w:ind w:left="127" w:hanging="10"/>
              <w:jc w:val="both"/>
              <w:rPr>
                <w:bCs/>
              </w:rPr>
            </w:pPr>
            <w:r>
              <w:rPr>
                <w:bCs/>
              </w:rPr>
              <w:t xml:space="preserve">Užtikrinti saugią ir švarią aplinką ir viešųjų paslaugų teikimą </w:t>
            </w:r>
          </w:p>
        </w:tc>
        <w:tc>
          <w:tcPr>
            <w:tcW w:w="847" w:type="dxa"/>
            <w:tcBorders>
              <w:top w:val="single" w:sz="4" w:space="0" w:color="auto"/>
              <w:left w:val="single" w:sz="4" w:space="0" w:color="auto"/>
              <w:bottom w:val="single" w:sz="4" w:space="0" w:color="auto"/>
              <w:right w:val="single" w:sz="4" w:space="0" w:color="auto"/>
            </w:tcBorders>
          </w:tcPr>
          <w:p w:rsidR="001C7960" w:rsidRPr="00B912E0" w:rsidRDefault="001C7960" w:rsidP="001C7960">
            <w:pPr>
              <w:ind w:left="127" w:hanging="10"/>
              <w:jc w:val="both"/>
              <w:rPr>
                <w:b/>
                <w:bCs/>
              </w:rPr>
            </w:pPr>
            <w:r w:rsidRPr="00B912E0">
              <w:rPr>
                <w:b/>
                <w:bCs/>
              </w:rPr>
              <w:t>kodas</w:t>
            </w:r>
          </w:p>
        </w:tc>
        <w:tc>
          <w:tcPr>
            <w:tcW w:w="861" w:type="dxa"/>
            <w:gridSpan w:val="4"/>
            <w:tcBorders>
              <w:top w:val="single" w:sz="4" w:space="0" w:color="auto"/>
              <w:left w:val="single" w:sz="4" w:space="0" w:color="auto"/>
              <w:bottom w:val="single" w:sz="4" w:space="0" w:color="auto"/>
              <w:right w:val="single" w:sz="4" w:space="0" w:color="auto"/>
            </w:tcBorders>
          </w:tcPr>
          <w:p w:rsidR="001C7960" w:rsidRPr="00B912E0" w:rsidRDefault="001C7960" w:rsidP="001C7960">
            <w:pPr>
              <w:ind w:left="127" w:hanging="10"/>
              <w:jc w:val="both"/>
              <w:rPr>
                <w:b/>
                <w:bCs/>
              </w:rPr>
            </w:pPr>
            <w:r w:rsidRPr="00B912E0">
              <w:rPr>
                <w:b/>
                <w:bCs/>
              </w:rPr>
              <w:t>03</w:t>
            </w:r>
          </w:p>
        </w:tc>
      </w:tr>
      <w:tr w:rsidR="001C7960" w:rsidRPr="00B24A9F" w:rsidTr="001C7960">
        <w:trPr>
          <w:trHeight w:val="1250"/>
        </w:trPr>
        <w:tc>
          <w:tcPr>
            <w:tcW w:w="9498"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Default="001C7960" w:rsidP="001C7960">
            <w:pPr>
              <w:ind w:right="127" w:firstLine="552"/>
              <w:jc w:val="both"/>
              <w:rPr>
                <w:b/>
              </w:rPr>
            </w:pPr>
            <w:r>
              <w:rPr>
                <w:b/>
              </w:rPr>
              <w:t xml:space="preserve">Tikslo įgyvendinimo </w:t>
            </w:r>
            <w:r w:rsidRPr="008467D5">
              <w:rPr>
                <w:b/>
              </w:rPr>
              <w:t>aprašymas</w:t>
            </w:r>
            <w:r>
              <w:rPr>
                <w:b/>
              </w:rPr>
              <w:t>:</w:t>
            </w:r>
          </w:p>
          <w:p w:rsidR="001C7960" w:rsidRPr="00F467D1" w:rsidRDefault="001C7960" w:rsidP="001C7960">
            <w:pPr>
              <w:ind w:right="127" w:firstLine="552"/>
              <w:jc w:val="both"/>
            </w:pPr>
            <w:r>
              <w:t xml:space="preserve">Įgyvendinant šį tikslą siekiama užtikrinti savivaldybės viešųjų erdvių komunalinę priežiūrą vasaros ir žiemos sezono metu, vykdyti mažosios architektūros objektų remontą ir priežiūrą, prižiūrėti gyvenamųjų vietovių apšvietimą ir didinti elektros energijos naudojimo efektyvumą,  </w:t>
            </w:r>
            <w:r w:rsidRPr="00F467D1">
              <w:t>vykdyti valstybinę darbo rinkos funkciją organizuojant viešuosius darbus ir užtikrinti viešųjų paslaugų teikimą rajono gyventojams.</w:t>
            </w:r>
          </w:p>
          <w:p w:rsidR="001C7960" w:rsidRPr="00523DC8" w:rsidRDefault="001C7960" w:rsidP="001C7960">
            <w:pPr>
              <w:ind w:right="127" w:firstLine="552"/>
              <w:jc w:val="both"/>
              <w:rPr>
                <w:b/>
                <w:u w:val="single"/>
              </w:rPr>
            </w:pPr>
            <w:r w:rsidRPr="00BC7FF9">
              <w:rPr>
                <w:b/>
              </w:rPr>
              <w:t>01 uždavinys</w:t>
            </w:r>
            <w:r w:rsidRPr="00BC7FF9">
              <w:t xml:space="preserve">. </w:t>
            </w:r>
            <w:r w:rsidRPr="00EC420B">
              <w:rPr>
                <w:b/>
              </w:rPr>
              <w:t>Prižiūrėti miesto ir seniūnijų vieš</w:t>
            </w:r>
            <w:r>
              <w:rPr>
                <w:b/>
              </w:rPr>
              <w:t xml:space="preserve">ąsias erdves </w:t>
            </w:r>
            <w:r>
              <w:rPr>
                <w:b/>
                <w:u w:val="single"/>
              </w:rPr>
              <w:t xml:space="preserve"> </w:t>
            </w:r>
          </w:p>
          <w:p w:rsidR="001C7960" w:rsidRDefault="001C7960" w:rsidP="001C7960">
            <w:pPr>
              <w:ind w:right="127" w:firstLine="552"/>
              <w:jc w:val="both"/>
            </w:pPr>
            <w:r>
              <w:t>U</w:t>
            </w:r>
            <w:r w:rsidRPr="00BC7FF9">
              <w:t xml:space="preserve">ždaviniui įgyvendinti yra numatytos šios </w:t>
            </w:r>
            <w:r w:rsidRPr="00B912E0">
              <w:rPr>
                <w:iCs/>
              </w:rPr>
              <w:t>priemonės</w:t>
            </w:r>
            <w:r w:rsidRPr="00B912E0">
              <w:t>:</w:t>
            </w:r>
          </w:p>
          <w:p w:rsidR="001C7960" w:rsidRPr="00504014" w:rsidRDefault="001C7960" w:rsidP="001C7960">
            <w:pPr>
              <w:ind w:right="127" w:firstLine="552"/>
              <w:jc w:val="both"/>
            </w:pPr>
            <w:r w:rsidRPr="00504014">
              <w:t>01. Miesto ir seniūnijų šaligatvių ir visuomenin</w:t>
            </w:r>
            <w:r w:rsidR="004A0458">
              <w:t>ė</w:t>
            </w:r>
            <w:r w:rsidRPr="00504014">
              <w:t>s paskirties automobilių stovėjimo aikštelių priežiūr</w:t>
            </w:r>
            <w:r>
              <w:t>a</w:t>
            </w:r>
            <w:r w:rsidR="004A0458">
              <w:t>:</w:t>
            </w:r>
          </w:p>
          <w:p w:rsidR="001C7960" w:rsidRPr="00504014" w:rsidRDefault="001C7960" w:rsidP="001C7960">
            <w:pPr>
              <w:pStyle w:val="Sraopastraipa"/>
              <w:numPr>
                <w:ilvl w:val="0"/>
                <w:numId w:val="8"/>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miesto šaligatvių, gatvių rankinis valymas pavasario-vasaros-rudens laikotarpiu;</w:t>
            </w:r>
          </w:p>
          <w:p w:rsidR="001C7960" w:rsidRPr="00504014" w:rsidRDefault="001C7960" w:rsidP="004A0458">
            <w:pPr>
              <w:pStyle w:val="Sraopastraipa"/>
              <w:numPr>
                <w:ilvl w:val="0"/>
                <w:numId w:val="8"/>
              </w:numPr>
              <w:autoSpaceDE w:val="0"/>
              <w:autoSpaceDN w:val="0"/>
              <w:adjustRightInd w:val="0"/>
              <w:ind w:left="-30" w:right="127" w:firstLine="993"/>
              <w:jc w:val="both"/>
              <w:rPr>
                <w:rFonts w:ascii="TimesNewRomanPSMT" w:hAnsi="TimesNewRomanPSMT" w:cs="TimesNewRomanPSMT"/>
              </w:rPr>
            </w:pPr>
            <w:r w:rsidRPr="00504014">
              <w:rPr>
                <w:rFonts w:ascii="TimesNewRomanPSMT" w:hAnsi="TimesNewRomanPSMT" w:cs="TimesNewRomanPSMT"/>
              </w:rPr>
              <w:t>mechanizuotas gatvių, šaligatvių, pėsčiųjų takų, visuomeninės paskirties automobilių stovėjimo aikštelių valymas;</w:t>
            </w:r>
          </w:p>
          <w:p w:rsidR="001C7960" w:rsidRPr="00504014" w:rsidRDefault="001C7960" w:rsidP="004A0458">
            <w:pPr>
              <w:pStyle w:val="Sraopastraipa"/>
              <w:numPr>
                <w:ilvl w:val="0"/>
                <w:numId w:val="8"/>
              </w:numPr>
              <w:autoSpaceDE w:val="0"/>
              <w:autoSpaceDN w:val="0"/>
              <w:adjustRightInd w:val="0"/>
              <w:ind w:left="0" w:right="127" w:firstLine="912"/>
              <w:jc w:val="both"/>
              <w:rPr>
                <w:rFonts w:ascii="TimesNewRomanPSMT" w:hAnsi="TimesNewRomanPSMT" w:cs="TimesNewRomanPSMT"/>
              </w:rPr>
            </w:pPr>
            <w:r w:rsidRPr="00504014">
              <w:rPr>
                <w:rFonts w:ascii="TimesNewRomanPSMT" w:hAnsi="TimesNewRomanPSMT" w:cs="TimesNewRomanPSMT"/>
              </w:rPr>
              <w:t>surinktų ir sušluotų šiukšlių bei žemių surinkimas ir išvežimas į biodegraduojančių atliekų surinkimo aikštelę bei regioninį atliekų sąvartyną;</w:t>
            </w:r>
          </w:p>
          <w:p w:rsidR="001C7960" w:rsidRPr="00504014" w:rsidRDefault="001C7960" w:rsidP="004A0458">
            <w:pPr>
              <w:pStyle w:val="Sraopastraipa"/>
              <w:numPr>
                <w:ilvl w:val="0"/>
                <w:numId w:val="8"/>
              </w:numPr>
              <w:autoSpaceDE w:val="0"/>
              <w:autoSpaceDN w:val="0"/>
              <w:adjustRightInd w:val="0"/>
              <w:ind w:left="0" w:right="127" w:firstLine="912"/>
              <w:jc w:val="both"/>
              <w:rPr>
                <w:rFonts w:ascii="TimesNewRomanPSMT" w:hAnsi="TimesNewRomanPSMT" w:cs="TimesNewRomanPSMT"/>
              </w:rPr>
            </w:pPr>
            <w:r w:rsidRPr="00504014">
              <w:rPr>
                <w:rFonts w:ascii="TimesNewRomanPSMT" w:hAnsi="TimesNewRomanPSMT" w:cs="TimesNewRomanPSMT"/>
              </w:rPr>
              <w:t>miesto šaligatvių, pėsčiųjų takų, laiptų valym</w:t>
            </w:r>
            <w:r w:rsidR="004A0458">
              <w:rPr>
                <w:rFonts w:ascii="TimesNewRomanPSMT" w:hAnsi="TimesNewRomanPSMT" w:cs="TimesNewRomanPSMT"/>
              </w:rPr>
              <w:t>as</w:t>
            </w:r>
            <w:r w:rsidRPr="00504014">
              <w:rPr>
                <w:rFonts w:ascii="TimesNewRomanPSMT" w:hAnsi="TimesNewRomanPSMT" w:cs="TimesNewRomanPSMT"/>
              </w:rPr>
              <w:t xml:space="preserve"> bei barstymas smėlio-druskos mišiniu žiemos laikotarpiu;</w:t>
            </w:r>
          </w:p>
          <w:p w:rsidR="001C7960" w:rsidRPr="00504014" w:rsidRDefault="001C7960" w:rsidP="004A0458">
            <w:pPr>
              <w:pStyle w:val="Sraopastraipa"/>
              <w:numPr>
                <w:ilvl w:val="0"/>
                <w:numId w:val="8"/>
              </w:numPr>
              <w:autoSpaceDE w:val="0"/>
              <w:autoSpaceDN w:val="0"/>
              <w:adjustRightInd w:val="0"/>
              <w:ind w:left="0" w:right="127" w:firstLine="912"/>
              <w:jc w:val="both"/>
              <w:rPr>
                <w:rFonts w:ascii="TimesNewRomanPSMT" w:hAnsi="TimesNewRomanPSMT" w:cs="TimesNewRomanPSMT"/>
              </w:rPr>
            </w:pPr>
            <w:r w:rsidRPr="00504014">
              <w:rPr>
                <w:rFonts w:ascii="TimesNewRomanPSMT" w:hAnsi="TimesNewRomanPSMT" w:cs="TimesNewRomanPSMT"/>
              </w:rPr>
              <w:t xml:space="preserve">mechanizuotas </w:t>
            </w:r>
            <w:r w:rsidR="004A0458">
              <w:rPr>
                <w:rFonts w:ascii="TimesNewRomanPSMT" w:hAnsi="TimesNewRomanPSMT" w:cs="TimesNewRomanPSMT"/>
              </w:rPr>
              <w:t xml:space="preserve">Molėtų </w:t>
            </w:r>
            <w:r w:rsidRPr="00504014">
              <w:rPr>
                <w:rFonts w:ascii="TimesNewRomanPSMT" w:hAnsi="TimesNewRomanPSMT" w:cs="TimesNewRomanPSMT"/>
              </w:rPr>
              <w:t>miesto gatvių, pėsčiųjų takų, automobilių stovėjimo aikštelių sniego valymas ir b</w:t>
            </w:r>
            <w:r w:rsidR="004A0458">
              <w:rPr>
                <w:rFonts w:ascii="TimesNewRomanPSMT" w:hAnsi="TimesNewRomanPSMT" w:cs="TimesNewRomanPSMT"/>
              </w:rPr>
              <w:t>arstymas smėlio-druskos mišiniu.</w:t>
            </w:r>
          </w:p>
          <w:p w:rsidR="001C7960" w:rsidRPr="00504014" w:rsidRDefault="001C7960" w:rsidP="001C7960">
            <w:pPr>
              <w:ind w:right="127" w:firstLine="552"/>
              <w:jc w:val="both"/>
              <w:rPr>
                <w:rFonts w:ascii="TimesNewRomanPS-BoldMT" w:hAnsi="TimesNewRomanPS-BoldMT" w:cs="TimesNewRomanPS-BoldMT"/>
                <w:bCs/>
              </w:rPr>
            </w:pPr>
            <w:r w:rsidRPr="00504014">
              <w:t>02. Žaliųjų zonų priežiūra ir kiti komunaliniai darbai</w:t>
            </w:r>
            <w:r w:rsidR="004A0458">
              <w:t>:</w:t>
            </w:r>
          </w:p>
          <w:p w:rsidR="001C7960" w:rsidRPr="00504014" w:rsidRDefault="001C7960" w:rsidP="001C7960">
            <w:pPr>
              <w:pStyle w:val="Sraopastraipa"/>
              <w:numPr>
                <w:ilvl w:val="0"/>
                <w:numId w:val="9"/>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sausų ir pavojingų medžių šalinimas;</w:t>
            </w:r>
          </w:p>
          <w:p w:rsidR="001C7960" w:rsidRPr="00504014" w:rsidRDefault="001C7960" w:rsidP="001C7960">
            <w:pPr>
              <w:pStyle w:val="Sraopastraipa"/>
              <w:numPr>
                <w:ilvl w:val="0"/>
                <w:numId w:val="9"/>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žolės pjovimas vasaros laikotarpiu;</w:t>
            </w:r>
          </w:p>
          <w:p w:rsidR="001C7960" w:rsidRPr="00504014" w:rsidRDefault="001C7960" w:rsidP="004A0458">
            <w:pPr>
              <w:pStyle w:val="Sraopastraipa"/>
              <w:numPr>
                <w:ilvl w:val="0"/>
                <w:numId w:val="9"/>
              </w:numPr>
              <w:autoSpaceDE w:val="0"/>
              <w:autoSpaceDN w:val="0"/>
              <w:adjustRightInd w:val="0"/>
              <w:ind w:left="-30" w:right="127" w:firstLine="993"/>
              <w:jc w:val="both"/>
              <w:rPr>
                <w:rFonts w:ascii="TimesNewRomanPSMT" w:hAnsi="TimesNewRomanPSMT" w:cs="TimesNewRomanPSMT"/>
              </w:rPr>
            </w:pPr>
            <w:r w:rsidRPr="00504014">
              <w:rPr>
                <w:rFonts w:ascii="TimesNewRomanPSMT" w:hAnsi="TimesNewRomanPSMT" w:cs="TimesNewRomanPSMT"/>
              </w:rPr>
              <w:t>šiukšlių surinkimas, lapų grėbimas ir j</w:t>
            </w:r>
            <w:r w:rsidR="004A0458">
              <w:rPr>
                <w:rFonts w:ascii="TimesNewRomanPSMT" w:hAnsi="TimesNewRomanPSMT" w:cs="TimesNewRomanPSMT"/>
              </w:rPr>
              <w:t>ų</w:t>
            </w:r>
            <w:r w:rsidRPr="00504014">
              <w:rPr>
                <w:rFonts w:ascii="TimesNewRomanPSMT" w:hAnsi="TimesNewRomanPSMT" w:cs="TimesNewRomanPSMT"/>
              </w:rPr>
              <w:t xml:space="preserve"> išvežimas į biodegraduojančių atliekų aikštelę;</w:t>
            </w:r>
          </w:p>
          <w:p w:rsidR="001C7960" w:rsidRPr="00504014" w:rsidRDefault="001C7960" w:rsidP="001C7960">
            <w:pPr>
              <w:pStyle w:val="Sraopastraipa"/>
              <w:numPr>
                <w:ilvl w:val="0"/>
                <w:numId w:val="9"/>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gėlių sodinimas ir jų priežiūra;</w:t>
            </w:r>
          </w:p>
          <w:p w:rsidR="001C7960" w:rsidRPr="00504014" w:rsidRDefault="001C7960" w:rsidP="001C7960">
            <w:pPr>
              <w:pStyle w:val="Sraopastraipa"/>
              <w:numPr>
                <w:ilvl w:val="0"/>
                <w:numId w:val="9"/>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mažosios architektūros objektų remontas ir priežiūra;</w:t>
            </w:r>
          </w:p>
          <w:p w:rsidR="001C7960" w:rsidRPr="00504014" w:rsidRDefault="001C7960" w:rsidP="001C7960">
            <w:pPr>
              <w:pStyle w:val="Sraopastraipa"/>
              <w:numPr>
                <w:ilvl w:val="0"/>
                <w:numId w:val="9"/>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vaikų žaidimo aikštelių priežiūra ir remontas;</w:t>
            </w:r>
          </w:p>
          <w:p w:rsidR="001C7960" w:rsidRPr="00504014" w:rsidRDefault="001C7960" w:rsidP="001C7960">
            <w:pPr>
              <w:pStyle w:val="Sraopastraipa"/>
              <w:numPr>
                <w:ilvl w:val="0"/>
                <w:numId w:val="9"/>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šaligatvių remontas, šunų vedžiojimo aikštelių priežiūra ir kiti darbai;</w:t>
            </w:r>
          </w:p>
          <w:p w:rsidR="001C7960" w:rsidRPr="00504014" w:rsidRDefault="001C7960" w:rsidP="001C7960">
            <w:pPr>
              <w:pStyle w:val="Sraopastraipa"/>
              <w:numPr>
                <w:ilvl w:val="0"/>
                <w:numId w:val="9"/>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gatvių pavadinimų lentelių įrengimas.</w:t>
            </w:r>
          </w:p>
          <w:p w:rsidR="001C7960" w:rsidRPr="00504014" w:rsidRDefault="001C7960" w:rsidP="001C7960">
            <w:pPr>
              <w:autoSpaceDE w:val="0"/>
              <w:autoSpaceDN w:val="0"/>
              <w:adjustRightInd w:val="0"/>
              <w:ind w:right="127" w:firstLine="552"/>
              <w:jc w:val="both"/>
            </w:pPr>
            <w:r>
              <w:rPr>
                <w:rFonts w:ascii="TimesNewRomanPSMT" w:hAnsi="TimesNewRomanPSMT" w:cs="TimesNewRomanPSMT"/>
              </w:rPr>
              <w:t xml:space="preserve"> </w:t>
            </w:r>
            <w:r w:rsidRPr="00504014">
              <w:t>03. Viešųjų erdvių ir gatvių apšvietimas, vaizdo ir inžinerinių sistemų priežiūra</w:t>
            </w:r>
            <w:r w:rsidR="004A0458">
              <w:t>:</w:t>
            </w:r>
          </w:p>
          <w:p w:rsidR="001C7960" w:rsidRPr="00504014" w:rsidRDefault="001C7960" w:rsidP="001C7960">
            <w:pPr>
              <w:pStyle w:val="Sraopastraipa"/>
              <w:numPr>
                <w:ilvl w:val="0"/>
                <w:numId w:val="10"/>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gatvių apšvietimo įrenginių eksploatavimo bei remonto darbai Molėtų mieste;</w:t>
            </w:r>
          </w:p>
          <w:p w:rsidR="001C7960" w:rsidRPr="00504014" w:rsidRDefault="001C7960" w:rsidP="001C7960">
            <w:pPr>
              <w:pStyle w:val="Sraopastraipa"/>
              <w:numPr>
                <w:ilvl w:val="0"/>
                <w:numId w:val="10"/>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gatvių apšvietimo įrenginių eksploatavimo bei remonto darbai seniūnijose;</w:t>
            </w:r>
          </w:p>
          <w:p w:rsidR="001C7960" w:rsidRPr="00504014" w:rsidRDefault="001C7960" w:rsidP="001C7960">
            <w:pPr>
              <w:pStyle w:val="Sraopastraipa"/>
              <w:numPr>
                <w:ilvl w:val="0"/>
                <w:numId w:val="10"/>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lietaus kanalizacijos įrenginių priežiūros ir remonto darbai Molėtų mieste;</w:t>
            </w:r>
          </w:p>
          <w:p w:rsidR="001C7960" w:rsidRPr="00504014" w:rsidRDefault="001C7960" w:rsidP="001C7960">
            <w:pPr>
              <w:pStyle w:val="Sraopastraipa"/>
              <w:numPr>
                <w:ilvl w:val="0"/>
                <w:numId w:val="10"/>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priešgaisrinių hidrantų priežiūra;</w:t>
            </w:r>
          </w:p>
          <w:p w:rsidR="001C7960" w:rsidRPr="00504014" w:rsidRDefault="001C7960" w:rsidP="001C7960">
            <w:pPr>
              <w:pStyle w:val="Sraopastraipa"/>
              <w:numPr>
                <w:ilvl w:val="0"/>
                <w:numId w:val="10"/>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vaizdo stebėjimo sistemų priežiūra.</w:t>
            </w:r>
          </w:p>
          <w:p w:rsidR="001C7960" w:rsidRPr="00504014" w:rsidRDefault="001C7960" w:rsidP="001C7960">
            <w:pPr>
              <w:ind w:right="127" w:firstLine="552"/>
              <w:jc w:val="both"/>
              <w:rPr>
                <w:rFonts w:ascii="TimesNewRomanPS-BoldMT" w:hAnsi="TimesNewRomanPS-BoldMT" w:cs="TimesNewRomanPS-BoldMT"/>
                <w:bCs/>
              </w:rPr>
            </w:pPr>
            <w:r w:rsidRPr="00504014">
              <w:t>04. Kapinių priežiūra</w:t>
            </w:r>
            <w:r>
              <w:t>.</w:t>
            </w:r>
          </w:p>
          <w:p w:rsidR="001C7960" w:rsidRPr="00504014" w:rsidRDefault="001C7960" w:rsidP="001C7960">
            <w:pPr>
              <w:pStyle w:val="Sraopastraipa"/>
              <w:numPr>
                <w:ilvl w:val="0"/>
                <w:numId w:val="11"/>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 xml:space="preserve">Molėtų miesto kapinių priežiūra; </w:t>
            </w:r>
          </w:p>
          <w:p w:rsidR="001C7960" w:rsidRPr="00504014" w:rsidRDefault="001C7960" w:rsidP="001C7960">
            <w:pPr>
              <w:pStyle w:val="Sraopastraipa"/>
              <w:numPr>
                <w:ilvl w:val="0"/>
                <w:numId w:val="11"/>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rajono seniūnijų kapinių priežiūra.</w:t>
            </w:r>
          </w:p>
          <w:p w:rsidR="001C7960" w:rsidRDefault="001C7960" w:rsidP="001C7960">
            <w:pPr>
              <w:autoSpaceDE w:val="0"/>
              <w:autoSpaceDN w:val="0"/>
              <w:adjustRightInd w:val="0"/>
              <w:ind w:right="127" w:firstLine="552"/>
              <w:jc w:val="both"/>
              <w:rPr>
                <w:rFonts w:ascii="TimesNewRomanPSMT" w:hAnsi="TimesNewRomanPSMT" w:cs="TimesNewRomanPSMT"/>
                <w:b/>
              </w:rPr>
            </w:pPr>
            <w:r w:rsidRPr="00BC7FF9">
              <w:rPr>
                <w:b/>
              </w:rPr>
              <w:t>0</w:t>
            </w:r>
            <w:r>
              <w:rPr>
                <w:b/>
              </w:rPr>
              <w:t>2</w:t>
            </w:r>
            <w:r w:rsidRPr="00BC7FF9">
              <w:rPr>
                <w:b/>
              </w:rPr>
              <w:t xml:space="preserve"> uždavinys</w:t>
            </w:r>
            <w:r w:rsidRPr="00BC7FF9">
              <w:t xml:space="preserve">. </w:t>
            </w:r>
            <w:r w:rsidRPr="0070751D">
              <w:rPr>
                <w:rFonts w:ascii="TimesNewRomanPSMT" w:hAnsi="TimesNewRomanPSMT" w:cs="TimesNewRomanPSMT"/>
                <w:b/>
              </w:rPr>
              <w:t>Vykdyti valstybinę darbo rinkos funkciją</w:t>
            </w:r>
          </w:p>
          <w:p w:rsidR="001C7960" w:rsidRDefault="001C7960" w:rsidP="001C7960">
            <w:pPr>
              <w:ind w:right="127" w:firstLine="552"/>
              <w:jc w:val="both"/>
            </w:pPr>
            <w:r>
              <w:t>U</w:t>
            </w:r>
            <w:r w:rsidRPr="00BC7FF9">
              <w:t xml:space="preserve">ždaviniui įgyvendinti yra numatytos šios </w:t>
            </w:r>
            <w:r w:rsidRPr="00B912E0">
              <w:rPr>
                <w:iCs/>
              </w:rPr>
              <w:t>priemonės</w:t>
            </w:r>
            <w:r w:rsidRPr="00B912E0">
              <w:t>:</w:t>
            </w:r>
          </w:p>
          <w:p w:rsidR="001C7960" w:rsidRDefault="001C7960" w:rsidP="001C7960">
            <w:pPr>
              <w:ind w:right="127" w:firstLine="552"/>
              <w:jc w:val="both"/>
              <w:rPr>
                <w:rFonts w:ascii="TimesNewRomanPSMT" w:hAnsi="TimesNewRomanPSMT" w:cs="TimesNewRomanPSMT"/>
              </w:rPr>
            </w:pPr>
            <w:r>
              <w:rPr>
                <w:rFonts w:ascii="TimesNewRomanPSMT" w:hAnsi="TimesNewRomanPSMT" w:cs="TimesNewRomanPSMT"/>
              </w:rPr>
              <w:lastRenderedPageBreak/>
              <w:t>01. V</w:t>
            </w:r>
            <w:r w:rsidRPr="00782964">
              <w:rPr>
                <w:rFonts w:ascii="TimesNewRomanPSMT" w:hAnsi="TimesNewRomanPSMT" w:cs="TimesNewRomanPSMT"/>
              </w:rPr>
              <w:t>ieš</w:t>
            </w:r>
            <w:r>
              <w:rPr>
                <w:rFonts w:ascii="TimesNewRomanPSMT" w:hAnsi="TimesNewRomanPSMT" w:cs="TimesNewRomanPSMT"/>
              </w:rPr>
              <w:t xml:space="preserve">ųjų </w:t>
            </w:r>
            <w:r w:rsidRPr="00782964">
              <w:rPr>
                <w:rFonts w:ascii="TimesNewRomanPSMT" w:hAnsi="TimesNewRomanPSMT" w:cs="TimesNewRomanPSMT"/>
              </w:rPr>
              <w:t>darb</w:t>
            </w:r>
            <w:r>
              <w:rPr>
                <w:rFonts w:ascii="TimesNewRomanPSMT" w:hAnsi="TimesNewRomanPSMT" w:cs="TimesNewRomanPSMT"/>
              </w:rPr>
              <w:t>ų organizavimas</w:t>
            </w:r>
            <w:r w:rsidRPr="00782964">
              <w:rPr>
                <w:rFonts w:ascii="TimesNewRomanPSMT" w:hAnsi="TimesNewRomanPSMT" w:cs="TimesNewRomanPSMT"/>
              </w:rPr>
              <w:t>.</w:t>
            </w:r>
          </w:p>
          <w:p w:rsidR="001C7960" w:rsidRDefault="001C7960" w:rsidP="001C7960">
            <w:pPr>
              <w:ind w:right="127" w:firstLine="552"/>
              <w:jc w:val="both"/>
              <w:rPr>
                <w:b/>
              </w:rPr>
            </w:pPr>
            <w:r w:rsidRPr="00BC7FF9">
              <w:rPr>
                <w:b/>
              </w:rPr>
              <w:t>0</w:t>
            </w:r>
            <w:r>
              <w:rPr>
                <w:b/>
              </w:rPr>
              <w:t>3</w:t>
            </w:r>
            <w:r w:rsidRPr="00BC7FF9">
              <w:rPr>
                <w:b/>
              </w:rPr>
              <w:t xml:space="preserve"> uždavinys</w:t>
            </w:r>
            <w:r w:rsidRPr="00BC7FF9">
              <w:t>.</w:t>
            </w:r>
            <w:r>
              <w:t xml:space="preserve"> </w:t>
            </w:r>
            <w:r w:rsidRPr="00E93AC8">
              <w:rPr>
                <w:b/>
              </w:rPr>
              <w:t>Užtikrinti viešųjų paslaugų teikimą rajono gyventojams</w:t>
            </w:r>
          </w:p>
          <w:p w:rsidR="001C7960" w:rsidRDefault="001C7960" w:rsidP="001C7960">
            <w:pPr>
              <w:ind w:right="127" w:firstLine="552"/>
              <w:jc w:val="both"/>
            </w:pPr>
            <w:r>
              <w:t>U</w:t>
            </w:r>
            <w:r w:rsidRPr="00BC7FF9">
              <w:t xml:space="preserve">ždaviniui įgyvendinti yra numatytos šios </w:t>
            </w:r>
            <w:r w:rsidRPr="00B912E0">
              <w:rPr>
                <w:iCs/>
              </w:rPr>
              <w:t>priemonės</w:t>
            </w:r>
            <w:r w:rsidRPr="00B912E0">
              <w:t>:</w:t>
            </w:r>
          </w:p>
          <w:p w:rsidR="001C7960" w:rsidRPr="006E491D" w:rsidRDefault="001C7960" w:rsidP="001C7960">
            <w:pPr>
              <w:ind w:right="127" w:firstLine="552"/>
            </w:pPr>
            <w:r>
              <w:t xml:space="preserve">01. </w:t>
            </w:r>
            <w:r w:rsidRPr="00E93AC8">
              <w:t>Miesto viešojo tualeto paslaugų dotavimas</w:t>
            </w:r>
            <w:r>
              <w:t>.</w:t>
            </w:r>
          </w:p>
        </w:tc>
      </w:tr>
      <w:tr w:rsidR="001C7960" w:rsidRPr="00AC08DF" w:rsidTr="001C7960">
        <w:trPr>
          <w:trHeight w:val="300"/>
        </w:trPr>
        <w:tc>
          <w:tcPr>
            <w:tcW w:w="9498"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6E491D" w:rsidRDefault="001C7960" w:rsidP="001C7960">
            <w:pPr>
              <w:ind w:hanging="15"/>
              <w:jc w:val="center"/>
              <w:rPr>
                <w:b/>
              </w:rPr>
            </w:pPr>
            <w:r w:rsidRPr="006E491D">
              <w:rPr>
                <w:b/>
              </w:rPr>
              <w:lastRenderedPageBreak/>
              <w:t>03 tikslo rezultato vertinimo kriterijai</w:t>
            </w:r>
          </w:p>
        </w:tc>
      </w:tr>
      <w:tr w:rsidR="001C7960" w:rsidRPr="00AC08DF" w:rsidTr="001C7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200" w:type="dxa"/>
            <w:gridSpan w:val="5"/>
            <w:vMerge w:val="restart"/>
          </w:tcPr>
          <w:p w:rsidR="001C7960" w:rsidRPr="00AC08DF" w:rsidRDefault="001C7960" w:rsidP="001C7960">
            <w:pPr>
              <w:jc w:val="both"/>
              <w:rPr>
                <w:b/>
              </w:rPr>
            </w:pPr>
            <w:r w:rsidRPr="00AC08DF">
              <w:t>Kriterijaus pavadinimas,</w:t>
            </w:r>
          </w:p>
          <w:p w:rsidR="001C7960" w:rsidRPr="00AC08DF" w:rsidRDefault="001C7960" w:rsidP="001C7960">
            <w:pPr>
              <w:jc w:val="both"/>
              <w:rPr>
                <w:bCs/>
              </w:rPr>
            </w:pPr>
            <w:r w:rsidRPr="00AC08DF">
              <w:t>mato vnt.</w:t>
            </w:r>
          </w:p>
        </w:tc>
        <w:tc>
          <w:tcPr>
            <w:tcW w:w="2764" w:type="dxa"/>
            <w:vMerge w:val="restart"/>
          </w:tcPr>
          <w:p w:rsidR="001C7960" w:rsidRPr="00AC08DF" w:rsidRDefault="001C7960" w:rsidP="001C7960">
            <w:pPr>
              <w:jc w:val="both"/>
              <w:rPr>
                <w:b/>
                <w:bCs/>
              </w:rPr>
            </w:pPr>
            <w:r w:rsidRPr="00AC08DF">
              <w:t>Savivaldybės administracijos padalinys, atsakingas už rodiklio reikšmių pateikimą</w:t>
            </w:r>
          </w:p>
        </w:tc>
        <w:tc>
          <w:tcPr>
            <w:tcW w:w="3534" w:type="dxa"/>
            <w:gridSpan w:val="11"/>
          </w:tcPr>
          <w:p w:rsidR="001C7960" w:rsidRPr="00AC08DF" w:rsidRDefault="001C7960" w:rsidP="001C7960">
            <w:pPr>
              <w:jc w:val="both"/>
              <w:rPr>
                <w:b/>
                <w:bCs/>
              </w:rPr>
            </w:pPr>
            <w:r>
              <w:t>Kriterijaus reikšmė, metai</w:t>
            </w:r>
          </w:p>
        </w:tc>
      </w:tr>
      <w:tr w:rsidR="001C7960" w:rsidRPr="00AC08DF" w:rsidTr="001C7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93"/>
        </w:trPr>
        <w:tc>
          <w:tcPr>
            <w:tcW w:w="3200" w:type="dxa"/>
            <w:gridSpan w:val="5"/>
            <w:vMerge/>
          </w:tcPr>
          <w:p w:rsidR="001C7960" w:rsidRPr="00AC08DF" w:rsidRDefault="001C7960" w:rsidP="001C7960">
            <w:pPr>
              <w:jc w:val="both"/>
              <w:rPr>
                <w:bCs/>
              </w:rPr>
            </w:pPr>
          </w:p>
        </w:tc>
        <w:tc>
          <w:tcPr>
            <w:tcW w:w="2764" w:type="dxa"/>
            <w:vMerge/>
          </w:tcPr>
          <w:p w:rsidR="001C7960" w:rsidRPr="00AC08DF" w:rsidRDefault="001C7960" w:rsidP="001C7960">
            <w:pPr>
              <w:jc w:val="both"/>
              <w:rPr>
                <w:bCs/>
              </w:rPr>
            </w:pPr>
          </w:p>
        </w:tc>
        <w:tc>
          <w:tcPr>
            <w:tcW w:w="1020" w:type="dxa"/>
            <w:gridSpan w:val="2"/>
            <w:vAlign w:val="center"/>
          </w:tcPr>
          <w:p w:rsidR="001C7960" w:rsidRPr="00AC08DF" w:rsidRDefault="001C7960" w:rsidP="001C7960">
            <w:pPr>
              <w:jc w:val="both"/>
              <w:rPr>
                <w:b/>
                <w:bCs/>
              </w:rPr>
            </w:pPr>
            <w:r w:rsidRPr="00AC08DF">
              <w:t>201</w:t>
            </w:r>
            <w:r>
              <w:t>6</w:t>
            </w:r>
            <w:r w:rsidRPr="00AC08DF">
              <w:t xml:space="preserve"> (faktas)</w:t>
            </w:r>
          </w:p>
        </w:tc>
        <w:tc>
          <w:tcPr>
            <w:tcW w:w="806" w:type="dxa"/>
            <w:gridSpan w:val="4"/>
            <w:vAlign w:val="center"/>
          </w:tcPr>
          <w:p w:rsidR="001C7960" w:rsidRPr="00AC08DF" w:rsidRDefault="001C7960" w:rsidP="001C7960">
            <w:pPr>
              <w:jc w:val="both"/>
              <w:rPr>
                <w:b/>
                <w:bCs/>
              </w:rPr>
            </w:pPr>
            <w:r w:rsidRPr="00AC08DF">
              <w:t>201</w:t>
            </w:r>
            <w:r>
              <w:t>7</w:t>
            </w:r>
          </w:p>
        </w:tc>
        <w:tc>
          <w:tcPr>
            <w:tcW w:w="916" w:type="dxa"/>
            <w:gridSpan w:val="2"/>
            <w:vAlign w:val="center"/>
          </w:tcPr>
          <w:p w:rsidR="001C7960" w:rsidRPr="00AC08DF" w:rsidRDefault="001C7960" w:rsidP="001C7960">
            <w:pPr>
              <w:jc w:val="both"/>
              <w:rPr>
                <w:b/>
                <w:bCs/>
              </w:rPr>
            </w:pPr>
            <w:r w:rsidRPr="00AC08DF">
              <w:t>201</w:t>
            </w:r>
            <w:r>
              <w:t>8</w:t>
            </w:r>
          </w:p>
        </w:tc>
        <w:tc>
          <w:tcPr>
            <w:tcW w:w="792" w:type="dxa"/>
            <w:gridSpan w:val="3"/>
            <w:vAlign w:val="center"/>
          </w:tcPr>
          <w:p w:rsidR="001C7960" w:rsidRDefault="001C7960" w:rsidP="001C7960">
            <w:pPr>
              <w:jc w:val="both"/>
            </w:pPr>
          </w:p>
          <w:p w:rsidR="001C7960" w:rsidRPr="00AC08DF" w:rsidRDefault="001C7960" w:rsidP="001C7960">
            <w:pPr>
              <w:jc w:val="both"/>
            </w:pPr>
            <w:r w:rsidRPr="00AC08DF">
              <w:t>201</w:t>
            </w:r>
            <w:r>
              <w:t>9</w:t>
            </w:r>
          </w:p>
          <w:p w:rsidR="001C7960" w:rsidRPr="00AC08DF" w:rsidRDefault="001C7960" w:rsidP="001C7960">
            <w:pPr>
              <w:jc w:val="both"/>
              <w:rPr>
                <w:b/>
                <w:bCs/>
              </w:rPr>
            </w:pPr>
          </w:p>
        </w:tc>
      </w:tr>
      <w:tr w:rsidR="001C7960" w:rsidRPr="000E0D31" w:rsidTr="001C7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200" w:type="dxa"/>
            <w:gridSpan w:val="5"/>
          </w:tcPr>
          <w:p w:rsidR="001C7960" w:rsidRPr="00DD09A5" w:rsidRDefault="001C7960" w:rsidP="001C7960">
            <w:pPr>
              <w:jc w:val="both"/>
            </w:pPr>
            <w:r>
              <w:t>Prižiūrimo viešųjų erdvių ploto dalis nuo miesto teritorijos ploto, proc.</w:t>
            </w:r>
          </w:p>
        </w:tc>
        <w:tc>
          <w:tcPr>
            <w:tcW w:w="2764" w:type="dxa"/>
          </w:tcPr>
          <w:p w:rsidR="001C7960" w:rsidRPr="008D61C0" w:rsidRDefault="001C7960" w:rsidP="001C7960">
            <w:pPr>
              <w:jc w:val="both"/>
              <w:rPr>
                <w:b/>
                <w:bCs/>
              </w:rPr>
            </w:pPr>
            <w:r w:rsidRPr="008D61C0">
              <w:t xml:space="preserve">Statybos ir vietinio ūkio skyrius </w:t>
            </w:r>
          </w:p>
        </w:tc>
        <w:tc>
          <w:tcPr>
            <w:tcW w:w="1020" w:type="dxa"/>
            <w:gridSpan w:val="2"/>
          </w:tcPr>
          <w:p w:rsidR="001C7960" w:rsidRPr="000E0D31" w:rsidRDefault="001C7960" w:rsidP="001C7960">
            <w:pPr>
              <w:jc w:val="both"/>
              <w:rPr>
                <w:bCs/>
              </w:rPr>
            </w:pPr>
            <w:r>
              <w:rPr>
                <w:bCs/>
              </w:rPr>
              <w:t>6,7</w:t>
            </w:r>
          </w:p>
        </w:tc>
        <w:tc>
          <w:tcPr>
            <w:tcW w:w="806" w:type="dxa"/>
            <w:gridSpan w:val="4"/>
          </w:tcPr>
          <w:p w:rsidR="001C7960" w:rsidRPr="000E0D31" w:rsidRDefault="001C7960" w:rsidP="001C7960">
            <w:pPr>
              <w:jc w:val="both"/>
              <w:rPr>
                <w:bCs/>
              </w:rPr>
            </w:pPr>
            <w:r>
              <w:rPr>
                <w:bCs/>
              </w:rPr>
              <w:t>6,9</w:t>
            </w:r>
          </w:p>
        </w:tc>
        <w:tc>
          <w:tcPr>
            <w:tcW w:w="916" w:type="dxa"/>
            <w:gridSpan w:val="2"/>
          </w:tcPr>
          <w:p w:rsidR="001C7960" w:rsidRPr="000E0D31" w:rsidRDefault="001C7960" w:rsidP="001C7960">
            <w:pPr>
              <w:jc w:val="both"/>
              <w:rPr>
                <w:bCs/>
              </w:rPr>
            </w:pPr>
            <w:r>
              <w:rPr>
                <w:bCs/>
              </w:rPr>
              <w:t>7,0</w:t>
            </w:r>
          </w:p>
        </w:tc>
        <w:tc>
          <w:tcPr>
            <w:tcW w:w="792" w:type="dxa"/>
            <w:gridSpan w:val="3"/>
          </w:tcPr>
          <w:p w:rsidR="001C7960" w:rsidRPr="000E0D31" w:rsidRDefault="001C7960" w:rsidP="001C7960">
            <w:pPr>
              <w:jc w:val="both"/>
              <w:rPr>
                <w:bCs/>
              </w:rPr>
            </w:pPr>
            <w:r>
              <w:rPr>
                <w:bCs/>
              </w:rPr>
              <w:t>7,2</w:t>
            </w:r>
          </w:p>
        </w:tc>
      </w:tr>
      <w:tr w:rsidR="001C7960" w:rsidRPr="000E0D31" w:rsidTr="001C7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200" w:type="dxa"/>
            <w:gridSpan w:val="5"/>
          </w:tcPr>
          <w:p w:rsidR="001C7960" w:rsidRDefault="001C7960" w:rsidP="001C7960">
            <w:r>
              <w:rPr>
                <w:bCs/>
              </w:rPr>
              <w:t>Miesto gatvių apšvietimo tinklų eksploatacijai panaudotų  lėšų pokytis lyginant su praeitais metais, proc. (+/-)</w:t>
            </w:r>
          </w:p>
        </w:tc>
        <w:tc>
          <w:tcPr>
            <w:tcW w:w="2764" w:type="dxa"/>
          </w:tcPr>
          <w:p w:rsidR="001C7960" w:rsidRPr="008D61C0" w:rsidRDefault="001C7960" w:rsidP="001C7960">
            <w:pPr>
              <w:jc w:val="both"/>
            </w:pPr>
            <w:r w:rsidRPr="000E0D31">
              <w:t xml:space="preserve">Statybos ir vietinio ūkio skyrius </w:t>
            </w:r>
          </w:p>
        </w:tc>
        <w:tc>
          <w:tcPr>
            <w:tcW w:w="1020" w:type="dxa"/>
            <w:gridSpan w:val="2"/>
          </w:tcPr>
          <w:p w:rsidR="001C7960" w:rsidRPr="000E0D31" w:rsidRDefault="001C7960" w:rsidP="001C7960">
            <w:pPr>
              <w:jc w:val="both"/>
              <w:rPr>
                <w:bCs/>
              </w:rPr>
            </w:pPr>
            <w:r>
              <w:rPr>
                <w:bCs/>
              </w:rPr>
              <w:t>+12,0</w:t>
            </w:r>
          </w:p>
        </w:tc>
        <w:tc>
          <w:tcPr>
            <w:tcW w:w="806" w:type="dxa"/>
            <w:gridSpan w:val="4"/>
          </w:tcPr>
          <w:p w:rsidR="001C7960" w:rsidRPr="000E0D31" w:rsidRDefault="001C7960" w:rsidP="001C7960">
            <w:pPr>
              <w:jc w:val="both"/>
              <w:rPr>
                <w:bCs/>
              </w:rPr>
            </w:pPr>
            <w:r>
              <w:rPr>
                <w:bCs/>
              </w:rPr>
              <w:t>+10,0</w:t>
            </w:r>
          </w:p>
        </w:tc>
        <w:tc>
          <w:tcPr>
            <w:tcW w:w="916" w:type="dxa"/>
            <w:gridSpan w:val="2"/>
          </w:tcPr>
          <w:p w:rsidR="001C7960" w:rsidRPr="000E0D31" w:rsidRDefault="001C7960" w:rsidP="001C7960">
            <w:pPr>
              <w:jc w:val="both"/>
              <w:rPr>
                <w:bCs/>
              </w:rPr>
            </w:pPr>
            <w:r>
              <w:rPr>
                <w:bCs/>
              </w:rPr>
              <w:t>+8,0</w:t>
            </w:r>
          </w:p>
        </w:tc>
        <w:tc>
          <w:tcPr>
            <w:tcW w:w="792" w:type="dxa"/>
            <w:gridSpan w:val="3"/>
          </w:tcPr>
          <w:p w:rsidR="001C7960" w:rsidRPr="000E0D31" w:rsidRDefault="001C7960" w:rsidP="001C7960">
            <w:pPr>
              <w:jc w:val="both"/>
              <w:rPr>
                <w:bCs/>
              </w:rPr>
            </w:pPr>
            <w:r>
              <w:rPr>
                <w:bCs/>
              </w:rPr>
              <w:t>+6,0</w:t>
            </w:r>
          </w:p>
        </w:tc>
      </w:tr>
      <w:tr w:rsidR="001C7960" w:rsidRPr="000E0D31" w:rsidTr="001C7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200" w:type="dxa"/>
            <w:gridSpan w:val="5"/>
          </w:tcPr>
          <w:p w:rsidR="001C7960" w:rsidRDefault="001C7960" w:rsidP="001C7960">
            <w:r>
              <w:rPr>
                <w:bCs/>
              </w:rPr>
              <w:t>Seniūnijų gatvių apšvietimo tinklų eksploatacijai panaudotų  lėšų pokytis lyginant su praeitais metais, proc. (+/-)</w:t>
            </w:r>
          </w:p>
        </w:tc>
        <w:tc>
          <w:tcPr>
            <w:tcW w:w="2764" w:type="dxa"/>
          </w:tcPr>
          <w:p w:rsidR="001C7960" w:rsidRPr="008D61C0" w:rsidRDefault="001C7960" w:rsidP="001C7960">
            <w:pPr>
              <w:jc w:val="both"/>
            </w:pPr>
            <w:r w:rsidRPr="000E0D31">
              <w:t xml:space="preserve">Statybos ir vietinio ūkio skyrius </w:t>
            </w:r>
          </w:p>
        </w:tc>
        <w:tc>
          <w:tcPr>
            <w:tcW w:w="1020" w:type="dxa"/>
            <w:gridSpan w:val="2"/>
          </w:tcPr>
          <w:p w:rsidR="001C7960" w:rsidRPr="000E0D31" w:rsidRDefault="001C7960" w:rsidP="001C7960">
            <w:pPr>
              <w:jc w:val="both"/>
              <w:rPr>
                <w:bCs/>
              </w:rPr>
            </w:pPr>
            <w:r>
              <w:rPr>
                <w:bCs/>
              </w:rPr>
              <w:t>+33,0</w:t>
            </w:r>
          </w:p>
        </w:tc>
        <w:tc>
          <w:tcPr>
            <w:tcW w:w="806" w:type="dxa"/>
            <w:gridSpan w:val="4"/>
          </w:tcPr>
          <w:p w:rsidR="001C7960" w:rsidRPr="000E0D31" w:rsidRDefault="001C7960" w:rsidP="001C7960">
            <w:pPr>
              <w:jc w:val="both"/>
              <w:rPr>
                <w:bCs/>
              </w:rPr>
            </w:pPr>
            <w:r>
              <w:rPr>
                <w:bCs/>
              </w:rPr>
              <w:t>+20,0</w:t>
            </w:r>
          </w:p>
        </w:tc>
        <w:tc>
          <w:tcPr>
            <w:tcW w:w="916" w:type="dxa"/>
            <w:gridSpan w:val="2"/>
          </w:tcPr>
          <w:p w:rsidR="001C7960" w:rsidRPr="000E0D31" w:rsidRDefault="001C7960" w:rsidP="001C7960">
            <w:pPr>
              <w:jc w:val="both"/>
              <w:rPr>
                <w:bCs/>
              </w:rPr>
            </w:pPr>
            <w:r>
              <w:rPr>
                <w:bCs/>
              </w:rPr>
              <w:t>+15</w:t>
            </w:r>
          </w:p>
        </w:tc>
        <w:tc>
          <w:tcPr>
            <w:tcW w:w="792" w:type="dxa"/>
            <w:gridSpan w:val="3"/>
          </w:tcPr>
          <w:p w:rsidR="001C7960" w:rsidRPr="000E0D31" w:rsidRDefault="001C7960" w:rsidP="001C7960">
            <w:pPr>
              <w:jc w:val="both"/>
              <w:rPr>
                <w:bCs/>
              </w:rPr>
            </w:pPr>
            <w:r>
              <w:rPr>
                <w:bCs/>
              </w:rPr>
              <w:t>+10</w:t>
            </w:r>
          </w:p>
        </w:tc>
      </w:tr>
      <w:tr w:rsidR="001C7960" w:rsidRPr="000E0D31" w:rsidTr="001C7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200" w:type="dxa"/>
            <w:gridSpan w:val="5"/>
          </w:tcPr>
          <w:p w:rsidR="001C7960" w:rsidRPr="008D61C0" w:rsidRDefault="001C7960" w:rsidP="001C7960">
            <w:r w:rsidRPr="00BF346B">
              <w:t>Viešuosius darbus atlikusių  asmenų dalis nuo Molėtų TDB užsiregistravusių asmenų, proc.</w:t>
            </w:r>
          </w:p>
        </w:tc>
        <w:tc>
          <w:tcPr>
            <w:tcW w:w="2764" w:type="dxa"/>
          </w:tcPr>
          <w:p w:rsidR="001C7960" w:rsidRPr="008D61C0" w:rsidRDefault="001C7960" w:rsidP="001C7960">
            <w:pPr>
              <w:jc w:val="both"/>
            </w:pPr>
            <w:r w:rsidRPr="008D61C0">
              <w:t xml:space="preserve">Statybos ir vietinio ūkio skyrius </w:t>
            </w:r>
          </w:p>
        </w:tc>
        <w:tc>
          <w:tcPr>
            <w:tcW w:w="1020" w:type="dxa"/>
            <w:gridSpan w:val="2"/>
          </w:tcPr>
          <w:p w:rsidR="001C7960" w:rsidRPr="000E0D31" w:rsidRDefault="001C7960" w:rsidP="001C7960">
            <w:pPr>
              <w:jc w:val="both"/>
              <w:rPr>
                <w:bCs/>
              </w:rPr>
            </w:pPr>
            <w:r>
              <w:rPr>
                <w:bCs/>
              </w:rPr>
              <w:t>12,5</w:t>
            </w:r>
          </w:p>
        </w:tc>
        <w:tc>
          <w:tcPr>
            <w:tcW w:w="806" w:type="dxa"/>
            <w:gridSpan w:val="4"/>
          </w:tcPr>
          <w:p w:rsidR="001C7960" w:rsidRPr="000E0D31" w:rsidRDefault="001C7960" w:rsidP="001C7960">
            <w:pPr>
              <w:jc w:val="both"/>
              <w:rPr>
                <w:bCs/>
              </w:rPr>
            </w:pPr>
            <w:r>
              <w:rPr>
                <w:bCs/>
              </w:rPr>
              <w:t>12</w:t>
            </w:r>
          </w:p>
        </w:tc>
        <w:tc>
          <w:tcPr>
            <w:tcW w:w="916" w:type="dxa"/>
            <w:gridSpan w:val="2"/>
          </w:tcPr>
          <w:p w:rsidR="001C7960" w:rsidRPr="000E0D31" w:rsidRDefault="001C7960" w:rsidP="001C7960">
            <w:pPr>
              <w:jc w:val="both"/>
              <w:rPr>
                <w:bCs/>
              </w:rPr>
            </w:pPr>
            <w:r>
              <w:rPr>
                <w:bCs/>
              </w:rPr>
              <w:t>12,5</w:t>
            </w:r>
          </w:p>
        </w:tc>
        <w:tc>
          <w:tcPr>
            <w:tcW w:w="792" w:type="dxa"/>
            <w:gridSpan w:val="3"/>
          </w:tcPr>
          <w:p w:rsidR="001C7960" w:rsidRPr="000E0D31" w:rsidRDefault="001C7960" w:rsidP="001C7960">
            <w:pPr>
              <w:jc w:val="both"/>
              <w:rPr>
                <w:bCs/>
              </w:rPr>
            </w:pPr>
            <w:r>
              <w:rPr>
                <w:bCs/>
              </w:rPr>
              <w:t>12</w:t>
            </w:r>
          </w:p>
        </w:tc>
      </w:tr>
      <w:tr w:rsidR="001C7960" w:rsidRPr="00B24A9F" w:rsidTr="001C7960">
        <w:trPr>
          <w:trHeight w:val="300"/>
        </w:trPr>
        <w:tc>
          <w:tcPr>
            <w:tcW w:w="9498"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Default="001C7960" w:rsidP="001C7960">
            <w:pPr>
              <w:ind w:right="126" w:firstLine="552"/>
              <w:jc w:val="both"/>
              <w:rPr>
                <w:b/>
              </w:rPr>
            </w:pPr>
            <w:r w:rsidRPr="00B24A9F">
              <w:rPr>
                <w:b/>
              </w:rPr>
              <w:t>Numatomas programos įgyvendinimo rezultatas:</w:t>
            </w:r>
          </w:p>
          <w:p w:rsidR="001C7960" w:rsidRDefault="001C7960" w:rsidP="001C7960">
            <w:pPr>
              <w:ind w:right="126" w:firstLine="552"/>
              <w:jc w:val="both"/>
              <w:rPr>
                <w:rFonts w:eastAsia="SimSun"/>
                <w:lang w:eastAsia="zh-CN"/>
              </w:rPr>
            </w:pPr>
            <w:r w:rsidRPr="00B24A9F">
              <w:rPr>
                <w:snapToGrid w:val="0"/>
              </w:rPr>
              <w:t xml:space="preserve">Įgyvendinant programą </w:t>
            </w:r>
            <w:r>
              <w:rPr>
                <w:snapToGrid w:val="0"/>
              </w:rPr>
              <w:t>f</w:t>
            </w:r>
            <w:r w:rsidRPr="005D1C5C">
              <w:rPr>
                <w:rFonts w:eastAsia="SimSun"/>
                <w:lang w:eastAsia="zh-CN"/>
              </w:rPr>
              <w:t>ormuojama pilnavertė, sveika ir harmoning</w:t>
            </w:r>
            <w:r w:rsidR="00666BD9">
              <w:rPr>
                <w:rFonts w:eastAsia="SimSun"/>
                <w:lang w:eastAsia="zh-CN"/>
              </w:rPr>
              <w:t>a</w:t>
            </w:r>
            <w:r w:rsidRPr="005D1C5C">
              <w:rPr>
                <w:rFonts w:eastAsia="SimSun"/>
                <w:lang w:eastAsia="zh-CN"/>
              </w:rPr>
              <w:t xml:space="preserve"> gyvenamoji, darbo ir poilsio aplinka, infrastruktūros sistemų plėtojimo politika. Prižiūrimi esami pastatai, saugomi, racionaliai naudojami ir atkuriami gamtos ištekliai ir kultūros paveldo vertybės, gyventojams su</w:t>
            </w:r>
            <w:r>
              <w:rPr>
                <w:rFonts w:eastAsia="SimSun"/>
                <w:lang w:eastAsia="zh-CN"/>
              </w:rPr>
              <w:t>teikiamos kokybiškos paslaugos.</w:t>
            </w:r>
          </w:p>
          <w:p w:rsidR="001C7960" w:rsidRPr="006E491D" w:rsidRDefault="001C7960" w:rsidP="001C7960">
            <w:pPr>
              <w:ind w:right="126" w:firstLine="552"/>
              <w:jc w:val="both"/>
              <w:rPr>
                <w:rFonts w:eastAsia="SimSun"/>
                <w:lang w:eastAsia="zh-CN"/>
              </w:rPr>
            </w:pPr>
            <w:r w:rsidRPr="00B24A9F">
              <w:rPr>
                <w:snapToGrid w:val="0"/>
              </w:rPr>
              <w:t xml:space="preserve">Taip pat bus </w:t>
            </w:r>
            <w:r w:rsidRPr="00B24A9F">
              <w:t xml:space="preserve">įgyvendinami </w:t>
            </w:r>
            <w:r>
              <w:t xml:space="preserve">Molėtų rajono </w:t>
            </w:r>
            <w:r w:rsidRPr="00B24A9F">
              <w:t xml:space="preserve">savivaldybės bendrojo plano ir </w:t>
            </w:r>
            <w:r>
              <w:t xml:space="preserve">Molėtų rajono </w:t>
            </w:r>
            <w:r w:rsidRPr="00B24A9F">
              <w:rPr>
                <w:bCs/>
                <w:szCs w:val="48"/>
              </w:rPr>
              <w:t>savivaldybės</w:t>
            </w:r>
            <w:r w:rsidRPr="00B24A9F">
              <w:t xml:space="preserve"> plėtros strateginio plano sprendiniai</w:t>
            </w:r>
            <w:r>
              <w:t xml:space="preserve"> darniai plėtojant rajono viešąją infrastruktūrą bei palaikant saugią ir švarią aplinką.</w:t>
            </w:r>
            <w:r w:rsidRPr="00B24A9F">
              <w:t xml:space="preserve"> Visa tai padės d</w:t>
            </w:r>
            <w:r w:rsidRPr="00B24A9F">
              <w:rPr>
                <w:bCs/>
              </w:rPr>
              <w:t xml:space="preserve">idinti </w:t>
            </w:r>
            <w:r>
              <w:rPr>
                <w:bCs/>
              </w:rPr>
              <w:t>rajono</w:t>
            </w:r>
            <w:r w:rsidRPr="00B24A9F">
              <w:rPr>
                <w:bCs/>
              </w:rPr>
              <w:t xml:space="preserve"> konkurencingumą, kryptingai vystant infrastruktūrą ir suda</w:t>
            </w:r>
            <w:r>
              <w:rPr>
                <w:bCs/>
              </w:rPr>
              <w:t>rant palankias sąlygas verslui ir gyvenimo kokybės gerinimui.</w:t>
            </w:r>
          </w:p>
        </w:tc>
      </w:tr>
      <w:tr w:rsidR="001C7960" w:rsidRPr="00B24A9F" w:rsidTr="001C7960">
        <w:trPr>
          <w:trHeight w:val="300"/>
        </w:trPr>
        <w:tc>
          <w:tcPr>
            <w:tcW w:w="9498"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Default="001C7960" w:rsidP="001C7960">
            <w:pPr>
              <w:ind w:right="126" w:firstLine="552"/>
              <w:jc w:val="both"/>
              <w:rPr>
                <w:b/>
              </w:rPr>
            </w:pPr>
            <w:r w:rsidRPr="00B24A9F">
              <w:rPr>
                <w:b/>
              </w:rPr>
              <w:t>Galimi programos vykdymo ir finansavimo variantai:</w:t>
            </w:r>
          </w:p>
          <w:p w:rsidR="001C7960" w:rsidRPr="00B24A9F" w:rsidRDefault="001C7960" w:rsidP="001C7960">
            <w:pPr>
              <w:ind w:right="126" w:firstLine="552"/>
              <w:jc w:val="both"/>
              <w:rPr>
                <w:strike/>
              </w:rPr>
            </w:pPr>
            <w:r w:rsidRPr="00BE001D">
              <w:rPr>
                <w:rFonts w:eastAsia="SimSun"/>
                <w:lang w:eastAsia="zh-CN"/>
              </w:rPr>
              <w:t xml:space="preserve">Savivaldybės </w:t>
            </w:r>
            <w:r>
              <w:rPr>
                <w:rFonts w:eastAsia="SimSun"/>
                <w:lang w:eastAsia="zh-CN"/>
              </w:rPr>
              <w:t xml:space="preserve">biudžeto </w:t>
            </w:r>
            <w:r w:rsidRPr="00BE001D">
              <w:rPr>
                <w:rFonts w:eastAsia="SimSun"/>
                <w:lang w:eastAsia="zh-CN"/>
              </w:rPr>
              <w:t>lėšos, Valstybės  bi</w:t>
            </w:r>
            <w:r>
              <w:rPr>
                <w:rFonts w:eastAsia="SimSun"/>
                <w:lang w:eastAsia="zh-CN"/>
              </w:rPr>
              <w:t xml:space="preserve">udžeto lėšos, </w:t>
            </w:r>
            <w:r w:rsidRPr="00BE001D">
              <w:rPr>
                <w:rFonts w:eastAsia="SimSun"/>
                <w:lang w:eastAsia="zh-CN"/>
              </w:rPr>
              <w:t>Europos Sąjungos</w:t>
            </w:r>
            <w:r>
              <w:rPr>
                <w:rFonts w:eastAsia="SimSun"/>
                <w:lang w:eastAsia="zh-CN"/>
              </w:rPr>
              <w:t xml:space="preserve"> struktūrinių fondų</w:t>
            </w:r>
            <w:r w:rsidRPr="00BE001D">
              <w:rPr>
                <w:rFonts w:eastAsia="SimSun"/>
                <w:lang w:eastAsia="zh-CN"/>
              </w:rPr>
              <w:t xml:space="preserve"> lėšos, Kelių priežiūros ir plėtros programa,</w:t>
            </w:r>
            <w:r>
              <w:rPr>
                <w:rFonts w:eastAsia="SimSun"/>
                <w:lang w:eastAsia="zh-CN"/>
              </w:rPr>
              <w:t xml:space="preserve"> Privatizavimo fondas,</w:t>
            </w:r>
            <w:r w:rsidRPr="00BE001D">
              <w:rPr>
                <w:rFonts w:eastAsia="SimSun"/>
                <w:lang w:eastAsia="zh-CN"/>
              </w:rPr>
              <w:t xml:space="preserve"> privačios lėšos, paskolos ir k</w:t>
            </w:r>
            <w:r>
              <w:rPr>
                <w:rFonts w:eastAsia="SimSun"/>
                <w:lang w:eastAsia="zh-CN"/>
              </w:rPr>
              <w:t>i</w:t>
            </w:r>
            <w:r w:rsidRPr="00BE001D">
              <w:rPr>
                <w:rFonts w:eastAsia="SimSun"/>
                <w:lang w:eastAsia="zh-CN"/>
              </w:rPr>
              <w:t>t</w:t>
            </w:r>
            <w:r>
              <w:rPr>
                <w:rFonts w:eastAsia="SimSun"/>
                <w:lang w:eastAsia="zh-CN"/>
              </w:rPr>
              <w:t>os lėšos</w:t>
            </w:r>
            <w:r w:rsidRPr="00BE001D">
              <w:rPr>
                <w:rFonts w:eastAsia="SimSun"/>
                <w:lang w:eastAsia="zh-CN"/>
              </w:rPr>
              <w:t>.</w:t>
            </w:r>
          </w:p>
        </w:tc>
      </w:tr>
      <w:tr w:rsidR="001C7960" w:rsidRPr="00B24A9F" w:rsidTr="001C7960">
        <w:trPr>
          <w:trHeight w:val="300"/>
        </w:trPr>
        <w:tc>
          <w:tcPr>
            <w:tcW w:w="9498"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Default="001C7960" w:rsidP="001C7960">
            <w:pPr>
              <w:ind w:right="126" w:firstLine="552"/>
              <w:jc w:val="both"/>
              <w:rPr>
                <w:b/>
              </w:rPr>
            </w:pPr>
            <w:r>
              <w:rPr>
                <w:b/>
              </w:rPr>
              <w:t>Molėtų rajono</w:t>
            </w:r>
            <w:r w:rsidRPr="00B24A9F">
              <w:rPr>
                <w:b/>
              </w:rPr>
              <w:t xml:space="preserve"> </w:t>
            </w:r>
            <w:r w:rsidRPr="00B24A9F">
              <w:rPr>
                <w:b/>
                <w:bCs/>
              </w:rPr>
              <w:t xml:space="preserve">savivaldybės </w:t>
            </w:r>
            <w:r w:rsidRPr="00B24A9F">
              <w:rPr>
                <w:b/>
              </w:rPr>
              <w:t>plėtros plano 201</w:t>
            </w:r>
            <w:r>
              <w:rPr>
                <w:b/>
              </w:rPr>
              <w:t>1</w:t>
            </w:r>
            <w:r w:rsidRPr="00B24A9F">
              <w:rPr>
                <w:b/>
              </w:rPr>
              <w:t>–20</w:t>
            </w:r>
            <w:r>
              <w:rPr>
                <w:b/>
              </w:rPr>
              <w:t>17</w:t>
            </w:r>
            <w:r w:rsidRPr="00B24A9F">
              <w:rPr>
                <w:b/>
              </w:rPr>
              <w:t xml:space="preserve"> met</w:t>
            </w:r>
            <w:r>
              <w:rPr>
                <w:b/>
              </w:rPr>
              <w:t>ams</w:t>
            </w:r>
            <w:r w:rsidRPr="00B24A9F">
              <w:rPr>
                <w:b/>
              </w:rPr>
              <w:t xml:space="preserve"> dalys, susijusios su vykdoma programa:</w:t>
            </w:r>
          </w:p>
          <w:p w:rsidR="001C7960" w:rsidRDefault="001C7960" w:rsidP="001C7960">
            <w:pPr>
              <w:autoSpaceDE w:val="0"/>
              <w:autoSpaceDN w:val="0"/>
              <w:adjustRightInd w:val="0"/>
              <w:ind w:right="126" w:firstLine="552"/>
              <w:rPr>
                <w:rFonts w:ascii="TimesNewRoman,Bold" w:hAnsi="TimesNewRoman,Bold" w:cs="TimesNewRoman,Bold"/>
                <w:b/>
                <w:bCs/>
              </w:rPr>
            </w:pPr>
            <w:r>
              <w:rPr>
                <w:rFonts w:ascii="TimesNewRoman,Bold" w:hAnsi="TimesNewRoman,Bold" w:cs="TimesNewRoman,Bold"/>
                <w:b/>
                <w:bCs/>
              </w:rPr>
              <w:t>2.1 tikslas. Gerinti vietinę infrastruktūrą</w:t>
            </w:r>
          </w:p>
          <w:p w:rsidR="001C7960" w:rsidRPr="00B93BAE" w:rsidRDefault="001C7960" w:rsidP="001C7960">
            <w:pPr>
              <w:autoSpaceDE w:val="0"/>
              <w:autoSpaceDN w:val="0"/>
              <w:adjustRightInd w:val="0"/>
              <w:ind w:right="126" w:firstLine="552"/>
              <w:rPr>
                <w:rFonts w:eastAsia="TimesNewRoman"/>
              </w:rPr>
            </w:pPr>
            <w:r w:rsidRPr="00B93BAE">
              <w:rPr>
                <w:rFonts w:eastAsia="TimesNewRoman"/>
              </w:rPr>
              <w:t>2.1.1 uždavinys. Sutvarkyti miesto ir rajono viešąsias erdves</w:t>
            </w:r>
          </w:p>
          <w:p w:rsidR="001C7960" w:rsidRPr="00B93BAE" w:rsidRDefault="001C7960" w:rsidP="001C7960">
            <w:pPr>
              <w:autoSpaceDE w:val="0"/>
              <w:autoSpaceDN w:val="0"/>
              <w:adjustRightInd w:val="0"/>
              <w:ind w:right="126" w:firstLine="552"/>
              <w:rPr>
                <w:rFonts w:eastAsia="TimesNewRoman"/>
              </w:rPr>
            </w:pPr>
            <w:r w:rsidRPr="00B93BAE">
              <w:rPr>
                <w:rFonts w:eastAsia="TimesNewRoman"/>
              </w:rPr>
              <w:t>2.1.2 uždavinys. Pl</w:t>
            </w:r>
            <w:r>
              <w:rPr>
                <w:rFonts w:eastAsia="TimesNewRoman"/>
              </w:rPr>
              <w:t>ė</w:t>
            </w:r>
            <w:r w:rsidRPr="00B93BAE">
              <w:rPr>
                <w:rFonts w:eastAsia="TimesNewRoman"/>
              </w:rPr>
              <w:t>toti gyventojų poilsio, rekreacijos ir laisvalaikio infrastruktūrą</w:t>
            </w:r>
          </w:p>
          <w:p w:rsidR="001C7960" w:rsidRPr="00B93BAE" w:rsidRDefault="001C7960" w:rsidP="001C7960">
            <w:pPr>
              <w:autoSpaceDE w:val="0"/>
              <w:autoSpaceDN w:val="0"/>
              <w:adjustRightInd w:val="0"/>
              <w:ind w:right="126" w:firstLine="552"/>
              <w:rPr>
                <w:rFonts w:eastAsia="TimesNewRoman"/>
              </w:rPr>
            </w:pPr>
            <w:r w:rsidRPr="00B93BAE">
              <w:rPr>
                <w:rFonts w:eastAsia="TimesNewRoman"/>
              </w:rPr>
              <w:t>2.1.3 uždavinys. Viešosios paskirties pastatų sutvarkymas ir energijos vartojimo</w:t>
            </w:r>
          </w:p>
          <w:p w:rsidR="001C7960" w:rsidRPr="00B93BAE" w:rsidRDefault="001C7960" w:rsidP="001C7960">
            <w:pPr>
              <w:ind w:right="126" w:firstLine="552"/>
              <w:jc w:val="both"/>
              <w:rPr>
                <w:rFonts w:eastAsia="TimesNewRoman"/>
              </w:rPr>
            </w:pPr>
            <w:r w:rsidRPr="00B93BAE">
              <w:rPr>
                <w:rFonts w:eastAsia="TimesNewRoman"/>
              </w:rPr>
              <w:t>efektyvumo didinimas</w:t>
            </w:r>
          </w:p>
          <w:p w:rsidR="001C7960" w:rsidRPr="00B93BAE" w:rsidRDefault="001C7960" w:rsidP="001C7960">
            <w:pPr>
              <w:autoSpaceDE w:val="0"/>
              <w:autoSpaceDN w:val="0"/>
              <w:adjustRightInd w:val="0"/>
              <w:ind w:right="126" w:firstLine="552"/>
              <w:rPr>
                <w:b/>
                <w:bCs/>
              </w:rPr>
            </w:pPr>
            <w:r w:rsidRPr="00B93BAE">
              <w:rPr>
                <w:b/>
                <w:bCs/>
              </w:rPr>
              <w:t>2.4 tikslas. Pl</w:t>
            </w:r>
            <w:r>
              <w:rPr>
                <w:b/>
                <w:bCs/>
              </w:rPr>
              <w:t>ė</w:t>
            </w:r>
            <w:r w:rsidRPr="00B93BAE">
              <w:rPr>
                <w:b/>
                <w:bCs/>
              </w:rPr>
              <w:t>toti susisiekimo paslaugų teikimą ir transporto infrastruktūrą</w:t>
            </w:r>
          </w:p>
          <w:p w:rsidR="001C7960" w:rsidRPr="00B93BAE" w:rsidRDefault="001C7960" w:rsidP="001C7960">
            <w:pPr>
              <w:autoSpaceDE w:val="0"/>
              <w:autoSpaceDN w:val="0"/>
              <w:adjustRightInd w:val="0"/>
              <w:ind w:right="126" w:firstLine="552"/>
              <w:rPr>
                <w:rFonts w:eastAsia="TimesNewRoman"/>
              </w:rPr>
            </w:pPr>
            <w:r w:rsidRPr="00B93BAE">
              <w:rPr>
                <w:rFonts w:eastAsia="TimesNewRoman"/>
              </w:rPr>
              <w:t>2.4.1 uždavinys. Pl</w:t>
            </w:r>
            <w:r>
              <w:rPr>
                <w:rFonts w:eastAsia="TimesNewRoman"/>
              </w:rPr>
              <w:t>ė</w:t>
            </w:r>
            <w:r w:rsidRPr="00B93BAE">
              <w:rPr>
                <w:rFonts w:eastAsia="TimesNewRoman"/>
              </w:rPr>
              <w:t>toti ir modernizuoti kelių ir gatvių infrastruktūrą</w:t>
            </w:r>
          </w:p>
          <w:p w:rsidR="001C7960" w:rsidRPr="00B24A9F" w:rsidRDefault="001C7960" w:rsidP="001C7960">
            <w:pPr>
              <w:ind w:right="126" w:firstLine="552"/>
              <w:jc w:val="both"/>
              <w:rPr>
                <w:b/>
                <w:strike/>
              </w:rPr>
            </w:pPr>
            <w:r w:rsidRPr="00B93BAE">
              <w:rPr>
                <w:rFonts w:eastAsia="TimesNewRoman"/>
              </w:rPr>
              <w:t>2.4.2 uždavinys. Pl</w:t>
            </w:r>
            <w:r>
              <w:rPr>
                <w:rFonts w:eastAsia="TimesNewRoman"/>
              </w:rPr>
              <w:t>ė</w:t>
            </w:r>
            <w:r w:rsidRPr="00B93BAE">
              <w:rPr>
                <w:rFonts w:eastAsia="TimesNewRoman"/>
              </w:rPr>
              <w:t>sti automobilių stov</w:t>
            </w:r>
            <w:r>
              <w:rPr>
                <w:rFonts w:eastAsia="TimesNewRoman"/>
              </w:rPr>
              <w:t>ė</w:t>
            </w:r>
            <w:r w:rsidRPr="00B93BAE">
              <w:rPr>
                <w:rFonts w:eastAsia="TimesNewRoman"/>
              </w:rPr>
              <w:t>jimo aikšteles ir jų infrastruktūrą</w:t>
            </w:r>
          </w:p>
        </w:tc>
      </w:tr>
      <w:tr w:rsidR="001C7960" w:rsidRPr="00B24A9F" w:rsidTr="001C7960">
        <w:trPr>
          <w:trHeight w:val="300"/>
        </w:trPr>
        <w:tc>
          <w:tcPr>
            <w:tcW w:w="9498"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right="126" w:firstLine="552"/>
              <w:jc w:val="both"/>
              <w:rPr>
                <w:b/>
                <w:strike/>
              </w:rPr>
            </w:pPr>
            <w:r w:rsidRPr="00B24A9F">
              <w:rPr>
                <w:b/>
              </w:rPr>
              <w:t>Susiję Lietuvos Respublikos ir savivaldybės teisės aktai:</w:t>
            </w:r>
          </w:p>
          <w:p w:rsidR="001C7960" w:rsidRPr="00B24A9F" w:rsidRDefault="001C7960" w:rsidP="001C7960">
            <w:pPr>
              <w:ind w:right="126" w:firstLine="552"/>
              <w:jc w:val="both"/>
              <w:rPr>
                <w:b/>
                <w:strike/>
              </w:rPr>
            </w:pPr>
            <w:r w:rsidRPr="003C7D66">
              <w:lastRenderedPageBreak/>
              <w:t>Lietuvos Respublikos vietos savivaldos įstatymas</w:t>
            </w:r>
            <w:r>
              <w:t>,</w:t>
            </w:r>
            <w:r w:rsidRPr="003C7D66">
              <w:t xml:space="preserve"> </w:t>
            </w:r>
            <w:r w:rsidRPr="00B24A9F">
              <w:rPr>
                <w:bCs/>
              </w:rPr>
              <w:t>Lietuvos Respublikos statybos įstatymas, Lietuvos Respublikos kelių priežiūros ir plėtros programos finansavimo įstatymas, Lietuvos Respublikos t</w:t>
            </w:r>
            <w:r w:rsidRPr="00B24A9F">
              <w:t xml:space="preserve">ransporto lengvatų įstatymas, </w:t>
            </w:r>
            <w:r w:rsidRPr="003C7D66">
              <w:t>Lietuvos Respublikos valstybės ir savivaldybių turto valdymo, naudojimo ir disponavimo juo įstatymas</w:t>
            </w:r>
            <w:r>
              <w:t xml:space="preserve">, </w:t>
            </w:r>
            <w:r w:rsidRPr="003C7D66">
              <w:t xml:space="preserve">Lietuvos Respublikos </w:t>
            </w:r>
            <w:r>
              <w:t xml:space="preserve">užimtumo rėmimo įstatymas, </w:t>
            </w:r>
            <w:r w:rsidRPr="00B93BAE">
              <w:t xml:space="preserve">Molėtų rajono </w:t>
            </w:r>
            <w:r w:rsidRPr="00B93BAE">
              <w:rPr>
                <w:bCs/>
              </w:rPr>
              <w:t xml:space="preserve">savivaldybės </w:t>
            </w:r>
            <w:r w:rsidRPr="00B93BAE">
              <w:t>plėtros planas 2011–2017 metams.</w:t>
            </w:r>
          </w:p>
        </w:tc>
      </w:tr>
    </w:tbl>
    <w:p w:rsidR="001C7960" w:rsidRPr="00B24A9F" w:rsidRDefault="001C7960" w:rsidP="001C7960">
      <w:pPr>
        <w:ind w:hanging="57"/>
        <w:jc w:val="center"/>
        <w:rPr>
          <w:bCs/>
        </w:rPr>
      </w:pPr>
    </w:p>
    <w:p w:rsidR="001C7960" w:rsidRPr="00B24A9F" w:rsidRDefault="001C7960" w:rsidP="001C7960">
      <w:pPr>
        <w:ind w:hanging="57"/>
        <w:jc w:val="center"/>
        <w:rPr>
          <w:b/>
          <w:bCs/>
          <w:strike/>
        </w:rPr>
      </w:pPr>
      <w:r w:rsidRPr="00B24A9F">
        <w:rPr>
          <w:bCs/>
        </w:rPr>
        <w:t>__________________________</w:t>
      </w:r>
    </w:p>
    <w:p w:rsidR="001C7960" w:rsidRPr="00B24A9F" w:rsidRDefault="001C7960" w:rsidP="001C7960">
      <w:pPr>
        <w:jc w:val="center"/>
      </w:pPr>
    </w:p>
    <w:p w:rsidR="001C7960" w:rsidRDefault="001C7960" w:rsidP="001C7960"/>
    <w:p w:rsidR="001C7960" w:rsidRDefault="001C7960" w:rsidP="001C7960"/>
    <w:p w:rsidR="0027206B" w:rsidRDefault="0027206B"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504175">
      <w:pPr>
        <w:jc w:val="center"/>
        <w:sectPr w:rsidR="00EC51F5" w:rsidSect="00D1286B">
          <w:pgSz w:w="11906" w:h="16838"/>
          <w:pgMar w:top="1134" w:right="567" w:bottom="1134" w:left="1701" w:header="567" w:footer="567" w:gutter="0"/>
          <w:cols w:space="1296"/>
          <w:titlePg/>
          <w:docGrid w:linePitch="360"/>
        </w:sectPr>
      </w:pPr>
    </w:p>
    <w:tbl>
      <w:tblPr>
        <w:tblW w:w="14459" w:type="dxa"/>
        <w:tblInd w:w="-142" w:type="dxa"/>
        <w:tblCellMar>
          <w:left w:w="0" w:type="dxa"/>
          <w:right w:w="0" w:type="dxa"/>
        </w:tblCellMar>
        <w:tblLook w:val="04A0" w:firstRow="1" w:lastRow="0" w:firstColumn="1" w:lastColumn="0" w:noHBand="0" w:noVBand="1"/>
      </w:tblPr>
      <w:tblGrid>
        <w:gridCol w:w="300"/>
        <w:gridCol w:w="300"/>
        <w:gridCol w:w="300"/>
        <w:gridCol w:w="4062"/>
        <w:gridCol w:w="746"/>
        <w:gridCol w:w="6"/>
        <w:gridCol w:w="993"/>
        <w:gridCol w:w="6"/>
        <w:gridCol w:w="794"/>
        <w:gridCol w:w="6"/>
        <w:gridCol w:w="851"/>
        <w:gridCol w:w="6"/>
        <w:gridCol w:w="2346"/>
        <w:gridCol w:w="6"/>
        <w:gridCol w:w="474"/>
        <w:gridCol w:w="6"/>
        <w:gridCol w:w="474"/>
        <w:gridCol w:w="6"/>
        <w:gridCol w:w="474"/>
        <w:gridCol w:w="6"/>
        <w:gridCol w:w="2297"/>
      </w:tblGrid>
      <w:tr w:rsidR="00FE3708" w:rsidTr="00FE3708">
        <w:trPr>
          <w:trHeight w:val="315"/>
        </w:trPr>
        <w:tc>
          <w:tcPr>
            <w:tcW w:w="14459" w:type="dxa"/>
            <w:gridSpan w:val="21"/>
            <w:tcBorders>
              <w:top w:val="nil"/>
              <w:left w:val="nil"/>
              <w:bottom w:val="nil"/>
              <w:right w:val="nil"/>
            </w:tcBorders>
            <w:shd w:val="clear" w:color="auto" w:fill="auto"/>
            <w:hideMark/>
          </w:tcPr>
          <w:p w:rsidR="00FE3708" w:rsidRDefault="00FE3708" w:rsidP="006B6818">
            <w:pPr>
              <w:jc w:val="center"/>
            </w:pPr>
            <w:bookmarkStart w:id="4" w:name="RANGE!A1:M229"/>
            <w:r>
              <w:lastRenderedPageBreak/>
              <w:t>2017–2019 M. MOLĖTŲ RAJONO SAVIVALDYBĖS</w:t>
            </w:r>
            <w:bookmarkEnd w:id="4"/>
          </w:p>
        </w:tc>
      </w:tr>
      <w:tr w:rsidR="00FE3708" w:rsidTr="00FE3708">
        <w:trPr>
          <w:trHeight w:val="315"/>
        </w:trPr>
        <w:tc>
          <w:tcPr>
            <w:tcW w:w="14459" w:type="dxa"/>
            <w:gridSpan w:val="21"/>
            <w:tcBorders>
              <w:top w:val="nil"/>
              <w:left w:val="nil"/>
              <w:bottom w:val="nil"/>
              <w:right w:val="nil"/>
            </w:tcBorders>
            <w:shd w:val="clear" w:color="auto" w:fill="auto"/>
            <w:hideMark/>
          </w:tcPr>
          <w:p w:rsidR="00FE3708" w:rsidRDefault="00FE3708" w:rsidP="006B6818">
            <w:pPr>
              <w:jc w:val="center"/>
              <w:rPr>
                <w:b/>
                <w:bCs/>
              </w:rPr>
            </w:pPr>
            <w:r>
              <w:rPr>
                <w:b/>
                <w:bCs/>
              </w:rPr>
              <w:t xml:space="preserve">INFRASTRUKTŪROS OBJEKTŲ IR GYVENAMOSIOS APLINKOS TVARKYMO IR PRIEŽIŪROS PROGRAMOS (NR. 03) </w:t>
            </w:r>
          </w:p>
        </w:tc>
      </w:tr>
      <w:tr w:rsidR="00FE3708" w:rsidTr="00FE3708">
        <w:trPr>
          <w:trHeight w:val="315"/>
        </w:trPr>
        <w:tc>
          <w:tcPr>
            <w:tcW w:w="14459" w:type="dxa"/>
            <w:gridSpan w:val="21"/>
            <w:tcBorders>
              <w:top w:val="nil"/>
              <w:left w:val="nil"/>
              <w:bottom w:val="nil"/>
              <w:right w:val="nil"/>
            </w:tcBorders>
            <w:shd w:val="clear" w:color="auto" w:fill="auto"/>
            <w:noWrap/>
            <w:hideMark/>
          </w:tcPr>
          <w:p w:rsidR="00FE3708" w:rsidRDefault="00FE3708" w:rsidP="006B6818">
            <w:pPr>
              <w:jc w:val="center"/>
            </w:pPr>
            <w:r>
              <w:t xml:space="preserve"> TIKSLŲ, UŽDAVINIŲ, PRIEMONIŲ, PRIEMONIŲ IŠLAIDŲ IR PRODUKTO KRITERIJŲ SUVESTINĖ</w:t>
            </w:r>
          </w:p>
        </w:tc>
      </w:tr>
      <w:tr w:rsidR="00FE3708" w:rsidTr="00FE3708">
        <w:trPr>
          <w:trHeight w:val="270"/>
        </w:trPr>
        <w:tc>
          <w:tcPr>
            <w:tcW w:w="0" w:type="auto"/>
            <w:tcBorders>
              <w:top w:val="nil"/>
              <w:left w:val="nil"/>
              <w:bottom w:val="nil"/>
              <w:right w:val="nil"/>
            </w:tcBorders>
            <w:shd w:val="clear" w:color="auto" w:fill="auto"/>
            <w:noWrap/>
            <w:hideMark/>
          </w:tcPr>
          <w:p w:rsidR="00FE3708" w:rsidRDefault="00FE3708" w:rsidP="006B6818">
            <w:pPr>
              <w:jc w:val="center"/>
            </w:pPr>
          </w:p>
        </w:tc>
        <w:tc>
          <w:tcPr>
            <w:tcW w:w="0" w:type="auto"/>
            <w:tcBorders>
              <w:top w:val="nil"/>
              <w:left w:val="nil"/>
              <w:bottom w:val="nil"/>
              <w:right w:val="nil"/>
            </w:tcBorders>
            <w:shd w:val="clear" w:color="auto" w:fill="auto"/>
            <w:noWrap/>
            <w:hideMark/>
          </w:tcPr>
          <w:p w:rsidR="00FE3708" w:rsidRDefault="00FE3708" w:rsidP="006B6818">
            <w:pPr>
              <w:rPr>
                <w:sz w:val="20"/>
                <w:szCs w:val="20"/>
              </w:rPr>
            </w:pPr>
          </w:p>
        </w:tc>
        <w:tc>
          <w:tcPr>
            <w:tcW w:w="0" w:type="auto"/>
            <w:tcBorders>
              <w:top w:val="nil"/>
              <w:left w:val="nil"/>
              <w:bottom w:val="nil"/>
              <w:right w:val="nil"/>
            </w:tcBorders>
            <w:shd w:val="clear" w:color="auto" w:fill="auto"/>
            <w:noWrap/>
            <w:hideMark/>
          </w:tcPr>
          <w:p w:rsidR="00FE3708" w:rsidRDefault="00FE3708" w:rsidP="006B6818">
            <w:pPr>
              <w:rPr>
                <w:sz w:val="20"/>
                <w:szCs w:val="20"/>
              </w:rPr>
            </w:pPr>
          </w:p>
        </w:tc>
        <w:tc>
          <w:tcPr>
            <w:tcW w:w="4062" w:type="dxa"/>
            <w:tcBorders>
              <w:top w:val="nil"/>
              <w:left w:val="nil"/>
              <w:bottom w:val="nil"/>
              <w:right w:val="nil"/>
            </w:tcBorders>
            <w:shd w:val="clear" w:color="auto" w:fill="auto"/>
            <w:noWrap/>
            <w:hideMark/>
          </w:tcPr>
          <w:p w:rsidR="00FE3708" w:rsidRDefault="00FE3708" w:rsidP="006B6818">
            <w:pPr>
              <w:rPr>
                <w:sz w:val="20"/>
                <w:szCs w:val="20"/>
              </w:rPr>
            </w:pPr>
          </w:p>
        </w:tc>
        <w:tc>
          <w:tcPr>
            <w:tcW w:w="0" w:type="auto"/>
            <w:tcBorders>
              <w:top w:val="nil"/>
              <w:left w:val="nil"/>
              <w:bottom w:val="nil"/>
              <w:right w:val="nil"/>
            </w:tcBorders>
            <w:shd w:val="clear" w:color="auto" w:fill="auto"/>
            <w:noWrap/>
            <w:vAlign w:val="center"/>
            <w:hideMark/>
          </w:tcPr>
          <w:p w:rsidR="00FE3708" w:rsidRDefault="00FE3708" w:rsidP="006B6818">
            <w:pPr>
              <w:rPr>
                <w:sz w:val="20"/>
                <w:szCs w:val="20"/>
              </w:rPr>
            </w:pPr>
          </w:p>
        </w:tc>
        <w:tc>
          <w:tcPr>
            <w:tcW w:w="0" w:type="auto"/>
            <w:gridSpan w:val="2"/>
            <w:tcBorders>
              <w:top w:val="nil"/>
              <w:left w:val="nil"/>
              <w:bottom w:val="nil"/>
              <w:right w:val="nil"/>
            </w:tcBorders>
            <w:shd w:val="clear" w:color="auto" w:fill="auto"/>
            <w:noWrap/>
            <w:vAlign w:val="center"/>
            <w:hideMark/>
          </w:tcPr>
          <w:p w:rsidR="00FE3708" w:rsidRDefault="00FE3708" w:rsidP="006B6818">
            <w:pPr>
              <w:jc w:val="center"/>
              <w:rPr>
                <w:sz w:val="20"/>
                <w:szCs w:val="20"/>
              </w:rPr>
            </w:pPr>
          </w:p>
        </w:tc>
        <w:tc>
          <w:tcPr>
            <w:tcW w:w="0" w:type="auto"/>
            <w:gridSpan w:val="2"/>
            <w:tcBorders>
              <w:top w:val="nil"/>
              <w:left w:val="nil"/>
              <w:bottom w:val="nil"/>
              <w:right w:val="nil"/>
            </w:tcBorders>
            <w:shd w:val="clear" w:color="auto" w:fill="auto"/>
            <w:noWrap/>
            <w:vAlign w:val="center"/>
            <w:hideMark/>
          </w:tcPr>
          <w:p w:rsidR="00FE3708" w:rsidRDefault="00FE3708" w:rsidP="006B6818">
            <w:pPr>
              <w:jc w:val="center"/>
              <w:rPr>
                <w:sz w:val="20"/>
                <w:szCs w:val="20"/>
              </w:rPr>
            </w:pPr>
          </w:p>
        </w:tc>
        <w:tc>
          <w:tcPr>
            <w:tcW w:w="0" w:type="auto"/>
            <w:gridSpan w:val="2"/>
            <w:tcBorders>
              <w:top w:val="nil"/>
              <w:left w:val="nil"/>
              <w:bottom w:val="nil"/>
              <w:right w:val="nil"/>
            </w:tcBorders>
            <w:shd w:val="clear" w:color="auto" w:fill="auto"/>
            <w:noWrap/>
            <w:vAlign w:val="center"/>
            <w:hideMark/>
          </w:tcPr>
          <w:p w:rsidR="00FE3708" w:rsidRDefault="00FE3708" w:rsidP="006B6818">
            <w:pPr>
              <w:jc w:val="center"/>
              <w:rPr>
                <w:sz w:val="20"/>
                <w:szCs w:val="20"/>
              </w:rPr>
            </w:pPr>
          </w:p>
        </w:tc>
        <w:tc>
          <w:tcPr>
            <w:tcW w:w="0" w:type="auto"/>
            <w:gridSpan w:val="2"/>
            <w:tcBorders>
              <w:top w:val="nil"/>
              <w:left w:val="nil"/>
              <w:bottom w:val="nil"/>
              <w:right w:val="nil"/>
            </w:tcBorders>
            <w:shd w:val="clear" w:color="auto" w:fill="auto"/>
            <w:noWrap/>
            <w:hideMark/>
          </w:tcPr>
          <w:p w:rsidR="00FE3708" w:rsidRDefault="00FE3708" w:rsidP="006B6818">
            <w:pPr>
              <w:jc w:val="center"/>
              <w:rPr>
                <w:sz w:val="20"/>
                <w:szCs w:val="20"/>
              </w:rPr>
            </w:pPr>
          </w:p>
        </w:tc>
        <w:tc>
          <w:tcPr>
            <w:tcW w:w="0" w:type="auto"/>
            <w:gridSpan w:val="6"/>
            <w:tcBorders>
              <w:top w:val="nil"/>
              <w:left w:val="nil"/>
              <w:bottom w:val="single" w:sz="8" w:space="0" w:color="auto"/>
              <w:right w:val="nil"/>
            </w:tcBorders>
            <w:shd w:val="clear" w:color="auto" w:fill="auto"/>
            <w:noWrap/>
            <w:hideMark/>
          </w:tcPr>
          <w:p w:rsidR="00FE3708" w:rsidRDefault="00FE3708" w:rsidP="006B6818">
            <w:pPr>
              <w:jc w:val="center"/>
              <w:rPr>
                <w:sz w:val="20"/>
                <w:szCs w:val="20"/>
              </w:rPr>
            </w:pPr>
            <w:r>
              <w:rPr>
                <w:sz w:val="20"/>
                <w:szCs w:val="20"/>
              </w:rPr>
              <w:t> </w:t>
            </w:r>
          </w:p>
        </w:tc>
        <w:tc>
          <w:tcPr>
            <w:tcW w:w="2303" w:type="dxa"/>
            <w:gridSpan w:val="2"/>
            <w:tcBorders>
              <w:top w:val="nil"/>
              <w:left w:val="nil"/>
              <w:bottom w:val="nil"/>
              <w:right w:val="nil"/>
            </w:tcBorders>
            <w:shd w:val="clear" w:color="auto" w:fill="auto"/>
            <w:noWrap/>
            <w:vAlign w:val="center"/>
            <w:hideMark/>
          </w:tcPr>
          <w:p w:rsidR="00FE3708" w:rsidRDefault="00FE3708" w:rsidP="006B6818">
            <w:pPr>
              <w:jc w:val="center"/>
              <w:rPr>
                <w:sz w:val="20"/>
                <w:szCs w:val="20"/>
              </w:rPr>
            </w:pPr>
            <w:r>
              <w:rPr>
                <w:sz w:val="20"/>
                <w:szCs w:val="20"/>
              </w:rPr>
              <w:t>tūkst. Eur</w:t>
            </w:r>
          </w:p>
        </w:tc>
      </w:tr>
      <w:tr w:rsidR="00FE3708" w:rsidTr="00FE3708">
        <w:trPr>
          <w:trHeight w:val="645"/>
        </w:trPr>
        <w:tc>
          <w:tcPr>
            <w:tcW w:w="3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FE3708" w:rsidRDefault="00FE3708" w:rsidP="006B6818">
            <w:pPr>
              <w:jc w:val="center"/>
              <w:rPr>
                <w:sz w:val="20"/>
                <w:szCs w:val="20"/>
              </w:rPr>
            </w:pPr>
            <w:r>
              <w:rPr>
                <w:sz w:val="20"/>
                <w:szCs w:val="20"/>
              </w:rPr>
              <w:t>Programos tikslo kodas</w:t>
            </w:r>
          </w:p>
        </w:tc>
        <w:tc>
          <w:tcPr>
            <w:tcW w:w="30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E3708" w:rsidRDefault="00FE3708" w:rsidP="006B6818">
            <w:pPr>
              <w:jc w:val="center"/>
              <w:rPr>
                <w:sz w:val="20"/>
                <w:szCs w:val="20"/>
              </w:rPr>
            </w:pPr>
            <w:r>
              <w:rPr>
                <w:sz w:val="20"/>
                <w:szCs w:val="20"/>
              </w:rPr>
              <w:t>Uždavinio kodas</w:t>
            </w:r>
          </w:p>
        </w:tc>
        <w:tc>
          <w:tcPr>
            <w:tcW w:w="30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E3708" w:rsidRDefault="00FE3708" w:rsidP="006B6818">
            <w:pPr>
              <w:jc w:val="center"/>
              <w:rPr>
                <w:sz w:val="20"/>
                <w:szCs w:val="20"/>
              </w:rPr>
            </w:pPr>
            <w:r>
              <w:rPr>
                <w:sz w:val="20"/>
                <w:szCs w:val="20"/>
              </w:rPr>
              <w:t>Priemonės kodas</w:t>
            </w:r>
          </w:p>
        </w:tc>
        <w:tc>
          <w:tcPr>
            <w:tcW w:w="406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E3708" w:rsidRDefault="00FE3708" w:rsidP="006B6818">
            <w:pPr>
              <w:jc w:val="center"/>
              <w:rPr>
                <w:sz w:val="20"/>
                <w:szCs w:val="20"/>
              </w:rPr>
            </w:pPr>
            <w:r>
              <w:rPr>
                <w:sz w:val="20"/>
                <w:szCs w:val="20"/>
              </w:rPr>
              <w:t>Pavadinimas</w:t>
            </w:r>
          </w:p>
        </w:tc>
        <w:tc>
          <w:tcPr>
            <w:tcW w:w="74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E3708" w:rsidRDefault="00FE3708" w:rsidP="006B6818">
            <w:pPr>
              <w:jc w:val="center"/>
              <w:rPr>
                <w:sz w:val="20"/>
                <w:szCs w:val="20"/>
              </w:rPr>
            </w:pPr>
            <w:r>
              <w:rPr>
                <w:sz w:val="20"/>
                <w:szCs w:val="20"/>
              </w:rPr>
              <w:t>Finansavimo šaltinis</w:t>
            </w:r>
          </w:p>
        </w:tc>
        <w:tc>
          <w:tcPr>
            <w:tcW w:w="999"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E3708" w:rsidRDefault="00FE3708" w:rsidP="006B6818">
            <w:pPr>
              <w:jc w:val="center"/>
              <w:rPr>
                <w:sz w:val="20"/>
                <w:szCs w:val="20"/>
              </w:rPr>
            </w:pPr>
            <w:r>
              <w:rPr>
                <w:sz w:val="20"/>
                <w:szCs w:val="20"/>
              </w:rPr>
              <w:t>2017-ųjų metų asignavimų planas</w:t>
            </w:r>
          </w:p>
        </w:tc>
        <w:tc>
          <w:tcPr>
            <w:tcW w:w="800"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E3708" w:rsidRDefault="00FE3708" w:rsidP="006B6818">
            <w:pPr>
              <w:jc w:val="center"/>
              <w:rPr>
                <w:sz w:val="20"/>
                <w:szCs w:val="20"/>
              </w:rPr>
            </w:pPr>
            <w:r>
              <w:rPr>
                <w:sz w:val="20"/>
                <w:szCs w:val="20"/>
              </w:rPr>
              <w:t>2018-ųjų metų lėšų projektas</w:t>
            </w:r>
          </w:p>
        </w:tc>
        <w:tc>
          <w:tcPr>
            <w:tcW w:w="857"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E3708" w:rsidRDefault="00FE3708" w:rsidP="006B6818">
            <w:pPr>
              <w:jc w:val="center"/>
              <w:rPr>
                <w:sz w:val="20"/>
                <w:szCs w:val="20"/>
              </w:rPr>
            </w:pPr>
            <w:r>
              <w:rPr>
                <w:sz w:val="20"/>
                <w:szCs w:val="20"/>
              </w:rPr>
              <w:t>2019-ųjų metų lėšų projektas</w:t>
            </w:r>
          </w:p>
        </w:tc>
        <w:tc>
          <w:tcPr>
            <w:tcW w:w="3792" w:type="dxa"/>
            <w:gridSpan w:val="8"/>
            <w:tcBorders>
              <w:top w:val="single" w:sz="8" w:space="0" w:color="auto"/>
              <w:left w:val="nil"/>
              <w:bottom w:val="single" w:sz="4" w:space="0" w:color="auto"/>
              <w:right w:val="single" w:sz="8" w:space="0" w:color="000000"/>
            </w:tcBorders>
            <w:shd w:val="clear" w:color="auto" w:fill="auto"/>
            <w:vAlign w:val="center"/>
            <w:hideMark/>
          </w:tcPr>
          <w:p w:rsidR="00FE3708" w:rsidRDefault="00FE3708" w:rsidP="006B6818">
            <w:pPr>
              <w:jc w:val="center"/>
              <w:rPr>
                <w:b/>
                <w:bCs/>
                <w:sz w:val="20"/>
                <w:szCs w:val="20"/>
              </w:rPr>
            </w:pPr>
            <w:r>
              <w:rPr>
                <w:b/>
                <w:bCs/>
                <w:sz w:val="20"/>
                <w:szCs w:val="20"/>
              </w:rPr>
              <w:t>Produkto kriterijaus</w:t>
            </w:r>
          </w:p>
        </w:tc>
        <w:tc>
          <w:tcPr>
            <w:tcW w:w="2303" w:type="dxa"/>
            <w:gridSpan w:val="2"/>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sz w:val="20"/>
                <w:szCs w:val="20"/>
              </w:rPr>
            </w:pPr>
            <w:r>
              <w:rPr>
                <w:sz w:val="20"/>
                <w:szCs w:val="20"/>
              </w:rPr>
              <w:t>Atsakingas priemonės koordinatorius</w:t>
            </w:r>
          </w:p>
        </w:tc>
      </w:tr>
      <w:tr w:rsidR="00FE3708" w:rsidTr="00FE3708">
        <w:trPr>
          <w:trHeight w:val="33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4062" w:type="dxa"/>
            <w:vMerge/>
            <w:tcBorders>
              <w:top w:val="single" w:sz="8" w:space="0" w:color="auto"/>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c>
          <w:tcPr>
            <w:tcW w:w="235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FE3708" w:rsidRDefault="00FE3708" w:rsidP="006B6818">
            <w:pPr>
              <w:jc w:val="center"/>
              <w:rPr>
                <w:sz w:val="20"/>
                <w:szCs w:val="20"/>
              </w:rPr>
            </w:pPr>
            <w:r>
              <w:rPr>
                <w:sz w:val="20"/>
                <w:szCs w:val="20"/>
              </w:rPr>
              <w:t>Pavadinimas</w:t>
            </w:r>
          </w:p>
        </w:tc>
        <w:tc>
          <w:tcPr>
            <w:tcW w:w="1440" w:type="dxa"/>
            <w:gridSpan w:val="6"/>
            <w:tcBorders>
              <w:top w:val="single" w:sz="4" w:space="0" w:color="auto"/>
              <w:left w:val="nil"/>
              <w:bottom w:val="single" w:sz="4" w:space="0" w:color="auto"/>
              <w:right w:val="single" w:sz="8" w:space="0" w:color="000000"/>
            </w:tcBorders>
            <w:shd w:val="clear" w:color="auto" w:fill="auto"/>
            <w:vAlign w:val="center"/>
            <w:hideMark/>
          </w:tcPr>
          <w:p w:rsidR="00FE3708" w:rsidRDefault="00FE3708" w:rsidP="006B6818">
            <w:pPr>
              <w:jc w:val="center"/>
              <w:rPr>
                <w:sz w:val="20"/>
                <w:szCs w:val="20"/>
              </w:rPr>
            </w:pPr>
            <w:r>
              <w:rPr>
                <w:sz w:val="20"/>
                <w:szCs w:val="20"/>
              </w:rPr>
              <w:t>Planas</w:t>
            </w:r>
          </w:p>
        </w:tc>
        <w:tc>
          <w:tcPr>
            <w:tcW w:w="2303" w:type="dxa"/>
            <w:gridSpan w:val="2"/>
            <w:vMerge/>
            <w:tcBorders>
              <w:top w:val="single" w:sz="8" w:space="0" w:color="auto"/>
              <w:left w:val="single" w:sz="8" w:space="0" w:color="auto"/>
              <w:bottom w:val="single" w:sz="4" w:space="0" w:color="000000"/>
              <w:right w:val="single" w:sz="8" w:space="0" w:color="auto"/>
            </w:tcBorders>
            <w:vAlign w:val="center"/>
            <w:hideMark/>
          </w:tcPr>
          <w:p w:rsidR="00FE3708" w:rsidRDefault="00FE3708" w:rsidP="006B6818">
            <w:pPr>
              <w:rPr>
                <w:sz w:val="20"/>
                <w:szCs w:val="20"/>
              </w:rPr>
            </w:pPr>
          </w:p>
        </w:tc>
      </w:tr>
      <w:tr w:rsidR="00FE3708" w:rsidTr="00FE3708">
        <w:trPr>
          <w:trHeight w:val="148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4062" w:type="dxa"/>
            <w:vMerge/>
            <w:tcBorders>
              <w:top w:val="single" w:sz="8" w:space="0" w:color="auto"/>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480" w:type="dxa"/>
            <w:gridSpan w:val="2"/>
            <w:tcBorders>
              <w:top w:val="nil"/>
              <w:left w:val="nil"/>
              <w:bottom w:val="nil"/>
              <w:right w:val="single" w:sz="4" w:space="0" w:color="auto"/>
            </w:tcBorders>
            <w:shd w:val="clear" w:color="auto" w:fill="auto"/>
            <w:textDirection w:val="btLr"/>
            <w:vAlign w:val="center"/>
            <w:hideMark/>
          </w:tcPr>
          <w:p w:rsidR="00FE3708" w:rsidRDefault="00FE3708" w:rsidP="006B6818">
            <w:pPr>
              <w:jc w:val="center"/>
              <w:rPr>
                <w:sz w:val="20"/>
                <w:szCs w:val="20"/>
              </w:rPr>
            </w:pPr>
            <w:r>
              <w:rPr>
                <w:sz w:val="20"/>
                <w:szCs w:val="20"/>
              </w:rPr>
              <w:t>2017-ieji metai</w:t>
            </w:r>
          </w:p>
        </w:tc>
        <w:tc>
          <w:tcPr>
            <w:tcW w:w="480" w:type="dxa"/>
            <w:gridSpan w:val="2"/>
            <w:tcBorders>
              <w:top w:val="nil"/>
              <w:left w:val="nil"/>
              <w:bottom w:val="nil"/>
              <w:right w:val="single" w:sz="4" w:space="0" w:color="auto"/>
            </w:tcBorders>
            <w:shd w:val="clear" w:color="auto" w:fill="auto"/>
            <w:textDirection w:val="btLr"/>
            <w:vAlign w:val="center"/>
            <w:hideMark/>
          </w:tcPr>
          <w:p w:rsidR="00FE3708" w:rsidRDefault="00FE3708" w:rsidP="006B6818">
            <w:pPr>
              <w:jc w:val="center"/>
              <w:rPr>
                <w:sz w:val="20"/>
                <w:szCs w:val="20"/>
              </w:rPr>
            </w:pPr>
            <w:r>
              <w:rPr>
                <w:sz w:val="20"/>
                <w:szCs w:val="20"/>
              </w:rPr>
              <w:t>2018-ieji metai</w:t>
            </w:r>
          </w:p>
        </w:tc>
        <w:tc>
          <w:tcPr>
            <w:tcW w:w="480" w:type="dxa"/>
            <w:gridSpan w:val="2"/>
            <w:tcBorders>
              <w:top w:val="nil"/>
              <w:left w:val="nil"/>
              <w:bottom w:val="nil"/>
              <w:right w:val="nil"/>
            </w:tcBorders>
            <w:shd w:val="clear" w:color="auto" w:fill="auto"/>
            <w:textDirection w:val="btLr"/>
            <w:vAlign w:val="center"/>
            <w:hideMark/>
          </w:tcPr>
          <w:p w:rsidR="00FE3708" w:rsidRDefault="00FE3708" w:rsidP="006B6818">
            <w:pPr>
              <w:jc w:val="center"/>
              <w:rPr>
                <w:sz w:val="20"/>
                <w:szCs w:val="20"/>
              </w:rPr>
            </w:pPr>
            <w:r>
              <w:rPr>
                <w:sz w:val="20"/>
                <w:szCs w:val="20"/>
              </w:rPr>
              <w:t>2019-ieji metai</w:t>
            </w:r>
          </w:p>
        </w:tc>
        <w:tc>
          <w:tcPr>
            <w:tcW w:w="2303" w:type="dxa"/>
            <w:gridSpan w:val="2"/>
            <w:tcBorders>
              <w:top w:val="nil"/>
              <w:left w:val="single" w:sz="8" w:space="0" w:color="auto"/>
              <w:bottom w:val="single" w:sz="8"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Pavadinimas</w:t>
            </w:r>
          </w:p>
        </w:tc>
      </w:tr>
      <w:tr w:rsidR="00FE3708" w:rsidTr="00FE3708">
        <w:trPr>
          <w:trHeight w:val="255"/>
        </w:trPr>
        <w:tc>
          <w:tcPr>
            <w:tcW w:w="14459" w:type="dxa"/>
            <w:gridSpan w:val="21"/>
            <w:tcBorders>
              <w:top w:val="single" w:sz="8" w:space="0" w:color="auto"/>
              <w:left w:val="single" w:sz="8" w:space="0" w:color="auto"/>
              <w:bottom w:val="single" w:sz="4" w:space="0" w:color="auto"/>
              <w:right w:val="single" w:sz="8" w:space="0" w:color="000000"/>
            </w:tcBorders>
            <w:shd w:val="clear" w:color="000000" w:fill="FFCCFF"/>
            <w:hideMark/>
          </w:tcPr>
          <w:p w:rsidR="00FE3708" w:rsidRDefault="00FE3708" w:rsidP="006B6818">
            <w:pPr>
              <w:rPr>
                <w:b/>
                <w:bCs/>
                <w:sz w:val="20"/>
                <w:szCs w:val="20"/>
              </w:rPr>
            </w:pPr>
            <w:r>
              <w:rPr>
                <w:b/>
                <w:bCs/>
                <w:sz w:val="20"/>
                <w:szCs w:val="20"/>
              </w:rPr>
              <w:t>Strateginis tikslas. Plėtoti rajono viešąją infrastruktūrą, palaikyti saugią ir švarią aplinką.</w:t>
            </w:r>
          </w:p>
        </w:tc>
      </w:tr>
      <w:tr w:rsidR="00FE3708" w:rsidTr="00FE3708">
        <w:trPr>
          <w:trHeight w:val="255"/>
        </w:trPr>
        <w:tc>
          <w:tcPr>
            <w:tcW w:w="14459" w:type="dxa"/>
            <w:gridSpan w:val="21"/>
            <w:tcBorders>
              <w:top w:val="single" w:sz="4" w:space="0" w:color="auto"/>
              <w:left w:val="single" w:sz="8" w:space="0" w:color="auto"/>
              <w:bottom w:val="single" w:sz="4" w:space="0" w:color="auto"/>
              <w:right w:val="single" w:sz="8" w:space="0" w:color="000000"/>
            </w:tcBorders>
            <w:shd w:val="clear" w:color="000000" w:fill="FFFF99"/>
            <w:hideMark/>
          </w:tcPr>
          <w:p w:rsidR="00FE3708" w:rsidRDefault="00FE3708" w:rsidP="006B6818">
            <w:pPr>
              <w:rPr>
                <w:b/>
                <w:bCs/>
                <w:sz w:val="20"/>
                <w:szCs w:val="20"/>
              </w:rPr>
            </w:pPr>
            <w:r>
              <w:rPr>
                <w:b/>
                <w:bCs/>
                <w:sz w:val="20"/>
                <w:szCs w:val="20"/>
              </w:rPr>
              <w:t xml:space="preserve">03 Infrastruktūros objektų ir gyvenamosios aplinkos tvarkymo ir priežiūros programa    </w:t>
            </w:r>
          </w:p>
        </w:tc>
      </w:tr>
      <w:tr w:rsidR="00FE3708" w:rsidTr="00FE3708">
        <w:trPr>
          <w:trHeight w:val="285"/>
        </w:trPr>
        <w:tc>
          <w:tcPr>
            <w:tcW w:w="300" w:type="dxa"/>
            <w:tcBorders>
              <w:top w:val="nil"/>
              <w:left w:val="single" w:sz="8" w:space="0" w:color="auto"/>
              <w:bottom w:val="single" w:sz="4" w:space="0" w:color="auto"/>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14159" w:type="dxa"/>
            <w:gridSpan w:val="20"/>
            <w:tcBorders>
              <w:top w:val="single" w:sz="4" w:space="0" w:color="auto"/>
              <w:left w:val="nil"/>
              <w:bottom w:val="single" w:sz="4" w:space="0" w:color="auto"/>
              <w:right w:val="single" w:sz="8" w:space="0" w:color="000000"/>
            </w:tcBorders>
            <w:shd w:val="clear" w:color="000000" w:fill="C5D9F1"/>
            <w:hideMark/>
          </w:tcPr>
          <w:p w:rsidR="00FE3708" w:rsidRDefault="00FE3708" w:rsidP="006B6818">
            <w:pPr>
              <w:rPr>
                <w:b/>
                <w:bCs/>
                <w:sz w:val="20"/>
                <w:szCs w:val="20"/>
              </w:rPr>
            </w:pPr>
            <w:r>
              <w:rPr>
                <w:b/>
                <w:bCs/>
                <w:sz w:val="20"/>
                <w:szCs w:val="20"/>
              </w:rPr>
              <w:t xml:space="preserve">Programos tikslas. Kurti rajone patrauklią ir saugią gyvenamąją aplinką.  </w:t>
            </w:r>
          </w:p>
        </w:tc>
      </w:tr>
      <w:tr w:rsidR="00FE3708" w:rsidTr="00FE3708">
        <w:trPr>
          <w:trHeight w:val="525"/>
        </w:trPr>
        <w:tc>
          <w:tcPr>
            <w:tcW w:w="300" w:type="dxa"/>
            <w:tcBorders>
              <w:top w:val="nil"/>
              <w:left w:val="single" w:sz="8" w:space="0" w:color="auto"/>
              <w:bottom w:val="single" w:sz="8" w:space="0" w:color="auto"/>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tcBorders>
              <w:top w:val="nil"/>
              <w:left w:val="nil"/>
              <w:bottom w:val="single" w:sz="8" w:space="0" w:color="auto"/>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13859" w:type="dxa"/>
            <w:gridSpan w:val="19"/>
            <w:tcBorders>
              <w:top w:val="single" w:sz="4" w:space="0" w:color="auto"/>
              <w:left w:val="nil"/>
              <w:bottom w:val="single" w:sz="8" w:space="0" w:color="auto"/>
              <w:right w:val="single" w:sz="8" w:space="0" w:color="000000"/>
            </w:tcBorders>
            <w:shd w:val="clear" w:color="000000" w:fill="CCFFCC"/>
            <w:hideMark/>
          </w:tcPr>
          <w:p w:rsidR="00FE3708" w:rsidRDefault="00FE3708" w:rsidP="006B6818">
            <w:pPr>
              <w:rPr>
                <w:b/>
                <w:bCs/>
                <w:sz w:val="20"/>
                <w:szCs w:val="20"/>
              </w:rPr>
            </w:pPr>
            <w:r>
              <w:rPr>
                <w:b/>
                <w:bCs/>
                <w:sz w:val="20"/>
                <w:szCs w:val="20"/>
              </w:rPr>
              <w:t>Uždavinys. Prižiūrėti, atnaujinti, rekonstruoti ir modernizuoti viešosios infrastruktūros, socialinės, sveikatos, švietimo, sporto ir kultūros objektus.</w:t>
            </w: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01</w:t>
            </w:r>
          </w:p>
        </w:tc>
        <w:tc>
          <w:tcPr>
            <w:tcW w:w="4062" w:type="dxa"/>
            <w:vMerge w:val="restart"/>
            <w:tcBorders>
              <w:top w:val="nil"/>
              <w:left w:val="single" w:sz="4" w:space="0" w:color="auto"/>
              <w:bottom w:val="single" w:sz="8" w:space="0" w:color="000000"/>
              <w:right w:val="single" w:sz="8" w:space="0" w:color="auto"/>
            </w:tcBorders>
            <w:shd w:val="clear" w:color="auto" w:fill="auto"/>
            <w:hideMark/>
          </w:tcPr>
          <w:p w:rsidR="00FE3708" w:rsidRDefault="00FE3708" w:rsidP="006B6818">
            <w:pPr>
              <w:rPr>
                <w:color w:val="000000"/>
                <w:sz w:val="20"/>
                <w:szCs w:val="20"/>
              </w:rPr>
            </w:pPr>
            <w:r>
              <w:rPr>
                <w:color w:val="000000"/>
                <w:sz w:val="20"/>
                <w:szCs w:val="20"/>
              </w:rPr>
              <w:t>Molėtų kultūros centro, Molėtų krašto muziejaus ir Molėtų rajono savivaldybės viešosios bibliotekos (Molėtų kultūros namų) pastato rekonstravimas</w:t>
            </w:r>
          </w:p>
        </w:tc>
        <w:tc>
          <w:tcPr>
            <w:tcW w:w="746" w:type="dxa"/>
            <w:tcBorders>
              <w:top w:val="nil"/>
              <w:left w:val="nil"/>
              <w:bottom w:val="nil"/>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VB</w:t>
            </w:r>
          </w:p>
        </w:tc>
        <w:tc>
          <w:tcPr>
            <w:tcW w:w="999" w:type="dxa"/>
            <w:gridSpan w:val="2"/>
            <w:tcBorders>
              <w:top w:val="nil"/>
              <w:left w:val="nil"/>
              <w:bottom w:val="nil"/>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375,00</w:t>
            </w:r>
          </w:p>
        </w:tc>
        <w:tc>
          <w:tcPr>
            <w:tcW w:w="800" w:type="dxa"/>
            <w:gridSpan w:val="2"/>
            <w:tcBorders>
              <w:top w:val="nil"/>
              <w:left w:val="single" w:sz="8" w:space="0" w:color="auto"/>
              <w:bottom w:val="nil"/>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375,00</w:t>
            </w:r>
          </w:p>
        </w:tc>
        <w:tc>
          <w:tcPr>
            <w:tcW w:w="857" w:type="dxa"/>
            <w:gridSpan w:val="2"/>
            <w:tcBorders>
              <w:top w:val="nil"/>
              <w:left w:val="single" w:sz="8" w:space="0" w:color="auto"/>
              <w:bottom w:val="nil"/>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372,00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auto" w:fill="auto"/>
            <w:hideMark/>
          </w:tcPr>
          <w:p w:rsidR="00FE3708" w:rsidRDefault="00FE3708" w:rsidP="006B6818">
            <w:pPr>
              <w:jc w:val="center"/>
              <w:rPr>
                <w:color w:val="000000"/>
                <w:sz w:val="20"/>
                <w:szCs w:val="20"/>
              </w:rPr>
            </w:pPr>
            <w:r>
              <w:rPr>
                <w:color w:val="000000"/>
                <w:sz w:val="20"/>
                <w:szCs w:val="20"/>
              </w:rPr>
              <w:t>73,0</w:t>
            </w:r>
          </w:p>
        </w:tc>
        <w:tc>
          <w:tcPr>
            <w:tcW w:w="480" w:type="dxa"/>
            <w:gridSpan w:val="2"/>
            <w:vMerge w:val="restart"/>
            <w:tcBorders>
              <w:top w:val="nil"/>
              <w:left w:val="single" w:sz="4" w:space="0" w:color="auto"/>
              <w:bottom w:val="single" w:sz="8" w:space="0" w:color="000000"/>
              <w:right w:val="single" w:sz="4" w:space="0" w:color="auto"/>
            </w:tcBorders>
            <w:shd w:val="clear" w:color="auto" w:fill="auto"/>
            <w:hideMark/>
          </w:tcPr>
          <w:p w:rsidR="00FE3708" w:rsidRDefault="00FE3708" w:rsidP="006B6818">
            <w:pPr>
              <w:jc w:val="center"/>
              <w:rPr>
                <w:color w:val="000000"/>
                <w:sz w:val="20"/>
                <w:szCs w:val="20"/>
              </w:rPr>
            </w:pPr>
            <w:r>
              <w:rPr>
                <w:color w:val="000000"/>
                <w:sz w:val="20"/>
                <w:szCs w:val="20"/>
              </w:rPr>
              <w:t>86,0</w:t>
            </w:r>
          </w:p>
        </w:tc>
        <w:tc>
          <w:tcPr>
            <w:tcW w:w="480" w:type="dxa"/>
            <w:gridSpan w:val="2"/>
            <w:vMerge w:val="restart"/>
            <w:tcBorders>
              <w:top w:val="nil"/>
              <w:left w:val="single" w:sz="4" w:space="0" w:color="auto"/>
              <w:bottom w:val="single" w:sz="8" w:space="0" w:color="000000"/>
              <w:right w:val="single" w:sz="8" w:space="0" w:color="auto"/>
            </w:tcBorders>
            <w:shd w:val="clear" w:color="auto" w:fill="auto"/>
            <w:hideMark/>
          </w:tcPr>
          <w:p w:rsidR="00FE3708" w:rsidRDefault="00FE3708" w:rsidP="006B6818">
            <w:pPr>
              <w:jc w:val="center"/>
              <w:rPr>
                <w:color w:val="000000"/>
                <w:sz w:val="20"/>
                <w:szCs w:val="20"/>
              </w:rPr>
            </w:pPr>
            <w:r>
              <w:rPr>
                <w:color w:val="000000"/>
                <w:sz w:val="20"/>
                <w:szCs w:val="20"/>
              </w:rPr>
              <w:t>100,0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color w:val="000000"/>
                <w:sz w:val="20"/>
                <w:szCs w:val="20"/>
              </w:rPr>
            </w:pPr>
            <w:r>
              <w:rPr>
                <w:color w:val="000000"/>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single" w:sz="4" w:space="0" w:color="auto"/>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SL</w:t>
            </w:r>
          </w:p>
        </w:tc>
        <w:tc>
          <w:tcPr>
            <w:tcW w:w="999" w:type="dxa"/>
            <w:gridSpan w:val="2"/>
            <w:tcBorders>
              <w:top w:val="single" w:sz="4" w:space="0" w:color="auto"/>
              <w:left w:val="nil"/>
              <w:bottom w:val="single" w:sz="4" w:space="0" w:color="auto"/>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85,00</w:t>
            </w:r>
          </w:p>
        </w:tc>
        <w:tc>
          <w:tcPr>
            <w:tcW w:w="800" w:type="dxa"/>
            <w:gridSpan w:val="2"/>
            <w:tcBorders>
              <w:top w:val="single" w:sz="4" w:space="0" w:color="auto"/>
              <w:left w:val="single" w:sz="8" w:space="0" w:color="auto"/>
              <w:bottom w:val="single" w:sz="4" w:space="0" w:color="auto"/>
              <w:right w:val="nil"/>
            </w:tcBorders>
            <w:shd w:val="clear" w:color="auto" w:fill="auto"/>
            <w:vAlign w:val="center"/>
            <w:hideMark/>
          </w:tcPr>
          <w:p w:rsidR="00FE3708" w:rsidRDefault="00FE3708" w:rsidP="006B6818">
            <w:pPr>
              <w:jc w:val="center"/>
              <w:rPr>
                <w:color w:val="000000"/>
                <w:sz w:val="20"/>
                <w:szCs w:val="20"/>
              </w:rPr>
            </w:pPr>
            <w:r>
              <w:rPr>
                <w:color w:val="000000"/>
                <w:sz w:val="20"/>
                <w:szCs w:val="20"/>
              </w:rPr>
              <w:t>85,00</w:t>
            </w:r>
          </w:p>
        </w:tc>
        <w:tc>
          <w:tcPr>
            <w:tcW w:w="857"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77,00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52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460,00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460,00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449,00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02</w:t>
            </w:r>
          </w:p>
        </w:tc>
        <w:tc>
          <w:tcPr>
            <w:tcW w:w="4062" w:type="dxa"/>
            <w:vMerge w:val="restart"/>
            <w:tcBorders>
              <w:top w:val="nil"/>
              <w:left w:val="single" w:sz="4" w:space="0" w:color="auto"/>
              <w:bottom w:val="single" w:sz="8" w:space="0" w:color="000000"/>
              <w:right w:val="single" w:sz="8" w:space="0" w:color="auto"/>
            </w:tcBorders>
            <w:shd w:val="clear" w:color="auto" w:fill="auto"/>
            <w:hideMark/>
          </w:tcPr>
          <w:p w:rsidR="00FE3708" w:rsidRDefault="00FE3708" w:rsidP="006B6818">
            <w:pPr>
              <w:rPr>
                <w:color w:val="000000"/>
                <w:sz w:val="20"/>
                <w:szCs w:val="20"/>
              </w:rPr>
            </w:pPr>
            <w:r>
              <w:rPr>
                <w:color w:val="000000"/>
                <w:sz w:val="20"/>
                <w:szCs w:val="20"/>
              </w:rPr>
              <w:t>Molėtų miesto stadiono rekonstravimas</w:t>
            </w:r>
          </w:p>
        </w:tc>
        <w:tc>
          <w:tcPr>
            <w:tcW w:w="746" w:type="dxa"/>
            <w:tcBorders>
              <w:top w:val="nil"/>
              <w:left w:val="nil"/>
              <w:bottom w:val="nil"/>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VB</w:t>
            </w:r>
          </w:p>
        </w:tc>
        <w:tc>
          <w:tcPr>
            <w:tcW w:w="999" w:type="dxa"/>
            <w:gridSpan w:val="2"/>
            <w:tcBorders>
              <w:top w:val="nil"/>
              <w:left w:val="nil"/>
              <w:bottom w:val="nil"/>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 </w:t>
            </w:r>
          </w:p>
        </w:tc>
        <w:tc>
          <w:tcPr>
            <w:tcW w:w="800" w:type="dxa"/>
            <w:gridSpan w:val="2"/>
            <w:tcBorders>
              <w:top w:val="nil"/>
              <w:left w:val="single" w:sz="8" w:space="0" w:color="auto"/>
              <w:bottom w:val="nil"/>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857" w:type="dxa"/>
            <w:gridSpan w:val="2"/>
            <w:tcBorders>
              <w:top w:val="nil"/>
              <w:left w:val="single" w:sz="8" w:space="0" w:color="auto"/>
              <w:bottom w:val="nil"/>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auto" w:fill="auto"/>
            <w:hideMark/>
          </w:tcPr>
          <w:p w:rsidR="00FE3708" w:rsidRDefault="00FE3708" w:rsidP="006B6818">
            <w:pPr>
              <w:jc w:val="center"/>
              <w:rPr>
                <w:color w:val="000000"/>
                <w:sz w:val="20"/>
                <w:szCs w:val="20"/>
              </w:rPr>
            </w:pPr>
            <w:r>
              <w:rPr>
                <w:color w:val="000000"/>
                <w:sz w:val="20"/>
                <w:szCs w:val="20"/>
              </w:rPr>
              <w:t>100</w:t>
            </w:r>
          </w:p>
        </w:tc>
        <w:tc>
          <w:tcPr>
            <w:tcW w:w="480" w:type="dxa"/>
            <w:gridSpan w:val="2"/>
            <w:vMerge w:val="restart"/>
            <w:tcBorders>
              <w:top w:val="nil"/>
              <w:left w:val="single" w:sz="4" w:space="0" w:color="auto"/>
              <w:bottom w:val="single" w:sz="8" w:space="0" w:color="000000"/>
              <w:right w:val="single" w:sz="4" w:space="0" w:color="auto"/>
            </w:tcBorders>
            <w:shd w:val="clear" w:color="auto" w:fill="auto"/>
            <w:hideMark/>
          </w:tcPr>
          <w:p w:rsidR="00FE3708" w:rsidRDefault="00FE3708" w:rsidP="006B6818">
            <w:pPr>
              <w:jc w:val="center"/>
              <w:rPr>
                <w:color w:val="000000"/>
                <w:sz w:val="20"/>
                <w:szCs w:val="20"/>
              </w:rPr>
            </w:pPr>
            <w:r>
              <w:rPr>
                <w:color w:val="000000"/>
                <w:sz w:val="20"/>
                <w:szCs w:val="20"/>
              </w:rPr>
              <w:t> </w:t>
            </w:r>
          </w:p>
        </w:tc>
        <w:tc>
          <w:tcPr>
            <w:tcW w:w="480" w:type="dxa"/>
            <w:gridSpan w:val="2"/>
            <w:vMerge w:val="restart"/>
            <w:tcBorders>
              <w:top w:val="nil"/>
              <w:left w:val="single" w:sz="4" w:space="0" w:color="auto"/>
              <w:bottom w:val="single" w:sz="8" w:space="0" w:color="000000"/>
              <w:right w:val="single" w:sz="8" w:space="0" w:color="auto"/>
            </w:tcBorders>
            <w:shd w:val="clear" w:color="auto" w:fill="auto"/>
            <w:hideMark/>
          </w:tcPr>
          <w:p w:rsidR="00FE3708" w:rsidRDefault="00FE3708" w:rsidP="006B6818">
            <w:pPr>
              <w:jc w:val="center"/>
              <w:rPr>
                <w:color w:val="000000"/>
                <w:sz w:val="20"/>
                <w:szCs w:val="20"/>
              </w:rPr>
            </w:pPr>
            <w:r>
              <w:rPr>
                <w:color w:val="000000"/>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color w:val="000000"/>
                <w:sz w:val="20"/>
                <w:szCs w:val="20"/>
              </w:rPr>
            </w:pPr>
            <w:r>
              <w:rPr>
                <w:color w:val="000000"/>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single" w:sz="4" w:space="0" w:color="auto"/>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SB</w:t>
            </w:r>
          </w:p>
        </w:tc>
        <w:tc>
          <w:tcPr>
            <w:tcW w:w="999" w:type="dxa"/>
            <w:gridSpan w:val="2"/>
            <w:tcBorders>
              <w:top w:val="single" w:sz="4" w:space="0" w:color="auto"/>
              <w:left w:val="nil"/>
              <w:bottom w:val="single" w:sz="4" w:space="0" w:color="auto"/>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33,00</w:t>
            </w:r>
          </w:p>
        </w:tc>
        <w:tc>
          <w:tcPr>
            <w:tcW w:w="800" w:type="dxa"/>
            <w:gridSpan w:val="2"/>
            <w:tcBorders>
              <w:top w:val="single" w:sz="4" w:space="0" w:color="auto"/>
              <w:left w:val="single" w:sz="8" w:space="0" w:color="auto"/>
              <w:bottom w:val="single" w:sz="4" w:space="0" w:color="auto"/>
              <w:right w:val="nil"/>
            </w:tcBorders>
            <w:shd w:val="clear" w:color="auto" w:fill="auto"/>
            <w:vAlign w:val="center"/>
            <w:hideMark/>
          </w:tcPr>
          <w:p w:rsidR="00FE3708" w:rsidRDefault="00FE3708" w:rsidP="006B6818">
            <w:pPr>
              <w:jc w:val="center"/>
              <w:rPr>
                <w:color w:val="000000"/>
                <w:sz w:val="20"/>
                <w:szCs w:val="20"/>
              </w:rPr>
            </w:pPr>
            <w:r>
              <w:rPr>
                <w:color w:val="000000"/>
                <w:sz w:val="20"/>
                <w:szCs w:val="20"/>
              </w:rPr>
              <w:t> </w:t>
            </w:r>
          </w:p>
        </w:tc>
        <w:tc>
          <w:tcPr>
            <w:tcW w:w="857"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 </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33,00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8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03</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color w:val="000000"/>
                <w:sz w:val="20"/>
                <w:szCs w:val="20"/>
              </w:rPr>
            </w:pPr>
            <w:r>
              <w:rPr>
                <w:color w:val="000000"/>
                <w:sz w:val="20"/>
                <w:szCs w:val="20"/>
              </w:rPr>
              <w:t>Molėtų ligoninės patalpų remontas Vidaus ligų bei Fizinės medicinos ir reabilitacijos skyriuose.</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VB</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364,00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100,0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color w:val="000000"/>
                <w:sz w:val="20"/>
                <w:szCs w:val="20"/>
              </w:rPr>
            </w:pPr>
            <w:r>
              <w:rPr>
                <w:color w:val="000000"/>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color w:val="000000"/>
                <w:sz w:val="20"/>
                <w:szCs w:val="20"/>
              </w:rPr>
            </w:pPr>
            <w:r>
              <w:rPr>
                <w:color w:val="000000"/>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SB</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20,00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384,00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04</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Molėtų miesto laisvalaikio ir pramogų  infrastruktūros atnaujinimas ir plėtra Labanoro g. 1b,  Molėtai (Vasaros estrada).</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250,00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b/>
                <w:bCs/>
                <w:sz w:val="20"/>
                <w:szCs w:val="20"/>
              </w:rPr>
            </w:pPr>
            <w:r>
              <w:rPr>
                <w:b/>
                <w:bCs/>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90,00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b/>
                <w:bCs/>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41,00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b/>
                <w:bCs/>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381,00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b/>
                <w:bCs/>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05</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spacing w:after="240"/>
              <w:rPr>
                <w:color w:val="000000"/>
                <w:sz w:val="20"/>
                <w:szCs w:val="20"/>
              </w:rPr>
            </w:pPr>
            <w:r>
              <w:rPr>
                <w:color w:val="000000"/>
                <w:sz w:val="20"/>
                <w:szCs w:val="20"/>
              </w:rPr>
              <w:t xml:space="preserve">Viešosios aktyvaus laisvalaikio infrastruktūros plėtra Molėtų mieste, II etapas (viešųjų erdvių </w:t>
            </w:r>
            <w:r>
              <w:rPr>
                <w:color w:val="000000"/>
                <w:sz w:val="20"/>
                <w:szCs w:val="20"/>
              </w:rPr>
              <w:br/>
            </w:r>
            <w:r>
              <w:rPr>
                <w:color w:val="000000"/>
                <w:sz w:val="20"/>
                <w:szCs w:val="20"/>
              </w:rPr>
              <w:lastRenderedPageBreak/>
              <w:t>sutvarkymas, aktyvaus poilsio infrastruktūros įrengimas)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lastRenderedPageBreak/>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348,00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523,00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40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100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color w:val="000000"/>
                <w:sz w:val="20"/>
                <w:szCs w:val="20"/>
              </w:rPr>
            </w:pPr>
            <w:r>
              <w:rPr>
                <w:color w:val="000000"/>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color w:val="000000"/>
                <w:sz w:val="20"/>
                <w:szCs w:val="20"/>
              </w:rPr>
            </w:pPr>
            <w:r>
              <w:rPr>
                <w:color w:val="000000"/>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75,00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113,00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51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423,00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636,00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06</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color w:val="000000"/>
                <w:sz w:val="20"/>
                <w:szCs w:val="20"/>
              </w:rPr>
            </w:pPr>
            <w:r>
              <w:rPr>
                <w:color w:val="000000"/>
                <w:sz w:val="20"/>
                <w:szCs w:val="20"/>
              </w:rPr>
              <w:t xml:space="preserve">Molėtų miesto centrinės dalies kompleksinis sutvarkymas (Ietapas) (Savivaldybės aikštės ir gretimų teritorijų viešųjų erdvių sutvarkymas)  </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350,00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350,00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50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100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62,00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62,00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412,00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412,00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07</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Mokyklos pastato, esančio Šilelio g.6, Videniškių k., Videniškių s., Molėtų r.paskirties keitimas į administracinę paskirtį ir  pritaikymo  bendruomenės poreikiams kapitalinis  remontas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30,00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170,00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Atlikta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30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70,00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162,00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82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100,00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332,00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08</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Videniškių Atgailos kanauninkų vienuolyno ansamblio kapitalinio remonto darbai</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132,00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89,00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Atlikta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60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32,00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22,00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164,00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111,00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09</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color w:val="000000"/>
                <w:sz w:val="20"/>
                <w:szCs w:val="20"/>
              </w:rPr>
            </w:pPr>
            <w:r>
              <w:rPr>
                <w:color w:val="000000"/>
                <w:sz w:val="20"/>
                <w:szCs w:val="20"/>
              </w:rPr>
              <w:t>Administracinio pastato, esančio Vilniaus g. 44 Molėtuose, atnaujinimas (modernizavimas)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 </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150,00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500,00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color w:val="000000"/>
                <w:sz w:val="20"/>
                <w:szCs w:val="20"/>
              </w:rPr>
            </w:pPr>
            <w:r>
              <w:rPr>
                <w:color w:val="000000"/>
                <w:sz w:val="20"/>
                <w:szCs w:val="20"/>
              </w:rPr>
              <w:t>35</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color w:val="000000"/>
                <w:sz w:val="20"/>
                <w:szCs w:val="20"/>
              </w:rPr>
            </w:pPr>
            <w:r>
              <w:rPr>
                <w:color w:val="000000"/>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 </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150,00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125,00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300,00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625,00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10</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color w:val="000000"/>
                <w:sz w:val="20"/>
                <w:szCs w:val="20"/>
              </w:rPr>
            </w:pPr>
            <w:r>
              <w:rPr>
                <w:color w:val="000000"/>
                <w:sz w:val="20"/>
                <w:szCs w:val="20"/>
              </w:rPr>
              <w:t>Molėtų gimnazijos pastato atnaujinimas (modernizavimas).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 </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900,00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558,00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7</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65</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color w:val="000000"/>
                <w:sz w:val="20"/>
                <w:szCs w:val="20"/>
              </w:rPr>
            </w:pPr>
            <w:r>
              <w:rPr>
                <w:color w:val="000000"/>
                <w:sz w:val="20"/>
                <w:szCs w:val="20"/>
              </w:rPr>
              <w:t>100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color w:val="000000"/>
                <w:sz w:val="20"/>
                <w:szCs w:val="20"/>
              </w:rPr>
            </w:pPr>
            <w:r>
              <w:rPr>
                <w:color w:val="000000"/>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 </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100,00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62,00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1 000,00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620,00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11</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Molėtų menų mokyklos perkėlimas į vieną pastatą ir teikiamų neformalaus švietimo paslaugų pasiūlos išplėtimas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200,00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11</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20,00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220,00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color w:val="000000"/>
                <w:sz w:val="20"/>
                <w:szCs w:val="20"/>
              </w:rPr>
            </w:pPr>
            <w:r>
              <w:rPr>
                <w:b/>
                <w:bCs/>
                <w:color w:val="000000"/>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color w:val="000000"/>
                <w:sz w:val="20"/>
                <w:szCs w:val="20"/>
              </w:rPr>
            </w:pPr>
            <w:r>
              <w:rPr>
                <w:b/>
                <w:bCs/>
                <w:color w:val="000000"/>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color w:val="000000"/>
                <w:sz w:val="20"/>
                <w:szCs w:val="20"/>
              </w:rPr>
            </w:pPr>
            <w:r>
              <w:rPr>
                <w:b/>
                <w:bCs/>
                <w:color w:val="000000"/>
                <w:sz w:val="20"/>
                <w:szCs w:val="20"/>
              </w:rPr>
              <w:t>12</w:t>
            </w:r>
          </w:p>
        </w:tc>
        <w:tc>
          <w:tcPr>
            <w:tcW w:w="4062" w:type="dxa"/>
            <w:vMerge w:val="restart"/>
            <w:tcBorders>
              <w:top w:val="nil"/>
              <w:left w:val="single" w:sz="4" w:space="0" w:color="auto"/>
              <w:bottom w:val="single" w:sz="8" w:space="0" w:color="000000"/>
              <w:right w:val="single" w:sz="8" w:space="0" w:color="auto"/>
            </w:tcBorders>
            <w:shd w:val="clear" w:color="auto" w:fill="auto"/>
            <w:hideMark/>
          </w:tcPr>
          <w:p w:rsidR="00FE3708" w:rsidRDefault="00FE3708" w:rsidP="006B6818">
            <w:pPr>
              <w:rPr>
                <w:color w:val="000000"/>
                <w:sz w:val="20"/>
                <w:szCs w:val="20"/>
              </w:rPr>
            </w:pPr>
            <w:r>
              <w:rPr>
                <w:color w:val="000000"/>
                <w:sz w:val="20"/>
                <w:szCs w:val="20"/>
              </w:rPr>
              <w:t>Vaikų lopšelio-darželio „Vyturėlis“, esančio Molėtuose Vilniaus g. 57, infrastruktūros atnaujinimas ir aplinkos sutvarkymas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50,00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xml:space="preserve">Atlikta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100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color w:val="000000"/>
                <w:sz w:val="20"/>
                <w:szCs w:val="20"/>
              </w:rPr>
            </w:pPr>
            <w:r>
              <w:rPr>
                <w:b/>
                <w:bCs/>
                <w:color w:val="000000"/>
                <w:sz w:val="20"/>
                <w:szCs w:val="20"/>
              </w:rPr>
              <w:t> </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b/>
                <w:bCs/>
                <w:color w:val="000000"/>
                <w:sz w:val="20"/>
                <w:szCs w:val="20"/>
              </w:rPr>
            </w:pPr>
            <w:r>
              <w:rPr>
                <w:b/>
                <w:bCs/>
                <w:color w:val="000000"/>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color w:val="000000"/>
                <w:sz w:val="20"/>
                <w:szCs w:val="20"/>
              </w:rPr>
            </w:pPr>
            <w:r>
              <w:rPr>
                <w:color w:val="000000"/>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77,00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b/>
                <w:bCs/>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127,00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b/>
                <w:bCs/>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color w:val="000000"/>
                <w:sz w:val="20"/>
                <w:szCs w:val="20"/>
              </w:rPr>
            </w:pPr>
            <w:r>
              <w:rPr>
                <w:b/>
                <w:bCs/>
                <w:color w:val="000000"/>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color w:val="000000"/>
                <w:sz w:val="20"/>
                <w:szCs w:val="20"/>
              </w:rPr>
            </w:pPr>
            <w:r>
              <w:rPr>
                <w:b/>
                <w:bCs/>
                <w:color w:val="000000"/>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color w:val="000000"/>
                <w:sz w:val="20"/>
                <w:szCs w:val="20"/>
              </w:rPr>
            </w:pPr>
            <w:r>
              <w:rPr>
                <w:b/>
                <w:bCs/>
                <w:color w:val="000000"/>
                <w:sz w:val="20"/>
                <w:szCs w:val="20"/>
              </w:rPr>
              <w:t>13</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color w:val="000000"/>
                <w:sz w:val="20"/>
                <w:szCs w:val="20"/>
              </w:rPr>
            </w:pPr>
            <w:r>
              <w:rPr>
                <w:color w:val="000000"/>
                <w:sz w:val="20"/>
                <w:szCs w:val="20"/>
              </w:rPr>
              <w:t>Vaikų lopšelio-darželio „Saulutė“, esančio Molėtuose Liepų g. 11, infrastruktūros atnaujinimas ir aplinkos sutvarkymas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 </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xml:space="preserve">Atlikta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100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b/>
                <w:bCs/>
                <w:color w:val="000000"/>
                <w:sz w:val="20"/>
                <w:szCs w:val="20"/>
              </w:rPr>
            </w:pPr>
            <w:r>
              <w:rPr>
                <w:b/>
                <w:bCs/>
                <w:color w:val="000000"/>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color w:val="000000"/>
                <w:sz w:val="20"/>
                <w:szCs w:val="20"/>
              </w:rPr>
            </w:pPr>
            <w:r>
              <w:rPr>
                <w:color w:val="000000"/>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color w:val="FF0000"/>
                <w:sz w:val="20"/>
                <w:szCs w:val="20"/>
              </w:rPr>
            </w:pPr>
            <w:r>
              <w:rPr>
                <w:color w:val="FF0000"/>
                <w:sz w:val="20"/>
                <w:szCs w:val="20"/>
              </w:rPr>
              <w:t> </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190,00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b/>
                <w:bCs/>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8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190,00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b/>
                <w:bCs/>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8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14</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Balninkų pagrindinės mokyklos pastato, esančio Gedimino g. 10, Balninkų sen., Molėtų r. sav., modernizavimas (atnaujinimas)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54,00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127,00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30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28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19,00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44,00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30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73,00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171,00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8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15</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color w:val="000000"/>
                <w:sz w:val="20"/>
                <w:szCs w:val="20"/>
              </w:rPr>
            </w:pPr>
            <w:r>
              <w:rPr>
                <w:color w:val="000000"/>
                <w:sz w:val="20"/>
                <w:szCs w:val="20"/>
              </w:rPr>
              <w:t>Mindūnų seniūnijos pastato, esančio Mindūnų k., Molėtų r. sav., modernizavimas (atnaujinimas)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53,00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123,00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30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100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color w:val="000000"/>
                <w:sz w:val="20"/>
                <w:szCs w:val="20"/>
              </w:rPr>
            </w:pPr>
            <w:r>
              <w:rPr>
                <w:color w:val="000000"/>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color w:val="000000"/>
                <w:sz w:val="20"/>
                <w:szCs w:val="20"/>
              </w:rPr>
            </w:pPr>
            <w:r>
              <w:rPr>
                <w:color w:val="000000"/>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19,00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44,00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8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72,00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167,00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16</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color w:val="000000"/>
                <w:sz w:val="20"/>
                <w:szCs w:val="20"/>
              </w:rPr>
            </w:pPr>
            <w:r>
              <w:rPr>
                <w:color w:val="000000"/>
                <w:sz w:val="20"/>
                <w:szCs w:val="20"/>
              </w:rPr>
              <w:t>Toliejų kaimo bendruomenės poreikių tenkinimui skirto viešojo pastato atnaujinimas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 </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200,00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color w:val="000000"/>
                <w:sz w:val="20"/>
                <w:szCs w:val="20"/>
              </w:rPr>
            </w:pPr>
            <w:r>
              <w:rPr>
                <w:color w:val="000000"/>
                <w:sz w:val="20"/>
                <w:szCs w:val="20"/>
              </w:rPr>
              <w:t>100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color w:val="000000"/>
                <w:sz w:val="20"/>
                <w:szCs w:val="20"/>
              </w:rPr>
            </w:pPr>
            <w:r>
              <w:rPr>
                <w:color w:val="000000"/>
                <w:sz w:val="20"/>
                <w:szCs w:val="20"/>
              </w:rPr>
              <w:t>Statybos ir vietinio ūkio skyrius</w:t>
            </w:r>
          </w:p>
        </w:tc>
      </w:tr>
      <w:tr w:rsidR="00FE3708" w:rsidTr="00FE3708">
        <w:trPr>
          <w:trHeight w:val="28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color w:val="000000"/>
                <w:sz w:val="20"/>
                <w:szCs w:val="20"/>
              </w:rPr>
            </w:pPr>
            <w:r>
              <w:rPr>
                <w:color w:val="000000"/>
                <w:sz w:val="20"/>
                <w:szCs w:val="20"/>
              </w:rPr>
              <w:t> </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57,00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257,00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8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17</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Suginčių pagrindinės mokyklos, esančios Taikos g. 22, Suginčių k., Molėtų r. sav. modernizavimas (atnaujinimas)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49,00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113,00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30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17,00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40,00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30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66,00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153,00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18</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Molėtų r. Joniškio m-los daugiafunkcio centro pastato renovacijos užbaigimas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49,00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114,00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30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13,00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100,00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62,00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214,00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19</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 xml:space="preserve">Molėtų miesto J. Janonio g.  gyvenamojo kvartalo viešosios infrastruktūros sutvarkymas </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0,00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123,00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22,00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145,00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30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20</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Molėtų miesto centrinės dalies kompleksinis sutvarkymas (II etapas) (Amatų gatvės kvartalo kompleksinis sutvarkymas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0,00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220,00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220,00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50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100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39,00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39,00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259,00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259,00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21</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Ąžuolų ir Kreivosios gatvių teritorijų išnaudojimas įrengiant universalią daugiafunkcinę aikštę</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268,00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268,00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50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160,00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160,00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428,00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428,00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22</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 xml:space="preserve">Gyvosios istorijos pamokos Lietuvos ir Baltarusijos kultūros paveldo objektuose, siekiant padidinti jų lankomumą </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0,00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405,00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405,00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Atlikta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50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100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45,00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45,00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450,00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450,00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23</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Rytų Aukštaitijos miestai ir miesteliai – informavimo apie lankytinas vietas stiprinimas ženklinimo priemonėmis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9,60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22,60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Atlikta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30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1,71</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3,99</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11,31</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26,59</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24</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Dalyvavimas projekte "Visuomenės saugumo sinergijos platformos Latvijos ir Lietuvos rytinės sienos teritorijoje sukūrimas"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ES</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10,00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22,00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Įrengta 5  kamerų vaizdo stebėjimo sistema Molėtų miesto  ir miesto prieigų keliuose bei gatvėse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Informatikos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SL</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5,70</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15,70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22,00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25</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Molėtų kūno kultūros ir Sporto centro pastato Ąžuolų g. 10, Molėtuose rekonstravimas, pristatant baseino korpusą</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VB</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400,00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400,00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20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nil"/>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single" w:sz="8" w:space="0" w:color="auto"/>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80,00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80,00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480,00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480,00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26</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color w:val="000000"/>
                <w:sz w:val="20"/>
                <w:szCs w:val="20"/>
              </w:rPr>
            </w:pPr>
            <w:r>
              <w:rPr>
                <w:color w:val="000000"/>
                <w:sz w:val="20"/>
                <w:szCs w:val="20"/>
              </w:rPr>
              <w:t>Molėtų miesto ir rajono gyvenviečių gatvių apšvietimo tinklų remontas</w:t>
            </w:r>
          </w:p>
        </w:tc>
        <w:tc>
          <w:tcPr>
            <w:tcW w:w="746" w:type="dxa"/>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vMerge w:val="restart"/>
            <w:tcBorders>
              <w:top w:val="nil"/>
              <w:left w:val="single" w:sz="8" w:space="0" w:color="auto"/>
              <w:bottom w:val="single" w:sz="4" w:space="0" w:color="000000"/>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60,00</w:t>
            </w:r>
          </w:p>
        </w:tc>
        <w:tc>
          <w:tcPr>
            <w:tcW w:w="800"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80,00</w:t>
            </w:r>
          </w:p>
        </w:tc>
        <w:tc>
          <w:tcPr>
            <w:tcW w:w="857"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80,00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Atlikta remonto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100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517"/>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FE3708" w:rsidRDefault="00FE3708" w:rsidP="006B6818">
            <w:pPr>
              <w:rPr>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60,00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80,00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80,00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27</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Savivaldybės valdomų pastatų ir inžinerinių tinklų remontas/griovimas</w:t>
            </w:r>
          </w:p>
        </w:tc>
        <w:tc>
          <w:tcPr>
            <w:tcW w:w="746" w:type="dxa"/>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vMerge w:val="restart"/>
            <w:tcBorders>
              <w:top w:val="nil"/>
              <w:left w:val="single" w:sz="8" w:space="0" w:color="auto"/>
              <w:bottom w:val="single" w:sz="4" w:space="0" w:color="000000"/>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100,00</w:t>
            </w:r>
          </w:p>
        </w:tc>
        <w:tc>
          <w:tcPr>
            <w:tcW w:w="800"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100,00</w:t>
            </w:r>
          </w:p>
        </w:tc>
        <w:tc>
          <w:tcPr>
            <w:tcW w:w="857"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100,00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Atlikta remonto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100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517"/>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FE3708" w:rsidRDefault="00FE3708" w:rsidP="006B6818">
            <w:pPr>
              <w:rPr>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30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100,00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100,00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100,00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28</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 xml:space="preserve">Savivaldybės socialinio busto remontas </w:t>
            </w:r>
          </w:p>
        </w:tc>
        <w:tc>
          <w:tcPr>
            <w:tcW w:w="746" w:type="dxa"/>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vMerge w:val="restart"/>
            <w:tcBorders>
              <w:top w:val="nil"/>
              <w:left w:val="single" w:sz="8" w:space="0" w:color="auto"/>
              <w:bottom w:val="single" w:sz="4" w:space="0" w:color="000000"/>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30,00</w:t>
            </w:r>
          </w:p>
        </w:tc>
        <w:tc>
          <w:tcPr>
            <w:tcW w:w="800"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30,00</w:t>
            </w:r>
          </w:p>
        </w:tc>
        <w:tc>
          <w:tcPr>
            <w:tcW w:w="857"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30,00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 xml:space="preserve">Suremontuota soc. bustų, vnt.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20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15</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15</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517"/>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FE3708" w:rsidRDefault="00FE3708" w:rsidP="006B6818">
            <w:pPr>
              <w:rPr>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31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30,00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30,00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30,00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8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29</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color w:val="000000"/>
                <w:sz w:val="20"/>
                <w:szCs w:val="20"/>
              </w:rPr>
            </w:pPr>
            <w:r>
              <w:rPr>
                <w:color w:val="000000"/>
                <w:sz w:val="20"/>
                <w:szCs w:val="20"/>
              </w:rPr>
              <w:t xml:space="preserve">Prieigų žmonėms su fizine negalia įrengimas Molėtų miesto ir Inturkės mst. paplūdimiuose </w:t>
            </w:r>
          </w:p>
        </w:tc>
        <w:tc>
          <w:tcPr>
            <w:tcW w:w="746" w:type="dxa"/>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SB</w:t>
            </w:r>
          </w:p>
        </w:tc>
        <w:tc>
          <w:tcPr>
            <w:tcW w:w="999" w:type="dxa"/>
            <w:gridSpan w:val="2"/>
            <w:vMerge w:val="restart"/>
            <w:tcBorders>
              <w:top w:val="nil"/>
              <w:left w:val="single" w:sz="8" w:space="0" w:color="auto"/>
              <w:bottom w:val="single" w:sz="4" w:space="0" w:color="000000"/>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15,00</w:t>
            </w:r>
          </w:p>
        </w:tc>
        <w:tc>
          <w:tcPr>
            <w:tcW w:w="800"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0,00</w:t>
            </w:r>
          </w:p>
        </w:tc>
        <w:tc>
          <w:tcPr>
            <w:tcW w:w="857"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0,00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xml:space="preserve">Įrengta prieigų, vnt.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2</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color w:val="000000"/>
                <w:sz w:val="20"/>
                <w:szCs w:val="20"/>
              </w:rPr>
            </w:pPr>
            <w:r>
              <w:rPr>
                <w:color w:val="000000"/>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color w:val="000000"/>
                <w:sz w:val="20"/>
                <w:szCs w:val="20"/>
              </w:rPr>
            </w:pPr>
            <w:r>
              <w:rPr>
                <w:color w:val="000000"/>
                <w:sz w:val="20"/>
                <w:szCs w:val="20"/>
              </w:rPr>
              <w:t>Statybos ir vietinio ūkio skyrius</w:t>
            </w:r>
          </w:p>
        </w:tc>
      </w:tr>
      <w:tr w:rsidR="00FE3708" w:rsidTr="00FE3708">
        <w:trPr>
          <w:trHeight w:val="517"/>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36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15,00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51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30</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color w:val="000000"/>
                <w:sz w:val="20"/>
                <w:szCs w:val="20"/>
              </w:rPr>
            </w:pPr>
            <w:r>
              <w:rPr>
                <w:color w:val="000000"/>
                <w:sz w:val="20"/>
                <w:szCs w:val="20"/>
              </w:rPr>
              <w:t>Molėtų mieste veikiančių kapinių Molėtų r. sav., Luokesos sen., Paduobužės k. infrastruktūros įrengimas</w:t>
            </w:r>
          </w:p>
        </w:tc>
        <w:tc>
          <w:tcPr>
            <w:tcW w:w="746" w:type="dxa"/>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SB</w:t>
            </w:r>
          </w:p>
        </w:tc>
        <w:tc>
          <w:tcPr>
            <w:tcW w:w="999" w:type="dxa"/>
            <w:gridSpan w:val="2"/>
            <w:vMerge w:val="restart"/>
            <w:tcBorders>
              <w:top w:val="nil"/>
              <w:left w:val="single" w:sz="8" w:space="0" w:color="auto"/>
              <w:bottom w:val="single" w:sz="4" w:space="0" w:color="000000"/>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120,00</w:t>
            </w:r>
          </w:p>
        </w:tc>
        <w:tc>
          <w:tcPr>
            <w:tcW w:w="800"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120,00</w:t>
            </w:r>
          </w:p>
        </w:tc>
        <w:tc>
          <w:tcPr>
            <w:tcW w:w="857"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120,00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xml:space="preserve">Atlikta rekonstrukcijos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20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color w:val="000000"/>
                <w:sz w:val="20"/>
                <w:szCs w:val="20"/>
              </w:rPr>
            </w:pPr>
            <w:r>
              <w:rPr>
                <w:color w:val="000000"/>
                <w:sz w:val="20"/>
                <w:szCs w:val="20"/>
              </w:rPr>
              <w:t>30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color w:val="000000"/>
                <w:sz w:val="20"/>
                <w:szCs w:val="20"/>
              </w:rPr>
            </w:pPr>
            <w:r>
              <w:rPr>
                <w:color w:val="000000"/>
                <w:sz w:val="20"/>
                <w:szCs w:val="20"/>
              </w:rPr>
              <w:t>Statybos ir vietinio ūkio skyrius</w:t>
            </w:r>
          </w:p>
        </w:tc>
      </w:tr>
      <w:tr w:rsidR="00FE3708" w:rsidTr="00FE3708">
        <w:trPr>
          <w:trHeight w:val="517"/>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33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120,00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120,00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120,00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30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31</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color w:val="000000"/>
                <w:sz w:val="20"/>
                <w:szCs w:val="20"/>
              </w:rPr>
            </w:pPr>
            <w:r>
              <w:rPr>
                <w:color w:val="000000"/>
                <w:sz w:val="20"/>
                <w:szCs w:val="20"/>
              </w:rPr>
              <w:t xml:space="preserve">Viešųjų erdvių vaizdo stebėjimo sistemos Molėtų mieste su viešosiomis WI FI prieigomis įrengimas, priežiūra ir plėtra </w:t>
            </w:r>
          </w:p>
        </w:tc>
        <w:tc>
          <w:tcPr>
            <w:tcW w:w="746" w:type="dxa"/>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SB</w:t>
            </w:r>
          </w:p>
        </w:tc>
        <w:tc>
          <w:tcPr>
            <w:tcW w:w="999" w:type="dxa"/>
            <w:gridSpan w:val="2"/>
            <w:vMerge w:val="restart"/>
            <w:tcBorders>
              <w:top w:val="nil"/>
              <w:left w:val="single" w:sz="8" w:space="0" w:color="auto"/>
              <w:bottom w:val="single" w:sz="4" w:space="0" w:color="000000"/>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10,00</w:t>
            </w:r>
          </w:p>
        </w:tc>
        <w:tc>
          <w:tcPr>
            <w:tcW w:w="800"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8,00</w:t>
            </w:r>
          </w:p>
        </w:tc>
        <w:tc>
          <w:tcPr>
            <w:tcW w:w="857"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8,00</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Įrengta (išplėsta) sistemų</w:t>
            </w:r>
          </w:p>
        </w:tc>
        <w:tc>
          <w:tcPr>
            <w:tcW w:w="480" w:type="dxa"/>
            <w:gridSpan w:val="2"/>
            <w:tcBorders>
              <w:top w:val="nil"/>
              <w:left w:val="nil"/>
              <w:bottom w:val="nil"/>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w:t>
            </w:r>
          </w:p>
        </w:tc>
        <w:tc>
          <w:tcPr>
            <w:tcW w:w="480" w:type="dxa"/>
            <w:gridSpan w:val="2"/>
            <w:tcBorders>
              <w:top w:val="nil"/>
              <w:left w:val="nil"/>
              <w:bottom w:val="nil"/>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w:t>
            </w:r>
          </w:p>
        </w:tc>
        <w:tc>
          <w:tcPr>
            <w:tcW w:w="480" w:type="dxa"/>
            <w:gridSpan w:val="2"/>
            <w:tcBorders>
              <w:top w:val="nil"/>
              <w:left w:val="nil"/>
              <w:bottom w:val="nil"/>
              <w:right w:val="single" w:sz="8" w:space="0" w:color="auto"/>
            </w:tcBorders>
            <w:shd w:val="clear" w:color="000000" w:fill="FFFFFF"/>
            <w:hideMark/>
          </w:tcPr>
          <w:p w:rsidR="00FE3708" w:rsidRDefault="00FE3708" w:rsidP="006B6818">
            <w:pPr>
              <w:jc w:val="center"/>
              <w:rPr>
                <w:color w:val="000000"/>
                <w:sz w:val="20"/>
                <w:szCs w:val="20"/>
              </w:rPr>
            </w:pPr>
            <w:r>
              <w:rPr>
                <w:color w:val="000000"/>
                <w:sz w:val="20"/>
                <w:szCs w:val="20"/>
              </w:rPr>
              <w:t>1</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color w:val="000000"/>
                <w:sz w:val="20"/>
                <w:szCs w:val="20"/>
              </w:rPr>
            </w:pPr>
            <w:r>
              <w:rPr>
                <w:color w:val="000000"/>
                <w:sz w:val="20"/>
                <w:szCs w:val="20"/>
              </w:rPr>
              <w:t>Informatikos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8"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Prižiūrima WI FI prieigų</w:t>
            </w:r>
          </w:p>
        </w:tc>
        <w:tc>
          <w:tcPr>
            <w:tcW w:w="480" w:type="dxa"/>
            <w:gridSpan w:val="2"/>
            <w:tcBorders>
              <w:top w:val="nil"/>
              <w:left w:val="nil"/>
              <w:bottom w:val="nil"/>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4</w:t>
            </w:r>
          </w:p>
        </w:tc>
        <w:tc>
          <w:tcPr>
            <w:tcW w:w="480" w:type="dxa"/>
            <w:gridSpan w:val="2"/>
            <w:tcBorders>
              <w:top w:val="nil"/>
              <w:left w:val="nil"/>
              <w:bottom w:val="nil"/>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4</w:t>
            </w:r>
          </w:p>
        </w:tc>
        <w:tc>
          <w:tcPr>
            <w:tcW w:w="480" w:type="dxa"/>
            <w:gridSpan w:val="2"/>
            <w:tcBorders>
              <w:top w:val="nil"/>
              <w:left w:val="nil"/>
              <w:bottom w:val="nil"/>
              <w:right w:val="single" w:sz="8" w:space="0" w:color="auto"/>
            </w:tcBorders>
            <w:shd w:val="clear" w:color="000000" w:fill="FFFFFF"/>
            <w:hideMark/>
          </w:tcPr>
          <w:p w:rsidR="00FE3708" w:rsidRDefault="00FE3708" w:rsidP="006B6818">
            <w:pPr>
              <w:jc w:val="center"/>
              <w:rPr>
                <w:color w:val="000000"/>
                <w:sz w:val="20"/>
                <w:szCs w:val="20"/>
              </w:rPr>
            </w:pPr>
            <w:r>
              <w:rPr>
                <w:color w:val="000000"/>
                <w:sz w:val="20"/>
                <w:szCs w:val="20"/>
              </w:rPr>
              <w:t>4</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Iš viso:</w:t>
            </w:r>
          </w:p>
        </w:tc>
        <w:tc>
          <w:tcPr>
            <w:tcW w:w="999"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10,00</w:t>
            </w:r>
          </w:p>
        </w:tc>
        <w:tc>
          <w:tcPr>
            <w:tcW w:w="800" w:type="dxa"/>
            <w:gridSpan w:val="2"/>
            <w:tcBorders>
              <w:top w:val="nil"/>
              <w:left w:val="single" w:sz="8" w:space="0" w:color="auto"/>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8,00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8,00</w:t>
            </w:r>
          </w:p>
        </w:tc>
        <w:tc>
          <w:tcPr>
            <w:tcW w:w="2352"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Prižiūrima vaizdo kamerų</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12</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17</w:t>
            </w:r>
          </w:p>
        </w:tc>
        <w:tc>
          <w:tcPr>
            <w:tcW w:w="480" w:type="dxa"/>
            <w:gridSpan w:val="2"/>
            <w:tcBorders>
              <w:top w:val="nil"/>
              <w:left w:val="nil"/>
              <w:bottom w:val="single" w:sz="8" w:space="0" w:color="auto"/>
              <w:right w:val="single" w:sz="8" w:space="0" w:color="auto"/>
            </w:tcBorders>
            <w:shd w:val="clear" w:color="000000" w:fill="FFFFFF"/>
            <w:hideMark/>
          </w:tcPr>
          <w:p w:rsidR="00FE3708" w:rsidRDefault="00FE3708" w:rsidP="006B6818">
            <w:pPr>
              <w:jc w:val="center"/>
              <w:rPr>
                <w:color w:val="000000"/>
                <w:sz w:val="20"/>
                <w:szCs w:val="20"/>
              </w:rPr>
            </w:pPr>
            <w:r>
              <w:rPr>
                <w:color w:val="000000"/>
                <w:sz w:val="20"/>
                <w:szCs w:val="20"/>
              </w:rPr>
              <w:t>22</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51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32</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color w:val="000000"/>
                <w:sz w:val="20"/>
                <w:szCs w:val="20"/>
              </w:rPr>
            </w:pPr>
            <w:r>
              <w:rPr>
                <w:color w:val="000000"/>
                <w:sz w:val="20"/>
                <w:szCs w:val="20"/>
              </w:rPr>
              <w:t>Paminklo "Žuvusiems už Lietuvos laisvę atminti" įrengimas</w:t>
            </w:r>
          </w:p>
        </w:tc>
        <w:tc>
          <w:tcPr>
            <w:tcW w:w="746" w:type="dxa"/>
            <w:tcBorders>
              <w:top w:val="nil"/>
              <w:left w:val="nil"/>
              <w:bottom w:val="nil"/>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SB</w:t>
            </w:r>
          </w:p>
        </w:tc>
        <w:tc>
          <w:tcPr>
            <w:tcW w:w="999" w:type="dxa"/>
            <w:gridSpan w:val="2"/>
            <w:tcBorders>
              <w:top w:val="nil"/>
              <w:left w:val="nil"/>
              <w:bottom w:val="nil"/>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 </w:t>
            </w:r>
          </w:p>
        </w:tc>
        <w:tc>
          <w:tcPr>
            <w:tcW w:w="800" w:type="dxa"/>
            <w:gridSpan w:val="2"/>
            <w:tcBorders>
              <w:top w:val="nil"/>
              <w:left w:val="nil"/>
              <w:bottom w:val="nil"/>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20,00</w:t>
            </w:r>
          </w:p>
        </w:tc>
        <w:tc>
          <w:tcPr>
            <w:tcW w:w="857" w:type="dxa"/>
            <w:gridSpan w:val="2"/>
            <w:tcBorders>
              <w:top w:val="nil"/>
              <w:left w:val="nil"/>
              <w:bottom w:val="nil"/>
              <w:right w:val="single" w:sz="8" w:space="0" w:color="auto"/>
            </w:tcBorders>
            <w:shd w:val="clear" w:color="auto" w:fill="auto"/>
            <w:vAlign w:val="center"/>
            <w:hideMark/>
          </w:tcPr>
          <w:p w:rsidR="00FE3708" w:rsidRDefault="00FE3708" w:rsidP="006B6818">
            <w:pPr>
              <w:jc w:val="center"/>
              <w:rPr>
                <w:color w:val="000000"/>
                <w:sz w:val="20"/>
                <w:szCs w:val="20"/>
              </w:rPr>
            </w:pPr>
            <w:r>
              <w:rPr>
                <w:color w:val="000000"/>
                <w:sz w:val="20"/>
                <w:szCs w:val="20"/>
              </w:rPr>
              <w:t>0,00</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xml:space="preserve">Atlikta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100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color w:val="000000"/>
                <w:sz w:val="20"/>
                <w:szCs w:val="20"/>
              </w:rPr>
            </w:pPr>
            <w:r>
              <w:rPr>
                <w:color w:val="000000"/>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color w:val="000000"/>
                <w:sz w:val="20"/>
                <w:szCs w:val="20"/>
              </w:rPr>
            </w:pPr>
            <w:r>
              <w:rPr>
                <w:color w:val="000000"/>
                <w:sz w:val="20"/>
                <w:szCs w:val="20"/>
              </w:rPr>
              <w:t>Statybos ir vietinio ūkio skyrius</w:t>
            </w:r>
          </w:p>
        </w:tc>
      </w:tr>
      <w:tr w:rsidR="00FE3708" w:rsidTr="00FE3708">
        <w:trPr>
          <w:trHeight w:val="34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single" w:sz="4" w:space="0" w:color="auto"/>
              <w:left w:val="nil"/>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Iš viso:</w:t>
            </w:r>
          </w:p>
        </w:tc>
        <w:tc>
          <w:tcPr>
            <w:tcW w:w="999" w:type="dxa"/>
            <w:gridSpan w:val="2"/>
            <w:tcBorders>
              <w:top w:val="single" w:sz="4" w:space="0" w:color="auto"/>
              <w:left w:val="nil"/>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800" w:type="dxa"/>
            <w:gridSpan w:val="2"/>
            <w:tcBorders>
              <w:top w:val="single" w:sz="4" w:space="0" w:color="auto"/>
              <w:left w:val="single" w:sz="8" w:space="0" w:color="auto"/>
              <w:bottom w:val="single" w:sz="8" w:space="0" w:color="auto"/>
              <w:right w:val="nil"/>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20,00</w:t>
            </w:r>
          </w:p>
        </w:tc>
        <w:tc>
          <w:tcPr>
            <w:tcW w:w="857" w:type="dxa"/>
            <w:gridSpan w:val="2"/>
            <w:tcBorders>
              <w:top w:val="single" w:sz="4" w:space="0" w:color="auto"/>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0,00</w:t>
            </w:r>
          </w:p>
        </w:tc>
        <w:tc>
          <w:tcPr>
            <w:tcW w:w="2352"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 </w:t>
            </w: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360"/>
        </w:trPr>
        <w:tc>
          <w:tcPr>
            <w:tcW w:w="300" w:type="dxa"/>
            <w:tcBorders>
              <w:top w:val="nil"/>
              <w:left w:val="single" w:sz="8" w:space="0" w:color="auto"/>
              <w:bottom w:val="single" w:sz="8" w:space="0" w:color="auto"/>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01</w:t>
            </w:r>
          </w:p>
        </w:tc>
        <w:tc>
          <w:tcPr>
            <w:tcW w:w="300" w:type="dxa"/>
            <w:tcBorders>
              <w:top w:val="nil"/>
              <w:left w:val="nil"/>
              <w:bottom w:val="single" w:sz="8" w:space="0" w:color="auto"/>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5114" w:type="dxa"/>
            <w:gridSpan w:val="4"/>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jc w:val="right"/>
              <w:rPr>
                <w:b/>
                <w:bCs/>
                <w:sz w:val="20"/>
                <w:szCs w:val="20"/>
              </w:rPr>
            </w:pPr>
            <w:r>
              <w:rPr>
                <w:b/>
                <w:bCs/>
                <w:sz w:val="20"/>
                <w:szCs w:val="20"/>
              </w:rPr>
              <w:t>Iš viso uždaviniui:</w:t>
            </w:r>
          </w:p>
        </w:tc>
        <w:tc>
          <w:tcPr>
            <w:tcW w:w="999"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3 135,01</w:t>
            </w:r>
          </w:p>
        </w:tc>
        <w:tc>
          <w:tcPr>
            <w:tcW w:w="800"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6 314,59</w:t>
            </w:r>
          </w:p>
        </w:tc>
        <w:tc>
          <w:tcPr>
            <w:tcW w:w="857"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4 110,00</w:t>
            </w:r>
          </w:p>
        </w:tc>
        <w:tc>
          <w:tcPr>
            <w:tcW w:w="6089" w:type="dxa"/>
            <w:gridSpan w:val="9"/>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jc w:val="center"/>
              <w:rPr>
                <w:sz w:val="20"/>
                <w:szCs w:val="20"/>
              </w:rPr>
            </w:pPr>
            <w:r>
              <w:rPr>
                <w:sz w:val="20"/>
                <w:szCs w:val="20"/>
              </w:rPr>
              <w:t> </w:t>
            </w:r>
          </w:p>
        </w:tc>
      </w:tr>
      <w:tr w:rsidR="00FE3708" w:rsidTr="00FE3708">
        <w:trPr>
          <w:trHeight w:val="525"/>
        </w:trPr>
        <w:tc>
          <w:tcPr>
            <w:tcW w:w="300" w:type="dxa"/>
            <w:tcBorders>
              <w:top w:val="nil"/>
              <w:left w:val="single" w:sz="8" w:space="0" w:color="auto"/>
              <w:bottom w:val="single" w:sz="8" w:space="0" w:color="auto"/>
              <w:right w:val="single" w:sz="4" w:space="0" w:color="auto"/>
            </w:tcBorders>
            <w:shd w:val="clear" w:color="000000" w:fill="B8CCE4"/>
            <w:hideMark/>
          </w:tcPr>
          <w:p w:rsidR="00FE3708" w:rsidRDefault="00FE3708" w:rsidP="006B6818">
            <w:pPr>
              <w:jc w:val="center"/>
              <w:rPr>
                <w:b/>
                <w:bCs/>
                <w:sz w:val="20"/>
                <w:szCs w:val="20"/>
              </w:rPr>
            </w:pPr>
            <w:r>
              <w:rPr>
                <w:b/>
                <w:bCs/>
                <w:sz w:val="20"/>
                <w:szCs w:val="20"/>
              </w:rPr>
              <w:t>01</w:t>
            </w:r>
          </w:p>
        </w:tc>
        <w:tc>
          <w:tcPr>
            <w:tcW w:w="300" w:type="dxa"/>
            <w:tcBorders>
              <w:top w:val="nil"/>
              <w:left w:val="nil"/>
              <w:bottom w:val="single" w:sz="8" w:space="0" w:color="auto"/>
              <w:right w:val="single" w:sz="4" w:space="0" w:color="auto"/>
            </w:tcBorders>
            <w:shd w:val="clear" w:color="000000" w:fill="B8CCE4"/>
            <w:hideMark/>
          </w:tcPr>
          <w:p w:rsidR="00FE3708" w:rsidRDefault="00FE3708" w:rsidP="006B6818">
            <w:pPr>
              <w:jc w:val="center"/>
              <w:rPr>
                <w:b/>
                <w:bCs/>
                <w:sz w:val="20"/>
                <w:szCs w:val="20"/>
              </w:rPr>
            </w:pPr>
            <w:r>
              <w:rPr>
                <w:b/>
                <w:bCs/>
                <w:sz w:val="20"/>
                <w:szCs w:val="20"/>
              </w:rPr>
              <w:t> </w:t>
            </w:r>
          </w:p>
        </w:tc>
        <w:tc>
          <w:tcPr>
            <w:tcW w:w="5114" w:type="dxa"/>
            <w:gridSpan w:val="4"/>
            <w:tcBorders>
              <w:top w:val="single" w:sz="8" w:space="0" w:color="auto"/>
              <w:left w:val="nil"/>
              <w:bottom w:val="single" w:sz="8" w:space="0" w:color="auto"/>
              <w:right w:val="single" w:sz="8" w:space="0" w:color="000000"/>
            </w:tcBorders>
            <w:shd w:val="clear" w:color="000000" w:fill="B8CCE4"/>
            <w:hideMark/>
          </w:tcPr>
          <w:p w:rsidR="00FE3708" w:rsidRDefault="00FE3708" w:rsidP="006B6818">
            <w:pPr>
              <w:jc w:val="right"/>
              <w:rPr>
                <w:b/>
                <w:bCs/>
                <w:sz w:val="20"/>
                <w:szCs w:val="20"/>
              </w:rPr>
            </w:pPr>
            <w:r>
              <w:rPr>
                <w:b/>
                <w:bCs/>
                <w:sz w:val="20"/>
                <w:szCs w:val="20"/>
              </w:rPr>
              <w:t>Iš viso tikslui:</w:t>
            </w:r>
          </w:p>
        </w:tc>
        <w:tc>
          <w:tcPr>
            <w:tcW w:w="999" w:type="dxa"/>
            <w:gridSpan w:val="2"/>
            <w:tcBorders>
              <w:top w:val="nil"/>
              <w:left w:val="nil"/>
              <w:bottom w:val="single" w:sz="8" w:space="0" w:color="auto"/>
              <w:right w:val="single" w:sz="8" w:space="0" w:color="auto"/>
            </w:tcBorders>
            <w:shd w:val="clear" w:color="000000" w:fill="B8CCE4"/>
            <w:vAlign w:val="center"/>
            <w:hideMark/>
          </w:tcPr>
          <w:p w:rsidR="00FE3708" w:rsidRDefault="00FE3708" w:rsidP="006B6818">
            <w:pPr>
              <w:jc w:val="center"/>
              <w:rPr>
                <w:b/>
                <w:bCs/>
                <w:sz w:val="20"/>
                <w:szCs w:val="20"/>
              </w:rPr>
            </w:pPr>
            <w:r>
              <w:rPr>
                <w:b/>
                <w:bCs/>
                <w:sz w:val="20"/>
                <w:szCs w:val="20"/>
              </w:rPr>
              <w:t>3 135,01</w:t>
            </w:r>
          </w:p>
        </w:tc>
        <w:tc>
          <w:tcPr>
            <w:tcW w:w="800" w:type="dxa"/>
            <w:gridSpan w:val="2"/>
            <w:tcBorders>
              <w:top w:val="nil"/>
              <w:left w:val="nil"/>
              <w:bottom w:val="single" w:sz="8" w:space="0" w:color="auto"/>
              <w:right w:val="single" w:sz="8" w:space="0" w:color="auto"/>
            </w:tcBorders>
            <w:shd w:val="clear" w:color="000000" w:fill="B8CCE4"/>
            <w:vAlign w:val="center"/>
            <w:hideMark/>
          </w:tcPr>
          <w:p w:rsidR="00FE3708" w:rsidRDefault="00FE3708" w:rsidP="006B6818">
            <w:pPr>
              <w:jc w:val="center"/>
              <w:rPr>
                <w:b/>
                <w:bCs/>
                <w:sz w:val="20"/>
                <w:szCs w:val="20"/>
              </w:rPr>
            </w:pPr>
            <w:r>
              <w:rPr>
                <w:b/>
                <w:bCs/>
                <w:sz w:val="20"/>
                <w:szCs w:val="20"/>
              </w:rPr>
              <w:t>6 314,59</w:t>
            </w:r>
          </w:p>
        </w:tc>
        <w:tc>
          <w:tcPr>
            <w:tcW w:w="857" w:type="dxa"/>
            <w:gridSpan w:val="2"/>
            <w:tcBorders>
              <w:top w:val="nil"/>
              <w:left w:val="nil"/>
              <w:bottom w:val="single" w:sz="8" w:space="0" w:color="auto"/>
              <w:right w:val="single" w:sz="8" w:space="0" w:color="auto"/>
            </w:tcBorders>
            <w:shd w:val="clear" w:color="000000" w:fill="B8CCE4"/>
            <w:vAlign w:val="center"/>
            <w:hideMark/>
          </w:tcPr>
          <w:p w:rsidR="00FE3708" w:rsidRDefault="00FE3708" w:rsidP="006B6818">
            <w:pPr>
              <w:jc w:val="center"/>
              <w:rPr>
                <w:b/>
                <w:bCs/>
                <w:sz w:val="20"/>
                <w:szCs w:val="20"/>
              </w:rPr>
            </w:pPr>
            <w:r>
              <w:rPr>
                <w:b/>
                <w:bCs/>
                <w:sz w:val="20"/>
                <w:szCs w:val="20"/>
              </w:rPr>
              <w:t>4 110,00</w:t>
            </w:r>
          </w:p>
        </w:tc>
        <w:tc>
          <w:tcPr>
            <w:tcW w:w="6089" w:type="dxa"/>
            <w:gridSpan w:val="9"/>
            <w:tcBorders>
              <w:top w:val="single" w:sz="8" w:space="0" w:color="auto"/>
              <w:left w:val="nil"/>
              <w:bottom w:val="single" w:sz="8" w:space="0" w:color="auto"/>
              <w:right w:val="single" w:sz="8" w:space="0" w:color="000000"/>
            </w:tcBorders>
            <w:shd w:val="clear" w:color="000000" w:fill="B8CCE4"/>
            <w:hideMark/>
          </w:tcPr>
          <w:p w:rsidR="00FE3708" w:rsidRDefault="00FE3708" w:rsidP="006B6818">
            <w:pPr>
              <w:jc w:val="center"/>
              <w:rPr>
                <w:sz w:val="20"/>
                <w:szCs w:val="20"/>
              </w:rPr>
            </w:pPr>
            <w:r>
              <w:rPr>
                <w:sz w:val="20"/>
                <w:szCs w:val="20"/>
              </w:rPr>
              <w:t> </w:t>
            </w:r>
          </w:p>
        </w:tc>
      </w:tr>
      <w:tr w:rsidR="00FE3708" w:rsidTr="00FE3708">
        <w:trPr>
          <w:trHeight w:val="285"/>
        </w:trPr>
        <w:tc>
          <w:tcPr>
            <w:tcW w:w="300" w:type="dxa"/>
            <w:tcBorders>
              <w:top w:val="nil"/>
              <w:left w:val="single" w:sz="8" w:space="0" w:color="auto"/>
              <w:bottom w:val="nil"/>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14159" w:type="dxa"/>
            <w:gridSpan w:val="20"/>
            <w:tcBorders>
              <w:top w:val="single" w:sz="8" w:space="0" w:color="auto"/>
              <w:left w:val="nil"/>
              <w:bottom w:val="single" w:sz="8" w:space="0" w:color="auto"/>
              <w:right w:val="single" w:sz="8" w:space="0" w:color="000000"/>
            </w:tcBorders>
            <w:shd w:val="clear" w:color="000000" w:fill="C5D9F1"/>
            <w:hideMark/>
          </w:tcPr>
          <w:p w:rsidR="00FE3708" w:rsidRDefault="00FE3708" w:rsidP="006B6818">
            <w:pPr>
              <w:rPr>
                <w:b/>
                <w:bCs/>
                <w:color w:val="000000"/>
                <w:sz w:val="20"/>
                <w:szCs w:val="20"/>
              </w:rPr>
            </w:pPr>
            <w:r>
              <w:rPr>
                <w:b/>
                <w:bCs/>
                <w:color w:val="000000"/>
                <w:sz w:val="20"/>
                <w:szCs w:val="20"/>
              </w:rPr>
              <w:t xml:space="preserve">Programos tikslas. Prižiūrėti ir plėtoti rajono susisiekimo infrastruktūra. </w:t>
            </w:r>
          </w:p>
        </w:tc>
      </w:tr>
      <w:tr w:rsidR="00FE3708" w:rsidTr="00FE3708">
        <w:trPr>
          <w:trHeight w:val="510"/>
        </w:trPr>
        <w:tc>
          <w:tcPr>
            <w:tcW w:w="300" w:type="dxa"/>
            <w:tcBorders>
              <w:top w:val="single" w:sz="8" w:space="0" w:color="auto"/>
              <w:left w:val="single" w:sz="8" w:space="0" w:color="auto"/>
              <w:bottom w:val="nil"/>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tcBorders>
              <w:top w:val="nil"/>
              <w:left w:val="nil"/>
              <w:bottom w:val="single" w:sz="8" w:space="0" w:color="auto"/>
              <w:right w:val="single" w:sz="4" w:space="0" w:color="auto"/>
            </w:tcBorders>
            <w:shd w:val="clear" w:color="000000" w:fill="CCFFCC"/>
            <w:hideMark/>
          </w:tcPr>
          <w:p w:rsidR="00FE3708" w:rsidRDefault="00FE3708" w:rsidP="006B6818">
            <w:pPr>
              <w:jc w:val="center"/>
              <w:rPr>
                <w:b/>
                <w:bCs/>
                <w:color w:val="000000"/>
                <w:sz w:val="20"/>
                <w:szCs w:val="20"/>
              </w:rPr>
            </w:pPr>
            <w:r>
              <w:rPr>
                <w:b/>
                <w:bCs/>
                <w:color w:val="000000"/>
                <w:sz w:val="20"/>
                <w:szCs w:val="20"/>
              </w:rPr>
              <w:t>01</w:t>
            </w:r>
          </w:p>
        </w:tc>
        <w:tc>
          <w:tcPr>
            <w:tcW w:w="13859" w:type="dxa"/>
            <w:gridSpan w:val="19"/>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rPr>
                <w:b/>
                <w:bCs/>
                <w:color w:val="000000"/>
                <w:sz w:val="20"/>
                <w:szCs w:val="20"/>
              </w:rPr>
            </w:pPr>
            <w:r>
              <w:rPr>
                <w:b/>
                <w:bCs/>
                <w:color w:val="000000"/>
                <w:sz w:val="20"/>
                <w:szCs w:val="20"/>
              </w:rPr>
              <w:t>Uždavinys. Remontuoti ir rekonstruoti vietinius kelius ir gatves.</w:t>
            </w:r>
          </w:p>
        </w:tc>
      </w:tr>
      <w:tr w:rsidR="00FE3708" w:rsidTr="00FE3708">
        <w:trPr>
          <w:trHeight w:val="300"/>
        </w:trPr>
        <w:tc>
          <w:tcPr>
            <w:tcW w:w="300" w:type="dxa"/>
            <w:vMerge w:val="restart"/>
            <w:tcBorders>
              <w:top w:val="single" w:sz="8" w:space="0" w:color="auto"/>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01</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Volungės g. Molėtų mieste</w:t>
            </w:r>
            <w:r>
              <w:rPr>
                <w:sz w:val="20"/>
                <w:szCs w:val="20"/>
              </w:rPr>
              <w:br/>
              <w:t xml:space="preserve">rekonstrukcija. </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150,00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rPr>
                <w:sz w:val="20"/>
                <w:szCs w:val="20"/>
              </w:rPr>
            </w:pPr>
            <w:r>
              <w:rPr>
                <w:sz w:val="20"/>
                <w:szCs w:val="20"/>
              </w:rPr>
              <w:t xml:space="preserve"> Atlikta rekonstrukcijos darbų, proc.</w:t>
            </w:r>
          </w:p>
        </w:tc>
        <w:tc>
          <w:tcPr>
            <w:tcW w:w="480" w:type="dxa"/>
            <w:gridSpan w:val="2"/>
            <w:vMerge w:val="restart"/>
            <w:tcBorders>
              <w:top w:val="nil"/>
              <w:left w:val="single" w:sz="4" w:space="0" w:color="auto"/>
              <w:bottom w:val="single" w:sz="8" w:space="0" w:color="000000"/>
              <w:right w:val="single" w:sz="4" w:space="0" w:color="auto"/>
            </w:tcBorders>
            <w:shd w:val="clear" w:color="auto" w:fill="auto"/>
            <w:hideMark/>
          </w:tcPr>
          <w:p w:rsidR="00FE3708" w:rsidRDefault="00FE3708" w:rsidP="006B6818">
            <w:pPr>
              <w:jc w:val="center"/>
              <w:rPr>
                <w:sz w:val="20"/>
                <w:szCs w:val="20"/>
              </w:rPr>
            </w:pPr>
            <w:r>
              <w:rPr>
                <w:sz w:val="20"/>
                <w:szCs w:val="20"/>
              </w:rPr>
              <w:t>100</w:t>
            </w:r>
          </w:p>
        </w:tc>
        <w:tc>
          <w:tcPr>
            <w:tcW w:w="480" w:type="dxa"/>
            <w:gridSpan w:val="2"/>
            <w:vMerge w:val="restart"/>
            <w:tcBorders>
              <w:top w:val="nil"/>
              <w:left w:val="single" w:sz="4" w:space="0" w:color="auto"/>
              <w:bottom w:val="single" w:sz="8" w:space="0" w:color="000000"/>
              <w:right w:val="single" w:sz="4" w:space="0" w:color="auto"/>
            </w:tcBorders>
            <w:shd w:val="clear" w:color="auto" w:fill="auto"/>
            <w:hideMark/>
          </w:tcPr>
          <w:p w:rsidR="00FE3708" w:rsidRDefault="00FE3708" w:rsidP="006B6818">
            <w:pPr>
              <w:jc w:val="center"/>
              <w:rPr>
                <w:sz w:val="20"/>
                <w:szCs w:val="20"/>
              </w:rPr>
            </w:pPr>
            <w:r>
              <w:rPr>
                <w:sz w:val="20"/>
                <w:szCs w:val="20"/>
              </w:rPr>
              <w:t> </w:t>
            </w:r>
          </w:p>
        </w:tc>
        <w:tc>
          <w:tcPr>
            <w:tcW w:w="480" w:type="dxa"/>
            <w:gridSpan w:val="2"/>
            <w:vMerge w:val="restart"/>
            <w:tcBorders>
              <w:top w:val="nil"/>
              <w:left w:val="single" w:sz="4"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5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150,00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8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02</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Moletuno g. Molėtų mieste</w:t>
            </w:r>
            <w:r>
              <w:rPr>
                <w:sz w:val="20"/>
                <w:szCs w:val="20"/>
              </w:rPr>
              <w:br/>
              <w:t xml:space="preserve">rekonstrukcija. </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1,00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300,00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300,00</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b/>
                <w:bCs/>
                <w:sz w:val="20"/>
                <w:szCs w:val="20"/>
              </w:rPr>
            </w:pPr>
            <w:r>
              <w:rPr>
                <w:b/>
                <w:bCs/>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25</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50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5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300,00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300,00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03</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Graužinių gatvės ir šalia jos esančios automobilių stovėjimo aikštelės Molėtų mieste rekonstrukcija</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200,00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218,00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48</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51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200,00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218,00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04</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Daubos gatvės ir Melioratorių gatvės dalies Molėtų mieste rekonstrukcija</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5,80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100,00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240,00</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25</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100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48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5,80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100,00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240,00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05</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Darbo gatvės dalies esančios Molėtų mieste ir Luokesos s., Ažubalių kaime kapitalinis remontas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55,00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48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55,00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8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06</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Malūno gatvės Molėtų mieste rekonstrukcija</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7,00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109,00</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100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49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7,00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109,00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07</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 xml:space="preserve">Lankų g. dalies ir Ažubalių g. dalies Luokesos s., Molėtų r. sav. kapitalinis remontas </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7,00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200,00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230,00</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48</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100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52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7,00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200,00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230,00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30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08</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Klevų g. dalies  rekonstrukcija Videniškių s., Molėtų r. sav.</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6,00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60,00</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100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52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6,00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60,00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8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09</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Prūdo g. dalies  rekonstrukcija Videniškių s., Molėtų r. sav.</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5,00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45,00</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100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5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5,00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45,00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34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10</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Ateities gatvės  kapitalinis remontas Graužinių k., Joniškio s., Molėtų r. sav.</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150,00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54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150,00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30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11</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Kaštonų g. Joniškio s., Molėtų r. sav. kapitalinis remontas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100,00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100,00</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50</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100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52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100,00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100,00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12</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Lauko  g. rekonstrukcija Giedraičių mst., Molėtų r. sav.</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40,00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51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40,00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13</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Kementos g. rekonstrukcija Giedraičių mst., Molėtų r. sav.</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8,00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130,00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51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8,00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130,00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8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14</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Turgaus a. gatvės kap. remontas ir automobilių stovėjimo aikštelės prie Alantos mst. kapinių įrengimas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135,00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58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135,00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30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15</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Patiltės g. dalies  rekonstrukcija Alantos s., Molėtų r. sav.</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5,00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50,00</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30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51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5,00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50,00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8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16</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Automobilių stovėjimo aikštelės prie Bijutiškio kapinių įrengimas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50,00</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100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28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50,00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1</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17</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Galuonų g. kapitalinis remontas Inturkės mst., Molėtų r. sav.</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5,00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60,00</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100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5,00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60,00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18</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Kemetiškių k. gatvės kapitalinis remontas Čiulėnų s., Molėtų r. sav.</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144,00</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100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48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144,00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1</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33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19</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Ežero g. kapitalinis remontas Girsteitiškio k., Balninkų s., Molėtų r. sav.</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50,00</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100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40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50,00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1</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31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20</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Ateities g. kapitalinis remontas Verbiškių k., Suginčių s., Molėtų r. sav.</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90,00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 </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34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90,00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2352" w:type="dxa"/>
            <w:gridSpan w:val="2"/>
            <w:tcBorders>
              <w:top w:val="single" w:sz="4" w:space="0" w:color="auto"/>
              <w:left w:val="nil"/>
              <w:bottom w:val="single" w:sz="8"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Parengtas techninis projektas</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1</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33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21</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S. Neries, Pastovio ir Siesarties gatvių  Molėtų mieste  rekonstrukcija</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38,00</w:t>
            </w:r>
          </w:p>
        </w:tc>
        <w:tc>
          <w:tcPr>
            <w:tcW w:w="800"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38,00</w:t>
            </w:r>
          </w:p>
        </w:tc>
        <w:tc>
          <w:tcPr>
            <w:tcW w:w="857"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 </w:t>
            </w:r>
          </w:p>
        </w:tc>
        <w:tc>
          <w:tcPr>
            <w:tcW w:w="2352" w:type="dxa"/>
            <w:gridSpan w:val="2"/>
            <w:vMerge w:val="restart"/>
            <w:tcBorders>
              <w:top w:val="nil"/>
              <w:left w:val="single" w:sz="8" w:space="0" w:color="auto"/>
              <w:bottom w:val="single" w:sz="4" w:space="0" w:color="000000"/>
              <w:right w:val="single" w:sz="4" w:space="0" w:color="auto"/>
            </w:tcBorders>
            <w:shd w:val="clear" w:color="000000" w:fill="FFFFFF"/>
            <w:hideMark/>
          </w:tcPr>
          <w:p w:rsidR="00FE3708" w:rsidRDefault="00FE3708" w:rsidP="006B6818">
            <w:pPr>
              <w:rPr>
                <w:sz w:val="20"/>
                <w:szCs w:val="20"/>
              </w:rPr>
            </w:pPr>
            <w:r>
              <w:rPr>
                <w:sz w:val="20"/>
                <w:szCs w:val="20"/>
              </w:rPr>
              <w:t xml:space="preserve">Atlikta rekonstrukcijos darbų, proc. </w:t>
            </w:r>
          </w:p>
        </w:tc>
        <w:tc>
          <w:tcPr>
            <w:tcW w:w="480" w:type="dxa"/>
            <w:gridSpan w:val="2"/>
            <w:vMerge w:val="restart"/>
            <w:tcBorders>
              <w:top w:val="nil"/>
              <w:left w:val="single" w:sz="4" w:space="0" w:color="auto"/>
              <w:bottom w:val="single" w:sz="4"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50</w:t>
            </w:r>
          </w:p>
        </w:tc>
        <w:tc>
          <w:tcPr>
            <w:tcW w:w="480" w:type="dxa"/>
            <w:gridSpan w:val="2"/>
            <w:vMerge w:val="restart"/>
            <w:tcBorders>
              <w:top w:val="nil"/>
              <w:left w:val="single" w:sz="4" w:space="0" w:color="auto"/>
              <w:bottom w:val="single" w:sz="4"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vMerge w:val="restart"/>
            <w:tcBorders>
              <w:top w:val="nil"/>
              <w:left w:val="single" w:sz="4" w:space="0" w:color="auto"/>
              <w:bottom w:val="single" w:sz="4"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4" w:space="0" w:color="auto"/>
              <w:right w:val="nil"/>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single" w:sz="8" w:space="0" w:color="auto"/>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79,00</w:t>
            </w:r>
          </w:p>
        </w:tc>
        <w:tc>
          <w:tcPr>
            <w:tcW w:w="800"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79,00</w:t>
            </w:r>
          </w:p>
        </w:tc>
        <w:tc>
          <w:tcPr>
            <w:tcW w:w="857"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 </w:t>
            </w:r>
          </w:p>
        </w:tc>
        <w:tc>
          <w:tcPr>
            <w:tcW w:w="0" w:type="auto"/>
            <w:gridSpan w:val="2"/>
            <w:vMerge/>
            <w:tcBorders>
              <w:top w:val="nil"/>
              <w:left w:val="single" w:sz="8" w:space="0" w:color="auto"/>
              <w:bottom w:val="single" w:sz="4"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4"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nil"/>
              <w:right w:val="single" w:sz="8" w:space="0" w:color="auto"/>
            </w:tcBorders>
            <w:shd w:val="clear" w:color="auto" w:fill="auto"/>
            <w:vAlign w:val="center"/>
            <w:hideMark/>
          </w:tcPr>
          <w:p w:rsidR="00FE3708" w:rsidRDefault="00FE3708" w:rsidP="006B6818">
            <w:pPr>
              <w:jc w:val="center"/>
              <w:rPr>
                <w:sz w:val="20"/>
                <w:szCs w:val="20"/>
              </w:rPr>
            </w:pPr>
            <w:r>
              <w:rPr>
                <w:sz w:val="20"/>
                <w:szCs w:val="20"/>
              </w:rPr>
              <w:t>ES</w:t>
            </w:r>
          </w:p>
        </w:tc>
        <w:tc>
          <w:tcPr>
            <w:tcW w:w="999" w:type="dxa"/>
            <w:gridSpan w:val="2"/>
            <w:tcBorders>
              <w:top w:val="nil"/>
              <w:left w:val="nil"/>
              <w:bottom w:val="nil"/>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229,00</w:t>
            </w:r>
          </w:p>
        </w:tc>
        <w:tc>
          <w:tcPr>
            <w:tcW w:w="800" w:type="dxa"/>
            <w:gridSpan w:val="2"/>
            <w:tcBorders>
              <w:top w:val="nil"/>
              <w:left w:val="nil"/>
              <w:bottom w:val="nil"/>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200,00</w:t>
            </w:r>
          </w:p>
        </w:tc>
        <w:tc>
          <w:tcPr>
            <w:tcW w:w="857" w:type="dxa"/>
            <w:gridSpan w:val="2"/>
            <w:tcBorders>
              <w:top w:val="nil"/>
              <w:left w:val="nil"/>
              <w:bottom w:val="nil"/>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 </w:t>
            </w:r>
          </w:p>
        </w:tc>
        <w:tc>
          <w:tcPr>
            <w:tcW w:w="0" w:type="auto"/>
            <w:gridSpan w:val="2"/>
            <w:vMerge/>
            <w:tcBorders>
              <w:top w:val="nil"/>
              <w:left w:val="single" w:sz="8" w:space="0" w:color="auto"/>
              <w:bottom w:val="single" w:sz="4"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4"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33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single" w:sz="4" w:space="0" w:color="auto"/>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single" w:sz="4" w:space="0" w:color="auto"/>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346,00</w:t>
            </w:r>
          </w:p>
        </w:tc>
        <w:tc>
          <w:tcPr>
            <w:tcW w:w="800" w:type="dxa"/>
            <w:gridSpan w:val="2"/>
            <w:tcBorders>
              <w:top w:val="single" w:sz="4" w:space="0" w:color="auto"/>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317,00</w:t>
            </w:r>
          </w:p>
        </w:tc>
        <w:tc>
          <w:tcPr>
            <w:tcW w:w="857" w:type="dxa"/>
            <w:gridSpan w:val="2"/>
            <w:tcBorders>
              <w:top w:val="single" w:sz="4" w:space="0" w:color="auto"/>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0,00</w:t>
            </w:r>
          </w:p>
        </w:tc>
        <w:tc>
          <w:tcPr>
            <w:tcW w:w="2352" w:type="dxa"/>
            <w:gridSpan w:val="2"/>
            <w:tcBorders>
              <w:top w:val="nil"/>
              <w:left w:val="nil"/>
              <w:bottom w:val="single" w:sz="8" w:space="0" w:color="auto"/>
              <w:right w:val="single" w:sz="4" w:space="0" w:color="auto"/>
            </w:tcBorders>
            <w:shd w:val="clear" w:color="000000" w:fill="FFFFFF"/>
            <w:hideMark/>
          </w:tcPr>
          <w:p w:rsidR="00FE3708" w:rsidRDefault="00FE3708" w:rsidP="006B6818">
            <w:pPr>
              <w:rPr>
                <w:sz w:val="20"/>
                <w:szCs w:val="20"/>
              </w:rPr>
            </w:pPr>
            <w:r>
              <w:rPr>
                <w:sz w:val="20"/>
                <w:szCs w:val="20"/>
              </w:rPr>
              <w:t> </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 </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330"/>
        </w:trPr>
        <w:tc>
          <w:tcPr>
            <w:tcW w:w="300" w:type="dxa"/>
            <w:tcBorders>
              <w:top w:val="nil"/>
              <w:left w:val="single" w:sz="8" w:space="0" w:color="auto"/>
              <w:bottom w:val="single" w:sz="8" w:space="0" w:color="auto"/>
              <w:right w:val="nil"/>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tcBorders>
              <w:top w:val="nil"/>
              <w:left w:val="single" w:sz="4" w:space="0" w:color="auto"/>
              <w:bottom w:val="single" w:sz="8" w:space="0" w:color="auto"/>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5114" w:type="dxa"/>
            <w:gridSpan w:val="4"/>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jc w:val="right"/>
              <w:rPr>
                <w:b/>
                <w:bCs/>
                <w:sz w:val="20"/>
                <w:szCs w:val="20"/>
              </w:rPr>
            </w:pPr>
            <w:r>
              <w:rPr>
                <w:b/>
                <w:bCs/>
                <w:sz w:val="20"/>
                <w:szCs w:val="20"/>
              </w:rPr>
              <w:t>Iš viso uždaviniui:</w:t>
            </w:r>
          </w:p>
        </w:tc>
        <w:tc>
          <w:tcPr>
            <w:tcW w:w="999"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969,80</w:t>
            </w:r>
          </w:p>
        </w:tc>
        <w:tc>
          <w:tcPr>
            <w:tcW w:w="800"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1 611,00</w:t>
            </w:r>
          </w:p>
        </w:tc>
        <w:tc>
          <w:tcPr>
            <w:tcW w:w="857"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1 438,00</w:t>
            </w:r>
          </w:p>
        </w:tc>
        <w:tc>
          <w:tcPr>
            <w:tcW w:w="6089" w:type="dxa"/>
            <w:gridSpan w:val="9"/>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jc w:val="center"/>
              <w:rPr>
                <w:sz w:val="20"/>
                <w:szCs w:val="20"/>
              </w:rPr>
            </w:pPr>
            <w:r>
              <w:rPr>
                <w:sz w:val="20"/>
                <w:szCs w:val="20"/>
              </w:rPr>
              <w:t> </w:t>
            </w:r>
          </w:p>
        </w:tc>
      </w:tr>
      <w:tr w:rsidR="00FE3708" w:rsidTr="00FE3708">
        <w:trPr>
          <w:trHeight w:val="525"/>
        </w:trPr>
        <w:tc>
          <w:tcPr>
            <w:tcW w:w="300" w:type="dxa"/>
            <w:tcBorders>
              <w:top w:val="nil"/>
              <w:left w:val="single" w:sz="8" w:space="0" w:color="auto"/>
              <w:bottom w:val="nil"/>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tcBorders>
              <w:top w:val="nil"/>
              <w:left w:val="nil"/>
              <w:bottom w:val="nil"/>
              <w:right w:val="single" w:sz="4" w:space="0" w:color="auto"/>
            </w:tcBorders>
            <w:shd w:val="clear" w:color="000000" w:fill="CCFFCC"/>
            <w:hideMark/>
          </w:tcPr>
          <w:p w:rsidR="00FE3708" w:rsidRDefault="00FE3708" w:rsidP="006B6818">
            <w:pPr>
              <w:jc w:val="center"/>
              <w:rPr>
                <w:b/>
                <w:bCs/>
                <w:color w:val="000000"/>
                <w:sz w:val="20"/>
                <w:szCs w:val="20"/>
              </w:rPr>
            </w:pPr>
            <w:r>
              <w:rPr>
                <w:b/>
                <w:bCs/>
                <w:color w:val="000000"/>
                <w:sz w:val="20"/>
                <w:szCs w:val="20"/>
              </w:rPr>
              <w:t>02</w:t>
            </w:r>
          </w:p>
        </w:tc>
        <w:tc>
          <w:tcPr>
            <w:tcW w:w="13859" w:type="dxa"/>
            <w:gridSpan w:val="19"/>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rPr>
                <w:b/>
                <w:bCs/>
                <w:color w:val="000000"/>
                <w:sz w:val="20"/>
                <w:szCs w:val="20"/>
              </w:rPr>
            </w:pPr>
            <w:r>
              <w:rPr>
                <w:b/>
                <w:bCs/>
                <w:color w:val="000000"/>
                <w:sz w:val="20"/>
                <w:szCs w:val="20"/>
              </w:rPr>
              <w:t>Uždavinys. Atlikti kasmetinius susisiekimo infrastruktūros objektų priežiūros darbus ir diegti eismo saugumo priemones.</w:t>
            </w:r>
          </w:p>
        </w:tc>
      </w:tr>
      <w:tr w:rsidR="00FE3708" w:rsidTr="00FE3708">
        <w:trPr>
          <w:trHeight w:val="345"/>
        </w:trPr>
        <w:tc>
          <w:tcPr>
            <w:tcW w:w="300" w:type="dxa"/>
            <w:vMerge w:val="restart"/>
            <w:tcBorders>
              <w:top w:val="single" w:sz="8" w:space="0" w:color="auto"/>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single" w:sz="8" w:space="0" w:color="auto"/>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01</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Kelių ir gatvių priežiūros darbai</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100,00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110,00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120,00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 xml:space="preserve">Nužvyruota kelių, tūkst. kv.m.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600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650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700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100,00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110,00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120,00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43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02</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Kelio statinių remontas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20,00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20,00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20,00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rPr>
                <w:sz w:val="20"/>
                <w:szCs w:val="20"/>
              </w:rPr>
            </w:pPr>
            <w:r>
              <w:rPr>
                <w:sz w:val="20"/>
                <w:szCs w:val="20"/>
              </w:rPr>
              <w:t>Suremontuota kelio statinių, vnt</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3</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4</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b/>
                <w:bCs/>
                <w:sz w:val="20"/>
                <w:szCs w:val="20"/>
              </w:rPr>
            </w:pPr>
            <w:r>
              <w:rPr>
                <w:b/>
                <w:bCs/>
                <w:sz w:val="20"/>
                <w:szCs w:val="20"/>
              </w:rPr>
              <w:t>4</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20,00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20,00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20,00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b/>
                <w:bCs/>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03</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color w:val="000000"/>
                <w:sz w:val="20"/>
                <w:szCs w:val="20"/>
              </w:rPr>
            </w:pPr>
            <w:r>
              <w:rPr>
                <w:color w:val="000000"/>
                <w:sz w:val="20"/>
                <w:szCs w:val="20"/>
              </w:rPr>
              <w:t>Vietinės reikšmės gatvių, kelių su žvyro danga profiliavimo greideriu darbai</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61,00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63,00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65,00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rPr>
                <w:sz w:val="20"/>
                <w:szCs w:val="20"/>
              </w:rPr>
            </w:pPr>
            <w:r>
              <w:rPr>
                <w:sz w:val="20"/>
                <w:szCs w:val="20"/>
              </w:rPr>
              <w:t>Suprofiliuota kelių, tūkst. km.</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16"/>
                <w:szCs w:val="16"/>
              </w:rPr>
            </w:pPr>
            <w:r>
              <w:rPr>
                <w:color w:val="000000"/>
                <w:sz w:val="16"/>
                <w:szCs w:val="16"/>
              </w:rPr>
              <w:t>2,9</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16"/>
                <w:szCs w:val="16"/>
              </w:rPr>
            </w:pPr>
            <w:r>
              <w:rPr>
                <w:color w:val="000000"/>
                <w:sz w:val="16"/>
                <w:szCs w:val="16"/>
              </w:rPr>
              <w:t>2,9</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color w:val="000000"/>
                <w:sz w:val="16"/>
                <w:szCs w:val="16"/>
              </w:rPr>
            </w:pPr>
            <w:r>
              <w:rPr>
                <w:color w:val="000000"/>
                <w:sz w:val="16"/>
                <w:szCs w:val="16"/>
              </w:rPr>
              <w:t>2,9</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61,00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63,00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65,00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16"/>
                <w:szCs w:val="16"/>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16"/>
                <w:szCs w:val="16"/>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16"/>
                <w:szCs w:val="16"/>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04</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Vietinės reikšmės gatvių, kelių su asfaltbetonio danga išdaužų užtaisymas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174,00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180,00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190,00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rPr>
                <w:sz w:val="20"/>
                <w:szCs w:val="20"/>
              </w:rPr>
            </w:pPr>
            <w:r>
              <w:rPr>
                <w:sz w:val="20"/>
                <w:szCs w:val="20"/>
              </w:rPr>
              <w:t>Paklota asfalto dangos, tūkst. kv.m.</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6,0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5,5</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color w:val="000000"/>
                <w:sz w:val="20"/>
                <w:szCs w:val="20"/>
              </w:rPr>
            </w:pPr>
            <w:r>
              <w:rPr>
                <w:color w:val="000000"/>
                <w:sz w:val="20"/>
                <w:szCs w:val="20"/>
              </w:rPr>
              <w:t>5,0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174,00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180,00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190,00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05</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 xml:space="preserve">Vietinės reikšmės kelių ir gatvių priežiūra žiemą </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74,00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74,00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74,00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rPr>
                <w:sz w:val="20"/>
                <w:szCs w:val="20"/>
              </w:rPr>
            </w:pPr>
            <w:r>
              <w:rPr>
                <w:sz w:val="20"/>
                <w:szCs w:val="20"/>
              </w:rPr>
              <w:t xml:space="preserve">Atlikta priežiūros darbų, proc. </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100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sz w:val="20"/>
                <w:szCs w:val="20"/>
              </w:rPr>
            </w:pPr>
            <w:r>
              <w:rPr>
                <w:sz w:val="20"/>
                <w:szCs w:val="20"/>
              </w:rPr>
              <w:t>60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sz w:val="20"/>
                <w:szCs w:val="20"/>
              </w:rPr>
            </w:pPr>
            <w:r>
              <w:rPr>
                <w:sz w:val="20"/>
                <w:szCs w:val="20"/>
              </w:rPr>
              <w:t>60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74,00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74,00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74,00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06</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Eismo saugumo priemonės:                                   1) Ženklų įrengimas ir gatvių ženklinimas 2)Dviračių takų įrengimas Pušyno-Ąžuolų g. Molėtų mieste                                          3)Pėsčiųjų tako įrengimas Dubingių mst., Molėtų r. sav.</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KPP</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sz w:val="20"/>
                <w:szCs w:val="20"/>
              </w:rPr>
            </w:pPr>
            <w:r>
              <w:rPr>
                <w:sz w:val="20"/>
                <w:szCs w:val="20"/>
              </w:rPr>
              <w:t>220,00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sz w:val="20"/>
                <w:szCs w:val="20"/>
              </w:rPr>
            </w:pPr>
            <w:r>
              <w:rPr>
                <w:sz w:val="20"/>
                <w:szCs w:val="20"/>
              </w:rPr>
              <w:t>240,00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sz w:val="20"/>
                <w:szCs w:val="20"/>
              </w:rPr>
            </w:pPr>
            <w:r>
              <w:rPr>
                <w:sz w:val="20"/>
                <w:szCs w:val="20"/>
              </w:rPr>
              <w:t>250,00</w:t>
            </w:r>
          </w:p>
        </w:tc>
        <w:tc>
          <w:tcPr>
            <w:tcW w:w="2352" w:type="dxa"/>
            <w:gridSpan w:val="2"/>
            <w:tcBorders>
              <w:top w:val="nil"/>
              <w:left w:val="nil"/>
              <w:bottom w:val="nil"/>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 xml:space="preserve">Įrengta ženklų, vnt.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290</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310</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sz w:val="20"/>
                <w:szCs w:val="20"/>
              </w:rPr>
            </w:pPr>
            <w:r>
              <w:rPr>
                <w:sz w:val="20"/>
                <w:szCs w:val="20"/>
              </w:rPr>
              <w:t>200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52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220,00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240,00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250,00</w:t>
            </w:r>
          </w:p>
        </w:tc>
        <w:tc>
          <w:tcPr>
            <w:tcW w:w="2352" w:type="dxa"/>
            <w:gridSpan w:val="2"/>
            <w:tcBorders>
              <w:top w:val="single" w:sz="4" w:space="0" w:color="auto"/>
              <w:left w:val="nil"/>
              <w:bottom w:val="single" w:sz="4" w:space="0" w:color="auto"/>
              <w:right w:val="single" w:sz="4" w:space="0" w:color="auto"/>
            </w:tcBorders>
            <w:shd w:val="clear" w:color="000000" w:fill="FFFFFF"/>
            <w:hideMark/>
          </w:tcPr>
          <w:p w:rsidR="00FE3708" w:rsidRDefault="00FE3708" w:rsidP="006B6818">
            <w:pPr>
              <w:rPr>
                <w:color w:val="000000"/>
                <w:sz w:val="20"/>
                <w:szCs w:val="20"/>
              </w:rPr>
            </w:pPr>
            <w:r>
              <w:rPr>
                <w:color w:val="000000"/>
                <w:sz w:val="20"/>
                <w:szCs w:val="20"/>
              </w:rPr>
              <w:t>Įrengta pėsčiųjų ir dviračių takų, m</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650</w:t>
            </w:r>
          </w:p>
        </w:tc>
        <w:tc>
          <w:tcPr>
            <w:tcW w:w="480" w:type="dxa"/>
            <w:gridSpan w:val="2"/>
            <w:tcBorders>
              <w:top w:val="nil"/>
              <w:left w:val="nil"/>
              <w:bottom w:val="single" w:sz="8" w:space="0" w:color="auto"/>
              <w:right w:val="single" w:sz="4" w:space="0" w:color="auto"/>
            </w:tcBorders>
            <w:shd w:val="clear" w:color="000000" w:fill="FFFFFF"/>
            <w:hideMark/>
          </w:tcPr>
          <w:p w:rsidR="00FE3708" w:rsidRDefault="00FE3708" w:rsidP="006B6818">
            <w:pPr>
              <w:jc w:val="center"/>
              <w:rPr>
                <w:sz w:val="20"/>
                <w:szCs w:val="20"/>
              </w:rPr>
            </w:pPr>
            <w:r>
              <w:rPr>
                <w:sz w:val="20"/>
                <w:szCs w:val="20"/>
              </w:rPr>
              <w:t>430</w:t>
            </w:r>
          </w:p>
        </w:tc>
        <w:tc>
          <w:tcPr>
            <w:tcW w:w="480" w:type="dxa"/>
            <w:gridSpan w:val="2"/>
            <w:tcBorders>
              <w:top w:val="nil"/>
              <w:left w:val="nil"/>
              <w:bottom w:val="single" w:sz="8" w:space="0" w:color="auto"/>
              <w:right w:val="nil"/>
            </w:tcBorders>
            <w:shd w:val="clear" w:color="000000" w:fill="FFFFFF"/>
            <w:hideMark/>
          </w:tcPr>
          <w:p w:rsidR="00FE3708" w:rsidRDefault="00FE3708" w:rsidP="006B6818">
            <w:pPr>
              <w:jc w:val="center"/>
              <w:rPr>
                <w:sz w:val="20"/>
                <w:szCs w:val="20"/>
              </w:rPr>
            </w:pPr>
            <w:r>
              <w:rPr>
                <w:sz w:val="20"/>
                <w:szCs w:val="20"/>
              </w:rPr>
              <w:t>500</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510"/>
        </w:trPr>
        <w:tc>
          <w:tcPr>
            <w:tcW w:w="300" w:type="dxa"/>
            <w:tcBorders>
              <w:top w:val="nil"/>
              <w:left w:val="single" w:sz="8" w:space="0" w:color="auto"/>
              <w:bottom w:val="single" w:sz="8" w:space="0" w:color="auto"/>
              <w:right w:val="nil"/>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tcBorders>
              <w:top w:val="nil"/>
              <w:left w:val="single" w:sz="4" w:space="0" w:color="auto"/>
              <w:bottom w:val="single" w:sz="8" w:space="0" w:color="auto"/>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02</w:t>
            </w:r>
          </w:p>
        </w:tc>
        <w:tc>
          <w:tcPr>
            <w:tcW w:w="5114" w:type="dxa"/>
            <w:gridSpan w:val="4"/>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jc w:val="right"/>
              <w:rPr>
                <w:b/>
                <w:bCs/>
                <w:sz w:val="20"/>
                <w:szCs w:val="20"/>
              </w:rPr>
            </w:pPr>
            <w:r>
              <w:rPr>
                <w:b/>
                <w:bCs/>
                <w:sz w:val="20"/>
                <w:szCs w:val="20"/>
              </w:rPr>
              <w:t>Iš viso uždaviniui:</w:t>
            </w:r>
          </w:p>
        </w:tc>
        <w:tc>
          <w:tcPr>
            <w:tcW w:w="999"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649,00</w:t>
            </w:r>
          </w:p>
        </w:tc>
        <w:tc>
          <w:tcPr>
            <w:tcW w:w="800"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687,00</w:t>
            </w:r>
          </w:p>
        </w:tc>
        <w:tc>
          <w:tcPr>
            <w:tcW w:w="857"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719,00</w:t>
            </w:r>
          </w:p>
        </w:tc>
        <w:tc>
          <w:tcPr>
            <w:tcW w:w="6089" w:type="dxa"/>
            <w:gridSpan w:val="9"/>
            <w:tcBorders>
              <w:top w:val="nil"/>
              <w:left w:val="nil"/>
              <w:bottom w:val="single" w:sz="8" w:space="0" w:color="auto"/>
              <w:right w:val="single" w:sz="8" w:space="0" w:color="000000"/>
            </w:tcBorders>
            <w:shd w:val="clear" w:color="000000" w:fill="CCFFCC"/>
            <w:hideMark/>
          </w:tcPr>
          <w:p w:rsidR="00FE3708" w:rsidRDefault="00FE3708" w:rsidP="006B6818">
            <w:pPr>
              <w:jc w:val="center"/>
              <w:rPr>
                <w:sz w:val="20"/>
                <w:szCs w:val="20"/>
              </w:rPr>
            </w:pPr>
            <w:r>
              <w:rPr>
                <w:sz w:val="20"/>
                <w:szCs w:val="20"/>
              </w:rPr>
              <w:t> </w:t>
            </w:r>
          </w:p>
        </w:tc>
      </w:tr>
      <w:tr w:rsidR="00FE3708" w:rsidTr="00FE3708">
        <w:trPr>
          <w:trHeight w:val="525"/>
        </w:trPr>
        <w:tc>
          <w:tcPr>
            <w:tcW w:w="300" w:type="dxa"/>
            <w:tcBorders>
              <w:top w:val="nil"/>
              <w:left w:val="single" w:sz="8" w:space="0" w:color="auto"/>
              <w:bottom w:val="nil"/>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tcBorders>
              <w:top w:val="nil"/>
              <w:left w:val="nil"/>
              <w:bottom w:val="nil"/>
              <w:right w:val="single" w:sz="4" w:space="0" w:color="auto"/>
            </w:tcBorders>
            <w:shd w:val="clear" w:color="000000" w:fill="CCFFCC"/>
            <w:hideMark/>
          </w:tcPr>
          <w:p w:rsidR="00FE3708" w:rsidRDefault="00FE3708" w:rsidP="006B6818">
            <w:pPr>
              <w:jc w:val="center"/>
              <w:rPr>
                <w:b/>
                <w:bCs/>
                <w:color w:val="000000"/>
                <w:sz w:val="20"/>
                <w:szCs w:val="20"/>
              </w:rPr>
            </w:pPr>
            <w:r>
              <w:rPr>
                <w:b/>
                <w:bCs/>
                <w:color w:val="000000"/>
                <w:sz w:val="20"/>
                <w:szCs w:val="20"/>
              </w:rPr>
              <w:t>03</w:t>
            </w:r>
          </w:p>
        </w:tc>
        <w:tc>
          <w:tcPr>
            <w:tcW w:w="13859" w:type="dxa"/>
            <w:gridSpan w:val="19"/>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rPr>
                <w:b/>
                <w:bCs/>
                <w:color w:val="000000"/>
                <w:sz w:val="20"/>
                <w:szCs w:val="20"/>
              </w:rPr>
            </w:pPr>
            <w:r>
              <w:rPr>
                <w:b/>
                <w:bCs/>
                <w:color w:val="000000"/>
                <w:sz w:val="20"/>
                <w:szCs w:val="20"/>
              </w:rPr>
              <w:t>Uždavinys. Užtikrinti viešojo transporto sistemos funkcionavimą.</w:t>
            </w:r>
          </w:p>
        </w:tc>
      </w:tr>
      <w:tr w:rsidR="00FE3708" w:rsidTr="00FE3708">
        <w:trPr>
          <w:trHeight w:val="255"/>
        </w:trPr>
        <w:tc>
          <w:tcPr>
            <w:tcW w:w="300" w:type="dxa"/>
            <w:vMerge w:val="restart"/>
            <w:tcBorders>
              <w:top w:val="single" w:sz="8" w:space="0" w:color="auto"/>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vMerge w:val="restart"/>
            <w:tcBorders>
              <w:top w:val="single" w:sz="8" w:space="0" w:color="auto"/>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03</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01</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Keleivių vežimo nuostolingais maršrutais patirtų nuostolių kompensavimas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170,00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170,00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170,00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rPr>
                <w:sz w:val="20"/>
                <w:szCs w:val="20"/>
              </w:rPr>
            </w:pPr>
            <w:r>
              <w:rPr>
                <w:sz w:val="20"/>
                <w:szCs w:val="20"/>
              </w:rPr>
              <w:t>Maršrutų skaičius, vnt</w:t>
            </w:r>
          </w:p>
        </w:tc>
        <w:tc>
          <w:tcPr>
            <w:tcW w:w="480" w:type="dxa"/>
            <w:gridSpan w:val="2"/>
            <w:vMerge w:val="restart"/>
            <w:tcBorders>
              <w:top w:val="nil"/>
              <w:left w:val="single" w:sz="4" w:space="0" w:color="auto"/>
              <w:bottom w:val="single" w:sz="8" w:space="0" w:color="000000"/>
              <w:right w:val="single" w:sz="4" w:space="0" w:color="auto"/>
            </w:tcBorders>
            <w:shd w:val="clear" w:color="auto" w:fill="auto"/>
            <w:hideMark/>
          </w:tcPr>
          <w:p w:rsidR="00FE3708" w:rsidRDefault="00FE3708" w:rsidP="006B6818">
            <w:pPr>
              <w:jc w:val="center"/>
              <w:rPr>
                <w:sz w:val="20"/>
                <w:szCs w:val="20"/>
              </w:rPr>
            </w:pPr>
            <w:r>
              <w:rPr>
                <w:sz w:val="20"/>
                <w:szCs w:val="20"/>
              </w:rPr>
              <w:t>37</w:t>
            </w:r>
          </w:p>
        </w:tc>
        <w:tc>
          <w:tcPr>
            <w:tcW w:w="480" w:type="dxa"/>
            <w:gridSpan w:val="2"/>
            <w:vMerge w:val="restart"/>
            <w:tcBorders>
              <w:top w:val="nil"/>
              <w:left w:val="single" w:sz="4" w:space="0" w:color="auto"/>
              <w:bottom w:val="single" w:sz="8" w:space="0" w:color="000000"/>
              <w:right w:val="single" w:sz="4" w:space="0" w:color="auto"/>
            </w:tcBorders>
            <w:shd w:val="clear" w:color="auto" w:fill="auto"/>
            <w:hideMark/>
          </w:tcPr>
          <w:p w:rsidR="00FE3708" w:rsidRDefault="00FE3708" w:rsidP="006B6818">
            <w:pPr>
              <w:jc w:val="center"/>
              <w:rPr>
                <w:sz w:val="20"/>
                <w:szCs w:val="20"/>
              </w:rPr>
            </w:pPr>
            <w:r>
              <w:rPr>
                <w:sz w:val="20"/>
                <w:szCs w:val="20"/>
              </w:rPr>
              <w:t>37</w:t>
            </w:r>
          </w:p>
        </w:tc>
        <w:tc>
          <w:tcPr>
            <w:tcW w:w="480" w:type="dxa"/>
            <w:gridSpan w:val="2"/>
            <w:vMerge w:val="restart"/>
            <w:tcBorders>
              <w:top w:val="nil"/>
              <w:left w:val="single" w:sz="4"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37</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color w:val="000000"/>
                <w:sz w:val="20"/>
                <w:szCs w:val="20"/>
              </w:rPr>
            </w:pPr>
            <w:r>
              <w:rPr>
                <w:color w:val="000000"/>
                <w:sz w:val="20"/>
                <w:szCs w:val="20"/>
              </w:rPr>
              <w:t>Buhalterinės apskaitos skyrius</w:t>
            </w:r>
          </w:p>
        </w:tc>
      </w:tr>
      <w:tr w:rsidR="00FE3708" w:rsidTr="00FE3708">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170,00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170,00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170,00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color w:val="000000"/>
                <w:sz w:val="20"/>
                <w:szCs w:val="20"/>
              </w:rPr>
            </w:pPr>
          </w:p>
        </w:tc>
      </w:tr>
      <w:tr w:rsidR="00FE3708" w:rsidTr="00FE3708">
        <w:trPr>
          <w:trHeight w:val="255"/>
        </w:trPr>
        <w:tc>
          <w:tcPr>
            <w:tcW w:w="300" w:type="dxa"/>
            <w:tcBorders>
              <w:top w:val="nil"/>
              <w:left w:val="single" w:sz="8" w:space="0" w:color="auto"/>
              <w:bottom w:val="single" w:sz="8" w:space="0" w:color="auto"/>
              <w:right w:val="nil"/>
            </w:tcBorders>
            <w:shd w:val="clear" w:color="000000" w:fill="C5D9F1"/>
            <w:hideMark/>
          </w:tcPr>
          <w:p w:rsidR="00FE3708" w:rsidRDefault="00FE3708" w:rsidP="006B6818">
            <w:pPr>
              <w:jc w:val="center"/>
              <w:rPr>
                <w:b/>
                <w:bCs/>
                <w:sz w:val="20"/>
                <w:szCs w:val="20"/>
              </w:rPr>
            </w:pPr>
            <w:r>
              <w:rPr>
                <w:b/>
                <w:bCs/>
                <w:sz w:val="20"/>
                <w:szCs w:val="20"/>
              </w:rPr>
              <w:t>02</w:t>
            </w:r>
          </w:p>
        </w:tc>
        <w:tc>
          <w:tcPr>
            <w:tcW w:w="300" w:type="dxa"/>
            <w:tcBorders>
              <w:top w:val="nil"/>
              <w:left w:val="single" w:sz="4" w:space="0" w:color="auto"/>
              <w:bottom w:val="single" w:sz="8" w:space="0" w:color="auto"/>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03</w:t>
            </w:r>
          </w:p>
        </w:tc>
        <w:tc>
          <w:tcPr>
            <w:tcW w:w="5114" w:type="dxa"/>
            <w:gridSpan w:val="4"/>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jc w:val="right"/>
              <w:rPr>
                <w:b/>
                <w:bCs/>
                <w:sz w:val="20"/>
                <w:szCs w:val="20"/>
              </w:rPr>
            </w:pPr>
            <w:r>
              <w:rPr>
                <w:b/>
                <w:bCs/>
                <w:sz w:val="20"/>
                <w:szCs w:val="20"/>
              </w:rPr>
              <w:t>Iš viso uždaviniui:</w:t>
            </w:r>
          </w:p>
        </w:tc>
        <w:tc>
          <w:tcPr>
            <w:tcW w:w="999"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170,00</w:t>
            </w:r>
          </w:p>
        </w:tc>
        <w:tc>
          <w:tcPr>
            <w:tcW w:w="800"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170,00</w:t>
            </w:r>
          </w:p>
        </w:tc>
        <w:tc>
          <w:tcPr>
            <w:tcW w:w="857"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170,00</w:t>
            </w:r>
          </w:p>
        </w:tc>
        <w:tc>
          <w:tcPr>
            <w:tcW w:w="6089" w:type="dxa"/>
            <w:gridSpan w:val="9"/>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jc w:val="center"/>
              <w:rPr>
                <w:sz w:val="20"/>
                <w:szCs w:val="20"/>
              </w:rPr>
            </w:pPr>
            <w:r>
              <w:rPr>
                <w:sz w:val="20"/>
                <w:szCs w:val="20"/>
              </w:rPr>
              <w:t> </w:t>
            </w:r>
          </w:p>
        </w:tc>
      </w:tr>
      <w:tr w:rsidR="00FE3708" w:rsidTr="00FE3708">
        <w:trPr>
          <w:trHeight w:val="255"/>
        </w:trPr>
        <w:tc>
          <w:tcPr>
            <w:tcW w:w="300" w:type="dxa"/>
            <w:tcBorders>
              <w:top w:val="nil"/>
              <w:left w:val="single" w:sz="8" w:space="0" w:color="auto"/>
              <w:bottom w:val="single" w:sz="8" w:space="0" w:color="auto"/>
              <w:right w:val="nil"/>
            </w:tcBorders>
            <w:shd w:val="clear" w:color="000000" w:fill="C5D9F1"/>
            <w:hideMark/>
          </w:tcPr>
          <w:p w:rsidR="00FE3708" w:rsidRDefault="00FE3708" w:rsidP="006B6818">
            <w:pPr>
              <w:jc w:val="center"/>
              <w:rPr>
                <w:b/>
                <w:bCs/>
                <w:sz w:val="20"/>
                <w:szCs w:val="20"/>
              </w:rPr>
            </w:pPr>
            <w:r>
              <w:rPr>
                <w:b/>
                <w:bCs/>
                <w:sz w:val="20"/>
                <w:szCs w:val="20"/>
              </w:rPr>
              <w:t>02</w:t>
            </w:r>
          </w:p>
        </w:tc>
        <w:tc>
          <w:tcPr>
            <w:tcW w:w="5414" w:type="dxa"/>
            <w:gridSpan w:val="5"/>
            <w:tcBorders>
              <w:top w:val="single" w:sz="8" w:space="0" w:color="auto"/>
              <w:left w:val="single" w:sz="4" w:space="0" w:color="auto"/>
              <w:bottom w:val="single" w:sz="8" w:space="0" w:color="auto"/>
              <w:right w:val="single" w:sz="8" w:space="0" w:color="000000"/>
            </w:tcBorders>
            <w:shd w:val="clear" w:color="000000" w:fill="C5D9F1"/>
            <w:hideMark/>
          </w:tcPr>
          <w:p w:rsidR="00FE3708" w:rsidRDefault="00FE3708" w:rsidP="006B6818">
            <w:pPr>
              <w:jc w:val="right"/>
              <w:rPr>
                <w:b/>
                <w:bCs/>
                <w:sz w:val="20"/>
                <w:szCs w:val="20"/>
              </w:rPr>
            </w:pPr>
            <w:r>
              <w:rPr>
                <w:b/>
                <w:bCs/>
                <w:sz w:val="20"/>
                <w:szCs w:val="20"/>
              </w:rPr>
              <w:t>Iš viso tikslui:</w:t>
            </w:r>
          </w:p>
        </w:tc>
        <w:tc>
          <w:tcPr>
            <w:tcW w:w="999" w:type="dxa"/>
            <w:gridSpan w:val="2"/>
            <w:tcBorders>
              <w:top w:val="nil"/>
              <w:left w:val="nil"/>
              <w:bottom w:val="single" w:sz="8" w:space="0" w:color="auto"/>
              <w:right w:val="single" w:sz="8" w:space="0" w:color="auto"/>
            </w:tcBorders>
            <w:shd w:val="clear" w:color="000000" w:fill="C5D9F1"/>
            <w:vAlign w:val="center"/>
            <w:hideMark/>
          </w:tcPr>
          <w:p w:rsidR="00FE3708" w:rsidRDefault="00FE3708" w:rsidP="006B6818">
            <w:pPr>
              <w:jc w:val="center"/>
              <w:rPr>
                <w:b/>
                <w:bCs/>
                <w:sz w:val="20"/>
                <w:szCs w:val="20"/>
              </w:rPr>
            </w:pPr>
            <w:r>
              <w:rPr>
                <w:b/>
                <w:bCs/>
                <w:sz w:val="20"/>
                <w:szCs w:val="20"/>
              </w:rPr>
              <w:t>1 788,80</w:t>
            </w:r>
          </w:p>
        </w:tc>
        <w:tc>
          <w:tcPr>
            <w:tcW w:w="800" w:type="dxa"/>
            <w:gridSpan w:val="2"/>
            <w:tcBorders>
              <w:top w:val="nil"/>
              <w:left w:val="nil"/>
              <w:bottom w:val="single" w:sz="8" w:space="0" w:color="auto"/>
              <w:right w:val="single" w:sz="8" w:space="0" w:color="auto"/>
            </w:tcBorders>
            <w:shd w:val="clear" w:color="000000" w:fill="C5D9F1"/>
            <w:vAlign w:val="center"/>
            <w:hideMark/>
          </w:tcPr>
          <w:p w:rsidR="00FE3708" w:rsidRDefault="00FE3708" w:rsidP="006B6818">
            <w:pPr>
              <w:jc w:val="center"/>
              <w:rPr>
                <w:b/>
                <w:bCs/>
                <w:sz w:val="20"/>
                <w:szCs w:val="20"/>
              </w:rPr>
            </w:pPr>
            <w:r>
              <w:rPr>
                <w:b/>
                <w:bCs/>
                <w:sz w:val="20"/>
                <w:szCs w:val="20"/>
              </w:rPr>
              <w:t>2 468,00</w:t>
            </w:r>
          </w:p>
        </w:tc>
        <w:tc>
          <w:tcPr>
            <w:tcW w:w="857" w:type="dxa"/>
            <w:gridSpan w:val="2"/>
            <w:tcBorders>
              <w:top w:val="nil"/>
              <w:left w:val="nil"/>
              <w:bottom w:val="single" w:sz="8" w:space="0" w:color="auto"/>
              <w:right w:val="single" w:sz="8" w:space="0" w:color="auto"/>
            </w:tcBorders>
            <w:shd w:val="clear" w:color="000000" w:fill="C5D9F1"/>
            <w:vAlign w:val="center"/>
            <w:hideMark/>
          </w:tcPr>
          <w:p w:rsidR="00FE3708" w:rsidRDefault="00FE3708" w:rsidP="006B6818">
            <w:pPr>
              <w:jc w:val="center"/>
              <w:rPr>
                <w:b/>
                <w:bCs/>
                <w:sz w:val="20"/>
                <w:szCs w:val="20"/>
              </w:rPr>
            </w:pPr>
            <w:r>
              <w:rPr>
                <w:b/>
                <w:bCs/>
                <w:sz w:val="20"/>
                <w:szCs w:val="20"/>
              </w:rPr>
              <w:t>2 327,00</w:t>
            </w:r>
          </w:p>
        </w:tc>
        <w:tc>
          <w:tcPr>
            <w:tcW w:w="6089" w:type="dxa"/>
            <w:gridSpan w:val="9"/>
            <w:tcBorders>
              <w:top w:val="single" w:sz="8" w:space="0" w:color="auto"/>
              <w:left w:val="nil"/>
              <w:bottom w:val="single" w:sz="8" w:space="0" w:color="auto"/>
              <w:right w:val="single" w:sz="8" w:space="0" w:color="000000"/>
            </w:tcBorders>
            <w:shd w:val="clear" w:color="000000" w:fill="C5D9F1"/>
            <w:hideMark/>
          </w:tcPr>
          <w:p w:rsidR="00FE3708" w:rsidRDefault="00FE3708" w:rsidP="006B6818">
            <w:pPr>
              <w:jc w:val="center"/>
              <w:rPr>
                <w:sz w:val="20"/>
                <w:szCs w:val="20"/>
              </w:rPr>
            </w:pPr>
            <w:r>
              <w:rPr>
                <w:sz w:val="20"/>
                <w:szCs w:val="20"/>
              </w:rPr>
              <w:t> </w:t>
            </w:r>
          </w:p>
        </w:tc>
      </w:tr>
      <w:tr w:rsidR="00FE3708" w:rsidTr="00FE3708">
        <w:trPr>
          <w:trHeight w:val="525"/>
        </w:trPr>
        <w:tc>
          <w:tcPr>
            <w:tcW w:w="300" w:type="dxa"/>
            <w:tcBorders>
              <w:top w:val="nil"/>
              <w:left w:val="single" w:sz="8" w:space="0" w:color="auto"/>
              <w:bottom w:val="nil"/>
              <w:right w:val="nil"/>
            </w:tcBorders>
            <w:shd w:val="clear" w:color="000000" w:fill="C5D9F1"/>
            <w:hideMark/>
          </w:tcPr>
          <w:p w:rsidR="00FE3708" w:rsidRDefault="00FE3708" w:rsidP="006B6818">
            <w:pPr>
              <w:jc w:val="center"/>
              <w:rPr>
                <w:b/>
                <w:bCs/>
                <w:sz w:val="20"/>
                <w:szCs w:val="20"/>
              </w:rPr>
            </w:pPr>
            <w:r>
              <w:rPr>
                <w:b/>
                <w:bCs/>
                <w:sz w:val="20"/>
                <w:szCs w:val="20"/>
              </w:rPr>
              <w:lastRenderedPageBreak/>
              <w:t>03</w:t>
            </w:r>
          </w:p>
        </w:tc>
        <w:tc>
          <w:tcPr>
            <w:tcW w:w="14159" w:type="dxa"/>
            <w:gridSpan w:val="20"/>
            <w:tcBorders>
              <w:top w:val="single" w:sz="8" w:space="0" w:color="auto"/>
              <w:left w:val="single" w:sz="4" w:space="0" w:color="auto"/>
              <w:bottom w:val="single" w:sz="8" w:space="0" w:color="auto"/>
              <w:right w:val="single" w:sz="8" w:space="0" w:color="000000"/>
            </w:tcBorders>
            <w:shd w:val="clear" w:color="000000" w:fill="C5D9F1"/>
            <w:hideMark/>
          </w:tcPr>
          <w:p w:rsidR="00FE3708" w:rsidRDefault="00FE3708" w:rsidP="006B6818">
            <w:pPr>
              <w:rPr>
                <w:b/>
                <w:bCs/>
                <w:sz w:val="20"/>
                <w:szCs w:val="20"/>
              </w:rPr>
            </w:pPr>
            <w:r>
              <w:rPr>
                <w:b/>
                <w:bCs/>
                <w:sz w:val="20"/>
                <w:szCs w:val="20"/>
              </w:rPr>
              <w:t>Programos tikslas. Užtikrinti saugią ir švarią aplinką ir viešųjų paslaugų teikimą.</w:t>
            </w:r>
          </w:p>
        </w:tc>
      </w:tr>
      <w:tr w:rsidR="00FE3708" w:rsidTr="00FE3708">
        <w:trPr>
          <w:trHeight w:val="255"/>
        </w:trPr>
        <w:tc>
          <w:tcPr>
            <w:tcW w:w="300" w:type="dxa"/>
            <w:tcBorders>
              <w:top w:val="nil"/>
              <w:left w:val="single" w:sz="8" w:space="0" w:color="auto"/>
              <w:bottom w:val="nil"/>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03</w:t>
            </w:r>
          </w:p>
        </w:tc>
        <w:tc>
          <w:tcPr>
            <w:tcW w:w="300" w:type="dxa"/>
            <w:tcBorders>
              <w:top w:val="nil"/>
              <w:left w:val="nil"/>
              <w:bottom w:val="single" w:sz="8" w:space="0" w:color="auto"/>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13859" w:type="dxa"/>
            <w:gridSpan w:val="19"/>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rPr>
                <w:b/>
                <w:bCs/>
                <w:color w:val="000000"/>
                <w:sz w:val="20"/>
                <w:szCs w:val="20"/>
              </w:rPr>
            </w:pPr>
            <w:r>
              <w:rPr>
                <w:b/>
                <w:bCs/>
                <w:color w:val="000000"/>
                <w:sz w:val="20"/>
                <w:szCs w:val="20"/>
              </w:rPr>
              <w:t>Uždavinys. Prižiūrėti miesto ir seniūnijų viešąsias erdves.</w:t>
            </w:r>
          </w:p>
        </w:tc>
      </w:tr>
      <w:tr w:rsidR="00FE3708" w:rsidTr="00FE3708">
        <w:trPr>
          <w:trHeight w:val="765"/>
        </w:trPr>
        <w:tc>
          <w:tcPr>
            <w:tcW w:w="300" w:type="dxa"/>
            <w:vMerge w:val="restart"/>
            <w:tcBorders>
              <w:top w:val="single" w:sz="8" w:space="0" w:color="auto"/>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03</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color w:val="000000"/>
                <w:sz w:val="20"/>
                <w:szCs w:val="20"/>
              </w:rPr>
            </w:pPr>
            <w:r>
              <w:rPr>
                <w:b/>
                <w:bCs/>
                <w:color w:val="000000"/>
                <w:sz w:val="20"/>
                <w:szCs w:val="20"/>
              </w:rPr>
              <w:t>01</w:t>
            </w:r>
          </w:p>
        </w:tc>
        <w:tc>
          <w:tcPr>
            <w:tcW w:w="4062" w:type="dxa"/>
            <w:tcBorders>
              <w:top w:val="nil"/>
              <w:left w:val="nil"/>
              <w:bottom w:val="single" w:sz="4" w:space="0" w:color="auto"/>
              <w:right w:val="nil"/>
            </w:tcBorders>
            <w:shd w:val="clear" w:color="000000" w:fill="FFFFFF"/>
            <w:hideMark/>
          </w:tcPr>
          <w:p w:rsidR="00FE3708" w:rsidRDefault="00FE3708" w:rsidP="006B6818">
            <w:pPr>
              <w:rPr>
                <w:b/>
                <w:bCs/>
                <w:color w:val="000000"/>
                <w:sz w:val="20"/>
                <w:szCs w:val="20"/>
              </w:rPr>
            </w:pPr>
            <w:r>
              <w:rPr>
                <w:b/>
                <w:bCs/>
                <w:color w:val="000000"/>
                <w:sz w:val="20"/>
                <w:szCs w:val="20"/>
              </w:rPr>
              <w:t>Miesto ir seniūnijų šaligatvių ir visuomenines paskirties automobilių stovėjimo aikštelių priežiūra:</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 </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 </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2352" w:type="dxa"/>
            <w:gridSpan w:val="2"/>
            <w:tcBorders>
              <w:top w:val="nil"/>
              <w:left w:val="nil"/>
              <w:bottom w:val="single" w:sz="4" w:space="0" w:color="auto"/>
              <w:right w:val="single" w:sz="4" w:space="0" w:color="auto"/>
            </w:tcBorders>
            <w:shd w:val="clear" w:color="auto" w:fill="auto"/>
            <w:hideMark/>
          </w:tcPr>
          <w:p w:rsidR="00FE3708" w:rsidRDefault="00FE3708" w:rsidP="006B6818">
            <w:pPr>
              <w:rPr>
                <w:b/>
                <w:bCs/>
                <w:color w:val="000000"/>
                <w:sz w:val="20"/>
                <w:szCs w:val="20"/>
              </w:rPr>
            </w:pPr>
            <w:r>
              <w:rPr>
                <w:b/>
                <w:bCs/>
                <w:color w:val="000000"/>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b/>
                <w:bCs/>
                <w:color w:val="000000"/>
                <w:sz w:val="20"/>
                <w:szCs w:val="20"/>
              </w:rPr>
            </w:pPr>
            <w:r>
              <w:rPr>
                <w:b/>
                <w:bCs/>
                <w:color w:val="000000"/>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b/>
                <w:bCs/>
                <w:color w:val="000000"/>
                <w:sz w:val="20"/>
                <w:szCs w:val="20"/>
              </w:rPr>
            </w:pPr>
            <w:r>
              <w:rPr>
                <w:b/>
                <w:bCs/>
                <w:color w:val="000000"/>
                <w:sz w:val="20"/>
                <w:szCs w:val="20"/>
              </w:rPr>
              <w:t> </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b/>
                <w:bCs/>
                <w:color w:val="000000"/>
                <w:sz w:val="20"/>
                <w:szCs w:val="20"/>
              </w:rPr>
            </w:pPr>
            <w:r>
              <w:rPr>
                <w:b/>
                <w:bCs/>
                <w:color w:val="000000"/>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51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tcBorders>
              <w:top w:val="nil"/>
              <w:left w:val="nil"/>
              <w:bottom w:val="single" w:sz="4" w:space="0" w:color="auto"/>
              <w:right w:val="nil"/>
            </w:tcBorders>
            <w:shd w:val="clear" w:color="000000" w:fill="FFFFFF"/>
            <w:hideMark/>
          </w:tcPr>
          <w:p w:rsidR="00FE3708" w:rsidRDefault="00FE3708" w:rsidP="006B6818">
            <w:pPr>
              <w:rPr>
                <w:color w:val="000000"/>
                <w:sz w:val="20"/>
                <w:szCs w:val="20"/>
              </w:rPr>
            </w:pPr>
            <w:r>
              <w:rPr>
                <w:color w:val="000000"/>
                <w:sz w:val="20"/>
                <w:szCs w:val="20"/>
              </w:rPr>
              <w:t>Miesto šaligatvių rankinis valymas pavasario-vasaros-rudens laikotarpiu</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140,00</w:t>
            </w:r>
          </w:p>
        </w:tc>
        <w:tc>
          <w:tcPr>
            <w:tcW w:w="800"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145,00</w:t>
            </w:r>
          </w:p>
        </w:tc>
        <w:tc>
          <w:tcPr>
            <w:tcW w:w="857"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152,00</w:t>
            </w:r>
          </w:p>
        </w:tc>
        <w:tc>
          <w:tcPr>
            <w:tcW w:w="2352" w:type="dxa"/>
            <w:gridSpan w:val="2"/>
            <w:tcBorders>
              <w:top w:val="nil"/>
              <w:left w:val="nil"/>
              <w:bottom w:val="single" w:sz="4" w:space="0" w:color="auto"/>
              <w:right w:val="single" w:sz="4" w:space="0" w:color="auto"/>
            </w:tcBorders>
            <w:shd w:val="clear" w:color="auto" w:fill="auto"/>
            <w:hideMark/>
          </w:tcPr>
          <w:p w:rsidR="00FE3708" w:rsidRDefault="00FE3708" w:rsidP="006B6818">
            <w:pPr>
              <w:rPr>
                <w:color w:val="000000"/>
                <w:sz w:val="20"/>
                <w:szCs w:val="20"/>
              </w:rPr>
            </w:pPr>
            <w:r>
              <w:rPr>
                <w:color w:val="000000"/>
                <w:sz w:val="20"/>
                <w:szCs w:val="20"/>
              </w:rPr>
              <w:t>Valomas plotas, 100 kv.m,</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1260</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1260</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color w:val="000000"/>
                <w:sz w:val="20"/>
                <w:szCs w:val="20"/>
              </w:rPr>
            </w:pPr>
            <w:r>
              <w:rPr>
                <w:color w:val="000000"/>
                <w:sz w:val="20"/>
                <w:szCs w:val="20"/>
              </w:rPr>
              <w:t>1260</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76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tcBorders>
              <w:top w:val="nil"/>
              <w:left w:val="nil"/>
              <w:bottom w:val="single" w:sz="4" w:space="0" w:color="auto"/>
              <w:right w:val="nil"/>
            </w:tcBorders>
            <w:shd w:val="clear" w:color="000000" w:fill="FFFFFF"/>
            <w:hideMark/>
          </w:tcPr>
          <w:p w:rsidR="00FE3708" w:rsidRDefault="00FE3708" w:rsidP="006B6818">
            <w:pPr>
              <w:rPr>
                <w:color w:val="000000"/>
                <w:sz w:val="20"/>
                <w:szCs w:val="20"/>
              </w:rPr>
            </w:pPr>
            <w:r>
              <w:rPr>
                <w:color w:val="000000"/>
                <w:sz w:val="20"/>
                <w:szCs w:val="20"/>
              </w:rPr>
              <w:t>Mechanizuotas gatvių, šaligatvių, pėsčiųjų takų, visuomeninės paskirties automobilių stovėjimo aikštelių valymas</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8,00</w:t>
            </w:r>
          </w:p>
        </w:tc>
        <w:tc>
          <w:tcPr>
            <w:tcW w:w="800"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8,00</w:t>
            </w:r>
          </w:p>
        </w:tc>
        <w:tc>
          <w:tcPr>
            <w:tcW w:w="857"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8,00</w:t>
            </w:r>
          </w:p>
        </w:tc>
        <w:tc>
          <w:tcPr>
            <w:tcW w:w="2352" w:type="dxa"/>
            <w:gridSpan w:val="2"/>
            <w:tcBorders>
              <w:top w:val="nil"/>
              <w:left w:val="nil"/>
              <w:bottom w:val="single" w:sz="4" w:space="0" w:color="auto"/>
              <w:right w:val="single" w:sz="4" w:space="0" w:color="auto"/>
            </w:tcBorders>
            <w:shd w:val="clear" w:color="auto" w:fill="auto"/>
            <w:hideMark/>
          </w:tcPr>
          <w:p w:rsidR="00FE3708" w:rsidRDefault="00FE3708" w:rsidP="006B6818">
            <w:pPr>
              <w:rPr>
                <w:color w:val="000000"/>
                <w:sz w:val="20"/>
                <w:szCs w:val="20"/>
              </w:rPr>
            </w:pPr>
            <w:r>
              <w:rPr>
                <w:color w:val="000000"/>
                <w:sz w:val="20"/>
                <w:szCs w:val="20"/>
              </w:rPr>
              <w:t>Valomas plotas, 100 kv.m,</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1384</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1384</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color w:val="000000"/>
                <w:sz w:val="20"/>
                <w:szCs w:val="20"/>
              </w:rPr>
            </w:pPr>
            <w:r>
              <w:rPr>
                <w:color w:val="000000"/>
                <w:sz w:val="20"/>
                <w:szCs w:val="20"/>
              </w:rPr>
              <w:t>1384</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52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tcBorders>
              <w:top w:val="nil"/>
              <w:left w:val="nil"/>
              <w:bottom w:val="single" w:sz="4" w:space="0" w:color="auto"/>
              <w:right w:val="nil"/>
            </w:tcBorders>
            <w:shd w:val="clear" w:color="000000" w:fill="FFFFFF"/>
            <w:hideMark/>
          </w:tcPr>
          <w:p w:rsidR="00FE3708" w:rsidRDefault="00FE3708" w:rsidP="006B6818">
            <w:pPr>
              <w:rPr>
                <w:color w:val="000000"/>
                <w:sz w:val="20"/>
                <w:szCs w:val="20"/>
              </w:rPr>
            </w:pPr>
            <w:r>
              <w:rPr>
                <w:color w:val="000000"/>
                <w:sz w:val="20"/>
                <w:szCs w:val="20"/>
              </w:rPr>
              <w:t>Žemių surinkimas, lapų grėbimas ir išvežimas į biodegraduojančių atliekų surinkimo aikštelę bei regioninį atliekų sąvartyną</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45,00</w:t>
            </w:r>
          </w:p>
        </w:tc>
        <w:tc>
          <w:tcPr>
            <w:tcW w:w="800"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51,00</w:t>
            </w:r>
          </w:p>
        </w:tc>
        <w:tc>
          <w:tcPr>
            <w:tcW w:w="857"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51,00</w:t>
            </w:r>
          </w:p>
        </w:tc>
        <w:tc>
          <w:tcPr>
            <w:tcW w:w="2352" w:type="dxa"/>
            <w:gridSpan w:val="2"/>
            <w:tcBorders>
              <w:top w:val="nil"/>
              <w:left w:val="nil"/>
              <w:bottom w:val="single" w:sz="4" w:space="0" w:color="auto"/>
              <w:right w:val="single" w:sz="4" w:space="0" w:color="auto"/>
            </w:tcBorders>
            <w:shd w:val="clear" w:color="auto" w:fill="auto"/>
            <w:hideMark/>
          </w:tcPr>
          <w:p w:rsidR="00FE3708" w:rsidRDefault="00FE3708" w:rsidP="006B6818">
            <w:pPr>
              <w:rPr>
                <w:color w:val="000000"/>
                <w:sz w:val="20"/>
                <w:szCs w:val="20"/>
              </w:rPr>
            </w:pPr>
            <w:r>
              <w:rPr>
                <w:color w:val="000000"/>
                <w:sz w:val="20"/>
                <w:szCs w:val="20"/>
              </w:rPr>
              <w:t>Surinktų ir išvežtų biodegraduojančių atliekų kiekis, m3</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530</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543</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color w:val="000000"/>
                <w:sz w:val="20"/>
                <w:szCs w:val="20"/>
              </w:rPr>
            </w:pPr>
            <w:r>
              <w:rPr>
                <w:color w:val="000000"/>
                <w:sz w:val="20"/>
                <w:szCs w:val="20"/>
              </w:rPr>
              <w:t>543</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52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tcBorders>
              <w:top w:val="nil"/>
              <w:left w:val="nil"/>
              <w:bottom w:val="single" w:sz="4" w:space="0" w:color="auto"/>
              <w:right w:val="nil"/>
            </w:tcBorders>
            <w:shd w:val="clear" w:color="000000" w:fill="FFFFFF"/>
            <w:hideMark/>
          </w:tcPr>
          <w:p w:rsidR="00FE3708" w:rsidRDefault="00FE3708" w:rsidP="006B6818">
            <w:pPr>
              <w:rPr>
                <w:color w:val="000000"/>
                <w:sz w:val="20"/>
                <w:szCs w:val="20"/>
              </w:rPr>
            </w:pPr>
            <w:r>
              <w:rPr>
                <w:color w:val="000000"/>
                <w:sz w:val="20"/>
                <w:szCs w:val="20"/>
              </w:rPr>
              <w:t>Rankinis miesto šaligatvių, pėsčiųjų takų, laiptų valymas bei barstymas smėlio-druskos mišiniu</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45,00</w:t>
            </w:r>
          </w:p>
        </w:tc>
        <w:tc>
          <w:tcPr>
            <w:tcW w:w="800"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46,00</w:t>
            </w:r>
          </w:p>
        </w:tc>
        <w:tc>
          <w:tcPr>
            <w:tcW w:w="857"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47,00</w:t>
            </w:r>
          </w:p>
        </w:tc>
        <w:tc>
          <w:tcPr>
            <w:tcW w:w="2352" w:type="dxa"/>
            <w:gridSpan w:val="2"/>
            <w:tcBorders>
              <w:top w:val="nil"/>
              <w:left w:val="nil"/>
              <w:bottom w:val="single" w:sz="4" w:space="0" w:color="auto"/>
              <w:right w:val="single" w:sz="4" w:space="0" w:color="auto"/>
            </w:tcBorders>
            <w:shd w:val="clear" w:color="auto" w:fill="auto"/>
            <w:hideMark/>
          </w:tcPr>
          <w:p w:rsidR="00FE3708" w:rsidRDefault="00FE3708" w:rsidP="006B6818">
            <w:pPr>
              <w:rPr>
                <w:color w:val="000000"/>
                <w:sz w:val="20"/>
                <w:szCs w:val="20"/>
              </w:rPr>
            </w:pPr>
            <w:r>
              <w:rPr>
                <w:color w:val="000000"/>
                <w:sz w:val="20"/>
                <w:szCs w:val="20"/>
              </w:rPr>
              <w:t>Valomas plotas, 100 kv.m,</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543</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543</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color w:val="000000"/>
                <w:sz w:val="20"/>
                <w:szCs w:val="20"/>
              </w:rPr>
            </w:pPr>
            <w:r>
              <w:rPr>
                <w:color w:val="000000"/>
                <w:sz w:val="20"/>
                <w:szCs w:val="20"/>
              </w:rPr>
              <w:t>543</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color w:val="000000"/>
                <w:sz w:val="20"/>
                <w:szCs w:val="20"/>
              </w:rPr>
            </w:pPr>
            <w:r>
              <w:rPr>
                <w:color w:val="000000"/>
                <w:sz w:val="20"/>
                <w:szCs w:val="20"/>
              </w:rPr>
              <w:t>Mechanizuotas miesto pėsčiųjų takų, automobilių stovėjimo aikštelių sniego valymas ir barstymas smėlio-druskos mišiniu</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7,00</w:t>
            </w:r>
          </w:p>
        </w:tc>
        <w:tc>
          <w:tcPr>
            <w:tcW w:w="800"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7,00</w:t>
            </w:r>
          </w:p>
        </w:tc>
        <w:tc>
          <w:tcPr>
            <w:tcW w:w="857"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7,00</w:t>
            </w:r>
          </w:p>
        </w:tc>
        <w:tc>
          <w:tcPr>
            <w:tcW w:w="2352" w:type="dxa"/>
            <w:gridSpan w:val="2"/>
            <w:vMerge w:val="restart"/>
            <w:tcBorders>
              <w:top w:val="nil"/>
              <w:left w:val="single" w:sz="8" w:space="0" w:color="auto"/>
              <w:bottom w:val="single" w:sz="8" w:space="0" w:color="000000"/>
              <w:right w:val="single" w:sz="4" w:space="0" w:color="auto"/>
            </w:tcBorders>
            <w:shd w:val="clear" w:color="auto" w:fill="auto"/>
            <w:hideMark/>
          </w:tcPr>
          <w:p w:rsidR="00FE3708" w:rsidRDefault="00FE3708" w:rsidP="006B6818">
            <w:pPr>
              <w:rPr>
                <w:color w:val="000000"/>
                <w:sz w:val="20"/>
                <w:szCs w:val="20"/>
              </w:rPr>
            </w:pPr>
            <w:r>
              <w:rPr>
                <w:color w:val="000000"/>
                <w:sz w:val="20"/>
                <w:szCs w:val="20"/>
              </w:rPr>
              <w:t>Valomas plotas, 100 kv.m,</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478</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478</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color w:val="000000"/>
                <w:sz w:val="20"/>
                <w:szCs w:val="20"/>
              </w:rPr>
            </w:pPr>
            <w:r>
              <w:rPr>
                <w:color w:val="000000"/>
                <w:sz w:val="20"/>
                <w:szCs w:val="20"/>
              </w:rPr>
              <w:t>478</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245,00</w:t>
            </w:r>
          </w:p>
        </w:tc>
        <w:tc>
          <w:tcPr>
            <w:tcW w:w="800"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257,00</w:t>
            </w:r>
          </w:p>
        </w:tc>
        <w:tc>
          <w:tcPr>
            <w:tcW w:w="857"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265,00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52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03</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color w:val="000000"/>
                <w:sz w:val="20"/>
                <w:szCs w:val="20"/>
              </w:rPr>
            </w:pPr>
            <w:r>
              <w:rPr>
                <w:b/>
                <w:bCs/>
                <w:color w:val="000000"/>
                <w:sz w:val="20"/>
                <w:szCs w:val="20"/>
              </w:rPr>
              <w:t>02</w:t>
            </w:r>
          </w:p>
        </w:tc>
        <w:tc>
          <w:tcPr>
            <w:tcW w:w="4062" w:type="dxa"/>
            <w:tcBorders>
              <w:top w:val="nil"/>
              <w:left w:val="nil"/>
              <w:bottom w:val="single" w:sz="4" w:space="0" w:color="auto"/>
              <w:right w:val="nil"/>
            </w:tcBorders>
            <w:shd w:val="clear" w:color="000000" w:fill="FFFFFF"/>
            <w:hideMark/>
          </w:tcPr>
          <w:p w:rsidR="00FE3708" w:rsidRDefault="00FE3708" w:rsidP="006B6818">
            <w:pPr>
              <w:rPr>
                <w:b/>
                <w:bCs/>
                <w:color w:val="000000"/>
                <w:sz w:val="20"/>
                <w:szCs w:val="20"/>
              </w:rPr>
            </w:pPr>
            <w:r>
              <w:rPr>
                <w:b/>
                <w:bCs/>
                <w:color w:val="000000"/>
                <w:sz w:val="20"/>
                <w:szCs w:val="20"/>
              </w:rPr>
              <w:t>Žaliųjų zonų priežiūrą  ir kitus komunaliniai darbai</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 </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 </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2352" w:type="dxa"/>
            <w:gridSpan w:val="2"/>
            <w:tcBorders>
              <w:top w:val="nil"/>
              <w:left w:val="nil"/>
              <w:bottom w:val="single" w:sz="4" w:space="0" w:color="auto"/>
              <w:right w:val="single" w:sz="4" w:space="0" w:color="auto"/>
            </w:tcBorders>
            <w:shd w:val="clear" w:color="auto" w:fill="auto"/>
            <w:hideMark/>
          </w:tcPr>
          <w:p w:rsidR="00FE3708" w:rsidRDefault="00FE3708" w:rsidP="006B6818">
            <w:pPr>
              <w:rPr>
                <w:b/>
                <w:bCs/>
                <w:color w:val="000000"/>
                <w:sz w:val="20"/>
                <w:szCs w:val="20"/>
              </w:rPr>
            </w:pPr>
            <w:r>
              <w:rPr>
                <w:b/>
                <w:bCs/>
                <w:color w:val="000000"/>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b/>
                <w:bCs/>
                <w:color w:val="000000"/>
                <w:sz w:val="20"/>
                <w:szCs w:val="20"/>
              </w:rPr>
            </w:pPr>
            <w:r>
              <w:rPr>
                <w:b/>
                <w:bCs/>
                <w:color w:val="000000"/>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b/>
                <w:bCs/>
                <w:color w:val="000000"/>
                <w:sz w:val="20"/>
                <w:szCs w:val="20"/>
              </w:rPr>
            </w:pPr>
            <w:r>
              <w:rPr>
                <w:b/>
                <w:bCs/>
                <w:color w:val="000000"/>
                <w:sz w:val="20"/>
                <w:szCs w:val="20"/>
              </w:rPr>
              <w:t> </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b/>
                <w:bCs/>
                <w:color w:val="000000"/>
                <w:sz w:val="20"/>
                <w:szCs w:val="20"/>
              </w:rPr>
            </w:pPr>
            <w:r>
              <w:rPr>
                <w:b/>
                <w:bCs/>
                <w:color w:val="000000"/>
                <w:sz w:val="20"/>
                <w:szCs w:val="20"/>
              </w:rPr>
              <w:t> </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52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tcBorders>
              <w:top w:val="nil"/>
              <w:left w:val="nil"/>
              <w:bottom w:val="single" w:sz="4" w:space="0" w:color="auto"/>
              <w:right w:val="nil"/>
            </w:tcBorders>
            <w:shd w:val="clear" w:color="000000" w:fill="FFFFFF"/>
            <w:hideMark/>
          </w:tcPr>
          <w:p w:rsidR="00FE3708" w:rsidRDefault="00FE3708" w:rsidP="006B6818">
            <w:pPr>
              <w:rPr>
                <w:color w:val="000000"/>
                <w:sz w:val="20"/>
                <w:szCs w:val="20"/>
              </w:rPr>
            </w:pPr>
            <w:r>
              <w:rPr>
                <w:color w:val="000000"/>
                <w:sz w:val="20"/>
                <w:szCs w:val="20"/>
              </w:rPr>
              <w:t>Sausų ir pavojingų medžių šalinimas, genėjimas</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16,00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16,00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16,00</w:t>
            </w:r>
          </w:p>
        </w:tc>
        <w:tc>
          <w:tcPr>
            <w:tcW w:w="2352" w:type="dxa"/>
            <w:gridSpan w:val="2"/>
            <w:tcBorders>
              <w:top w:val="nil"/>
              <w:left w:val="nil"/>
              <w:bottom w:val="single" w:sz="4" w:space="0" w:color="auto"/>
              <w:right w:val="single" w:sz="4" w:space="0" w:color="auto"/>
            </w:tcBorders>
            <w:shd w:val="clear" w:color="auto" w:fill="auto"/>
            <w:hideMark/>
          </w:tcPr>
          <w:p w:rsidR="00FE3708" w:rsidRDefault="00FE3708" w:rsidP="006B6818">
            <w:pPr>
              <w:rPr>
                <w:color w:val="000000"/>
                <w:sz w:val="20"/>
                <w:szCs w:val="20"/>
              </w:rPr>
            </w:pPr>
            <w:r>
              <w:rPr>
                <w:color w:val="000000"/>
                <w:sz w:val="20"/>
                <w:szCs w:val="20"/>
              </w:rPr>
              <w:t>Nupjautų   medžių skaičius, vnt</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20</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23</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color w:val="000000"/>
                <w:sz w:val="20"/>
                <w:szCs w:val="20"/>
              </w:rPr>
            </w:pPr>
            <w:r>
              <w:rPr>
                <w:color w:val="000000"/>
                <w:sz w:val="20"/>
                <w:szCs w:val="20"/>
              </w:rPr>
              <w:t>25</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52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tcBorders>
              <w:top w:val="nil"/>
              <w:left w:val="nil"/>
              <w:bottom w:val="single" w:sz="4" w:space="0" w:color="auto"/>
              <w:right w:val="nil"/>
            </w:tcBorders>
            <w:shd w:val="clear" w:color="000000" w:fill="FFFFFF"/>
            <w:hideMark/>
          </w:tcPr>
          <w:p w:rsidR="00FE3708" w:rsidRDefault="00FE3708" w:rsidP="006B6818">
            <w:pPr>
              <w:rPr>
                <w:color w:val="000000"/>
                <w:sz w:val="20"/>
                <w:szCs w:val="20"/>
              </w:rPr>
            </w:pPr>
            <w:r>
              <w:rPr>
                <w:color w:val="000000"/>
                <w:sz w:val="20"/>
                <w:szCs w:val="20"/>
              </w:rPr>
              <w:t>Žolės pjovimas vasaros laikotarpiu</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25,00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30,00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30,00</w:t>
            </w:r>
          </w:p>
        </w:tc>
        <w:tc>
          <w:tcPr>
            <w:tcW w:w="2352" w:type="dxa"/>
            <w:gridSpan w:val="2"/>
            <w:tcBorders>
              <w:top w:val="nil"/>
              <w:left w:val="nil"/>
              <w:bottom w:val="single" w:sz="4" w:space="0" w:color="auto"/>
              <w:right w:val="single" w:sz="4" w:space="0" w:color="auto"/>
            </w:tcBorders>
            <w:shd w:val="clear" w:color="auto" w:fill="auto"/>
            <w:hideMark/>
          </w:tcPr>
          <w:p w:rsidR="00FE3708" w:rsidRDefault="00FE3708" w:rsidP="006B6818">
            <w:pPr>
              <w:rPr>
                <w:color w:val="000000"/>
                <w:sz w:val="20"/>
                <w:szCs w:val="20"/>
              </w:rPr>
            </w:pPr>
            <w:r>
              <w:rPr>
                <w:color w:val="000000"/>
                <w:sz w:val="20"/>
                <w:szCs w:val="20"/>
              </w:rPr>
              <w:t>Prižiūrimas žaliosios vejos plotas, ha</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44</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45</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color w:val="000000"/>
                <w:sz w:val="20"/>
                <w:szCs w:val="20"/>
              </w:rPr>
            </w:pPr>
            <w:r>
              <w:rPr>
                <w:color w:val="000000"/>
                <w:sz w:val="20"/>
                <w:szCs w:val="20"/>
              </w:rPr>
              <w:t>46</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51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tcBorders>
              <w:top w:val="nil"/>
              <w:left w:val="nil"/>
              <w:bottom w:val="single" w:sz="4" w:space="0" w:color="auto"/>
              <w:right w:val="nil"/>
            </w:tcBorders>
            <w:shd w:val="clear" w:color="000000" w:fill="FFFFFF"/>
            <w:hideMark/>
          </w:tcPr>
          <w:p w:rsidR="00FE3708" w:rsidRDefault="00FE3708" w:rsidP="006B6818">
            <w:pPr>
              <w:rPr>
                <w:color w:val="000000"/>
                <w:sz w:val="20"/>
                <w:szCs w:val="20"/>
              </w:rPr>
            </w:pPr>
            <w:r>
              <w:rPr>
                <w:color w:val="000000"/>
                <w:sz w:val="20"/>
                <w:szCs w:val="20"/>
              </w:rPr>
              <w:t>Šiukšlių surinkimas iš viešųjų erdvių ir išvežimas į regioninį atliekų sąvartyną</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12,00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12,00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12,00</w:t>
            </w:r>
          </w:p>
        </w:tc>
        <w:tc>
          <w:tcPr>
            <w:tcW w:w="2352" w:type="dxa"/>
            <w:gridSpan w:val="2"/>
            <w:tcBorders>
              <w:top w:val="nil"/>
              <w:left w:val="nil"/>
              <w:bottom w:val="single" w:sz="4" w:space="0" w:color="auto"/>
              <w:right w:val="single" w:sz="4" w:space="0" w:color="auto"/>
            </w:tcBorders>
            <w:shd w:val="clear" w:color="auto" w:fill="auto"/>
            <w:hideMark/>
          </w:tcPr>
          <w:p w:rsidR="00FE3708" w:rsidRDefault="00FE3708" w:rsidP="006B6818">
            <w:pPr>
              <w:rPr>
                <w:color w:val="000000"/>
                <w:sz w:val="20"/>
                <w:szCs w:val="20"/>
              </w:rPr>
            </w:pPr>
            <w:r>
              <w:rPr>
                <w:color w:val="000000"/>
                <w:sz w:val="20"/>
                <w:szCs w:val="20"/>
              </w:rPr>
              <w:t>Surinktų ir išvežtų šiukšlių kiekis, m3</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3015</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3020</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color w:val="000000"/>
                <w:sz w:val="20"/>
                <w:szCs w:val="20"/>
              </w:rPr>
            </w:pPr>
            <w:r>
              <w:rPr>
                <w:color w:val="000000"/>
                <w:sz w:val="20"/>
                <w:szCs w:val="20"/>
              </w:rPr>
              <w:t>3020</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31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tcBorders>
              <w:top w:val="nil"/>
              <w:left w:val="nil"/>
              <w:bottom w:val="single" w:sz="4" w:space="0" w:color="auto"/>
              <w:right w:val="nil"/>
            </w:tcBorders>
            <w:shd w:val="clear" w:color="000000" w:fill="FFFFFF"/>
            <w:hideMark/>
          </w:tcPr>
          <w:p w:rsidR="00FE3708" w:rsidRDefault="00FE3708" w:rsidP="006B6818">
            <w:pPr>
              <w:rPr>
                <w:color w:val="000000"/>
                <w:sz w:val="20"/>
                <w:szCs w:val="20"/>
              </w:rPr>
            </w:pPr>
            <w:r>
              <w:rPr>
                <w:color w:val="000000"/>
                <w:sz w:val="20"/>
                <w:szCs w:val="20"/>
              </w:rPr>
              <w:t>Gėlių sodinimas ir jų priežiūra</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30,00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35,00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35,00</w:t>
            </w:r>
          </w:p>
        </w:tc>
        <w:tc>
          <w:tcPr>
            <w:tcW w:w="2352" w:type="dxa"/>
            <w:gridSpan w:val="2"/>
            <w:tcBorders>
              <w:top w:val="nil"/>
              <w:left w:val="nil"/>
              <w:bottom w:val="single" w:sz="4" w:space="0" w:color="auto"/>
              <w:right w:val="single" w:sz="4" w:space="0" w:color="auto"/>
            </w:tcBorders>
            <w:shd w:val="clear" w:color="auto" w:fill="auto"/>
            <w:hideMark/>
          </w:tcPr>
          <w:p w:rsidR="00FE3708" w:rsidRDefault="00FE3708" w:rsidP="006B6818">
            <w:pPr>
              <w:rPr>
                <w:color w:val="000000"/>
                <w:sz w:val="20"/>
                <w:szCs w:val="20"/>
              </w:rPr>
            </w:pPr>
            <w:r>
              <w:rPr>
                <w:color w:val="000000"/>
                <w:sz w:val="20"/>
                <w:szCs w:val="20"/>
              </w:rPr>
              <w:t xml:space="preserve">Apsodintas gėlėmis plotas, m2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400</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500</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color w:val="000000"/>
                <w:sz w:val="20"/>
                <w:szCs w:val="20"/>
              </w:rPr>
            </w:pPr>
            <w:r>
              <w:rPr>
                <w:color w:val="000000"/>
                <w:sz w:val="20"/>
                <w:szCs w:val="20"/>
              </w:rPr>
              <w:t>500</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34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tcBorders>
              <w:top w:val="nil"/>
              <w:left w:val="nil"/>
              <w:bottom w:val="single" w:sz="4" w:space="0" w:color="auto"/>
              <w:right w:val="nil"/>
            </w:tcBorders>
            <w:shd w:val="clear" w:color="000000" w:fill="FFFFFF"/>
            <w:hideMark/>
          </w:tcPr>
          <w:p w:rsidR="00FE3708" w:rsidRDefault="00FE3708" w:rsidP="006B6818">
            <w:pPr>
              <w:rPr>
                <w:color w:val="000000"/>
                <w:sz w:val="20"/>
                <w:szCs w:val="20"/>
              </w:rPr>
            </w:pPr>
            <w:r>
              <w:rPr>
                <w:color w:val="000000"/>
                <w:sz w:val="20"/>
                <w:szCs w:val="20"/>
              </w:rPr>
              <w:t>Mažosios architektūros objektų remontas ir priežiūra</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15,00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15,00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15,00</w:t>
            </w:r>
          </w:p>
        </w:tc>
        <w:tc>
          <w:tcPr>
            <w:tcW w:w="2352" w:type="dxa"/>
            <w:gridSpan w:val="2"/>
            <w:tcBorders>
              <w:top w:val="nil"/>
              <w:left w:val="nil"/>
              <w:bottom w:val="single" w:sz="4" w:space="0" w:color="auto"/>
              <w:right w:val="single" w:sz="4" w:space="0" w:color="auto"/>
            </w:tcBorders>
            <w:shd w:val="clear" w:color="auto" w:fill="auto"/>
            <w:hideMark/>
          </w:tcPr>
          <w:p w:rsidR="00FE3708" w:rsidRDefault="00FE3708" w:rsidP="006B6818">
            <w:pPr>
              <w:rPr>
                <w:color w:val="000000"/>
                <w:sz w:val="20"/>
                <w:szCs w:val="20"/>
              </w:rPr>
            </w:pPr>
            <w:r>
              <w:rPr>
                <w:color w:val="000000"/>
                <w:sz w:val="20"/>
                <w:szCs w:val="20"/>
              </w:rPr>
              <w:t>Suremontuotų  suoliukų skaičius, vnt</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20</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20</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color w:val="000000"/>
                <w:sz w:val="20"/>
                <w:szCs w:val="20"/>
              </w:rPr>
            </w:pPr>
            <w:r>
              <w:rPr>
                <w:color w:val="000000"/>
                <w:sz w:val="20"/>
                <w:szCs w:val="20"/>
              </w:rPr>
              <w:t>20</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tcBorders>
              <w:top w:val="nil"/>
              <w:left w:val="nil"/>
              <w:bottom w:val="single" w:sz="4" w:space="0" w:color="auto"/>
              <w:right w:val="nil"/>
            </w:tcBorders>
            <w:shd w:val="clear" w:color="000000" w:fill="FFFFFF"/>
            <w:hideMark/>
          </w:tcPr>
          <w:p w:rsidR="00FE3708" w:rsidRDefault="00FE3708" w:rsidP="006B6818">
            <w:pPr>
              <w:rPr>
                <w:color w:val="000000"/>
                <w:sz w:val="20"/>
                <w:szCs w:val="20"/>
              </w:rPr>
            </w:pPr>
            <w:r>
              <w:rPr>
                <w:color w:val="000000"/>
                <w:sz w:val="20"/>
                <w:szCs w:val="20"/>
              </w:rPr>
              <w:t>Vaikų žaidimo aikštelių priežiūra ir remontas</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8,00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8,00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8,00</w:t>
            </w:r>
          </w:p>
        </w:tc>
        <w:tc>
          <w:tcPr>
            <w:tcW w:w="2352" w:type="dxa"/>
            <w:gridSpan w:val="2"/>
            <w:tcBorders>
              <w:top w:val="nil"/>
              <w:left w:val="nil"/>
              <w:bottom w:val="single" w:sz="4" w:space="0" w:color="auto"/>
              <w:right w:val="single" w:sz="4" w:space="0" w:color="auto"/>
            </w:tcBorders>
            <w:shd w:val="clear" w:color="auto" w:fill="auto"/>
            <w:hideMark/>
          </w:tcPr>
          <w:p w:rsidR="00FE3708" w:rsidRDefault="00FE3708" w:rsidP="006B6818">
            <w:pPr>
              <w:rPr>
                <w:color w:val="000000"/>
                <w:sz w:val="20"/>
                <w:szCs w:val="20"/>
              </w:rPr>
            </w:pPr>
            <w:r>
              <w:rPr>
                <w:color w:val="000000"/>
                <w:sz w:val="20"/>
                <w:szCs w:val="20"/>
              </w:rPr>
              <w:t>Prižiūrima vaikų žaidimų aikštelių, vnt</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15</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15</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color w:val="000000"/>
                <w:sz w:val="20"/>
                <w:szCs w:val="20"/>
              </w:rPr>
            </w:pPr>
            <w:r>
              <w:rPr>
                <w:color w:val="000000"/>
                <w:sz w:val="20"/>
                <w:szCs w:val="20"/>
              </w:rPr>
              <w:t>15</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color w:val="000000"/>
                <w:sz w:val="20"/>
                <w:szCs w:val="20"/>
              </w:rPr>
            </w:pPr>
            <w:r>
              <w:rPr>
                <w:color w:val="000000"/>
                <w:sz w:val="20"/>
                <w:szCs w:val="20"/>
              </w:rPr>
              <w:t>Kiti darbai ( Šaligatvių remontas, šunų vedžiojimo aikštelių priežiūra,  eglės papuošimas, gatvių pavadinimų lentelių įrengimas ir kt.)</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45,00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45,00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45,00</w:t>
            </w:r>
          </w:p>
        </w:tc>
        <w:tc>
          <w:tcPr>
            <w:tcW w:w="2352" w:type="dxa"/>
            <w:gridSpan w:val="2"/>
            <w:vMerge w:val="restart"/>
            <w:tcBorders>
              <w:top w:val="nil"/>
              <w:left w:val="single" w:sz="8" w:space="0" w:color="auto"/>
              <w:bottom w:val="single" w:sz="8" w:space="0" w:color="000000"/>
              <w:right w:val="single" w:sz="4" w:space="0" w:color="auto"/>
            </w:tcBorders>
            <w:shd w:val="clear" w:color="auto" w:fill="auto"/>
            <w:hideMark/>
          </w:tcPr>
          <w:p w:rsidR="00FE3708" w:rsidRDefault="00FE3708" w:rsidP="006B6818">
            <w:pPr>
              <w:rPr>
                <w:color w:val="000000"/>
                <w:sz w:val="20"/>
                <w:szCs w:val="20"/>
              </w:rPr>
            </w:pPr>
            <w:r>
              <w:rPr>
                <w:color w:val="000000"/>
                <w:sz w:val="20"/>
                <w:szCs w:val="20"/>
              </w:rPr>
              <w:t>Įrengta gatvių pavadinimų lentelių,  vnt</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100</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100</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color w:val="000000"/>
                <w:sz w:val="20"/>
                <w:szCs w:val="20"/>
              </w:rPr>
            </w:pPr>
            <w:r>
              <w:rPr>
                <w:color w:val="000000"/>
                <w:sz w:val="20"/>
                <w:szCs w:val="20"/>
              </w:rPr>
              <w:t> </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151,00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161,00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161,00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5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lastRenderedPageBreak/>
              <w:t>03</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color w:val="000000"/>
                <w:sz w:val="20"/>
                <w:szCs w:val="20"/>
              </w:rPr>
            </w:pPr>
            <w:r>
              <w:rPr>
                <w:b/>
                <w:bCs/>
                <w:color w:val="000000"/>
                <w:sz w:val="20"/>
                <w:szCs w:val="20"/>
              </w:rPr>
              <w:t>03</w:t>
            </w:r>
          </w:p>
        </w:tc>
        <w:tc>
          <w:tcPr>
            <w:tcW w:w="4062" w:type="dxa"/>
            <w:tcBorders>
              <w:top w:val="nil"/>
              <w:left w:val="nil"/>
              <w:bottom w:val="single" w:sz="4" w:space="0" w:color="auto"/>
              <w:right w:val="nil"/>
            </w:tcBorders>
            <w:shd w:val="clear" w:color="000000" w:fill="FFFFFF"/>
            <w:hideMark/>
          </w:tcPr>
          <w:p w:rsidR="00FE3708" w:rsidRDefault="00FE3708" w:rsidP="006B6818">
            <w:pPr>
              <w:rPr>
                <w:b/>
                <w:bCs/>
                <w:color w:val="000000"/>
                <w:sz w:val="20"/>
                <w:szCs w:val="20"/>
              </w:rPr>
            </w:pPr>
            <w:r>
              <w:rPr>
                <w:b/>
                <w:bCs/>
                <w:color w:val="000000"/>
                <w:sz w:val="20"/>
                <w:szCs w:val="20"/>
              </w:rPr>
              <w:t xml:space="preserve">Viešųjų erdvių ir gatvių apšvietimo, vaizdo ir inžinerinių sistemų priežiūrą </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 </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 </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2352" w:type="dxa"/>
            <w:gridSpan w:val="2"/>
            <w:tcBorders>
              <w:top w:val="nil"/>
              <w:left w:val="nil"/>
              <w:bottom w:val="single" w:sz="4" w:space="0" w:color="auto"/>
              <w:right w:val="single" w:sz="4" w:space="0" w:color="auto"/>
            </w:tcBorders>
            <w:shd w:val="clear" w:color="auto" w:fill="auto"/>
            <w:hideMark/>
          </w:tcPr>
          <w:p w:rsidR="00FE3708" w:rsidRDefault="00FE3708" w:rsidP="006B6818">
            <w:pPr>
              <w:rPr>
                <w:b/>
                <w:bCs/>
                <w:color w:val="000000"/>
                <w:sz w:val="20"/>
                <w:szCs w:val="20"/>
              </w:rPr>
            </w:pPr>
            <w:r>
              <w:rPr>
                <w:b/>
                <w:bCs/>
                <w:color w:val="000000"/>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b/>
                <w:bCs/>
                <w:color w:val="000000"/>
                <w:sz w:val="20"/>
                <w:szCs w:val="20"/>
              </w:rPr>
            </w:pPr>
            <w:r>
              <w:rPr>
                <w:b/>
                <w:bCs/>
                <w:color w:val="000000"/>
                <w:sz w:val="20"/>
                <w:szCs w:val="20"/>
              </w:rPr>
              <w: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b/>
                <w:bCs/>
                <w:color w:val="000000"/>
                <w:sz w:val="20"/>
                <w:szCs w:val="20"/>
              </w:rPr>
            </w:pPr>
            <w:r>
              <w:rPr>
                <w:b/>
                <w:bCs/>
                <w:color w:val="000000"/>
                <w:sz w:val="20"/>
                <w:szCs w:val="20"/>
              </w:rPr>
              <w:t> </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b/>
                <w:bCs/>
                <w:color w:val="000000"/>
                <w:sz w:val="20"/>
                <w:szCs w:val="20"/>
              </w:rPr>
            </w:pPr>
            <w:r>
              <w:rPr>
                <w:b/>
                <w:bCs/>
                <w:color w:val="000000"/>
                <w:sz w:val="20"/>
                <w:szCs w:val="20"/>
              </w:rPr>
              <w:t> </w:t>
            </w:r>
          </w:p>
        </w:tc>
        <w:tc>
          <w:tcPr>
            <w:tcW w:w="2303" w:type="dxa"/>
            <w:gridSpan w:val="2"/>
            <w:tcBorders>
              <w:top w:val="nil"/>
              <w:left w:val="single" w:sz="8" w:space="0" w:color="auto"/>
              <w:bottom w:val="nil"/>
              <w:right w:val="single" w:sz="8" w:space="0" w:color="auto"/>
            </w:tcBorders>
            <w:shd w:val="clear" w:color="auto" w:fill="auto"/>
            <w:hideMark/>
          </w:tcPr>
          <w:p w:rsidR="00FE3708" w:rsidRDefault="00FE3708" w:rsidP="006B6818">
            <w:pPr>
              <w:rPr>
                <w:sz w:val="20"/>
                <w:szCs w:val="20"/>
              </w:rPr>
            </w:pPr>
            <w:r>
              <w:rPr>
                <w:sz w:val="20"/>
                <w:szCs w:val="20"/>
              </w:rPr>
              <w:t> </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tcBorders>
              <w:top w:val="nil"/>
              <w:left w:val="nil"/>
              <w:bottom w:val="single" w:sz="4" w:space="0" w:color="auto"/>
              <w:right w:val="nil"/>
            </w:tcBorders>
            <w:shd w:val="clear" w:color="000000" w:fill="FFFFFF"/>
            <w:hideMark/>
          </w:tcPr>
          <w:p w:rsidR="00FE3708" w:rsidRDefault="00FE3708" w:rsidP="006B6818">
            <w:pPr>
              <w:rPr>
                <w:color w:val="000000"/>
                <w:sz w:val="20"/>
                <w:szCs w:val="20"/>
              </w:rPr>
            </w:pPr>
            <w:r>
              <w:rPr>
                <w:color w:val="000000"/>
                <w:sz w:val="20"/>
                <w:szCs w:val="20"/>
              </w:rPr>
              <w:t>Gatvių apšvietimo įrenginių eksploatavimas bei remontas Molėtų mieste</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50,00</w:t>
            </w:r>
          </w:p>
        </w:tc>
        <w:tc>
          <w:tcPr>
            <w:tcW w:w="800"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50,00</w:t>
            </w:r>
          </w:p>
        </w:tc>
        <w:tc>
          <w:tcPr>
            <w:tcW w:w="857"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50,00</w:t>
            </w:r>
          </w:p>
        </w:tc>
        <w:tc>
          <w:tcPr>
            <w:tcW w:w="2352" w:type="dxa"/>
            <w:gridSpan w:val="2"/>
            <w:tcBorders>
              <w:top w:val="nil"/>
              <w:left w:val="nil"/>
              <w:bottom w:val="single" w:sz="4" w:space="0" w:color="auto"/>
              <w:right w:val="single" w:sz="4" w:space="0" w:color="auto"/>
            </w:tcBorders>
            <w:shd w:val="clear" w:color="auto" w:fill="auto"/>
            <w:hideMark/>
          </w:tcPr>
          <w:p w:rsidR="00FE3708" w:rsidRDefault="00FE3708" w:rsidP="006B6818">
            <w:pPr>
              <w:rPr>
                <w:color w:val="000000"/>
                <w:sz w:val="20"/>
                <w:szCs w:val="20"/>
              </w:rPr>
            </w:pPr>
            <w:r>
              <w:rPr>
                <w:color w:val="000000"/>
                <w:sz w:val="20"/>
                <w:szCs w:val="20"/>
              </w:rPr>
              <w:t>Prižiūrima šviestuvų, vnt</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1030</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1050</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1070</w:t>
            </w:r>
          </w:p>
        </w:tc>
        <w:tc>
          <w:tcPr>
            <w:tcW w:w="2303" w:type="dxa"/>
            <w:gridSpan w:val="2"/>
            <w:vMerge w:val="restart"/>
            <w:tcBorders>
              <w:top w:val="single" w:sz="4" w:space="0" w:color="auto"/>
              <w:left w:val="single" w:sz="8" w:space="0" w:color="auto"/>
              <w:bottom w:val="single" w:sz="4"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tcBorders>
              <w:top w:val="nil"/>
              <w:left w:val="nil"/>
              <w:bottom w:val="single" w:sz="4" w:space="0" w:color="auto"/>
              <w:right w:val="nil"/>
            </w:tcBorders>
            <w:shd w:val="clear" w:color="000000" w:fill="FFFFFF"/>
            <w:hideMark/>
          </w:tcPr>
          <w:p w:rsidR="00FE3708" w:rsidRDefault="00FE3708" w:rsidP="006B6818">
            <w:pPr>
              <w:rPr>
                <w:color w:val="000000"/>
                <w:sz w:val="20"/>
                <w:szCs w:val="20"/>
              </w:rPr>
            </w:pPr>
            <w:r>
              <w:rPr>
                <w:color w:val="000000"/>
                <w:sz w:val="20"/>
                <w:szCs w:val="20"/>
              </w:rPr>
              <w:t>Gatvių apšvietimo įrenginių eksploatavimas bei remontas seniūnijose</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50,00</w:t>
            </w:r>
          </w:p>
        </w:tc>
        <w:tc>
          <w:tcPr>
            <w:tcW w:w="800"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50,00</w:t>
            </w:r>
          </w:p>
        </w:tc>
        <w:tc>
          <w:tcPr>
            <w:tcW w:w="857"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51,00</w:t>
            </w:r>
          </w:p>
        </w:tc>
        <w:tc>
          <w:tcPr>
            <w:tcW w:w="2352" w:type="dxa"/>
            <w:gridSpan w:val="2"/>
            <w:tcBorders>
              <w:top w:val="nil"/>
              <w:left w:val="nil"/>
              <w:bottom w:val="single" w:sz="4" w:space="0" w:color="auto"/>
              <w:right w:val="single" w:sz="4" w:space="0" w:color="auto"/>
            </w:tcBorders>
            <w:shd w:val="clear" w:color="auto" w:fill="auto"/>
            <w:hideMark/>
          </w:tcPr>
          <w:p w:rsidR="00FE3708" w:rsidRDefault="00FE3708" w:rsidP="006B6818">
            <w:pPr>
              <w:rPr>
                <w:color w:val="000000"/>
                <w:sz w:val="20"/>
                <w:szCs w:val="20"/>
              </w:rPr>
            </w:pPr>
            <w:r>
              <w:rPr>
                <w:color w:val="000000"/>
                <w:sz w:val="20"/>
                <w:szCs w:val="20"/>
              </w:rPr>
              <w:t>Prižiūrima šviestuvų, vnt</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1130</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1140</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1150</w:t>
            </w:r>
          </w:p>
        </w:tc>
        <w:tc>
          <w:tcPr>
            <w:tcW w:w="2303" w:type="dxa"/>
            <w:gridSpan w:val="2"/>
            <w:vMerge/>
            <w:tcBorders>
              <w:top w:val="single" w:sz="4" w:space="0" w:color="auto"/>
              <w:left w:val="single" w:sz="8" w:space="0" w:color="auto"/>
              <w:bottom w:val="single" w:sz="4"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tcBorders>
              <w:top w:val="nil"/>
              <w:left w:val="nil"/>
              <w:bottom w:val="single" w:sz="4" w:space="0" w:color="auto"/>
              <w:right w:val="nil"/>
            </w:tcBorders>
            <w:shd w:val="clear" w:color="000000" w:fill="FFFFFF"/>
            <w:hideMark/>
          </w:tcPr>
          <w:p w:rsidR="00FE3708" w:rsidRDefault="00FE3708" w:rsidP="006B6818">
            <w:pPr>
              <w:rPr>
                <w:color w:val="000000"/>
                <w:sz w:val="20"/>
                <w:szCs w:val="20"/>
              </w:rPr>
            </w:pPr>
            <w:r>
              <w:rPr>
                <w:color w:val="000000"/>
                <w:sz w:val="20"/>
                <w:szCs w:val="20"/>
              </w:rPr>
              <w:t>Lietaus kanalizacijos įrenginių priežiūra ir remontas Molėtų mieste</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6,00</w:t>
            </w:r>
          </w:p>
        </w:tc>
        <w:tc>
          <w:tcPr>
            <w:tcW w:w="800"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7,00</w:t>
            </w:r>
          </w:p>
        </w:tc>
        <w:tc>
          <w:tcPr>
            <w:tcW w:w="857"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8,00</w:t>
            </w:r>
          </w:p>
        </w:tc>
        <w:tc>
          <w:tcPr>
            <w:tcW w:w="2352" w:type="dxa"/>
            <w:gridSpan w:val="2"/>
            <w:tcBorders>
              <w:top w:val="nil"/>
              <w:left w:val="nil"/>
              <w:bottom w:val="single" w:sz="4" w:space="0" w:color="auto"/>
              <w:right w:val="single" w:sz="4" w:space="0" w:color="auto"/>
            </w:tcBorders>
            <w:shd w:val="clear" w:color="auto" w:fill="auto"/>
            <w:hideMark/>
          </w:tcPr>
          <w:p w:rsidR="00FE3708" w:rsidRDefault="00FE3708" w:rsidP="006B6818">
            <w:pPr>
              <w:rPr>
                <w:color w:val="000000"/>
                <w:sz w:val="20"/>
                <w:szCs w:val="20"/>
              </w:rPr>
            </w:pPr>
            <w:r>
              <w:rPr>
                <w:color w:val="000000"/>
                <w:sz w:val="20"/>
                <w:szCs w:val="20"/>
              </w:rPr>
              <w:t xml:space="preserve">Prižiūrima lietaus kanalizacijos įrenginių, vnt. </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240</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240</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color w:val="000000"/>
                <w:sz w:val="20"/>
                <w:szCs w:val="20"/>
              </w:rPr>
            </w:pPr>
            <w:r>
              <w:rPr>
                <w:color w:val="000000"/>
                <w:sz w:val="20"/>
                <w:szCs w:val="20"/>
              </w:rPr>
              <w:t>240</w:t>
            </w:r>
          </w:p>
        </w:tc>
        <w:tc>
          <w:tcPr>
            <w:tcW w:w="2303" w:type="dxa"/>
            <w:gridSpan w:val="2"/>
            <w:vMerge/>
            <w:tcBorders>
              <w:top w:val="single" w:sz="4" w:space="0" w:color="auto"/>
              <w:left w:val="single" w:sz="8" w:space="0" w:color="auto"/>
              <w:bottom w:val="single" w:sz="4"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tcBorders>
              <w:top w:val="nil"/>
              <w:left w:val="nil"/>
              <w:bottom w:val="single" w:sz="4" w:space="0" w:color="auto"/>
              <w:right w:val="nil"/>
            </w:tcBorders>
            <w:shd w:val="clear" w:color="000000" w:fill="FFFFFF"/>
            <w:hideMark/>
          </w:tcPr>
          <w:p w:rsidR="00FE3708" w:rsidRDefault="00FE3708" w:rsidP="006B6818">
            <w:pPr>
              <w:rPr>
                <w:color w:val="000000"/>
                <w:sz w:val="20"/>
                <w:szCs w:val="20"/>
              </w:rPr>
            </w:pPr>
            <w:r>
              <w:rPr>
                <w:color w:val="000000"/>
                <w:sz w:val="20"/>
                <w:szCs w:val="20"/>
              </w:rPr>
              <w:t>Priešgaisrinių hidrantų priežiūra</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1,00</w:t>
            </w:r>
          </w:p>
        </w:tc>
        <w:tc>
          <w:tcPr>
            <w:tcW w:w="800"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1,00</w:t>
            </w:r>
          </w:p>
        </w:tc>
        <w:tc>
          <w:tcPr>
            <w:tcW w:w="857"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1,00</w:t>
            </w:r>
          </w:p>
        </w:tc>
        <w:tc>
          <w:tcPr>
            <w:tcW w:w="2352" w:type="dxa"/>
            <w:gridSpan w:val="2"/>
            <w:tcBorders>
              <w:top w:val="nil"/>
              <w:left w:val="nil"/>
              <w:bottom w:val="single" w:sz="4" w:space="0" w:color="auto"/>
              <w:right w:val="single" w:sz="4" w:space="0" w:color="auto"/>
            </w:tcBorders>
            <w:shd w:val="clear" w:color="auto" w:fill="auto"/>
            <w:hideMark/>
          </w:tcPr>
          <w:p w:rsidR="00FE3708" w:rsidRDefault="00FE3708" w:rsidP="006B6818">
            <w:pPr>
              <w:rPr>
                <w:color w:val="000000"/>
                <w:sz w:val="20"/>
                <w:szCs w:val="20"/>
              </w:rPr>
            </w:pPr>
            <w:r>
              <w:rPr>
                <w:color w:val="000000"/>
                <w:sz w:val="20"/>
                <w:szCs w:val="20"/>
              </w:rPr>
              <w:t>Prižiūrima hidrantų, vnt</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54</w:t>
            </w:r>
          </w:p>
        </w:tc>
        <w:tc>
          <w:tcPr>
            <w:tcW w:w="480" w:type="dxa"/>
            <w:gridSpan w:val="2"/>
            <w:tcBorders>
              <w:top w:val="nil"/>
              <w:left w:val="nil"/>
              <w:bottom w:val="single" w:sz="4" w:space="0" w:color="auto"/>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54</w:t>
            </w:r>
          </w:p>
        </w:tc>
        <w:tc>
          <w:tcPr>
            <w:tcW w:w="480" w:type="dxa"/>
            <w:gridSpan w:val="2"/>
            <w:tcBorders>
              <w:top w:val="nil"/>
              <w:left w:val="nil"/>
              <w:bottom w:val="single" w:sz="4" w:space="0" w:color="auto"/>
              <w:right w:val="nil"/>
            </w:tcBorders>
            <w:shd w:val="clear" w:color="000000" w:fill="FFFFFF"/>
            <w:hideMark/>
          </w:tcPr>
          <w:p w:rsidR="00FE3708" w:rsidRDefault="00FE3708" w:rsidP="006B6818">
            <w:pPr>
              <w:jc w:val="center"/>
              <w:rPr>
                <w:color w:val="000000"/>
                <w:sz w:val="20"/>
                <w:szCs w:val="20"/>
              </w:rPr>
            </w:pPr>
            <w:r>
              <w:rPr>
                <w:color w:val="000000"/>
                <w:sz w:val="20"/>
                <w:szCs w:val="20"/>
              </w:rPr>
              <w:t>54</w:t>
            </w:r>
          </w:p>
        </w:tc>
        <w:tc>
          <w:tcPr>
            <w:tcW w:w="2303" w:type="dxa"/>
            <w:gridSpan w:val="2"/>
            <w:vMerge/>
            <w:tcBorders>
              <w:top w:val="single" w:sz="4" w:space="0" w:color="auto"/>
              <w:left w:val="single" w:sz="8" w:space="0" w:color="auto"/>
              <w:bottom w:val="single" w:sz="4"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tcBorders>
              <w:top w:val="nil"/>
              <w:left w:val="nil"/>
              <w:bottom w:val="single" w:sz="8" w:space="0" w:color="auto"/>
              <w:right w:val="single" w:sz="8" w:space="0" w:color="auto"/>
            </w:tcBorders>
            <w:shd w:val="clear" w:color="000000" w:fill="FFFFFF"/>
            <w:hideMark/>
          </w:tcPr>
          <w:p w:rsidR="00FE3708" w:rsidRDefault="00FE3708" w:rsidP="006B6818">
            <w:pPr>
              <w:rPr>
                <w:color w:val="000000"/>
                <w:sz w:val="20"/>
                <w:szCs w:val="20"/>
              </w:rPr>
            </w:pPr>
            <w:r>
              <w:rPr>
                <w:color w:val="000000"/>
                <w:sz w:val="20"/>
                <w:szCs w:val="20"/>
              </w:rPr>
              <w:t> </w:t>
            </w: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107,00</w:t>
            </w:r>
          </w:p>
        </w:tc>
        <w:tc>
          <w:tcPr>
            <w:tcW w:w="800"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108,00</w:t>
            </w:r>
          </w:p>
        </w:tc>
        <w:tc>
          <w:tcPr>
            <w:tcW w:w="857"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color w:val="000000"/>
                <w:sz w:val="20"/>
                <w:szCs w:val="20"/>
              </w:rPr>
            </w:pPr>
            <w:r>
              <w:rPr>
                <w:b/>
                <w:bCs/>
                <w:color w:val="000000"/>
                <w:sz w:val="20"/>
                <w:szCs w:val="20"/>
              </w:rPr>
              <w:t>110,00</w:t>
            </w:r>
          </w:p>
        </w:tc>
        <w:tc>
          <w:tcPr>
            <w:tcW w:w="3792" w:type="dxa"/>
            <w:gridSpan w:val="8"/>
            <w:tcBorders>
              <w:top w:val="nil"/>
              <w:left w:val="nil"/>
              <w:bottom w:val="single" w:sz="8" w:space="0" w:color="auto"/>
              <w:right w:val="single" w:sz="8" w:space="0" w:color="000000"/>
            </w:tcBorders>
            <w:shd w:val="clear" w:color="auto" w:fill="auto"/>
            <w:hideMark/>
          </w:tcPr>
          <w:p w:rsidR="00FE3708" w:rsidRDefault="00FE3708" w:rsidP="006B6818">
            <w:pPr>
              <w:rPr>
                <w:rFonts w:ascii="Arial" w:hAnsi="Arial" w:cs="Arial"/>
                <w:sz w:val="20"/>
                <w:szCs w:val="20"/>
              </w:rPr>
            </w:pPr>
            <w:r>
              <w:rPr>
                <w:rFonts w:ascii="Arial" w:hAnsi="Arial" w:cs="Arial"/>
                <w:sz w:val="20"/>
                <w:szCs w:val="20"/>
              </w:rPr>
              <w:t> </w:t>
            </w:r>
          </w:p>
        </w:tc>
        <w:tc>
          <w:tcPr>
            <w:tcW w:w="2303" w:type="dxa"/>
            <w:gridSpan w:val="2"/>
            <w:tcBorders>
              <w:top w:val="nil"/>
              <w:left w:val="nil"/>
              <w:bottom w:val="single" w:sz="8" w:space="0" w:color="auto"/>
              <w:right w:val="single" w:sz="8" w:space="0" w:color="auto"/>
            </w:tcBorders>
            <w:shd w:val="clear" w:color="auto" w:fill="auto"/>
            <w:hideMark/>
          </w:tcPr>
          <w:p w:rsidR="00FE3708" w:rsidRDefault="00FE3708" w:rsidP="006B6818">
            <w:pPr>
              <w:rPr>
                <w:color w:val="000000"/>
                <w:sz w:val="20"/>
                <w:szCs w:val="20"/>
              </w:rPr>
            </w:pPr>
            <w:r>
              <w:rPr>
                <w:color w:val="000000"/>
                <w:sz w:val="20"/>
                <w:szCs w:val="20"/>
              </w:rPr>
              <w:t> </w:t>
            </w:r>
          </w:p>
        </w:tc>
      </w:tr>
      <w:tr w:rsidR="00FE3708" w:rsidTr="00FE3708">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03</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color w:val="000000"/>
                <w:sz w:val="20"/>
                <w:szCs w:val="20"/>
              </w:rPr>
            </w:pPr>
            <w:r>
              <w:rPr>
                <w:b/>
                <w:bCs/>
                <w:color w:val="000000"/>
                <w:sz w:val="20"/>
                <w:szCs w:val="20"/>
              </w:rPr>
              <w:t>04</w:t>
            </w:r>
          </w:p>
        </w:tc>
        <w:tc>
          <w:tcPr>
            <w:tcW w:w="4062" w:type="dxa"/>
            <w:tcBorders>
              <w:top w:val="nil"/>
              <w:left w:val="nil"/>
              <w:bottom w:val="single" w:sz="4" w:space="0" w:color="auto"/>
              <w:right w:val="nil"/>
            </w:tcBorders>
            <w:shd w:val="clear" w:color="000000" w:fill="FFFFFF"/>
            <w:hideMark/>
          </w:tcPr>
          <w:p w:rsidR="00FE3708" w:rsidRDefault="00FE3708" w:rsidP="006B6818">
            <w:pPr>
              <w:rPr>
                <w:b/>
                <w:bCs/>
                <w:color w:val="000000"/>
                <w:sz w:val="20"/>
                <w:szCs w:val="20"/>
              </w:rPr>
            </w:pPr>
            <w:r>
              <w:rPr>
                <w:b/>
                <w:bCs/>
                <w:color w:val="000000"/>
                <w:sz w:val="20"/>
                <w:szCs w:val="20"/>
              </w:rPr>
              <w:t xml:space="preserve">Kapinių priežiūrą </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 </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 </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 </w:t>
            </w:r>
          </w:p>
        </w:tc>
        <w:tc>
          <w:tcPr>
            <w:tcW w:w="2352" w:type="dxa"/>
            <w:gridSpan w:val="2"/>
            <w:vMerge w:val="restart"/>
            <w:tcBorders>
              <w:top w:val="nil"/>
              <w:left w:val="single" w:sz="8" w:space="0" w:color="auto"/>
              <w:bottom w:val="single" w:sz="4" w:space="0" w:color="000000"/>
              <w:right w:val="single" w:sz="4" w:space="0" w:color="auto"/>
            </w:tcBorders>
            <w:shd w:val="clear" w:color="auto" w:fill="auto"/>
            <w:hideMark/>
          </w:tcPr>
          <w:p w:rsidR="00FE3708" w:rsidRDefault="00FE3708" w:rsidP="006B6818">
            <w:pPr>
              <w:jc w:val="center"/>
              <w:rPr>
                <w:color w:val="000000"/>
                <w:sz w:val="20"/>
                <w:szCs w:val="20"/>
              </w:rPr>
            </w:pPr>
            <w:r>
              <w:rPr>
                <w:color w:val="000000"/>
                <w:sz w:val="20"/>
                <w:szCs w:val="20"/>
              </w:rPr>
              <w:t>Prižiūrima kapinių, ha</w:t>
            </w:r>
          </w:p>
        </w:tc>
        <w:tc>
          <w:tcPr>
            <w:tcW w:w="480" w:type="dxa"/>
            <w:gridSpan w:val="2"/>
            <w:vMerge w:val="restart"/>
            <w:tcBorders>
              <w:top w:val="nil"/>
              <w:left w:val="single" w:sz="4" w:space="0" w:color="auto"/>
              <w:bottom w:val="single" w:sz="4"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8</w:t>
            </w:r>
          </w:p>
        </w:tc>
        <w:tc>
          <w:tcPr>
            <w:tcW w:w="480" w:type="dxa"/>
            <w:gridSpan w:val="2"/>
            <w:vMerge w:val="restart"/>
            <w:tcBorders>
              <w:top w:val="nil"/>
              <w:left w:val="single" w:sz="4" w:space="0" w:color="auto"/>
              <w:bottom w:val="single" w:sz="4"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8</w:t>
            </w:r>
          </w:p>
        </w:tc>
        <w:tc>
          <w:tcPr>
            <w:tcW w:w="480" w:type="dxa"/>
            <w:gridSpan w:val="2"/>
            <w:vMerge w:val="restart"/>
            <w:tcBorders>
              <w:top w:val="nil"/>
              <w:left w:val="single" w:sz="4" w:space="0" w:color="auto"/>
              <w:bottom w:val="single" w:sz="4" w:space="0" w:color="000000"/>
              <w:right w:val="single" w:sz="8" w:space="0" w:color="auto"/>
            </w:tcBorders>
            <w:shd w:val="clear" w:color="000000" w:fill="FFFFFF"/>
            <w:hideMark/>
          </w:tcPr>
          <w:p w:rsidR="00FE3708" w:rsidRDefault="00FE3708" w:rsidP="006B6818">
            <w:pPr>
              <w:jc w:val="center"/>
              <w:rPr>
                <w:color w:val="000000"/>
                <w:sz w:val="20"/>
                <w:szCs w:val="20"/>
              </w:rPr>
            </w:pPr>
            <w:r>
              <w:rPr>
                <w:color w:val="000000"/>
                <w:sz w:val="20"/>
                <w:szCs w:val="20"/>
              </w:rPr>
              <w:t>8</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Statybos ir vietinio ūkio skyrius</w:t>
            </w: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tcBorders>
              <w:top w:val="nil"/>
              <w:left w:val="nil"/>
              <w:bottom w:val="single" w:sz="4" w:space="0" w:color="auto"/>
              <w:right w:val="nil"/>
            </w:tcBorders>
            <w:shd w:val="clear" w:color="000000" w:fill="FFFFFF"/>
            <w:hideMark/>
          </w:tcPr>
          <w:p w:rsidR="00FE3708" w:rsidRDefault="00FE3708" w:rsidP="006B6818">
            <w:pPr>
              <w:rPr>
                <w:color w:val="000000"/>
                <w:sz w:val="20"/>
                <w:szCs w:val="20"/>
              </w:rPr>
            </w:pPr>
            <w:r>
              <w:rPr>
                <w:color w:val="000000"/>
                <w:sz w:val="20"/>
                <w:szCs w:val="20"/>
              </w:rPr>
              <w:t>Molėtų miesto kapinių priežiūra</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35,00</w:t>
            </w:r>
          </w:p>
        </w:tc>
        <w:tc>
          <w:tcPr>
            <w:tcW w:w="800"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37,00</w:t>
            </w:r>
          </w:p>
        </w:tc>
        <w:tc>
          <w:tcPr>
            <w:tcW w:w="857"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38,00</w:t>
            </w:r>
          </w:p>
        </w:tc>
        <w:tc>
          <w:tcPr>
            <w:tcW w:w="0" w:type="auto"/>
            <w:gridSpan w:val="2"/>
            <w:vMerge/>
            <w:tcBorders>
              <w:top w:val="nil"/>
              <w:left w:val="single" w:sz="8" w:space="0" w:color="auto"/>
              <w:bottom w:val="single" w:sz="4"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4"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55"/>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color w:val="000000"/>
                <w:sz w:val="20"/>
                <w:szCs w:val="20"/>
              </w:rPr>
            </w:pPr>
            <w:r>
              <w:rPr>
                <w:color w:val="000000"/>
                <w:sz w:val="20"/>
                <w:szCs w:val="20"/>
              </w:rPr>
              <w:t>Rajono seniūnijų kapinių priežiūra</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119,00</w:t>
            </w:r>
          </w:p>
        </w:tc>
        <w:tc>
          <w:tcPr>
            <w:tcW w:w="800"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120,00</w:t>
            </w:r>
          </w:p>
        </w:tc>
        <w:tc>
          <w:tcPr>
            <w:tcW w:w="857"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120,00</w:t>
            </w:r>
          </w:p>
        </w:tc>
        <w:tc>
          <w:tcPr>
            <w:tcW w:w="2352" w:type="dxa"/>
            <w:gridSpan w:val="2"/>
            <w:vMerge w:val="restart"/>
            <w:tcBorders>
              <w:top w:val="nil"/>
              <w:left w:val="single" w:sz="8" w:space="0" w:color="auto"/>
              <w:bottom w:val="single" w:sz="8" w:space="0" w:color="000000"/>
              <w:right w:val="single" w:sz="4" w:space="0" w:color="auto"/>
            </w:tcBorders>
            <w:shd w:val="clear" w:color="auto" w:fill="auto"/>
            <w:hideMark/>
          </w:tcPr>
          <w:p w:rsidR="00FE3708" w:rsidRDefault="00FE3708" w:rsidP="006B6818">
            <w:pPr>
              <w:jc w:val="center"/>
              <w:rPr>
                <w:color w:val="000000"/>
                <w:sz w:val="20"/>
                <w:szCs w:val="20"/>
              </w:rPr>
            </w:pPr>
            <w:r>
              <w:rPr>
                <w:color w:val="000000"/>
                <w:sz w:val="20"/>
                <w:szCs w:val="20"/>
              </w:rPr>
              <w:t>Prižiūrima kapinių, ha</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33</w:t>
            </w:r>
          </w:p>
        </w:tc>
        <w:tc>
          <w:tcPr>
            <w:tcW w:w="480" w:type="dxa"/>
            <w:gridSpan w:val="2"/>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color w:val="000000"/>
                <w:sz w:val="20"/>
                <w:szCs w:val="20"/>
              </w:rPr>
            </w:pPr>
            <w:r>
              <w:rPr>
                <w:color w:val="000000"/>
                <w:sz w:val="20"/>
                <w:szCs w:val="20"/>
              </w:rPr>
              <w:t>33</w:t>
            </w:r>
          </w:p>
        </w:tc>
        <w:tc>
          <w:tcPr>
            <w:tcW w:w="480" w:type="dxa"/>
            <w:gridSpan w:val="2"/>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jc w:val="center"/>
              <w:rPr>
                <w:color w:val="000000"/>
                <w:sz w:val="20"/>
                <w:szCs w:val="20"/>
              </w:rPr>
            </w:pPr>
            <w:r>
              <w:rPr>
                <w:color w:val="000000"/>
                <w:sz w:val="20"/>
                <w:szCs w:val="20"/>
              </w:rPr>
              <w:t>33</w:t>
            </w: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0" w:type="auto"/>
            <w:vMerge/>
            <w:tcBorders>
              <w:top w:val="nil"/>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color w:val="000000"/>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154,00</w:t>
            </w:r>
          </w:p>
        </w:tc>
        <w:tc>
          <w:tcPr>
            <w:tcW w:w="800"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157,00</w:t>
            </w:r>
          </w:p>
        </w:tc>
        <w:tc>
          <w:tcPr>
            <w:tcW w:w="857"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158,00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270"/>
        </w:trPr>
        <w:tc>
          <w:tcPr>
            <w:tcW w:w="300" w:type="dxa"/>
            <w:tcBorders>
              <w:top w:val="nil"/>
              <w:left w:val="single" w:sz="8" w:space="0" w:color="auto"/>
              <w:bottom w:val="single" w:sz="8" w:space="0" w:color="auto"/>
              <w:right w:val="nil"/>
            </w:tcBorders>
            <w:shd w:val="clear" w:color="000000" w:fill="C5D9F1"/>
            <w:hideMark/>
          </w:tcPr>
          <w:p w:rsidR="00FE3708" w:rsidRDefault="00FE3708" w:rsidP="006B6818">
            <w:pPr>
              <w:jc w:val="center"/>
              <w:rPr>
                <w:b/>
                <w:bCs/>
                <w:sz w:val="20"/>
                <w:szCs w:val="20"/>
              </w:rPr>
            </w:pPr>
            <w:r>
              <w:rPr>
                <w:b/>
                <w:bCs/>
                <w:sz w:val="20"/>
                <w:szCs w:val="20"/>
              </w:rPr>
              <w:t>03</w:t>
            </w:r>
          </w:p>
        </w:tc>
        <w:tc>
          <w:tcPr>
            <w:tcW w:w="300" w:type="dxa"/>
            <w:tcBorders>
              <w:top w:val="nil"/>
              <w:left w:val="single" w:sz="4" w:space="0" w:color="auto"/>
              <w:bottom w:val="single" w:sz="8" w:space="0" w:color="auto"/>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01</w:t>
            </w:r>
          </w:p>
        </w:tc>
        <w:tc>
          <w:tcPr>
            <w:tcW w:w="5114" w:type="dxa"/>
            <w:gridSpan w:val="4"/>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jc w:val="right"/>
              <w:rPr>
                <w:b/>
                <w:bCs/>
                <w:sz w:val="20"/>
                <w:szCs w:val="20"/>
              </w:rPr>
            </w:pPr>
            <w:r>
              <w:rPr>
                <w:b/>
                <w:bCs/>
                <w:sz w:val="20"/>
                <w:szCs w:val="20"/>
              </w:rPr>
              <w:t>Iš viso uždaviniui:</w:t>
            </w:r>
          </w:p>
        </w:tc>
        <w:tc>
          <w:tcPr>
            <w:tcW w:w="999"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657,00</w:t>
            </w:r>
          </w:p>
        </w:tc>
        <w:tc>
          <w:tcPr>
            <w:tcW w:w="800"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683,00</w:t>
            </w:r>
          </w:p>
        </w:tc>
        <w:tc>
          <w:tcPr>
            <w:tcW w:w="857"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694,00</w:t>
            </w:r>
          </w:p>
        </w:tc>
        <w:tc>
          <w:tcPr>
            <w:tcW w:w="6089" w:type="dxa"/>
            <w:gridSpan w:val="9"/>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jc w:val="center"/>
              <w:rPr>
                <w:sz w:val="20"/>
                <w:szCs w:val="20"/>
              </w:rPr>
            </w:pPr>
            <w:r>
              <w:rPr>
                <w:sz w:val="20"/>
                <w:szCs w:val="20"/>
              </w:rPr>
              <w:t> </w:t>
            </w:r>
          </w:p>
        </w:tc>
      </w:tr>
      <w:tr w:rsidR="00FE3708" w:rsidTr="00FE3708">
        <w:trPr>
          <w:trHeight w:val="525"/>
        </w:trPr>
        <w:tc>
          <w:tcPr>
            <w:tcW w:w="300" w:type="dxa"/>
            <w:tcBorders>
              <w:top w:val="nil"/>
              <w:left w:val="single" w:sz="8" w:space="0" w:color="auto"/>
              <w:bottom w:val="nil"/>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03</w:t>
            </w:r>
          </w:p>
        </w:tc>
        <w:tc>
          <w:tcPr>
            <w:tcW w:w="300" w:type="dxa"/>
            <w:tcBorders>
              <w:top w:val="nil"/>
              <w:left w:val="nil"/>
              <w:bottom w:val="nil"/>
              <w:right w:val="single" w:sz="4" w:space="0" w:color="auto"/>
            </w:tcBorders>
            <w:shd w:val="clear" w:color="000000" w:fill="CCFFCC"/>
            <w:hideMark/>
          </w:tcPr>
          <w:p w:rsidR="00FE3708" w:rsidRDefault="00FE3708" w:rsidP="006B6818">
            <w:pPr>
              <w:jc w:val="center"/>
              <w:rPr>
                <w:b/>
                <w:bCs/>
                <w:color w:val="000000"/>
                <w:sz w:val="20"/>
                <w:szCs w:val="20"/>
              </w:rPr>
            </w:pPr>
            <w:r>
              <w:rPr>
                <w:b/>
                <w:bCs/>
                <w:color w:val="000000"/>
                <w:sz w:val="20"/>
                <w:szCs w:val="20"/>
              </w:rPr>
              <w:t>02</w:t>
            </w:r>
          </w:p>
        </w:tc>
        <w:tc>
          <w:tcPr>
            <w:tcW w:w="13859" w:type="dxa"/>
            <w:gridSpan w:val="19"/>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rPr>
                <w:b/>
                <w:bCs/>
                <w:color w:val="000000"/>
                <w:sz w:val="20"/>
                <w:szCs w:val="20"/>
              </w:rPr>
            </w:pPr>
            <w:r>
              <w:rPr>
                <w:b/>
                <w:bCs/>
                <w:color w:val="000000"/>
                <w:sz w:val="20"/>
                <w:szCs w:val="20"/>
              </w:rPr>
              <w:t>Uždavinys. Vykdyti valstybinę darbo rinkos funkciją.</w:t>
            </w:r>
          </w:p>
        </w:tc>
      </w:tr>
      <w:tr w:rsidR="00FE3708" w:rsidTr="00FE3708">
        <w:trPr>
          <w:trHeight w:val="255"/>
        </w:trPr>
        <w:tc>
          <w:tcPr>
            <w:tcW w:w="300" w:type="dxa"/>
            <w:vMerge w:val="restart"/>
            <w:tcBorders>
              <w:top w:val="single" w:sz="8" w:space="0" w:color="auto"/>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03</w:t>
            </w:r>
          </w:p>
        </w:tc>
        <w:tc>
          <w:tcPr>
            <w:tcW w:w="300" w:type="dxa"/>
            <w:vMerge w:val="restart"/>
            <w:tcBorders>
              <w:top w:val="single" w:sz="8" w:space="0" w:color="auto"/>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01</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Organizuoti viešuosius darbus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VB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100,00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110,00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120,00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rPr>
                <w:sz w:val="20"/>
                <w:szCs w:val="20"/>
              </w:rPr>
            </w:pPr>
            <w:r>
              <w:rPr>
                <w:sz w:val="20"/>
                <w:szCs w:val="20"/>
              </w:rPr>
              <w:t>Įdarbintų asmenų skaičius</w:t>
            </w:r>
          </w:p>
        </w:tc>
        <w:tc>
          <w:tcPr>
            <w:tcW w:w="480" w:type="dxa"/>
            <w:gridSpan w:val="2"/>
            <w:vMerge w:val="restart"/>
            <w:tcBorders>
              <w:top w:val="nil"/>
              <w:left w:val="single" w:sz="4" w:space="0" w:color="auto"/>
              <w:bottom w:val="single" w:sz="8" w:space="0" w:color="000000"/>
              <w:right w:val="single" w:sz="4" w:space="0" w:color="auto"/>
            </w:tcBorders>
            <w:shd w:val="clear" w:color="auto" w:fill="auto"/>
            <w:hideMark/>
          </w:tcPr>
          <w:p w:rsidR="00FE3708" w:rsidRDefault="00FE3708" w:rsidP="006B6818">
            <w:pPr>
              <w:jc w:val="center"/>
              <w:rPr>
                <w:sz w:val="20"/>
                <w:szCs w:val="20"/>
              </w:rPr>
            </w:pPr>
            <w:r>
              <w:rPr>
                <w:sz w:val="20"/>
                <w:szCs w:val="20"/>
              </w:rPr>
              <w:t>250</w:t>
            </w:r>
          </w:p>
        </w:tc>
        <w:tc>
          <w:tcPr>
            <w:tcW w:w="480" w:type="dxa"/>
            <w:gridSpan w:val="2"/>
            <w:vMerge w:val="restart"/>
            <w:tcBorders>
              <w:top w:val="nil"/>
              <w:left w:val="single" w:sz="4" w:space="0" w:color="auto"/>
              <w:bottom w:val="single" w:sz="8" w:space="0" w:color="000000"/>
              <w:right w:val="single" w:sz="4" w:space="0" w:color="auto"/>
            </w:tcBorders>
            <w:shd w:val="clear" w:color="auto" w:fill="auto"/>
            <w:hideMark/>
          </w:tcPr>
          <w:p w:rsidR="00FE3708" w:rsidRDefault="00FE3708" w:rsidP="006B6818">
            <w:pPr>
              <w:jc w:val="center"/>
              <w:rPr>
                <w:sz w:val="20"/>
                <w:szCs w:val="20"/>
              </w:rPr>
            </w:pPr>
            <w:r>
              <w:rPr>
                <w:sz w:val="20"/>
                <w:szCs w:val="20"/>
              </w:rPr>
              <w:t>220</w:t>
            </w:r>
          </w:p>
        </w:tc>
        <w:tc>
          <w:tcPr>
            <w:tcW w:w="480" w:type="dxa"/>
            <w:gridSpan w:val="2"/>
            <w:vMerge w:val="restart"/>
            <w:tcBorders>
              <w:top w:val="nil"/>
              <w:left w:val="single" w:sz="4" w:space="0" w:color="auto"/>
              <w:bottom w:val="single" w:sz="8" w:space="0" w:color="000000"/>
              <w:right w:val="single" w:sz="8" w:space="0" w:color="auto"/>
            </w:tcBorders>
            <w:shd w:val="clear" w:color="auto" w:fill="auto"/>
            <w:hideMark/>
          </w:tcPr>
          <w:p w:rsidR="00FE3708" w:rsidRDefault="00FE3708" w:rsidP="006B6818">
            <w:pPr>
              <w:jc w:val="center"/>
              <w:rPr>
                <w:sz w:val="20"/>
                <w:szCs w:val="20"/>
              </w:rPr>
            </w:pPr>
            <w:r>
              <w:rPr>
                <w:sz w:val="20"/>
                <w:szCs w:val="20"/>
              </w:rPr>
              <w:t>200</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Statybos ir vietinio ūkio skyrius</w:t>
            </w:r>
          </w:p>
        </w:tc>
      </w:tr>
      <w:tr w:rsidR="00FE3708" w:rsidTr="00FE3708">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100,00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110,00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120,00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525"/>
        </w:trPr>
        <w:tc>
          <w:tcPr>
            <w:tcW w:w="300" w:type="dxa"/>
            <w:tcBorders>
              <w:top w:val="nil"/>
              <w:left w:val="single" w:sz="8" w:space="0" w:color="auto"/>
              <w:bottom w:val="single" w:sz="8" w:space="0" w:color="auto"/>
              <w:right w:val="nil"/>
            </w:tcBorders>
            <w:shd w:val="clear" w:color="000000" w:fill="C5D9F1"/>
            <w:hideMark/>
          </w:tcPr>
          <w:p w:rsidR="00FE3708" w:rsidRDefault="00FE3708" w:rsidP="006B6818">
            <w:pPr>
              <w:jc w:val="center"/>
              <w:rPr>
                <w:b/>
                <w:bCs/>
                <w:sz w:val="20"/>
                <w:szCs w:val="20"/>
              </w:rPr>
            </w:pPr>
            <w:r>
              <w:rPr>
                <w:b/>
                <w:bCs/>
                <w:sz w:val="20"/>
                <w:szCs w:val="20"/>
              </w:rPr>
              <w:t>03</w:t>
            </w:r>
          </w:p>
        </w:tc>
        <w:tc>
          <w:tcPr>
            <w:tcW w:w="300" w:type="dxa"/>
            <w:tcBorders>
              <w:top w:val="nil"/>
              <w:left w:val="single" w:sz="4" w:space="0" w:color="auto"/>
              <w:bottom w:val="single" w:sz="8" w:space="0" w:color="auto"/>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02</w:t>
            </w:r>
          </w:p>
        </w:tc>
        <w:tc>
          <w:tcPr>
            <w:tcW w:w="5114" w:type="dxa"/>
            <w:gridSpan w:val="4"/>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jc w:val="right"/>
              <w:rPr>
                <w:b/>
                <w:bCs/>
                <w:sz w:val="20"/>
                <w:szCs w:val="20"/>
              </w:rPr>
            </w:pPr>
            <w:r>
              <w:rPr>
                <w:b/>
                <w:bCs/>
                <w:sz w:val="20"/>
                <w:szCs w:val="20"/>
              </w:rPr>
              <w:t>Iš viso uždaviniui:</w:t>
            </w:r>
          </w:p>
        </w:tc>
        <w:tc>
          <w:tcPr>
            <w:tcW w:w="999"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100,00</w:t>
            </w:r>
          </w:p>
        </w:tc>
        <w:tc>
          <w:tcPr>
            <w:tcW w:w="800"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110,00</w:t>
            </w:r>
          </w:p>
        </w:tc>
        <w:tc>
          <w:tcPr>
            <w:tcW w:w="857"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120,00</w:t>
            </w:r>
          </w:p>
        </w:tc>
        <w:tc>
          <w:tcPr>
            <w:tcW w:w="6089" w:type="dxa"/>
            <w:gridSpan w:val="9"/>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jc w:val="center"/>
              <w:rPr>
                <w:sz w:val="20"/>
                <w:szCs w:val="20"/>
              </w:rPr>
            </w:pPr>
            <w:r>
              <w:rPr>
                <w:sz w:val="20"/>
                <w:szCs w:val="20"/>
              </w:rPr>
              <w:t> </w:t>
            </w:r>
          </w:p>
        </w:tc>
      </w:tr>
      <w:tr w:rsidR="00FE3708" w:rsidTr="00FE3708">
        <w:trPr>
          <w:trHeight w:val="525"/>
        </w:trPr>
        <w:tc>
          <w:tcPr>
            <w:tcW w:w="300" w:type="dxa"/>
            <w:tcBorders>
              <w:top w:val="nil"/>
              <w:left w:val="single" w:sz="8" w:space="0" w:color="auto"/>
              <w:bottom w:val="nil"/>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03</w:t>
            </w:r>
          </w:p>
        </w:tc>
        <w:tc>
          <w:tcPr>
            <w:tcW w:w="300" w:type="dxa"/>
            <w:tcBorders>
              <w:top w:val="nil"/>
              <w:left w:val="nil"/>
              <w:bottom w:val="nil"/>
              <w:right w:val="single" w:sz="4" w:space="0" w:color="auto"/>
            </w:tcBorders>
            <w:shd w:val="clear" w:color="000000" w:fill="CCFFCC"/>
            <w:hideMark/>
          </w:tcPr>
          <w:p w:rsidR="00FE3708" w:rsidRDefault="00FE3708" w:rsidP="006B6818">
            <w:pPr>
              <w:jc w:val="center"/>
              <w:rPr>
                <w:b/>
                <w:bCs/>
                <w:color w:val="000000"/>
                <w:sz w:val="20"/>
                <w:szCs w:val="20"/>
              </w:rPr>
            </w:pPr>
            <w:r>
              <w:rPr>
                <w:b/>
                <w:bCs/>
                <w:color w:val="000000"/>
                <w:sz w:val="20"/>
                <w:szCs w:val="20"/>
              </w:rPr>
              <w:t>03</w:t>
            </w:r>
          </w:p>
        </w:tc>
        <w:tc>
          <w:tcPr>
            <w:tcW w:w="13859" w:type="dxa"/>
            <w:gridSpan w:val="19"/>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rPr>
                <w:b/>
                <w:bCs/>
                <w:color w:val="000000"/>
                <w:sz w:val="20"/>
                <w:szCs w:val="20"/>
              </w:rPr>
            </w:pPr>
            <w:r>
              <w:rPr>
                <w:b/>
                <w:bCs/>
                <w:color w:val="000000"/>
                <w:sz w:val="20"/>
                <w:szCs w:val="20"/>
              </w:rPr>
              <w:t>Uždavinys. Užtikrinti viešųjų paslaugų teikimą rajono gyventojams.</w:t>
            </w:r>
          </w:p>
        </w:tc>
      </w:tr>
      <w:tr w:rsidR="00FE3708" w:rsidTr="00FE3708">
        <w:trPr>
          <w:trHeight w:val="255"/>
        </w:trPr>
        <w:tc>
          <w:tcPr>
            <w:tcW w:w="300" w:type="dxa"/>
            <w:vMerge w:val="restart"/>
            <w:tcBorders>
              <w:top w:val="single" w:sz="8" w:space="0" w:color="auto"/>
              <w:left w:val="single" w:sz="8" w:space="0" w:color="auto"/>
              <w:bottom w:val="single" w:sz="8" w:space="0" w:color="000000"/>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03</w:t>
            </w:r>
          </w:p>
        </w:tc>
        <w:tc>
          <w:tcPr>
            <w:tcW w:w="300" w:type="dxa"/>
            <w:vMerge w:val="restart"/>
            <w:tcBorders>
              <w:top w:val="single" w:sz="8" w:space="0" w:color="auto"/>
              <w:left w:val="single" w:sz="4" w:space="0" w:color="auto"/>
              <w:bottom w:val="single" w:sz="8" w:space="0" w:color="000000"/>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03</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FE3708" w:rsidRDefault="00FE3708" w:rsidP="006B6818">
            <w:pPr>
              <w:jc w:val="center"/>
              <w:rPr>
                <w:b/>
                <w:bCs/>
                <w:sz w:val="20"/>
                <w:szCs w:val="20"/>
              </w:rPr>
            </w:pPr>
            <w:r>
              <w:rPr>
                <w:b/>
                <w:bCs/>
                <w:sz w:val="20"/>
                <w:szCs w:val="20"/>
              </w:rPr>
              <w:t>01</w:t>
            </w:r>
          </w:p>
        </w:tc>
        <w:tc>
          <w:tcPr>
            <w:tcW w:w="4062" w:type="dxa"/>
            <w:vMerge w:val="restart"/>
            <w:tcBorders>
              <w:top w:val="nil"/>
              <w:left w:val="single" w:sz="4" w:space="0" w:color="auto"/>
              <w:bottom w:val="single" w:sz="8" w:space="0" w:color="000000"/>
              <w:right w:val="single" w:sz="8" w:space="0" w:color="auto"/>
            </w:tcBorders>
            <w:shd w:val="clear" w:color="000000" w:fill="FFFFFF"/>
            <w:hideMark/>
          </w:tcPr>
          <w:p w:rsidR="00FE3708" w:rsidRDefault="00FE3708" w:rsidP="006B6818">
            <w:pPr>
              <w:rPr>
                <w:sz w:val="20"/>
                <w:szCs w:val="20"/>
              </w:rPr>
            </w:pPr>
            <w:r>
              <w:rPr>
                <w:sz w:val="20"/>
                <w:szCs w:val="20"/>
              </w:rPr>
              <w:t>Miesto viešojo tualeto paslaugų dotavimas</w:t>
            </w:r>
          </w:p>
        </w:tc>
        <w:tc>
          <w:tcPr>
            <w:tcW w:w="746" w:type="dxa"/>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SB</w:t>
            </w:r>
          </w:p>
        </w:tc>
        <w:tc>
          <w:tcPr>
            <w:tcW w:w="999" w:type="dxa"/>
            <w:gridSpan w:val="2"/>
            <w:tcBorders>
              <w:top w:val="nil"/>
              <w:left w:val="nil"/>
              <w:bottom w:val="single" w:sz="4" w:space="0" w:color="auto"/>
              <w:right w:val="single" w:sz="8" w:space="0" w:color="auto"/>
            </w:tcBorders>
            <w:shd w:val="clear" w:color="000000" w:fill="D9D9D9"/>
            <w:vAlign w:val="center"/>
            <w:hideMark/>
          </w:tcPr>
          <w:p w:rsidR="00FE3708" w:rsidRDefault="00FE3708" w:rsidP="006B6818">
            <w:pPr>
              <w:jc w:val="center"/>
              <w:rPr>
                <w:color w:val="000000"/>
                <w:sz w:val="20"/>
                <w:szCs w:val="20"/>
              </w:rPr>
            </w:pPr>
            <w:r>
              <w:rPr>
                <w:color w:val="000000"/>
                <w:sz w:val="20"/>
                <w:szCs w:val="20"/>
              </w:rPr>
              <w:t>11,00</w:t>
            </w:r>
          </w:p>
        </w:tc>
        <w:tc>
          <w:tcPr>
            <w:tcW w:w="800" w:type="dxa"/>
            <w:gridSpan w:val="2"/>
            <w:tcBorders>
              <w:top w:val="nil"/>
              <w:left w:val="nil"/>
              <w:bottom w:val="single" w:sz="4" w:space="0" w:color="auto"/>
              <w:right w:val="nil"/>
            </w:tcBorders>
            <w:shd w:val="clear" w:color="000000" w:fill="FFFFFF"/>
            <w:vAlign w:val="center"/>
            <w:hideMark/>
          </w:tcPr>
          <w:p w:rsidR="00FE3708" w:rsidRDefault="00FE3708" w:rsidP="006B6818">
            <w:pPr>
              <w:jc w:val="center"/>
              <w:rPr>
                <w:color w:val="000000"/>
                <w:sz w:val="20"/>
                <w:szCs w:val="20"/>
              </w:rPr>
            </w:pPr>
            <w:r>
              <w:rPr>
                <w:color w:val="000000"/>
                <w:sz w:val="20"/>
                <w:szCs w:val="20"/>
              </w:rPr>
              <w:t>11,00</w:t>
            </w:r>
          </w:p>
        </w:tc>
        <w:tc>
          <w:tcPr>
            <w:tcW w:w="857" w:type="dxa"/>
            <w:gridSpan w:val="2"/>
            <w:tcBorders>
              <w:top w:val="nil"/>
              <w:left w:val="single" w:sz="8" w:space="0" w:color="auto"/>
              <w:bottom w:val="single" w:sz="4" w:space="0" w:color="auto"/>
              <w:right w:val="single" w:sz="8" w:space="0" w:color="auto"/>
            </w:tcBorders>
            <w:shd w:val="clear" w:color="000000" w:fill="FFFFFF"/>
            <w:vAlign w:val="center"/>
            <w:hideMark/>
          </w:tcPr>
          <w:p w:rsidR="00FE3708" w:rsidRDefault="00FE3708" w:rsidP="006B6818">
            <w:pPr>
              <w:jc w:val="center"/>
              <w:rPr>
                <w:color w:val="000000"/>
                <w:sz w:val="20"/>
                <w:szCs w:val="20"/>
              </w:rPr>
            </w:pPr>
            <w:r>
              <w:rPr>
                <w:color w:val="000000"/>
                <w:sz w:val="20"/>
                <w:szCs w:val="20"/>
              </w:rPr>
              <w:t>11,00</w:t>
            </w:r>
          </w:p>
        </w:tc>
        <w:tc>
          <w:tcPr>
            <w:tcW w:w="2352" w:type="dxa"/>
            <w:gridSpan w:val="2"/>
            <w:vMerge w:val="restart"/>
            <w:tcBorders>
              <w:top w:val="nil"/>
              <w:left w:val="single" w:sz="8" w:space="0" w:color="auto"/>
              <w:bottom w:val="single" w:sz="8" w:space="0" w:color="000000"/>
              <w:right w:val="single" w:sz="4" w:space="0" w:color="auto"/>
            </w:tcBorders>
            <w:shd w:val="clear" w:color="000000" w:fill="FFFFFF"/>
            <w:hideMark/>
          </w:tcPr>
          <w:p w:rsidR="00FE3708" w:rsidRDefault="00FE3708" w:rsidP="006B6818">
            <w:pPr>
              <w:rPr>
                <w:sz w:val="20"/>
                <w:szCs w:val="20"/>
              </w:rPr>
            </w:pPr>
            <w:r>
              <w:rPr>
                <w:sz w:val="20"/>
                <w:szCs w:val="20"/>
              </w:rPr>
              <w:t xml:space="preserve">Prižiūrima viešųjų tualetų, vnt. </w:t>
            </w:r>
          </w:p>
        </w:tc>
        <w:tc>
          <w:tcPr>
            <w:tcW w:w="480" w:type="dxa"/>
            <w:gridSpan w:val="2"/>
            <w:vMerge w:val="restart"/>
            <w:tcBorders>
              <w:top w:val="nil"/>
              <w:left w:val="single" w:sz="4" w:space="0" w:color="auto"/>
              <w:bottom w:val="single" w:sz="8" w:space="0" w:color="000000"/>
              <w:right w:val="single" w:sz="4" w:space="0" w:color="auto"/>
            </w:tcBorders>
            <w:shd w:val="clear" w:color="auto" w:fill="auto"/>
            <w:hideMark/>
          </w:tcPr>
          <w:p w:rsidR="00FE3708" w:rsidRDefault="00FE3708" w:rsidP="006B6818">
            <w:pPr>
              <w:jc w:val="center"/>
              <w:rPr>
                <w:color w:val="000000"/>
                <w:sz w:val="20"/>
                <w:szCs w:val="20"/>
              </w:rPr>
            </w:pPr>
            <w:r>
              <w:rPr>
                <w:color w:val="000000"/>
                <w:sz w:val="20"/>
                <w:szCs w:val="20"/>
              </w:rPr>
              <w:t>1</w:t>
            </w:r>
          </w:p>
        </w:tc>
        <w:tc>
          <w:tcPr>
            <w:tcW w:w="480" w:type="dxa"/>
            <w:gridSpan w:val="2"/>
            <w:vMerge w:val="restart"/>
            <w:tcBorders>
              <w:top w:val="nil"/>
              <w:left w:val="single" w:sz="4" w:space="0" w:color="auto"/>
              <w:bottom w:val="single" w:sz="8" w:space="0" w:color="000000"/>
              <w:right w:val="single" w:sz="4" w:space="0" w:color="auto"/>
            </w:tcBorders>
            <w:shd w:val="clear" w:color="auto" w:fill="auto"/>
            <w:hideMark/>
          </w:tcPr>
          <w:p w:rsidR="00FE3708" w:rsidRDefault="00FE3708" w:rsidP="006B6818">
            <w:pPr>
              <w:jc w:val="center"/>
              <w:rPr>
                <w:color w:val="000000"/>
                <w:sz w:val="20"/>
                <w:szCs w:val="20"/>
              </w:rPr>
            </w:pPr>
            <w:r>
              <w:rPr>
                <w:color w:val="000000"/>
                <w:sz w:val="20"/>
                <w:szCs w:val="20"/>
              </w:rPr>
              <w:t>1</w:t>
            </w:r>
          </w:p>
        </w:tc>
        <w:tc>
          <w:tcPr>
            <w:tcW w:w="480" w:type="dxa"/>
            <w:gridSpan w:val="2"/>
            <w:vMerge w:val="restart"/>
            <w:tcBorders>
              <w:top w:val="nil"/>
              <w:left w:val="single" w:sz="4" w:space="0" w:color="auto"/>
              <w:bottom w:val="single" w:sz="8" w:space="0" w:color="000000"/>
              <w:right w:val="single" w:sz="8" w:space="0" w:color="auto"/>
            </w:tcBorders>
            <w:shd w:val="clear" w:color="auto" w:fill="auto"/>
            <w:hideMark/>
          </w:tcPr>
          <w:p w:rsidR="00FE3708" w:rsidRDefault="00FE3708" w:rsidP="006B6818">
            <w:pPr>
              <w:jc w:val="center"/>
              <w:rPr>
                <w:color w:val="000000"/>
                <w:sz w:val="20"/>
                <w:szCs w:val="20"/>
              </w:rPr>
            </w:pPr>
            <w:r>
              <w:rPr>
                <w:color w:val="000000"/>
                <w:sz w:val="20"/>
                <w:szCs w:val="20"/>
              </w:rPr>
              <w:t>1</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hideMark/>
          </w:tcPr>
          <w:p w:rsidR="00FE3708" w:rsidRDefault="00FE3708" w:rsidP="006B6818">
            <w:pPr>
              <w:rPr>
                <w:sz w:val="20"/>
                <w:szCs w:val="20"/>
              </w:rPr>
            </w:pPr>
            <w:r>
              <w:rPr>
                <w:sz w:val="20"/>
                <w:szCs w:val="20"/>
              </w:rPr>
              <w:t>Buhalterinės apskaitos skyrius</w:t>
            </w:r>
          </w:p>
        </w:tc>
      </w:tr>
      <w:tr w:rsidR="00FE3708" w:rsidTr="00FE3708">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FE3708" w:rsidRDefault="00FE3708" w:rsidP="006B6818">
            <w:pPr>
              <w:rPr>
                <w:b/>
                <w:bCs/>
                <w:sz w:val="20"/>
                <w:szCs w:val="20"/>
              </w:rPr>
            </w:pPr>
          </w:p>
        </w:tc>
        <w:tc>
          <w:tcPr>
            <w:tcW w:w="4062" w:type="dxa"/>
            <w:vMerge/>
            <w:tcBorders>
              <w:top w:val="nil"/>
              <w:left w:val="single" w:sz="4" w:space="0" w:color="auto"/>
              <w:bottom w:val="single" w:sz="8" w:space="0" w:color="000000"/>
              <w:right w:val="single" w:sz="8" w:space="0" w:color="auto"/>
            </w:tcBorders>
            <w:vAlign w:val="center"/>
            <w:hideMark/>
          </w:tcPr>
          <w:p w:rsidR="00FE3708" w:rsidRDefault="00FE3708" w:rsidP="006B6818">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Iš viso:</w:t>
            </w:r>
          </w:p>
        </w:tc>
        <w:tc>
          <w:tcPr>
            <w:tcW w:w="999" w:type="dxa"/>
            <w:gridSpan w:val="2"/>
            <w:tcBorders>
              <w:top w:val="nil"/>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11,00</w:t>
            </w:r>
          </w:p>
        </w:tc>
        <w:tc>
          <w:tcPr>
            <w:tcW w:w="800" w:type="dxa"/>
            <w:gridSpan w:val="2"/>
            <w:tcBorders>
              <w:top w:val="nil"/>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11,00</w:t>
            </w:r>
          </w:p>
        </w:tc>
        <w:tc>
          <w:tcPr>
            <w:tcW w:w="857" w:type="dxa"/>
            <w:gridSpan w:val="2"/>
            <w:tcBorders>
              <w:top w:val="nil"/>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11,00</w:t>
            </w:r>
          </w:p>
        </w:tc>
        <w:tc>
          <w:tcPr>
            <w:tcW w:w="0" w:type="auto"/>
            <w:gridSpan w:val="2"/>
            <w:vMerge/>
            <w:tcBorders>
              <w:top w:val="nil"/>
              <w:left w:val="single" w:sz="8" w:space="0" w:color="auto"/>
              <w:bottom w:val="single" w:sz="8" w:space="0" w:color="000000"/>
              <w:right w:val="single" w:sz="4" w:space="0" w:color="auto"/>
            </w:tcBorders>
            <w:vAlign w:val="center"/>
            <w:hideMark/>
          </w:tcPr>
          <w:p w:rsidR="00FE3708" w:rsidRDefault="00FE3708" w:rsidP="006B6818">
            <w:pPr>
              <w:rPr>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FE3708" w:rsidRDefault="00FE3708" w:rsidP="006B6818">
            <w:pPr>
              <w:rPr>
                <w:color w:val="000000"/>
                <w:sz w:val="20"/>
                <w:szCs w:val="20"/>
              </w:rPr>
            </w:pPr>
          </w:p>
        </w:tc>
        <w:tc>
          <w:tcPr>
            <w:tcW w:w="0" w:type="auto"/>
            <w:gridSpan w:val="2"/>
            <w:vMerge/>
            <w:tcBorders>
              <w:top w:val="nil"/>
              <w:left w:val="single" w:sz="4" w:space="0" w:color="auto"/>
              <w:bottom w:val="single" w:sz="8" w:space="0" w:color="000000"/>
              <w:right w:val="single" w:sz="8" w:space="0" w:color="auto"/>
            </w:tcBorders>
            <w:vAlign w:val="center"/>
            <w:hideMark/>
          </w:tcPr>
          <w:p w:rsidR="00FE3708" w:rsidRDefault="00FE3708" w:rsidP="006B6818">
            <w:pPr>
              <w:rPr>
                <w:color w:val="000000"/>
                <w:sz w:val="20"/>
                <w:szCs w:val="20"/>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FE3708" w:rsidRDefault="00FE3708" w:rsidP="006B6818">
            <w:pPr>
              <w:rPr>
                <w:sz w:val="20"/>
                <w:szCs w:val="20"/>
              </w:rPr>
            </w:pPr>
          </w:p>
        </w:tc>
      </w:tr>
      <w:tr w:rsidR="00FE3708" w:rsidTr="00FE3708">
        <w:trPr>
          <w:trHeight w:val="525"/>
        </w:trPr>
        <w:tc>
          <w:tcPr>
            <w:tcW w:w="300" w:type="dxa"/>
            <w:tcBorders>
              <w:top w:val="nil"/>
              <w:left w:val="single" w:sz="8" w:space="0" w:color="auto"/>
              <w:bottom w:val="single" w:sz="8" w:space="0" w:color="auto"/>
              <w:right w:val="nil"/>
            </w:tcBorders>
            <w:shd w:val="clear" w:color="000000" w:fill="C5D9F1"/>
            <w:hideMark/>
          </w:tcPr>
          <w:p w:rsidR="00FE3708" w:rsidRDefault="00FE3708" w:rsidP="006B6818">
            <w:pPr>
              <w:jc w:val="center"/>
              <w:rPr>
                <w:b/>
                <w:bCs/>
                <w:sz w:val="20"/>
                <w:szCs w:val="20"/>
              </w:rPr>
            </w:pPr>
            <w:r>
              <w:rPr>
                <w:b/>
                <w:bCs/>
                <w:sz w:val="20"/>
                <w:szCs w:val="20"/>
              </w:rPr>
              <w:t>03</w:t>
            </w:r>
          </w:p>
        </w:tc>
        <w:tc>
          <w:tcPr>
            <w:tcW w:w="300" w:type="dxa"/>
            <w:tcBorders>
              <w:top w:val="nil"/>
              <w:left w:val="single" w:sz="4" w:space="0" w:color="auto"/>
              <w:bottom w:val="single" w:sz="8" w:space="0" w:color="auto"/>
              <w:right w:val="single" w:sz="4" w:space="0" w:color="auto"/>
            </w:tcBorders>
            <w:shd w:val="clear" w:color="000000" w:fill="CCFFCC"/>
            <w:hideMark/>
          </w:tcPr>
          <w:p w:rsidR="00FE3708" w:rsidRDefault="00FE3708" w:rsidP="006B6818">
            <w:pPr>
              <w:jc w:val="center"/>
              <w:rPr>
                <w:b/>
                <w:bCs/>
                <w:sz w:val="20"/>
                <w:szCs w:val="20"/>
              </w:rPr>
            </w:pPr>
            <w:r>
              <w:rPr>
                <w:b/>
                <w:bCs/>
                <w:sz w:val="20"/>
                <w:szCs w:val="20"/>
              </w:rPr>
              <w:t>03</w:t>
            </w:r>
          </w:p>
        </w:tc>
        <w:tc>
          <w:tcPr>
            <w:tcW w:w="5114" w:type="dxa"/>
            <w:gridSpan w:val="4"/>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jc w:val="right"/>
              <w:rPr>
                <w:b/>
                <w:bCs/>
                <w:sz w:val="20"/>
                <w:szCs w:val="20"/>
              </w:rPr>
            </w:pPr>
            <w:r>
              <w:rPr>
                <w:b/>
                <w:bCs/>
                <w:sz w:val="20"/>
                <w:szCs w:val="20"/>
              </w:rPr>
              <w:t>Iš viso uždaviniui:</w:t>
            </w:r>
          </w:p>
        </w:tc>
        <w:tc>
          <w:tcPr>
            <w:tcW w:w="999"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11,00</w:t>
            </w:r>
          </w:p>
        </w:tc>
        <w:tc>
          <w:tcPr>
            <w:tcW w:w="800"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11,00</w:t>
            </w:r>
          </w:p>
        </w:tc>
        <w:tc>
          <w:tcPr>
            <w:tcW w:w="857" w:type="dxa"/>
            <w:gridSpan w:val="2"/>
            <w:tcBorders>
              <w:top w:val="nil"/>
              <w:left w:val="nil"/>
              <w:bottom w:val="single" w:sz="8" w:space="0" w:color="auto"/>
              <w:right w:val="single" w:sz="8" w:space="0" w:color="auto"/>
            </w:tcBorders>
            <w:shd w:val="clear" w:color="000000" w:fill="CCFFCC"/>
            <w:vAlign w:val="center"/>
            <w:hideMark/>
          </w:tcPr>
          <w:p w:rsidR="00FE3708" w:rsidRDefault="00FE3708" w:rsidP="006B6818">
            <w:pPr>
              <w:jc w:val="center"/>
              <w:rPr>
                <w:b/>
                <w:bCs/>
                <w:sz w:val="20"/>
                <w:szCs w:val="20"/>
              </w:rPr>
            </w:pPr>
            <w:r>
              <w:rPr>
                <w:b/>
                <w:bCs/>
                <w:sz w:val="20"/>
                <w:szCs w:val="20"/>
              </w:rPr>
              <w:t>11,00</w:t>
            </w:r>
          </w:p>
        </w:tc>
        <w:tc>
          <w:tcPr>
            <w:tcW w:w="6089" w:type="dxa"/>
            <w:gridSpan w:val="9"/>
            <w:tcBorders>
              <w:top w:val="single" w:sz="8" w:space="0" w:color="auto"/>
              <w:left w:val="nil"/>
              <w:bottom w:val="single" w:sz="8" w:space="0" w:color="auto"/>
              <w:right w:val="single" w:sz="8" w:space="0" w:color="000000"/>
            </w:tcBorders>
            <w:shd w:val="clear" w:color="000000" w:fill="CCFFCC"/>
            <w:hideMark/>
          </w:tcPr>
          <w:p w:rsidR="00FE3708" w:rsidRDefault="00FE3708" w:rsidP="006B6818">
            <w:pPr>
              <w:jc w:val="center"/>
              <w:rPr>
                <w:sz w:val="20"/>
                <w:szCs w:val="20"/>
              </w:rPr>
            </w:pPr>
            <w:r>
              <w:rPr>
                <w:sz w:val="20"/>
                <w:szCs w:val="20"/>
              </w:rPr>
              <w:t> </w:t>
            </w:r>
          </w:p>
        </w:tc>
      </w:tr>
      <w:tr w:rsidR="00FE3708" w:rsidTr="00FE3708">
        <w:trPr>
          <w:trHeight w:val="525"/>
        </w:trPr>
        <w:tc>
          <w:tcPr>
            <w:tcW w:w="300" w:type="dxa"/>
            <w:tcBorders>
              <w:top w:val="nil"/>
              <w:left w:val="single" w:sz="8" w:space="0" w:color="auto"/>
              <w:bottom w:val="single" w:sz="8" w:space="0" w:color="auto"/>
              <w:right w:val="single" w:sz="4" w:space="0" w:color="auto"/>
            </w:tcBorders>
            <w:shd w:val="clear" w:color="000000" w:fill="C5D9F1"/>
            <w:hideMark/>
          </w:tcPr>
          <w:p w:rsidR="00FE3708" w:rsidRDefault="00FE3708" w:rsidP="006B6818">
            <w:pPr>
              <w:jc w:val="center"/>
              <w:rPr>
                <w:b/>
                <w:bCs/>
                <w:sz w:val="20"/>
                <w:szCs w:val="20"/>
              </w:rPr>
            </w:pPr>
            <w:r>
              <w:rPr>
                <w:b/>
                <w:bCs/>
                <w:sz w:val="20"/>
                <w:szCs w:val="20"/>
              </w:rPr>
              <w:t>03</w:t>
            </w:r>
          </w:p>
        </w:tc>
        <w:tc>
          <w:tcPr>
            <w:tcW w:w="5414" w:type="dxa"/>
            <w:gridSpan w:val="5"/>
            <w:tcBorders>
              <w:top w:val="single" w:sz="8" w:space="0" w:color="auto"/>
              <w:left w:val="nil"/>
              <w:bottom w:val="single" w:sz="8" w:space="0" w:color="auto"/>
              <w:right w:val="single" w:sz="8" w:space="0" w:color="000000"/>
            </w:tcBorders>
            <w:shd w:val="clear" w:color="000000" w:fill="C5D9F1"/>
            <w:hideMark/>
          </w:tcPr>
          <w:p w:rsidR="00FE3708" w:rsidRDefault="00FE3708" w:rsidP="006B6818">
            <w:pPr>
              <w:jc w:val="right"/>
              <w:rPr>
                <w:b/>
                <w:bCs/>
                <w:sz w:val="20"/>
                <w:szCs w:val="20"/>
              </w:rPr>
            </w:pPr>
            <w:r>
              <w:rPr>
                <w:b/>
                <w:bCs/>
                <w:sz w:val="20"/>
                <w:szCs w:val="20"/>
              </w:rPr>
              <w:t>Iš viso tikslui:</w:t>
            </w:r>
          </w:p>
        </w:tc>
        <w:tc>
          <w:tcPr>
            <w:tcW w:w="999" w:type="dxa"/>
            <w:gridSpan w:val="2"/>
            <w:tcBorders>
              <w:top w:val="nil"/>
              <w:left w:val="nil"/>
              <w:bottom w:val="single" w:sz="8" w:space="0" w:color="auto"/>
              <w:right w:val="single" w:sz="8" w:space="0" w:color="auto"/>
            </w:tcBorders>
            <w:shd w:val="clear" w:color="000000" w:fill="C5D9F1"/>
            <w:vAlign w:val="center"/>
            <w:hideMark/>
          </w:tcPr>
          <w:p w:rsidR="00FE3708" w:rsidRDefault="00FE3708" w:rsidP="006B6818">
            <w:pPr>
              <w:jc w:val="center"/>
              <w:rPr>
                <w:b/>
                <w:bCs/>
                <w:sz w:val="20"/>
                <w:szCs w:val="20"/>
              </w:rPr>
            </w:pPr>
            <w:r>
              <w:rPr>
                <w:b/>
                <w:bCs/>
                <w:sz w:val="20"/>
                <w:szCs w:val="20"/>
              </w:rPr>
              <w:t>768,00</w:t>
            </w:r>
          </w:p>
        </w:tc>
        <w:tc>
          <w:tcPr>
            <w:tcW w:w="800" w:type="dxa"/>
            <w:gridSpan w:val="2"/>
            <w:tcBorders>
              <w:top w:val="nil"/>
              <w:left w:val="nil"/>
              <w:bottom w:val="single" w:sz="8" w:space="0" w:color="auto"/>
              <w:right w:val="single" w:sz="8" w:space="0" w:color="auto"/>
            </w:tcBorders>
            <w:shd w:val="clear" w:color="000000" w:fill="C5D9F1"/>
            <w:vAlign w:val="center"/>
            <w:hideMark/>
          </w:tcPr>
          <w:p w:rsidR="00FE3708" w:rsidRDefault="00FE3708" w:rsidP="006B6818">
            <w:pPr>
              <w:jc w:val="center"/>
              <w:rPr>
                <w:b/>
                <w:bCs/>
                <w:sz w:val="20"/>
                <w:szCs w:val="20"/>
              </w:rPr>
            </w:pPr>
            <w:r>
              <w:rPr>
                <w:b/>
                <w:bCs/>
                <w:sz w:val="20"/>
                <w:szCs w:val="20"/>
              </w:rPr>
              <w:t>804,00</w:t>
            </w:r>
          </w:p>
        </w:tc>
        <w:tc>
          <w:tcPr>
            <w:tcW w:w="857" w:type="dxa"/>
            <w:gridSpan w:val="2"/>
            <w:tcBorders>
              <w:top w:val="nil"/>
              <w:left w:val="nil"/>
              <w:bottom w:val="single" w:sz="8" w:space="0" w:color="auto"/>
              <w:right w:val="single" w:sz="8" w:space="0" w:color="auto"/>
            </w:tcBorders>
            <w:shd w:val="clear" w:color="000000" w:fill="C5D9F1"/>
            <w:vAlign w:val="center"/>
            <w:hideMark/>
          </w:tcPr>
          <w:p w:rsidR="00FE3708" w:rsidRDefault="00FE3708" w:rsidP="006B6818">
            <w:pPr>
              <w:jc w:val="center"/>
              <w:rPr>
                <w:b/>
                <w:bCs/>
                <w:sz w:val="20"/>
                <w:szCs w:val="20"/>
              </w:rPr>
            </w:pPr>
            <w:r>
              <w:rPr>
                <w:b/>
                <w:bCs/>
                <w:sz w:val="20"/>
                <w:szCs w:val="20"/>
              </w:rPr>
              <w:t>825,00</w:t>
            </w:r>
          </w:p>
        </w:tc>
        <w:tc>
          <w:tcPr>
            <w:tcW w:w="6089" w:type="dxa"/>
            <w:gridSpan w:val="9"/>
            <w:tcBorders>
              <w:top w:val="single" w:sz="8" w:space="0" w:color="auto"/>
              <w:left w:val="nil"/>
              <w:bottom w:val="single" w:sz="8" w:space="0" w:color="auto"/>
              <w:right w:val="single" w:sz="8" w:space="0" w:color="000000"/>
            </w:tcBorders>
            <w:shd w:val="clear" w:color="000000" w:fill="C5D9F1"/>
            <w:hideMark/>
          </w:tcPr>
          <w:p w:rsidR="00FE3708" w:rsidRDefault="00FE3708" w:rsidP="006B6818">
            <w:pPr>
              <w:jc w:val="center"/>
              <w:rPr>
                <w:sz w:val="20"/>
                <w:szCs w:val="20"/>
              </w:rPr>
            </w:pPr>
            <w:r>
              <w:rPr>
                <w:sz w:val="20"/>
                <w:szCs w:val="20"/>
              </w:rPr>
              <w:t> </w:t>
            </w:r>
          </w:p>
        </w:tc>
      </w:tr>
      <w:tr w:rsidR="00FE3708" w:rsidTr="00FE3708">
        <w:trPr>
          <w:trHeight w:val="525"/>
        </w:trPr>
        <w:tc>
          <w:tcPr>
            <w:tcW w:w="300" w:type="dxa"/>
            <w:tcBorders>
              <w:top w:val="nil"/>
              <w:left w:val="single" w:sz="8" w:space="0" w:color="auto"/>
              <w:bottom w:val="single" w:sz="8" w:space="0" w:color="auto"/>
              <w:right w:val="single" w:sz="4" w:space="0" w:color="auto"/>
            </w:tcBorders>
            <w:shd w:val="clear" w:color="000000" w:fill="FFFF99"/>
            <w:hideMark/>
          </w:tcPr>
          <w:p w:rsidR="00FE3708" w:rsidRDefault="00FE3708" w:rsidP="006B6818">
            <w:pPr>
              <w:jc w:val="center"/>
              <w:rPr>
                <w:b/>
                <w:bCs/>
                <w:sz w:val="20"/>
                <w:szCs w:val="20"/>
              </w:rPr>
            </w:pPr>
            <w:r>
              <w:rPr>
                <w:b/>
                <w:bCs/>
                <w:sz w:val="20"/>
                <w:szCs w:val="20"/>
              </w:rPr>
              <w:t>03</w:t>
            </w:r>
          </w:p>
        </w:tc>
        <w:tc>
          <w:tcPr>
            <w:tcW w:w="5414" w:type="dxa"/>
            <w:gridSpan w:val="5"/>
            <w:tcBorders>
              <w:top w:val="single" w:sz="8" w:space="0" w:color="auto"/>
              <w:left w:val="nil"/>
              <w:bottom w:val="single" w:sz="8" w:space="0" w:color="auto"/>
              <w:right w:val="single" w:sz="8" w:space="0" w:color="000000"/>
            </w:tcBorders>
            <w:shd w:val="clear" w:color="000000" w:fill="FFFF99"/>
            <w:hideMark/>
          </w:tcPr>
          <w:p w:rsidR="00FE3708" w:rsidRDefault="00FE3708" w:rsidP="006B6818">
            <w:pPr>
              <w:jc w:val="right"/>
              <w:rPr>
                <w:b/>
                <w:bCs/>
                <w:sz w:val="20"/>
                <w:szCs w:val="20"/>
              </w:rPr>
            </w:pPr>
            <w:r>
              <w:rPr>
                <w:b/>
                <w:bCs/>
                <w:sz w:val="20"/>
                <w:szCs w:val="20"/>
              </w:rPr>
              <w:t xml:space="preserve">Iš viso programai: </w:t>
            </w:r>
          </w:p>
        </w:tc>
        <w:tc>
          <w:tcPr>
            <w:tcW w:w="999" w:type="dxa"/>
            <w:gridSpan w:val="2"/>
            <w:tcBorders>
              <w:top w:val="nil"/>
              <w:left w:val="nil"/>
              <w:bottom w:val="single" w:sz="8" w:space="0" w:color="auto"/>
              <w:right w:val="single" w:sz="8" w:space="0" w:color="auto"/>
            </w:tcBorders>
            <w:shd w:val="clear" w:color="000000" w:fill="FFFF99"/>
            <w:vAlign w:val="center"/>
            <w:hideMark/>
          </w:tcPr>
          <w:p w:rsidR="00FE3708" w:rsidRDefault="00FE3708" w:rsidP="006B6818">
            <w:pPr>
              <w:jc w:val="center"/>
              <w:rPr>
                <w:b/>
                <w:bCs/>
                <w:sz w:val="20"/>
                <w:szCs w:val="20"/>
              </w:rPr>
            </w:pPr>
            <w:r>
              <w:rPr>
                <w:b/>
                <w:bCs/>
                <w:sz w:val="20"/>
                <w:szCs w:val="20"/>
              </w:rPr>
              <w:t>5 691,81</w:t>
            </w:r>
          </w:p>
        </w:tc>
        <w:tc>
          <w:tcPr>
            <w:tcW w:w="800" w:type="dxa"/>
            <w:gridSpan w:val="2"/>
            <w:tcBorders>
              <w:top w:val="nil"/>
              <w:left w:val="nil"/>
              <w:bottom w:val="single" w:sz="8" w:space="0" w:color="auto"/>
              <w:right w:val="single" w:sz="8" w:space="0" w:color="auto"/>
            </w:tcBorders>
            <w:shd w:val="clear" w:color="000000" w:fill="FFFF99"/>
            <w:vAlign w:val="center"/>
            <w:hideMark/>
          </w:tcPr>
          <w:p w:rsidR="00FE3708" w:rsidRDefault="00FE3708" w:rsidP="006B6818">
            <w:pPr>
              <w:jc w:val="center"/>
              <w:rPr>
                <w:b/>
                <w:bCs/>
                <w:sz w:val="20"/>
                <w:szCs w:val="20"/>
              </w:rPr>
            </w:pPr>
            <w:r>
              <w:rPr>
                <w:b/>
                <w:bCs/>
                <w:sz w:val="20"/>
                <w:szCs w:val="20"/>
              </w:rPr>
              <w:t>9 586,59</w:t>
            </w:r>
          </w:p>
        </w:tc>
        <w:tc>
          <w:tcPr>
            <w:tcW w:w="857" w:type="dxa"/>
            <w:gridSpan w:val="2"/>
            <w:tcBorders>
              <w:top w:val="nil"/>
              <w:left w:val="nil"/>
              <w:bottom w:val="single" w:sz="8" w:space="0" w:color="auto"/>
              <w:right w:val="single" w:sz="8" w:space="0" w:color="auto"/>
            </w:tcBorders>
            <w:shd w:val="clear" w:color="000000" w:fill="FFFF99"/>
            <w:vAlign w:val="center"/>
            <w:hideMark/>
          </w:tcPr>
          <w:p w:rsidR="00FE3708" w:rsidRDefault="00FE3708" w:rsidP="006B6818">
            <w:pPr>
              <w:jc w:val="center"/>
              <w:rPr>
                <w:b/>
                <w:bCs/>
                <w:sz w:val="20"/>
                <w:szCs w:val="20"/>
              </w:rPr>
            </w:pPr>
            <w:r>
              <w:rPr>
                <w:b/>
                <w:bCs/>
                <w:sz w:val="20"/>
                <w:szCs w:val="20"/>
              </w:rPr>
              <w:t>7 262,00</w:t>
            </w:r>
          </w:p>
        </w:tc>
        <w:tc>
          <w:tcPr>
            <w:tcW w:w="6089" w:type="dxa"/>
            <w:gridSpan w:val="9"/>
            <w:tcBorders>
              <w:top w:val="single" w:sz="8" w:space="0" w:color="auto"/>
              <w:left w:val="nil"/>
              <w:bottom w:val="single" w:sz="8" w:space="0" w:color="auto"/>
              <w:right w:val="single" w:sz="8" w:space="0" w:color="000000"/>
            </w:tcBorders>
            <w:shd w:val="clear" w:color="000000" w:fill="FFFF99"/>
            <w:hideMark/>
          </w:tcPr>
          <w:p w:rsidR="00FE3708" w:rsidRDefault="00FE3708" w:rsidP="006B6818">
            <w:pPr>
              <w:jc w:val="center"/>
              <w:rPr>
                <w:sz w:val="20"/>
                <w:szCs w:val="20"/>
              </w:rPr>
            </w:pPr>
            <w:r>
              <w:rPr>
                <w:sz w:val="20"/>
                <w:szCs w:val="20"/>
              </w:rPr>
              <w:t> </w:t>
            </w:r>
          </w:p>
        </w:tc>
      </w:tr>
      <w:tr w:rsidR="00FE3708" w:rsidTr="00FE3708">
        <w:trPr>
          <w:trHeight w:val="255"/>
        </w:trPr>
        <w:tc>
          <w:tcPr>
            <w:tcW w:w="12162" w:type="dxa"/>
            <w:gridSpan w:val="20"/>
            <w:tcBorders>
              <w:top w:val="single" w:sz="8" w:space="0" w:color="auto"/>
              <w:left w:val="nil"/>
              <w:bottom w:val="nil"/>
              <w:right w:val="nil"/>
            </w:tcBorders>
            <w:shd w:val="clear" w:color="auto" w:fill="auto"/>
            <w:hideMark/>
          </w:tcPr>
          <w:p w:rsidR="00FE3708" w:rsidRDefault="00FE3708" w:rsidP="006B6818">
            <w:pPr>
              <w:rPr>
                <w:color w:val="000000"/>
                <w:sz w:val="20"/>
                <w:szCs w:val="20"/>
              </w:rPr>
            </w:pPr>
            <w:r>
              <w:rPr>
                <w:color w:val="000000"/>
                <w:sz w:val="20"/>
                <w:szCs w:val="20"/>
              </w:rPr>
              <w:t> </w:t>
            </w:r>
          </w:p>
          <w:p w:rsidR="00FE3708" w:rsidRDefault="00FE3708" w:rsidP="006B6818">
            <w:pPr>
              <w:rPr>
                <w:color w:val="000000"/>
                <w:sz w:val="20"/>
                <w:szCs w:val="20"/>
              </w:rPr>
            </w:pPr>
          </w:p>
          <w:p w:rsidR="00FE3708" w:rsidRDefault="00FE3708" w:rsidP="006B6818">
            <w:pPr>
              <w:rPr>
                <w:color w:val="000000"/>
                <w:sz w:val="20"/>
                <w:szCs w:val="20"/>
              </w:rPr>
            </w:pPr>
          </w:p>
          <w:p w:rsidR="00FE3708" w:rsidRDefault="00FE3708" w:rsidP="006B6818">
            <w:pPr>
              <w:rPr>
                <w:color w:val="000000"/>
                <w:sz w:val="20"/>
                <w:szCs w:val="20"/>
              </w:rPr>
            </w:pPr>
          </w:p>
          <w:p w:rsidR="00FE3708" w:rsidRDefault="00FE3708" w:rsidP="006B6818">
            <w:pPr>
              <w:rPr>
                <w:color w:val="000000"/>
                <w:sz w:val="20"/>
                <w:szCs w:val="20"/>
              </w:rPr>
            </w:pPr>
          </w:p>
        </w:tc>
        <w:tc>
          <w:tcPr>
            <w:tcW w:w="2297" w:type="dxa"/>
            <w:tcBorders>
              <w:top w:val="nil"/>
              <w:left w:val="nil"/>
              <w:bottom w:val="nil"/>
              <w:right w:val="nil"/>
            </w:tcBorders>
            <w:shd w:val="clear" w:color="auto" w:fill="auto"/>
            <w:hideMark/>
          </w:tcPr>
          <w:p w:rsidR="00FE3708" w:rsidRDefault="00FE3708" w:rsidP="006B6818">
            <w:pPr>
              <w:rPr>
                <w:color w:val="000000"/>
                <w:sz w:val="20"/>
                <w:szCs w:val="20"/>
              </w:rPr>
            </w:pPr>
          </w:p>
        </w:tc>
      </w:tr>
      <w:tr w:rsidR="00FE3708" w:rsidTr="00FE3708">
        <w:trPr>
          <w:trHeight w:val="270"/>
        </w:trPr>
        <w:tc>
          <w:tcPr>
            <w:tcW w:w="8370" w:type="dxa"/>
            <w:gridSpan w:val="12"/>
            <w:tcBorders>
              <w:top w:val="nil"/>
              <w:left w:val="nil"/>
              <w:bottom w:val="single" w:sz="8" w:space="0" w:color="auto"/>
              <w:right w:val="nil"/>
            </w:tcBorders>
            <w:shd w:val="clear" w:color="auto" w:fill="auto"/>
            <w:hideMark/>
          </w:tcPr>
          <w:p w:rsidR="00FE3708" w:rsidRDefault="00FE3708" w:rsidP="006B6818">
            <w:pPr>
              <w:jc w:val="center"/>
              <w:rPr>
                <w:b/>
                <w:bCs/>
                <w:sz w:val="20"/>
                <w:szCs w:val="20"/>
              </w:rPr>
            </w:pPr>
            <w:r>
              <w:rPr>
                <w:b/>
                <w:bCs/>
                <w:sz w:val="20"/>
                <w:szCs w:val="20"/>
              </w:rPr>
              <w:lastRenderedPageBreak/>
              <w:t>Finansavimo šaltinių suvestinė</w:t>
            </w:r>
          </w:p>
        </w:tc>
        <w:tc>
          <w:tcPr>
            <w:tcW w:w="2352" w:type="dxa"/>
            <w:gridSpan w:val="2"/>
            <w:tcBorders>
              <w:top w:val="nil"/>
              <w:left w:val="nil"/>
              <w:bottom w:val="nil"/>
              <w:right w:val="nil"/>
            </w:tcBorders>
            <w:shd w:val="clear" w:color="auto" w:fill="auto"/>
            <w:hideMark/>
          </w:tcPr>
          <w:p w:rsidR="00FE3708" w:rsidRDefault="00FE3708" w:rsidP="006B6818">
            <w:pPr>
              <w:jc w:val="center"/>
              <w:rPr>
                <w:b/>
                <w:bCs/>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jc w:val="cente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jc w:val="cente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jc w:val="center"/>
              <w:rPr>
                <w:sz w:val="20"/>
                <w:szCs w:val="20"/>
              </w:rPr>
            </w:pPr>
          </w:p>
        </w:tc>
        <w:tc>
          <w:tcPr>
            <w:tcW w:w="2297" w:type="dxa"/>
            <w:tcBorders>
              <w:top w:val="nil"/>
              <w:left w:val="nil"/>
              <w:bottom w:val="nil"/>
              <w:right w:val="nil"/>
            </w:tcBorders>
            <w:shd w:val="clear" w:color="auto" w:fill="auto"/>
            <w:hideMark/>
          </w:tcPr>
          <w:p w:rsidR="00FE3708" w:rsidRDefault="00FE3708" w:rsidP="006B6818">
            <w:pPr>
              <w:jc w:val="center"/>
              <w:rPr>
                <w:sz w:val="20"/>
                <w:szCs w:val="20"/>
              </w:rPr>
            </w:pPr>
          </w:p>
        </w:tc>
      </w:tr>
      <w:tr w:rsidR="00FE3708" w:rsidTr="00FE3708">
        <w:trPr>
          <w:trHeight w:val="1035"/>
        </w:trPr>
        <w:tc>
          <w:tcPr>
            <w:tcW w:w="571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E3708" w:rsidRDefault="00FE3708" w:rsidP="006B6818">
            <w:pPr>
              <w:jc w:val="center"/>
              <w:rPr>
                <w:b/>
                <w:bCs/>
                <w:sz w:val="20"/>
                <w:szCs w:val="20"/>
              </w:rPr>
            </w:pPr>
            <w:r>
              <w:rPr>
                <w:b/>
                <w:bCs/>
                <w:sz w:val="20"/>
                <w:szCs w:val="20"/>
              </w:rPr>
              <w:t>Finansavimo šaltiniai</w:t>
            </w:r>
          </w:p>
        </w:tc>
        <w:tc>
          <w:tcPr>
            <w:tcW w:w="999" w:type="dxa"/>
            <w:gridSpan w:val="2"/>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b/>
                <w:bCs/>
                <w:sz w:val="20"/>
                <w:szCs w:val="20"/>
              </w:rPr>
            </w:pPr>
            <w:r>
              <w:rPr>
                <w:b/>
                <w:bCs/>
                <w:sz w:val="20"/>
                <w:szCs w:val="20"/>
              </w:rPr>
              <w:t>2017 m. asignavimų planas</w:t>
            </w:r>
          </w:p>
        </w:tc>
        <w:tc>
          <w:tcPr>
            <w:tcW w:w="800" w:type="dxa"/>
            <w:gridSpan w:val="2"/>
            <w:tcBorders>
              <w:top w:val="nil"/>
              <w:left w:val="nil"/>
              <w:bottom w:val="single" w:sz="8" w:space="0" w:color="auto"/>
              <w:right w:val="nil"/>
            </w:tcBorders>
            <w:shd w:val="clear" w:color="auto" w:fill="auto"/>
            <w:vAlign w:val="center"/>
            <w:hideMark/>
          </w:tcPr>
          <w:p w:rsidR="00FE3708" w:rsidRDefault="00FE3708" w:rsidP="006B6818">
            <w:pPr>
              <w:jc w:val="center"/>
              <w:rPr>
                <w:b/>
                <w:bCs/>
                <w:sz w:val="20"/>
                <w:szCs w:val="20"/>
              </w:rPr>
            </w:pPr>
            <w:r>
              <w:rPr>
                <w:b/>
                <w:bCs/>
                <w:sz w:val="20"/>
                <w:szCs w:val="20"/>
              </w:rPr>
              <w:t>2018-ųjų m. lėšų poreikis</w:t>
            </w:r>
          </w:p>
        </w:tc>
        <w:tc>
          <w:tcPr>
            <w:tcW w:w="857" w:type="dxa"/>
            <w:gridSpan w:val="2"/>
            <w:tcBorders>
              <w:top w:val="nil"/>
              <w:left w:val="single" w:sz="8" w:space="0" w:color="auto"/>
              <w:bottom w:val="single" w:sz="8" w:space="0" w:color="auto"/>
              <w:right w:val="single" w:sz="8" w:space="0" w:color="auto"/>
            </w:tcBorders>
            <w:shd w:val="clear" w:color="auto" w:fill="auto"/>
            <w:vAlign w:val="center"/>
            <w:hideMark/>
          </w:tcPr>
          <w:p w:rsidR="00FE3708" w:rsidRDefault="00FE3708" w:rsidP="006B6818">
            <w:pPr>
              <w:jc w:val="center"/>
              <w:rPr>
                <w:b/>
                <w:bCs/>
                <w:sz w:val="20"/>
                <w:szCs w:val="20"/>
              </w:rPr>
            </w:pPr>
            <w:r>
              <w:rPr>
                <w:b/>
                <w:bCs/>
                <w:sz w:val="20"/>
                <w:szCs w:val="20"/>
              </w:rPr>
              <w:t>2019-ųjų m. lėšų poreikis</w:t>
            </w:r>
          </w:p>
        </w:tc>
        <w:tc>
          <w:tcPr>
            <w:tcW w:w="2352" w:type="dxa"/>
            <w:gridSpan w:val="2"/>
            <w:tcBorders>
              <w:top w:val="nil"/>
              <w:left w:val="nil"/>
              <w:bottom w:val="nil"/>
              <w:right w:val="nil"/>
            </w:tcBorders>
            <w:shd w:val="clear" w:color="auto" w:fill="auto"/>
            <w:hideMark/>
          </w:tcPr>
          <w:p w:rsidR="00FE3708" w:rsidRDefault="00FE3708" w:rsidP="006B6818">
            <w:pPr>
              <w:jc w:val="center"/>
              <w:rPr>
                <w:b/>
                <w:bCs/>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2297" w:type="dxa"/>
            <w:tcBorders>
              <w:top w:val="nil"/>
              <w:left w:val="nil"/>
              <w:bottom w:val="nil"/>
              <w:right w:val="nil"/>
            </w:tcBorders>
            <w:shd w:val="clear" w:color="auto" w:fill="auto"/>
            <w:hideMark/>
          </w:tcPr>
          <w:p w:rsidR="00FE3708" w:rsidRDefault="00FE3708" w:rsidP="006B6818">
            <w:pPr>
              <w:rPr>
                <w:sz w:val="20"/>
                <w:szCs w:val="20"/>
              </w:rPr>
            </w:pPr>
          </w:p>
        </w:tc>
      </w:tr>
      <w:tr w:rsidR="00FE3708" w:rsidTr="00FE3708">
        <w:trPr>
          <w:trHeight w:val="255"/>
        </w:trPr>
        <w:tc>
          <w:tcPr>
            <w:tcW w:w="5714" w:type="dxa"/>
            <w:gridSpan w:val="6"/>
            <w:tcBorders>
              <w:top w:val="single" w:sz="8" w:space="0" w:color="auto"/>
              <w:left w:val="single" w:sz="8" w:space="0" w:color="auto"/>
              <w:bottom w:val="single" w:sz="4" w:space="0" w:color="auto"/>
              <w:right w:val="single" w:sz="8" w:space="0" w:color="000000"/>
            </w:tcBorders>
            <w:shd w:val="clear" w:color="000000" w:fill="FFFF99"/>
            <w:hideMark/>
          </w:tcPr>
          <w:p w:rsidR="00FE3708" w:rsidRDefault="00FE3708" w:rsidP="006B6818">
            <w:pPr>
              <w:jc w:val="right"/>
              <w:rPr>
                <w:b/>
                <w:bCs/>
                <w:sz w:val="20"/>
                <w:szCs w:val="20"/>
              </w:rPr>
            </w:pPr>
            <w:r>
              <w:rPr>
                <w:b/>
                <w:bCs/>
                <w:sz w:val="20"/>
                <w:szCs w:val="20"/>
              </w:rPr>
              <w:t>SAVIVALDYBĖS  LĖŠOS, IŠ VISO:</w:t>
            </w:r>
          </w:p>
        </w:tc>
        <w:tc>
          <w:tcPr>
            <w:tcW w:w="999" w:type="dxa"/>
            <w:gridSpan w:val="2"/>
            <w:tcBorders>
              <w:top w:val="single" w:sz="8" w:space="0" w:color="auto"/>
              <w:left w:val="nil"/>
              <w:bottom w:val="single" w:sz="4" w:space="0" w:color="auto"/>
              <w:right w:val="single" w:sz="8" w:space="0" w:color="auto"/>
            </w:tcBorders>
            <w:shd w:val="clear" w:color="000000" w:fill="FFFF99"/>
            <w:vAlign w:val="center"/>
            <w:hideMark/>
          </w:tcPr>
          <w:p w:rsidR="00FE3708" w:rsidRDefault="00FE3708" w:rsidP="006B6818">
            <w:pPr>
              <w:jc w:val="center"/>
              <w:rPr>
                <w:b/>
                <w:bCs/>
                <w:sz w:val="20"/>
                <w:szCs w:val="20"/>
              </w:rPr>
            </w:pPr>
            <w:r>
              <w:rPr>
                <w:b/>
                <w:bCs/>
                <w:sz w:val="20"/>
                <w:szCs w:val="20"/>
              </w:rPr>
              <w:t>1 395</w:t>
            </w:r>
          </w:p>
        </w:tc>
        <w:tc>
          <w:tcPr>
            <w:tcW w:w="800" w:type="dxa"/>
            <w:gridSpan w:val="2"/>
            <w:tcBorders>
              <w:top w:val="nil"/>
              <w:left w:val="nil"/>
              <w:bottom w:val="single" w:sz="4" w:space="0" w:color="auto"/>
              <w:right w:val="nil"/>
            </w:tcBorders>
            <w:shd w:val="clear" w:color="000000" w:fill="FFFF99"/>
            <w:vAlign w:val="center"/>
            <w:hideMark/>
          </w:tcPr>
          <w:p w:rsidR="00FE3708" w:rsidRDefault="00FE3708" w:rsidP="006B6818">
            <w:pPr>
              <w:jc w:val="center"/>
              <w:rPr>
                <w:b/>
                <w:bCs/>
                <w:sz w:val="20"/>
                <w:szCs w:val="20"/>
              </w:rPr>
            </w:pPr>
            <w:r>
              <w:rPr>
                <w:b/>
                <w:bCs/>
                <w:sz w:val="20"/>
                <w:szCs w:val="20"/>
              </w:rPr>
              <w:t>1 381</w:t>
            </w:r>
          </w:p>
        </w:tc>
        <w:tc>
          <w:tcPr>
            <w:tcW w:w="857" w:type="dxa"/>
            <w:gridSpan w:val="2"/>
            <w:tcBorders>
              <w:top w:val="nil"/>
              <w:left w:val="single" w:sz="8" w:space="0" w:color="auto"/>
              <w:bottom w:val="single" w:sz="4" w:space="0" w:color="auto"/>
              <w:right w:val="single" w:sz="8" w:space="0" w:color="auto"/>
            </w:tcBorders>
            <w:shd w:val="clear" w:color="000000" w:fill="FFFF99"/>
            <w:vAlign w:val="center"/>
            <w:hideMark/>
          </w:tcPr>
          <w:p w:rsidR="00FE3708" w:rsidRDefault="00FE3708" w:rsidP="006B6818">
            <w:pPr>
              <w:jc w:val="center"/>
              <w:rPr>
                <w:b/>
                <w:bCs/>
                <w:sz w:val="20"/>
                <w:szCs w:val="20"/>
              </w:rPr>
            </w:pPr>
            <w:r>
              <w:rPr>
                <w:b/>
                <w:bCs/>
                <w:sz w:val="20"/>
                <w:szCs w:val="20"/>
              </w:rPr>
              <w:t>1 313</w:t>
            </w:r>
          </w:p>
        </w:tc>
        <w:tc>
          <w:tcPr>
            <w:tcW w:w="2352" w:type="dxa"/>
            <w:gridSpan w:val="2"/>
            <w:tcBorders>
              <w:top w:val="nil"/>
              <w:left w:val="nil"/>
              <w:bottom w:val="nil"/>
              <w:right w:val="nil"/>
            </w:tcBorders>
            <w:shd w:val="clear" w:color="auto" w:fill="auto"/>
            <w:hideMark/>
          </w:tcPr>
          <w:p w:rsidR="00FE3708" w:rsidRDefault="00FE3708" w:rsidP="006B6818">
            <w:pPr>
              <w:jc w:val="center"/>
              <w:rPr>
                <w:b/>
                <w:bCs/>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2297" w:type="dxa"/>
            <w:tcBorders>
              <w:top w:val="nil"/>
              <w:left w:val="nil"/>
              <w:bottom w:val="nil"/>
              <w:right w:val="nil"/>
            </w:tcBorders>
            <w:shd w:val="clear" w:color="auto" w:fill="auto"/>
            <w:hideMark/>
          </w:tcPr>
          <w:p w:rsidR="00FE3708" w:rsidRDefault="00FE3708" w:rsidP="006B6818">
            <w:pPr>
              <w:rPr>
                <w:sz w:val="20"/>
                <w:szCs w:val="20"/>
              </w:rPr>
            </w:pPr>
          </w:p>
        </w:tc>
      </w:tr>
      <w:tr w:rsidR="00FE3708" w:rsidTr="00FE3708">
        <w:trPr>
          <w:trHeight w:val="255"/>
        </w:trPr>
        <w:tc>
          <w:tcPr>
            <w:tcW w:w="5714" w:type="dxa"/>
            <w:gridSpan w:val="6"/>
            <w:tcBorders>
              <w:top w:val="single" w:sz="4" w:space="0" w:color="auto"/>
              <w:left w:val="single" w:sz="8" w:space="0" w:color="auto"/>
              <w:bottom w:val="single" w:sz="4" w:space="0" w:color="auto"/>
              <w:right w:val="single" w:sz="8" w:space="0" w:color="000000"/>
            </w:tcBorders>
            <w:shd w:val="clear" w:color="auto" w:fill="auto"/>
            <w:hideMark/>
          </w:tcPr>
          <w:p w:rsidR="00FE3708" w:rsidRDefault="00FE3708" w:rsidP="006B6818">
            <w:pPr>
              <w:rPr>
                <w:sz w:val="20"/>
                <w:szCs w:val="20"/>
              </w:rPr>
            </w:pPr>
            <w:r>
              <w:rPr>
                <w:sz w:val="20"/>
                <w:szCs w:val="20"/>
              </w:rPr>
              <w:t xml:space="preserve">Savivaldybės biudžeto lėšos </w:t>
            </w:r>
            <w:r>
              <w:rPr>
                <w:b/>
                <w:bCs/>
                <w:sz w:val="20"/>
                <w:szCs w:val="20"/>
              </w:rPr>
              <w:t>SB</w:t>
            </w:r>
          </w:p>
        </w:tc>
        <w:tc>
          <w:tcPr>
            <w:tcW w:w="999" w:type="dxa"/>
            <w:gridSpan w:val="2"/>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1 395</w:t>
            </w:r>
          </w:p>
        </w:tc>
        <w:tc>
          <w:tcPr>
            <w:tcW w:w="800" w:type="dxa"/>
            <w:gridSpan w:val="2"/>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1 381</w:t>
            </w:r>
          </w:p>
        </w:tc>
        <w:tc>
          <w:tcPr>
            <w:tcW w:w="857" w:type="dxa"/>
            <w:gridSpan w:val="2"/>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1 313</w:t>
            </w:r>
          </w:p>
        </w:tc>
        <w:tc>
          <w:tcPr>
            <w:tcW w:w="2352" w:type="dxa"/>
            <w:gridSpan w:val="2"/>
            <w:tcBorders>
              <w:top w:val="nil"/>
              <w:left w:val="nil"/>
              <w:bottom w:val="nil"/>
              <w:right w:val="nil"/>
            </w:tcBorders>
            <w:shd w:val="clear" w:color="auto" w:fill="auto"/>
            <w:hideMark/>
          </w:tcPr>
          <w:p w:rsidR="00FE3708" w:rsidRDefault="00FE3708" w:rsidP="006B6818">
            <w:pPr>
              <w:jc w:val="cente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2297" w:type="dxa"/>
            <w:tcBorders>
              <w:top w:val="nil"/>
              <w:left w:val="nil"/>
              <w:bottom w:val="nil"/>
              <w:right w:val="nil"/>
            </w:tcBorders>
            <w:shd w:val="clear" w:color="auto" w:fill="auto"/>
            <w:hideMark/>
          </w:tcPr>
          <w:p w:rsidR="00FE3708" w:rsidRDefault="00FE3708" w:rsidP="006B6818">
            <w:pPr>
              <w:rPr>
                <w:sz w:val="20"/>
                <w:szCs w:val="20"/>
              </w:rPr>
            </w:pPr>
          </w:p>
        </w:tc>
      </w:tr>
      <w:tr w:rsidR="00FE3708" w:rsidTr="00FE3708">
        <w:trPr>
          <w:trHeight w:val="255"/>
        </w:trPr>
        <w:tc>
          <w:tcPr>
            <w:tcW w:w="5714" w:type="dxa"/>
            <w:gridSpan w:val="6"/>
            <w:tcBorders>
              <w:top w:val="single" w:sz="4" w:space="0" w:color="auto"/>
              <w:left w:val="nil"/>
              <w:bottom w:val="single" w:sz="4" w:space="0" w:color="auto"/>
              <w:right w:val="single" w:sz="8" w:space="0" w:color="000000"/>
            </w:tcBorders>
            <w:shd w:val="clear" w:color="auto" w:fill="auto"/>
            <w:noWrap/>
            <w:hideMark/>
          </w:tcPr>
          <w:p w:rsidR="00FE3708" w:rsidRDefault="00FE3708" w:rsidP="006B6818">
            <w:pPr>
              <w:rPr>
                <w:sz w:val="20"/>
                <w:szCs w:val="20"/>
              </w:rPr>
            </w:pPr>
            <w:r>
              <w:rPr>
                <w:sz w:val="20"/>
                <w:szCs w:val="20"/>
              </w:rPr>
              <w:t xml:space="preserve">Valstybės biudžeto specialiosios tikslinės dotacijos lėšos </w:t>
            </w:r>
            <w:r>
              <w:rPr>
                <w:b/>
                <w:bCs/>
                <w:sz w:val="20"/>
                <w:szCs w:val="20"/>
              </w:rPr>
              <w:t>SB (VB)</w:t>
            </w:r>
          </w:p>
        </w:tc>
        <w:tc>
          <w:tcPr>
            <w:tcW w:w="999" w:type="dxa"/>
            <w:gridSpan w:val="2"/>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nil"/>
              <w:bottom w:val="single" w:sz="4" w:space="0" w:color="auto"/>
              <w:right w:val="nil"/>
            </w:tcBorders>
            <w:shd w:val="clear" w:color="auto" w:fill="auto"/>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 </w:t>
            </w:r>
          </w:p>
        </w:tc>
        <w:tc>
          <w:tcPr>
            <w:tcW w:w="2352" w:type="dxa"/>
            <w:gridSpan w:val="2"/>
            <w:tcBorders>
              <w:top w:val="nil"/>
              <w:left w:val="nil"/>
              <w:bottom w:val="nil"/>
              <w:right w:val="nil"/>
            </w:tcBorders>
            <w:shd w:val="clear" w:color="auto" w:fill="auto"/>
            <w:hideMark/>
          </w:tcPr>
          <w:p w:rsidR="00FE3708" w:rsidRDefault="00FE3708" w:rsidP="006B6818">
            <w:pPr>
              <w:jc w:val="cente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2297" w:type="dxa"/>
            <w:tcBorders>
              <w:top w:val="nil"/>
              <w:left w:val="nil"/>
              <w:bottom w:val="nil"/>
              <w:right w:val="nil"/>
            </w:tcBorders>
            <w:shd w:val="clear" w:color="auto" w:fill="auto"/>
            <w:hideMark/>
          </w:tcPr>
          <w:p w:rsidR="00FE3708" w:rsidRDefault="00FE3708" w:rsidP="006B6818">
            <w:pPr>
              <w:rPr>
                <w:sz w:val="20"/>
                <w:szCs w:val="20"/>
              </w:rPr>
            </w:pPr>
          </w:p>
        </w:tc>
      </w:tr>
      <w:tr w:rsidR="00FE3708" w:rsidTr="00FE3708">
        <w:trPr>
          <w:trHeight w:val="255"/>
        </w:trPr>
        <w:tc>
          <w:tcPr>
            <w:tcW w:w="5714" w:type="dxa"/>
            <w:gridSpan w:val="6"/>
            <w:tcBorders>
              <w:top w:val="single" w:sz="4" w:space="0" w:color="auto"/>
              <w:left w:val="single" w:sz="8" w:space="0" w:color="auto"/>
              <w:bottom w:val="single" w:sz="4" w:space="0" w:color="auto"/>
              <w:right w:val="single" w:sz="8" w:space="0" w:color="000000"/>
            </w:tcBorders>
            <w:shd w:val="clear" w:color="auto" w:fill="auto"/>
            <w:hideMark/>
          </w:tcPr>
          <w:p w:rsidR="00FE3708" w:rsidRDefault="00FE3708" w:rsidP="006B6818">
            <w:pPr>
              <w:rPr>
                <w:sz w:val="20"/>
                <w:szCs w:val="20"/>
              </w:rPr>
            </w:pPr>
            <w:r>
              <w:rPr>
                <w:sz w:val="20"/>
                <w:szCs w:val="20"/>
              </w:rPr>
              <w:t xml:space="preserve">Programų lėšų likučių laikinai laisvos lėšos </w:t>
            </w:r>
            <w:r>
              <w:rPr>
                <w:b/>
                <w:bCs/>
                <w:sz w:val="20"/>
                <w:szCs w:val="20"/>
              </w:rPr>
              <w:t>SB(L)</w:t>
            </w:r>
          </w:p>
        </w:tc>
        <w:tc>
          <w:tcPr>
            <w:tcW w:w="999" w:type="dxa"/>
            <w:gridSpan w:val="2"/>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nil"/>
              <w:bottom w:val="single" w:sz="4" w:space="0" w:color="auto"/>
              <w:right w:val="nil"/>
            </w:tcBorders>
            <w:shd w:val="clear" w:color="auto" w:fill="auto"/>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 </w:t>
            </w:r>
          </w:p>
        </w:tc>
        <w:tc>
          <w:tcPr>
            <w:tcW w:w="2352" w:type="dxa"/>
            <w:gridSpan w:val="2"/>
            <w:tcBorders>
              <w:top w:val="nil"/>
              <w:left w:val="nil"/>
              <w:bottom w:val="nil"/>
              <w:right w:val="nil"/>
            </w:tcBorders>
            <w:shd w:val="clear" w:color="auto" w:fill="auto"/>
            <w:hideMark/>
          </w:tcPr>
          <w:p w:rsidR="00FE3708" w:rsidRDefault="00FE3708" w:rsidP="006B6818">
            <w:pPr>
              <w:jc w:val="cente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2297" w:type="dxa"/>
            <w:tcBorders>
              <w:top w:val="nil"/>
              <w:left w:val="nil"/>
              <w:bottom w:val="nil"/>
              <w:right w:val="nil"/>
            </w:tcBorders>
            <w:shd w:val="clear" w:color="auto" w:fill="auto"/>
            <w:hideMark/>
          </w:tcPr>
          <w:p w:rsidR="00FE3708" w:rsidRDefault="00FE3708" w:rsidP="006B6818">
            <w:pPr>
              <w:rPr>
                <w:sz w:val="20"/>
                <w:szCs w:val="20"/>
              </w:rPr>
            </w:pPr>
          </w:p>
        </w:tc>
      </w:tr>
      <w:tr w:rsidR="00FE3708" w:rsidTr="00FE3708">
        <w:trPr>
          <w:trHeight w:val="255"/>
        </w:trPr>
        <w:tc>
          <w:tcPr>
            <w:tcW w:w="5714" w:type="dxa"/>
            <w:gridSpan w:val="6"/>
            <w:tcBorders>
              <w:top w:val="single" w:sz="4" w:space="0" w:color="auto"/>
              <w:left w:val="single" w:sz="8" w:space="0" w:color="auto"/>
              <w:bottom w:val="single" w:sz="4" w:space="0" w:color="auto"/>
              <w:right w:val="single" w:sz="8" w:space="0" w:color="000000"/>
            </w:tcBorders>
            <w:shd w:val="clear" w:color="000000" w:fill="FFFF99"/>
            <w:hideMark/>
          </w:tcPr>
          <w:p w:rsidR="00FE3708" w:rsidRDefault="00FE3708" w:rsidP="006B6818">
            <w:pPr>
              <w:jc w:val="right"/>
              <w:rPr>
                <w:b/>
                <w:bCs/>
                <w:sz w:val="20"/>
                <w:szCs w:val="20"/>
              </w:rPr>
            </w:pPr>
            <w:r>
              <w:rPr>
                <w:b/>
                <w:bCs/>
                <w:sz w:val="20"/>
                <w:szCs w:val="20"/>
              </w:rPr>
              <w:t>KITI ŠALTINIAI, IŠ VISO:</w:t>
            </w:r>
          </w:p>
        </w:tc>
        <w:tc>
          <w:tcPr>
            <w:tcW w:w="999" w:type="dxa"/>
            <w:gridSpan w:val="2"/>
            <w:tcBorders>
              <w:top w:val="nil"/>
              <w:left w:val="nil"/>
              <w:bottom w:val="single" w:sz="4" w:space="0" w:color="auto"/>
              <w:right w:val="single" w:sz="8" w:space="0" w:color="auto"/>
            </w:tcBorders>
            <w:shd w:val="clear" w:color="000000" w:fill="FFFF99"/>
            <w:vAlign w:val="center"/>
            <w:hideMark/>
          </w:tcPr>
          <w:p w:rsidR="00FE3708" w:rsidRDefault="00FE3708" w:rsidP="006B6818">
            <w:pPr>
              <w:jc w:val="center"/>
              <w:rPr>
                <w:b/>
                <w:bCs/>
                <w:sz w:val="20"/>
                <w:szCs w:val="20"/>
              </w:rPr>
            </w:pPr>
            <w:r>
              <w:rPr>
                <w:b/>
                <w:bCs/>
                <w:sz w:val="20"/>
                <w:szCs w:val="20"/>
              </w:rPr>
              <w:t>4 297</w:t>
            </w:r>
          </w:p>
        </w:tc>
        <w:tc>
          <w:tcPr>
            <w:tcW w:w="800" w:type="dxa"/>
            <w:gridSpan w:val="2"/>
            <w:tcBorders>
              <w:top w:val="nil"/>
              <w:left w:val="nil"/>
              <w:bottom w:val="single" w:sz="4" w:space="0" w:color="auto"/>
              <w:right w:val="nil"/>
            </w:tcBorders>
            <w:shd w:val="clear" w:color="000000" w:fill="FFFF99"/>
            <w:vAlign w:val="center"/>
            <w:hideMark/>
          </w:tcPr>
          <w:p w:rsidR="00FE3708" w:rsidRDefault="00FE3708" w:rsidP="006B6818">
            <w:pPr>
              <w:jc w:val="center"/>
              <w:rPr>
                <w:b/>
                <w:bCs/>
                <w:sz w:val="20"/>
                <w:szCs w:val="20"/>
              </w:rPr>
            </w:pPr>
            <w:r>
              <w:rPr>
                <w:b/>
                <w:bCs/>
                <w:sz w:val="20"/>
                <w:szCs w:val="20"/>
              </w:rPr>
              <w:t>8 206</w:t>
            </w:r>
          </w:p>
        </w:tc>
        <w:tc>
          <w:tcPr>
            <w:tcW w:w="857" w:type="dxa"/>
            <w:gridSpan w:val="2"/>
            <w:tcBorders>
              <w:top w:val="nil"/>
              <w:left w:val="single" w:sz="8" w:space="0" w:color="auto"/>
              <w:bottom w:val="single" w:sz="4" w:space="0" w:color="auto"/>
              <w:right w:val="single" w:sz="8" w:space="0" w:color="auto"/>
            </w:tcBorders>
            <w:shd w:val="clear" w:color="000000" w:fill="FFFF99"/>
            <w:vAlign w:val="center"/>
            <w:hideMark/>
          </w:tcPr>
          <w:p w:rsidR="00FE3708" w:rsidRDefault="00FE3708" w:rsidP="006B6818">
            <w:pPr>
              <w:jc w:val="center"/>
              <w:rPr>
                <w:b/>
                <w:bCs/>
                <w:sz w:val="20"/>
                <w:szCs w:val="20"/>
              </w:rPr>
            </w:pPr>
            <w:r>
              <w:rPr>
                <w:b/>
                <w:bCs/>
                <w:sz w:val="20"/>
                <w:szCs w:val="20"/>
              </w:rPr>
              <w:t>5 949</w:t>
            </w:r>
          </w:p>
        </w:tc>
        <w:tc>
          <w:tcPr>
            <w:tcW w:w="2352" w:type="dxa"/>
            <w:gridSpan w:val="2"/>
            <w:tcBorders>
              <w:top w:val="nil"/>
              <w:left w:val="nil"/>
              <w:bottom w:val="nil"/>
              <w:right w:val="nil"/>
            </w:tcBorders>
            <w:shd w:val="clear" w:color="auto" w:fill="auto"/>
            <w:hideMark/>
          </w:tcPr>
          <w:p w:rsidR="00FE3708" w:rsidRDefault="00FE3708" w:rsidP="006B6818">
            <w:pPr>
              <w:jc w:val="center"/>
              <w:rPr>
                <w:b/>
                <w:bCs/>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2297" w:type="dxa"/>
            <w:tcBorders>
              <w:top w:val="nil"/>
              <w:left w:val="nil"/>
              <w:bottom w:val="nil"/>
              <w:right w:val="nil"/>
            </w:tcBorders>
            <w:shd w:val="clear" w:color="auto" w:fill="auto"/>
            <w:hideMark/>
          </w:tcPr>
          <w:p w:rsidR="00FE3708" w:rsidRDefault="00FE3708" w:rsidP="006B6818">
            <w:pPr>
              <w:rPr>
                <w:sz w:val="20"/>
                <w:szCs w:val="20"/>
              </w:rPr>
            </w:pPr>
          </w:p>
        </w:tc>
      </w:tr>
      <w:tr w:rsidR="00FE3708" w:rsidTr="00FE3708">
        <w:trPr>
          <w:trHeight w:val="255"/>
        </w:trPr>
        <w:tc>
          <w:tcPr>
            <w:tcW w:w="5714" w:type="dxa"/>
            <w:gridSpan w:val="6"/>
            <w:tcBorders>
              <w:top w:val="single" w:sz="4" w:space="0" w:color="auto"/>
              <w:left w:val="single" w:sz="8" w:space="0" w:color="auto"/>
              <w:bottom w:val="single" w:sz="4" w:space="0" w:color="auto"/>
              <w:right w:val="single" w:sz="8" w:space="0" w:color="000000"/>
            </w:tcBorders>
            <w:shd w:val="clear" w:color="auto" w:fill="auto"/>
            <w:hideMark/>
          </w:tcPr>
          <w:p w:rsidR="00FE3708" w:rsidRDefault="00FE3708" w:rsidP="006B6818">
            <w:pPr>
              <w:rPr>
                <w:b/>
                <w:bCs/>
                <w:sz w:val="20"/>
                <w:szCs w:val="20"/>
              </w:rPr>
            </w:pPr>
            <w:r>
              <w:rPr>
                <w:sz w:val="20"/>
                <w:szCs w:val="20"/>
              </w:rPr>
              <w:t>Valstybės biudžeto lėšos</w:t>
            </w:r>
            <w:r>
              <w:rPr>
                <w:b/>
                <w:bCs/>
                <w:sz w:val="20"/>
                <w:szCs w:val="20"/>
              </w:rPr>
              <w:t xml:space="preserve"> VB</w:t>
            </w:r>
          </w:p>
        </w:tc>
        <w:tc>
          <w:tcPr>
            <w:tcW w:w="999" w:type="dxa"/>
            <w:gridSpan w:val="2"/>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b/>
                <w:bCs/>
                <w:sz w:val="20"/>
                <w:szCs w:val="20"/>
              </w:rPr>
            </w:pPr>
            <w:r>
              <w:rPr>
                <w:b/>
                <w:bCs/>
                <w:sz w:val="20"/>
                <w:szCs w:val="20"/>
              </w:rPr>
              <w:t>839</w:t>
            </w:r>
          </w:p>
        </w:tc>
        <w:tc>
          <w:tcPr>
            <w:tcW w:w="800" w:type="dxa"/>
            <w:gridSpan w:val="2"/>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b/>
                <w:bCs/>
                <w:sz w:val="20"/>
                <w:szCs w:val="20"/>
              </w:rPr>
            </w:pPr>
            <w:r>
              <w:rPr>
                <w:b/>
                <w:bCs/>
                <w:sz w:val="20"/>
                <w:szCs w:val="20"/>
              </w:rPr>
              <w:t>885</w:t>
            </w:r>
          </w:p>
        </w:tc>
        <w:tc>
          <w:tcPr>
            <w:tcW w:w="857" w:type="dxa"/>
            <w:gridSpan w:val="2"/>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b/>
                <w:bCs/>
                <w:sz w:val="20"/>
                <w:szCs w:val="20"/>
              </w:rPr>
            </w:pPr>
            <w:r>
              <w:rPr>
                <w:b/>
                <w:bCs/>
                <w:sz w:val="20"/>
                <w:szCs w:val="20"/>
              </w:rPr>
              <w:t>892</w:t>
            </w:r>
          </w:p>
        </w:tc>
        <w:tc>
          <w:tcPr>
            <w:tcW w:w="2352" w:type="dxa"/>
            <w:gridSpan w:val="2"/>
            <w:tcBorders>
              <w:top w:val="nil"/>
              <w:left w:val="nil"/>
              <w:bottom w:val="nil"/>
              <w:right w:val="nil"/>
            </w:tcBorders>
            <w:shd w:val="clear" w:color="auto" w:fill="auto"/>
            <w:hideMark/>
          </w:tcPr>
          <w:p w:rsidR="00FE3708" w:rsidRDefault="00FE3708" w:rsidP="006B6818">
            <w:pPr>
              <w:jc w:val="center"/>
              <w:rPr>
                <w:b/>
                <w:bCs/>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2297" w:type="dxa"/>
            <w:tcBorders>
              <w:top w:val="nil"/>
              <w:left w:val="nil"/>
              <w:bottom w:val="nil"/>
              <w:right w:val="nil"/>
            </w:tcBorders>
            <w:shd w:val="clear" w:color="auto" w:fill="auto"/>
            <w:hideMark/>
          </w:tcPr>
          <w:p w:rsidR="00FE3708" w:rsidRDefault="00FE3708" w:rsidP="006B6818">
            <w:pPr>
              <w:rPr>
                <w:sz w:val="20"/>
                <w:szCs w:val="20"/>
              </w:rPr>
            </w:pPr>
          </w:p>
        </w:tc>
      </w:tr>
      <w:tr w:rsidR="00FE3708" w:rsidTr="00FE3708">
        <w:trPr>
          <w:trHeight w:val="255"/>
        </w:trPr>
        <w:tc>
          <w:tcPr>
            <w:tcW w:w="571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FE3708" w:rsidRDefault="00FE3708" w:rsidP="006B6818">
            <w:pPr>
              <w:rPr>
                <w:sz w:val="20"/>
                <w:szCs w:val="20"/>
              </w:rPr>
            </w:pPr>
            <w:r>
              <w:rPr>
                <w:sz w:val="20"/>
                <w:szCs w:val="20"/>
              </w:rPr>
              <w:t xml:space="preserve">Europos Sąjungos investicijų lėšos </w:t>
            </w:r>
            <w:r>
              <w:rPr>
                <w:b/>
                <w:bCs/>
                <w:sz w:val="20"/>
                <w:szCs w:val="20"/>
              </w:rPr>
              <w:t>ES</w:t>
            </w:r>
          </w:p>
        </w:tc>
        <w:tc>
          <w:tcPr>
            <w:tcW w:w="999" w:type="dxa"/>
            <w:gridSpan w:val="2"/>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1 532</w:t>
            </w:r>
          </w:p>
        </w:tc>
        <w:tc>
          <w:tcPr>
            <w:tcW w:w="800" w:type="dxa"/>
            <w:gridSpan w:val="2"/>
            <w:tcBorders>
              <w:top w:val="nil"/>
              <w:left w:val="nil"/>
              <w:bottom w:val="single" w:sz="4" w:space="0" w:color="auto"/>
              <w:right w:val="nil"/>
            </w:tcBorders>
            <w:shd w:val="clear" w:color="auto" w:fill="auto"/>
            <w:vAlign w:val="center"/>
            <w:hideMark/>
          </w:tcPr>
          <w:p w:rsidR="00FE3708" w:rsidRDefault="00FE3708" w:rsidP="006B6818">
            <w:pPr>
              <w:jc w:val="center"/>
              <w:rPr>
                <w:sz w:val="20"/>
                <w:szCs w:val="20"/>
              </w:rPr>
            </w:pPr>
            <w:r>
              <w:rPr>
                <w:sz w:val="20"/>
                <w:szCs w:val="20"/>
              </w:rPr>
              <w:t>3 920</w:t>
            </w:r>
          </w:p>
        </w:tc>
        <w:tc>
          <w:tcPr>
            <w:tcW w:w="857" w:type="dxa"/>
            <w:gridSpan w:val="2"/>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2 433</w:t>
            </w:r>
          </w:p>
        </w:tc>
        <w:tc>
          <w:tcPr>
            <w:tcW w:w="2352" w:type="dxa"/>
            <w:gridSpan w:val="2"/>
            <w:tcBorders>
              <w:top w:val="nil"/>
              <w:left w:val="nil"/>
              <w:bottom w:val="nil"/>
              <w:right w:val="nil"/>
            </w:tcBorders>
            <w:shd w:val="clear" w:color="auto" w:fill="auto"/>
            <w:hideMark/>
          </w:tcPr>
          <w:p w:rsidR="00FE3708" w:rsidRDefault="00FE3708" w:rsidP="006B6818">
            <w:pPr>
              <w:jc w:val="cente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2297" w:type="dxa"/>
            <w:tcBorders>
              <w:top w:val="nil"/>
              <w:left w:val="nil"/>
              <w:bottom w:val="nil"/>
              <w:right w:val="nil"/>
            </w:tcBorders>
            <w:shd w:val="clear" w:color="auto" w:fill="auto"/>
            <w:hideMark/>
          </w:tcPr>
          <w:p w:rsidR="00FE3708" w:rsidRDefault="00FE3708" w:rsidP="006B6818">
            <w:pPr>
              <w:rPr>
                <w:sz w:val="20"/>
                <w:szCs w:val="20"/>
              </w:rPr>
            </w:pPr>
          </w:p>
        </w:tc>
      </w:tr>
      <w:tr w:rsidR="00FE3708" w:rsidTr="00FE3708">
        <w:trPr>
          <w:trHeight w:val="255"/>
        </w:trPr>
        <w:tc>
          <w:tcPr>
            <w:tcW w:w="571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FE3708" w:rsidRDefault="00FE3708" w:rsidP="006B6818">
            <w:pPr>
              <w:rPr>
                <w:sz w:val="20"/>
                <w:szCs w:val="20"/>
              </w:rPr>
            </w:pPr>
            <w:r>
              <w:rPr>
                <w:sz w:val="20"/>
                <w:szCs w:val="20"/>
              </w:rPr>
              <w:t xml:space="preserve">Skolintos lėšos </w:t>
            </w:r>
            <w:r>
              <w:rPr>
                <w:b/>
                <w:bCs/>
                <w:sz w:val="20"/>
                <w:szCs w:val="20"/>
              </w:rPr>
              <w:t>SL</w:t>
            </w:r>
          </w:p>
        </w:tc>
        <w:tc>
          <w:tcPr>
            <w:tcW w:w="999" w:type="dxa"/>
            <w:gridSpan w:val="2"/>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615</w:t>
            </w:r>
          </w:p>
        </w:tc>
        <w:tc>
          <w:tcPr>
            <w:tcW w:w="800" w:type="dxa"/>
            <w:gridSpan w:val="2"/>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1 382</w:t>
            </w:r>
          </w:p>
        </w:tc>
        <w:tc>
          <w:tcPr>
            <w:tcW w:w="857" w:type="dxa"/>
            <w:gridSpan w:val="2"/>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467</w:t>
            </w:r>
          </w:p>
        </w:tc>
        <w:tc>
          <w:tcPr>
            <w:tcW w:w="2352" w:type="dxa"/>
            <w:gridSpan w:val="2"/>
            <w:tcBorders>
              <w:top w:val="nil"/>
              <w:left w:val="nil"/>
              <w:bottom w:val="nil"/>
              <w:right w:val="nil"/>
            </w:tcBorders>
            <w:shd w:val="clear" w:color="auto" w:fill="auto"/>
            <w:hideMark/>
          </w:tcPr>
          <w:p w:rsidR="00FE3708" w:rsidRDefault="00FE3708" w:rsidP="006B6818">
            <w:pPr>
              <w:jc w:val="cente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2297" w:type="dxa"/>
            <w:tcBorders>
              <w:top w:val="nil"/>
              <w:left w:val="nil"/>
              <w:bottom w:val="nil"/>
              <w:right w:val="nil"/>
            </w:tcBorders>
            <w:shd w:val="clear" w:color="auto" w:fill="auto"/>
            <w:hideMark/>
          </w:tcPr>
          <w:p w:rsidR="00FE3708" w:rsidRDefault="00FE3708" w:rsidP="006B6818">
            <w:pPr>
              <w:rPr>
                <w:sz w:val="20"/>
                <w:szCs w:val="20"/>
              </w:rPr>
            </w:pPr>
          </w:p>
        </w:tc>
      </w:tr>
      <w:tr w:rsidR="00FE3708" w:rsidTr="00FE3708">
        <w:trPr>
          <w:trHeight w:val="255"/>
        </w:trPr>
        <w:tc>
          <w:tcPr>
            <w:tcW w:w="571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FE3708" w:rsidRDefault="00FE3708" w:rsidP="006B6818">
            <w:pPr>
              <w:rPr>
                <w:sz w:val="20"/>
                <w:szCs w:val="20"/>
              </w:rPr>
            </w:pPr>
            <w:r>
              <w:rPr>
                <w:sz w:val="20"/>
                <w:szCs w:val="20"/>
              </w:rPr>
              <w:t xml:space="preserve">Kiti finansavimo šaltiniai </w:t>
            </w:r>
            <w:r>
              <w:rPr>
                <w:b/>
                <w:bCs/>
                <w:sz w:val="20"/>
                <w:szCs w:val="20"/>
              </w:rPr>
              <w:t>Kt</w:t>
            </w:r>
          </w:p>
        </w:tc>
        <w:tc>
          <w:tcPr>
            <w:tcW w:w="999" w:type="dxa"/>
            <w:gridSpan w:val="2"/>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nil"/>
              <w:bottom w:val="single" w:sz="4" w:space="0" w:color="auto"/>
              <w:right w:val="nil"/>
            </w:tcBorders>
            <w:shd w:val="clear" w:color="auto" w:fill="auto"/>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 </w:t>
            </w:r>
          </w:p>
        </w:tc>
        <w:tc>
          <w:tcPr>
            <w:tcW w:w="2352" w:type="dxa"/>
            <w:gridSpan w:val="2"/>
            <w:tcBorders>
              <w:top w:val="nil"/>
              <w:left w:val="nil"/>
              <w:bottom w:val="nil"/>
              <w:right w:val="nil"/>
            </w:tcBorders>
            <w:shd w:val="clear" w:color="auto" w:fill="auto"/>
            <w:hideMark/>
          </w:tcPr>
          <w:p w:rsidR="00FE3708" w:rsidRDefault="00FE3708" w:rsidP="006B6818">
            <w:pPr>
              <w:jc w:val="cente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2297" w:type="dxa"/>
            <w:tcBorders>
              <w:top w:val="nil"/>
              <w:left w:val="nil"/>
              <w:bottom w:val="nil"/>
              <w:right w:val="nil"/>
            </w:tcBorders>
            <w:shd w:val="clear" w:color="auto" w:fill="auto"/>
            <w:hideMark/>
          </w:tcPr>
          <w:p w:rsidR="00FE3708" w:rsidRDefault="00FE3708" w:rsidP="006B6818">
            <w:pPr>
              <w:rPr>
                <w:sz w:val="20"/>
                <w:szCs w:val="20"/>
              </w:rPr>
            </w:pPr>
          </w:p>
        </w:tc>
      </w:tr>
      <w:tr w:rsidR="00FE3708" w:rsidTr="00FE3708">
        <w:trPr>
          <w:trHeight w:val="255"/>
        </w:trPr>
        <w:tc>
          <w:tcPr>
            <w:tcW w:w="5714" w:type="dxa"/>
            <w:gridSpan w:val="6"/>
            <w:tcBorders>
              <w:top w:val="single" w:sz="4" w:space="0" w:color="auto"/>
              <w:left w:val="single" w:sz="4" w:space="0" w:color="auto"/>
              <w:bottom w:val="single" w:sz="4" w:space="0" w:color="auto"/>
              <w:right w:val="single" w:sz="8" w:space="0" w:color="000000"/>
            </w:tcBorders>
            <w:shd w:val="clear" w:color="auto" w:fill="auto"/>
            <w:vAlign w:val="bottom"/>
            <w:hideMark/>
          </w:tcPr>
          <w:p w:rsidR="00FE3708" w:rsidRDefault="00FE3708" w:rsidP="006B6818">
            <w:pPr>
              <w:rPr>
                <w:sz w:val="20"/>
                <w:szCs w:val="20"/>
              </w:rPr>
            </w:pPr>
            <w:r>
              <w:rPr>
                <w:sz w:val="20"/>
                <w:szCs w:val="20"/>
              </w:rPr>
              <w:t xml:space="preserve">Savivaldybės aplinkos apsaugos rėmimo programos lėšos </w:t>
            </w:r>
            <w:r>
              <w:rPr>
                <w:b/>
                <w:bCs/>
                <w:sz w:val="20"/>
                <w:szCs w:val="20"/>
              </w:rPr>
              <w:t>SAARP</w:t>
            </w:r>
          </w:p>
        </w:tc>
        <w:tc>
          <w:tcPr>
            <w:tcW w:w="999" w:type="dxa"/>
            <w:gridSpan w:val="2"/>
            <w:tcBorders>
              <w:top w:val="nil"/>
              <w:left w:val="nil"/>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 </w:t>
            </w:r>
          </w:p>
        </w:tc>
        <w:tc>
          <w:tcPr>
            <w:tcW w:w="800" w:type="dxa"/>
            <w:gridSpan w:val="2"/>
            <w:tcBorders>
              <w:top w:val="nil"/>
              <w:left w:val="nil"/>
              <w:bottom w:val="single" w:sz="4" w:space="0" w:color="auto"/>
              <w:right w:val="nil"/>
            </w:tcBorders>
            <w:shd w:val="clear" w:color="auto" w:fill="auto"/>
            <w:vAlign w:val="center"/>
            <w:hideMark/>
          </w:tcPr>
          <w:p w:rsidR="00FE3708" w:rsidRDefault="00FE3708" w:rsidP="006B6818">
            <w:pPr>
              <w:jc w:val="center"/>
              <w:rPr>
                <w:sz w:val="20"/>
                <w:szCs w:val="20"/>
              </w:rPr>
            </w:pPr>
            <w:r>
              <w:rPr>
                <w:sz w:val="20"/>
                <w:szCs w:val="20"/>
              </w:rPr>
              <w:t> </w:t>
            </w:r>
          </w:p>
        </w:tc>
        <w:tc>
          <w:tcPr>
            <w:tcW w:w="857" w:type="dxa"/>
            <w:gridSpan w:val="2"/>
            <w:tcBorders>
              <w:top w:val="nil"/>
              <w:left w:val="single" w:sz="8" w:space="0" w:color="auto"/>
              <w:bottom w:val="single" w:sz="4" w:space="0" w:color="auto"/>
              <w:right w:val="single" w:sz="8" w:space="0" w:color="auto"/>
            </w:tcBorders>
            <w:shd w:val="clear" w:color="auto" w:fill="auto"/>
            <w:vAlign w:val="center"/>
            <w:hideMark/>
          </w:tcPr>
          <w:p w:rsidR="00FE3708" w:rsidRDefault="00FE3708" w:rsidP="006B6818">
            <w:pPr>
              <w:jc w:val="center"/>
              <w:rPr>
                <w:sz w:val="20"/>
                <w:szCs w:val="20"/>
              </w:rPr>
            </w:pPr>
            <w:r>
              <w:rPr>
                <w:sz w:val="20"/>
                <w:szCs w:val="20"/>
              </w:rPr>
              <w:t> </w:t>
            </w:r>
          </w:p>
        </w:tc>
        <w:tc>
          <w:tcPr>
            <w:tcW w:w="2352" w:type="dxa"/>
            <w:gridSpan w:val="2"/>
            <w:tcBorders>
              <w:top w:val="nil"/>
              <w:left w:val="nil"/>
              <w:bottom w:val="nil"/>
              <w:right w:val="nil"/>
            </w:tcBorders>
            <w:shd w:val="clear" w:color="auto" w:fill="auto"/>
            <w:hideMark/>
          </w:tcPr>
          <w:p w:rsidR="00FE3708" w:rsidRDefault="00FE3708" w:rsidP="006B6818">
            <w:pPr>
              <w:jc w:val="cente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2297" w:type="dxa"/>
            <w:tcBorders>
              <w:top w:val="nil"/>
              <w:left w:val="nil"/>
              <w:bottom w:val="nil"/>
              <w:right w:val="nil"/>
            </w:tcBorders>
            <w:shd w:val="clear" w:color="auto" w:fill="auto"/>
            <w:hideMark/>
          </w:tcPr>
          <w:p w:rsidR="00FE3708" w:rsidRDefault="00FE3708" w:rsidP="006B6818">
            <w:pPr>
              <w:rPr>
                <w:sz w:val="20"/>
                <w:szCs w:val="20"/>
              </w:rPr>
            </w:pPr>
          </w:p>
        </w:tc>
      </w:tr>
      <w:tr w:rsidR="00FE3708" w:rsidTr="00FE3708">
        <w:trPr>
          <w:trHeight w:val="270"/>
        </w:trPr>
        <w:tc>
          <w:tcPr>
            <w:tcW w:w="5714" w:type="dxa"/>
            <w:gridSpan w:val="6"/>
            <w:tcBorders>
              <w:top w:val="single" w:sz="4" w:space="0" w:color="auto"/>
              <w:left w:val="single" w:sz="4" w:space="0" w:color="auto"/>
              <w:bottom w:val="single" w:sz="8" w:space="0" w:color="auto"/>
              <w:right w:val="single" w:sz="8" w:space="0" w:color="000000"/>
            </w:tcBorders>
            <w:shd w:val="clear" w:color="auto" w:fill="auto"/>
            <w:vAlign w:val="bottom"/>
            <w:hideMark/>
          </w:tcPr>
          <w:p w:rsidR="00FE3708" w:rsidRDefault="00FE3708" w:rsidP="006B6818">
            <w:pPr>
              <w:rPr>
                <w:sz w:val="20"/>
                <w:szCs w:val="20"/>
              </w:rPr>
            </w:pPr>
            <w:r>
              <w:rPr>
                <w:sz w:val="20"/>
                <w:szCs w:val="20"/>
              </w:rPr>
              <w:t xml:space="preserve">Kelių priežiūros programos lėšos </w:t>
            </w:r>
            <w:r>
              <w:rPr>
                <w:b/>
                <w:bCs/>
                <w:sz w:val="20"/>
                <w:szCs w:val="20"/>
              </w:rPr>
              <w:t>KPP</w:t>
            </w:r>
          </w:p>
        </w:tc>
        <w:tc>
          <w:tcPr>
            <w:tcW w:w="999" w:type="dxa"/>
            <w:gridSpan w:val="2"/>
            <w:tcBorders>
              <w:top w:val="nil"/>
              <w:left w:val="nil"/>
              <w:bottom w:val="nil"/>
              <w:right w:val="single" w:sz="8" w:space="0" w:color="auto"/>
            </w:tcBorders>
            <w:shd w:val="clear" w:color="auto" w:fill="auto"/>
            <w:vAlign w:val="center"/>
            <w:hideMark/>
          </w:tcPr>
          <w:p w:rsidR="00FE3708" w:rsidRDefault="00FE3708" w:rsidP="006B6818">
            <w:pPr>
              <w:jc w:val="center"/>
              <w:rPr>
                <w:sz w:val="20"/>
                <w:szCs w:val="20"/>
              </w:rPr>
            </w:pPr>
            <w:r>
              <w:rPr>
                <w:sz w:val="20"/>
                <w:szCs w:val="20"/>
              </w:rPr>
              <w:t>1 311</w:t>
            </w:r>
          </w:p>
        </w:tc>
        <w:tc>
          <w:tcPr>
            <w:tcW w:w="800" w:type="dxa"/>
            <w:gridSpan w:val="2"/>
            <w:tcBorders>
              <w:top w:val="nil"/>
              <w:left w:val="nil"/>
              <w:bottom w:val="nil"/>
              <w:right w:val="single" w:sz="8" w:space="0" w:color="auto"/>
            </w:tcBorders>
            <w:shd w:val="clear" w:color="auto" w:fill="auto"/>
            <w:vAlign w:val="center"/>
            <w:hideMark/>
          </w:tcPr>
          <w:p w:rsidR="00FE3708" w:rsidRDefault="00FE3708" w:rsidP="006B6818">
            <w:pPr>
              <w:jc w:val="center"/>
              <w:rPr>
                <w:sz w:val="20"/>
                <w:szCs w:val="20"/>
              </w:rPr>
            </w:pPr>
            <w:r>
              <w:rPr>
                <w:sz w:val="20"/>
                <w:szCs w:val="20"/>
              </w:rPr>
              <w:t>2 019</w:t>
            </w:r>
          </w:p>
        </w:tc>
        <w:tc>
          <w:tcPr>
            <w:tcW w:w="857" w:type="dxa"/>
            <w:gridSpan w:val="2"/>
            <w:tcBorders>
              <w:top w:val="nil"/>
              <w:left w:val="nil"/>
              <w:bottom w:val="nil"/>
              <w:right w:val="single" w:sz="8" w:space="0" w:color="auto"/>
            </w:tcBorders>
            <w:shd w:val="clear" w:color="auto" w:fill="auto"/>
            <w:vAlign w:val="center"/>
            <w:hideMark/>
          </w:tcPr>
          <w:p w:rsidR="00FE3708" w:rsidRDefault="00FE3708" w:rsidP="006B6818">
            <w:pPr>
              <w:jc w:val="center"/>
              <w:rPr>
                <w:sz w:val="20"/>
                <w:szCs w:val="20"/>
              </w:rPr>
            </w:pPr>
            <w:r>
              <w:rPr>
                <w:sz w:val="20"/>
                <w:szCs w:val="20"/>
              </w:rPr>
              <w:t>2 157</w:t>
            </w:r>
          </w:p>
        </w:tc>
        <w:tc>
          <w:tcPr>
            <w:tcW w:w="2352" w:type="dxa"/>
            <w:gridSpan w:val="2"/>
            <w:tcBorders>
              <w:top w:val="nil"/>
              <w:left w:val="nil"/>
              <w:bottom w:val="nil"/>
              <w:right w:val="nil"/>
            </w:tcBorders>
            <w:shd w:val="clear" w:color="auto" w:fill="auto"/>
            <w:hideMark/>
          </w:tcPr>
          <w:p w:rsidR="00FE3708" w:rsidRDefault="00FE3708" w:rsidP="006B6818">
            <w:pPr>
              <w:jc w:val="cente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2297" w:type="dxa"/>
            <w:tcBorders>
              <w:top w:val="nil"/>
              <w:left w:val="nil"/>
              <w:bottom w:val="nil"/>
              <w:right w:val="nil"/>
            </w:tcBorders>
            <w:shd w:val="clear" w:color="auto" w:fill="auto"/>
            <w:hideMark/>
          </w:tcPr>
          <w:p w:rsidR="00FE3708" w:rsidRDefault="00FE3708" w:rsidP="006B6818">
            <w:pPr>
              <w:rPr>
                <w:sz w:val="20"/>
                <w:szCs w:val="20"/>
              </w:rPr>
            </w:pPr>
          </w:p>
        </w:tc>
      </w:tr>
      <w:tr w:rsidR="00FE3708" w:rsidTr="00FE3708">
        <w:trPr>
          <w:trHeight w:val="270"/>
        </w:trPr>
        <w:tc>
          <w:tcPr>
            <w:tcW w:w="5714" w:type="dxa"/>
            <w:gridSpan w:val="6"/>
            <w:tcBorders>
              <w:top w:val="single" w:sz="8" w:space="0" w:color="auto"/>
              <w:left w:val="single" w:sz="8" w:space="0" w:color="auto"/>
              <w:bottom w:val="single" w:sz="8" w:space="0" w:color="auto"/>
              <w:right w:val="single" w:sz="8" w:space="0" w:color="000000"/>
            </w:tcBorders>
            <w:shd w:val="clear" w:color="000000" w:fill="D9D9D9"/>
            <w:hideMark/>
          </w:tcPr>
          <w:p w:rsidR="00FE3708" w:rsidRDefault="00FE3708" w:rsidP="006B6818">
            <w:pPr>
              <w:jc w:val="right"/>
              <w:rPr>
                <w:b/>
                <w:bCs/>
                <w:sz w:val="20"/>
                <w:szCs w:val="20"/>
              </w:rPr>
            </w:pPr>
            <w:r>
              <w:rPr>
                <w:b/>
                <w:bCs/>
                <w:sz w:val="20"/>
                <w:szCs w:val="20"/>
              </w:rPr>
              <w:t>IŠ VISO:</w:t>
            </w:r>
          </w:p>
        </w:tc>
        <w:tc>
          <w:tcPr>
            <w:tcW w:w="999" w:type="dxa"/>
            <w:gridSpan w:val="2"/>
            <w:tcBorders>
              <w:top w:val="single" w:sz="8" w:space="0" w:color="auto"/>
              <w:left w:val="nil"/>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5 692</w:t>
            </w:r>
          </w:p>
        </w:tc>
        <w:tc>
          <w:tcPr>
            <w:tcW w:w="800" w:type="dxa"/>
            <w:gridSpan w:val="2"/>
            <w:tcBorders>
              <w:top w:val="single" w:sz="8" w:space="0" w:color="auto"/>
              <w:left w:val="nil"/>
              <w:bottom w:val="single" w:sz="8" w:space="0" w:color="auto"/>
              <w:right w:val="nil"/>
            </w:tcBorders>
            <w:shd w:val="clear" w:color="000000" w:fill="D9D9D9"/>
            <w:vAlign w:val="center"/>
            <w:hideMark/>
          </w:tcPr>
          <w:p w:rsidR="00FE3708" w:rsidRDefault="00FE3708" w:rsidP="006B6818">
            <w:pPr>
              <w:jc w:val="center"/>
              <w:rPr>
                <w:b/>
                <w:bCs/>
                <w:sz w:val="20"/>
                <w:szCs w:val="20"/>
              </w:rPr>
            </w:pPr>
            <w:r>
              <w:rPr>
                <w:b/>
                <w:bCs/>
                <w:sz w:val="20"/>
                <w:szCs w:val="20"/>
              </w:rPr>
              <w:t>9 587</w:t>
            </w:r>
          </w:p>
        </w:tc>
        <w:tc>
          <w:tcPr>
            <w:tcW w:w="857"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FE3708" w:rsidRDefault="00FE3708" w:rsidP="006B6818">
            <w:pPr>
              <w:jc w:val="center"/>
              <w:rPr>
                <w:b/>
                <w:bCs/>
                <w:sz w:val="20"/>
                <w:szCs w:val="20"/>
              </w:rPr>
            </w:pPr>
            <w:r>
              <w:rPr>
                <w:b/>
                <w:bCs/>
                <w:sz w:val="20"/>
                <w:szCs w:val="20"/>
              </w:rPr>
              <w:t>7 262</w:t>
            </w:r>
          </w:p>
        </w:tc>
        <w:tc>
          <w:tcPr>
            <w:tcW w:w="2352" w:type="dxa"/>
            <w:gridSpan w:val="2"/>
            <w:tcBorders>
              <w:top w:val="nil"/>
              <w:left w:val="nil"/>
              <w:bottom w:val="nil"/>
              <w:right w:val="nil"/>
            </w:tcBorders>
            <w:shd w:val="clear" w:color="auto" w:fill="auto"/>
            <w:hideMark/>
          </w:tcPr>
          <w:p w:rsidR="00FE3708" w:rsidRDefault="00FE3708" w:rsidP="006B6818">
            <w:pPr>
              <w:jc w:val="center"/>
              <w:rPr>
                <w:b/>
                <w:bCs/>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480" w:type="dxa"/>
            <w:gridSpan w:val="2"/>
            <w:tcBorders>
              <w:top w:val="nil"/>
              <w:left w:val="nil"/>
              <w:bottom w:val="nil"/>
              <w:right w:val="nil"/>
            </w:tcBorders>
            <w:shd w:val="clear" w:color="auto" w:fill="auto"/>
            <w:hideMark/>
          </w:tcPr>
          <w:p w:rsidR="00FE3708" w:rsidRDefault="00FE3708" w:rsidP="006B6818">
            <w:pPr>
              <w:rPr>
                <w:sz w:val="20"/>
                <w:szCs w:val="20"/>
              </w:rPr>
            </w:pPr>
          </w:p>
        </w:tc>
        <w:tc>
          <w:tcPr>
            <w:tcW w:w="2297" w:type="dxa"/>
            <w:tcBorders>
              <w:top w:val="nil"/>
              <w:left w:val="nil"/>
              <w:bottom w:val="nil"/>
              <w:right w:val="nil"/>
            </w:tcBorders>
            <w:shd w:val="clear" w:color="auto" w:fill="auto"/>
            <w:hideMark/>
          </w:tcPr>
          <w:p w:rsidR="00FE3708" w:rsidRDefault="00FE3708" w:rsidP="006B6818">
            <w:pPr>
              <w:rPr>
                <w:sz w:val="20"/>
                <w:szCs w:val="20"/>
              </w:rPr>
            </w:pPr>
          </w:p>
        </w:tc>
      </w:tr>
    </w:tbl>
    <w:p w:rsidR="00EC51F5" w:rsidRDefault="00EC51F5" w:rsidP="001C7960">
      <w:pPr>
        <w:spacing w:line="360" w:lineRule="auto"/>
        <w:jc w:val="center"/>
        <w:rPr>
          <w:b/>
          <w:sz w:val="28"/>
          <w:szCs w:val="28"/>
        </w:rPr>
        <w:sectPr w:rsidR="00EC51F5" w:rsidSect="00D1286B">
          <w:pgSz w:w="16838" w:h="11906" w:orient="landscape"/>
          <w:pgMar w:top="1134" w:right="567" w:bottom="1134" w:left="1701" w:header="567" w:footer="567" w:gutter="0"/>
          <w:cols w:space="1296"/>
          <w:titlePg/>
          <w:docGrid w:linePitch="360"/>
        </w:sectPr>
      </w:pPr>
    </w:p>
    <w:p w:rsidR="00351F2A" w:rsidRPr="00A71180" w:rsidRDefault="00351F2A" w:rsidP="00351F2A">
      <w:pPr>
        <w:jc w:val="center"/>
        <w:rPr>
          <w:b/>
          <w:noProof/>
        </w:rPr>
      </w:pPr>
      <w:r>
        <w:rPr>
          <w:b/>
          <w:noProof/>
        </w:rPr>
        <w:lastRenderedPageBreak/>
        <w:t>MOLĖTŲ RAJONO</w:t>
      </w:r>
      <w:r w:rsidRPr="00A71180">
        <w:rPr>
          <w:b/>
          <w:noProof/>
        </w:rPr>
        <w:t xml:space="preserve"> SAVIVALDYBĖS </w:t>
      </w:r>
    </w:p>
    <w:p w:rsidR="00351F2A" w:rsidRPr="00A71180" w:rsidRDefault="00351F2A" w:rsidP="00351F2A">
      <w:pPr>
        <w:jc w:val="center"/>
        <w:rPr>
          <w:noProof/>
        </w:rPr>
      </w:pPr>
      <w:r>
        <w:rPr>
          <w:b/>
          <w:noProof/>
        </w:rPr>
        <w:t xml:space="preserve">APLINKOS APSAUGOS </w:t>
      </w:r>
      <w:r w:rsidRPr="00A71180">
        <w:rPr>
          <w:b/>
          <w:noProof/>
        </w:rPr>
        <w:t>PROGRAMOS (N</w:t>
      </w:r>
      <w:r w:rsidRPr="00A71180">
        <w:rPr>
          <w:b/>
          <w:caps/>
          <w:noProof/>
        </w:rPr>
        <w:t>r</w:t>
      </w:r>
      <w:r w:rsidRPr="00A71180">
        <w:rPr>
          <w:b/>
          <w:noProof/>
        </w:rPr>
        <w:t xml:space="preserve">. </w:t>
      </w:r>
      <w:r>
        <w:rPr>
          <w:b/>
          <w:noProof/>
        </w:rPr>
        <w:t>04</w:t>
      </w:r>
      <w:r w:rsidRPr="00A71180">
        <w:rPr>
          <w:b/>
          <w:noProof/>
        </w:rPr>
        <w:t>) APRAŠYMAS</w:t>
      </w:r>
    </w:p>
    <w:p w:rsidR="00351F2A" w:rsidRPr="00A71180" w:rsidRDefault="00351F2A" w:rsidP="00351F2A">
      <w:pPr>
        <w:rPr>
          <w:noProof/>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362"/>
        <w:gridCol w:w="3012"/>
        <w:gridCol w:w="1018"/>
        <w:gridCol w:w="646"/>
        <w:gridCol w:w="158"/>
        <w:gridCol w:w="914"/>
        <w:gridCol w:w="8"/>
        <w:gridCol w:w="886"/>
      </w:tblGrid>
      <w:tr w:rsidR="00351F2A" w:rsidRPr="00A71180" w:rsidTr="00351F2A">
        <w:tc>
          <w:tcPr>
            <w:tcW w:w="2804" w:type="dxa"/>
          </w:tcPr>
          <w:p w:rsidR="00351F2A" w:rsidRPr="00A71180" w:rsidRDefault="00351F2A" w:rsidP="00351F2A">
            <w:pPr>
              <w:rPr>
                <w:b/>
              </w:rPr>
            </w:pPr>
            <w:r w:rsidRPr="00A71180">
              <w:rPr>
                <w:b/>
                <w:noProof/>
              </w:rPr>
              <w:t>Biudžetiniai metai</w:t>
            </w:r>
          </w:p>
        </w:tc>
        <w:tc>
          <w:tcPr>
            <w:tcW w:w="7004" w:type="dxa"/>
            <w:gridSpan w:val="8"/>
          </w:tcPr>
          <w:p w:rsidR="00351F2A" w:rsidRPr="00A71180" w:rsidRDefault="00351F2A" w:rsidP="00351F2A">
            <w:pPr>
              <w:rPr>
                <w:b/>
                <w:noProof/>
              </w:rPr>
            </w:pPr>
            <w:r w:rsidRPr="00A71180">
              <w:t>201</w:t>
            </w:r>
            <w:r>
              <w:t>7</w:t>
            </w:r>
            <w:r w:rsidRPr="00A71180">
              <w:t>-ieji metai</w:t>
            </w:r>
          </w:p>
        </w:tc>
      </w:tr>
      <w:tr w:rsidR="00351F2A" w:rsidRPr="00A71180" w:rsidTr="00351F2A">
        <w:tc>
          <w:tcPr>
            <w:tcW w:w="2804" w:type="dxa"/>
          </w:tcPr>
          <w:p w:rsidR="00351F2A" w:rsidRPr="00A71180" w:rsidRDefault="00351F2A" w:rsidP="00351F2A">
            <w:pPr>
              <w:rPr>
                <w:b/>
                <w:noProof/>
              </w:rPr>
            </w:pPr>
            <w:r w:rsidRPr="00A71180">
              <w:rPr>
                <w:b/>
              </w:rPr>
              <w:t>Asignavimų</w:t>
            </w:r>
            <w:r w:rsidRPr="00A71180">
              <w:rPr>
                <w:b/>
                <w:noProof/>
              </w:rPr>
              <w:t xml:space="preserve"> valdytojas (</w:t>
            </w:r>
            <w:r w:rsidRPr="00A71180">
              <w:rPr>
                <w:b/>
                <w:noProof/>
              </w:rPr>
              <w:noBreakHyphen/>
              <w:t>ai), kodas</w:t>
            </w:r>
          </w:p>
        </w:tc>
        <w:tc>
          <w:tcPr>
            <w:tcW w:w="7004" w:type="dxa"/>
            <w:gridSpan w:val="8"/>
          </w:tcPr>
          <w:p w:rsidR="00351F2A" w:rsidRPr="00A71180" w:rsidRDefault="00351F2A" w:rsidP="00351F2A">
            <w:pPr>
              <w:rPr>
                <w:noProof/>
              </w:rPr>
            </w:pPr>
            <w:r>
              <w:t xml:space="preserve"> Molėtų rajono savivaldybės administracija</w:t>
            </w:r>
          </w:p>
        </w:tc>
      </w:tr>
      <w:tr w:rsidR="00351F2A" w:rsidRPr="00A71180" w:rsidTr="00351F2A">
        <w:tc>
          <w:tcPr>
            <w:tcW w:w="2804" w:type="dxa"/>
          </w:tcPr>
          <w:p w:rsidR="00351F2A" w:rsidRPr="00A71180" w:rsidRDefault="00351F2A" w:rsidP="00351F2A">
            <w:pPr>
              <w:rPr>
                <w:b/>
                <w:noProof/>
              </w:rPr>
            </w:pPr>
            <w:r w:rsidRPr="00A71180">
              <w:rPr>
                <w:b/>
                <w:noProof/>
              </w:rPr>
              <w:t>Programos pavadinimas</w:t>
            </w:r>
          </w:p>
        </w:tc>
        <w:tc>
          <w:tcPr>
            <w:tcW w:w="5038" w:type="dxa"/>
            <w:gridSpan w:val="4"/>
          </w:tcPr>
          <w:p w:rsidR="00351F2A" w:rsidRPr="00C244B9" w:rsidRDefault="00351F2A" w:rsidP="00351F2A">
            <w:pPr>
              <w:rPr>
                <w:b/>
                <w:bCs/>
                <w:noProof/>
              </w:rPr>
            </w:pPr>
            <w:r>
              <w:rPr>
                <w:b/>
                <w:bCs/>
                <w:noProof/>
              </w:rPr>
              <w:t>Aplinkos apsaugos programa</w:t>
            </w:r>
          </w:p>
        </w:tc>
        <w:tc>
          <w:tcPr>
            <w:tcW w:w="1080" w:type="dxa"/>
            <w:gridSpan w:val="3"/>
          </w:tcPr>
          <w:p w:rsidR="00351F2A" w:rsidRPr="00A71180" w:rsidRDefault="00351F2A" w:rsidP="00351F2A">
            <w:pPr>
              <w:keepNext/>
              <w:outlineLvl w:val="3"/>
              <w:rPr>
                <w:b/>
                <w:bCs/>
                <w:noProof/>
              </w:rPr>
            </w:pPr>
            <w:r w:rsidRPr="00A71180">
              <w:rPr>
                <w:b/>
                <w:bCs/>
                <w:noProof/>
              </w:rPr>
              <w:t>Kodas</w:t>
            </w:r>
          </w:p>
        </w:tc>
        <w:tc>
          <w:tcPr>
            <w:tcW w:w="886" w:type="dxa"/>
          </w:tcPr>
          <w:p w:rsidR="00351F2A" w:rsidRPr="00A71180" w:rsidRDefault="00351F2A" w:rsidP="00351F2A">
            <w:pPr>
              <w:rPr>
                <w:b/>
                <w:noProof/>
              </w:rPr>
            </w:pPr>
            <w:r>
              <w:rPr>
                <w:b/>
                <w:noProof/>
              </w:rPr>
              <w:t>04</w:t>
            </w:r>
          </w:p>
        </w:tc>
      </w:tr>
      <w:tr w:rsidR="00351F2A" w:rsidRPr="00A71180" w:rsidTr="00351F2A">
        <w:trPr>
          <w:cantSplit/>
        </w:trPr>
        <w:tc>
          <w:tcPr>
            <w:tcW w:w="2804" w:type="dxa"/>
            <w:tcBorders>
              <w:bottom w:val="nil"/>
            </w:tcBorders>
          </w:tcPr>
          <w:p w:rsidR="00351F2A" w:rsidRPr="00A71180" w:rsidRDefault="00351F2A" w:rsidP="00351F2A">
            <w:pPr>
              <w:rPr>
                <w:b/>
                <w:noProof/>
              </w:rPr>
            </w:pPr>
            <w:r w:rsidRPr="00A71180">
              <w:rPr>
                <w:b/>
                <w:noProof/>
              </w:rPr>
              <w:t>Programos parengimo argumentai</w:t>
            </w:r>
          </w:p>
        </w:tc>
        <w:tc>
          <w:tcPr>
            <w:tcW w:w="7004" w:type="dxa"/>
            <w:gridSpan w:val="8"/>
            <w:tcBorders>
              <w:bottom w:val="nil"/>
            </w:tcBorders>
          </w:tcPr>
          <w:p w:rsidR="00351F2A" w:rsidRPr="00A71180" w:rsidRDefault="00351F2A" w:rsidP="00351F2A">
            <w:pPr>
              <w:jc w:val="both"/>
              <w:rPr>
                <w:bCs/>
                <w:noProof/>
              </w:rPr>
            </w:pPr>
            <w:r w:rsidRPr="007B6495">
              <w:rPr>
                <w:bCs/>
                <w:noProof/>
              </w:rPr>
              <w:t>Molėtų rajono savivaldybės taryba, vadovaudamasi Lietuvos Respublikos savivaldybių aplinkos apsaugos rėmimo specialiosios programos įstatymu, kiekvienais metais tvirtina savivaldybės aplinkos apsaugos rėmimo sp</w:t>
            </w:r>
            <w:r>
              <w:rPr>
                <w:bCs/>
                <w:noProof/>
              </w:rPr>
              <w:t>ecialiosios programos priemones aplinkos kokybės gerinimui Molėtų rajone.</w:t>
            </w:r>
          </w:p>
        </w:tc>
      </w:tr>
      <w:tr w:rsidR="00351F2A" w:rsidRPr="00A71180" w:rsidTr="00351F2A">
        <w:trPr>
          <w:cantSplit/>
          <w:trHeight w:val="635"/>
        </w:trPr>
        <w:tc>
          <w:tcPr>
            <w:tcW w:w="2804" w:type="dxa"/>
          </w:tcPr>
          <w:p w:rsidR="00351F2A" w:rsidRPr="00A71180" w:rsidRDefault="00351F2A" w:rsidP="00351F2A">
            <w:pPr>
              <w:rPr>
                <w:b/>
                <w:noProof/>
              </w:rPr>
            </w:pPr>
            <w:r w:rsidRPr="00A71180">
              <w:rPr>
                <w:b/>
                <w:noProof/>
              </w:rPr>
              <w:t xml:space="preserve">Ilgalaikis prioritetas (pagal </w:t>
            </w:r>
            <w:r>
              <w:rPr>
                <w:b/>
                <w:noProof/>
              </w:rPr>
              <w:t>MRSPP</w:t>
            </w:r>
            <w:r w:rsidRPr="00A71180">
              <w:rPr>
                <w:b/>
                <w:noProof/>
              </w:rPr>
              <w:t>)</w:t>
            </w:r>
          </w:p>
        </w:tc>
        <w:tc>
          <w:tcPr>
            <w:tcW w:w="5038" w:type="dxa"/>
            <w:gridSpan w:val="4"/>
          </w:tcPr>
          <w:p w:rsidR="00351F2A" w:rsidRPr="00A71180" w:rsidRDefault="00351F2A" w:rsidP="00351F2A">
            <w:pPr>
              <w:rPr>
                <w:noProof/>
              </w:rPr>
            </w:pPr>
            <w:r>
              <w:rPr>
                <w:noProof/>
              </w:rPr>
              <w:t>Darni aplinkos plėtra</w:t>
            </w:r>
          </w:p>
        </w:tc>
        <w:tc>
          <w:tcPr>
            <w:tcW w:w="1080" w:type="dxa"/>
            <w:gridSpan w:val="3"/>
          </w:tcPr>
          <w:p w:rsidR="00351F2A" w:rsidRPr="00A71180" w:rsidRDefault="00351F2A" w:rsidP="00351F2A">
            <w:pPr>
              <w:keepNext/>
              <w:outlineLvl w:val="4"/>
              <w:rPr>
                <w:b/>
                <w:bCs/>
                <w:i/>
                <w:noProof/>
              </w:rPr>
            </w:pPr>
            <w:r w:rsidRPr="00A71180">
              <w:rPr>
                <w:b/>
                <w:noProof/>
              </w:rPr>
              <w:t>Kodas</w:t>
            </w:r>
          </w:p>
        </w:tc>
        <w:tc>
          <w:tcPr>
            <w:tcW w:w="886" w:type="dxa"/>
          </w:tcPr>
          <w:p w:rsidR="00351F2A" w:rsidRPr="00A71180" w:rsidRDefault="00351F2A" w:rsidP="00351F2A">
            <w:pPr>
              <w:rPr>
                <w:b/>
                <w:noProof/>
              </w:rPr>
            </w:pPr>
            <w:r>
              <w:rPr>
                <w:b/>
                <w:noProof/>
              </w:rPr>
              <w:t>2</w:t>
            </w:r>
          </w:p>
        </w:tc>
      </w:tr>
      <w:tr w:rsidR="00351F2A" w:rsidRPr="00A71180" w:rsidTr="00351F2A">
        <w:trPr>
          <w:cantSplit/>
        </w:trPr>
        <w:tc>
          <w:tcPr>
            <w:tcW w:w="2804" w:type="dxa"/>
          </w:tcPr>
          <w:p w:rsidR="00351F2A" w:rsidRPr="00A71180" w:rsidRDefault="00351F2A" w:rsidP="00351F2A">
            <w:pPr>
              <w:rPr>
                <w:b/>
                <w:noProof/>
              </w:rPr>
            </w:pPr>
            <w:r w:rsidRPr="00F90EE9">
              <w:rPr>
                <w:b/>
              </w:rPr>
              <w:t>Šia programa įgyvendinamas savivaldybės strateginis tikslas</w:t>
            </w:r>
          </w:p>
        </w:tc>
        <w:tc>
          <w:tcPr>
            <w:tcW w:w="5038" w:type="dxa"/>
            <w:gridSpan w:val="4"/>
          </w:tcPr>
          <w:p w:rsidR="00351F2A" w:rsidRDefault="00351F2A" w:rsidP="00351F2A">
            <w:r>
              <w:rPr>
                <w:bCs/>
              </w:rPr>
              <w:t>Darniai plėtoti rajono viešąją infrastruktūrą bei palaikyti saugią ir švarią aplinką.</w:t>
            </w:r>
          </w:p>
          <w:p w:rsidR="00351F2A" w:rsidRPr="00BF5C3C" w:rsidRDefault="00351F2A" w:rsidP="00351F2A">
            <w:pPr>
              <w:rPr>
                <w:b/>
                <w:noProof/>
              </w:rPr>
            </w:pPr>
          </w:p>
        </w:tc>
        <w:tc>
          <w:tcPr>
            <w:tcW w:w="1080" w:type="dxa"/>
            <w:gridSpan w:val="3"/>
          </w:tcPr>
          <w:p w:rsidR="00351F2A" w:rsidRPr="00A71180" w:rsidRDefault="00351F2A" w:rsidP="00351F2A">
            <w:pPr>
              <w:keepNext/>
              <w:outlineLvl w:val="3"/>
              <w:rPr>
                <w:b/>
                <w:bCs/>
                <w:noProof/>
              </w:rPr>
            </w:pPr>
            <w:r w:rsidRPr="00A71180">
              <w:rPr>
                <w:b/>
                <w:bCs/>
                <w:noProof/>
              </w:rPr>
              <w:t>Kodas</w:t>
            </w:r>
          </w:p>
        </w:tc>
        <w:tc>
          <w:tcPr>
            <w:tcW w:w="886" w:type="dxa"/>
          </w:tcPr>
          <w:p w:rsidR="00351F2A" w:rsidRPr="00A71180" w:rsidRDefault="00351F2A" w:rsidP="00351F2A">
            <w:pPr>
              <w:rPr>
                <w:b/>
                <w:noProof/>
              </w:rPr>
            </w:pPr>
            <w:r>
              <w:rPr>
                <w:b/>
                <w:noProof/>
              </w:rPr>
              <w:t>2</w:t>
            </w:r>
          </w:p>
        </w:tc>
      </w:tr>
      <w:tr w:rsidR="00351F2A" w:rsidRPr="00A71180" w:rsidTr="00351F2A">
        <w:trPr>
          <w:cantSplit/>
        </w:trPr>
        <w:tc>
          <w:tcPr>
            <w:tcW w:w="2804" w:type="dxa"/>
          </w:tcPr>
          <w:p w:rsidR="00351F2A" w:rsidRPr="00A71180" w:rsidRDefault="00351F2A" w:rsidP="00351F2A">
            <w:pPr>
              <w:rPr>
                <w:b/>
                <w:noProof/>
              </w:rPr>
            </w:pPr>
            <w:r w:rsidRPr="00A71180">
              <w:rPr>
                <w:b/>
                <w:noProof/>
              </w:rPr>
              <w:t>Programos tikslas</w:t>
            </w:r>
          </w:p>
        </w:tc>
        <w:tc>
          <w:tcPr>
            <w:tcW w:w="5038" w:type="dxa"/>
            <w:gridSpan w:val="4"/>
          </w:tcPr>
          <w:p w:rsidR="00351F2A" w:rsidRPr="00A71180" w:rsidRDefault="00351F2A" w:rsidP="00351F2A">
            <w:pPr>
              <w:tabs>
                <w:tab w:val="left" w:pos="900"/>
              </w:tabs>
            </w:pPr>
            <w:r w:rsidRPr="007B6495">
              <w:t>Siekti kokybiškos ir subalansuotos aplinkos Molėtų rajone</w:t>
            </w:r>
            <w:r>
              <w:t>.</w:t>
            </w:r>
          </w:p>
        </w:tc>
        <w:tc>
          <w:tcPr>
            <w:tcW w:w="1072" w:type="dxa"/>
            <w:gridSpan w:val="2"/>
          </w:tcPr>
          <w:p w:rsidR="00351F2A" w:rsidRPr="00A71180" w:rsidRDefault="00351F2A" w:rsidP="00351F2A">
            <w:pPr>
              <w:keepNext/>
              <w:outlineLvl w:val="3"/>
              <w:rPr>
                <w:b/>
                <w:bCs/>
                <w:noProof/>
              </w:rPr>
            </w:pPr>
            <w:r w:rsidRPr="00A71180">
              <w:rPr>
                <w:b/>
                <w:bCs/>
                <w:noProof/>
              </w:rPr>
              <w:t xml:space="preserve">Kodas </w:t>
            </w:r>
          </w:p>
        </w:tc>
        <w:tc>
          <w:tcPr>
            <w:tcW w:w="894" w:type="dxa"/>
            <w:gridSpan w:val="2"/>
          </w:tcPr>
          <w:p w:rsidR="00351F2A" w:rsidRPr="00A71180" w:rsidRDefault="00351F2A" w:rsidP="00351F2A">
            <w:pPr>
              <w:rPr>
                <w:b/>
                <w:noProof/>
              </w:rPr>
            </w:pPr>
            <w:r>
              <w:rPr>
                <w:b/>
                <w:noProof/>
              </w:rPr>
              <w:t>01</w:t>
            </w:r>
          </w:p>
        </w:tc>
      </w:tr>
      <w:tr w:rsidR="00351F2A" w:rsidRPr="00A71180" w:rsidTr="00351F2A">
        <w:tc>
          <w:tcPr>
            <w:tcW w:w="9808" w:type="dxa"/>
            <w:gridSpan w:val="9"/>
          </w:tcPr>
          <w:p w:rsidR="00351F2A" w:rsidRPr="00A71180" w:rsidRDefault="00351F2A" w:rsidP="00351F2A">
            <w:pPr>
              <w:ind w:firstLine="567"/>
              <w:rPr>
                <w:b/>
                <w:bCs/>
                <w:noProof/>
              </w:rPr>
            </w:pPr>
            <w:r w:rsidRPr="00A71180">
              <w:rPr>
                <w:b/>
                <w:noProof/>
              </w:rPr>
              <w:t>Tikslo įgyvendinimo aprašymas:</w:t>
            </w:r>
          </w:p>
          <w:p w:rsidR="00351F2A" w:rsidRPr="00C244B9" w:rsidRDefault="00351F2A" w:rsidP="00351F2A">
            <w:pPr>
              <w:tabs>
                <w:tab w:val="left" w:pos="991"/>
              </w:tabs>
              <w:jc w:val="both"/>
              <w:rPr>
                <w:noProof/>
              </w:rPr>
            </w:pPr>
            <w:r w:rsidRPr="00C244B9">
              <w:rPr>
                <w:noProof/>
              </w:rPr>
              <w:tab/>
            </w:r>
          </w:p>
          <w:p w:rsidR="00351F2A" w:rsidRDefault="00351F2A" w:rsidP="00351F2A">
            <w:pPr>
              <w:ind w:firstLine="567"/>
              <w:jc w:val="both"/>
              <w:rPr>
                <w:b/>
                <w:bCs/>
                <w:noProof/>
              </w:rPr>
            </w:pPr>
            <w:r w:rsidRPr="00A71180">
              <w:rPr>
                <w:b/>
                <w:noProof/>
              </w:rPr>
              <w:t xml:space="preserve">01 uždavinys. </w:t>
            </w:r>
            <w:r w:rsidR="00785032">
              <w:rPr>
                <w:b/>
                <w:bCs/>
                <w:noProof/>
              </w:rPr>
              <w:t>Tobulinti atliekų tvarkymo</w:t>
            </w:r>
            <w:r>
              <w:rPr>
                <w:b/>
                <w:bCs/>
                <w:noProof/>
              </w:rPr>
              <w:t xml:space="preserve"> sistemą.</w:t>
            </w:r>
          </w:p>
          <w:p w:rsidR="00351F2A" w:rsidRPr="00EC06B7" w:rsidRDefault="00351F2A" w:rsidP="00351F2A">
            <w:pPr>
              <w:ind w:firstLine="567"/>
              <w:jc w:val="both"/>
              <w:rPr>
                <w:noProof/>
              </w:rPr>
            </w:pPr>
            <w:r w:rsidRPr="00EC06B7">
              <w:rPr>
                <w:bCs/>
                <w:noProof/>
              </w:rPr>
              <w:t>Numatomos priemonės:</w:t>
            </w:r>
          </w:p>
          <w:p w:rsidR="00351F2A" w:rsidRDefault="00351F2A" w:rsidP="00351F2A">
            <w:pPr>
              <w:ind w:firstLine="567"/>
              <w:jc w:val="both"/>
            </w:pPr>
            <w:r>
              <w:t xml:space="preserve">01. Atliekų, kurių turėtojo nustatyti neįmanoma arba kuris nebeegzistuoja tvarkymas. </w:t>
            </w:r>
          </w:p>
          <w:p w:rsidR="00351F2A" w:rsidRDefault="00351F2A" w:rsidP="00351F2A">
            <w:pPr>
              <w:ind w:firstLine="567"/>
              <w:jc w:val="both"/>
            </w:pPr>
            <w:r>
              <w:t>02. Visuomenės švietimo atliekų tvarkymo klausimais vykdymas.</w:t>
            </w:r>
          </w:p>
          <w:p w:rsidR="00351F2A" w:rsidRPr="00EC06B7" w:rsidRDefault="00351F2A" w:rsidP="00351F2A">
            <w:pPr>
              <w:ind w:firstLine="567"/>
              <w:jc w:val="both"/>
            </w:pPr>
            <w:r>
              <w:t>03. Požeminių, pusiau požeminių, bei kitų konteinerių įsigijimas ir aikštelių įrengimas.</w:t>
            </w:r>
          </w:p>
          <w:p w:rsidR="00351F2A" w:rsidRDefault="00351F2A" w:rsidP="00351F2A">
            <w:pPr>
              <w:ind w:firstLine="567"/>
              <w:jc w:val="both"/>
              <w:rPr>
                <w:b/>
                <w:noProof/>
              </w:rPr>
            </w:pPr>
          </w:p>
          <w:p w:rsidR="00351F2A" w:rsidRPr="00A71180" w:rsidRDefault="00351F2A" w:rsidP="00351F2A">
            <w:pPr>
              <w:ind w:firstLine="567"/>
              <w:jc w:val="both"/>
              <w:rPr>
                <w:b/>
                <w:bCs/>
                <w:noProof/>
              </w:rPr>
            </w:pPr>
            <w:r w:rsidRPr="00A71180">
              <w:rPr>
                <w:b/>
                <w:noProof/>
              </w:rPr>
              <w:t xml:space="preserve">02 uždavinys. </w:t>
            </w:r>
            <w:r>
              <w:rPr>
                <w:b/>
                <w:bCs/>
                <w:noProof/>
              </w:rPr>
              <w:t>Vykdyti gamtinės aplinkos stebėsenos ir gyventojų ekologinio švietimo priemones.</w:t>
            </w:r>
          </w:p>
          <w:p w:rsidR="00351F2A" w:rsidRPr="00EC06B7" w:rsidRDefault="00351F2A" w:rsidP="00351F2A">
            <w:pPr>
              <w:ind w:firstLine="567"/>
              <w:jc w:val="both"/>
              <w:rPr>
                <w:noProof/>
              </w:rPr>
            </w:pPr>
            <w:r w:rsidRPr="00EC06B7">
              <w:rPr>
                <w:bCs/>
                <w:noProof/>
              </w:rPr>
              <w:t>Numatomos priemonės:</w:t>
            </w:r>
          </w:p>
          <w:p w:rsidR="00351F2A" w:rsidRDefault="00351F2A" w:rsidP="00351F2A">
            <w:pPr>
              <w:ind w:firstLine="567"/>
              <w:jc w:val="both"/>
            </w:pPr>
            <w:r>
              <w:t>01. Molėtų rajono savivaldybės aplinkos monitoringo parengimas ir vykdymas</w:t>
            </w:r>
          </w:p>
          <w:p w:rsidR="00351F2A" w:rsidRDefault="00351F2A" w:rsidP="00351F2A">
            <w:pPr>
              <w:ind w:firstLine="567"/>
              <w:jc w:val="both"/>
            </w:pPr>
            <w:r>
              <w:t>02. Visuomenės ekologinis švietimas.</w:t>
            </w:r>
          </w:p>
          <w:p w:rsidR="00351F2A" w:rsidRPr="00A71180" w:rsidRDefault="00351F2A" w:rsidP="00351F2A">
            <w:pPr>
              <w:pStyle w:val="Sraopastraipa"/>
              <w:ind w:left="927"/>
              <w:jc w:val="both"/>
            </w:pPr>
          </w:p>
          <w:p w:rsidR="00351F2A" w:rsidRPr="00A71180" w:rsidRDefault="00351F2A" w:rsidP="00351F2A">
            <w:pPr>
              <w:ind w:firstLine="567"/>
              <w:jc w:val="both"/>
              <w:rPr>
                <w:b/>
                <w:bCs/>
                <w:noProof/>
              </w:rPr>
            </w:pPr>
            <w:r w:rsidRPr="00A71180">
              <w:rPr>
                <w:b/>
                <w:bCs/>
                <w:noProof/>
              </w:rPr>
              <w:t xml:space="preserve">03 uždavinys. </w:t>
            </w:r>
            <w:r>
              <w:rPr>
                <w:b/>
                <w:bCs/>
                <w:noProof/>
              </w:rPr>
              <w:t>Prižiūrėti, saugoti ir gausinti rajono poilsio zonų gamtinę aplinką.</w:t>
            </w:r>
          </w:p>
          <w:p w:rsidR="00351F2A" w:rsidRPr="00EC06B7" w:rsidRDefault="00351F2A" w:rsidP="00351F2A">
            <w:pPr>
              <w:ind w:firstLine="567"/>
              <w:jc w:val="both"/>
              <w:rPr>
                <w:noProof/>
              </w:rPr>
            </w:pPr>
            <w:r w:rsidRPr="00EC06B7">
              <w:rPr>
                <w:bCs/>
                <w:noProof/>
              </w:rPr>
              <w:t>Numatomos priemonės:</w:t>
            </w:r>
          </w:p>
          <w:p w:rsidR="00351F2A" w:rsidRPr="0062375B" w:rsidRDefault="00351F2A" w:rsidP="00351F2A">
            <w:pPr>
              <w:ind w:firstLine="567"/>
              <w:jc w:val="both"/>
              <w:rPr>
                <w:b/>
                <w:noProof/>
              </w:rPr>
            </w:pPr>
            <w:r>
              <w:rPr>
                <w:noProof/>
              </w:rPr>
              <w:t>01. Projekto „Žvejybos rojaus“ infrastruktūros plėtra</w:t>
            </w:r>
            <w:r w:rsidR="00785032">
              <w:rPr>
                <w:noProof/>
              </w:rPr>
              <w:t>“</w:t>
            </w:r>
            <w:r>
              <w:rPr>
                <w:noProof/>
              </w:rPr>
              <w:t xml:space="preserve"> įgyvendinimas.</w:t>
            </w:r>
          </w:p>
          <w:p w:rsidR="00351F2A" w:rsidRPr="0062375B" w:rsidRDefault="00351F2A" w:rsidP="00351F2A">
            <w:pPr>
              <w:ind w:firstLine="567"/>
              <w:jc w:val="both"/>
              <w:rPr>
                <w:b/>
                <w:noProof/>
              </w:rPr>
            </w:pPr>
            <w:r>
              <w:rPr>
                <w:noProof/>
              </w:rPr>
              <w:t>02. Rajono želdynų ir želdinių tvarkymas ir kūrimas.</w:t>
            </w:r>
          </w:p>
          <w:p w:rsidR="00351F2A" w:rsidRDefault="00351F2A" w:rsidP="00351F2A">
            <w:pPr>
              <w:ind w:left="710"/>
              <w:jc w:val="both"/>
              <w:rPr>
                <w:b/>
                <w:noProof/>
              </w:rPr>
            </w:pPr>
          </w:p>
          <w:p w:rsidR="00351F2A" w:rsidRDefault="00351F2A" w:rsidP="00351F2A">
            <w:pPr>
              <w:ind w:firstLine="567"/>
              <w:jc w:val="both"/>
              <w:rPr>
                <w:b/>
                <w:noProof/>
              </w:rPr>
            </w:pPr>
            <w:r>
              <w:rPr>
                <w:b/>
                <w:noProof/>
              </w:rPr>
              <w:t>04 uždavinys. Prižiūrėti ir vystyti rajone vandens ir nuotekų tinklų infrastruktūrą.</w:t>
            </w:r>
          </w:p>
          <w:p w:rsidR="00351F2A" w:rsidRDefault="00351F2A" w:rsidP="00351F2A">
            <w:pPr>
              <w:ind w:firstLine="567"/>
              <w:jc w:val="both"/>
              <w:rPr>
                <w:bCs/>
                <w:noProof/>
              </w:rPr>
            </w:pPr>
            <w:r w:rsidRPr="00EC06B7">
              <w:rPr>
                <w:bCs/>
                <w:noProof/>
              </w:rPr>
              <w:t>Numatomos priemonės:</w:t>
            </w:r>
          </w:p>
          <w:p w:rsidR="00351F2A" w:rsidRDefault="00351F2A" w:rsidP="00351F2A">
            <w:pPr>
              <w:pStyle w:val="Sraopastraipa"/>
              <w:numPr>
                <w:ilvl w:val="0"/>
                <w:numId w:val="13"/>
              </w:numPr>
              <w:jc w:val="both"/>
            </w:pPr>
            <w:r>
              <w:t>Molėtų rajono gyvenviečių geriamojo vandens tiekimo, nuotekų tvarkymo sistemų ir valymo įrenginių įrengimas bei rekonstrukcija.</w:t>
            </w:r>
          </w:p>
          <w:p w:rsidR="00351F2A" w:rsidRDefault="00351F2A" w:rsidP="00351F2A">
            <w:pPr>
              <w:pStyle w:val="Sraopastraipa"/>
              <w:ind w:left="987"/>
              <w:jc w:val="both"/>
            </w:pPr>
          </w:p>
          <w:p w:rsidR="00351F2A" w:rsidRPr="008855EA" w:rsidRDefault="00351F2A" w:rsidP="00351F2A">
            <w:pPr>
              <w:pStyle w:val="Sraopastraipa"/>
              <w:ind w:left="987"/>
              <w:jc w:val="both"/>
              <w:rPr>
                <w:noProof/>
              </w:rPr>
            </w:pPr>
          </w:p>
        </w:tc>
      </w:tr>
      <w:tr w:rsidR="00351F2A" w:rsidRPr="00A71180" w:rsidTr="00351F2A">
        <w:trPr>
          <w:cantSplit/>
        </w:trPr>
        <w:tc>
          <w:tcPr>
            <w:tcW w:w="9808" w:type="dxa"/>
            <w:gridSpan w:val="9"/>
          </w:tcPr>
          <w:p w:rsidR="00351F2A" w:rsidRPr="00A71180" w:rsidRDefault="00351F2A" w:rsidP="00351F2A">
            <w:pPr>
              <w:jc w:val="center"/>
              <w:rPr>
                <w:b/>
                <w:bCs/>
                <w:noProof/>
              </w:rPr>
            </w:pPr>
            <w:r w:rsidRPr="00A71180">
              <w:rPr>
                <w:b/>
              </w:rPr>
              <w:t>01 tikslo rezultato vertinimo kriterijai</w:t>
            </w:r>
          </w:p>
        </w:tc>
      </w:tr>
      <w:tr w:rsidR="00351F2A" w:rsidRPr="00A71180" w:rsidTr="00351F2A">
        <w:trPr>
          <w:cantSplit/>
        </w:trPr>
        <w:tc>
          <w:tcPr>
            <w:tcW w:w="3166" w:type="dxa"/>
            <w:gridSpan w:val="2"/>
            <w:vMerge w:val="restart"/>
          </w:tcPr>
          <w:p w:rsidR="00351F2A" w:rsidRPr="00A71180" w:rsidRDefault="00351F2A" w:rsidP="00351F2A">
            <w:pPr>
              <w:jc w:val="center"/>
              <w:rPr>
                <w:b/>
              </w:rPr>
            </w:pPr>
            <w:r w:rsidRPr="00A71180">
              <w:t>Kriterijaus pavadinimas,</w:t>
            </w:r>
          </w:p>
          <w:p w:rsidR="00351F2A" w:rsidRPr="00A71180" w:rsidRDefault="00351F2A" w:rsidP="00351F2A">
            <w:pPr>
              <w:jc w:val="center"/>
              <w:rPr>
                <w:bCs/>
                <w:noProof/>
              </w:rPr>
            </w:pPr>
            <w:r w:rsidRPr="00A71180">
              <w:t>mato vnt.</w:t>
            </w:r>
          </w:p>
        </w:tc>
        <w:tc>
          <w:tcPr>
            <w:tcW w:w="3012" w:type="dxa"/>
            <w:vMerge w:val="restart"/>
          </w:tcPr>
          <w:p w:rsidR="00351F2A" w:rsidRPr="002E42CF" w:rsidRDefault="00351F2A" w:rsidP="00351F2A">
            <w:pPr>
              <w:jc w:val="center"/>
              <w:rPr>
                <w:b/>
                <w:bCs/>
                <w:noProof/>
              </w:rPr>
            </w:pPr>
            <w:r w:rsidRPr="002E42CF">
              <w:t>Savivaldybės administracijos padalinys, atsakingas už rodiklio reikšmių pateikimą</w:t>
            </w:r>
          </w:p>
        </w:tc>
        <w:tc>
          <w:tcPr>
            <w:tcW w:w="3630" w:type="dxa"/>
            <w:gridSpan w:val="6"/>
          </w:tcPr>
          <w:p w:rsidR="00351F2A" w:rsidRPr="002E42CF" w:rsidRDefault="00351F2A" w:rsidP="00351F2A">
            <w:pPr>
              <w:jc w:val="center"/>
              <w:rPr>
                <w:b/>
                <w:bCs/>
                <w:noProof/>
              </w:rPr>
            </w:pPr>
            <w:r w:rsidRPr="002E42CF">
              <w:t>Kriterijaus reikšmė, metais</w:t>
            </w:r>
          </w:p>
        </w:tc>
      </w:tr>
      <w:tr w:rsidR="00351F2A" w:rsidRPr="00A71180" w:rsidTr="00351F2A">
        <w:trPr>
          <w:cantSplit/>
        </w:trPr>
        <w:tc>
          <w:tcPr>
            <w:tcW w:w="3166" w:type="dxa"/>
            <w:gridSpan w:val="2"/>
            <w:vMerge/>
          </w:tcPr>
          <w:p w:rsidR="00351F2A" w:rsidRPr="00A71180" w:rsidRDefault="00351F2A" w:rsidP="00351F2A">
            <w:pPr>
              <w:rPr>
                <w:bCs/>
                <w:noProof/>
              </w:rPr>
            </w:pPr>
          </w:p>
        </w:tc>
        <w:tc>
          <w:tcPr>
            <w:tcW w:w="3012" w:type="dxa"/>
            <w:vMerge/>
          </w:tcPr>
          <w:p w:rsidR="00351F2A" w:rsidRPr="002E42CF" w:rsidRDefault="00351F2A" w:rsidP="00351F2A">
            <w:pPr>
              <w:rPr>
                <w:bCs/>
                <w:noProof/>
              </w:rPr>
            </w:pPr>
          </w:p>
        </w:tc>
        <w:tc>
          <w:tcPr>
            <w:tcW w:w="1018" w:type="dxa"/>
            <w:vAlign w:val="center"/>
          </w:tcPr>
          <w:p w:rsidR="00351F2A" w:rsidRPr="002E42CF" w:rsidRDefault="00351F2A" w:rsidP="00351F2A">
            <w:pPr>
              <w:jc w:val="center"/>
              <w:rPr>
                <w:b/>
                <w:bCs/>
                <w:noProof/>
              </w:rPr>
            </w:pPr>
            <w:r w:rsidRPr="002E42CF">
              <w:rPr>
                <w:noProof/>
              </w:rPr>
              <w:t>201</w:t>
            </w:r>
            <w:r>
              <w:rPr>
                <w:noProof/>
              </w:rPr>
              <w:t>6</w:t>
            </w:r>
            <w:r w:rsidRPr="002E42CF">
              <w:rPr>
                <w:noProof/>
              </w:rPr>
              <w:t xml:space="preserve"> </w:t>
            </w:r>
            <w:r w:rsidRPr="00A87886">
              <w:rPr>
                <w:noProof/>
                <w:sz w:val="22"/>
                <w:szCs w:val="22"/>
              </w:rPr>
              <w:t>(faktas)</w:t>
            </w:r>
          </w:p>
        </w:tc>
        <w:tc>
          <w:tcPr>
            <w:tcW w:w="804" w:type="dxa"/>
            <w:gridSpan w:val="2"/>
            <w:vAlign w:val="center"/>
          </w:tcPr>
          <w:p w:rsidR="00351F2A" w:rsidRPr="00A71180" w:rsidRDefault="00351F2A" w:rsidP="00351F2A">
            <w:pPr>
              <w:jc w:val="center"/>
              <w:rPr>
                <w:b/>
                <w:bCs/>
                <w:noProof/>
              </w:rPr>
            </w:pPr>
            <w:r w:rsidRPr="00A71180">
              <w:rPr>
                <w:noProof/>
              </w:rPr>
              <w:t>201</w:t>
            </w:r>
            <w:r>
              <w:rPr>
                <w:noProof/>
              </w:rPr>
              <w:t>7</w:t>
            </w:r>
          </w:p>
        </w:tc>
        <w:tc>
          <w:tcPr>
            <w:tcW w:w="914" w:type="dxa"/>
            <w:vAlign w:val="center"/>
          </w:tcPr>
          <w:p w:rsidR="00351F2A" w:rsidRPr="00A71180" w:rsidRDefault="00351F2A" w:rsidP="00351F2A">
            <w:pPr>
              <w:jc w:val="center"/>
              <w:rPr>
                <w:b/>
                <w:bCs/>
                <w:noProof/>
              </w:rPr>
            </w:pPr>
            <w:r w:rsidRPr="00A71180">
              <w:rPr>
                <w:noProof/>
              </w:rPr>
              <w:t>201</w:t>
            </w:r>
            <w:r>
              <w:rPr>
                <w:noProof/>
              </w:rPr>
              <w:t>8</w:t>
            </w:r>
          </w:p>
        </w:tc>
        <w:tc>
          <w:tcPr>
            <w:tcW w:w="894" w:type="dxa"/>
            <w:gridSpan w:val="2"/>
            <w:vAlign w:val="center"/>
          </w:tcPr>
          <w:p w:rsidR="00351F2A" w:rsidRPr="00A71180" w:rsidRDefault="00351F2A" w:rsidP="00351F2A">
            <w:pPr>
              <w:jc w:val="center"/>
              <w:rPr>
                <w:noProof/>
              </w:rPr>
            </w:pPr>
            <w:r w:rsidRPr="00A71180">
              <w:rPr>
                <w:noProof/>
              </w:rPr>
              <w:t>201</w:t>
            </w:r>
            <w:r>
              <w:rPr>
                <w:noProof/>
              </w:rPr>
              <w:t>9</w:t>
            </w:r>
          </w:p>
          <w:p w:rsidR="00351F2A" w:rsidRPr="00A71180" w:rsidRDefault="00351F2A" w:rsidP="00351F2A">
            <w:pPr>
              <w:jc w:val="center"/>
              <w:rPr>
                <w:b/>
                <w:bCs/>
                <w:noProof/>
              </w:rPr>
            </w:pPr>
          </w:p>
        </w:tc>
      </w:tr>
      <w:tr w:rsidR="00351F2A" w:rsidRPr="00A71180" w:rsidTr="00351F2A">
        <w:trPr>
          <w:cantSplit/>
        </w:trPr>
        <w:tc>
          <w:tcPr>
            <w:tcW w:w="3166" w:type="dxa"/>
            <w:gridSpan w:val="2"/>
          </w:tcPr>
          <w:p w:rsidR="00351F2A" w:rsidRPr="00BF5C3C" w:rsidRDefault="00351F2A" w:rsidP="00351F2A">
            <w:r>
              <w:lastRenderedPageBreak/>
              <w:t>Viešosios komunalinių atliekų surinkimo paslaugos teikimo aprėptis (savivaldybės teritorijos asmenų, kuriems toje teritorijoje nuosavybės teise priklauso nekilnojamojo turto objektai (išskyrus žemės sklypus be pastatų) ar kurie kitu pagrindu teisėtai valdo ar naudoja šiuos objektus, procentas)</w:t>
            </w:r>
          </w:p>
        </w:tc>
        <w:tc>
          <w:tcPr>
            <w:tcW w:w="3012" w:type="dxa"/>
            <w:vAlign w:val="center"/>
          </w:tcPr>
          <w:p w:rsidR="00351F2A" w:rsidRPr="00BF5C3C" w:rsidRDefault="00351F2A" w:rsidP="00351F2A">
            <w:pPr>
              <w:jc w:val="center"/>
              <w:rPr>
                <w:bCs/>
                <w:noProof/>
              </w:rPr>
            </w:pPr>
            <w:r>
              <w:rPr>
                <w:bCs/>
                <w:noProof/>
              </w:rPr>
              <w:t>Žemės ūkio skyrius</w:t>
            </w:r>
          </w:p>
        </w:tc>
        <w:tc>
          <w:tcPr>
            <w:tcW w:w="1018" w:type="dxa"/>
            <w:vAlign w:val="center"/>
          </w:tcPr>
          <w:p w:rsidR="00351F2A" w:rsidRPr="00BF5C3C" w:rsidRDefault="00351F2A" w:rsidP="00351F2A">
            <w:pPr>
              <w:jc w:val="center"/>
              <w:rPr>
                <w:bCs/>
                <w:noProof/>
              </w:rPr>
            </w:pPr>
            <w:r>
              <w:rPr>
                <w:bCs/>
                <w:noProof/>
              </w:rPr>
              <w:t>99</w:t>
            </w:r>
          </w:p>
        </w:tc>
        <w:tc>
          <w:tcPr>
            <w:tcW w:w="804" w:type="dxa"/>
            <w:gridSpan w:val="2"/>
            <w:vAlign w:val="center"/>
          </w:tcPr>
          <w:p w:rsidR="00351F2A" w:rsidRPr="00BF5C3C" w:rsidRDefault="00351F2A" w:rsidP="00351F2A">
            <w:pPr>
              <w:jc w:val="center"/>
              <w:rPr>
                <w:bCs/>
                <w:noProof/>
              </w:rPr>
            </w:pPr>
            <w:r>
              <w:rPr>
                <w:bCs/>
                <w:noProof/>
              </w:rPr>
              <w:t>100</w:t>
            </w:r>
          </w:p>
        </w:tc>
        <w:tc>
          <w:tcPr>
            <w:tcW w:w="914" w:type="dxa"/>
            <w:vAlign w:val="center"/>
          </w:tcPr>
          <w:p w:rsidR="00351F2A" w:rsidRPr="00BF5C3C" w:rsidRDefault="00351F2A" w:rsidP="00351F2A">
            <w:pPr>
              <w:jc w:val="center"/>
              <w:rPr>
                <w:bCs/>
                <w:noProof/>
              </w:rPr>
            </w:pPr>
            <w:r>
              <w:rPr>
                <w:bCs/>
                <w:noProof/>
              </w:rPr>
              <w:t>100</w:t>
            </w:r>
          </w:p>
        </w:tc>
        <w:tc>
          <w:tcPr>
            <w:tcW w:w="894" w:type="dxa"/>
            <w:gridSpan w:val="2"/>
            <w:vAlign w:val="center"/>
          </w:tcPr>
          <w:p w:rsidR="00351F2A" w:rsidRPr="00BF5C3C" w:rsidRDefault="00351F2A" w:rsidP="00351F2A">
            <w:pPr>
              <w:jc w:val="center"/>
              <w:rPr>
                <w:bCs/>
                <w:noProof/>
              </w:rPr>
            </w:pPr>
            <w:r>
              <w:rPr>
                <w:bCs/>
                <w:noProof/>
              </w:rPr>
              <w:t>100</w:t>
            </w:r>
          </w:p>
        </w:tc>
      </w:tr>
      <w:tr w:rsidR="00351F2A" w:rsidRPr="00A71180" w:rsidTr="00351F2A">
        <w:trPr>
          <w:cantSplit/>
        </w:trPr>
        <w:tc>
          <w:tcPr>
            <w:tcW w:w="3166" w:type="dxa"/>
            <w:gridSpan w:val="2"/>
          </w:tcPr>
          <w:p w:rsidR="00351F2A" w:rsidRPr="00BF5C3C" w:rsidRDefault="00351F2A" w:rsidP="00351F2A">
            <w:r>
              <w:rPr>
                <w:shd w:val="clear" w:color="auto" w:fill="FFFFFF"/>
              </w:rPr>
              <w:t>Bendras perdirbimui surinktas ir paruoštas komunalinių atliekų kiekis (proc. nuo bendro susidariusių komunalinių atliekų kiekio)</w:t>
            </w:r>
          </w:p>
        </w:tc>
        <w:tc>
          <w:tcPr>
            <w:tcW w:w="3012" w:type="dxa"/>
            <w:vAlign w:val="center"/>
          </w:tcPr>
          <w:p w:rsidR="00351F2A" w:rsidRPr="00BF5C3C" w:rsidRDefault="00351F2A" w:rsidP="00351F2A">
            <w:pPr>
              <w:jc w:val="center"/>
              <w:rPr>
                <w:bCs/>
                <w:noProof/>
              </w:rPr>
            </w:pPr>
            <w:r>
              <w:rPr>
                <w:bCs/>
                <w:noProof/>
              </w:rPr>
              <w:t>Žemės ūkio skyrius</w:t>
            </w:r>
          </w:p>
        </w:tc>
        <w:tc>
          <w:tcPr>
            <w:tcW w:w="1018" w:type="dxa"/>
            <w:vAlign w:val="center"/>
          </w:tcPr>
          <w:p w:rsidR="00351F2A" w:rsidRPr="00BF5C3C" w:rsidRDefault="00351F2A" w:rsidP="00351F2A">
            <w:pPr>
              <w:jc w:val="center"/>
              <w:rPr>
                <w:bCs/>
                <w:noProof/>
              </w:rPr>
            </w:pPr>
            <w:r>
              <w:rPr>
                <w:bCs/>
                <w:noProof/>
              </w:rPr>
              <w:t>15</w:t>
            </w:r>
          </w:p>
        </w:tc>
        <w:tc>
          <w:tcPr>
            <w:tcW w:w="804" w:type="dxa"/>
            <w:gridSpan w:val="2"/>
            <w:vAlign w:val="center"/>
          </w:tcPr>
          <w:p w:rsidR="00351F2A" w:rsidRPr="00BF5C3C" w:rsidRDefault="00351F2A" w:rsidP="00351F2A">
            <w:pPr>
              <w:jc w:val="center"/>
              <w:rPr>
                <w:bCs/>
                <w:noProof/>
              </w:rPr>
            </w:pPr>
            <w:r>
              <w:rPr>
                <w:bCs/>
                <w:noProof/>
              </w:rPr>
              <w:t>16</w:t>
            </w:r>
          </w:p>
        </w:tc>
        <w:tc>
          <w:tcPr>
            <w:tcW w:w="914" w:type="dxa"/>
            <w:vAlign w:val="center"/>
          </w:tcPr>
          <w:p w:rsidR="00351F2A" w:rsidRPr="00BF5C3C" w:rsidRDefault="00351F2A" w:rsidP="00351F2A">
            <w:pPr>
              <w:jc w:val="center"/>
              <w:rPr>
                <w:bCs/>
                <w:noProof/>
              </w:rPr>
            </w:pPr>
            <w:r>
              <w:rPr>
                <w:bCs/>
                <w:noProof/>
              </w:rPr>
              <w:t>18</w:t>
            </w:r>
          </w:p>
        </w:tc>
        <w:tc>
          <w:tcPr>
            <w:tcW w:w="894" w:type="dxa"/>
            <w:gridSpan w:val="2"/>
            <w:vAlign w:val="center"/>
          </w:tcPr>
          <w:p w:rsidR="00351F2A" w:rsidRPr="00BF5C3C" w:rsidRDefault="00351F2A" w:rsidP="00351F2A">
            <w:pPr>
              <w:jc w:val="center"/>
              <w:rPr>
                <w:bCs/>
                <w:noProof/>
              </w:rPr>
            </w:pPr>
            <w:r>
              <w:rPr>
                <w:bCs/>
                <w:noProof/>
              </w:rPr>
              <w:t>20</w:t>
            </w:r>
          </w:p>
        </w:tc>
      </w:tr>
      <w:tr w:rsidR="00351F2A" w:rsidRPr="00A71180" w:rsidTr="00351F2A">
        <w:trPr>
          <w:cantSplit/>
        </w:trPr>
        <w:tc>
          <w:tcPr>
            <w:tcW w:w="3166" w:type="dxa"/>
            <w:gridSpan w:val="2"/>
          </w:tcPr>
          <w:p w:rsidR="00351F2A" w:rsidRPr="00BF5C3C" w:rsidRDefault="00351F2A" w:rsidP="00351F2A">
            <w:r>
              <w:t>Pašalintų sąvartyne komunalinių atliekų kiekis (proc. nuo bendro komunalinių atliekų kiekio)</w:t>
            </w:r>
          </w:p>
        </w:tc>
        <w:tc>
          <w:tcPr>
            <w:tcW w:w="3012" w:type="dxa"/>
            <w:vAlign w:val="center"/>
          </w:tcPr>
          <w:p w:rsidR="00351F2A" w:rsidRPr="00BF5C3C" w:rsidRDefault="00351F2A" w:rsidP="00351F2A">
            <w:pPr>
              <w:jc w:val="center"/>
              <w:rPr>
                <w:bCs/>
                <w:noProof/>
              </w:rPr>
            </w:pPr>
            <w:r>
              <w:rPr>
                <w:bCs/>
                <w:noProof/>
              </w:rPr>
              <w:t>Žemės ūkio skyrius</w:t>
            </w:r>
          </w:p>
        </w:tc>
        <w:tc>
          <w:tcPr>
            <w:tcW w:w="1018" w:type="dxa"/>
            <w:vAlign w:val="center"/>
          </w:tcPr>
          <w:p w:rsidR="00351F2A" w:rsidRPr="00BF5C3C" w:rsidRDefault="00351F2A" w:rsidP="00351F2A">
            <w:pPr>
              <w:jc w:val="center"/>
              <w:rPr>
                <w:bCs/>
                <w:noProof/>
              </w:rPr>
            </w:pPr>
            <w:r>
              <w:rPr>
                <w:bCs/>
                <w:noProof/>
              </w:rPr>
              <w:t>≤50</w:t>
            </w:r>
          </w:p>
        </w:tc>
        <w:tc>
          <w:tcPr>
            <w:tcW w:w="804" w:type="dxa"/>
            <w:gridSpan w:val="2"/>
            <w:vAlign w:val="center"/>
          </w:tcPr>
          <w:p w:rsidR="00351F2A" w:rsidRPr="00BF5C3C" w:rsidRDefault="00351F2A" w:rsidP="00351F2A">
            <w:pPr>
              <w:jc w:val="center"/>
              <w:rPr>
                <w:bCs/>
                <w:noProof/>
              </w:rPr>
            </w:pPr>
            <w:r w:rsidRPr="008855EA">
              <w:rPr>
                <w:bCs/>
                <w:noProof/>
              </w:rPr>
              <w:t>&lt;50</w:t>
            </w:r>
          </w:p>
        </w:tc>
        <w:tc>
          <w:tcPr>
            <w:tcW w:w="914" w:type="dxa"/>
            <w:vAlign w:val="center"/>
          </w:tcPr>
          <w:p w:rsidR="00351F2A" w:rsidRPr="00BF5C3C" w:rsidRDefault="00351F2A" w:rsidP="00351F2A">
            <w:pPr>
              <w:jc w:val="center"/>
              <w:rPr>
                <w:bCs/>
                <w:noProof/>
              </w:rPr>
            </w:pPr>
            <w:r w:rsidRPr="008855EA">
              <w:rPr>
                <w:bCs/>
                <w:noProof/>
              </w:rPr>
              <w:t>&lt;50</w:t>
            </w:r>
          </w:p>
        </w:tc>
        <w:tc>
          <w:tcPr>
            <w:tcW w:w="894" w:type="dxa"/>
            <w:gridSpan w:val="2"/>
            <w:vAlign w:val="center"/>
          </w:tcPr>
          <w:p w:rsidR="00351F2A" w:rsidRPr="00BF5C3C" w:rsidRDefault="00351F2A" w:rsidP="00351F2A">
            <w:pPr>
              <w:jc w:val="center"/>
              <w:rPr>
                <w:bCs/>
                <w:noProof/>
              </w:rPr>
            </w:pPr>
            <w:r w:rsidRPr="008855EA">
              <w:rPr>
                <w:bCs/>
                <w:noProof/>
              </w:rPr>
              <w:t>&lt;50</w:t>
            </w:r>
          </w:p>
        </w:tc>
      </w:tr>
      <w:tr w:rsidR="00351F2A" w:rsidRPr="00A71180" w:rsidTr="00351F2A">
        <w:tc>
          <w:tcPr>
            <w:tcW w:w="9808" w:type="dxa"/>
            <w:gridSpan w:val="9"/>
          </w:tcPr>
          <w:p w:rsidR="00351F2A" w:rsidRPr="00A71180" w:rsidRDefault="00351F2A" w:rsidP="00351F2A">
            <w:pPr>
              <w:ind w:firstLine="567"/>
              <w:rPr>
                <w:b/>
              </w:rPr>
            </w:pPr>
            <w:r w:rsidRPr="00A71180">
              <w:rPr>
                <w:b/>
              </w:rPr>
              <w:t>Numatomas programos įgyvendinimo rezultatas:</w:t>
            </w:r>
          </w:p>
          <w:p w:rsidR="00351F2A" w:rsidRPr="00A71180" w:rsidRDefault="00351F2A" w:rsidP="00351F2A">
            <w:pPr>
              <w:ind w:firstLine="567"/>
              <w:jc w:val="both"/>
              <w:rPr>
                <w:b/>
                <w:bCs/>
                <w:noProof/>
                <w:highlight w:val="yellow"/>
              </w:rPr>
            </w:pPr>
            <w:r>
              <w:t xml:space="preserve">Įgyvendinus programą bus užtikrintas efektyvus komunalinių atliekų tvarkymas, sumažinta rajono tarša, kompensuojama aplinkai padaryta žala, prižiūrima, saugoma ir gausinama rajono gamtinė aplinka, ugdoma ekologiškai mąstanti miesto bendruomenė, vystoma geriamo vandens tiekimo ir nuotekų tvarkymo infrastruktūra. </w:t>
            </w:r>
          </w:p>
        </w:tc>
      </w:tr>
      <w:tr w:rsidR="00351F2A" w:rsidRPr="00A71180" w:rsidTr="00351F2A">
        <w:tc>
          <w:tcPr>
            <w:tcW w:w="9808" w:type="dxa"/>
            <w:gridSpan w:val="9"/>
          </w:tcPr>
          <w:p w:rsidR="00351F2A" w:rsidRPr="00A71180" w:rsidRDefault="00351F2A" w:rsidP="00351F2A">
            <w:pPr>
              <w:ind w:firstLine="567"/>
              <w:jc w:val="both"/>
              <w:rPr>
                <w:noProof/>
              </w:rPr>
            </w:pPr>
            <w:r w:rsidRPr="00A71180">
              <w:rPr>
                <w:b/>
                <w:noProof/>
              </w:rPr>
              <w:t>Galimi programos vykdymo ir finansavimo variantai:</w:t>
            </w:r>
          </w:p>
          <w:p w:rsidR="00351F2A" w:rsidRPr="00A71180" w:rsidRDefault="00351F2A" w:rsidP="00785032">
            <w:pPr>
              <w:ind w:firstLine="567"/>
              <w:jc w:val="both"/>
              <w:rPr>
                <w:b/>
              </w:rPr>
            </w:pPr>
            <w:r>
              <w:t xml:space="preserve">Molėtų rajono savivaldybės aplinkos apsaugos rėmimo specialiosios programos, </w:t>
            </w:r>
            <w:r w:rsidR="00785032">
              <w:t>S</w:t>
            </w:r>
            <w:r>
              <w:t>avivaldybės biudžeto, paskolos, valstybės, Europos Sąjungos paramos bei kitos lėšos</w:t>
            </w:r>
          </w:p>
        </w:tc>
      </w:tr>
      <w:tr w:rsidR="00351F2A" w:rsidRPr="00A71180" w:rsidTr="00351F2A">
        <w:tc>
          <w:tcPr>
            <w:tcW w:w="9808" w:type="dxa"/>
            <w:gridSpan w:val="9"/>
          </w:tcPr>
          <w:p w:rsidR="00351F2A" w:rsidRPr="00A71180" w:rsidRDefault="00351F2A" w:rsidP="00351F2A">
            <w:pPr>
              <w:ind w:firstLine="567"/>
              <w:jc w:val="both"/>
              <w:rPr>
                <w:b/>
              </w:rPr>
            </w:pPr>
            <w:r>
              <w:rPr>
                <w:b/>
              </w:rPr>
              <w:t>Molėtų rajono savivaldybės plėtros</w:t>
            </w:r>
            <w:r w:rsidRPr="00A71180">
              <w:rPr>
                <w:b/>
              </w:rPr>
              <w:t xml:space="preserve"> plano </w:t>
            </w:r>
            <w:r>
              <w:rPr>
                <w:b/>
              </w:rPr>
              <w:t xml:space="preserve">2011-2017 metams </w:t>
            </w:r>
            <w:r w:rsidRPr="00A71180">
              <w:rPr>
                <w:b/>
              </w:rPr>
              <w:t>dalys, susijusios su vykdoma programa:</w:t>
            </w:r>
          </w:p>
          <w:p w:rsidR="00351F2A" w:rsidRPr="00A71180" w:rsidRDefault="00351F2A" w:rsidP="00351F2A">
            <w:pPr>
              <w:tabs>
                <w:tab w:val="left" w:pos="1279"/>
              </w:tabs>
              <w:ind w:left="567"/>
              <w:jc w:val="both"/>
              <w:rPr>
                <w:b/>
                <w:noProof/>
              </w:rPr>
            </w:pPr>
          </w:p>
        </w:tc>
      </w:tr>
      <w:tr w:rsidR="00351F2A" w:rsidRPr="00A71180" w:rsidTr="00351F2A">
        <w:tc>
          <w:tcPr>
            <w:tcW w:w="9808" w:type="dxa"/>
            <w:gridSpan w:val="9"/>
          </w:tcPr>
          <w:p w:rsidR="00351F2A" w:rsidRPr="00A71180" w:rsidRDefault="00351F2A" w:rsidP="00351F2A">
            <w:pPr>
              <w:ind w:firstLine="567"/>
              <w:jc w:val="both"/>
              <w:rPr>
                <w:b/>
              </w:rPr>
            </w:pPr>
            <w:r w:rsidRPr="00A71180">
              <w:rPr>
                <w:b/>
              </w:rPr>
              <w:t>Susiję Lietuvos Respublikos ir savivaldybės teisės aktai:</w:t>
            </w:r>
          </w:p>
          <w:p w:rsidR="00351F2A" w:rsidRPr="007B3488" w:rsidRDefault="00351F2A" w:rsidP="00351F2A">
            <w:r w:rsidRPr="007B3488">
              <w:t xml:space="preserve">Lietuvos Respublikos aplinkos apsaugos įstatymas, </w:t>
            </w:r>
          </w:p>
          <w:p w:rsidR="00351F2A" w:rsidRPr="007B3488" w:rsidRDefault="00351F2A" w:rsidP="00351F2A">
            <w:r w:rsidRPr="007B3488">
              <w:t xml:space="preserve">Lietuvos Respublikos savivaldybių aplinkos apsaugos rėmimo specialiosios programos įstatymas, Lietuvos Respublikos oro apsaugos įstatymas, </w:t>
            </w:r>
          </w:p>
          <w:p w:rsidR="00351F2A" w:rsidRPr="007B3488" w:rsidRDefault="00351F2A" w:rsidP="00351F2A">
            <w:r w:rsidRPr="007B3488">
              <w:t xml:space="preserve">Lietuvos Respublikos gyvūnų globos, laikymo ir naudojimo įstatymas, </w:t>
            </w:r>
          </w:p>
          <w:p w:rsidR="00351F2A" w:rsidRPr="007B3488" w:rsidRDefault="00351F2A" w:rsidP="00351F2A">
            <w:r w:rsidRPr="007B3488">
              <w:t>Lietuvos Respublikos atliekų tvarkymo įstatymas, Lietuvos Respublikos saugomų teritorijų įstatymas,</w:t>
            </w:r>
          </w:p>
          <w:p w:rsidR="00351F2A" w:rsidRPr="007B3488" w:rsidRDefault="00351F2A" w:rsidP="00351F2A">
            <w:r w:rsidRPr="007B3488">
              <w:t xml:space="preserve"> Lietuvos Respublikos vandens įstatymas, </w:t>
            </w:r>
          </w:p>
          <w:p w:rsidR="00351F2A" w:rsidRPr="007B3488" w:rsidRDefault="00351F2A" w:rsidP="00351F2A">
            <w:r w:rsidRPr="007B3488">
              <w:t xml:space="preserve">Lietuvos Respublikos geriamojo vandens tiekimo ir nuotekų tvarkymo įstatymas, </w:t>
            </w:r>
          </w:p>
          <w:p w:rsidR="00351F2A" w:rsidRPr="007B3488" w:rsidRDefault="00351F2A" w:rsidP="00351F2A">
            <w:r w:rsidRPr="007B3488">
              <w:t xml:space="preserve">Lietuvos Respublikos monitoringo įstatymas, </w:t>
            </w:r>
          </w:p>
          <w:p w:rsidR="00351F2A" w:rsidRPr="007B3488" w:rsidRDefault="00351F2A" w:rsidP="00351F2A">
            <w:r w:rsidRPr="007B3488">
              <w:t xml:space="preserve">Lietuvos Respublikos medžioklės įstatymas, </w:t>
            </w:r>
          </w:p>
          <w:p w:rsidR="00351F2A" w:rsidRDefault="00351F2A" w:rsidP="00351F2A">
            <w:r w:rsidRPr="007B3488">
              <w:t xml:space="preserve">Lietuvos Respublikos laukinės gyvūnijos įstatymas, </w:t>
            </w:r>
          </w:p>
          <w:p w:rsidR="00351F2A" w:rsidRDefault="00351F2A" w:rsidP="00351F2A">
            <w:r>
              <w:t>Molėtų rajono savivaldybės tarybos 2012 m. kovo 29 d. sprendimas Nr. B1-64 „Dėl Molėtų rajono savivaldybės želdynų ir želdinių apsaugos taisyklių“</w:t>
            </w:r>
            <w:r w:rsidR="00785032">
              <w:t>;</w:t>
            </w:r>
          </w:p>
          <w:p w:rsidR="00351F2A" w:rsidRDefault="00351F2A" w:rsidP="00351F2A">
            <w:r w:rsidRPr="007B3488">
              <w:t xml:space="preserve">Molėtų </w:t>
            </w:r>
            <w:r>
              <w:t>rajono savivaldybės tarybos 2015 m. ko</w:t>
            </w:r>
            <w:r w:rsidR="00785032">
              <w:t>vo 26 d. sprendimas Nr. B1-50 „</w:t>
            </w:r>
            <w:r>
              <w:t>Dėl Molėtų rajono savivaldybės komunalinių atliekų tvarkymo plano ir komunalinių atliekų tvarkymo taisyklių patvirtin</w:t>
            </w:r>
            <w:r w:rsidR="00785032">
              <w:t>imo“;</w:t>
            </w:r>
          </w:p>
          <w:p w:rsidR="00351F2A" w:rsidRDefault="00351F2A" w:rsidP="00351F2A">
            <w:r>
              <w:t>Molėtų rajono savivaldybės tarybos 2012 m. rugsėj</w:t>
            </w:r>
            <w:r w:rsidR="00785032">
              <w:t>o 13 d. sprendimas Nr. B1-147 „</w:t>
            </w:r>
            <w:r>
              <w:t>Dėl Molėtų rajono savivaldybės 2013-2017 metų aplinkos oro kokybės valdymo programos ir Molėtų rajono savivaldybės 2013-2017 metų aplinkos oro kokybės valdymo programos įgyvendinim</w:t>
            </w:r>
            <w:r w:rsidR="00785032">
              <w:t>o priemonių plano patvirtinimo“;</w:t>
            </w:r>
          </w:p>
          <w:p w:rsidR="00351F2A" w:rsidRDefault="00351F2A" w:rsidP="00351F2A">
            <w:r>
              <w:lastRenderedPageBreak/>
              <w:t>Molėtų rajono savivaldybės tarybos 2012 m. balandžio 26 d. sprendimas Nr. B1-86 „Dėl Molėtų rajono savivaldybės gyvenamųjų vietovių (išskyrus Molėtų miesto) tvarkymo ir</w:t>
            </w:r>
            <w:r w:rsidR="00785032">
              <w:t xml:space="preserve"> švaros taisyklių patvirtinimo“;</w:t>
            </w:r>
          </w:p>
          <w:p w:rsidR="00351F2A" w:rsidRPr="0062375B" w:rsidRDefault="00351F2A" w:rsidP="00351F2A">
            <w:r>
              <w:t>Molėtų rajono savivaldybės tarybos 2012 m. kovo 29 d. sprendimas Nr. B1-65 „Dėl Molėtų miesto tvarkymo ir švaros taisyklių patvirtinimo“.</w:t>
            </w:r>
          </w:p>
        </w:tc>
      </w:tr>
    </w:tbl>
    <w:p w:rsidR="00351F2A" w:rsidRPr="00A71180" w:rsidRDefault="00351F2A" w:rsidP="00351F2A">
      <w:pPr>
        <w:jc w:val="center"/>
      </w:pPr>
    </w:p>
    <w:p w:rsidR="00351F2A" w:rsidRPr="00A71180" w:rsidRDefault="00351F2A" w:rsidP="00351F2A">
      <w:pPr>
        <w:jc w:val="center"/>
      </w:pPr>
      <w:r w:rsidRPr="00A71180">
        <w:t>––––––––––––––––––––––––––</w:t>
      </w:r>
    </w:p>
    <w:p w:rsidR="0027206B" w:rsidRDefault="0027206B" w:rsidP="0027206B">
      <w:pPr>
        <w:jc w:val="center"/>
      </w:pPr>
    </w:p>
    <w:p w:rsidR="00504175" w:rsidRPr="00A71180" w:rsidRDefault="00504175" w:rsidP="0027206B">
      <w:pPr>
        <w:jc w:val="center"/>
      </w:pPr>
    </w:p>
    <w:p w:rsidR="00EC51F5" w:rsidRDefault="00EC51F5" w:rsidP="00504175">
      <w:pPr>
        <w:jc w:val="center"/>
        <w:sectPr w:rsidR="00EC51F5" w:rsidSect="00D1286B">
          <w:pgSz w:w="11906" w:h="16838"/>
          <w:pgMar w:top="1134" w:right="567" w:bottom="1134" w:left="1701" w:header="567" w:footer="567" w:gutter="0"/>
          <w:cols w:space="1296"/>
          <w:titlePg/>
          <w:docGrid w:linePitch="360"/>
        </w:sectPr>
      </w:pPr>
    </w:p>
    <w:tbl>
      <w:tblPr>
        <w:tblW w:w="14610" w:type="dxa"/>
        <w:tblInd w:w="-142" w:type="dxa"/>
        <w:tblCellMar>
          <w:left w:w="0" w:type="dxa"/>
          <w:right w:w="0" w:type="dxa"/>
        </w:tblCellMar>
        <w:tblLook w:val="04A0" w:firstRow="1" w:lastRow="0" w:firstColumn="1" w:lastColumn="0" w:noHBand="0" w:noVBand="1"/>
      </w:tblPr>
      <w:tblGrid>
        <w:gridCol w:w="254"/>
        <w:gridCol w:w="246"/>
        <w:gridCol w:w="247"/>
        <w:gridCol w:w="6735"/>
        <w:gridCol w:w="666"/>
        <w:gridCol w:w="994"/>
        <w:gridCol w:w="707"/>
        <w:gridCol w:w="707"/>
        <w:gridCol w:w="1596"/>
        <w:gridCol w:w="146"/>
        <w:gridCol w:w="140"/>
        <w:gridCol w:w="143"/>
        <w:gridCol w:w="142"/>
        <w:gridCol w:w="15"/>
        <w:gridCol w:w="480"/>
        <w:gridCol w:w="1488"/>
        <w:gridCol w:w="6"/>
      </w:tblGrid>
      <w:tr w:rsidR="00351F2A" w:rsidTr="006301A8">
        <w:trPr>
          <w:trHeight w:val="315"/>
        </w:trPr>
        <w:tc>
          <w:tcPr>
            <w:tcW w:w="14610" w:type="dxa"/>
            <w:gridSpan w:val="17"/>
            <w:tcBorders>
              <w:top w:val="nil"/>
              <w:left w:val="nil"/>
              <w:bottom w:val="nil"/>
              <w:right w:val="nil"/>
            </w:tcBorders>
            <w:shd w:val="clear" w:color="auto" w:fill="auto"/>
            <w:hideMark/>
          </w:tcPr>
          <w:p w:rsidR="00351F2A" w:rsidRDefault="00351F2A">
            <w:pPr>
              <w:jc w:val="center"/>
            </w:pPr>
            <w:bookmarkStart w:id="5" w:name="RANGE!A1:M62"/>
            <w:r>
              <w:lastRenderedPageBreak/>
              <w:t>2017–2019 M. MOLĖTŲ RAJONO SAVIVALDYBĖS</w:t>
            </w:r>
            <w:bookmarkEnd w:id="5"/>
          </w:p>
        </w:tc>
      </w:tr>
      <w:tr w:rsidR="00351F2A" w:rsidTr="006301A8">
        <w:trPr>
          <w:trHeight w:val="315"/>
        </w:trPr>
        <w:tc>
          <w:tcPr>
            <w:tcW w:w="14610" w:type="dxa"/>
            <w:gridSpan w:val="17"/>
            <w:tcBorders>
              <w:top w:val="nil"/>
              <w:left w:val="nil"/>
              <w:bottom w:val="nil"/>
              <w:right w:val="nil"/>
            </w:tcBorders>
            <w:shd w:val="clear" w:color="auto" w:fill="auto"/>
            <w:hideMark/>
          </w:tcPr>
          <w:p w:rsidR="00351F2A" w:rsidRDefault="00351F2A">
            <w:pPr>
              <w:jc w:val="center"/>
              <w:rPr>
                <w:b/>
                <w:bCs/>
              </w:rPr>
            </w:pPr>
            <w:r>
              <w:rPr>
                <w:b/>
                <w:bCs/>
              </w:rPr>
              <w:t>APLINKOS APSAUGOS PROGRAMOS (NR. 04)</w:t>
            </w:r>
          </w:p>
        </w:tc>
      </w:tr>
      <w:tr w:rsidR="00351F2A" w:rsidTr="006301A8">
        <w:trPr>
          <w:trHeight w:val="315"/>
        </w:trPr>
        <w:tc>
          <w:tcPr>
            <w:tcW w:w="14610" w:type="dxa"/>
            <w:gridSpan w:val="17"/>
            <w:tcBorders>
              <w:top w:val="nil"/>
              <w:left w:val="nil"/>
              <w:bottom w:val="nil"/>
              <w:right w:val="nil"/>
            </w:tcBorders>
            <w:shd w:val="clear" w:color="auto" w:fill="auto"/>
            <w:noWrap/>
            <w:hideMark/>
          </w:tcPr>
          <w:p w:rsidR="00351F2A" w:rsidRDefault="00351F2A">
            <w:pPr>
              <w:jc w:val="center"/>
            </w:pPr>
            <w:r>
              <w:t xml:space="preserve"> TIKSLŲ, UŽDAVINIŲ, PRIEMONIŲ, PRIEMONIŲ IŠLAIDŲ IR PRODUKTO KRITERIJŲ SUVESTINĖ</w:t>
            </w:r>
          </w:p>
        </w:tc>
      </w:tr>
      <w:tr w:rsidR="00351F2A" w:rsidTr="006301A8">
        <w:trPr>
          <w:gridAfter w:val="1"/>
          <w:wAfter w:w="6" w:type="dxa"/>
          <w:trHeight w:val="270"/>
        </w:trPr>
        <w:tc>
          <w:tcPr>
            <w:tcW w:w="253" w:type="dxa"/>
            <w:tcBorders>
              <w:top w:val="nil"/>
              <w:left w:val="nil"/>
              <w:bottom w:val="nil"/>
              <w:right w:val="nil"/>
            </w:tcBorders>
            <w:shd w:val="clear" w:color="auto" w:fill="auto"/>
            <w:noWrap/>
            <w:hideMark/>
          </w:tcPr>
          <w:p w:rsidR="00351F2A" w:rsidRDefault="00351F2A">
            <w:pPr>
              <w:jc w:val="cente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6778" w:type="dxa"/>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jc w:val="cente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gridSpan w:val="6"/>
            <w:tcBorders>
              <w:top w:val="nil"/>
              <w:left w:val="nil"/>
              <w:bottom w:val="single" w:sz="8" w:space="0" w:color="auto"/>
              <w:right w:val="nil"/>
            </w:tcBorders>
            <w:shd w:val="clear" w:color="auto" w:fill="auto"/>
            <w:noWrap/>
            <w:hideMark/>
          </w:tcPr>
          <w:p w:rsidR="00351F2A" w:rsidRDefault="00351F2A">
            <w:pPr>
              <w:jc w:val="center"/>
              <w:rPr>
                <w:sz w:val="20"/>
                <w:szCs w:val="20"/>
              </w:rPr>
            </w:pPr>
            <w:r>
              <w:rPr>
                <w:sz w:val="20"/>
                <w:szCs w:val="20"/>
              </w:rPr>
              <w:t> </w:t>
            </w:r>
          </w:p>
        </w:tc>
        <w:tc>
          <w:tcPr>
            <w:tcW w:w="1497" w:type="dxa"/>
            <w:tcBorders>
              <w:top w:val="nil"/>
              <w:left w:val="nil"/>
              <w:bottom w:val="nil"/>
              <w:right w:val="nil"/>
            </w:tcBorders>
            <w:shd w:val="clear" w:color="auto" w:fill="auto"/>
            <w:vAlign w:val="center"/>
            <w:hideMark/>
          </w:tcPr>
          <w:p w:rsidR="00351F2A" w:rsidRDefault="00351F2A">
            <w:pPr>
              <w:jc w:val="center"/>
              <w:rPr>
                <w:sz w:val="20"/>
                <w:szCs w:val="20"/>
              </w:rPr>
            </w:pPr>
            <w:r>
              <w:rPr>
                <w:sz w:val="20"/>
                <w:szCs w:val="20"/>
              </w:rPr>
              <w:t>Eur</w:t>
            </w:r>
          </w:p>
        </w:tc>
      </w:tr>
      <w:tr w:rsidR="00351F2A" w:rsidTr="006301A8">
        <w:trPr>
          <w:gridAfter w:val="1"/>
          <w:wAfter w:w="6" w:type="dxa"/>
          <w:trHeight w:val="645"/>
        </w:trPr>
        <w:tc>
          <w:tcPr>
            <w:tcW w:w="253" w:type="dxa"/>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Priemonės kodas</w:t>
            </w:r>
          </w:p>
        </w:tc>
        <w:tc>
          <w:tcPr>
            <w:tcW w:w="6778" w:type="dxa"/>
            <w:vMerge w:val="restart"/>
            <w:tcBorders>
              <w:top w:val="single" w:sz="8" w:space="0" w:color="auto"/>
              <w:left w:val="single" w:sz="4" w:space="0" w:color="auto"/>
              <w:bottom w:val="nil"/>
              <w:right w:val="nil"/>
            </w:tcBorders>
            <w:shd w:val="clear" w:color="auto" w:fill="auto"/>
            <w:noWrap/>
            <w:vAlign w:val="center"/>
            <w:hideMark/>
          </w:tcPr>
          <w:p w:rsidR="00351F2A" w:rsidRDefault="00351F2A" w:rsidP="006301A8">
            <w:pPr>
              <w:ind w:right="434"/>
              <w:jc w:val="center"/>
              <w:rPr>
                <w:sz w:val="20"/>
                <w:szCs w:val="20"/>
              </w:rPr>
            </w:pPr>
            <w:r>
              <w:rPr>
                <w:sz w:val="20"/>
                <w:szCs w:val="20"/>
              </w:rPr>
              <w:t>Pavadinimas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351F2A" w:rsidRDefault="00351F2A">
            <w:pPr>
              <w:jc w:val="center"/>
              <w:rPr>
                <w:sz w:val="20"/>
                <w:szCs w:val="20"/>
              </w:rPr>
            </w:pPr>
            <w:r>
              <w:rPr>
                <w:sz w:val="20"/>
                <w:szCs w:val="20"/>
              </w:rPr>
              <w:t>Finansavimo šaltinis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351F2A" w:rsidRDefault="00351F2A">
            <w:pPr>
              <w:jc w:val="center"/>
              <w:rPr>
                <w:sz w:val="20"/>
                <w:szCs w:val="20"/>
              </w:rPr>
            </w:pPr>
            <w:r>
              <w:rPr>
                <w:sz w:val="20"/>
                <w:szCs w:val="20"/>
              </w:rPr>
              <w:t>2017</w:t>
            </w:r>
            <w:r w:rsidR="00BC36E9">
              <w:rPr>
                <w:sz w:val="20"/>
                <w:szCs w:val="20"/>
              </w:rPr>
              <w:t>-</w:t>
            </w:r>
            <w:r>
              <w:rPr>
                <w:sz w:val="20"/>
                <w:szCs w:val="20"/>
              </w:rPr>
              <w:t>ųjų metų asignavimų planas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351F2A" w:rsidRDefault="00351F2A">
            <w:pPr>
              <w:jc w:val="center"/>
              <w:rPr>
                <w:sz w:val="20"/>
                <w:szCs w:val="20"/>
              </w:rPr>
            </w:pPr>
            <w:r>
              <w:rPr>
                <w:sz w:val="20"/>
                <w:szCs w:val="20"/>
              </w:rPr>
              <w:t>2018-ųjų metų lėšų projektas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351F2A" w:rsidRDefault="00351F2A">
            <w:pPr>
              <w:jc w:val="center"/>
              <w:rPr>
                <w:sz w:val="20"/>
                <w:szCs w:val="20"/>
              </w:rPr>
            </w:pPr>
            <w:r>
              <w:rPr>
                <w:sz w:val="20"/>
                <w:szCs w:val="20"/>
              </w:rPr>
              <w:t>2019-ųjų metų lėšų projektas</w:t>
            </w:r>
          </w:p>
        </w:tc>
        <w:tc>
          <w:tcPr>
            <w:tcW w:w="0" w:type="auto"/>
            <w:gridSpan w:val="7"/>
            <w:tcBorders>
              <w:top w:val="single" w:sz="8" w:space="0" w:color="auto"/>
              <w:left w:val="nil"/>
              <w:bottom w:val="single" w:sz="4" w:space="0" w:color="auto"/>
              <w:right w:val="nil"/>
            </w:tcBorders>
            <w:shd w:val="clear" w:color="auto" w:fill="auto"/>
            <w:noWrap/>
            <w:vAlign w:val="center"/>
            <w:hideMark/>
          </w:tcPr>
          <w:p w:rsidR="00351F2A" w:rsidRDefault="00351F2A">
            <w:pPr>
              <w:jc w:val="center"/>
              <w:rPr>
                <w:b/>
                <w:bCs/>
                <w:sz w:val="20"/>
                <w:szCs w:val="20"/>
              </w:rPr>
            </w:pPr>
            <w:r>
              <w:rPr>
                <w:b/>
                <w:bCs/>
                <w:sz w:val="20"/>
                <w:szCs w:val="20"/>
              </w:rPr>
              <w:t>Produkto kriterijaus</w:t>
            </w:r>
          </w:p>
        </w:tc>
        <w:tc>
          <w:tcPr>
            <w:tcW w:w="14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1F2A" w:rsidRDefault="00351F2A" w:rsidP="00785032">
            <w:pPr>
              <w:jc w:val="center"/>
              <w:rPr>
                <w:sz w:val="20"/>
                <w:szCs w:val="20"/>
              </w:rPr>
            </w:pPr>
            <w:r>
              <w:rPr>
                <w:sz w:val="20"/>
                <w:szCs w:val="20"/>
              </w:rPr>
              <w:t>Atsaking</w:t>
            </w:r>
            <w:r w:rsidR="00785032">
              <w:rPr>
                <w:sz w:val="20"/>
                <w:szCs w:val="20"/>
              </w:rPr>
              <w:t>o</w:t>
            </w:r>
            <w:r>
              <w:rPr>
                <w:sz w:val="20"/>
                <w:szCs w:val="20"/>
              </w:rPr>
              <w:t xml:space="preserve"> priemonės koordinatoriaus pavadinimas</w:t>
            </w:r>
          </w:p>
        </w:tc>
      </w:tr>
      <w:tr w:rsidR="00351F2A" w:rsidTr="006301A8">
        <w:trPr>
          <w:gridAfter w:val="1"/>
          <w:wAfter w:w="6" w:type="dxa"/>
          <w:trHeight w:val="330"/>
        </w:trPr>
        <w:tc>
          <w:tcPr>
            <w:tcW w:w="253" w:type="dxa"/>
            <w:vMerge/>
            <w:tcBorders>
              <w:top w:val="single" w:sz="8" w:space="0" w:color="auto"/>
              <w:left w:val="single" w:sz="8" w:space="0" w:color="auto"/>
              <w:bottom w:val="nil"/>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351F2A" w:rsidRDefault="00351F2A">
            <w:pPr>
              <w:rPr>
                <w:sz w:val="20"/>
                <w:szCs w:val="20"/>
              </w:rPr>
            </w:pPr>
          </w:p>
        </w:tc>
        <w:tc>
          <w:tcPr>
            <w:tcW w:w="6778" w:type="dxa"/>
            <w:vMerge/>
            <w:tcBorders>
              <w:top w:val="single" w:sz="8" w:space="0" w:color="auto"/>
              <w:left w:val="single" w:sz="4" w:space="0" w:color="auto"/>
              <w:bottom w:val="nil"/>
              <w:right w:val="nil"/>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1393" w:type="dxa"/>
            <w:vMerge w:val="restart"/>
            <w:tcBorders>
              <w:top w:val="nil"/>
              <w:left w:val="single" w:sz="8" w:space="0" w:color="auto"/>
              <w:bottom w:val="nil"/>
              <w:right w:val="single" w:sz="4" w:space="0" w:color="auto"/>
            </w:tcBorders>
            <w:shd w:val="clear" w:color="auto" w:fill="auto"/>
            <w:vAlign w:val="center"/>
            <w:hideMark/>
          </w:tcPr>
          <w:p w:rsidR="00351F2A" w:rsidRDefault="00351F2A">
            <w:pPr>
              <w:jc w:val="center"/>
              <w:rPr>
                <w:sz w:val="20"/>
                <w:szCs w:val="20"/>
              </w:rPr>
            </w:pPr>
            <w:r>
              <w:rPr>
                <w:sz w:val="20"/>
                <w:szCs w:val="20"/>
              </w:rPr>
              <w:t>Pavadinimas</w:t>
            </w:r>
          </w:p>
        </w:tc>
        <w:tc>
          <w:tcPr>
            <w:tcW w:w="0" w:type="auto"/>
            <w:gridSpan w:val="6"/>
            <w:tcBorders>
              <w:top w:val="single" w:sz="4" w:space="0" w:color="auto"/>
              <w:left w:val="nil"/>
              <w:bottom w:val="single" w:sz="4" w:space="0" w:color="auto"/>
              <w:right w:val="nil"/>
            </w:tcBorders>
            <w:shd w:val="clear" w:color="auto" w:fill="auto"/>
            <w:noWrap/>
            <w:vAlign w:val="center"/>
            <w:hideMark/>
          </w:tcPr>
          <w:p w:rsidR="00351F2A" w:rsidRDefault="00351F2A">
            <w:pPr>
              <w:jc w:val="center"/>
              <w:rPr>
                <w:sz w:val="20"/>
                <w:szCs w:val="20"/>
              </w:rPr>
            </w:pPr>
            <w:r>
              <w:rPr>
                <w:sz w:val="20"/>
                <w:szCs w:val="20"/>
              </w:rPr>
              <w:t>Planas</w:t>
            </w:r>
          </w:p>
        </w:tc>
        <w:tc>
          <w:tcPr>
            <w:tcW w:w="1497" w:type="dxa"/>
            <w:vMerge/>
            <w:tcBorders>
              <w:top w:val="single" w:sz="8" w:space="0" w:color="auto"/>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6301A8">
        <w:trPr>
          <w:gridAfter w:val="1"/>
          <w:wAfter w:w="6" w:type="dxa"/>
          <w:trHeight w:val="1485"/>
        </w:trPr>
        <w:tc>
          <w:tcPr>
            <w:tcW w:w="253" w:type="dxa"/>
            <w:vMerge/>
            <w:tcBorders>
              <w:top w:val="single" w:sz="8" w:space="0" w:color="auto"/>
              <w:left w:val="single" w:sz="8" w:space="0" w:color="auto"/>
              <w:bottom w:val="nil"/>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351F2A" w:rsidRDefault="00351F2A">
            <w:pPr>
              <w:rPr>
                <w:sz w:val="20"/>
                <w:szCs w:val="20"/>
              </w:rPr>
            </w:pPr>
          </w:p>
        </w:tc>
        <w:tc>
          <w:tcPr>
            <w:tcW w:w="6778" w:type="dxa"/>
            <w:vMerge/>
            <w:tcBorders>
              <w:top w:val="single" w:sz="8" w:space="0" w:color="auto"/>
              <w:left w:val="single" w:sz="4" w:space="0" w:color="auto"/>
              <w:bottom w:val="nil"/>
              <w:right w:val="nil"/>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nil"/>
              <w:right w:val="single" w:sz="4" w:space="0" w:color="auto"/>
            </w:tcBorders>
            <w:vAlign w:val="center"/>
            <w:hideMark/>
          </w:tcPr>
          <w:p w:rsidR="00351F2A" w:rsidRDefault="00351F2A">
            <w:pPr>
              <w:rPr>
                <w:sz w:val="20"/>
                <w:szCs w:val="20"/>
              </w:rPr>
            </w:pPr>
          </w:p>
        </w:tc>
        <w:tc>
          <w:tcPr>
            <w:tcW w:w="0" w:type="auto"/>
            <w:gridSpan w:val="2"/>
            <w:tcBorders>
              <w:top w:val="nil"/>
              <w:left w:val="nil"/>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2017-ieji metai</w:t>
            </w:r>
          </w:p>
        </w:tc>
        <w:tc>
          <w:tcPr>
            <w:tcW w:w="0" w:type="auto"/>
            <w:gridSpan w:val="2"/>
            <w:tcBorders>
              <w:top w:val="nil"/>
              <w:left w:val="nil"/>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2018-ieji metai</w:t>
            </w:r>
          </w:p>
        </w:tc>
        <w:tc>
          <w:tcPr>
            <w:tcW w:w="0" w:type="auto"/>
            <w:gridSpan w:val="2"/>
            <w:tcBorders>
              <w:top w:val="nil"/>
              <w:left w:val="nil"/>
              <w:bottom w:val="nil"/>
              <w:right w:val="nil"/>
            </w:tcBorders>
            <w:shd w:val="clear" w:color="auto" w:fill="auto"/>
            <w:noWrap/>
            <w:textDirection w:val="btLr"/>
            <w:vAlign w:val="center"/>
            <w:hideMark/>
          </w:tcPr>
          <w:p w:rsidR="00351F2A" w:rsidRDefault="00351F2A">
            <w:pPr>
              <w:jc w:val="center"/>
              <w:rPr>
                <w:sz w:val="20"/>
                <w:szCs w:val="20"/>
              </w:rPr>
            </w:pPr>
            <w:r>
              <w:rPr>
                <w:sz w:val="20"/>
                <w:szCs w:val="20"/>
              </w:rPr>
              <w:t>2019-ieji metai</w:t>
            </w:r>
          </w:p>
        </w:tc>
        <w:tc>
          <w:tcPr>
            <w:tcW w:w="1497" w:type="dxa"/>
            <w:vMerge/>
            <w:tcBorders>
              <w:top w:val="single" w:sz="8" w:space="0" w:color="auto"/>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6301A8">
        <w:trPr>
          <w:trHeight w:val="255"/>
        </w:trPr>
        <w:tc>
          <w:tcPr>
            <w:tcW w:w="13113" w:type="dxa"/>
            <w:gridSpan w:val="15"/>
            <w:tcBorders>
              <w:top w:val="single" w:sz="8" w:space="0" w:color="auto"/>
              <w:left w:val="single" w:sz="8" w:space="0" w:color="auto"/>
              <w:bottom w:val="single" w:sz="4" w:space="0" w:color="auto"/>
              <w:right w:val="nil"/>
            </w:tcBorders>
            <w:shd w:val="clear" w:color="000000" w:fill="FFCCFF"/>
            <w:hideMark/>
          </w:tcPr>
          <w:p w:rsidR="00351F2A" w:rsidRDefault="00351F2A">
            <w:pPr>
              <w:rPr>
                <w:b/>
                <w:bCs/>
                <w:sz w:val="20"/>
                <w:szCs w:val="20"/>
              </w:rPr>
            </w:pPr>
            <w:r>
              <w:rPr>
                <w:b/>
                <w:bCs/>
                <w:sz w:val="20"/>
                <w:szCs w:val="20"/>
              </w:rPr>
              <w:t>Strateginis tikslas: Darniai plėtoti rajono viešąją infrastruktūrą, palaikyti saugią ir švarią aplinką</w:t>
            </w:r>
          </w:p>
        </w:tc>
        <w:tc>
          <w:tcPr>
            <w:tcW w:w="1497" w:type="dxa"/>
            <w:gridSpan w:val="2"/>
            <w:tcBorders>
              <w:top w:val="nil"/>
              <w:left w:val="single" w:sz="4" w:space="0" w:color="auto"/>
              <w:bottom w:val="single" w:sz="4" w:space="0" w:color="auto"/>
              <w:right w:val="single" w:sz="8" w:space="0" w:color="auto"/>
            </w:tcBorders>
            <w:shd w:val="clear" w:color="000000" w:fill="FFCCFF"/>
            <w:noWrap/>
            <w:vAlign w:val="bottom"/>
            <w:hideMark/>
          </w:tcPr>
          <w:p w:rsidR="00351F2A" w:rsidRDefault="00351F2A">
            <w:pPr>
              <w:rPr>
                <w:rFonts w:ascii="Arial" w:hAnsi="Arial" w:cs="Arial"/>
                <w:sz w:val="20"/>
                <w:szCs w:val="20"/>
              </w:rPr>
            </w:pPr>
            <w:r>
              <w:rPr>
                <w:rFonts w:ascii="Arial" w:hAnsi="Arial" w:cs="Arial"/>
                <w:sz w:val="20"/>
                <w:szCs w:val="20"/>
              </w:rPr>
              <w:t> </w:t>
            </w:r>
          </w:p>
        </w:tc>
      </w:tr>
      <w:tr w:rsidR="00351F2A" w:rsidTr="006301A8">
        <w:trPr>
          <w:trHeight w:val="255"/>
        </w:trPr>
        <w:tc>
          <w:tcPr>
            <w:tcW w:w="13113" w:type="dxa"/>
            <w:gridSpan w:val="15"/>
            <w:tcBorders>
              <w:top w:val="single" w:sz="4" w:space="0" w:color="auto"/>
              <w:left w:val="single" w:sz="8" w:space="0" w:color="auto"/>
              <w:bottom w:val="single" w:sz="4" w:space="0" w:color="auto"/>
              <w:right w:val="nil"/>
            </w:tcBorders>
            <w:shd w:val="clear" w:color="000000" w:fill="FFFF99"/>
            <w:hideMark/>
          </w:tcPr>
          <w:p w:rsidR="00351F2A" w:rsidRDefault="00351F2A">
            <w:pPr>
              <w:rPr>
                <w:b/>
                <w:bCs/>
                <w:sz w:val="20"/>
                <w:szCs w:val="20"/>
              </w:rPr>
            </w:pPr>
            <w:r>
              <w:rPr>
                <w:b/>
                <w:bCs/>
                <w:sz w:val="20"/>
                <w:szCs w:val="20"/>
              </w:rPr>
              <w:t>Programos pavadinimas: Aplinkos apsaugos programa</w:t>
            </w:r>
          </w:p>
        </w:tc>
        <w:tc>
          <w:tcPr>
            <w:tcW w:w="1497" w:type="dxa"/>
            <w:gridSpan w:val="2"/>
            <w:tcBorders>
              <w:top w:val="nil"/>
              <w:left w:val="single" w:sz="4" w:space="0" w:color="auto"/>
              <w:bottom w:val="single" w:sz="4" w:space="0" w:color="auto"/>
              <w:right w:val="single" w:sz="8" w:space="0" w:color="auto"/>
            </w:tcBorders>
            <w:shd w:val="clear" w:color="000000" w:fill="FFFF99"/>
            <w:noWrap/>
            <w:vAlign w:val="bottom"/>
            <w:hideMark/>
          </w:tcPr>
          <w:p w:rsidR="00351F2A" w:rsidRDefault="00351F2A">
            <w:pPr>
              <w:rPr>
                <w:rFonts w:ascii="Arial" w:hAnsi="Arial" w:cs="Arial"/>
                <w:sz w:val="20"/>
                <w:szCs w:val="20"/>
              </w:rPr>
            </w:pPr>
            <w:r>
              <w:rPr>
                <w:rFonts w:ascii="Arial" w:hAnsi="Arial" w:cs="Arial"/>
                <w:sz w:val="20"/>
                <w:szCs w:val="20"/>
              </w:rPr>
              <w:t> </w:t>
            </w:r>
          </w:p>
        </w:tc>
      </w:tr>
      <w:tr w:rsidR="00351F2A" w:rsidTr="006301A8">
        <w:trPr>
          <w:gridAfter w:val="1"/>
          <w:wAfter w:w="6" w:type="dxa"/>
          <w:trHeight w:val="285"/>
        </w:trPr>
        <w:tc>
          <w:tcPr>
            <w:tcW w:w="253" w:type="dxa"/>
            <w:tcBorders>
              <w:top w:val="nil"/>
              <w:left w:val="single" w:sz="8" w:space="0" w:color="auto"/>
              <w:bottom w:val="single" w:sz="4" w:space="0" w:color="auto"/>
              <w:right w:val="single" w:sz="4" w:space="0" w:color="auto"/>
            </w:tcBorders>
            <w:shd w:val="clear" w:color="000000" w:fill="C5D9F1"/>
            <w:hideMark/>
          </w:tcPr>
          <w:p w:rsidR="00351F2A" w:rsidRDefault="00351F2A">
            <w:pPr>
              <w:jc w:val="center"/>
              <w:rPr>
                <w:b/>
                <w:bCs/>
                <w:sz w:val="20"/>
                <w:szCs w:val="20"/>
              </w:rPr>
            </w:pPr>
            <w:r>
              <w:rPr>
                <w:b/>
                <w:bCs/>
                <w:sz w:val="20"/>
                <w:szCs w:val="20"/>
              </w:rPr>
              <w:t>01</w:t>
            </w:r>
          </w:p>
        </w:tc>
        <w:tc>
          <w:tcPr>
            <w:tcW w:w="12854" w:type="dxa"/>
            <w:gridSpan w:val="14"/>
            <w:tcBorders>
              <w:top w:val="single" w:sz="4" w:space="0" w:color="auto"/>
              <w:left w:val="nil"/>
              <w:bottom w:val="single" w:sz="4" w:space="0" w:color="auto"/>
              <w:right w:val="nil"/>
            </w:tcBorders>
            <w:shd w:val="clear" w:color="000000" w:fill="C5D9F1"/>
            <w:noWrap/>
            <w:hideMark/>
          </w:tcPr>
          <w:p w:rsidR="00351F2A" w:rsidRDefault="00351F2A">
            <w:pPr>
              <w:rPr>
                <w:b/>
                <w:bCs/>
                <w:sz w:val="20"/>
                <w:szCs w:val="20"/>
              </w:rPr>
            </w:pPr>
            <w:r>
              <w:rPr>
                <w:b/>
                <w:bCs/>
                <w:sz w:val="20"/>
                <w:szCs w:val="20"/>
              </w:rPr>
              <w:t>Programos tikslas: Siekti kokybiškos ir subalansuotos aplinkos Molėtų rajone</w:t>
            </w:r>
          </w:p>
        </w:tc>
        <w:tc>
          <w:tcPr>
            <w:tcW w:w="1497" w:type="dxa"/>
            <w:tcBorders>
              <w:top w:val="nil"/>
              <w:left w:val="single" w:sz="4" w:space="0" w:color="auto"/>
              <w:bottom w:val="single" w:sz="4" w:space="0" w:color="auto"/>
              <w:right w:val="single" w:sz="8" w:space="0" w:color="auto"/>
            </w:tcBorders>
            <w:shd w:val="clear" w:color="000000" w:fill="C5D9F1"/>
            <w:noWrap/>
            <w:hideMark/>
          </w:tcPr>
          <w:p w:rsidR="00351F2A" w:rsidRDefault="00351F2A">
            <w:pPr>
              <w:rPr>
                <w:sz w:val="20"/>
                <w:szCs w:val="20"/>
              </w:rPr>
            </w:pPr>
            <w:r>
              <w:rPr>
                <w:sz w:val="20"/>
                <w:szCs w:val="20"/>
              </w:rPr>
              <w:t> </w:t>
            </w:r>
          </w:p>
        </w:tc>
      </w:tr>
      <w:tr w:rsidR="00351F2A" w:rsidTr="006301A8">
        <w:trPr>
          <w:gridAfter w:val="1"/>
          <w:wAfter w:w="6" w:type="dxa"/>
          <w:trHeight w:val="270"/>
        </w:trPr>
        <w:tc>
          <w:tcPr>
            <w:tcW w:w="253"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12607" w:type="dxa"/>
            <w:gridSpan w:val="13"/>
            <w:tcBorders>
              <w:top w:val="single" w:sz="4" w:space="0" w:color="auto"/>
              <w:left w:val="nil"/>
              <w:bottom w:val="single" w:sz="8" w:space="0" w:color="auto"/>
              <w:right w:val="nil"/>
            </w:tcBorders>
            <w:shd w:val="clear" w:color="000000" w:fill="CCFFCC"/>
            <w:hideMark/>
          </w:tcPr>
          <w:p w:rsidR="00351F2A" w:rsidRDefault="00351F2A">
            <w:pPr>
              <w:rPr>
                <w:b/>
                <w:bCs/>
                <w:sz w:val="20"/>
                <w:szCs w:val="20"/>
              </w:rPr>
            </w:pPr>
            <w:r>
              <w:rPr>
                <w:b/>
                <w:bCs/>
                <w:sz w:val="20"/>
                <w:szCs w:val="20"/>
              </w:rPr>
              <w:t>Uždavinys: Tobulinti atliekų tvarkymo sistemą</w:t>
            </w:r>
          </w:p>
        </w:tc>
        <w:tc>
          <w:tcPr>
            <w:tcW w:w="1497" w:type="dxa"/>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6301A8">
        <w:trPr>
          <w:gridAfter w:val="1"/>
          <w:wAfter w:w="6" w:type="dxa"/>
          <w:trHeight w:val="540"/>
        </w:trPr>
        <w:tc>
          <w:tcPr>
            <w:tcW w:w="253" w:type="dxa"/>
            <w:tcBorders>
              <w:top w:val="nil"/>
              <w:left w:val="nil"/>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247" w:type="dxa"/>
            <w:tcBorders>
              <w:top w:val="nil"/>
              <w:left w:val="nil"/>
              <w:bottom w:val="nil"/>
              <w:right w:val="single" w:sz="4" w:space="0" w:color="auto"/>
            </w:tcBorders>
            <w:shd w:val="clear" w:color="000000" w:fill="FFFFFF"/>
            <w:hideMark/>
          </w:tcPr>
          <w:p w:rsidR="00351F2A" w:rsidRDefault="00351F2A">
            <w:pPr>
              <w:rPr>
                <w:b/>
                <w:bCs/>
                <w:sz w:val="20"/>
                <w:szCs w:val="20"/>
              </w:rPr>
            </w:pPr>
            <w:r>
              <w:rPr>
                <w:b/>
                <w:bCs/>
                <w:sz w:val="20"/>
                <w:szCs w:val="20"/>
              </w:rPr>
              <w:t>01</w:t>
            </w:r>
          </w:p>
        </w:tc>
        <w:tc>
          <w:tcPr>
            <w:tcW w:w="6778" w:type="dxa"/>
            <w:vMerge w:val="restart"/>
            <w:tcBorders>
              <w:top w:val="nil"/>
              <w:left w:val="single" w:sz="4" w:space="0" w:color="auto"/>
              <w:bottom w:val="single" w:sz="8" w:space="0" w:color="000000"/>
              <w:right w:val="single" w:sz="8" w:space="0" w:color="auto"/>
            </w:tcBorders>
            <w:shd w:val="clear" w:color="auto" w:fill="auto"/>
            <w:hideMark/>
          </w:tcPr>
          <w:p w:rsidR="00351F2A" w:rsidRDefault="00351F2A">
            <w:pPr>
              <w:jc w:val="center"/>
              <w:rPr>
                <w:b/>
                <w:bCs/>
                <w:sz w:val="20"/>
                <w:szCs w:val="20"/>
              </w:rPr>
            </w:pPr>
            <w:r>
              <w:rPr>
                <w:b/>
                <w:bCs/>
                <w:sz w:val="20"/>
                <w:szCs w:val="20"/>
              </w:rPr>
              <w:t>Požeminių, pusiau požeminių, bei kitų konteinerių įsigijimas ir aikštelių įrengimas</w:t>
            </w:r>
          </w:p>
        </w:tc>
        <w:tc>
          <w:tcPr>
            <w:tcW w:w="0" w:type="auto"/>
            <w:vMerge w:val="restart"/>
            <w:tcBorders>
              <w:top w:val="nil"/>
              <w:left w:val="single" w:sz="8" w:space="0" w:color="auto"/>
              <w:bottom w:val="single" w:sz="4" w:space="0" w:color="000000"/>
              <w:right w:val="single" w:sz="8" w:space="0" w:color="auto"/>
            </w:tcBorders>
            <w:shd w:val="clear" w:color="auto" w:fill="auto"/>
            <w:noWrap/>
            <w:hideMark/>
          </w:tcPr>
          <w:p w:rsidR="00351F2A" w:rsidRDefault="00351F2A">
            <w:pPr>
              <w:jc w:val="center"/>
              <w:rPr>
                <w:sz w:val="20"/>
                <w:szCs w:val="20"/>
              </w:rPr>
            </w:pPr>
            <w:r>
              <w:rPr>
                <w:sz w:val="20"/>
                <w:szCs w:val="20"/>
              </w:rPr>
              <w:t> </w:t>
            </w:r>
          </w:p>
        </w:tc>
        <w:tc>
          <w:tcPr>
            <w:tcW w:w="0" w:type="auto"/>
            <w:vMerge w:val="restart"/>
            <w:tcBorders>
              <w:top w:val="nil"/>
              <w:left w:val="single" w:sz="8" w:space="0" w:color="auto"/>
              <w:bottom w:val="single" w:sz="4" w:space="0" w:color="000000"/>
              <w:right w:val="single" w:sz="8" w:space="0" w:color="auto"/>
            </w:tcBorders>
            <w:shd w:val="clear" w:color="000000" w:fill="D9D9D9"/>
            <w:noWrap/>
            <w:hideMark/>
          </w:tcPr>
          <w:p w:rsidR="00351F2A" w:rsidRDefault="00351F2A">
            <w:pPr>
              <w:jc w:val="center"/>
              <w:rPr>
                <w:color w:val="000000"/>
                <w:sz w:val="20"/>
                <w:szCs w:val="20"/>
              </w:rPr>
            </w:pPr>
            <w:r>
              <w:rPr>
                <w:color w:val="000000"/>
                <w:sz w:val="20"/>
                <w:szCs w:val="20"/>
              </w:rPr>
              <w:t> </w:t>
            </w:r>
          </w:p>
        </w:tc>
        <w:tc>
          <w:tcPr>
            <w:tcW w:w="710" w:type="dxa"/>
            <w:vMerge w:val="restart"/>
            <w:tcBorders>
              <w:top w:val="nil"/>
              <w:left w:val="single" w:sz="8" w:space="0" w:color="auto"/>
              <w:bottom w:val="single" w:sz="4" w:space="0" w:color="000000"/>
              <w:right w:val="single" w:sz="8" w:space="0" w:color="auto"/>
            </w:tcBorders>
            <w:shd w:val="clear" w:color="000000" w:fill="FFFFFF"/>
            <w:hideMark/>
          </w:tcPr>
          <w:p w:rsidR="00351F2A" w:rsidRDefault="00351F2A">
            <w:pPr>
              <w:jc w:val="center"/>
              <w:rPr>
                <w:sz w:val="20"/>
                <w:szCs w:val="20"/>
              </w:rPr>
            </w:pPr>
            <w:r>
              <w:rPr>
                <w:sz w:val="20"/>
                <w:szCs w:val="20"/>
              </w:rPr>
              <w:t> </w:t>
            </w:r>
          </w:p>
        </w:tc>
        <w:tc>
          <w:tcPr>
            <w:tcW w:w="710" w:type="dxa"/>
            <w:vMerge w:val="restart"/>
            <w:tcBorders>
              <w:top w:val="nil"/>
              <w:left w:val="single" w:sz="8" w:space="0" w:color="auto"/>
              <w:bottom w:val="single" w:sz="4" w:space="0" w:color="000000"/>
              <w:right w:val="single" w:sz="8" w:space="0" w:color="auto"/>
            </w:tcBorders>
            <w:shd w:val="clear" w:color="000000" w:fill="FFFFFF"/>
            <w:hideMark/>
          </w:tcPr>
          <w:p w:rsidR="00351F2A" w:rsidRDefault="00351F2A">
            <w:pPr>
              <w:jc w:val="center"/>
              <w:rPr>
                <w:sz w:val="20"/>
                <w:szCs w:val="20"/>
              </w:rPr>
            </w:pPr>
            <w:r>
              <w:rPr>
                <w:sz w:val="20"/>
                <w:szCs w:val="20"/>
              </w:rPr>
              <w:t> </w:t>
            </w:r>
          </w:p>
        </w:tc>
        <w:tc>
          <w:tcPr>
            <w:tcW w:w="1393" w:type="dxa"/>
            <w:vMerge w:val="restart"/>
            <w:tcBorders>
              <w:top w:val="nil"/>
              <w:left w:val="nil"/>
              <w:bottom w:val="nil"/>
              <w:right w:val="single" w:sz="4" w:space="0" w:color="auto"/>
            </w:tcBorders>
            <w:shd w:val="clear" w:color="000000" w:fill="FFFFFF"/>
            <w:hideMark/>
          </w:tcPr>
          <w:p w:rsidR="00351F2A" w:rsidRDefault="00351F2A">
            <w:pPr>
              <w:rPr>
                <w:sz w:val="20"/>
                <w:szCs w:val="20"/>
              </w:rPr>
            </w:pPr>
            <w:r>
              <w:rPr>
                <w:sz w:val="20"/>
                <w:szCs w:val="20"/>
              </w:rPr>
              <w:t> </w:t>
            </w:r>
          </w:p>
        </w:tc>
        <w:tc>
          <w:tcPr>
            <w:tcW w:w="0" w:type="auto"/>
            <w:gridSpan w:val="2"/>
            <w:tcBorders>
              <w:top w:val="nil"/>
              <w:left w:val="nil"/>
              <w:bottom w:val="nil"/>
              <w:right w:val="single" w:sz="4" w:space="0" w:color="auto"/>
            </w:tcBorders>
            <w:shd w:val="clear" w:color="000000" w:fill="FFFFFF"/>
            <w:noWrap/>
            <w:hideMark/>
          </w:tcPr>
          <w:p w:rsidR="00351F2A" w:rsidRDefault="00351F2A">
            <w:pPr>
              <w:jc w:val="center"/>
              <w:rPr>
                <w:sz w:val="20"/>
                <w:szCs w:val="20"/>
              </w:rPr>
            </w:pPr>
            <w:r>
              <w:rPr>
                <w:sz w:val="20"/>
                <w:szCs w:val="20"/>
              </w:rPr>
              <w:t> </w:t>
            </w:r>
          </w:p>
        </w:tc>
        <w:tc>
          <w:tcPr>
            <w:tcW w:w="0" w:type="auto"/>
            <w:gridSpan w:val="2"/>
            <w:tcBorders>
              <w:top w:val="nil"/>
              <w:left w:val="nil"/>
              <w:bottom w:val="nil"/>
              <w:right w:val="single" w:sz="4" w:space="0" w:color="auto"/>
            </w:tcBorders>
            <w:shd w:val="clear" w:color="000000" w:fill="FFFFFF"/>
            <w:noWrap/>
            <w:hideMark/>
          </w:tcPr>
          <w:p w:rsidR="00351F2A" w:rsidRDefault="00351F2A">
            <w:pPr>
              <w:jc w:val="center"/>
              <w:rPr>
                <w:b/>
                <w:bCs/>
                <w:sz w:val="20"/>
                <w:szCs w:val="20"/>
              </w:rPr>
            </w:pPr>
            <w:r>
              <w:rPr>
                <w:b/>
                <w:bCs/>
                <w:sz w:val="20"/>
                <w:szCs w:val="20"/>
              </w:rPr>
              <w:t> </w:t>
            </w:r>
          </w:p>
        </w:tc>
        <w:tc>
          <w:tcPr>
            <w:tcW w:w="0" w:type="auto"/>
            <w:gridSpan w:val="2"/>
            <w:tcBorders>
              <w:top w:val="nil"/>
              <w:left w:val="nil"/>
              <w:bottom w:val="nil"/>
              <w:right w:val="nil"/>
            </w:tcBorders>
            <w:shd w:val="clear" w:color="000000" w:fill="FFFFFF"/>
            <w:noWrap/>
            <w:hideMark/>
          </w:tcPr>
          <w:p w:rsidR="00351F2A" w:rsidRDefault="00351F2A">
            <w:pPr>
              <w:jc w:val="center"/>
              <w:rPr>
                <w:b/>
                <w:bCs/>
                <w:sz w:val="20"/>
                <w:szCs w:val="20"/>
              </w:rPr>
            </w:pPr>
            <w:r>
              <w:rPr>
                <w:b/>
                <w:bCs/>
                <w:sz w:val="20"/>
                <w:szCs w:val="20"/>
              </w:rPr>
              <w:t> </w:t>
            </w:r>
          </w:p>
        </w:tc>
        <w:tc>
          <w:tcPr>
            <w:tcW w:w="1497" w:type="dxa"/>
            <w:vMerge w:val="restart"/>
            <w:tcBorders>
              <w:top w:val="nil"/>
              <w:left w:val="single" w:sz="8" w:space="0" w:color="auto"/>
              <w:bottom w:val="single" w:sz="8" w:space="0" w:color="000000"/>
              <w:right w:val="single" w:sz="8" w:space="0" w:color="auto"/>
            </w:tcBorders>
            <w:shd w:val="clear" w:color="auto" w:fill="auto"/>
            <w:noWrap/>
            <w:hideMark/>
          </w:tcPr>
          <w:p w:rsidR="00351F2A" w:rsidRDefault="00351F2A">
            <w:pPr>
              <w:rPr>
                <w:sz w:val="20"/>
                <w:szCs w:val="20"/>
              </w:rPr>
            </w:pPr>
            <w:r>
              <w:rPr>
                <w:sz w:val="20"/>
                <w:szCs w:val="20"/>
              </w:rPr>
              <w:t> </w:t>
            </w:r>
          </w:p>
        </w:tc>
      </w:tr>
      <w:tr w:rsidR="00351F2A" w:rsidTr="006301A8">
        <w:trPr>
          <w:gridAfter w:val="1"/>
          <w:wAfter w:w="6" w:type="dxa"/>
          <w:trHeight w:val="285"/>
        </w:trPr>
        <w:tc>
          <w:tcPr>
            <w:tcW w:w="253" w:type="dxa"/>
            <w:tcBorders>
              <w:top w:val="nil"/>
              <w:left w:val="nil"/>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247" w:type="dxa"/>
            <w:tcBorders>
              <w:top w:val="nil"/>
              <w:left w:val="nil"/>
              <w:bottom w:val="single" w:sz="8" w:space="0" w:color="auto"/>
              <w:right w:val="single" w:sz="4" w:space="0" w:color="auto"/>
            </w:tcBorders>
            <w:shd w:val="clear" w:color="000000" w:fill="FFFFFF"/>
            <w:hideMark/>
          </w:tcPr>
          <w:p w:rsidR="00351F2A" w:rsidRDefault="00351F2A">
            <w:pPr>
              <w:rPr>
                <w:b/>
                <w:bCs/>
                <w:sz w:val="20"/>
                <w:szCs w:val="20"/>
              </w:rPr>
            </w:pPr>
            <w:r>
              <w:rPr>
                <w:b/>
                <w:bCs/>
                <w:sz w:val="20"/>
                <w:szCs w:val="20"/>
              </w:rPr>
              <w:t> </w:t>
            </w:r>
          </w:p>
        </w:tc>
        <w:tc>
          <w:tcPr>
            <w:tcW w:w="6778" w:type="dxa"/>
            <w:vMerge/>
            <w:tcBorders>
              <w:top w:val="nil"/>
              <w:left w:val="single" w:sz="4" w:space="0" w:color="auto"/>
              <w:bottom w:val="single" w:sz="8" w:space="0" w:color="000000"/>
              <w:right w:val="single" w:sz="8" w:space="0" w:color="auto"/>
            </w:tcBorders>
            <w:vAlign w:val="center"/>
            <w:hideMark/>
          </w:tcPr>
          <w:p w:rsidR="00351F2A" w:rsidRDefault="00351F2A">
            <w:pPr>
              <w:rPr>
                <w:b/>
                <w:bCs/>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351F2A" w:rsidRDefault="00351F2A">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351F2A" w:rsidRDefault="00351F2A">
            <w:pPr>
              <w:rPr>
                <w:sz w:val="20"/>
                <w:szCs w:val="20"/>
              </w:rPr>
            </w:pPr>
          </w:p>
        </w:tc>
        <w:tc>
          <w:tcPr>
            <w:tcW w:w="0" w:type="auto"/>
            <w:vMerge/>
            <w:tcBorders>
              <w:top w:val="nil"/>
              <w:left w:val="nil"/>
              <w:bottom w:val="nil"/>
              <w:right w:val="single" w:sz="4" w:space="0" w:color="auto"/>
            </w:tcBorders>
            <w:vAlign w:val="center"/>
            <w:hideMark/>
          </w:tcPr>
          <w:p w:rsidR="00351F2A" w:rsidRDefault="00351F2A">
            <w:pPr>
              <w:rPr>
                <w:sz w:val="20"/>
                <w:szCs w:val="20"/>
              </w:rPr>
            </w:pPr>
          </w:p>
        </w:tc>
        <w:tc>
          <w:tcPr>
            <w:tcW w:w="0" w:type="auto"/>
            <w:gridSpan w:val="2"/>
            <w:tcBorders>
              <w:top w:val="nil"/>
              <w:left w:val="nil"/>
              <w:bottom w:val="nil"/>
              <w:right w:val="single" w:sz="4" w:space="0" w:color="auto"/>
            </w:tcBorders>
            <w:shd w:val="clear" w:color="000000" w:fill="FFFFFF"/>
            <w:noWrap/>
            <w:hideMark/>
          </w:tcPr>
          <w:p w:rsidR="00351F2A" w:rsidRDefault="00351F2A">
            <w:pPr>
              <w:jc w:val="center"/>
              <w:rPr>
                <w:sz w:val="20"/>
                <w:szCs w:val="20"/>
              </w:rPr>
            </w:pPr>
            <w:r>
              <w:rPr>
                <w:sz w:val="20"/>
                <w:szCs w:val="20"/>
              </w:rPr>
              <w:t> </w:t>
            </w:r>
          </w:p>
        </w:tc>
        <w:tc>
          <w:tcPr>
            <w:tcW w:w="0" w:type="auto"/>
            <w:gridSpan w:val="2"/>
            <w:tcBorders>
              <w:top w:val="nil"/>
              <w:left w:val="nil"/>
              <w:bottom w:val="nil"/>
              <w:right w:val="single" w:sz="4" w:space="0" w:color="auto"/>
            </w:tcBorders>
            <w:shd w:val="clear" w:color="000000" w:fill="FFFFFF"/>
            <w:noWrap/>
            <w:hideMark/>
          </w:tcPr>
          <w:p w:rsidR="00351F2A" w:rsidRDefault="00351F2A">
            <w:pPr>
              <w:jc w:val="center"/>
              <w:rPr>
                <w:sz w:val="20"/>
                <w:szCs w:val="20"/>
              </w:rPr>
            </w:pPr>
            <w:r>
              <w:rPr>
                <w:sz w:val="20"/>
                <w:szCs w:val="20"/>
              </w:rPr>
              <w:t> </w:t>
            </w:r>
          </w:p>
        </w:tc>
        <w:tc>
          <w:tcPr>
            <w:tcW w:w="0" w:type="auto"/>
            <w:gridSpan w:val="2"/>
            <w:tcBorders>
              <w:top w:val="nil"/>
              <w:left w:val="nil"/>
              <w:bottom w:val="nil"/>
              <w:right w:val="nil"/>
            </w:tcBorders>
            <w:shd w:val="clear" w:color="000000" w:fill="FFFFFF"/>
            <w:noWrap/>
            <w:hideMark/>
          </w:tcPr>
          <w:p w:rsidR="00351F2A" w:rsidRDefault="00351F2A">
            <w:pPr>
              <w:jc w:val="center"/>
              <w:rPr>
                <w:sz w:val="20"/>
                <w:szCs w:val="20"/>
              </w:rPr>
            </w:pPr>
            <w:r>
              <w:rPr>
                <w:sz w:val="20"/>
                <w:szCs w:val="20"/>
              </w:rPr>
              <w:t> </w:t>
            </w:r>
          </w:p>
        </w:tc>
        <w:tc>
          <w:tcPr>
            <w:tcW w:w="1497" w:type="dxa"/>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6301A8">
        <w:trPr>
          <w:gridAfter w:val="1"/>
          <w:wAfter w:w="6" w:type="dxa"/>
          <w:trHeight w:val="510"/>
        </w:trPr>
        <w:tc>
          <w:tcPr>
            <w:tcW w:w="253" w:type="dxa"/>
            <w:tcBorders>
              <w:top w:val="nil"/>
              <w:left w:val="nil"/>
              <w:bottom w:val="nil"/>
              <w:right w:val="single" w:sz="4" w:space="0" w:color="auto"/>
            </w:tcBorders>
            <w:shd w:val="clear" w:color="000000" w:fill="C5D9F1"/>
            <w:noWrap/>
            <w:hideMark/>
          </w:tcPr>
          <w:p w:rsidR="00351F2A" w:rsidRDefault="00351F2A">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351F2A" w:rsidRDefault="00351F2A">
            <w:pPr>
              <w:rPr>
                <w:b/>
                <w:bCs/>
                <w:sz w:val="20"/>
                <w:szCs w:val="20"/>
              </w:rPr>
            </w:pPr>
            <w:r>
              <w:rPr>
                <w:b/>
                <w:bCs/>
                <w:sz w:val="20"/>
                <w:szCs w:val="20"/>
              </w:rPr>
              <w:t> </w:t>
            </w:r>
          </w:p>
        </w:tc>
        <w:tc>
          <w:tcPr>
            <w:tcW w:w="247" w:type="dxa"/>
            <w:tcBorders>
              <w:top w:val="nil"/>
              <w:left w:val="nil"/>
              <w:bottom w:val="nil"/>
              <w:right w:val="single" w:sz="4" w:space="0" w:color="auto"/>
            </w:tcBorders>
            <w:shd w:val="clear" w:color="000000" w:fill="FFFFFF"/>
            <w:hideMark/>
          </w:tcPr>
          <w:p w:rsidR="00351F2A" w:rsidRDefault="00351F2A">
            <w:pPr>
              <w:rPr>
                <w:b/>
                <w:bCs/>
                <w:sz w:val="20"/>
                <w:szCs w:val="20"/>
              </w:rPr>
            </w:pPr>
            <w:r>
              <w:rPr>
                <w:b/>
                <w:bCs/>
                <w:sz w:val="20"/>
                <w:szCs w:val="20"/>
              </w:rPr>
              <w:t> </w:t>
            </w:r>
          </w:p>
        </w:tc>
        <w:tc>
          <w:tcPr>
            <w:tcW w:w="6778" w:type="dxa"/>
            <w:vMerge w:val="restart"/>
            <w:tcBorders>
              <w:top w:val="nil"/>
              <w:left w:val="single" w:sz="4" w:space="0" w:color="auto"/>
              <w:bottom w:val="single" w:sz="4" w:space="0" w:color="000000"/>
              <w:right w:val="single" w:sz="8" w:space="0" w:color="auto"/>
            </w:tcBorders>
            <w:shd w:val="clear" w:color="auto" w:fill="auto"/>
            <w:hideMark/>
          </w:tcPr>
          <w:p w:rsidR="00351F2A" w:rsidRDefault="00BC36E9">
            <w:pPr>
              <w:jc w:val="center"/>
              <w:rPr>
                <w:sz w:val="20"/>
                <w:szCs w:val="20"/>
              </w:rPr>
            </w:pPr>
            <w:r>
              <w:rPr>
                <w:sz w:val="20"/>
                <w:szCs w:val="20"/>
              </w:rPr>
              <w:t>Projekto „</w:t>
            </w:r>
            <w:r w:rsidR="00351F2A">
              <w:rPr>
                <w:sz w:val="20"/>
                <w:szCs w:val="20"/>
              </w:rPr>
              <w:t xml:space="preserve">Molėtų rajono komunalinių atliekų </w:t>
            </w:r>
            <w:r>
              <w:rPr>
                <w:sz w:val="20"/>
                <w:szCs w:val="20"/>
              </w:rPr>
              <w:t>tvarkymo infrastruktūros plėtra“</w:t>
            </w:r>
            <w:r w:rsidR="00351F2A">
              <w:rPr>
                <w:sz w:val="20"/>
                <w:szCs w:val="20"/>
              </w:rPr>
              <w:t xml:space="preserve"> techninio projekto parengimas</w:t>
            </w:r>
          </w:p>
        </w:tc>
        <w:tc>
          <w:tcPr>
            <w:tcW w:w="0" w:type="auto"/>
            <w:vMerge w:val="restart"/>
            <w:tcBorders>
              <w:top w:val="single" w:sz="8" w:space="0" w:color="auto"/>
              <w:left w:val="single" w:sz="8" w:space="0" w:color="auto"/>
              <w:bottom w:val="single" w:sz="4" w:space="0" w:color="000000"/>
              <w:right w:val="single" w:sz="8" w:space="0" w:color="auto"/>
            </w:tcBorders>
            <w:shd w:val="clear" w:color="auto" w:fill="auto"/>
            <w:noWrap/>
            <w:hideMark/>
          </w:tcPr>
          <w:p w:rsidR="00351F2A" w:rsidRDefault="00351F2A">
            <w:pPr>
              <w:jc w:val="center"/>
              <w:rPr>
                <w:sz w:val="20"/>
                <w:szCs w:val="20"/>
              </w:rPr>
            </w:pPr>
            <w:r>
              <w:rPr>
                <w:sz w:val="20"/>
                <w:szCs w:val="20"/>
              </w:rPr>
              <w:t>SAARP</w:t>
            </w:r>
          </w:p>
        </w:tc>
        <w:tc>
          <w:tcPr>
            <w:tcW w:w="0" w:type="auto"/>
            <w:vMerge w:val="restart"/>
            <w:tcBorders>
              <w:top w:val="single" w:sz="8" w:space="0" w:color="auto"/>
              <w:left w:val="single" w:sz="8" w:space="0" w:color="auto"/>
              <w:bottom w:val="single" w:sz="4" w:space="0" w:color="000000"/>
              <w:right w:val="single" w:sz="8" w:space="0" w:color="auto"/>
            </w:tcBorders>
            <w:shd w:val="clear" w:color="000000" w:fill="D9D9D9"/>
            <w:noWrap/>
            <w:hideMark/>
          </w:tcPr>
          <w:p w:rsidR="00351F2A" w:rsidRDefault="00351F2A">
            <w:pPr>
              <w:jc w:val="center"/>
              <w:rPr>
                <w:color w:val="000000"/>
                <w:sz w:val="20"/>
                <w:szCs w:val="20"/>
              </w:rPr>
            </w:pPr>
            <w:r>
              <w:rPr>
                <w:color w:val="000000"/>
                <w:sz w:val="20"/>
                <w:szCs w:val="20"/>
              </w:rPr>
              <w:t>15</w:t>
            </w:r>
          </w:p>
        </w:tc>
        <w:tc>
          <w:tcPr>
            <w:tcW w:w="710" w:type="dxa"/>
            <w:vMerge w:val="restart"/>
            <w:tcBorders>
              <w:top w:val="single" w:sz="8" w:space="0" w:color="auto"/>
              <w:left w:val="single" w:sz="8" w:space="0" w:color="auto"/>
              <w:bottom w:val="single" w:sz="4" w:space="0" w:color="000000"/>
              <w:right w:val="single" w:sz="8" w:space="0" w:color="auto"/>
            </w:tcBorders>
            <w:shd w:val="clear" w:color="000000" w:fill="FFFFFF"/>
            <w:hideMark/>
          </w:tcPr>
          <w:p w:rsidR="00351F2A" w:rsidRDefault="00351F2A">
            <w:pPr>
              <w:jc w:val="center"/>
              <w:rPr>
                <w:sz w:val="20"/>
                <w:szCs w:val="20"/>
              </w:rPr>
            </w:pPr>
            <w:r>
              <w:rPr>
                <w:sz w:val="20"/>
                <w:szCs w:val="20"/>
              </w:rPr>
              <w:t> </w:t>
            </w:r>
          </w:p>
        </w:tc>
        <w:tc>
          <w:tcPr>
            <w:tcW w:w="710" w:type="dxa"/>
            <w:vMerge w:val="restart"/>
            <w:tcBorders>
              <w:top w:val="single" w:sz="8" w:space="0" w:color="auto"/>
              <w:left w:val="single" w:sz="8" w:space="0" w:color="auto"/>
              <w:bottom w:val="single" w:sz="4" w:space="0" w:color="000000"/>
              <w:right w:val="single" w:sz="8" w:space="0" w:color="auto"/>
            </w:tcBorders>
            <w:shd w:val="clear" w:color="000000" w:fill="FFFFFF"/>
            <w:hideMark/>
          </w:tcPr>
          <w:p w:rsidR="00351F2A" w:rsidRDefault="00351F2A">
            <w:pPr>
              <w:jc w:val="center"/>
              <w:rPr>
                <w:sz w:val="20"/>
                <w:szCs w:val="20"/>
              </w:rPr>
            </w:pPr>
            <w:r>
              <w:rPr>
                <w:sz w:val="20"/>
                <w:szCs w:val="20"/>
              </w:rPr>
              <w:t>0</w:t>
            </w:r>
          </w:p>
        </w:tc>
        <w:tc>
          <w:tcPr>
            <w:tcW w:w="1393" w:type="dxa"/>
            <w:vMerge w:val="restart"/>
            <w:tcBorders>
              <w:top w:val="single" w:sz="8" w:space="0" w:color="auto"/>
              <w:left w:val="nil"/>
              <w:bottom w:val="nil"/>
              <w:right w:val="single" w:sz="4" w:space="0" w:color="auto"/>
            </w:tcBorders>
            <w:shd w:val="clear" w:color="000000" w:fill="FFFFFF"/>
            <w:hideMark/>
          </w:tcPr>
          <w:p w:rsidR="00351F2A" w:rsidRDefault="00351F2A">
            <w:pPr>
              <w:rPr>
                <w:sz w:val="20"/>
                <w:szCs w:val="20"/>
              </w:rPr>
            </w:pPr>
            <w:r>
              <w:rPr>
                <w:sz w:val="20"/>
                <w:szCs w:val="20"/>
              </w:rPr>
              <w:t>Parengtas techninis projektas</w:t>
            </w:r>
          </w:p>
        </w:tc>
        <w:tc>
          <w:tcPr>
            <w:tcW w:w="0" w:type="auto"/>
            <w:gridSpan w:val="2"/>
            <w:tcBorders>
              <w:top w:val="single" w:sz="8" w:space="0" w:color="auto"/>
              <w:left w:val="nil"/>
              <w:bottom w:val="nil"/>
              <w:right w:val="single" w:sz="4" w:space="0" w:color="auto"/>
            </w:tcBorders>
            <w:shd w:val="clear" w:color="000000" w:fill="FFFFFF"/>
            <w:noWrap/>
            <w:hideMark/>
          </w:tcPr>
          <w:p w:rsidR="00351F2A" w:rsidRDefault="00351F2A">
            <w:pPr>
              <w:jc w:val="center"/>
              <w:rPr>
                <w:sz w:val="20"/>
                <w:szCs w:val="20"/>
              </w:rPr>
            </w:pPr>
            <w:r>
              <w:rPr>
                <w:sz w:val="20"/>
                <w:szCs w:val="20"/>
              </w:rPr>
              <w:t>1</w:t>
            </w:r>
          </w:p>
        </w:tc>
        <w:tc>
          <w:tcPr>
            <w:tcW w:w="0" w:type="auto"/>
            <w:gridSpan w:val="2"/>
            <w:tcBorders>
              <w:top w:val="single" w:sz="8" w:space="0" w:color="auto"/>
              <w:left w:val="nil"/>
              <w:bottom w:val="nil"/>
              <w:right w:val="single" w:sz="4" w:space="0" w:color="auto"/>
            </w:tcBorders>
            <w:shd w:val="clear" w:color="000000" w:fill="FFFFFF"/>
            <w:noWrap/>
            <w:hideMark/>
          </w:tcPr>
          <w:p w:rsidR="00351F2A" w:rsidRDefault="00351F2A">
            <w:pPr>
              <w:jc w:val="center"/>
              <w:rPr>
                <w:b/>
                <w:bCs/>
                <w:sz w:val="20"/>
                <w:szCs w:val="20"/>
              </w:rPr>
            </w:pPr>
            <w:r>
              <w:rPr>
                <w:b/>
                <w:bCs/>
                <w:sz w:val="20"/>
                <w:szCs w:val="20"/>
              </w:rPr>
              <w:t> </w:t>
            </w:r>
          </w:p>
        </w:tc>
        <w:tc>
          <w:tcPr>
            <w:tcW w:w="0" w:type="auto"/>
            <w:gridSpan w:val="2"/>
            <w:tcBorders>
              <w:top w:val="single" w:sz="8" w:space="0" w:color="auto"/>
              <w:left w:val="nil"/>
              <w:bottom w:val="nil"/>
              <w:right w:val="nil"/>
            </w:tcBorders>
            <w:shd w:val="clear" w:color="000000" w:fill="FFFFFF"/>
            <w:noWrap/>
            <w:hideMark/>
          </w:tcPr>
          <w:p w:rsidR="00351F2A" w:rsidRDefault="00351F2A">
            <w:pPr>
              <w:jc w:val="center"/>
              <w:rPr>
                <w:b/>
                <w:bCs/>
                <w:sz w:val="20"/>
                <w:szCs w:val="20"/>
              </w:rPr>
            </w:pPr>
            <w:r>
              <w:rPr>
                <w:b/>
                <w:bCs/>
                <w:sz w:val="20"/>
                <w:szCs w:val="20"/>
              </w:rPr>
              <w:t> </w:t>
            </w:r>
          </w:p>
        </w:tc>
        <w:tc>
          <w:tcPr>
            <w:tcW w:w="1497"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351F2A" w:rsidRDefault="00351F2A">
            <w:pPr>
              <w:rPr>
                <w:sz w:val="20"/>
                <w:szCs w:val="20"/>
              </w:rPr>
            </w:pPr>
            <w:r>
              <w:rPr>
                <w:sz w:val="20"/>
                <w:szCs w:val="20"/>
              </w:rPr>
              <w:t>Statybos ir vietinio ūkio skyrius; Žemės ūkio skyrius</w:t>
            </w:r>
          </w:p>
        </w:tc>
      </w:tr>
      <w:tr w:rsidR="00351F2A" w:rsidTr="006301A8">
        <w:trPr>
          <w:gridAfter w:val="1"/>
          <w:wAfter w:w="6" w:type="dxa"/>
          <w:trHeight w:val="255"/>
        </w:trPr>
        <w:tc>
          <w:tcPr>
            <w:tcW w:w="253" w:type="dxa"/>
            <w:tcBorders>
              <w:top w:val="nil"/>
              <w:left w:val="single" w:sz="8" w:space="0" w:color="auto"/>
              <w:bottom w:val="nil"/>
              <w:right w:val="single" w:sz="4" w:space="0" w:color="auto"/>
            </w:tcBorders>
            <w:shd w:val="clear" w:color="000000" w:fill="C5D9F1"/>
            <w:noWrap/>
            <w:hideMark/>
          </w:tcPr>
          <w:p w:rsidR="00351F2A" w:rsidRDefault="00351F2A">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351F2A" w:rsidRDefault="00351F2A">
            <w:pPr>
              <w:rPr>
                <w:b/>
                <w:bCs/>
                <w:sz w:val="20"/>
                <w:szCs w:val="20"/>
              </w:rPr>
            </w:pPr>
            <w:r>
              <w:rPr>
                <w:b/>
                <w:bCs/>
                <w:sz w:val="20"/>
                <w:szCs w:val="20"/>
              </w:rPr>
              <w:t> </w:t>
            </w:r>
          </w:p>
        </w:tc>
        <w:tc>
          <w:tcPr>
            <w:tcW w:w="247" w:type="dxa"/>
            <w:tcBorders>
              <w:top w:val="nil"/>
              <w:left w:val="nil"/>
              <w:bottom w:val="single" w:sz="4" w:space="0" w:color="auto"/>
              <w:right w:val="single" w:sz="4" w:space="0" w:color="auto"/>
            </w:tcBorders>
            <w:shd w:val="clear" w:color="000000" w:fill="FFFFFF"/>
            <w:hideMark/>
          </w:tcPr>
          <w:p w:rsidR="00351F2A" w:rsidRDefault="00351F2A">
            <w:pPr>
              <w:rPr>
                <w:b/>
                <w:bCs/>
                <w:sz w:val="20"/>
                <w:szCs w:val="20"/>
              </w:rPr>
            </w:pPr>
            <w:r>
              <w:rPr>
                <w:b/>
                <w:bCs/>
                <w:sz w:val="20"/>
                <w:szCs w:val="20"/>
              </w:rPr>
              <w:t> </w:t>
            </w:r>
          </w:p>
        </w:tc>
        <w:tc>
          <w:tcPr>
            <w:tcW w:w="6778" w:type="dxa"/>
            <w:vMerge/>
            <w:tcBorders>
              <w:top w:val="nil"/>
              <w:left w:val="single" w:sz="4" w:space="0" w:color="auto"/>
              <w:bottom w:val="single" w:sz="4" w:space="0" w:color="000000"/>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351F2A" w:rsidRDefault="00351F2A">
            <w:pPr>
              <w:rPr>
                <w:color w:val="000000"/>
                <w:sz w:val="20"/>
                <w:szCs w:val="20"/>
              </w:rPr>
            </w:pP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351F2A" w:rsidRDefault="00351F2A">
            <w:pPr>
              <w:rPr>
                <w:sz w:val="20"/>
                <w:szCs w:val="20"/>
              </w:rPr>
            </w:pPr>
          </w:p>
        </w:tc>
        <w:tc>
          <w:tcPr>
            <w:tcW w:w="0" w:type="auto"/>
            <w:vMerge/>
            <w:tcBorders>
              <w:top w:val="single" w:sz="8" w:space="0" w:color="auto"/>
              <w:left w:val="nil"/>
              <w:bottom w:val="nil"/>
              <w:right w:val="single" w:sz="4" w:space="0" w:color="auto"/>
            </w:tcBorders>
            <w:vAlign w:val="center"/>
            <w:hideMark/>
          </w:tcPr>
          <w:p w:rsidR="00351F2A" w:rsidRDefault="00351F2A">
            <w:pPr>
              <w:rPr>
                <w:sz w:val="20"/>
                <w:szCs w:val="20"/>
              </w:rPr>
            </w:pPr>
          </w:p>
        </w:tc>
        <w:tc>
          <w:tcPr>
            <w:tcW w:w="0" w:type="auto"/>
            <w:gridSpan w:val="2"/>
            <w:tcBorders>
              <w:top w:val="nil"/>
              <w:left w:val="nil"/>
              <w:bottom w:val="nil"/>
              <w:right w:val="single" w:sz="4" w:space="0" w:color="auto"/>
            </w:tcBorders>
            <w:shd w:val="clear" w:color="000000" w:fill="FFFFFF"/>
            <w:noWrap/>
            <w:hideMark/>
          </w:tcPr>
          <w:p w:rsidR="00351F2A" w:rsidRDefault="00351F2A">
            <w:pPr>
              <w:jc w:val="center"/>
              <w:rPr>
                <w:sz w:val="20"/>
                <w:szCs w:val="20"/>
              </w:rPr>
            </w:pPr>
            <w:r>
              <w:rPr>
                <w:sz w:val="20"/>
                <w:szCs w:val="20"/>
              </w:rPr>
              <w:t> </w:t>
            </w:r>
          </w:p>
        </w:tc>
        <w:tc>
          <w:tcPr>
            <w:tcW w:w="0" w:type="auto"/>
            <w:gridSpan w:val="2"/>
            <w:tcBorders>
              <w:top w:val="nil"/>
              <w:left w:val="nil"/>
              <w:bottom w:val="nil"/>
              <w:right w:val="single" w:sz="4" w:space="0" w:color="auto"/>
            </w:tcBorders>
            <w:shd w:val="clear" w:color="000000" w:fill="FFFFFF"/>
            <w:noWrap/>
            <w:hideMark/>
          </w:tcPr>
          <w:p w:rsidR="00351F2A" w:rsidRDefault="00351F2A">
            <w:pPr>
              <w:jc w:val="center"/>
              <w:rPr>
                <w:sz w:val="20"/>
                <w:szCs w:val="20"/>
              </w:rPr>
            </w:pPr>
            <w:r>
              <w:rPr>
                <w:sz w:val="20"/>
                <w:szCs w:val="20"/>
              </w:rPr>
              <w:t> </w:t>
            </w:r>
          </w:p>
        </w:tc>
        <w:tc>
          <w:tcPr>
            <w:tcW w:w="0" w:type="auto"/>
            <w:gridSpan w:val="2"/>
            <w:tcBorders>
              <w:top w:val="nil"/>
              <w:left w:val="nil"/>
              <w:bottom w:val="nil"/>
              <w:right w:val="nil"/>
            </w:tcBorders>
            <w:shd w:val="clear" w:color="000000" w:fill="FFFFFF"/>
            <w:noWrap/>
            <w:hideMark/>
          </w:tcPr>
          <w:p w:rsidR="00351F2A" w:rsidRDefault="00351F2A">
            <w:pPr>
              <w:jc w:val="center"/>
              <w:rPr>
                <w:sz w:val="20"/>
                <w:szCs w:val="20"/>
              </w:rPr>
            </w:pPr>
            <w:r>
              <w:rPr>
                <w:sz w:val="20"/>
                <w:szCs w:val="20"/>
              </w:rPr>
              <w:t> </w:t>
            </w:r>
          </w:p>
        </w:tc>
        <w:tc>
          <w:tcPr>
            <w:tcW w:w="1497" w:type="dxa"/>
            <w:vMerge/>
            <w:tcBorders>
              <w:top w:val="single" w:sz="4" w:space="0" w:color="auto"/>
              <w:left w:val="single" w:sz="8" w:space="0" w:color="auto"/>
              <w:bottom w:val="single" w:sz="4" w:space="0" w:color="000000"/>
              <w:right w:val="single" w:sz="8" w:space="0" w:color="auto"/>
            </w:tcBorders>
            <w:vAlign w:val="center"/>
            <w:hideMark/>
          </w:tcPr>
          <w:p w:rsidR="00351F2A" w:rsidRDefault="00351F2A">
            <w:pPr>
              <w:rPr>
                <w:sz w:val="20"/>
                <w:szCs w:val="20"/>
              </w:rPr>
            </w:pPr>
          </w:p>
        </w:tc>
      </w:tr>
      <w:tr w:rsidR="00351F2A" w:rsidTr="006301A8">
        <w:trPr>
          <w:gridAfter w:val="1"/>
          <w:wAfter w:w="6" w:type="dxa"/>
          <w:trHeight w:val="555"/>
        </w:trPr>
        <w:tc>
          <w:tcPr>
            <w:tcW w:w="253" w:type="dxa"/>
            <w:tcBorders>
              <w:top w:val="nil"/>
              <w:left w:val="single" w:sz="8" w:space="0" w:color="auto"/>
              <w:bottom w:val="nil"/>
              <w:right w:val="single" w:sz="4" w:space="0" w:color="auto"/>
            </w:tcBorders>
            <w:shd w:val="clear" w:color="000000" w:fill="C5D9F1"/>
            <w:noWrap/>
            <w:hideMark/>
          </w:tcPr>
          <w:p w:rsidR="00351F2A" w:rsidRDefault="00351F2A">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351F2A" w:rsidRDefault="00351F2A">
            <w:pPr>
              <w:rPr>
                <w:b/>
                <w:bCs/>
                <w:sz w:val="20"/>
                <w:szCs w:val="20"/>
              </w:rPr>
            </w:pPr>
            <w:r>
              <w:rPr>
                <w:b/>
                <w:bCs/>
                <w:sz w:val="20"/>
                <w:szCs w:val="20"/>
              </w:rPr>
              <w:t> </w:t>
            </w:r>
          </w:p>
        </w:tc>
        <w:tc>
          <w:tcPr>
            <w:tcW w:w="247" w:type="dxa"/>
            <w:tcBorders>
              <w:top w:val="nil"/>
              <w:left w:val="nil"/>
              <w:bottom w:val="nil"/>
              <w:right w:val="nil"/>
            </w:tcBorders>
            <w:shd w:val="clear" w:color="000000" w:fill="FFFFFF"/>
            <w:hideMark/>
          </w:tcPr>
          <w:p w:rsidR="00351F2A" w:rsidRDefault="00351F2A">
            <w:pPr>
              <w:rPr>
                <w:b/>
                <w:bCs/>
                <w:sz w:val="20"/>
                <w:szCs w:val="20"/>
              </w:rPr>
            </w:pPr>
            <w:r>
              <w:rPr>
                <w:b/>
                <w:bCs/>
                <w:sz w:val="20"/>
                <w:szCs w:val="20"/>
              </w:rPr>
              <w:t> </w:t>
            </w:r>
          </w:p>
        </w:tc>
        <w:tc>
          <w:tcPr>
            <w:tcW w:w="6778" w:type="dxa"/>
            <w:vMerge w:val="restart"/>
            <w:tcBorders>
              <w:top w:val="nil"/>
              <w:left w:val="single" w:sz="4" w:space="0" w:color="auto"/>
              <w:bottom w:val="single" w:sz="4" w:space="0" w:color="000000"/>
              <w:right w:val="single" w:sz="8" w:space="0" w:color="auto"/>
            </w:tcBorders>
            <w:shd w:val="clear" w:color="auto" w:fill="auto"/>
            <w:hideMark/>
          </w:tcPr>
          <w:p w:rsidR="00351F2A" w:rsidRDefault="00BC36E9" w:rsidP="00BC36E9">
            <w:pPr>
              <w:jc w:val="center"/>
              <w:rPr>
                <w:sz w:val="20"/>
                <w:szCs w:val="20"/>
              </w:rPr>
            </w:pPr>
            <w:r>
              <w:rPr>
                <w:sz w:val="20"/>
                <w:szCs w:val="20"/>
              </w:rPr>
              <w:t>Projekto „</w:t>
            </w:r>
            <w:r w:rsidR="00351F2A">
              <w:rPr>
                <w:sz w:val="20"/>
                <w:szCs w:val="20"/>
              </w:rPr>
              <w:t>Molėtų rajono komunalinių atliekų tvarkymo infrastruktūros plėtra</w:t>
            </w:r>
            <w:r>
              <w:rPr>
                <w:sz w:val="20"/>
                <w:szCs w:val="20"/>
              </w:rPr>
              <w:t>“</w:t>
            </w:r>
            <w:r w:rsidR="00351F2A">
              <w:rPr>
                <w:sz w:val="20"/>
                <w:szCs w:val="20"/>
              </w:rPr>
              <w:t xml:space="preserve"> įgyvendinimas</w:t>
            </w:r>
          </w:p>
        </w:tc>
        <w:tc>
          <w:tcPr>
            <w:tcW w:w="669" w:type="dxa"/>
            <w:tcBorders>
              <w:top w:val="nil"/>
              <w:left w:val="nil"/>
              <w:bottom w:val="single" w:sz="4" w:space="0" w:color="auto"/>
              <w:right w:val="single" w:sz="8" w:space="0" w:color="auto"/>
            </w:tcBorders>
            <w:shd w:val="clear" w:color="auto" w:fill="auto"/>
            <w:hideMark/>
          </w:tcPr>
          <w:p w:rsidR="00351F2A" w:rsidRDefault="00351F2A">
            <w:pPr>
              <w:jc w:val="center"/>
              <w:rPr>
                <w:sz w:val="20"/>
                <w:szCs w:val="20"/>
              </w:rPr>
            </w:pPr>
            <w:r>
              <w:rPr>
                <w:sz w:val="20"/>
                <w:szCs w:val="20"/>
              </w:rPr>
              <w:t>SB</w:t>
            </w:r>
          </w:p>
        </w:tc>
        <w:tc>
          <w:tcPr>
            <w:tcW w:w="999" w:type="dxa"/>
            <w:tcBorders>
              <w:top w:val="nil"/>
              <w:left w:val="nil"/>
              <w:bottom w:val="single" w:sz="4" w:space="0" w:color="auto"/>
              <w:right w:val="nil"/>
            </w:tcBorders>
            <w:shd w:val="clear" w:color="000000" w:fill="D9D9D9"/>
            <w:hideMark/>
          </w:tcPr>
          <w:p w:rsidR="00351F2A" w:rsidRDefault="00351F2A">
            <w:pPr>
              <w:jc w:val="right"/>
              <w:rPr>
                <w:color w:val="000000"/>
                <w:sz w:val="20"/>
                <w:szCs w:val="20"/>
              </w:rPr>
            </w:pPr>
            <w:r>
              <w:rPr>
                <w:color w:val="000000"/>
                <w:sz w:val="20"/>
                <w:szCs w:val="20"/>
              </w:rPr>
              <w:t>9</w:t>
            </w:r>
          </w:p>
        </w:tc>
        <w:tc>
          <w:tcPr>
            <w:tcW w:w="710" w:type="dxa"/>
            <w:tcBorders>
              <w:top w:val="nil"/>
              <w:left w:val="single" w:sz="8" w:space="0" w:color="auto"/>
              <w:bottom w:val="single" w:sz="4" w:space="0" w:color="auto"/>
              <w:right w:val="nil"/>
            </w:tcBorders>
            <w:shd w:val="clear" w:color="000000" w:fill="FFFFFF"/>
            <w:hideMark/>
          </w:tcPr>
          <w:p w:rsidR="00351F2A" w:rsidRDefault="00351F2A">
            <w:pPr>
              <w:jc w:val="right"/>
              <w:rPr>
                <w:sz w:val="20"/>
                <w:szCs w:val="20"/>
              </w:rPr>
            </w:pPr>
            <w:r>
              <w:rPr>
                <w:sz w:val="20"/>
                <w:szCs w:val="20"/>
              </w:rPr>
              <w:t>78</w:t>
            </w:r>
          </w:p>
        </w:tc>
        <w:tc>
          <w:tcPr>
            <w:tcW w:w="710" w:type="dxa"/>
            <w:tcBorders>
              <w:top w:val="nil"/>
              <w:left w:val="single" w:sz="8" w:space="0" w:color="auto"/>
              <w:bottom w:val="single" w:sz="4" w:space="0" w:color="auto"/>
              <w:right w:val="single" w:sz="8" w:space="0" w:color="auto"/>
            </w:tcBorders>
            <w:shd w:val="clear" w:color="000000" w:fill="FFFFFF"/>
            <w:hideMark/>
          </w:tcPr>
          <w:p w:rsidR="00351F2A" w:rsidRDefault="00351F2A">
            <w:pPr>
              <w:jc w:val="right"/>
              <w:rPr>
                <w:sz w:val="20"/>
                <w:szCs w:val="20"/>
              </w:rPr>
            </w:pPr>
            <w:r>
              <w:rPr>
                <w:sz w:val="20"/>
                <w:szCs w:val="20"/>
              </w:rPr>
              <w:t>0</w:t>
            </w:r>
          </w:p>
        </w:tc>
        <w:tc>
          <w:tcPr>
            <w:tcW w:w="1393"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351F2A" w:rsidRDefault="00351F2A">
            <w:pPr>
              <w:rPr>
                <w:sz w:val="20"/>
                <w:szCs w:val="20"/>
              </w:rPr>
            </w:pPr>
            <w:r>
              <w:rPr>
                <w:sz w:val="20"/>
                <w:szCs w:val="20"/>
              </w:rPr>
              <w:t>Pagerinti/sukurti atskiro komunalinių atliekų surinkimo pajėgumai                                Įrengta požeminių aikštelių (20 vnt</w:t>
            </w:r>
            <w:r w:rsidR="00BC36E9">
              <w:rPr>
                <w:sz w:val="20"/>
                <w:szCs w:val="20"/>
              </w:rPr>
              <w:t>.</w:t>
            </w:r>
            <w:r>
              <w:rPr>
                <w:sz w:val="20"/>
                <w:szCs w:val="20"/>
              </w:rPr>
              <w:t xml:space="preserve">), proc. </w:t>
            </w:r>
          </w:p>
        </w:tc>
        <w:tc>
          <w:tcPr>
            <w:tcW w:w="316" w:type="dxa"/>
            <w:gridSpan w:val="2"/>
            <w:tcBorders>
              <w:top w:val="single" w:sz="4" w:space="0" w:color="auto"/>
              <w:left w:val="nil"/>
              <w:bottom w:val="nil"/>
              <w:right w:val="single" w:sz="4" w:space="0" w:color="auto"/>
            </w:tcBorders>
            <w:shd w:val="clear" w:color="000000" w:fill="FFFFFF"/>
            <w:vAlign w:val="center"/>
            <w:hideMark/>
          </w:tcPr>
          <w:p w:rsidR="00351F2A" w:rsidRDefault="00351F2A">
            <w:pPr>
              <w:jc w:val="center"/>
              <w:rPr>
                <w:sz w:val="20"/>
                <w:szCs w:val="20"/>
              </w:rPr>
            </w:pPr>
            <w:r>
              <w:rPr>
                <w:sz w:val="20"/>
                <w:szCs w:val="20"/>
              </w:rPr>
              <w:t>10</w:t>
            </w:r>
          </w:p>
        </w:tc>
        <w:tc>
          <w:tcPr>
            <w:tcW w:w="316" w:type="dxa"/>
            <w:gridSpan w:val="2"/>
            <w:tcBorders>
              <w:top w:val="single" w:sz="4" w:space="0" w:color="auto"/>
              <w:left w:val="nil"/>
              <w:bottom w:val="nil"/>
              <w:right w:val="single" w:sz="4" w:space="0" w:color="auto"/>
            </w:tcBorders>
            <w:shd w:val="clear" w:color="000000" w:fill="FFFFFF"/>
            <w:hideMark/>
          </w:tcPr>
          <w:p w:rsidR="00351F2A" w:rsidRDefault="00351F2A">
            <w:pPr>
              <w:jc w:val="center"/>
              <w:rPr>
                <w:sz w:val="20"/>
                <w:szCs w:val="20"/>
              </w:rPr>
            </w:pPr>
            <w:r>
              <w:rPr>
                <w:sz w:val="20"/>
                <w:szCs w:val="20"/>
              </w:rPr>
              <w:t>984 t/m                  90</w:t>
            </w:r>
          </w:p>
        </w:tc>
        <w:tc>
          <w:tcPr>
            <w:tcW w:w="469" w:type="dxa"/>
            <w:gridSpan w:val="2"/>
            <w:tcBorders>
              <w:top w:val="single" w:sz="4" w:space="0" w:color="auto"/>
              <w:left w:val="nil"/>
              <w:bottom w:val="nil"/>
              <w:right w:val="single" w:sz="8" w:space="0" w:color="auto"/>
            </w:tcBorders>
            <w:shd w:val="clear" w:color="000000" w:fill="FFFFFF"/>
            <w:hideMark/>
          </w:tcPr>
          <w:p w:rsidR="00351F2A" w:rsidRDefault="00351F2A">
            <w:pPr>
              <w:jc w:val="center"/>
              <w:rPr>
                <w:sz w:val="20"/>
                <w:szCs w:val="20"/>
              </w:rPr>
            </w:pPr>
            <w:r>
              <w:rPr>
                <w:sz w:val="20"/>
                <w:szCs w:val="20"/>
              </w:rPr>
              <w:t> </w:t>
            </w:r>
          </w:p>
        </w:tc>
        <w:tc>
          <w:tcPr>
            <w:tcW w:w="1497" w:type="dxa"/>
            <w:vMerge w:val="restart"/>
            <w:tcBorders>
              <w:top w:val="nil"/>
              <w:left w:val="single" w:sz="8" w:space="0" w:color="auto"/>
              <w:bottom w:val="single" w:sz="4" w:space="0" w:color="000000"/>
              <w:right w:val="single" w:sz="8" w:space="0" w:color="auto"/>
            </w:tcBorders>
            <w:shd w:val="clear" w:color="auto" w:fill="auto"/>
            <w:hideMark/>
          </w:tcPr>
          <w:p w:rsidR="00351F2A" w:rsidRDefault="00351F2A" w:rsidP="006301A8">
            <w:pPr>
              <w:rPr>
                <w:sz w:val="20"/>
                <w:szCs w:val="20"/>
              </w:rPr>
            </w:pPr>
            <w:r>
              <w:rPr>
                <w:sz w:val="20"/>
                <w:szCs w:val="20"/>
              </w:rPr>
              <w:t>St</w:t>
            </w:r>
            <w:r w:rsidR="006301A8">
              <w:rPr>
                <w:sz w:val="20"/>
                <w:szCs w:val="20"/>
              </w:rPr>
              <w:t>r</w:t>
            </w:r>
            <w:r>
              <w:rPr>
                <w:sz w:val="20"/>
                <w:szCs w:val="20"/>
              </w:rPr>
              <w:t>ateginio planavimo ir in</w:t>
            </w:r>
            <w:r w:rsidR="006301A8">
              <w:rPr>
                <w:sz w:val="20"/>
                <w:szCs w:val="20"/>
              </w:rPr>
              <w:t>ve</w:t>
            </w:r>
            <w:r>
              <w:rPr>
                <w:sz w:val="20"/>
                <w:szCs w:val="20"/>
              </w:rPr>
              <w:t>sticijų skyrius; Statybos ir vietinio ūkio skyrius; Žemės ūkio skyrius</w:t>
            </w:r>
          </w:p>
        </w:tc>
      </w:tr>
      <w:tr w:rsidR="00351F2A" w:rsidTr="006301A8">
        <w:trPr>
          <w:gridAfter w:val="1"/>
          <w:wAfter w:w="6" w:type="dxa"/>
          <w:trHeight w:val="285"/>
        </w:trPr>
        <w:tc>
          <w:tcPr>
            <w:tcW w:w="253" w:type="dxa"/>
            <w:tcBorders>
              <w:top w:val="nil"/>
              <w:left w:val="single" w:sz="8" w:space="0" w:color="auto"/>
              <w:bottom w:val="nil"/>
              <w:right w:val="single" w:sz="4" w:space="0" w:color="auto"/>
            </w:tcBorders>
            <w:shd w:val="clear" w:color="000000" w:fill="C5D9F1"/>
            <w:noWrap/>
            <w:hideMark/>
          </w:tcPr>
          <w:p w:rsidR="00351F2A" w:rsidRDefault="00351F2A">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351F2A" w:rsidRDefault="00351F2A">
            <w:pPr>
              <w:rPr>
                <w:b/>
                <w:bCs/>
                <w:sz w:val="20"/>
                <w:szCs w:val="20"/>
              </w:rPr>
            </w:pPr>
            <w:r>
              <w:rPr>
                <w:b/>
                <w:bCs/>
                <w:sz w:val="20"/>
                <w:szCs w:val="20"/>
              </w:rPr>
              <w:t> </w:t>
            </w:r>
          </w:p>
        </w:tc>
        <w:tc>
          <w:tcPr>
            <w:tcW w:w="247" w:type="dxa"/>
            <w:tcBorders>
              <w:top w:val="nil"/>
              <w:left w:val="nil"/>
              <w:bottom w:val="nil"/>
              <w:right w:val="nil"/>
            </w:tcBorders>
            <w:shd w:val="clear" w:color="000000" w:fill="FFFFFF"/>
            <w:hideMark/>
          </w:tcPr>
          <w:p w:rsidR="00351F2A" w:rsidRDefault="00351F2A">
            <w:pPr>
              <w:rPr>
                <w:b/>
                <w:bCs/>
                <w:sz w:val="20"/>
                <w:szCs w:val="20"/>
              </w:rPr>
            </w:pPr>
            <w:r>
              <w:rPr>
                <w:b/>
                <w:bCs/>
                <w:sz w:val="20"/>
                <w:szCs w:val="20"/>
              </w:rPr>
              <w:t> </w:t>
            </w:r>
          </w:p>
        </w:tc>
        <w:tc>
          <w:tcPr>
            <w:tcW w:w="6778" w:type="dxa"/>
            <w:vMerge/>
            <w:tcBorders>
              <w:top w:val="nil"/>
              <w:left w:val="single" w:sz="4" w:space="0" w:color="auto"/>
              <w:bottom w:val="single" w:sz="4" w:space="0" w:color="000000"/>
              <w:right w:val="single" w:sz="8" w:space="0" w:color="auto"/>
            </w:tcBorders>
            <w:vAlign w:val="center"/>
            <w:hideMark/>
          </w:tcPr>
          <w:p w:rsidR="00351F2A" w:rsidRDefault="00351F2A">
            <w:pPr>
              <w:rPr>
                <w:sz w:val="20"/>
                <w:szCs w:val="20"/>
              </w:rPr>
            </w:pPr>
          </w:p>
        </w:tc>
        <w:tc>
          <w:tcPr>
            <w:tcW w:w="0" w:type="auto"/>
            <w:tcBorders>
              <w:top w:val="nil"/>
              <w:left w:val="nil"/>
              <w:bottom w:val="single" w:sz="4" w:space="0" w:color="auto"/>
              <w:right w:val="single" w:sz="8" w:space="0" w:color="auto"/>
            </w:tcBorders>
            <w:shd w:val="clear" w:color="auto" w:fill="auto"/>
            <w:noWrap/>
            <w:hideMark/>
          </w:tcPr>
          <w:p w:rsidR="00351F2A" w:rsidRDefault="00351F2A">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hideMark/>
          </w:tcPr>
          <w:p w:rsidR="00351F2A" w:rsidRDefault="00351F2A">
            <w:pPr>
              <w:jc w:val="right"/>
              <w:rPr>
                <w:color w:val="000000"/>
                <w:sz w:val="20"/>
                <w:szCs w:val="20"/>
              </w:rPr>
            </w:pPr>
            <w:r>
              <w:rPr>
                <w:color w:val="000000"/>
                <w:sz w:val="20"/>
                <w:szCs w:val="20"/>
              </w:rPr>
              <w:t>46</w:t>
            </w:r>
          </w:p>
        </w:tc>
        <w:tc>
          <w:tcPr>
            <w:tcW w:w="710" w:type="dxa"/>
            <w:tcBorders>
              <w:top w:val="nil"/>
              <w:left w:val="single" w:sz="8" w:space="0" w:color="auto"/>
              <w:bottom w:val="single" w:sz="4" w:space="0" w:color="auto"/>
              <w:right w:val="nil"/>
            </w:tcBorders>
            <w:shd w:val="clear" w:color="000000" w:fill="FFFFFF"/>
            <w:hideMark/>
          </w:tcPr>
          <w:p w:rsidR="00351F2A" w:rsidRDefault="00351F2A">
            <w:pPr>
              <w:jc w:val="right"/>
              <w:rPr>
                <w:sz w:val="20"/>
                <w:szCs w:val="20"/>
              </w:rPr>
            </w:pPr>
            <w:r>
              <w:rPr>
                <w:sz w:val="20"/>
                <w:szCs w:val="20"/>
              </w:rPr>
              <w:t>453</w:t>
            </w:r>
          </w:p>
        </w:tc>
        <w:tc>
          <w:tcPr>
            <w:tcW w:w="710" w:type="dxa"/>
            <w:tcBorders>
              <w:top w:val="nil"/>
              <w:left w:val="single" w:sz="8" w:space="0" w:color="auto"/>
              <w:bottom w:val="single" w:sz="4" w:space="0" w:color="auto"/>
              <w:right w:val="single" w:sz="8" w:space="0" w:color="auto"/>
            </w:tcBorders>
            <w:shd w:val="clear" w:color="000000" w:fill="FFFFFF"/>
            <w:hideMark/>
          </w:tcPr>
          <w:p w:rsidR="00351F2A" w:rsidRDefault="00351F2A">
            <w:pPr>
              <w:jc w:val="right"/>
              <w:rPr>
                <w:sz w:val="20"/>
                <w:szCs w:val="20"/>
              </w:rPr>
            </w:pPr>
            <w:r>
              <w:rPr>
                <w:sz w:val="20"/>
                <w:szCs w:val="20"/>
              </w:rPr>
              <w:t>0</w:t>
            </w: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351F2A" w:rsidRDefault="00351F2A">
            <w:pPr>
              <w:rPr>
                <w:sz w:val="20"/>
                <w:szCs w:val="20"/>
              </w:rPr>
            </w:pPr>
          </w:p>
        </w:tc>
        <w:tc>
          <w:tcPr>
            <w:tcW w:w="316" w:type="dxa"/>
            <w:gridSpan w:val="2"/>
            <w:tcBorders>
              <w:top w:val="nil"/>
              <w:left w:val="nil"/>
              <w:bottom w:val="single" w:sz="4" w:space="0" w:color="auto"/>
              <w:right w:val="single" w:sz="4" w:space="0" w:color="auto"/>
            </w:tcBorders>
            <w:shd w:val="clear" w:color="auto" w:fill="auto"/>
            <w:vAlign w:val="center"/>
            <w:hideMark/>
          </w:tcPr>
          <w:p w:rsidR="00351F2A" w:rsidRDefault="00351F2A">
            <w:pPr>
              <w:jc w:val="center"/>
              <w:rPr>
                <w:rFonts w:ascii="Arial" w:hAnsi="Arial" w:cs="Arial"/>
                <w:sz w:val="20"/>
                <w:szCs w:val="20"/>
              </w:rPr>
            </w:pPr>
            <w:r>
              <w:rPr>
                <w:rFonts w:ascii="Arial" w:hAnsi="Arial" w:cs="Arial"/>
                <w:sz w:val="20"/>
                <w:szCs w:val="20"/>
              </w:rPr>
              <w:t> </w:t>
            </w:r>
          </w:p>
        </w:tc>
        <w:tc>
          <w:tcPr>
            <w:tcW w:w="316" w:type="dxa"/>
            <w:gridSpan w:val="2"/>
            <w:tcBorders>
              <w:top w:val="nil"/>
              <w:left w:val="nil"/>
              <w:bottom w:val="single" w:sz="4" w:space="0" w:color="auto"/>
              <w:right w:val="single" w:sz="4" w:space="0" w:color="auto"/>
            </w:tcBorders>
            <w:shd w:val="clear" w:color="auto" w:fill="auto"/>
            <w:hideMark/>
          </w:tcPr>
          <w:p w:rsidR="00351F2A" w:rsidRDefault="00351F2A">
            <w:pPr>
              <w:jc w:val="cente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8" w:space="0" w:color="auto"/>
            </w:tcBorders>
            <w:shd w:val="clear" w:color="auto" w:fill="auto"/>
            <w:hideMark/>
          </w:tcPr>
          <w:p w:rsidR="00351F2A" w:rsidRDefault="00351F2A">
            <w:pPr>
              <w:jc w:val="center"/>
              <w:rPr>
                <w:rFonts w:ascii="Arial" w:hAnsi="Arial" w:cs="Arial"/>
                <w:sz w:val="20"/>
                <w:szCs w:val="20"/>
              </w:rPr>
            </w:pPr>
            <w:r>
              <w:rPr>
                <w:rFonts w:ascii="Arial" w:hAnsi="Arial" w:cs="Arial"/>
                <w:sz w:val="20"/>
                <w:szCs w:val="20"/>
              </w:rPr>
              <w:t> </w:t>
            </w:r>
          </w:p>
        </w:tc>
        <w:tc>
          <w:tcPr>
            <w:tcW w:w="1497" w:type="dxa"/>
            <w:vMerge/>
            <w:tcBorders>
              <w:top w:val="nil"/>
              <w:left w:val="single" w:sz="8" w:space="0" w:color="auto"/>
              <w:bottom w:val="single" w:sz="4" w:space="0" w:color="000000"/>
              <w:right w:val="single" w:sz="8" w:space="0" w:color="auto"/>
            </w:tcBorders>
            <w:vAlign w:val="center"/>
            <w:hideMark/>
          </w:tcPr>
          <w:p w:rsidR="00351F2A" w:rsidRDefault="00351F2A">
            <w:pPr>
              <w:rPr>
                <w:sz w:val="20"/>
                <w:szCs w:val="20"/>
              </w:rPr>
            </w:pPr>
          </w:p>
        </w:tc>
      </w:tr>
      <w:tr w:rsidR="00351F2A" w:rsidTr="006301A8">
        <w:trPr>
          <w:gridAfter w:val="1"/>
          <w:wAfter w:w="6" w:type="dxa"/>
          <w:trHeight w:val="285"/>
        </w:trPr>
        <w:tc>
          <w:tcPr>
            <w:tcW w:w="253" w:type="dxa"/>
            <w:tcBorders>
              <w:top w:val="nil"/>
              <w:left w:val="single" w:sz="8" w:space="0" w:color="auto"/>
              <w:bottom w:val="single" w:sz="8" w:space="0" w:color="auto"/>
              <w:right w:val="single" w:sz="4" w:space="0" w:color="auto"/>
            </w:tcBorders>
            <w:shd w:val="clear" w:color="000000" w:fill="C5D9F1"/>
            <w:noWrap/>
            <w:hideMark/>
          </w:tcPr>
          <w:p w:rsidR="00351F2A" w:rsidRDefault="00351F2A">
            <w:pP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rPr>
                <w:b/>
                <w:bCs/>
                <w:sz w:val="20"/>
                <w:szCs w:val="20"/>
              </w:rPr>
            </w:pPr>
            <w:r>
              <w:rPr>
                <w:b/>
                <w:bCs/>
                <w:sz w:val="20"/>
                <w:szCs w:val="20"/>
              </w:rPr>
              <w:t> </w:t>
            </w:r>
          </w:p>
        </w:tc>
        <w:tc>
          <w:tcPr>
            <w:tcW w:w="247" w:type="dxa"/>
            <w:tcBorders>
              <w:top w:val="nil"/>
              <w:left w:val="nil"/>
              <w:bottom w:val="single" w:sz="8" w:space="0" w:color="auto"/>
              <w:right w:val="single" w:sz="4" w:space="0" w:color="auto"/>
            </w:tcBorders>
            <w:shd w:val="clear" w:color="000000" w:fill="FFFFFF"/>
            <w:hideMark/>
          </w:tcPr>
          <w:p w:rsidR="00351F2A" w:rsidRDefault="00351F2A">
            <w:pPr>
              <w:rPr>
                <w:b/>
                <w:bCs/>
                <w:sz w:val="20"/>
                <w:szCs w:val="20"/>
              </w:rPr>
            </w:pPr>
            <w:r>
              <w:rPr>
                <w:b/>
                <w:bCs/>
                <w:sz w:val="20"/>
                <w:szCs w:val="20"/>
              </w:rPr>
              <w:t> </w:t>
            </w:r>
          </w:p>
        </w:tc>
        <w:tc>
          <w:tcPr>
            <w:tcW w:w="6778" w:type="dxa"/>
            <w:tcBorders>
              <w:top w:val="nil"/>
              <w:left w:val="nil"/>
              <w:bottom w:val="single" w:sz="8" w:space="0" w:color="auto"/>
              <w:right w:val="nil"/>
            </w:tcBorders>
            <w:shd w:val="clear" w:color="auto" w:fill="auto"/>
            <w:hideMark/>
          </w:tcPr>
          <w:p w:rsidR="00351F2A" w:rsidRDefault="00351F2A">
            <w:pPr>
              <w:rPr>
                <w:sz w:val="20"/>
                <w:szCs w:val="20"/>
              </w:rPr>
            </w:pPr>
            <w:r>
              <w:rPr>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hideMark/>
          </w:tcPr>
          <w:p w:rsidR="00351F2A" w:rsidRDefault="00351F2A">
            <w:pPr>
              <w:jc w:val="right"/>
              <w:rPr>
                <w:b/>
                <w:bCs/>
                <w:color w:val="000000"/>
                <w:sz w:val="20"/>
                <w:szCs w:val="20"/>
              </w:rPr>
            </w:pPr>
            <w:r>
              <w:rPr>
                <w:b/>
                <w:bCs/>
                <w:color w:val="000000"/>
                <w:sz w:val="20"/>
                <w:szCs w:val="20"/>
              </w:rPr>
              <w:t>70</w:t>
            </w:r>
          </w:p>
        </w:tc>
        <w:tc>
          <w:tcPr>
            <w:tcW w:w="0" w:type="auto"/>
            <w:tcBorders>
              <w:top w:val="nil"/>
              <w:left w:val="single" w:sz="8" w:space="0" w:color="auto"/>
              <w:bottom w:val="single" w:sz="8" w:space="0" w:color="auto"/>
              <w:right w:val="nil"/>
            </w:tcBorders>
            <w:shd w:val="clear" w:color="000000" w:fill="D9D9D9"/>
            <w:noWrap/>
            <w:hideMark/>
          </w:tcPr>
          <w:p w:rsidR="00351F2A" w:rsidRDefault="00351F2A">
            <w:pPr>
              <w:jc w:val="right"/>
              <w:rPr>
                <w:b/>
                <w:bCs/>
                <w:sz w:val="20"/>
                <w:szCs w:val="20"/>
              </w:rPr>
            </w:pPr>
            <w:r>
              <w:rPr>
                <w:b/>
                <w:bCs/>
                <w:sz w:val="20"/>
                <w:szCs w:val="20"/>
              </w:rPr>
              <w:t>531</w:t>
            </w:r>
          </w:p>
        </w:tc>
        <w:tc>
          <w:tcPr>
            <w:tcW w:w="0" w:type="auto"/>
            <w:tcBorders>
              <w:top w:val="nil"/>
              <w:left w:val="single" w:sz="8" w:space="0" w:color="auto"/>
              <w:bottom w:val="single" w:sz="8" w:space="0" w:color="auto"/>
              <w:right w:val="single" w:sz="8" w:space="0" w:color="auto"/>
            </w:tcBorders>
            <w:shd w:val="clear" w:color="000000" w:fill="D9D9D9"/>
            <w:noWrap/>
            <w:hideMark/>
          </w:tcPr>
          <w:p w:rsidR="00351F2A" w:rsidRDefault="00351F2A">
            <w:pPr>
              <w:jc w:val="right"/>
              <w:rPr>
                <w:b/>
                <w:bCs/>
                <w:sz w:val="20"/>
                <w:szCs w:val="20"/>
              </w:rPr>
            </w:pPr>
            <w:r>
              <w:rPr>
                <w:b/>
                <w:bCs/>
                <w:sz w:val="20"/>
                <w:szCs w:val="20"/>
              </w:rPr>
              <w:t>0</w:t>
            </w:r>
          </w:p>
        </w:tc>
        <w:tc>
          <w:tcPr>
            <w:tcW w:w="1393" w:type="dxa"/>
            <w:tcBorders>
              <w:top w:val="nil"/>
              <w:left w:val="nil"/>
              <w:bottom w:val="single" w:sz="8" w:space="0" w:color="auto"/>
              <w:right w:val="single" w:sz="4" w:space="0" w:color="auto"/>
            </w:tcBorders>
            <w:shd w:val="clear" w:color="auto" w:fill="auto"/>
            <w:hideMark/>
          </w:tcPr>
          <w:p w:rsidR="00351F2A" w:rsidRDefault="00351F2A">
            <w:pPr>
              <w:rPr>
                <w:rFonts w:ascii="Arial" w:hAnsi="Arial" w:cs="Arial"/>
                <w:sz w:val="20"/>
                <w:szCs w:val="20"/>
              </w:rPr>
            </w:pPr>
            <w:r>
              <w:rPr>
                <w:rFonts w:ascii="Arial" w:hAnsi="Arial" w:cs="Arial"/>
                <w:sz w:val="20"/>
                <w:szCs w:val="20"/>
              </w:rPr>
              <w:t> </w:t>
            </w:r>
          </w:p>
        </w:tc>
        <w:tc>
          <w:tcPr>
            <w:tcW w:w="316" w:type="dxa"/>
            <w:gridSpan w:val="2"/>
            <w:tcBorders>
              <w:top w:val="nil"/>
              <w:left w:val="nil"/>
              <w:bottom w:val="single" w:sz="8" w:space="0" w:color="auto"/>
              <w:right w:val="single" w:sz="4" w:space="0" w:color="auto"/>
            </w:tcBorders>
            <w:shd w:val="clear" w:color="auto" w:fill="auto"/>
            <w:vAlign w:val="center"/>
            <w:hideMark/>
          </w:tcPr>
          <w:p w:rsidR="00351F2A" w:rsidRDefault="00351F2A">
            <w:pPr>
              <w:jc w:val="center"/>
              <w:rPr>
                <w:rFonts w:ascii="Arial" w:hAnsi="Arial" w:cs="Arial"/>
                <w:sz w:val="20"/>
                <w:szCs w:val="20"/>
              </w:rPr>
            </w:pPr>
            <w:r>
              <w:rPr>
                <w:rFonts w:ascii="Arial" w:hAnsi="Arial" w:cs="Arial"/>
                <w:sz w:val="20"/>
                <w:szCs w:val="20"/>
              </w:rPr>
              <w:t> </w:t>
            </w:r>
          </w:p>
        </w:tc>
        <w:tc>
          <w:tcPr>
            <w:tcW w:w="316" w:type="dxa"/>
            <w:gridSpan w:val="2"/>
            <w:tcBorders>
              <w:top w:val="nil"/>
              <w:left w:val="nil"/>
              <w:bottom w:val="single" w:sz="8" w:space="0" w:color="auto"/>
              <w:right w:val="single" w:sz="4" w:space="0" w:color="auto"/>
            </w:tcBorders>
            <w:shd w:val="clear" w:color="auto" w:fill="auto"/>
            <w:hideMark/>
          </w:tcPr>
          <w:p w:rsidR="00351F2A" w:rsidRDefault="00351F2A">
            <w:pPr>
              <w:jc w:val="cente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8" w:space="0" w:color="auto"/>
              <w:right w:val="single" w:sz="8" w:space="0" w:color="auto"/>
            </w:tcBorders>
            <w:shd w:val="clear" w:color="auto" w:fill="auto"/>
            <w:hideMark/>
          </w:tcPr>
          <w:p w:rsidR="00351F2A" w:rsidRDefault="00351F2A">
            <w:pPr>
              <w:jc w:val="center"/>
              <w:rPr>
                <w:rFonts w:ascii="Arial" w:hAnsi="Arial" w:cs="Arial"/>
                <w:sz w:val="20"/>
                <w:szCs w:val="20"/>
              </w:rPr>
            </w:pPr>
            <w:r>
              <w:rPr>
                <w:rFonts w:ascii="Arial" w:hAnsi="Arial" w:cs="Arial"/>
                <w:sz w:val="20"/>
                <w:szCs w:val="20"/>
              </w:rPr>
              <w:t> </w:t>
            </w:r>
          </w:p>
        </w:tc>
        <w:tc>
          <w:tcPr>
            <w:tcW w:w="1497" w:type="dxa"/>
            <w:tcBorders>
              <w:top w:val="nil"/>
              <w:left w:val="nil"/>
              <w:bottom w:val="single" w:sz="8" w:space="0" w:color="auto"/>
              <w:right w:val="single" w:sz="8" w:space="0" w:color="auto"/>
            </w:tcBorders>
            <w:shd w:val="clear" w:color="auto" w:fill="auto"/>
            <w:hideMark/>
          </w:tcPr>
          <w:p w:rsidR="00351F2A" w:rsidRDefault="00351F2A">
            <w:pPr>
              <w:rPr>
                <w:rFonts w:ascii="Arial" w:hAnsi="Arial" w:cs="Arial"/>
                <w:sz w:val="20"/>
                <w:szCs w:val="20"/>
              </w:rPr>
            </w:pPr>
            <w:r>
              <w:rPr>
                <w:rFonts w:ascii="Arial" w:hAnsi="Arial" w:cs="Arial"/>
                <w:sz w:val="20"/>
                <w:szCs w:val="20"/>
              </w:rPr>
              <w:t> </w:t>
            </w:r>
          </w:p>
        </w:tc>
      </w:tr>
      <w:tr w:rsidR="00351F2A" w:rsidTr="006301A8">
        <w:trPr>
          <w:gridAfter w:val="1"/>
          <w:wAfter w:w="6" w:type="dxa"/>
          <w:trHeight w:val="525"/>
        </w:trPr>
        <w:tc>
          <w:tcPr>
            <w:tcW w:w="253"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FFFFFF"/>
            <w:noWrap/>
            <w:hideMark/>
          </w:tcPr>
          <w:p w:rsidR="00351F2A" w:rsidRDefault="00351F2A">
            <w:pPr>
              <w:jc w:val="center"/>
              <w:rPr>
                <w:b/>
                <w:bCs/>
                <w:sz w:val="20"/>
                <w:szCs w:val="20"/>
              </w:rPr>
            </w:pPr>
            <w:r>
              <w:rPr>
                <w:b/>
                <w:bCs/>
                <w:sz w:val="20"/>
                <w:szCs w:val="20"/>
              </w:rPr>
              <w:t>02</w:t>
            </w:r>
          </w:p>
        </w:tc>
        <w:tc>
          <w:tcPr>
            <w:tcW w:w="6778" w:type="dxa"/>
            <w:tcBorders>
              <w:top w:val="nil"/>
              <w:left w:val="nil"/>
              <w:bottom w:val="single" w:sz="8" w:space="0" w:color="auto"/>
              <w:right w:val="nil"/>
            </w:tcBorders>
            <w:shd w:val="clear" w:color="auto" w:fill="auto"/>
            <w:hideMark/>
          </w:tcPr>
          <w:p w:rsidR="00351F2A" w:rsidRDefault="00351F2A">
            <w:pPr>
              <w:rPr>
                <w:b/>
                <w:bCs/>
                <w:sz w:val="20"/>
                <w:szCs w:val="20"/>
              </w:rPr>
            </w:pPr>
            <w:r>
              <w:rPr>
                <w:b/>
                <w:bCs/>
                <w:sz w:val="20"/>
                <w:szCs w:val="20"/>
              </w:rPr>
              <w:t>Atliekų</w:t>
            </w:r>
            <w:r w:rsidR="00BC36E9">
              <w:rPr>
                <w:b/>
                <w:bCs/>
                <w:sz w:val="20"/>
                <w:szCs w:val="20"/>
              </w:rPr>
              <w:t>,</w:t>
            </w:r>
            <w:r>
              <w:rPr>
                <w:b/>
                <w:bCs/>
                <w:sz w:val="20"/>
                <w:szCs w:val="20"/>
              </w:rPr>
              <w:t xml:space="preserve"> kurių turėtojo nustatyti neįmanoma ar</w:t>
            </w:r>
            <w:r w:rsidR="00BC36E9">
              <w:rPr>
                <w:b/>
                <w:bCs/>
                <w:sz w:val="20"/>
                <w:szCs w:val="20"/>
              </w:rPr>
              <w:t>ba kuris neegzistuoja, tvarkymas</w:t>
            </w:r>
          </w:p>
        </w:tc>
        <w:tc>
          <w:tcPr>
            <w:tcW w:w="669" w:type="dxa"/>
            <w:tcBorders>
              <w:top w:val="nil"/>
              <w:left w:val="single" w:sz="8" w:space="0" w:color="auto"/>
              <w:bottom w:val="single" w:sz="8" w:space="0" w:color="auto"/>
              <w:right w:val="single" w:sz="8" w:space="0" w:color="auto"/>
            </w:tcBorders>
            <w:shd w:val="clear" w:color="auto" w:fill="auto"/>
            <w:hideMark/>
          </w:tcPr>
          <w:p w:rsidR="00351F2A" w:rsidRDefault="00351F2A">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D9D9D9"/>
            <w:noWrap/>
            <w:hideMark/>
          </w:tcPr>
          <w:p w:rsidR="00351F2A" w:rsidRDefault="00351F2A">
            <w:pPr>
              <w:jc w:val="right"/>
              <w:rPr>
                <w:color w:val="000000"/>
                <w:sz w:val="20"/>
                <w:szCs w:val="20"/>
              </w:rPr>
            </w:pPr>
            <w:r>
              <w:rPr>
                <w:color w:val="000000"/>
                <w:sz w:val="20"/>
                <w:szCs w:val="20"/>
              </w:rPr>
              <w:t> </w:t>
            </w:r>
          </w:p>
        </w:tc>
        <w:tc>
          <w:tcPr>
            <w:tcW w:w="710" w:type="dxa"/>
            <w:tcBorders>
              <w:top w:val="nil"/>
              <w:left w:val="single" w:sz="8" w:space="0" w:color="auto"/>
              <w:bottom w:val="single" w:sz="8" w:space="0" w:color="auto"/>
              <w:right w:val="nil"/>
            </w:tcBorders>
            <w:shd w:val="clear" w:color="000000" w:fill="FFFFFF"/>
            <w:hideMark/>
          </w:tcPr>
          <w:p w:rsidR="00351F2A" w:rsidRDefault="00351F2A">
            <w:pPr>
              <w:jc w:val="right"/>
              <w:rPr>
                <w:sz w:val="20"/>
                <w:szCs w:val="20"/>
              </w:rPr>
            </w:pPr>
            <w:r>
              <w:rPr>
                <w:sz w:val="20"/>
                <w:szCs w:val="20"/>
              </w:rPr>
              <w:t> </w:t>
            </w:r>
          </w:p>
        </w:tc>
        <w:tc>
          <w:tcPr>
            <w:tcW w:w="710" w:type="dxa"/>
            <w:tcBorders>
              <w:top w:val="nil"/>
              <w:left w:val="single" w:sz="8" w:space="0" w:color="auto"/>
              <w:bottom w:val="single" w:sz="8" w:space="0" w:color="auto"/>
              <w:right w:val="single" w:sz="8" w:space="0" w:color="auto"/>
            </w:tcBorders>
            <w:shd w:val="clear" w:color="000000" w:fill="FFFFFF"/>
            <w:hideMark/>
          </w:tcPr>
          <w:p w:rsidR="00351F2A" w:rsidRDefault="00351F2A">
            <w:pPr>
              <w:jc w:val="right"/>
              <w:rPr>
                <w:sz w:val="20"/>
                <w:szCs w:val="20"/>
              </w:rPr>
            </w:pPr>
            <w:r>
              <w:rPr>
                <w:sz w:val="20"/>
                <w:szCs w:val="20"/>
              </w:rPr>
              <w:t> </w:t>
            </w:r>
          </w:p>
        </w:tc>
        <w:tc>
          <w:tcPr>
            <w:tcW w:w="1393" w:type="dxa"/>
            <w:tcBorders>
              <w:top w:val="nil"/>
              <w:left w:val="nil"/>
              <w:bottom w:val="single" w:sz="8" w:space="0" w:color="auto"/>
              <w:right w:val="single" w:sz="4" w:space="0" w:color="auto"/>
            </w:tcBorders>
            <w:shd w:val="clear" w:color="auto" w:fill="auto"/>
            <w:hideMark/>
          </w:tcPr>
          <w:p w:rsidR="00351F2A" w:rsidRDefault="00351F2A">
            <w:pPr>
              <w:rPr>
                <w:b/>
                <w:bCs/>
                <w:sz w:val="20"/>
                <w:szCs w:val="20"/>
              </w:rPr>
            </w:pPr>
            <w:r>
              <w:rPr>
                <w:b/>
                <w:bCs/>
                <w:sz w:val="20"/>
                <w:szCs w:val="20"/>
              </w:rPr>
              <w:t> </w:t>
            </w:r>
          </w:p>
        </w:tc>
        <w:tc>
          <w:tcPr>
            <w:tcW w:w="316" w:type="dxa"/>
            <w:gridSpan w:val="2"/>
            <w:tcBorders>
              <w:top w:val="nil"/>
              <w:left w:val="nil"/>
              <w:bottom w:val="single" w:sz="8" w:space="0" w:color="auto"/>
              <w:right w:val="single" w:sz="4" w:space="0" w:color="auto"/>
            </w:tcBorders>
            <w:shd w:val="clear" w:color="auto" w:fill="auto"/>
            <w:hideMark/>
          </w:tcPr>
          <w:p w:rsidR="00351F2A" w:rsidRDefault="00351F2A">
            <w:pPr>
              <w:jc w:val="center"/>
              <w:rPr>
                <w:b/>
                <w:bCs/>
                <w:sz w:val="20"/>
                <w:szCs w:val="20"/>
              </w:rPr>
            </w:pPr>
            <w:r>
              <w:rPr>
                <w:b/>
                <w:bCs/>
                <w:sz w:val="20"/>
                <w:szCs w:val="20"/>
              </w:rPr>
              <w:t> </w:t>
            </w:r>
          </w:p>
        </w:tc>
        <w:tc>
          <w:tcPr>
            <w:tcW w:w="316" w:type="dxa"/>
            <w:gridSpan w:val="2"/>
            <w:tcBorders>
              <w:top w:val="nil"/>
              <w:left w:val="nil"/>
              <w:bottom w:val="single" w:sz="8" w:space="0" w:color="auto"/>
              <w:right w:val="single" w:sz="4" w:space="0" w:color="auto"/>
            </w:tcBorders>
            <w:shd w:val="clear" w:color="auto" w:fill="auto"/>
            <w:hideMark/>
          </w:tcPr>
          <w:p w:rsidR="00351F2A" w:rsidRDefault="00351F2A">
            <w:pPr>
              <w:jc w:val="center"/>
              <w:rPr>
                <w:b/>
                <w:bCs/>
                <w:sz w:val="20"/>
                <w:szCs w:val="20"/>
              </w:rPr>
            </w:pPr>
            <w:r>
              <w:rPr>
                <w:b/>
                <w:bCs/>
                <w:sz w:val="20"/>
                <w:szCs w:val="20"/>
              </w:rPr>
              <w:t> </w:t>
            </w:r>
          </w:p>
        </w:tc>
        <w:tc>
          <w:tcPr>
            <w:tcW w:w="469" w:type="dxa"/>
            <w:gridSpan w:val="2"/>
            <w:tcBorders>
              <w:top w:val="nil"/>
              <w:left w:val="nil"/>
              <w:bottom w:val="single" w:sz="8" w:space="0" w:color="auto"/>
              <w:right w:val="nil"/>
            </w:tcBorders>
            <w:shd w:val="clear" w:color="auto" w:fill="auto"/>
            <w:hideMark/>
          </w:tcPr>
          <w:p w:rsidR="00351F2A" w:rsidRDefault="00351F2A">
            <w:pPr>
              <w:jc w:val="center"/>
              <w:rPr>
                <w:b/>
                <w:bCs/>
                <w:sz w:val="20"/>
                <w:szCs w:val="20"/>
              </w:rPr>
            </w:pPr>
            <w:r>
              <w:rPr>
                <w:b/>
                <w:bCs/>
                <w:sz w:val="20"/>
                <w:szCs w:val="20"/>
              </w:rPr>
              <w:t> </w:t>
            </w:r>
          </w:p>
        </w:tc>
        <w:tc>
          <w:tcPr>
            <w:tcW w:w="1497" w:type="dxa"/>
            <w:tcBorders>
              <w:top w:val="nil"/>
              <w:left w:val="single" w:sz="8" w:space="0" w:color="auto"/>
              <w:bottom w:val="single" w:sz="8" w:space="0" w:color="auto"/>
              <w:right w:val="single" w:sz="8" w:space="0" w:color="auto"/>
            </w:tcBorders>
            <w:shd w:val="clear" w:color="auto" w:fill="auto"/>
            <w:noWrap/>
            <w:hideMark/>
          </w:tcPr>
          <w:p w:rsidR="00351F2A" w:rsidRDefault="00351F2A">
            <w:pPr>
              <w:rPr>
                <w:sz w:val="20"/>
                <w:szCs w:val="20"/>
              </w:rPr>
            </w:pPr>
            <w:r>
              <w:rPr>
                <w:sz w:val="20"/>
                <w:szCs w:val="20"/>
              </w:rPr>
              <w:t> </w:t>
            </w:r>
          </w:p>
        </w:tc>
      </w:tr>
      <w:tr w:rsidR="00351F2A" w:rsidTr="006301A8">
        <w:trPr>
          <w:gridAfter w:val="1"/>
          <w:wAfter w:w="6" w:type="dxa"/>
          <w:trHeight w:val="255"/>
        </w:trPr>
        <w:tc>
          <w:tcPr>
            <w:tcW w:w="253"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FFFFFF"/>
            <w:noWrap/>
            <w:hideMark/>
          </w:tcPr>
          <w:p w:rsidR="00351F2A" w:rsidRDefault="00351F2A">
            <w:pPr>
              <w:jc w:val="center"/>
              <w:rPr>
                <w:b/>
                <w:bCs/>
                <w:sz w:val="20"/>
                <w:szCs w:val="20"/>
              </w:rPr>
            </w:pPr>
            <w:r>
              <w:rPr>
                <w:b/>
                <w:bCs/>
                <w:sz w:val="20"/>
                <w:szCs w:val="20"/>
              </w:rPr>
              <w:t> </w:t>
            </w:r>
          </w:p>
        </w:tc>
        <w:tc>
          <w:tcPr>
            <w:tcW w:w="6778" w:type="dxa"/>
            <w:vMerge w:val="restart"/>
            <w:tcBorders>
              <w:top w:val="nil"/>
              <w:left w:val="single" w:sz="4" w:space="0" w:color="auto"/>
              <w:bottom w:val="nil"/>
              <w:right w:val="single" w:sz="4" w:space="0" w:color="auto"/>
            </w:tcBorders>
            <w:shd w:val="clear" w:color="auto" w:fill="auto"/>
            <w:hideMark/>
          </w:tcPr>
          <w:p w:rsidR="00351F2A" w:rsidRDefault="00351F2A">
            <w:pPr>
              <w:jc w:val="center"/>
              <w:rPr>
                <w:color w:val="000000"/>
                <w:sz w:val="20"/>
                <w:szCs w:val="20"/>
              </w:rPr>
            </w:pPr>
            <w:r>
              <w:rPr>
                <w:color w:val="000000"/>
                <w:sz w:val="20"/>
                <w:szCs w:val="20"/>
              </w:rPr>
              <w:t>Projekto „Bešeimininkių apleistų, kraštovaizdį darkančių statinių likvidavimas Molėtų rajono savivaldybėje“ įgyvendinimas</w:t>
            </w:r>
          </w:p>
        </w:tc>
        <w:tc>
          <w:tcPr>
            <w:tcW w:w="669" w:type="dxa"/>
            <w:tcBorders>
              <w:top w:val="nil"/>
              <w:left w:val="nil"/>
              <w:bottom w:val="single" w:sz="4" w:space="0" w:color="auto"/>
              <w:right w:val="single" w:sz="8" w:space="0" w:color="auto"/>
            </w:tcBorders>
            <w:shd w:val="clear" w:color="auto" w:fill="auto"/>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hideMark/>
          </w:tcPr>
          <w:p w:rsidR="00351F2A" w:rsidRDefault="00351F2A">
            <w:pPr>
              <w:jc w:val="right"/>
              <w:rPr>
                <w:sz w:val="20"/>
                <w:szCs w:val="20"/>
              </w:rPr>
            </w:pPr>
            <w:r>
              <w:rPr>
                <w:sz w:val="20"/>
                <w:szCs w:val="20"/>
              </w:rPr>
              <w:t>29</w:t>
            </w:r>
          </w:p>
        </w:tc>
        <w:tc>
          <w:tcPr>
            <w:tcW w:w="0" w:type="auto"/>
            <w:tcBorders>
              <w:top w:val="nil"/>
              <w:left w:val="single" w:sz="8" w:space="0" w:color="auto"/>
              <w:bottom w:val="single" w:sz="4" w:space="0" w:color="auto"/>
              <w:right w:val="nil"/>
            </w:tcBorders>
            <w:shd w:val="clear" w:color="auto" w:fill="auto"/>
            <w:noWrap/>
            <w:hideMark/>
          </w:tcPr>
          <w:p w:rsidR="00351F2A" w:rsidRDefault="00351F2A">
            <w:pPr>
              <w:jc w:val="right"/>
              <w:rPr>
                <w:sz w:val="20"/>
                <w:szCs w:val="20"/>
              </w:rPr>
            </w:pPr>
            <w:r>
              <w:rPr>
                <w:sz w:val="20"/>
                <w:szCs w:val="20"/>
              </w:rPr>
              <w:t>29</w:t>
            </w:r>
          </w:p>
        </w:tc>
        <w:tc>
          <w:tcPr>
            <w:tcW w:w="0" w:type="auto"/>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1393" w:type="dxa"/>
            <w:vMerge w:val="restart"/>
            <w:tcBorders>
              <w:top w:val="nil"/>
              <w:left w:val="nil"/>
              <w:bottom w:val="single" w:sz="4" w:space="0" w:color="000000"/>
              <w:right w:val="single" w:sz="4" w:space="0" w:color="auto"/>
            </w:tcBorders>
            <w:shd w:val="clear" w:color="auto" w:fill="auto"/>
            <w:hideMark/>
          </w:tcPr>
          <w:p w:rsidR="00351F2A" w:rsidRDefault="00351F2A">
            <w:pPr>
              <w:rPr>
                <w:color w:val="000000"/>
                <w:sz w:val="20"/>
                <w:szCs w:val="20"/>
              </w:rPr>
            </w:pPr>
            <w:r>
              <w:rPr>
                <w:color w:val="000000"/>
                <w:sz w:val="20"/>
                <w:szCs w:val="20"/>
              </w:rPr>
              <w:t> Likviduoti kraštovaizdį darkantys bešeimininkiai apleisti statiniai ir įrenginiai , teritorijų, kuriose bus įgyvendintos kraštovaizdžio formavimo priemonės plotas</w:t>
            </w:r>
          </w:p>
        </w:tc>
        <w:tc>
          <w:tcPr>
            <w:tcW w:w="316" w:type="dxa"/>
            <w:gridSpan w:val="2"/>
            <w:vMerge w:val="restart"/>
            <w:tcBorders>
              <w:top w:val="nil"/>
              <w:left w:val="single" w:sz="4" w:space="0" w:color="auto"/>
              <w:bottom w:val="single" w:sz="4" w:space="0" w:color="000000"/>
              <w:right w:val="single" w:sz="4" w:space="0" w:color="auto"/>
            </w:tcBorders>
            <w:shd w:val="clear" w:color="auto" w:fill="auto"/>
            <w:hideMark/>
          </w:tcPr>
          <w:p w:rsidR="00351F2A" w:rsidRDefault="00351F2A">
            <w:pPr>
              <w:jc w:val="center"/>
              <w:rPr>
                <w:sz w:val="20"/>
                <w:szCs w:val="20"/>
              </w:rPr>
            </w:pPr>
            <w:r>
              <w:rPr>
                <w:sz w:val="20"/>
                <w:szCs w:val="20"/>
              </w:rPr>
              <w:t> </w:t>
            </w:r>
          </w:p>
        </w:tc>
        <w:tc>
          <w:tcPr>
            <w:tcW w:w="316" w:type="dxa"/>
            <w:gridSpan w:val="2"/>
            <w:vMerge w:val="restart"/>
            <w:tcBorders>
              <w:top w:val="nil"/>
              <w:left w:val="single" w:sz="4" w:space="0" w:color="auto"/>
              <w:bottom w:val="single" w:sz="4" w:space="0" w:color="000000"/>
              <w:right w:val="single" w:sz="4" w:space="0" w:color="auto"/>
            </w:tcBorders>
            <w:shd w:val="clear" w:color="auto" w:fill="auto"/>
            <w:hideMark/>
          </w:tcPr>
          <w:p w:rsidR="00351F2A" w:rsidRDefault="00351F2A">
            <w:pPr>
              <w:jc w:val="center"/>
              <w:rPr>
                <w:sz w:val="20"/>
                <w:szCs w:val="20"/>
              </w:rPr>
            </w:pPr>
            <w:r>
              <w:rPr>
                <w:sz w:val="20"/>
                <w:szCs w:val="20"/>
              </w:rPr>
              <w:t> </w:t>
            </w:r>
          </w:p>
        </w:tc>
        <w:tc>
          <w:tcPr>
            <w:tcW w:w="469" w:type="dxa"/>
            <w:gridSpan w:val="2"/>
            <w:vMerge w:val="restart"/>
            <w:tcBorders>
              <w:top w:val="nil"/>
              <w:left w:val="single" w:sz="4" w:space="0" w:color="auto"/>
              <w:bottom w:val="single" w:sz="4" w:space="0" w:color="000000"/>
              <w:right w:val="single" w:sz="8" w:space="0" w:color="auto"/>
            </w:tcBorders>
            <w:shd w:val="clear" w:color="auto" w:fill="auto"/>
            <w:hideMark/>
          </w:tcPr>
          <w:p w:rsidR="00351F2A" w:rsidRDefault="00351F2A">
            <w:pPr>
              <w:jc w:val="center"/>
              <w:rPr>
                <w:sz w:val="20"/>
                <w:szCs w:val="20"/>
              </w:rPr>
            </w:pPr>
            <w:r>
              <w:rPr>
                <w:sz w:val="20"/>
                <w:szCs w:val="20"/>
              </w:rPr>
              <w:t>29 vnt. 12,00 ha</w:t>
            </w:r>
          </w:p>
        </w:tc>
        <w:tc>
          <w:tcPr>
            <w:tcW w:w="1497" w:type="dxa"/>
            <w:vMerge w:val="restart"/>
            <w:tcBorders>
              <w:top w:val="nil"/>
              <w:left w:val="single" w:sz="8" w:space="0" w:color="auto"/>
              <w:bottom w:val="single" w:sz="4" w:space="0" w:color="000000"/>
              <w:right w:val="single" w:sz="8" w:space="0" w:color="auto"/>
            </w:tcBorders>
            <w:shd w:val="clear" w:color="auto" w:fill="auto"/>
            <w:hideMark/>
          </w:tcPr>
          <w:p w:rsidR="00351F2A" w:rsidRDefault="00351F2A" w:rsidP="006301A8">
            <w:pPr>
              <w:rPr>
                <w:sz w:val="20"/>
                <w:szCs w:val="20"/>
              </w:rPr>
            </w:pPr>
            <w:r>
              <w:rPr>
                <w:sz w:val="20"/>
                <w:szCs w:val="20"/>
              </w:rPr>
              <w:t>St</w:t>
            </w:r>
            <w:r w:rsidR="006301A8">
              <w:rPr>
                <w:sz w:val="20"/>
                <w:szCs w:val="20"/>
              </w:rPr>
              <w:t>r</w:t>
            </w:r>
            <w:r>
              <w:rPr>
                <w:sz w:val="20"/>
                <w:szCs w:val="20"/>
              </w:rPr>
              <w:t>ateginio planavimo ir in</w:t>
            </w:r>
            <w:r w:rsidR="006301A8">
              <w:rPr>
                <w:sz w:val="20"/>
                <w:szCs w:val="20"/>
              </w:rPr>
              <w:t>v</w:t>
            </w:r>
            <w:r>
              <w:rPr>
                <w:sz w:val="20"/>
                <w:szCs w:val="20"/>
              </w:rPr>
              <w:t>e</w:t>
            </w:r>
            <w:r w:rsidR="006301A8">
              <w:rPr>
                <w:sz w:val="20"/>
                <w:szCs w:val="20"/>
              </w:rPr>
              <w:t>s</w:t>
            </w:r>
            <w:r>
              <w:rPr>
                <w:sz w:val="20"/>
                <w:szCs w:val="20"/>
              </w:rPr>
              <w:t>ticijų skyrius; Statybos ir vietinio ūkio skyrius; Žemės ūkio skyrius</w:t>
            </w:r>
          </w:p>
        </w:tc>
      </w:tr>
      <w:tr w:rsidR="00351F2A" w:rsidTr="006301A8">
        <w:trPr>
          <w:gridAfter w:val="1"/>
          <w:wAfter w:w="6" w:type="dxa"/>
          <w:trHeight w:val="1395"/>
        </w:trPr>
        <w:tc>
          <w:tcPr>
            <w:tcW w:w="253"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lastRenderedPageBreak/>
              <w:t> </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351F2A" w:rsidRDefault="00351F2A">
            <w:pPr>
              <w:jc w:val="center"/>
              <w:rPr>
                <w:b/>
                <w:bCs/>
                <w:sz w:val="20"/>
                <w:szCs w:val="20"/>
              </w:rPr>
            </w:pPr>
            <w:r>
              <w:rPr>
                <w:b/>
                <w:bCs/>
                <w:sz w:val="20"/>
                <w:szCs w:val="20"/>
              </w:rPr>
              <w:t> </w:t>
            </w:r>
          </w:p>
        </w:tc>
        <w:tc>
          <w:tcPr>
            <w:tcW w:w="6778" w:type="dxa"/>
            <w:vMerge/>
            <w:tcBorders>
              <w:top w:val="nil"/>
              <w:left w:val="single" w:sz="4" w:space="0" w:color="auto"/>
              <w:bottom w:val="nil"/>
              <w:right w:val="single" w:sz="4" w:space="0" w:color="auto"/>
            </w:tcBorders>
            <w:vAlign w:val="center"/>
            <w:hideMark/>
          </w:tcPr>
          <w:p w:rsidR="00351F2A" w:rsidRDefault="00351F2A">
            <w:pPr>
              <w:rPr>
                <w:color w:val="000000"/>
                <w:sz w:val="20"/>
                <w:szCs w:val="20"/>
              </w:rPr>
            </w:pPr>
          </w:p>
        </w:tc>
        <w:tc>
          <w:tcPr>
            <w:tcW w:w="669" w:type="dxa"/>
            <w:tcBorders>
              <w:top w:val="nil"/>
              <w:left w:val="nil"/>
              <w:bottom w:val="nil"/>
              <w:right w:val="single" w:sz="8" w:space="0" w:color="auto"/>
            </w:tcBorders>
            <w:shd w:val="clear" w:color="auto" w:fill="auto"/>
            <w:hideMark/>
          </w:tcPr>
          <w:p w:rsidR="00351F2A" w:rsidRDefault="00351F2A">
            <w:pPr>
              <w:jc w:val="center"/>
              <w:rPr>
                <w:sz w:val="20"/>
                <w:szCs w:val="20"/>
              </w:rPr>
            </w:pPr>
            <w:r>
              <w:rPr>
                <w:sz w:val="20"/>
                <w:szCs w:val="20"/>
              </w:rPr>
              <w:t>ES</w:t>
            </w:r>
          </w:p>
        </w:tc>
        <w:tc>
          <w:tcPr>
            <w:tcW w:w="0" w:type="auto"/>
            <w:tcBorders>
              <w:top w:val="nil"/>
              <w:left w:val="nil"/>
              <w:bottom w:val="nil"/>
              <w:right w:val="nil"/>
            </w:tcBorders>
            <w:shd w:val="clear" w:color="000000" w:fill="D9D9D9"/>
            <w:noWrap/>
            <w:hideMark/>
          </w:tcPr>
          <w:p w:rsidR="00351F2A" w:rsidRDefault="00351F2A">
            <w:pPr>
              <w:jc w:val="right"/>
              <w:rPr>
                <w:sz w:val="20"/>
                <w:szCs w:val="20"/>
              </w:rPr>
            </w:pPr>
            <w:r>
              <w:rPr>
                <w:sz w:val="20"/>
                <w:szCs w:val="20"/>
              </w:rPr>
              <w:t>166</w:t>
            </w:r>
          </w:p>
        </w:tc>
        <w:tc>
          <w:tcPr>
            <w:tcW w:w="0" w:type="auto"/>
            <w:tcBorders>
              <w:top w:val="nil"/>
              <w:left w:val="single" w:sz="8" w:space="0" w:color="auto"/>
              <w:bottom w:val="nil"/>
              <w:right w:val="nil"/>
            </w:tcBorders>
            <w:shd w:val="clear" w:color="auto" w:fill="auto"/>
            <w:noWrap/>
            <w:hideMark/>
          </w:tcPr>
          <w:p w:rsidR="00351F2A" w:rsidRDefault="00351F2A">
            <w:pPr>
              <w:jc w:val="right"/>
              <w:rPr>
                <w:sz w:val="20"/>
                <w:szCs w:val="20"/>
              </w:rPr>
            </w:pPr>
            <w:r>
              <w:rPr>
                <w:sz w:val="20"/>
                <w:szCs w:val="20"/>
              </w:rPr>
              <w:t>166</w:t>
            </w:r>
          </w:p>
        </w:tc>
        <w:tc>
          <w:tcPr>
            <w:tcW w:w="0" w:type="auto"/>
            <w:tcBorders>
              <w:top w:val="nil"/>
              <w:left w:val="single" w:sz="8" w:space="0" w:color="auto"/>
              <w:bottom w:val="nil"/>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0" w:type="auto"/>
            <w:vMerge/>
            <w:tcBorders>
              <w:top w:val="nil"/>
              <w:left w:val="nil"/>
              <w:bottom w:val="single" w:sz="4" w:space="0" w:color="000000"/>
              <w:right w:val="single" w:sz="4" w:space="0" w:color="auto"/>
            </w:tcBorders>
            <w:vAlign w:val="center"/>
            <w:hideMark/>
          </w:tcPr>
          <w:p w:rsidR="00351F2A" w:rsidRDefault="00351F2A">
            <w:pPr>
              <w:rPr>
                <w:color w:val="000000"/>
                <w:sz w:val="20"/>
                <w:szCs w:val="20"/>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351F2A" w:rsidRDefault="00351F2A">
            <w:pPr>
              <w:rPr>
                <w:sz w:val="20"/>
                <w:szCs w:val="20"/>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351F2A" w:rsidRDefault="00351F2A">
            <w:pPr>
              <w:rPr>
                <w:sz w:val="20"/>
                <w:szCs w:val="20"/>
              </w:rPr>
            </w:pPr>
          </w:p>
        </w:tc>
        <w:tc>
          <w:tcPr>
            <w:tcW w:w="0" w:type="auto"/>
            <w:gridSpan w:val="2"/>
            <w:vMerge/>
            <w:tcBorders>
              <w:top w:val="nil"/>
              <w:left w:val="single" w:sz="4" w:space="0" w:color="auto"/>
              <w:bottom w:val="single" w:sz="4" w:space="0" w:color="000000"/>
              <w:right w:val="single" w:sz="8" w:space="0" w:color="auto"/>
            </w:tcBorders>
            <w:vAlign w:val="center"/>
            <w:hideMark/>
          </w:tcPr>
          <w:p w:rsidR="00351F2A" w:rsidRDefault="00351F2A">
            <w:pPr>
              <w:rPr>
                <w:sz w:val="20"/>
                <w:szCs w:val="20"/>
              </w:rPr>
            </w:pPr>
          </w:p>
        </w:tc>
        <w:tc>
          <w:tcPr>
            <w:tcW w:w="1497" w:type="dxa"/>
            <w:vMerge/>
            <w:tcBorders>
              <w:top w:val="nil"/>
              <w:left w:val="single" w:sz="8" w:space="0" w:color="auto"/>
              <w:bottom w:val="single" w:sz="4" w:space="0" w:color="000000"/>
              <w:right w:val="single" w:sz="8" w:space="0" w:color="auto"/>
            </w:tcBorders>
            <w:vAlign w:val="center"/>
            <w:hideMark/>
          </w:tcPr>
          <w:p w:rsidR="00351F2A" w:rsidRDefault="00351F2A">
            <w:pPr>
              <w:rPr>
                <w:sz w:val="20"/>
                <w:szCs w:val="20"/>
              </w:rPr>
            </w:pPr>
          </w:p>
        </w:tc>
      </w:tr>
      <w:tr w:rsidR="00351F2A" w:rsidTr="006301A8">
        <w:trPr>
          <w:gridAfter w:val="1"/>
          <w:wAfter w:w="6" w:type="dxa"/>
          <w:trHeight w:val="615"/>
        </w:trPr>
        <w:tc>
          <w:tcPr>
            <w:tcW w:w="253"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351F2A" w:rsidRDefault="00351F2A">
            <w:pPr>
              <w:jc w:val="center"/>
              <w:rPr>
                <w:b/>
                <w:bCs/>
                <w:sz w:val="20"/>
                <w:szCs w:val="20"/>
              </w:rPr>
            </w:pPr>
            <w:r>
              <w:rPr>
                <w:b/>
                <w:bCs/>
                <w:sz w:val="20"/>
                <w:szCs w:val="20"/>
              </w:rPr>
              <w:t> </w:t>
            </w:r>
          </w:p>
        </w:tc>
        <w:tc>
          <w:tcPr>
            <w:tcW w:w="6778" w:type="dxa"/>
            <w:tcBorders>
              <w:top w:val="single" w:sz="4" w:space="0" w:color="auto"/>
              <w:left w:val="nil"/>
              <w:bottom w:val="single" w:sz="4" w:space="0" w:color="auto"/>
              <w:right w:val="nil"/>
            </w:tcBorders>
            <w:shd w:val="clear" w:color="auto" w:fill="auto"/>
            <w:hideMark/>
          </w:tcPr>
          <w:p w:rsidR="00351F2A" w:rsidRDefault="00351F2A">
            <w:pPr>
              <w:rPr>
                <w:sz w:val="20"/>
                <w:szCs w:val="20"/>
              </w:rPr>
            </w:pPr>
            <w:r>
              <w:rPr>
                <w:sz w:val="20"/>
                <w:szCs w:val="20"/>
              </w:rPr>
              <w:t>Atliekų</w:t>
            </w:r>
            <w:r w:rsidR="00BC36E9">
              <w:rPr>
                <w:sz w:val="20"/>
                <w:szCs w:val="20"/>
              </w:rPr>
              <w:t>,</w:t>
            </w:r>
            <w:r>
              <w:rPr>
                <w:sz w:val="20"/>
                <w:szCs w:val="20"/>
              </w:rPr>
              <w:t xml:space="preserve"> kurių turėtojo nustatyti neįmanoma arb</w:t>
            </w:r>
            <w:r w:rsidR="00BC36E9">
              <w:rPr>
                <w:sz w:val="20"/>
                <w:szCs w:val="20"/>
              </w:rPr>
              <w:t>a kuris neegzistuoja, tvarkymas</w:t>
            </w:r>
          </w:p>
        </w:tc>
        <w:tc>
          <w:tcPr>
            <w:tcW w:w="669" w:type="dxa"/>
            <w:tcBorders>
              <w:top w:val="single" w:sz="4" w:space="0" w:color="auto"/>
              <w:left w:val="single" w:sz="8" w:space="0" w:color="auto"/>
              <w:bottom w:val="single" w:sz="4" w:space="0" w:color="auto"/>
              <w:right w:val="single" w:sz="8" w:space="0" w:color="auto"/>
            </w:tcBorders>
            <w:shd w:val="clear" w:color="auto" w:fill="auto"/>
            <w:hideMark/>
          </w:tcPr>
          <w:p w:rsidR="00351F2A" w:rsidRDefault="00351F2A">
            <w:pPr>
              <w:jc w:val="center"/>
              <w:rPr>
                <w:sz w:val="20"/>
                <w:szCs w:val="20"/>
              </w:rPr>
            </w:pPr>
            <w:r>
              <w:rPr>
                <w:sz w:val="20"/>
                <w:szCs w:val="20"/>
              </w:rPr>
              <w:t>SAARP</w:t>
            </w:r>
          </w:p>
        </w:tc>
        <w:tc>
          <w:tcPr>
            <w:tcW w:w="0" w:type="auto"/>
            <w:tcBorders>
              <w:top w:val="single" w:sz="4" w:space="0" w:color="auto"/>
              <w:left w:val="nil"/>
              <w:bottom w:val="single" w:sz="4" w:space="0" w:color="auto"/>
              <w:right w:val="nil"/>
            </w:tcBorders>
            <w:shd w:val="clear" w:color="000000" w:fill="D9D9D9"/>
            <w:noWrap/>
            <w:hideMark/>
          </w:tcPr>
          <w:p w:rsidR="00351F2A" w:rsidRDefault="00351F2A">
            <w:pPr>
              <w:jc w:val="right"/>
              <w:rPr>
                <w:color w:val="000000"/>
                <w:sz w:val="20"/>
                <w:szCs w:val="20"/>
              </w:rPr>
            </w:pPr>
            <w:r>
              <w:rPr>
                <w:color w:val="000000"/>
                <w:sz w:val="20"/>
                <w:szCs w:val="20"/>
              </w:rPr>
              <w:t>4</w:t>
            </w:r>
          </w:p>
        </w:tc>
        <w:tc>
          <w:tcPr>
            <w:tcW w:w="710" w:type="dxa"/>
            <w:tcBorders>
              <w:top w:val="single" w:sz="4" w:space="0" w:color="auto"/>
              <w:left w:val="single" w:sz="8" w:space="0" w:color="auto"/>
              <w:bottom w:val="single" w:sz="4" w:space="0" w:color="auto"/>
              <w:right w:val="nil"/>
            </w:tcBorders>
            <w:shd w:val="clear" w:color="000000" w:fill="FFFFFF"/>
            <w:hideMark/>
          </w:tcPr>
          <w:p w:rsidR="00351F2A" w:rsidRDefault="00351F2A">
            <w:pPr>
              <w:jc w:val="right"/>
              <w:rPr>
                <w:sz w:val="20"/>
                <w:szCs w:val="20"/>
              </w:rPr>
            </w:pPr>
            <w:r>
              <w:rPr>
                <w:sz w:val="20"/>
                <w:szCs w:val="20"/>
              </w:rPr>
              <w:t>4</w:t>
            </w:r>
          </w:p>
        </w:tc>
        <w:tc>
          <w:tcPr>
            <w:tcW w:w="710" w:type="dxa"/>
            <w:tcBorders>
              <w:top w:val="single" w:sz="4" w:space="0" w:color="auto"/>
              <w:left w:val="single" w:sz="8" w:space="0" w:color="auto"/>
              <w:bottom w:val="single" w:sz="4" w:space="0" w:color="auto"/>
              <w:right w:val="single" w:sz="8" w:space="0" w:color="auto"/>
            </w:tcBorders>
            <w:shd w:val="clear" w:color="000000" w:fill="FFFFFF"/>
            <w:hideMark/>
          </w:tcPr>
          <w:p w:rsidR="00351F2A" w:rsidRDefault="00351F2A">
            <w:pPr>
              <w:jc w:val="right"/>
              <w:rPr>
                <w:sz w:val="20"/>
                <w:szCs w:val="20"/>
              </w:rPr>
            </w:pPr>
            <w:r>
              <w:rPr>
                <w:sz w:val="20"/>
                <w:szCs w:val="20"/>
              </w:rPr>
              <w:t>4</w:t>
            </w:r>
          </w:p>
        </w:tc>
        <w:tc>
          <w:tcPr>
            <w:tcW w:w="1393" w:type="dxa"/>
            <w:tcBorders>
              <w:top w:val="nil"/>
              <w:left w:val="nil"/>
              <w:bottom w:val="single" w:sz="4" w:space="0" w:color="auto"/>
              <w:right w:val="single" w:sz="4" w:space="0" w:color="auto"/>
            </w:tcBorders>
            <w:shd w:val="clear" w:color="000000" w:fill="FFFFFF"/>
            <w:hideMark/>
          </w:tcPr>
          <w:p w:rsidR="00351F2A" w:rsidRDefault="00351F2A">
            <w:pPr>
              <w:rPr>
                <w:sz w:val="20"/>
                <w:szCs w:val="20"/>
              </w:rPr>
            </w:pPr>
            <w:r>
              <w:rPr>
                <w:sz w:val="20"/>
                <w:szCs w:val="20"/>
              </w:rPr>
              <w:t>Sutvarkyta atliekų tonomis</w:t>
            </w:r>
          </w:p>
        </w:tc>
        <w:tc>
          <w:tcPr>
            <w:tcW w:w="316" w:type="dxa"/>
            <w:gridSpan w:val="2"/>
            <w:tcBorders>
              <w:top w:val="nil"/>
              <w:left w:val="nil"/>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26</w:t>
            </w:r>
          </w:p>
        </w:tc>
        <w:tc>
          <w:tcPr>
            <w:tcW w:w="316" w:type="dxa"/>
            <w:gridSpan w:val="2"/>
            <w:tcBorders>
              <w:top w:val="nil"/>
              <w:left w:val="nil"/>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20</w:t>
            </w:r>
          </w:p>
        </w:tc>
        <w:tc>
          <w:tcPr>
            <w:tcW w:w="469" w:type="dxa"/>
            <w:gridSpan w:val="2"/>
            <w:tcBorders>
              <w:top w:val="nil"/>
              <w:left w:val="nil"/>
              <w:bottom w:val="single" w:sz="4" w:space="0" w:color="auto"/>
              <w:right w:val="nil"/>
            </w:tcBorders>
            <w:shd w:val="clear" w:color="auto" w:fill="auto"/>
            <w:hideMark/>
          </w:tcPr>
          <w:p w:rsidR="00351F2A" w:rsidRDefault="00351F2A">
            <w:pPr>
              <w:jc w:val="center"/>
              <w:rPr>
                <w:sz w:val="20"/>
                <w:szCs w:val="20"/>
              </w:rPr>
            </w:pPr>
            <w:r>
              <w:rPr>
                <w:sz w:val="20"/>
                <w:szCs w:val="20"/>
              </w:rPr>
              <w:t>20</w:t>
            </w:r>
          </w:p>
        </w:tc>
        <w:tc>
          <w:tcPr>
            <w:tcW w:w="1497" w:type="dxa"/>
            <w:tcBorders>
              <w:top w:val="nil"/>
              <w:left w:val="single" w:sz="8" w:space="0" w:color="auto"/>
              <w:bottom w:val="single" w:sz="4" w:space="0" w:color="auto"/>
              <w:right w:val="single" w:sz="8" w:space="0" w:color="auto"/>
            </w:tcBorders>
            <w:shd w:val="clear" w:color="auto" w:fill="auto"/>
            <w:noWrap/>
            <w:hideMark/>
          </w:tcPr>
          <w:p w:rsidR="00351F2A" w:rsidRDefault="00351F2A">
            <w:pPr>
              <w:rPr>
                <w:sz w:val="20"/>
                <w:szCs w:val="20"/>
              </w:rPr>
            </w:pPr>
            <w:r>
              <w:rPr>
                <w:sz w:val="20"/>
                <w:szCs w:val="20"/>
              </w:rPr>
              <w:t>Žemės ūkio skyrius</w:t>
            </w:r>
          </w:p>
        </w:tc>
      </w:tr>
      <w:tr w:rsidR="00351F2A" w:rsidTr="006301A8">
        <w:trPr>
          <w:gridAfter w:val="1"/>
          <w:wAfter w:w="6" w:type="dxa"/>
          <w:trHeight w:val="270"/>
        </w:trPr>
        <w:tc>
          <w:tcPr>
            <w:tcW w:w="253" w:type="dxa"/>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351F2A" w:rsidRDefault="00351F2A">
            <w:pPr>
              <w:jc w:val="center"/>
              <w:rPr>
                <w:b/>
                <w:bCs/>
                <w:sz w:val="20"/>
                <w:szCs w:val="20"/>
              </w:rPr>
            </w:pPr>
            <w:r>
              <w:rPr>
                <w:b/>
                <w:bCs/>
                <w:sz w:val="20"/>
                <w:szCs w:val="20"/>
              </w:rPr>
              <w:t> </w:t>
            </w:r>
          </w:p>
        </w:tc>
        <w:tc>
          <w:tcPr>
            <w:tcW w:w="6778" w:type="dxa"/>
            <w:tcBorders>
              <w:top w:val="nil"/>
              <w:left w:val="nil"/>
              <w:bottom w:val="single" w:sz="8" w:space="0" w:color="auto"/>
              <w:right w:val="nil"/>
            </w:tcBorders>
            <w:shd w:val="clear" w:color="auto" w:fill="auto"/>
            <w:hideMark/>
          </w:tcPr>
          <w:p w:rsidR="00351F2A" w:rsidRDefault="00351F2A">
            <w:pPr>
              <w:rPr>
                <w:rFonts w:ascii="Arial" w:hAnsi="Arial" w:cs="Arial"/>
                <w:sz w:val="20"/>
                <w:szCs w:val="20"/>
              </w:rPr>
            </w:pPr>
            <w:r>
              <w:rPr>
                <w:rFonts w:ascii="Arial" w:hAnsi="Arial" w:cs="Arial"/>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hideMark/>
          </w:tcPr>
          <w:p w:rsidR="00351F2A" w:rsidRDefault="00351F2A">
            <w:pPr>
              <w:jc w:val="right"/>
              <w:rPr>
                <w:b/>
                <w:bCs/>
                <w:color w:val="000000"/>
                <w:sz w:val="20"/>
                <w:szCs w:val="20"/>
              </w:rPr>
            </w:pPr>
            <w:r>
              <w:rPr>
                <w:b/>
                <w:bCs/>
                <w:color w:val="000000"/>
                <w:sz w:val="20"/>
                <w:szCs w:val="20"/>
              </w:rPr>
              <w:t>199</w:t>
            </w:r>
          </w:p>
        </w:tc>
        <w:tc>
          <w:tcPr>
            <w:tcW w:w="0" w:type="auto"/>
            <w:tcBorders>
              <w:top w:val="nil"/>
              <w:left w:val="single" w:sz="8" w:space="0" w:color="auto"/>
              <w:bottom w:val="single" w:sz="8" w:space="0" w:color="auto"/>
              <w:right w:val="nil"/>
            </w:tcBorders>
            <w:shd w:val="clear" w:color="000000" w:fill="D9D9D9"/>
            <w:noWrap/>
            <w:hideMark/>
          </w:tcPr>
          <w:p w:rsidR="00351F2A" w:rsidRDefault="00351F2A">
            <w:pPr>
              <w:jc w:val="right"/>
              <w:rPr>
                <w:b/>
                <w:bCs/>
                <w:color w:val="000000"/>
                <w:sz w:val="20"/>
                <w:szCs w:val="20"/>
              </w:rPr>
            </w:pPr>
            <w:r>
              <w:rPr>
                <w:b/>
                <w:bCs/>
                <w:color w:val="000000"/>
                <w:sz w:val="20"/>
                <w:szCs w:val="20"/>
              </w:rPr>
              <w:t>199</w:t>
            </w:r>
          </w:p>
        </w:tc>
        <w:tc>
          <w:tcPr>
            <w:tcW w:w="0" w:type="auto"/>
            <w:tcBorders>
              <w:top w:val="nil"/>
              <w:left w:val="single" w:sz="8" w:space="0" w:color="auto"/>
              <w:bottom w:val="single" w:sz="8" w:space="0" w:color="auto"/>
              <w:right w:val="single" w:sz="8" w:space="0" w:color="auto"/>
            </w:tcBorders>
            <w:shd w:val="clear" w:color="000000" w:fill="D9D9D9"/>
            <w:noWrap/>
            <w:hideMark/>
          </w:tcPr>
          <w:p w:rsidR="00351F2A" w:rsidRDefault="00351F2A">
            <w:pPr>
              <w:jc w:val="right"/>
              <w:rPr>
                <w:b/>
                <w:bCs/>
                <w:color w:val="000000"/>
                <w:sz w:val="20"/>
                <w:szCs w:val="20"/>
              </w:rPr>
            </w:pPr>
            <w:r>
              <w:rPr>
                <w:b/>
                <w:bCs/>
                <w:color w:val="000000"/>
                <w:sz w:val="20"/>
                <w:szCs w:val="20"/>
              </w:rPr>
              <w:t>4</w:t>
            </w:r>
          </w:p>
        </w:tc>
        <w:tc>
          <w:tcPr>
            <w:tcW w:w="1393" w:type="dxa"/>
            <w:tcBorders>
              <w:top w:val="nil"/>
              <w:left w:val="nil"/>
              <w:bottom w:val="single" w:sz="8" w:space="0" w:color="auto"/>
              <w:right w:val="single" w:sz="4" w:space="0" w:color="auto"/>
            </w:tcBorders>
            <w:shd w:val="clear" w:color="auto" w:fill="auto"/>
            <w:hideMark/>
          </w:tcPr>
          <w:p w:rsidR="00351F2A" w:rsidRDefault="00351F2A">
            <w:pPr>
              <w:rPr>
                <w:sz w:val="20"/>
                <w:szCs w:val="20"/>
              </w:rPr>
            </w:pPr>
            <w:r>
              <w:rPr>
                <w:sz w:val="20"/>
                <w:szCs w:val="20"/>
              </w:rPr>
              <w:t> </w:t>
            </w:r>
          </w:p>
        </w:tc>
        <w:tc>
          <w:tcPr>
            <w:tcW w:w="316" w:type="dxa"/>
            <w:gridSpan w:val="2"/>
            <w:tcBorders>
              <w:top w:val="nil"/>
              <w:left w:val="nil"/>
              <w:bottom w:val="single" w:sz="8" w:space="0" w:color="auto"/>
              <w:right w:val="single" w:sz="4" w:space="0" w:color="auto"/>
            </w:tcBorders>
            <w:shd w:val="clear" w:color="auto" w:fill="auto"/>
            <w:hideMark/>
          </w:tcPr>
          <w:p w:rsidR="00351F2A" w:rsidRDefault="00351F2A">
            <w:pPr>
              <w:jc w:val="center"/>
              <w:rPr>
                <w:sz w:val="20"/>
                <w:szCs w:val="20"/>
              </w:rPr>
            </w:pPr>
            <w:r>
              <w:rPr>
                <w:sz w:val="20"/>
                <w:szCs w:val="20"/>
              </w:rPr>
              <w:t> </w:t>
            </w:r>
          </w:p>
        </w:tc>
        <w:tc>
          <w:tcPr>
            <w:tcW w:w="316" w:type="dxa"/>
            <w:gridSpan w:val="2"/>
            <w:tcBorders>
              <w:top w:val="nil"/>
              <w:left w:val="nil"/>
              <w:bottom w:val="single" w:sz="8" w:space="0" w:color="auto"/>
              <w:right w:val="single" w:sz="4" w:space="0" w:color="auto"/>
            </w:tcBorders>
            <w:shd w:val="clear" w:color="auto" w:fill="auto"/>
            <w:hideMark/>
          </w:tcPr>
          <w:p w:rsidR="00351F2A" w:rsidRDefault="00351F2A">
            <w:pPr>
              <w:jc w:val="center"/>
              <w:rPr>
                <w:sz w:val="20"/>
                <w:szCs w:val="20"/>
              </w:rPr>
            </w:pPr>
            <w:r>
              <w:rPr>
                <w:sz w:val="20"/>
                <w:szCs w:val="20"/>
              </w:rPr>
              <w:t> </w:t>
            </w:r>
          </w:p>
        </w:tc>
        <w:tc>
          <w:tcPr>
            <w:tcW w:w="469" w:type="dxa"/>
            <w:gridSpan w:val="2"/>
            <w:tcBorders>
              <w:top w:val="nil"/>
              <w:left w:val="nil"/>
              <w:bottom w:val="single" w:sz="8" w:space="0" w:color="auto"/>
              <w:right w:val="nil"/>
            </w:tcBorders>
            <w:shd w:val="clear" w:color="auto" w:fill="auto"/>
            <w:hideMark/>
          </w:tcPr>
          <w:p w:rsidR="00351F2A" w:rsidRDefault="00351F2A">
            <w:pPr>
              <w:jc w:val="center"/>
              <w:rPr>
                <w:sz w:val="20"/>
                <w:szCs w:val="20"/>
              </w:rPr>
            </w:pPr>
            <w:r>
              <w:rPr>
                <w:sz w:val="20"/>
                <w:szCs w:val="20"/>
              </w:rPr>
              <w:t> </w:t>
            </w:r>
          </w:p>
        </w:tc>
        <w:tc>
          <w:tcPr>
            <w:tcW w:w="1497" w:type="dxa"/>
            <w:tcBorders>
              <w:top w:val="nil"/>
              <w:left w:val="single" w:sz="8" w:space="0" w:color="auto"/>
              <w:bottom w:val="single" w:sz="8" w:space="0" w:color="auto"/>
              <w:right w:val="single" w:sz="8" w:space="0" w:color="auto"/>
            </w:tcBorders>
            <w:shd w:val="clear" w:color="auto" w:fill="auto"/>
            <w:noWrap/>
            <w:hideMark/>
          </w:tcPr>
          <w:p w:rsidR="00351F2A" w:rsidRDefault="00351F2A">
            <w:pPr>
              <w:rPr>
                <w:sz w:val="20"/>
                <w:szCs w:val="20"/>
              </w:rPr>
            </w:pPr>
            <w:r>
              <w:rPr>
                <w:sz w:val="20"/>
                <w:szCs w:val="20"/>
              </w:rPr>
              <w:t> </w:t>
            </w:r>
          </w:p>
        </w:tc>
      </w:tr>
      <w:tr w:rsidR="00351F2A" w:rsidTr="006301A8">
        <w:trPr>
          <w:gridAfter w:val="1"/>
          <w:wAfter w:w="6" w:type="dxa"/>
          <w:trHeight w:val="510"/>
        </w:trPr>
        <w:tc>
          <w:tcPr>
            <w:tcW w:w="253"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FFFFFF"/>
            <w:noWrap/>
            <w:hideMark/>
          </w:tcPr>
          <w:p w:rsidR="00351F2A" w:rsidRDefault="00351F2A">
            <w:pPr>
              <w:jc w:val="center"/>
              <w:rPr>
                <w:b/>
                <w:bCs/>
                <w:sz w:val="20"/>
                <w:szCs w:val="20"/>
              </w:rPr>
            </w:pPr>
            <w:r>
              <w:rPr>
                <w:b/>
                <w:bCs/>
                <w:sz w:val="20"/>
                <w:szCs w:val="20"/>
              </w:rPr>
              <w:t>03</w:t>
            </w:r>
          </w:p>
        </w:tc>
        <w:tc>
          <w:tcPr>
            <w:tcW w:w="6778" w:type="dxa"/>
            <w:tcBorders>
              <w:top w:val="nil"/>
              <w:left w:val="nil"/>
              <w:bottom w:val="single" w:sz="4" w:space="0" w:color="auto"/>
              <w:right w:val="nil"/>
            </w:tcBorders>
            <w:shd w:val="clear" w:color="000000" w:fill="FFFFFF"/>
            <w:hideMark/>
          </w:tcPr>
          <w:p w:rsidR="00351F2A" w:rsidRDefault="00351F2A">
            <w:pPr>
              <w:rPr>
                <w:b/>
                <w:bCs/>
                <w:sz w:val="20"/>
                <w:szCs w:val="20"/>
              </w:rPr>
            </w:pPr>
            <w:r>
              <w:rPr>
                <w:b/>
                <w:bCs/>
                <w:sz w:val="20"/>
                <w:szCs w:val="20"/>
              </w:rPr>
              <w:t>Visuomenės švietimas atliekų tvarkymo klausimais</w:t>
            </w:r>
          </w:p>
        </w:tc>
        <w:tc>
          <w:tcPr>
            <w:tcW w:w="0" w:type="auto"/>
            <w:tcBorders>
              <w:top w:val="nil"/>
              <w:left w:val="single" w:sz="8" w:space="0" w:color="auto"/>
              <w:bottom w:val="single" w:sz="8" w:space="0" w:color="auto"/>
              <w:right w:val="single" w:sz="8" w:space="0" w:color="auto"/>
            </w:tcBorders>
            <w:shd w:val="clear" w:color="auto" w:fill="auto"/>
            <w:noWrap/>
            <w:hideMark/>
          </w:tcPr>
          <w:p w:rsidR="00351F2A" w:rsidRDefault="00351F2A">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auto" w:fill="auto"/>
            <w:noWrap/>
            <w:hideMark/>
          </w:tcPr>
          <w:p w:rsidR="00351F2A" w:rsidRDefault="00351F2A">
            <w:pPr>
              <w:rPr>
                <w:sz w:val="20"/>
                <w:szCs w:val="20"/>
              </w:rPr>
            </w:pPr>
            <w:r>
              <w:rPr>
                <w:sz w:val="20"/>
                <w:szCs w:val="20"/>
              </w:rPr>
              <w:t> </w:t>
            </w:r>
          </w:p>
        </w:tc>
        <w:tc>
          <w:tcPr>
            <w:tcW w:w="0" w:type="auto"/>
            <w:tcBorders>
              <w:top w:val="nil"/>
              <w:left w:val="nil"/>
              <w:bottom w:val="single" w:sz="8" w:space="0" w:color="auto"/>
              <w:right w:val="single" w:sz="8" w:space="0" w:color="auto"/>
            </w:tcBorders>
            <w:shd w:val="clear" w:color="auto" w:fill="auto"/>
            <w:noWrap/>
            <w:hideMark/>
          </w:tcPr>
          <w:p w:rsidR="00351F2A" w:rsidRDefault="00351F2A">
            <w:pPr>
              <w:rPr>
                <w:sz w:val="20"/>
                <w:szCs w:val="20"/>
              </w:rPr>
            </w:pPr>
            <w:r>
              <w:rPr>
                <w:sz w:val="20"/>
                <w:szCs w:val="20"/>
              </w:rPr>
              <w:t> </w:t>
            </w:r>
          </w:p>
        </w:tc>
        <w:tc>
          <w:tcPr>
            <w:tcW w:w="0" w:type="auto"/>
            <w:tcBorders>
              <w:top w:val="nil"/>
              <w:left w:val="nil"/>
              <w:bottom w:val="single" w:sz="8" w:space="0" w:color="auto"/>
              <w:right w:val="single" w:sz="8" w:space="0" w:color="auto"/>
            </w:tcBorders>
            <w:shd w:val="clear" w:color="auto" w:fill="auto"/>
            <w:noWrap/>
            <w:hideMark/>
          </w:tcPr>
          <w:p w:rsidR="00351F2A" w:rsidRDefault="00351F2A">
            <w:pPr>
              <w:rPr>
                <w:sz w:val="20"/>
                <w:szCs w:val="20"/>
              </w:rPr>
            </w:pPr>
            <w:r>
              <w:rPr>
                <w:sz w:val="20"/>
                <w:szCs w:val="20"/>
              </w:rPr>
              <w:t> </w:t>
            </w:r>
          </w:p>
        </w:tc>
        <w:tc>
          <w:tcPr>
            <w:tcW w:w="1393" w:type="dxa"/>
            <w:tcBorders>
              <w:top w:val="nil"/>
              <w:left w:val="nil"/>
              <w:bottom w:val="single" w:sz="8" w:space="0" w:color="auto"/>
              <w:right w:val="single" w:sz="4" w:space="0" w:color="auto"/>
            </w:tcBorders>
            <w:shd w:val="clear" w:color="000000" w:fill="FFFFFF"/>
            <w:hideMark/>
          </w:tcPr>
          <w:p w:rsidR="00351F2A" w:rsidRDefault="00351F2A">
            <w:pPr>
              <w:rPr>
                <w:b/>
                <w:bCs/>
                <w:sz w:val="20"/>
                <w:szCs w:val="20"/>
              </w:rPr>
            </w:pPr>
            <w:r>
              <w:rPr>
                <w:b/>
                <w:bCs/>
                <w:sz w:val="20"/>
                <w:szCs w:val="20"/>
              </w:rPr>
              <w:t> </w:t>
            </w:r>
          </w:p>
        </w:tc>
        <w:tc>
          <w:tcPr>
            <w:tcW w:w="316" w:type="dxa"/>
            <w:gridSpan w:val="2"/>
            <w:tcBorders>
              <w:top w:val="nil"/>
              <w:left w:val="nil"/>
              <w:bottom w:val="single" w:sz="8" w:space="0" w:color="auto"/>
              <w:right w:val="single" w:sz="4" w:space="0" w:color="auto"/>
            </w:tcBorders>
            <w:shd w:val="clear" w:color="000000" w:fill="FFFFFF"/>
            <w:hideMark/>
          </w:tcPr>
          <w:p w:rsidR="00351F2A" w:rsidRDefault="00351F2A">
            <w:pPr>
              <w:jc w:val="center"/>
              <w:rPr>
                <w:b/>
                <w:bCs/>
                <w:sz w:val="20"/>
                <w:szCs w:val="20"/>
              </w:rPr>
            </w:pPr>
            <w:r>
              <w:rPr>
                <w:b/>
                <w:bCs/>
                <w:sz w:val="20"/>
                <w:szCs w:val="20"/>
              </w:rPr>
              <w:t> </w:t>
            </w:r>
          </w:p>
        </w:tc>
        <w:tc>
          <w:tcPr>
            <w:tcW w:w="316" w:type="dxa"/>
            <w:gridSpan w:val="2"/>
            <w:tcBorders>
              <w:top w:val="nil"/>
              <w:left w:val="nil"/>
              <w:bottom w:val="single" w:sz="8" w:space="0" w:color="auto"/>
              <w:right w:val="single" w:sz="4" w:space="0" w:color="auto"/>
            </w:tcBorders>
            <w:shd w:val="clear" w:color="000000" w:fill="FFFFFF"/>
            <w:hideMark/>
          </w:tcPr>
          <w:p w:rsidR="00351F2A" w:rsidRDefault="00351F2A">
            <w:pPr>
              <w:jc w:val="center"/>
              <w:rPr>
                <w:b/>
                <w:bCs/>
                <w:sz w:val="20"/>
                <w:szCs w:val="20"/>
              </w:rPr>
            </w:pPr>
            <w:r>
              <w:rPr>
                <w:b/>
                <w:bCs/>
                <w:sz w:val="20"/>
                <w:szCs w:val="20"/>
              </w:rPr>
              <w:t> </w:t>
            </w:r>
          </w:p>
        </w:tc>
        <w:tc>
          <w:tcPr>
            <w:tcW w:w="469" w:type="dxa"/>
            <w:gridSpan w:val="2"/>
            <w:tcBorders>
              <w:top w:val="nil"/>
              <w:left w:val="nil"/>
              <w:bottom w:val="single" w:sz="8" w:space="0" w:color="auto"/>
              <w:right w:val="nil"/>
            </w:tcBorders>
            <w:shd w:val="clear" w:color="000000" w:fill="FFFFFF"/>
            <w:hideMark/>
          </w:tcPr>
          <w:p w:rsidR="00351F2A" w:rsidRDefault="00351F2A">
            <w:pPr>
              <w:jc w:val="center"/>
              <w:rPr>
                <w:b/>
                <w:bCs/>
                <w:sz w:val="20"/>
                <w:szCs w:val="20"/>
              </w:rPr>
            </w:pPr>
            <w:r>
              <w:rPr>
                <w:b/>
                <w:bCs/>
                <w:sz w:val="20"/>
                <w:szCs w:val="20"/>
              </w:rPr>
              <w:t> </w:t>
            </w:r>
          </w:p>
        </w:tc>
        <w:tc>
          <w:tcPr>
            <w:tcW w:w="1497" w:type="dxa"/>
            <w:tcBorders>
              <w:top w:val="nil"/>
              <w:left w:val="single" w:sz="8" w:space="0" w:color="auto"/>
              <w:bottom w:val="single" w:sz="8" w:space="0" w:color="auto"/>
              <w:right w:val="single" w:sz="8" w:space="0" w:color="auto"/>
            </w:tcBorders>
            <w:shd w:val="clear" w:color="auto" w:fill="auto"/>
            <w:noWrap/>
            <w:hideMark/>
          </w:tcPr>
          <w:p w:rsidR="00351F2A" w:rsidRDefault="00351F2A">
            <w:pPr>
              <w:rPr>
                <w:sz w:val="20"/>
                <w:szCs w:val="20"/>
              </w:rPr>
            </w:pPr>
            <w:r>
              <w:rPr>
                <w:sz w:val="20"/>
                <w:szCs w:val="20"/>
              </w:rPr>
              <w:t> </w:t>
            </w:r>
          </w:p>
        </w:tc>
      </w:tr>
      <w:tr w:rsidR="00351F2A" w:rsidTr="006301A8">
        <w:trPr>
          <w:gridAfter w:val="1"/>
          <w:wAfter w:w="6" w:type="dxa"/>
          <w:trHeight w:val="765"/>
        </w:trPr>
        <w:tc>
          <w:tcPr>
            <w:tcW w:w="253" w:type="dxa"/>
            <w:tcBorders>
              <w:top w:val="nil"/>
              <w:left w:val="single" w:sz="8" w:space="0" w:color="auto"/>
              <w:bottom w:val="single" w:sz="4"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351F2A" w:rsidRDefault="00351F2A">
            <w:pPr>
              <w:jc w:val="center"/>
              <w:rPr>
                <w:b/>
                <w:bCs/>
                <w:sz w:val="20"/>
                <w:szCs w:val="20"/>
              </w:rPr>
            </w:pPr>
            <w:r>
              <w:rPr>
                <w:b/>
                <w:bCs/>
                <w:sz w:val="20"/>
                <w:szCs w:val="20"/>
              </w:rPr>
              <w:t> </w:t>
            </w:r>
          </w:p>
        </w:tc>
        <w:tc>
          <w:tcPr>
            <w:tcW w:w="6778" w:type="dxa"/>
            <w:tcBorders>
              <w:top w:val="single" w:sz="8" w:space="0" w:color="auto"/>
              <w:left w:val="nil"/>
              <w:bottom w:val="single" w:sz="4" w:space="0" w:color="auto"/>
              <w:right w:val="nil"/>
            </w:tcBorders>
            <w:shd w:val="clear" w:color="000000" w:fill="FFFFFF"/>
            <w:hideMark/>
          </w:tcPr>
          <w:p w:rsidR="00351F2A" w:rsidRDefault="00351F2A">
            <w:pPr>
              <w:rPr>
                <w:sz w:val="20"/>
                <w:szCs w:val="20"/>
              </w:rPr>
            </w:pPr>
            <w:r>
              <w:rPr>
                <w:sz w:val="20"/>
                <w:szCs w:val="20"/>
              </w:rPr>
              <w:t>Visuomenės švietimas atliekų tvarkymo klausimais</w:t>
            </w:r>
          </w:p>
        </w:tc>
        <w:tc>
          <w:tcPr>
            <w:tcW w:w="669" w:type="dxa"/>
            <w:tcBorders>
              <w:top w:val="nil"/>
              <w:left w:val="single" w:sz="8" w:space="0" w:color="auto"/>
              <w:bottom w:val="single" w:sz="4" w:space="0" w:color="auto"/>
              <w:right w:val="single" w:sz="8" w:space="0" w:color="auto"/>
            </w:tcBorders>
            <w:shd w:val="clear" w:color="auto" w:fill="auto"/>
            <w:hideMark/>
          </w:tcPr>
          <w:p w:rsidR="00351F2A" w:rsidRDefault="00351F2A">
            <w:pPr>
              <w:jc w:val="center"/>
              <w:rPr>
                <w:sz w:val="20"/>
                <w:szCs w:val="20"/>
              </w:rPr>
            </w:pPr>
            <w:r>
              <w:rPr>
                <w:sz w:val="20"/>
                <w:szCs w:val="20"/>
              </w:rPr>
              <w:t>SAARP</w:t>
            </w:r>
          </w:p>
        </w:tc>
        <w:tc>
          <w:tcPr>
            <w:tcW w:w="0" w:type="auto"/>
            <w:tcBorders>
              <w:top w:val="nil"/>
              <w:left w:val="nil"/>
              <w:bottom w:val="single" w:sz="4" w:space="0" w:color="auto"/>
              <w:right w:val="nil"/>
            </w:tcBorders>
            <w:shd w:val="clear" w:color="000000" w:fill="D9D9D9"/>
            <w:noWrap/>
            <w:hideMark/>
          </w:tcPr>
          <w:p w:rsidR="00351F2A" w:rsidRDefault="00351F2A">
            <w:pPr>
              <w:jc w:val="right"/>
              <w:rPr>
                <w:sz w:val="20"/>
                <w:szCs w:val="20"/>
              </w:rPr>
            </w:pPr>
            <w:r>
              <w:rPr>
                <w:sz w:val="20"/>
                <w:szCs w:val="20"/>
              </w:rPr>
              <w:t>1</w:t>
            </w:r>
          </w:p>
        </w:tc>
        <w:tc>
          <w:tcPr>
            <w:tcW w:w="710" w:type="dxa"/>
            <w:tcBorders>
              <w:top w:val="nil"/>
              <w:left w:val="single" w:sz="8" w:space="0" w:color="auto"/>
              <w:bottom w:val="single" w:sz="4" w:space="0" w:color="auto"/>
              <w:right w:val="nil"/>
            </w:tcBorders>
            <w:shd w:val="clear" w:color="000000" w:fill="FFFFFF"/>
            <w:hideMark/>
          </w:tcPr>
          <w:p w:rsidR="00351F2A" w:rsidRDefault="00351F2A">
            <w:pPr>
              <w:jc w:val="right"/>
              <w:rPr>
                <w:sz w:val="20"/>
                <w:szCs w:val="20"/>
              </w:rPr>
            </w:pPr>
            <w:r>
              <w:rPr>
                <w:sz w:val="20"/>
                <w:szCs w:val="20"/>
              </w:rPr>
              <w:t>1</w:t>
            </w:r>
          </w:p>
        </w:tc>
        <w:tc>
          <w:tcPr>
            <w:tcW w:w="710" w:type="dxa"/>
            <w:tcBorders>
              <w:top w:val="nil"/>
              <w:left w:val="single" w:sz="8" w:space="0" w:color="auto"/>
              <w:bottom w:val="single" w:sz="4" w:space="0" w:color="auto"/>
              <w:right w:val="single" w:sz="8" w:space="0" w:color="auto"/>
            </w:tcBorders>
            <w:shd w:val="clear" w:color="000000" w:fill="FFFFFF"/>
            <w:hideMark/>
          </w:tcPr>
          <w:p w:rsidR="00351F2A" w:rsidRDefault="00351F2A">
            <w:pPr>
              <w:jc w:val="right"/>
              <w:rPr>
                <w:sz w:val="20"/>
                <w:szCs w:val="20"/>
              </w:rPr>
            </w:pPr>
            <w:r>
              <w:rPr>
                <w:sz w:val="20"/>
                <w:szCs w:val="20"/>
              </w:rPr>
              <w:t>2</w:t>
            </w:r>
          </w:p>
        </w:tc>
        <w:tc>
          <w:tcPr>
            <w:tcW w:w="1393" w:type="dxa"/>
            <w:tcBorders>
              <w:top w:val="nil"/>
              <w:left w:val="nil"/>
              <w:bottom w:val="single" w:sz="4" w:space="0" w:color="auto"/>
              <w:right w:val="single" w:sz="4" w:space="0" w:color="auto"/>
            </w:tcBorders>
            <w:shd w:val="clear" w:color="auto" w:fill="auto"/>
            <w:hideMark/>
          </w:tcPr>
          <w:p w:rsidR="00351F2A" w:rsidRDefault="00351F2A">
            <w:pPr>
              <w:rPr>
                <w:sz w:val="20"/>
                <w:szCs w:val="20"/>
              </w:rPr>
            </w:pPr>
            <w:r>
              <w:rPr>
                <w:sz w:val="20"/>
                <w:szCs w:val="20"/>
              </w:rPr>
              <w:t>Informuotų asmenų skaičius nuo gyv. skaičiaus rajone</w:t>
            </w:r>
            <w:r w:rsidR="00BC36E9">
              <w:rPr>
                <w:sz w:val="20"/>
                <w:szCs w:val="20"/>
              </w:rPr>
              <w:t>,</w:t>
            </w:r>
            <w:r>
              <w:rPr>
                <w:sz w:val="20"/>
                <w:szCs w:val="20"/>
              </w:rPr>
              <w:t xml:space="preserve"> procentais</w:t>
            </w:r>
          </w:p>
        </w:tc>
        <w:tc>
          <w:tcPr>
            <w:tcW w:w="316" w:type="dxa"/>
            <w:gridSpan w:val="2"/>
            <w:tcBorders>
              <w:top w:val="nil"/>
              <w:left w:val="nil"/>
              <w:bottom w:val="single" w:sz="4" w:space="0" w:color="auto"/>
              <w:right w:val="single" w:sz="4" w:space="0" w:color="auto"/>
            </w:tcBorders>
            <w:shd w:val="clear" w:color="000000" w:fill="FFFFFF"/>
            <w:hideMark/>
          </w:tcPr>
          <w:p w:rsidR="00351F2A" w:rsidRDefault="00351F2A">
            <w:pPr>
              <w:jc w:val="center"/>
              <w:rPr>
                <w:sz w:val="20"/>
                <w:szCs w:val="20"/>
              </w:rPr>
            </w:pPr>
            <w:r>
              <w:rPr>
                <w:sz w:val="20"/>
                <w:szCs w:val="20"/>
              </w:rPr>
              <w:t>90</w:t>
            </w:r>
          </w:p>
        </w:tc>
        <w:tc>
          <w:tcPr>
            <w:tcW w:w="316" w:type="dxa"/>
            <w:gridSpan w:val="2"/>
            <w:tcBorders>
              <w:top w:val="nil"/>
              <w:left w:val="nil"/>
              <w:bottom w:val="single" w:sz="4" w:space="0" w:color="auto"/>
              <w:right w:val="single" w:sz="4" w:space="0" w:color="auto"/>
            </w:tcBorders>
            <w:shd w:val="clear" w:color="000000" w:fill="FFFFFF"/>
            <w:hideMark/>
          </w:tcPr>
          <w:p w:rsidR="00351F2A" w:rsidRDefault="00351F2A">
            <w:pPr>
              <w:jc w:val="center"/>
              <w:rPr>
                <w:sz w:val="20"/>
                <w:szCs w:val="20"/>
              </w:rPr>
            </w:pPr>
            <w:r>
              <w:rPr>
                <w:sz w:val="20"/>
                <w:szCs w:val="20"/>
              </w:rPr>
              <w:t>90</w:t>
            </w:r>
          </w:p>
        </w:tc>
        <w:tc>
          <w:tcPr>
            <w:tcW w:w="469" w:type="dxa"/>
            <w:gridSpan w:val="2"/>
            <w:tcBorders>
              <w:top w:val="nil"/>
              <w:left w:val="nil"/>
              <w:bottom w:val="single" w:sz="4" w:space="0" w:color="auto"/>
              <w:right w:val="nil"/>
            </w:tcBorders>
            <w:shd w:val="clear" w:color="000000" w:fill="FFFFFF"/>
            <w:hideMark/>
          </w:tcPr>
          <w:p w:rsidR="00351F2A" w:rsidRDefault="00351F2A">
            <w:pPr>
              <w:jc w:val="center"/>
              <w:rPr>
                <w:sz w:val="20"/>
                <w:szCs w:val="20"/>
              </w:rPr>
            </w:pPr>
            <w:r>
              <w:rPr>
                <w:sz w:val="20"/>
                <w:szCs w:val="20"/>
              </w:rPr>
              <w:t>90</w:t>
            </w:r>
          </w:p>
        </w:tc>
        <w:tc>
          <w:tcPr>
            <w:tcW w:w="1497" w:type="dxa"/>
            <w:tcBorders>
              <w:top w:val="nil"/>
              <w:left w:val="single" w:sz="8" w:space="0" w:color="auto"/>
              <w:bottom w:val="single" w:sz="4" w:space="0" w:color="auto"/>
              <w:right w:val="single" w:sz="8" w:space="0" w:color="auto"/>
            </w:tcBorders>
            <w:shd w:val="clear" w:color="auto" w:fill="auto"/>
            <w:noWrap/>
            <w:hideMark/>
          </w:tcPr>
          <w:p w:rsidR="00351F2A" w:rsidRDefault="00351F2A">
            <w:pPr>
              <w:rPr>
                <w:sz w:val="20"/>
                <w:szCs w:val="20"/>
              </w:rPr>
            </w:pPr>
            <w:r>
              <w:rPr>
                <w:sz w:val="20"/>
                <w:szCs w:val="20"/>
              </w:rPr>
              <w:t>Žemės ūkio skyrius</w:t>
            </w:r>
          </w:p>
        </w:tc>
      </w:tr>
      <w:tr w:rsidR="00351F2A" w:rsidTr="006301A8">
        <w:trPr>
          <w:gridAfter w:val="1"/>
          <w:wAfter w:w="6" w:type="dxa"/>
          <w:trHeight w:val="270"/>
        </w:trPr>
        <w:tc>
          <w:tcPr>
            <w:tcW w:w="253" w:type="dxa"/>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noWrap/>
            <w:hideMark/>
          </w:tcPr>
          <w:p w:rsidR="00351F2A" w:rsidRDefault="00351F2A">
            <w:pPr>
              <w:jc w:val="center"/>
              <w:rPr>
                <w:b/>
                <w:bCs/>
                <w:sz w:val="20"/>
                <w:szCs w:val="20"/>
              </w:rPr>
            </w:pPr>
            <w:r>
              <w:rPr>
                <w:b/>
                <w:bCs/>
                <w:sz w:val="20"/>
                <w:szCs w:val="20"/>
              </w:rPr>
              <w:t> </w:t>
            </w:r>
          </w:p>
        </w:tc>
        <w:tc>
          <w:tcPr>
            <w:tcW w:w="6778" w:type="dxa"/>
            <w:tcBorders>
              <w:top w:val="nil"/>
              <w:left w:val="single" w:sz="4" w:space="0" w:color="auto"/>
              <w:bottom w:val="single" w:sz="8" w:space="0" w:color="auto"/>
              <w:right w:val="nil"/>
            </w:tcBorders>
            <w:shd w:val="clear" w:color="000000" w:fill="FFFFFF"/>
            <w:noWrap/>
            <w:hideMark/>
          </w:tcPr>
          <w:p w:rsidR="00351F2A" w:rsidRDefault="00351F2A">
            <w:pPr>
              <w:jc w:val="center"/>
              <w:rPr>
                <w:b/>
                <w:bCs/>
                <w:sz w:val="20"/>
                <w:szCs w:val="20"/>
              </w:rPr>
            </w:pPr>
            <w:r>
              <w:rPr>
                <w:b/>
                <w:bCs/>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hideMark/>
          </w:tcPr>
          <w:p w:rsidR="00351F2A" w:rsidRDefault="00351F2A">
            <w:pPr>
              <w:jc w:val="right"/>
              <w:rPr>
                <w:b/>
                <w:bCs/>
                <w:sz w:val="20"/>
                <w:szCs w:val="20"/>
              </w:rPr>
            </w:pPr>
            <w:r>
              <w:rPr>
                <w:b/>
                <w:bCs/>
                <w:sz w:val="20"/>
                <w:szCs w:val="20"/>
              </w:rPr>
              <w:t>1</w:t>
            </w:r>
          </w:p>
        </w:tc>
        <w:tc>
          <w:tcPr>
            <w:tcW w:w="0" w:type="auto"/>
            <w:tcBorders>
              <w:top w:val="nil"/>
              <w:left w:val="single" w:sz="8" w:space="0" w:color="auto"/>
              <w:bottom w:val="single" w:sz="8" w:space="0" w:color="auto"/>
              <w:right w:val="nil"/>
            </w:tcBorders>
            <w:shd w:val="clear" w:color="000000" w:fill="D9D9D9"/>
            <w:noWrap/>
            <w:hideMark/>
          </w:tcPr>
          <w:p w:rsidR="00351F2A" w:rsidRDefault="00351F2A">
            <w:pPr>
              <w:jc w:val="right"/>
              <w:rPr>
                <w:b/>
                <w:bCs/>
                <w:sz w:val="20"/>
                <w:szCs w:val="20"/>
              </w:rPr>
            </w:pPr>
            <w:r>
              <w:rPr>
                <w:b/>
                <w:bCs/>
                <w:sz w:val="20"/>
                <w:szCs w:val="20"/>
              </w:rPr>
              <w:t>1</w:t>
            </w:r>
          </w:p>
        </w:tc>
        <w:tc>
          <w:tcPr>
            <w:tcW w:w="0" w:type="auto"/>
            <w:tcBorders>
              <w:top w:val="nil"/>
              <w:left w:val="single" w:sz="8" w:space="0" w:color="auto"/>
              <w:bottom w:val="single" w:sz="8" w:space="0" w:color="auto"/>
              <w:right w:val="single" w:sz="8" w:space="0" w:color="auto"/>
            </w:tcBorders>
            <w:shd w:val="clear" w:color="000000" w:fill="D9D9D9"/>
            <w:noWrap/>
            <w:hideMark/>
          </w:tcPr>
          <w:p w:rsidR="00351F2A" w:rsidRDefault="00351F2A">
            <w:pPr>
              <w:jc w:val="right"/>
              <w:rPr>
                <w:b/>
                <w:bCs/>
                <w:sz w:val="20"/>
                <w:szCs w:val="20"/>
              </w:rPr>
            </w:pPr>
            <w:r>
              <w:rPr>
                <w:b/>
                <w:bCs/>
                <w:sz w:val="20"/>
                <w:szCs w:val="20"/>
              </w:rPr>
              <w:t>2</w:t>
            </w:r>
          </w:p>
        </w:tc>
        <w:tc>
          <w:tcPr>
            <w:tcW w:w="1393" w:type="dxa"/>
            <w:tcBorders>
              <w:top w:val="nil"/>
              <w:left w:val="nil"/>
              <w:bottom w:val="single" w:sz="8" w:space="0" w:color="auto"/>
              <w:right w:val="single" w:sz="4" w:space="0" w:color="auto"/>
            </w:tcBorders>
            <w:shd w:val="clear" w:color="000000" w:fill="FFFFFF"/>
            <w:hideMark/>
          </w:tcPr>
          <w:p w:rsidR="00351F2A" w:rsidRDefault="00351F2A">
            <w:pPr>
              <w:rPr>
                <w:rFonts w:ascii="Arial" w:hAnsi="Arial" w:cs="Arial"/>
                <w:sz w:val="20"/>
                <w:szCs w:val="20"/>
              </w:rPr>
            </w:pPr>
            <w:r>
              <w:rPr>
                <w:rFonts w:ascii="Arial" w:hAnsi="Arial" w:cs="Arial"/>
                <w:sz w:val="20"/>
                <w:szCs w:val="20"/>
              </w:rPr>
              <w:t> </w:t>
            </w:r>
          </w:p>
        </w:tc>
        <w:tc>
          <w:tcPr>
            <w:tcW w:w="316" w:type="dxa"/>
            <w:gridSpan w:val="2"/>
            <w:tcBorders>
              <w:top w:val="nil"/>
              <w:left w:val="nil"/>
              <w:bottom w:val="single" w:sz="8" w:space="0" w:color="auto"/>
              <w:right w:val="single" w:sz="4" w:space="0" w:color="auto"/>
            </w:tcBorders>
            <w:shd w:val="clear" w:color="000000" w:fill="FFFFFF"/>
            <w:hideMark/>
          </w:tcPr>
          <w:p w:rsidR="00351F2A" w:rsidRDefault="00351F2A">
            <w:pPr>
              <w:jc w:val="center"/>
              <w:rPr>
                <w:sz w:val="20"/>
                <w:szCs w:val="20"/>
              </w:rPr>
            </w:pPr>
            <w:r>
              <w:rPr>
                <w:sz w:val="20"/>
                <w:szCs w:val="20"/>
              </w:rPr>
              <w:t> </w:t>
            </w:r>
          </w:p>
        </w:tc>
        <w:tc>
          <w:tcPr>
            <w:tcW w:w="316" w:type="dxa"/>
            <w:gridSpan w:val="2"/>
            <w:tcBorders>
              <w:top w:val="nil"/>
              <w:left w:val="nil"/>
              <w:bottom w:val="single" w:sz="8" w:space="0" w:color="auto"/>
              <w:right w:val="single" w:sz="4" w:space="0" w:color="auto"/>
            </w:tcBorders>
            <w:shd w:val="clear" w:color="000000" w:fill="FFFFFF"/>
            <w:hideMark/>
          </w:tcPr>
          <w:p w:rsidR="00351F2A" w:rsidRDefault="00351F2A">
            <w:pPr>
              <w:jc w:val="center"/>
              <w:rPr>
                <w:sz w:val="20"/>
                <w:szCs w:val="20"/>
              </w:rPr>
            </w:pPr>
            <w:r>
              <w:rPr>
                <w:sz w:val="20"/>
                <w:szCs w:val="20"/>
              </w:rPr>
              <w:t> </w:t>
            </w:r>
          </w:p>
        </w:tc>
        <w:tc>
          <w:tcPr>
            <w:tcW w:w="469" w:type="dxa"/>
            <w:gridSpan w:val="2"/>
            <w:tcBorders>
              <w:top w:val="nil"/>
              <w:left w:val="nil"/>
              <w:bottom w:val="single" w:sz="8" w:space="0" w:color="auto"/>
              <w:right w:val="nil"/>
            </w:tcBorders>
            <w:shd w:val="clear" w:color="000000" w:fill="FFFFFF"/>
            <w:hideMark/>
          </w:tcPr>
          <w:p w:rsidR="00351F2A" w:rsidRDefault="00351F2A">
            <w:pPr>
              <w:jc w:val="center"/>
              <w:rPr>
                <w:sz w:val="20"/>
                <w:szCs w:val="20"/>
              </w:rPr>
            </w:pPr>
            <w:r>
              <w:rPr>
                <w:sz w:val="20"/>
                <w:szCs w:val="20"/>
              </w:rPr>
              <w:t> </w:t>
            </w:r>
          </w:p>
        </w:tc>
        <w:tc>
          <w:tcPr>
            <w:tcW w:w="1497" w:type="dxa"/>
            <w:tcBorders>
              <w:top w:val="nil"/>
              <w:left w:val="single" w:sz="8" w:space="0" w:color="auto"/>
              <w:bottom w:val="single" w:sz="8" w:space="0" w:color="auto"/>
              <w:right w:val="single" w:sz="8" w:space="0" w:color="auto"/>
            </w:tcBorders>
            <w:shd w:val="clear" w:color="auto" w:fill="auto"/>
            <w:noWrap/>
            <w:hideMark/>
          </w:tcPr>
          <w:p w:rsidR="00351F2A" w:rsidRDefault="00351F2A">
            <w:pPr>
              <w:rPr>
                <w:sz w:val="20"/>
                <w:szCs w:val="20"/>
              </w:rPr>
            </w:pPr>
            <w:r>
              <w:rPr>
                <w:sz w:val="20"/>
                <w:szCs w:val="20"/>
              </w:rPr>
              <w:t> </w:t>
            </w:r>
          </w:p>
        </w:tc>
      </w:tr>
      <w:tr w:rsidR="00351F2A" w:rsidTr="006301A8">
        <w:trPr>
          <w:gridAfter w:val="1"/>
          <w:wAfter w:w="6" w:type="dxa"/>
          <w:trHeight w:val="270"/>
        </w:trPr>
        <w:tc>
          <w:tcPr>
            <w:tcW w:w="253" w:type="dxa"/>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7694" w:type="dxa"/>
            <w:gridSpan w:val="3"/>
            <w:tcBorders>
              <w:top w:val="nil"/>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hideMark/>
          </w:tcPr>
          <w:p w:rsidR="00351F2A" w:rsidRDefault="00351F2A">
            <w:pPr>
              <w:jc w:val="right"/>
              <w:rPr>
                <w:b/>
                <w:bCs/>
                <w:sz w:val="20"/>
                <w:szCs w:val="20"/>
              </w:rPr>
            </w:pPr>
            <w:r>
              <w:rPr>
                <w:b/>
                <w:bCs/>
                <w:sz w:val="20"/>
                <w:szCs w:val="20"/>
              </w:rPr>
              <w:t>270</w:t>
            </w:r>
          </w:p>
        </w:tc>
        <w:tc>
          <w:tcPr>
            <w:tcW w:w="0" w:type="auto"/>
            <w:tcBorders>
              <w:top w:val="nil"/>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731</w:t>
            </w:r>
          </w:p>
        </w:tc>
        <w:tc>
          <w:tcPr>
            <w:tcW w:w="0" w:type="auto"/>
            <w:tcBorders>
              <w:top w:val="nil"/>
              <w:left w:val="single" w:sz="8" w:space="0" w:color="auto"/>
              <w:bottom w:val="single" w:sz="8" w:space="0" w:color="auto"/>
              <w:right w:val="single" w:sz="8" w:space="0" w:color="auto"/>
            </w:tcBorders>
            <w:shd w:val="clear" w:color="000000" w:fill="CCFFCC"/>
            <w:noWrap/>
            <w:hideMark/>
          </w:tcPr>
          <w:p w:rsidR="00351F2A" w:rsidRDefault="00351F2A">
            <w:pPr>
              <w:jc w:val="right"/>
              <w:rPr>
                <w:b/>
                <w:bCs/>
                <w:sz w:val="20"/>
                <w:szCs w:val="20"/>
              </w:rPr>
            </w:pPr>
            <w:r>
              <w:rPr>
                <w:b/>
                <w:bCs/>
                <w:sz w:val="20"/>
                <w:szCs w:val="20"/>
              </w:rPr>
              <w:t>6</w:t>
            </w:r>
          </w:p>
        </w:tc>
        <w:tc>
          <w:tcPr>
            <w:tcW w:w="1393"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316" w:type="dxa"/>
            <w:gridSpan w:val="2"/>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316" w:type="dxa"/>
            <w:gridSpan w:val="2"/>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469" w:type="dxa"/>
            <w:gridSpan w:val="2"/>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1497" w:type="dxa"/>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6301A8">
        <w:trPr>
          <w:gridAfter w:val="1"/>
          <w:wAfter w:w="6" w:type="dxa"/>
          <w:trHeight w:val="285"/>
        </w:trPr>
        <w:tc>
          <w:tcPr>
            <w:tcW w:w="253"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12607" w:type="dxa"/>
            <w:gridSpan w:val="13"/>
            <w:tcBorders>
              <w:top w:val="single" w:sz="8" w:space="0" w:color="auto"/>
              <w:left w:val="nil"/>
              <w:bottom w:val="nil"/>
              <w:right w:val="nil"/>
            </w:tcBorders>
            <w:shd w:val="clear" w:color="000000" w:fill="CCFFCC"/>
            <w:noWrap/>
            <w:hideMark/>
          </w:tcPr>
          <w:p w:rsidR="00351F2A" w:rsidRDefault="00351F2A">
            <w:pPr>
              <w:rPr>
                <w:b/>
                <w:bCs/>
                <w:sz w:val="20"/>
                <w:szCs w:val="20"/>
              </w:rPr>
            </w:pPr>
            <w:r>
              <w:rPr>
                <w:b/>
                <w:bCs/>
                <w:sz w:val="20"/>
                <w:szCs w:val="20"/>
              </w:rPr>
              <w:t>Uždavinys</w:t>
            </w:r>
            <w:r w:rsidR="00BC36E9">
              <w:rPr>
                <w:b/>
                <w:bCs/>
                <w:sz w:val="20"/>
                <w:szCs w:val="20"/>
              </w:rPr>
              <w:t>.</w:t>
            </w:r>
            <w:r>
              <w:rPr>
                <w:b/>
                <w:bCs/>
                <w:sz w:val="20"/>
                <w:szCs w:val="20"/>
              </w:rPr>
              <w:t xml:space="preserve"> Vykdyti gamtinės aplinkos stebėsenos ir gyventojų ekologinio švietimo priemones</w:t>
            </w:r>
          </w:p>
        </w:tc>
        <w:tc>
          <w:tcPr>
            <w:tcW w:w="1497" w:type="dxa"/>
            <w:tcBorders>
              <w:top w:val="nil"/>
              <w:left w:val="single" w:sz="4" w:space="0" w:color="auto"/>
              <w:bottom w:val="nil"/>
              <w:right w:val="single" w:sz="4" w:space="0" w:color="auto"/>
            </w:tcBorders>
            <w:shd w:val="clear" w:color="000000" w:fill="CCFFCC"/>
            <w:noWrap/>
            <w:hideMark/>
          </w:tcPr>
          <w:p w:rsidR="00351F2A" w:rsidRDefault="00351F2A">
            <w:pPr>
              <w:rPr>
                <w:sz w:val="20"/>
                <w:szCs w:val="20"/>
              </w:rPr>
            </w:pPr>
            <w:r>
              <w:rPr>
                <w:sz w:val="20"/>
                <w:szCs w:val="20"/>
              </w:rPr>
              <w:t> </w:t>
            </w:r>
          </w:p>
        </w:tc>
      </w:tr>
      <w:tr w:rsidR="00351F2A" w:rsidTr="006301A8">
        <w:trPr>
          <w:gridAfter w:val="1"/>
          <w:wAfter w:w="6" w:type="dxa"/>
          <w:trHeight w:val="255"/>
        </w:trPr>
        <w:tc>
          <w:tcPr>
            <w:tcW w:w="253" w:type="dxa"/>
            <w:vMerge w:val="restart"/>
            <w:tcBorders>
              <w:top w:val="single" w:sz="8" w:space="0" w:color="auto"/>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vMerge w:val="restart"/>
            <w:tcBorders>
              <w:top w:val="single" w:sz="8" w:space="0" w:color="auto"/>
              <w:left w:val="single" w:sz="4" w:space="0" w:color="auto"/>
              <w:bottom w:val="nil"/>
              <w:right w:val="single" w:sz="4" w:space="0" w:color="auto"/>
            </w:tcBorders>
            <w:shd w:val="clear" w:color="000000" w:fill="FFFFFF"/>
            <w:noWrap/>
            <w:hideMark/>
          </w:tcPr>
          <w:p w:rsidR="00351F2A" w:rsidRDefault="00351F2A">
            <w:pPr>
              <w:jc w:val="center"/>
              <w:rPr>
                <w:b/>
                <w:bCs/>
                <w:sz w:val="20"/>
                <w:szCs w:val="20"/>
              </w:rPr>
            </w:pPr>
            <w:r>
              <w:rPr>
                <w:b/>
                <w:bCs/>
                <w:sz w:val="20"/>
                <w:szCs w:val="20"/>
              </w:rPr>
              <w:t>01</w:t>
            </w:r>
          </w:p>
        </w:tc>
        <w:tc>
          <w:tcPr>
            <w:tcW w:w="6778" w:type="dxa"/>
            <w:tcBorders>
              <w:top w:val="single" w:sz="8" w:space="0" w:color="auto"/>
              <w:left w:val="nil"/>
              <w:bottom w:val="single" w:sz="4" w:space="0" w:color="auto"/>
              <w:right w:val="nil"/>
            </w:tcBorders>
            <w:shd w:val="clear" w:color="000000" w:fill="FFFFFF"/>
            <w:hideMark/>
          </w:tcPr>
          <w:p w:rsidR="00351F2A" w:rsidRDefault="00351F2A">
            <w:pPr>
              <w:rPr>
                <w:b/>
                <w:bCs/>
                <w:sz w:val="20"/>
                <w:szCs w:val="20"/>
              </w:rPr>
            </w:pPr>
            <w:r>
              <w:rPr>
                <w:b/>
                <w:bCs/>
                <w:sz w:val="20"/>
                <w:szCs w:val="20"/>
              </w:rPr>
              <w:t>Monitoringas ir ekologinis švietimas</w:t>
            </w:r>
          </w:p>
        </w:tc>
        <w:tc>
          <w:tcPr>
            <w:tcW w:w="0" w:type="auto"/>
            <w:tcBorders>
              <w:top w:val="single" w:sz="8" w:space="0" w:color="auto"/>
              <w:left w:val="single" w:sz="8" w:space="0" w:color="auto"/>
              <w:bottom w:val="single" w:sz="4" w:space="0" w:color="auto"/>
              <w:right w:val="single" w:sz="8" w:space="0" w:color="auto"/>
            </w:tcBorders>
            <w:shd w:val="clear" w:color="auto" w:fill="auto"/>
            <w:noWrap/>
            <w:hideMark/>
          </w:tcPr>
          <w:p w:rsidR="00351F2A" w:rsidRDefault="00351F2A">
            <w:pPr>
              <w:jc w:val="center"/>
              <w:rPr>
                <w:sz w:val="20"/>
                <w:szCs w:val="20"/>
              </w:rPr>
            </w:pPr>
            <w:r>
              <w:rPr>
                <w:sz w:val="20"/>
                <w:szCs w:val="20"/>
              </w:rPr>
              <w:t> </w:t>
            </w:r>
          </w:p>
        </w:tc>
        <w:tc>
          <w:tcPr>
            <w:tcW w:w="0" w:type="auto"/>
            <w:tcBorders>
              <w:top w:val="single" w:sz="8" w:space="0" w:color="auto"/>
              <w:left w:val="nil"/>
              <w:bottom w:val="single" w:sz="4" w:space="0" w:color="auto"/>
              <w:right w:val="single" w:sz="8" w:space="0" w:color="auto"/>
            </w:tcBorders>
            <w:shd w:val="clear" w:color="000000" w:fill="D9D9D9"/>
            <w:noWrap/>
            <w:hideMark/>
          </w:tcPr>
          <w:p w:rsidR="00351F2A" w:rsidRDefault="00351F2A">
            <w:pPr>
              <w:rPr>
                <w:sz w:val="20"/>
                <w:szCs w:val="20"/>
              </w:rPr>
            </w:pPr>
            <w:r>
              <w:rPr>
                <w:sz w:val="20"/>
                <w:szCs w:val="20"/>
              </w:rPr>
              <w:t> </w:t>
            </w:r>
          </w:p>
        </w:tc>
        <w:tc>
          <w:tcPr>
            <w:tcW w:w="710" w:type="dxa"/>
            <w:tcBorders>
              <w:top w:val="single" w:sz="8" w:space="0" w:color="auto"/>
              <w:left w:val="nil"/>
              <w:bottom w:val="single" w:sz="4" w:space="0" w:color="auto"/>
              <w:right w:val="nil"/>
            </w:tcBorders>
            <w:shd w:val="clear" w:color="000000" w:fill="FFFFFF"/>
            <w:hideMark/>
          </w:tcPr>
          <w:p w:rsidR="00351F2A" w:rsidRDefault="00351F2A">
            <w:pPr>
              <w:rPr>
                <w:sz w:val="20"/>
                <w:szCs w:val="20"/>
              </w:rPr>
            </w:pPr>
            <w:r>
              <w:rPr>
                <w:sz w:val="20"/>
                <w:szCs w:val="20"/>
              </w:rPr>
              <w:t> </w:t>
            </w:r>
          </w:p>
        </w:tc>
        <w:tc>
          <w:tcPr>
            <w:tcW w:w="710" w:type="dxa"/>
            <w:tcBorders>
              <w:top w:val="single" w:sz="8" w:space="0" w:color="auto"/>
              <w:left w:val="single" w:sz="8" w:space="0" w:color="auto"/>
              <w:bottom w:val="single" w:sz="4" w:space="0" w:color="auto"/>
              <w:right w:val="single" w:sz="8" w:space="0" w:color="auto"/>
            </w:tcBorders>
            <w:shd w:val="clear" w:color="000000" w:fill="FFFFFF"/>
            <w:hideMark/>
          </w:tcPr>
          <w:p w:rsidR="00351F2A" w:rsidRDefault="00351F2A">
            <w:pPr>
              <w:rPr>
                <w:sz w:val="20"/>
                <w:szCs w:val="20"/>
              </w:rPr>
            </w:pPr>
            <w:r>
              <w:rPr>
                <w:sz w:val="20"/>
                <w:szCs w:val="20"/>
              </w:rPr>
              <w:t> </w:t>
            </w:r>
          </w:p>
        </w:tc>
        <w:tc>
          <w:tcPr>
            <w:tcW w:w="1393" w:type="dxa"/>
            <w:tcBorders>
              <w:top w:val="single" w:sz="8" w:space="0" w:color="auto"/>
              <w:left w:val="nil"/>
              <w:bottom w:val="single" w:sz="4" w:space="0" w:color="auto"/>
              <w:right w:val="single" w:sz="4" w:space="0" w:color="auto"/>
            </w:tcBorders>
            <w:shd w:val="clear" w:color="auto" w:fill="auto"/>
            <w:hideMark/>
          </w:tcPr>
          <w:p w:rsidR="00351F2A" w:rsidRDefault="00351F2A">
            <w:pPr>
              <w:rPr>
                <w:b/>
                <w:bCs/>
                <w:sz w:val="20"/>
                <w:szCs w:val="20"/>
              </w:rPr>
            </w:pPr>
            <w:r>
              <w:rPr>
                <w:b/>
                <w:bCs/>
                <w:sz w:val="20"/>
                <w:szCs w:val="20"/>
              </w:rPr>
              <w:t>Produkto kriterijus x1</w:t>
            </w:r>
          </w:p>
        </w:tc>
        <w:tc>
          <w:tcPr>
            <w:tcW w:w="0" w:type="auto"/>
            <w:gridSpan w:val="2"/>
            <w:tcBorders>
              <w:top w:val="single" w:sz="8" w:space="0" w:color="auto"/>
              <w:left w:val="nil"/>
              <w:bottom w:val="single" w:sz="4" w:space="0" w:color="auto"/>
              <w:right w:val="single" w:sz="4" w:space="0" w:color="auto"/>
            </w:tcBorders>
            <w:shd w:val="clear" w:color="auto" w:fill="auto"/>
            <w:noWrap/>
            <w:hideMark/>
          </w:tcPr>
          <w:p w:rsidR="00351F2A" w:rsidRDefault="00351F2A">
            <w:pPr>
              <w:jc w:val="center"/>
              <w:rPr>
                <w:b/>
                <w:bCs/>
                <w:sz w:val="20"/>
                <w:szCs w:val="20"/>
              </w:rPr>
            </w:pPr>
            <w:r>
              <w:rPr>
                <w:b/>
                <w:bCs/>
                <w:sz w:val="20"/>
                <w:szCs w:val="20"/>
              </w:rPr>
              <w:t> </w:t>
            </w:r>
          </w:p>
        </w:tc>
        <w:tc>
          <w:tcPr>
            <w:tcW w:w="0" w:type="auto"/>
            <w:gridSpan w:val="2"/>
            <w:tcBorders>
              <w:top w:val="single" w:sz="8" w:space="0" w:color="auto"/>
              <w:left w:val="nil"/>
              <w:bottom w:val="single" w:sz="4" w:space="0" w:color="auto"/>
              <w:right w:val="single" w:sz="4" w:space="0" w:color="auto"/>
            </w:tcBorders>
            <w:shd w:val="clear" w:color="auto" w:fill="auto"/>
            <w:noWrap/>
            <w:hideMark/>
          </w:tcPr>
          <w:p w:rsidR="00351F2A" w:rsidRDefault="00351F2A">
            <w:pPr>
              <w:jc w:val="center"/>
              <w:rPr>
                <w:b/>
                <w:bCs/>
                <w:sz w:val="20"/>
                <w:szCs w:val="20"/>
              </w:rPr>
            </w:pPr>
            <w:r>
              <w:rPr>
                <w:b/>
                <w:bCs/>
                <w:sz w:val="20"/>
                <w:szCs w:val="20"/>
              </w:rPr>
              <w:t> </w:t>
            </w:r>
          </w:p>
        </w:tc>
        <w:tc>
          <w:tcPr>
            <w:tcW w:w="0" w:type="auto"/>
            <w:gridSpan w:val="2"/>
            <w:tcBorders>
              <w:top w:val="single" w:sz="8" w:space="0" w:color="auto"/>
              <w:left w:val="nil"/>
              <w:bottom w:val="nil"/>
              <w:right w:val="nil"/>
            </w:tcBorders>
            <w:shd w:val="clear" w:color="auto" w:fill="auto"/>
            <w:noWrap/>
            <w:hideMark/>
          </w:tcPr>
          <w:p w:rsidR="00351F2A" w:rsidRDefault="00351F2A">
            <w:pPr>
              <w:jc w:val="center"/>
              <w:rPr>
                <w:b/>
                <w:bCs/>
                <w:sz w:val="20"/>
                <w:szCs w:val="20"/>
              </w:rPr>
            </w:pPr>
            <w:r>
              <w:rPr>
                <w:b/>
                <w:bCs/>
                <w:sz w:val="20"/>
                <w:szCs w:val="20"/>
              </w:rPr>
              <w:t> </w:t>
            </w:r>
          </w:p>
        </w:tc>
        <w:tc>
          <w:tcPr>
            <w:tcW w:w="1497" w:type="dxa"/>
            <w:tcBorders>
              <w:top w:val="single" w:sz="8" w:space="0" w:color="auto"/>
              <w:left w:val="single" w:sz="8" w:space="0" w:color="auto"/>
              <w:bottom w:val="single" w:sz="4" w:space="0" w:color="auto"/>
              <w:right w:val="single" w:sz="8" w:space="0" w:color="auto"/>
            </w:tcBorders>
            <w:shd w:val="clear" w:color="auto" w:fill="auto"/>
            <w:noWrap/>
            <w:hideMark/>
          </w:tcPr>
          <w:p w:rsidR="00351F2A" w:rsidRDefault="00351F2A">
            <w:pPr>
              <w:rPr>
                <w:sz w:val="20"/>
                <w:szCs w:val="20"/>
              </w:rPr>
            </w:pPr>
            <w:r>
              <w:rPr>
                <w:sz w:val="20"/>
                <w:szCs w:val="20"/>
              </w:rPr>
              <w:t> </w:t>
            </w:r>
          </w:p>
        </w:tc>
      </w:tr>
      <w:tr w:rsidR="00351F2A" w:rsidTr="006301A8">
        <w:trPr>
          <w:gridAfter w:val="1"/>
          <w:wAfter w:w="6" w:type="dxa"/>
          <w:trHeight w:val="1275"/>
        </w:trPr>
        <w:tc>
          <w:tcPr>
            <w:tcW w:w="253" w:type="dxa"/>
            <w:vMerge/>
            <w:tcBorders>
              <w:top w:val="single" w:sz="8" w:space="0" w:color="auto"/>
              <w:left w:val="single" w:sz="8" w:space="0" w:color="auto"/>
              <w:bottom w:val="nil"/>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6778" w:type="dxa"/>
            <w:tcBorders>
              <w:top w:val="nil"/>
              <w:left w:val="nil"/>
              <w:bottom w:val="single" w:sz="4" w:space="0" w:color="auto"/>
              <w:right w:val="nil"/>
            </w:tcBorders>
            <w:shd w:val="clear" w:color="000000" w:fill="FFFFFF"/>
            <w:hideMark/>
          </w:tcPr>
          <w:p w:rsidR="00351F2A" w:rsidRDefault="00351F2A">
            <w:pPr>
              <w:rPr>
                <w:sz w:val="20"/>
                <w:szCs w:val="20"/>
              </w:rPr>
            </w:pPr>
            <w:r>
              <w:rPr>
                <w:sz w:val="20"/>
                <w:szCs w:val="20"/>
              </w:rPr>
              <w:t>Parengti ir vykdyti Molėtų rajono savivaldybės monitoringo programą</w:t>
            </w:r>
          </w:p>
        </w:tc>
        <w:tc>
          <w:tcPr>
            <w:tcW w:w="0" w:type="auto"/>
            <w:tcBorders>
              <w:top w:val="nil"/>
              <w:left w:val="single" w:sz="8" w:space="0" w:color="auto"/>
              <w:bottom w:val="single" w:sz="4" w:space="0" w:color="auto"/>
              <w:right w:val="single" w:sz="8" w:space="0" w:color="auto"/>
            </w:tcBorders>
            <w:shd w:val="clear" w:color="auto" w:fill="auto"/>
            <w:noWrap/>
            <w:hideMark/>
          </w:tcPr>
          <w:p w:rsidR="00351F2A" w:rsidRDefault="00351F2A">
            <w:pPr>
              <w:jc w:val="center"/>
              <w:rPr>
                <w:sz w:val="20"/>
                <w:szCs w:val="20"/>
              </w:rPr>
            </w:pPr>
            <w:r>
              <w:rPr>
                <w:sz w:val="20"/>
                <w:szCs w:val="20"/>
              </w:rPr>
              <w:t>SAARP</w:t>
            </w:r>
          </w:p>
        </w:tc>
        <w:tc>
          <w:tcPr>
            <w:tcW w:w="0" w:type="auto"/>
            <w:tcBorders>
              <w:top w:val="nil"/>
              <w:left w:val="nil"/>
              <w:bottom w:val="single" w:sz="4" w:space="0" w:color="auto"/>
              <w:right w:val="single" w:sz="8" w:space="0" w:color="auto"/>
            </w:tcBorders>
            <w:shd w:val="clear" w:color="000000" w:fill="D9D9D9"/>
            <w:noWrap/>
            <w:hideMark/>
          </w:tcPr>
          <w:p w:rsidR="00351F2A" w:rsidRDefault="00351F2A">
            <w:pPr>
              <w:jc w:val="right"/>
              <w:rPr>
                <w:sz w:val="20"/>
                <w:szCs w:val="20"/>
              </w:rPr>
            </w:pPr>
            <w:r>
              <w:rPr>
                <w:sz w:val="20"/>
                <w:szCs w:val="20"/>
              </w:rPr>
              <w:t>5</w:t>
            </w:r>
          </w:p>
        </w:tc>
        <w:tc>
          <w:tcPr>
            <w:tcW w:w="710" w:type="dxa"/>
            <w:tcBorders>
              <w:top w:val="nil"/>
              <w:left w:val="nil"/>
              <w:bottom w:val="single" w:sz="4" w:space="0" w:color="auto"/>
              <w:right w:val="nil"/>
            </w:tcBorders>
            <w:shd w:val="clear" w:color="000000" w:fill="FFFFFF"/>
            <w:hideMark/>
          </w:tcPr>
          <w:p w:rsidR="00351F2A" w:rsidRDefault="00351F2A">
            <w:pPr>
              <w:jc w:val="right"/>
              <w:rPr>
                <w:sz w:val="20"/>
                <w:szCs w:val="20"/>
              </w:rPr>
            </w:pPr>
            <w:r>
              <w:rPr>
                <w:sz w:val="20"/>
                <w:szCs w:val="20"/>
              </w:rPr>
              <w:t>2</w:t>
            </w:r>
          </w:p>
        </w:tc>
        <w:tc>
          <w:tcPr>
            <w:tcW w:w="710" w:type="dxa"/>
            <w:tcBorders>
              <w:top w:val="nil"/>
              <w:left w:val="single" w:sz="8" w:space="0" w:color="auto"/>
              <w:bottom w:val="single" w:sz="4" w:space="0" w:color="auto"/>
              <w:right w:val="single" w:sz="8" w:space="0" w:color="auto"/>
            </w:tcBorders>
            <w:shd w:val="clear" w:color="000000" w:fill="FFFFFF"/>
            <w:hideMark/>
          </w:tcPr>
          <w:p w:rsidR="00351F2A" w:rsidRDefault="00351F2A">
            <w:pPr>
              <w:jc w:val="right"/>
              <w:rPr>
                <w:sz w:val="20"/>
                <w:szCs w:val="20"/>
              </w:rPr>
            </w:pPr>
            <w:r>
              <w:rPr>
                <w:sz w:val="20"/>
                <w:szCs w:val="20"/>
              </w:rPr>
              <w:t>2</w:t>
            </w:r>
          </w:p>
        </w:tc>
        <w:tc>
          <w:tcPr>
            <w:tcW w:w="1393" w:type="dxa"/>
            <w:tcBorders>
              <w:top w:val="nil"/>
              <w:left w:val="nil"/>
              <w:bottom w:val="single" w:sz="4" w:space="0" w:color="auto"/>
              <w:right w:val="single" w:sz="4" w:space="0" w:color="auto"/>
            </w:tcBorders>
            <w:shd w:val="clear" w:color="auto" w:fill="auto"/>
            <w:hideMark/>
          </w:tcPr>
          <w:p w:rsidR="00351F2A" w:rsidRDefault="00351F2A">
            <w:pPr>
              <w:rPr>
                <w:sz w:val="20"/>
                <w:szCs w:val="20"/>
              </w:rPr>
            </w:pPr>
            <w:r>
              <w:rPr>
                <w:sz w:val="20"/>
                <w:szCs w:val="20"/>
              </w:rPr>
              <w:t>Tiriamų aplinkos komponentų kiekis (oro, triukšmo, vandens, dirvožemio, biologinės įvairovės)</w:t>
            </w:r>
          </w:p>
        </w:tc>
        <w:tc>
          <w:tcPr>
            <w:tcW w:w="0" w:type="auto"/>
            <w:gridSpan w:val="2"/>
            <w:tcBorders>
              <w:top w:val="nil"/>
              <w:left w:val="nil"/>
              <w:bottom w:val="single" w:sz="4" w:space="0" w:color="auto"/>
              <w:right w:val="single" w:sz="4" w:space="0" w:color="auto"/>
            </w:tcBorders>
            <w:shd w:val="clear" w:color="auto" w:fill="auto"/>
            <w:noWrap/>
            <w:hideMark/>
          </w:tcPr>
          <w:p w:rsidR="00351F2A" w:rsidRDefault="00351F2A">
            <w:pPr>
              <w:jc w:val="center"/>
              <w:rPr>
                <w:sz w:val="20"/>
                <w:szCs w:val="20"/>
              </w:rPr>
            </w:pPr>
            <w:r>
              <w:rPr>
                <w:sz w:val="20"/>
                <w:szCs w:val="20"/>
              </w:rPr>
              <w:t>5</w:t>
            </w:r>
          </w:p>
        </w:tc>
        <w:tc>
          <w:tcPr>
            <w:tcW w:w="0" w:type="auto"/>
            <w:gridSpan w:val="2"/>
            <w:tcBorders>
              <w:top w:val="nil"/>
              <w:left w:val="nil"/>
              <w:bottom w:val="single" w:sz="4" w:space="0" w:color="auto"/>
              <w:right w:val="single" w:sz="4" w:space="0" w:color="auto"/>
            </w:tcBorders>
            <w:shd w:val="clear" w:color="auto" w:fill="auto"/>
            <w:noWrap/>
            <w:hideMark/>
          </w:tcPr>
          <w:p w:rsidR="00351F2A" w:rsidRDefault="00351F2A">
            <w:pPr>
              <w:jc w:val="center"/>
              <w:rPr>
                <w:sz w:val="20"/>
                <w:szCs w:val="20"/>
              </w:rPr>
            </w:pPr>
            <w:r>
              <w:rPr>
                <w:sz w:val="20"/>
                <w:szCs w:val="20"/>
              </w:rPr>
              <w:t>5</w:t>
            </w:r>
          </w:p>
        </w:tc>
        <w:tc>
          <w:tcPr>
            <w:tcW w:w="0" w:type="auto"/>
            <w:gridSpan w:val="2"/>
            <w:tcBorders>
              <w:top w:val="single" w:sz="4" w:space="0" w:color="auto"/>
              <w:left w:val="nil"/>
              <w:bottom w:val="single" w:sz="4" w:space="0" w:color="auto"/>
              <w:right w:val="nil"/>
            </w:tcBorders>
            <w:shd w:val="clear" w:color="auto" w:fill="auto"/>
            <w:noWrap/>
            <w:hideMark/>
          </w:tcPr>
          <w:p w:rsidR="00351F2A" w:rsidRDefault="00351F2A">
            <w:pPr>
              <w:jc w:val="center"/>
              <w:rPr>
                <w:sz w:val="20"/>
                <w:szCs w:val="20"/>
              </w:rPr>
            </w:pPr>
            <w:r>
              <w:rPr>
                <w:sz w:val="20"/>
                <w:szCs w:val="20"/>
              </w:rPr>
              <w:t>5</w:t>
            </w:r>
          </w:p>
        </w:tc>
        <w:tc>
          <w:tcPr>
            <w:tcW w:w="1497" w:type="dxa"/>
            <w:tcBorders>
              <w:top w:val="nil"/>
              <w:left w:val="single" w:sz="8" w:space="0" w:color="auto"/>
              <w:bottom w:val="single" w:sz="4" w:space="0" w:color="auto"/>
              <w:right w:val="single" w:sz="8" w:space="0" w:color="auto"/>
            </w:tcBorders>
            <w:shd w:val="clear" w:color="auto" w:fill="auto"/>
            <w:noWrap/>
            <w:hideMark/>
          </w:tcPr>
          <w:p w:rsidR="00351F2A" w:rsidRDefault="00351F2A">
            <w:pPr>
              <w:rPr>
                <w:sz w:val="20"/>
                <w:szCs w:val="20"/>
              </w:rPr>
            </w:pPr>
            <w:r>
              <w:rPr>
                <w:sz w:val="20"/>
                <w:szCs w:val="20"/>
              </w:rPr>
              <w:t>Žemės ūkio skyrius</w:t>
            </w:r>
          </w:p>
        </w:tc>
      </w:tr>
      <w:tr w:rsidR="00351F2A" w:rsidTr="006301A8">
        <w:trPr>
          <w:gridAfter w:val="1"/>
          <w:wAfter w:w="6" w:type="dxa"/>
          <w:trHeight w:val="765"/>
        </w:trPr>
        <w:tc>
          <w:tcPr>
            <w:tcW w:w="253" w:type="dxa"/>
            <w:vMerge/>
            <w:tcBorders>
              <w:top w:val="single" w:sz="8" w:space="0" w:color="auto"/>
              <w:left w:val="single" w:sz="8" w:space="0" w:color="auto"/>
              <w:bottom w:val="nil"/>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6778" w:type="dxa"/>
            <w:tcBorders>
              <w:top w:val="nil"/>
              <w:left w:val="nil"/>
              <w:bottom w:val="single" w:sz="4" w:space="0" w:color="auto"/>
              <w:right w:val="nil"/>
            </w:tcBorders>
            <w:shd w:val="clear" w:color="000000" w:fill="FFFFFF"/>
            <w:hideMark/>
          </w:tcPr>
          <w:p w:rsidR="00351F2A" w:rsidRDefault="00351F2A">
            <w:pPr>
              <w:rPr>
                <w:sz w:val="20"/>
                <w:szCs w:val="20"/>
              </w:rPr>
            </w:pPr>
            <w:r>
              <w:rPr>
                <w:sz w:val="20"/>
                <w:szCs w:val="20"/>
              </w:rPr>
              <w:t>Visuomenės ekologinis švietimas</w:t>
            </w:r>
          </w:p>
        </w:tc>
        <w:tc>
          <w:tcPr>
            <w:tcW w:w="0" w:type="auto"/>
            <w:tcBorders>
              <w:top w:val="nil"/>
              <w:left w:val="single" w:sz="8" w:space="0" w:color="auto"/>
              <w:bottom w:val="single" w:sz="4" w:space="0" w:color="auto"/>
              <w:right w:val="single" w:sz="8" w:space="0" w:color="auto"/>
            </w:tcBorders>
            <w:shd w:val="clear" w:color="auto" w:fill="auto"/>
            <w:noWrap/>
            <w:hideMark/>
          </w:tcPr>
          <w:p w:rsidR="00351F2A" w:rsidRDefault="00351F2A">
            <w:pPr>
              <w:jc w:val="center"/>
              <w:rPr>
                <w:sz w:val="20"/>
                <w:szCs w:val="20"/>
              </w:rPr>
            </w:pPr>
            <w:r>
              <w:rPr>
                <w:sz w:val="20"/>
                <w:szCs w:val="20"/>
              </w:rPr>
              <w:t>SAARP</w:t>
            </w:r>
          </w:p>
        </w:tc>
        <w:tc>
          <w:tcPr>
            <w:tcW w:w="0" w:type="auto"/>
            <w:tcBorders>
              <w:top w:val="nil"/>
              <w:left w:val="nil"/>
              <w:bottom w:val="single" w:sz="4" w:space="0" w:color="auto"/>
              <w:right w:val="single" w:sz="8" w:space="0" w:color="auto"/>
            </w:tcBorders>
            <w:shd w:val="clear" w:color="000000" w:fill="D9D9D9"/>
            <w:noWrap/>
            <w:hideMark/>
          </w:tcPr>
          <w:p w:rsidR="00351F2A" w:rsidRDefault="00351F2A">
            <w:pPr>
              <w:jc w:val="right"/>
              <w:rPr>
                <w:sz w:val="20"/>
                <w:szCs w:val="20"/>
              </w:rPr>
            </w:pPr>
            <w:r>
              <w:rPr>
                <w:sz w:val="20"/>
                <w:szCs w:val="20"/>
              </w:rPr>
              <w:t>1</w:t>
            </w:r>
          </w:p>
        </w:tc>
        <w:tc>
          <w:tcPr>
            <w:tcW w:w="710" w:type="dxa"/>
            <w:tcBorders>
              <w:top w:val="nil"/>
              <w:left w:val="nil"/>
              <w:bottom w:val="single" w:sz="4" w:space="0" w:color="auto"/>
              <w:right w:val="nil"/>
            </w:tcBorders>
            <w:shd w:val="clear" w:color="000000" w:fill="FFFFFF"/>
            <w:hideMark/>
          </w:tcPr>
          <w:p w:rsidR="00351F2A" w:rsidRDefault="00351F2A">
            <w:pPr>
              <w:jc w:val="right"/>
              <w:rPr>
                <w:sz w:val="20"/>
                <w:szCs w:val="20"/>
              </w:rPr>
            </w:pPr>
            <w:r>
              <w:rPr>
                <w:sz w:val="20"/>
                <w:szCs w:val="20"/>
              </w:rPr>
              <w:t>1</w:t>
            </w:r>
          </w:p>
        </w:tc>
        <w:tc>
          <w:tcPr>
            <w:tcW w:w="710" w:type="dxa"/>
            <w:tcBorders>
              <w:top w:val="nil"/>
              <w:left w:val="single" w:sz="8" w:space="0" w:color="auto"/>
              <w:bottom w:val="single" w:sz="4" w:space="0" w:color="auto"/>
              <w:right w:val="single" w:sz="8" w:space="0" w:color="auto"/>
            </w:tcBorders>
            <w:shd w:val="clear" w:color="000000" w:fill="FFFFFF"/>
            <w:hideMark/>
          </w:tcPr>
          <w:p w:rsidR="00351F2A" w:rsidRDefault="00351F2A">
            <w:pPr>
              <w:jc w:val="right"/>
              <w:rPr>
                <w:sz w:val="20"/>
                <w:szCs w:val="20"/>
              </w:rPr>
            </w:pPr>
            <w:r>
              <w:rPr>
                <w:sz w:val="20"/>
                <w:szCs w:val="20"/>
              </w:rPr>
              <w:t>2</w:t>
            </w:r>
          </w:p>
        </w:tc>
        <w:tc>
          <w:tcPr>
            <w:tcW w:w="1393" w:type="dxa"/>
            <w:tcBorders>
              <w:top w:val="nil"/>
              <w:left w:val="nil"/>
              <w:bottom w:val="single" w:sz="4" w:space="0" w:color="auto"/>
              <w:right w:val="single" w:sz="4" w:space="0" w:color="auto"/>
            </w:tcBorders>
            <w:shd w:val="clear" w:color="auto" w:fill="auto"/>
            <w:hideMark/>
          </w:tcPr>
          <w:p w:rsidR="00351F2A" w:rsidRDefault="00351F2A">
            <w:pPr>
              <w:rPr>
                <w:sz w:val="20"/>
                <w:szCs w:val="20"/>
              </w:rPr>
            </w:pPr>
            <w:r>
              <w:rPr>
                <w:sz w:val="20"/>
                <w:szCs w:val="20"/>
              </w:rPr>
              <w:t>Informuotų asmenų skaičius nuo gyv. skaičiaus rajone</w:t>
            </w:r>
            <w:r w:rsidR="00BC36E9">
              <w:rPr>
                <w:sz w:val="20"/>
                <w:szCs w:val="20"/>
              </w:rPr>
              <w:t>,</w:t>
            </w:r>
            <w:r>
              <w:rPr>
                <w:sz w:val="20"/>
                <w:szCs w:val="20"/>
              </w:rPr>
              <w:t xml:space="preserve"> procentais</w:t>
            </w:r>
          </w:p>
        </w:tc>
        <w:tc>
          <w:tcPr>
            <w:tcW w:w="0" w:type="auto"/>
            <w:gridSpan w:val="2"/>
            <w:tcBorders>
              <w:top w:val="nil"/>
              <w:left w:val="nil"/>
              <w:bottom w:val="single" w:sz="4" w:space="0" w:color="auto"/>
              <w:right w:val="single" w:sz="4" w:space="0" w:color="auto"/>
            </w:tcBorders>
            <w:shd w:val="clear" w:color="auto" w:fill="auto"/>
            <w:noWrap/>
            <w:hideMark/>
          </w:tcPr>
          <w:p w:rsidR="00351F2A" w:rsidRDefault="00351F2A">
            <w:pPr>
              <w:jc w:val="center"/>
              <w:rPr>
                <w:sz w:val="20"/>
                <w:szCs w:val="20"/>
              </w:rPr>
            </w:pPr>
            <w:r>
              <w:rPr>
                <w:sz w:val="20"/>
                <w:szCs w:val="20"/>
              </w:rPr>
              <w:t>90</w:t>
            </w:r>
          </w:p>
        </w:tc>
        <w:tc>
          <w:tcPr>
            <w:tcW w:w="0" w:type="auto"/>
            <w:gridSpan w:val="2"/>
            <w:tcBorders>
              <w:top w:val="nil"/>
              <w:left w:val="nil"/>
              <w:bottom w:val="single" w:sz="4" w:space="0" w:color="auto"/>
              <w:right w:val="single" w:sz="4" w:space="0" w:color="auto"/>
            </w:tcBorders>
            <w:shd w:val="clear" w:color="auto" w:fill="auto"/>
            <w:noWrap/>
            <w:hideMark/>
          </w:tcPr>
          <w:p w:rsidR="00351F2A" w:rsidRDefault="00351F2A">
            <w:pPr>
              <w:jc w:val="center"/>
              <w:rPr>
                <w:sz w:val="20"/>
                <w:szCs w:val="20"/>
              </w:rPr>
            </w:pPr>
            <w:r>
              <w:rPr>
                <w:sz w:val="20"/>
                <w:szCs w:val="20"/>
              </w:rPr>
              <w:t>90</w:t>
            </w:r>
          </w:p>
        </w:tc>
        <w:tc>
          <w:tcPr>
            <w:tcW w:w="0" w:type="auto"/>
            <w:gridSpan w:val="2"/>
            <w:tcBorders>
              <w:top w:val="nil"/>
              <w:left w:val="nil"/>
              <w:bottom w:val="single" w:sz="4" w:space="0" w:color="auto"/>
              <w:right w:val="nil"/>
            </w:tcBorders>
            <w:shd w:val="clear" w:color="auto" w:fill="auto"/>
            <w:noWrap/>
            <w:hideMark/>
          </w:tcPr>
          <w:p w:rsidR="00351F2A" w:rsidRDefault="00351F2A">
            <w:pPr>
              <w:jc w:val="center"/>
              <w:rPr>
                <w:sz w:val="20"/>
                <w:szCs w:val="20"/>
              </w:rPr>
            </w:pPr>
            <w:r>
              <w:rPr>
                <w:sz w:val="20"/>
                <w:szCs w:val="20"/>
              </w:rPr>
              <w:t>90</w:t>
            </w:r>
          </w:p>
        </w:tc>
        <w:tc>
          <w:tcPr>
            <w:tcW w:w="1497" w:type="dxa"/>
            <w:tcBorders>
              <w:top w:val="nil"/>
              <w:left w:val="single" w:sz="8" w:space="0" w:color="auto"/>
              <w:bottom w:val="single" w:sz="4" w:space="0" w:color="auto"/>
              <w:right w:val="single" w:sz="8" w:space="0" w:color="auto"/>
            </w:tcBorders>
            <w:shd w:val="clear" w:color="auto" w:fill="auto"/>
            <w:noWrap/>
            <w:hideMark/>
          </w:tcPr>
          <w:p w:rsidR="00351F2A" w:rsidRDefault="00351F2A">
            <w:pPr>
              <w:rPr>
                <w:sz w:val="20"/>
                <w:szCs w:val="20"/>
              </w:rPr>
            </w:pPr>
            <w:r>
              <w:rPr>
                <w:sz w:val="20"/>
                <w:szCs w:val="20"/>
              </w:rPr>
              <w:t>Žemės ūkio skyrius</w:t>
            </w:r>
          </w:p>
        </w:tc>
      </w:tr>
      <w:tr w:rsidR="00351F2A" w:rsidTr="006301A8">
        <w:trPr>
          <w:gridAfter w:val="1"/>
          <w:wAfter w:w="6" w:type="dxa"/>
          <w:trHeight w:val="540"/>
        </w:trPr>
        <w:tc>
          <w:tcPr>
            <w:tcW w:w="253" w:type="dxa"/>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noWrap/>
            <w:hideMark/>
          </w:tcPr>
          <w:p w:rsidR="00351F2A" w:rsidRDefault="00351F2A">
            <w:pPr>
              <w:jc w:val="center"/>
              <w:rPr>
                <w:b/>
                <w:bCs/>
                <w:sz w:val="20"/>
                <w:szCs w:val="20"/>
              </w:rPr>
            </w:pPr>
            <w:r>
              <w:rPr>
                <w:b/>
                <w:bCs/>
                <w:sz w:val="20"/>
                <w:szCs w:val="20"/>
              </w:rPr>
              <w:t> </w:t>
            </w:r>
          </w:p>
        </w:tc>
        <w:tc>
          <w:tcPr>
            <w:tcW w:w="6778" w:type="dxa"/>
            <w:tcBorders>
              <w:top w:val="nil"/>
              <w:left w:val="single" w:sz="4" w:space="0" w:color="auto"/>
              <w:bottom w:val="single" w:sz="8" w:space="0" w:color="auto"/>
              <w:right w:val="nil"/>
            </w:tcBorders>
            <w:shd w:val="clear" w:color="000000" w:fill="FFFFFF"/>
            <w:hideMark/>
          </w:tcPr>
          <w:p w:rsidR="00351F2A" w:rsidRDefault="00351F2A">
            <w:pPr>
              <w:rPr>
                <w:sz w:val="20"/>
                <w:szCs w:val="20"/>
              </w:rPr>
            </w:pPr>
            <w:r>
              <w:rPr>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hideMark/>
          </w:tcPr>
          <w:p w:rsidR="00351F2A" w:rsidRDefault="00351F2A">
            <w:pPr>
              <w:jc w:val="right"/>
              <w:rPr>
                <w:b/>
                <w:bCs/>
                <w:sz w:val="20"/>
                <w:szCs w:val="20"/>
              </w:rPr>
            </w:pPr>
            <w:r>
              <w:rPr>
                <w:b/>
                <w:bCs/>
                <w:sz w:val="20"/>
                <w:szCs w:val="20"/>
              </w:rPr>
              <w:t>6</w:t>
            </w:r>
          </w:p>
        </w:tc>
        <w:tc>
          <w:tcPr>
            <w:tcW w:w="0" w:type="auto"/>
            <w:tcBorders>
              <w:top w:val="nil"/>
              <w:left w:val="nil"/>
              <w:bottom w:val="single" w:sz="8" w:space="0" w:color="auto"/>
              <w:right w:val="nil"/>
            </w:tcBorders>
            <w:shd w:val="clear" w:color="000000" w:fill="D9D9D9"/>
            <w:noWrap/>
            <w:hideMark/>
          </w:tcPr>
          <w:p w:rsidR="00351F2A" w:rsidRDefault="00351F2A">
            <w:pPr>
              <w:jc w:val="right"/>
              <w:rPr>
                <w:b/>
                <w:bCs/>
                <w:sz w:val="20"/>
                <w:szCs w:val="20"/>
              </w:rPr>
            </w:pPr>
            <w:r>
              <w:rPr>
                <w:b/>
                <w:bCs/>
                <w:sz w:val="20"/>
                <w:szCs w:val="20"/>
              </w:rPr>
              <w:t>3</w:t>
            </w:r>
          </w:p>
        </w:tc>
        <w:tc>
          <w:tcPr>
            <w:tcW w:w="0" w:type="auto"/>
            <w:tcBorders>
              <w:top w:val="nil"/>
              <w:left w:val="single" w:sz="8" w:space="0" w:color="auto"/>
              <w:bottom w:val="single" w:sz="8" w:space="0" w:color="auto"/>
              <w:right w:val="single" w:sz="8" w:space="0" w:color="auto"/>
            </w:tcBorders>
            <w:shd w:val="clear" w:color="000000" w:fill="D9D9D9"/>
            <w:noWrap/>
            <w:hideMark/>
          </w:tcPr>
          <w:p w:rsidR="00351F2A" w:rsidRDefault="00351F2A">
            <w:pPr>
              <w:jc w:val="right"/>
              <w:rPr>
                <w:b/>
                <w:bCs/>
                <w:sz w:val="20"/>
                <w:szCs w:val="20"/>
              </w:rPr>
            </w:pPr>
            <w:r>
              <w:rPr>
                <w:b/>
                <w:bCs/>
                <w:sz w:val="20"/>
                <w:szCs w:val="20"/>
              </w:rPr>
              <w:t>4</w:t>
            </w:r>
          </w:p>
        </w:tc>
        <w:tc>
          <w:tcPr>
            <w:tcW w:w="1393" w:type="dxa"/>
            <w:tcBorders>
              <w:top w:val="nil"/>
              <w:left w:val="nil"/>
              <w:bottom w:val="single" w:sz="8" w:space="0" w:color="auto"/>
              <w:right w:val="single" w:sz="4" w:space="0" w:color="auto"/>
            </w:tcBorders>
            <w:shd w:val="clear" w:color="000000" w:fill="FFFFFF"/>
            <w:hideMark/>
          </w:tcPr>
          <w:p w:rsidR="00351F2A" w:rsidRDefault="00351F2A">
            <w:pPr>
              <w:rPr>
                <w:rFonts w:ascii="Arial" w:hAnsi="Arial" w:cs="Arial"/>
                <w:sz w:val="20"/>
                <w:szCs w:val="20"/>
              </w:rPr>
            </w:pPr>
            <w:r>
              <w:rPr>
                <w:rFonts w:ascii="Arial" w:hAnsi="Arial" w:cs="Arial"/>
                <w:sz w:val="20"/>
                <w:szCs w:val="20"/>
              </w:rPr>
              <w:t> </w:t>
            </w:r>
          </w:p>
        </w:tc>
        <w:tc>
          <w:tcPr>
            <w:tcW w:w="316" w:type="dxa"/>
            <w:gridSpan w:val="2"/>
            <w:tcBorders>
              <w:top w:val="nil"/>
              <w:left w:val="nil"/>
              <w:bottom w:val="single" w:sz="8" w:space="0" w:color="auto"/>
              <w:right w:val="single" w:sz="4" w:space="0" w:color="auto"/>
            </w:tcBorders>
            <w:shd w:val="clear" w:color="000000" w:fill="FFFFFF"/>
            <w:hideMark/>
          </w:tcPr>
          <w:p w:rsidR="00351F2A" w:rsidRDefault="00351F2A">
            <w:pPr>
              <w:jc w:val="center"/>
              <w:rPr>
                <w:sz w:val="20"/>
                <w:szCs w:val="20"/>
              </w:rPr>
            </w:pPr>
            <w:r>
              <w:rPr>
                <w:sz w:val="20"/>
                <w:szCs w:val="20"/>
              </w:rPr>
              <w:t> </w:t>
            </w:r>
          </w:p>
        </w:tc>
        <w:tc>
          <w:tcPr>
            <w:tcW w:w="316" w:type="dxa"/>
            <w:gridSpan w:val="2"/>
            <w:tcBorders>
              <w:top w:val="nil"/>
              <w:left w:val="nil"/>
              <w:bottom w:val="single" w:sz="8" w:space="0" w:color="auto"/>
              <w:right w:val="single" w:sz="4" w:space="0" w:color="auto"/>
            </w:tcBorders>
            <w:shd w:val="clear" w:color="000000" w:fill="FFFFFF"/>
            <w:hideMark/>
          </w:tcPr>
          <w:p w:rsidR="00351F2A" w:rsidRDefault="00351F2A">
            <w:pPr>
              <w:jc w:val="center"/>
              <w:rPr>
                <w:sz w:val="20"/>
                <w:szCs w:val="20"/>
              </w:rPr>
            </w:pPr>
            <w:r>
              <w:rPr>
                <w:sz w:val="20"/>
                <w:szCs w:val="20"/>
              </w:rPr>
              <w:t> </w:t>
            </w:r>
          </w:p>
        </w:tc>
        <w:tc>
          <w:tcPr>
            <w:tcW w:w="469" w:type="dxa"/>
            <w:gridSpan w:val="2"/>
            <w:tcBorders>
              <w:top w:val="nil"/>
              <w:left w:val="nil"/>
              <w:bottom w:val="single" w:sz="8" w:space="0" w:color="auto"/>
              <w:right w:val="nil"/>
            </w:tcBorders>
            <w:shd w:val="clear" w:color="000000" w:fill="FFFFFF"/>
            <w:hideMark/>
          </w:tcPr>
          <w:p w:rsidR="00351F2A" w:rsidRDefault="00351F2A">
            <w:pPr>
              <w:jc w:val="center"/>
              <w:rPr>
                <w:sz w:val="20"/>
                <w:szCs w:val="20"/>
              </w:rPr>
            </w:pPr>
            <w:r>
              <w:rPr>
                <w:sz w:val="20"/>
                <w:szCs w:val="20"/>
              </w:rPr>
              <w:t> </w:t>
            </w:r>
          </w:p>
        </w:tc>
        <w:tc>
          <w:tcPr>
            <w:tcW w:w="1497" w:type="dxa"/>
            <w:tcBorders>
              <w:top w:val="nil"/>
              <w:left w:val="single" w:sz="8" w:space="0" w:color="auto"/>
              <w:bottom w:val="single" w:sz="8" w:space="0" w:color="auto"/>
              <w:right w:val="single" w:sz="8" w:space="0" w:color="auto"/>
            </w:tcBorders>
            <w:shd w:val="clear" w:color="auto" w:fill="auto"/>
            <w:noWrap/>
            <w:hideMark/>
          </w:tcPr>
          <w:p w:rsidR="00351F2A" w:rsidRDefault="00351F2A">
            <w:pPr>
              <w:rPr>
                <w:sz w:val="20"/>
                <w:szCs w:val="20"/>
              </w:rPr>
            </w:pPr>
            <w:r>
              <w:rPr>
                <w:sz w:val="20"/>
                <w:szCs w:val="20"/>
              </w:rPr>
              <w:t> </w:t>
            </w:r>
          </w:p>
        </w:tc>
      </w:tr>
      <w:tr w:rsidR="00351F2A" w:rsidTr="006301A8">
        <w:trPr>
          <w:gridAfter w:val="1"/>
          <w:wAfter w:w="6" w:type="dxa"/>
          <w:trHeight w:val="270"/>
        </w:trPr>
        <w:tc>
          <w:tcPr>
            <w:tcW w:w="253" w:type="dxa"/>
            <w:tcBorders>
              <w:top w:val="nil"/>
              <w:left w:val="single" w:sz="8" w:space="0" w:color="auto"/>
              <w:bottom w:val="single" w:sz="8" w:space="0" w:color="auto"/>
              <w:right w:val="nil"/>
            </w:tcBorders>
            <w:shd w:val="clear" w:color="000000" w:fill="C5D9F1"/>
            <w:noWrap/>
            <w:hideMark/>
          </w:tcPr>
          <w:p w:rsidR="00351F2A" w:rsidRDefault="00351F2A">
            <w:pPr>
              <w:jc w:val="center"/>
              <w:rPr>
                <w:b/>
                <w:bCs/>
                <w:sz w:val="20"/>
                <w:szCs w:val="20"/>
              </w:rPr>
            </w:pPr>
            <w:r>
              <w:rPr>
                <w:b/>
                <w:bCs/>
                <w:sz w:val="20"/>
                <w:szCs w:val="20"/>
              </w:rPr>
              <w:lastRenderedPageBreak/>
              <w:t>01</w:t>
            </w:r>
          </w:p>
        </w:tc>
        <w:tc>
          <w:tcPr>
            <w:tcW w:w="0" w:type="auto"/>
            <w:tcBorders>
              <w:top w:val="nil"/>
              <w:left w:val="single" w:sz="4" w:space="0" w:color="auto"/>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7694" w:type="dxa"/>
            <w:gridSpan w:val="3"/>
            <w:tcBorders>
              <w:top w:val="single" w:sz="8" w:space="0" w:color="auto"/>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hideMark/>
          </w:tcPr>
          <w:p w:rsidR="00351F2A" w:rsidRDefault="00351F2A">
            <w:pPr>
              <w:jc w:val="right"/>
              <w:rPr>
                <w:b/>
                <w:bCs/>
                <w:sz w:val="20"/>
                <w:szCs w:val="20"/>
              </w:rPr>
            </w:pPr>
            <w:r>
              <w:rPr>
                <w:b/>
                <w:bCs/>
                <w:sz w:val="20"/>
                <w:szCs w:val="20"/>
              </w:rPr>
              <w:t>6</w:t>
            </w:r>
          </w:p>
        </w:tc>
        <w:tc>
          <w:tcPr>
            <w:tcW w:w="0" w:type="auto"/>
            <w:tcBorders>
              <w:top w:val="nil"/>
              <w:left w:val="nil"/>
              <w:bottom w:val="single" w:sz="8" w:space="0" w:color="auto"/>
              <w:right w:val="single" w:sz="8" w:space="0" w:color="auto"/>
            </w:tcBorders>
            <w:shd w:val="clear" w:color="000000" w:fill="CCFFCC"/>
            <w:noWrap/>
            <w:hideMark/>
          </w:tcPr>
          <w:p w:rsidR="00351F2A" w:rsidRDefault="00351F2A">
            <w:pPr>
              <w:jc w:val="right"/>
              <w:rPr>
                <w:b/>
                <w:bCs/>
                <w:sz w:val="20"/>
                <w:szCs w:val="20"/>
              </w:rPr>
            </w:pPr>
            <w:r>
              <w:rPr>
                <w:b/>
                <w:bCs/>
                <w:sz w:val="20"/>
                <w:szCs w:val="20"/>
              </w:rPr>
              <w:t>3</w:t>
            </w:r>
          </w:p>
        </w:tc>
        <w:tc>
          <w:tcPr>
            <w:tcW w:w="0" w:type="auto"/>
            <w:tcBorders>
              <w:top w:val="nil"/>
              <w:left w:val="nil"/>
              <w:bottom w:val="single" w:sz="8" w:space="0" w:color="auto"/>
              <w:right w:val="single" w:sz="8" w:space="0" w:color="auto"/>
            </w:tcBorders>
            <w:shd w:val="clear" w:color="000000" w:fill="CCFFCC"/>
            <w:noWrap/>
            <w:hideMark/>
          </w:tcPr>
          <w:p w:rsidR="00351F2A" w:rsidRDefault="00351F2A">
            <w:pPr>
              <w:jc w:val="right"/>
              <w:rPr>
                <w:b/>
                <w:bCs/>
                <w:sz w:val="20"/>
                <w:szCs w:val="20"/>
              </w:rPr>
            </w:pPr>
            <w:r>
              <w:rPr>
                <w:b/>
                <w:bCs/>
                <w:sz w:val="20"/>
                <w:szCs w:val="20"/>
              </w:rPr>
              <w:t>4</w:t>
            </w:r>
          </w:p>
        </w:tc>
        <w:tc>
          <w:tcPr>
            <w:tcW w:w="2494" w:type="dxa"/>
            <w:gridSpan w:val="7"/>
            <w:tcBorders>
              <w:top w:val="single" w:sz="8" w:space="0" w:color="auto"/>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1497" w:type="dxa"/>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6301A8">
        <w:trPr>
          <w:gridAfter w:val="1"/>
          <w:wAfter w:w="6" w:type="dxa"/>
          <w:trHeight w:val="270"/>
        </w:trPr>
        <w:tc>
          <w:tcPr>
            <w:tcW w:w="253" w:type="dxa"/>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tcBorders>
              <w:top w:val="nil"/>
              <w:left w:val="nil"/>
              <w:bottom w:val="single" w:sz="8" w:space="0" w:color="auto"/>
              <w:right w:val="nil"/>
            </w:tcBorders>
            <w:shd w:val="clear" w:color="000000" w:fill="CCFFCC"/>
            <w:noWrap/>
            <w:hideMark/>
          </w:tcPr>
          <w:p w:rsidR="00351F2A" w:rsidRDefault="00351F2A">
            <w:pPr>
              <w:rPr>
                <w:b/>
                <w:bCs/>
                <w:color w:val="000000"/>
                <w:sz w:val="20"/>
                <w:szCs w:val="20"/>
              </w:rPr>
            </w:pPr>
            <w:r>
              <w:rPr>
                <w:b/>
                <w:bCs/>
                <w:color w:val="000000"/>
                <w:sz w:val="20"/>
                <w:szCs w:val="20"/>
              </w:rPr>
              <w:t> </w:t>
            </w:r>
          </w:p>
        </w:tc>
        <w:tc>
          <w:tcPr>
            <w:tcW w:w="9156" w:type="dxa"/>
            <w:gridSpan w:val="4"/>
            <w:tcBorders>
              <w:top w:val="single" w:sz="8" w:space="0" w:color="auto"/>
              <w:left w:val="nil"/>
              <w:bottom w:val="single" w:sz="8" w:space="0" w:color="auto"/>
              <w:right w:val="nil"/>
            </w:tcBorders>
            <w:shd w:val="clear" w:color="000000" w:fill="CCFFCC"/>
            <w:noWrap/>
            <w:hideMark/>
          </w:tcPr>
          <w:p w:rsidR="00351F2A" w:rsidRDefault="00351F2A">
            <w:pPr>
              <w:rPr>
                <w:b/>
                <w:bCs/>
                <w:color w:val="000000"/>
                <w:sz w:val="20"/>
                <w:szCs w:val="20"/>
              </w:rPr>
            </w:pPr>
            <w:r>
              <w:rPr>
                <w:b/>
                <w:bCs/>
                <w:color w:val="000000"/>
                <w:sz w:val="20"/>
                <w:szCs w:val="20"/>
              </w:rPr>
              <w:t>Uždavinys</w:t>
            </w:r>
            <w:r w:rsidR="00BC36E9">
              <w:rPr>
                <w:b/>
                <w:bCs/>
                <w:color w:val="000000"/>
                <w:sz w:val="20"/>
                <w:szCs w:val="20"/>
              </w:rPr>
              <w:t>.</w:t>
            </w:r>
            <w:r>
              <w:rPr>
                <w:b/>
                <w:bCs/>
                <w:color w:val="000000"/>
                <w:sz w:val="20"/>
                <w:szCs w:val="20"/>
              </w:rPr>
              <w:t xml:space="preserve"> Prižiūrėti, saugoti ir gausinti poilsio zonų gamtinę aplinką</w:t>
            </w:r>
          </w:p>
        </w:tc>
        <w:tc>
          <w:tcPr>
            <w:tcW w:w="0" w:type="auto"/>
            <w:tcBorders>
              <w:top w:val="nil"/>
              <w:left w:val="nil"/>
              <w:bottom w:val="single" w:sz="8" w:space="0" w:color="auto"/>
              <w:right w:val="nil"/>
            </w:tcBorders>
            <w:shd w:val="clear" w:color="000000" w:fill="CCFFCC"/>
            <w:noWrap/>
            <w:hideMark/>
          </w:tcPr>
          <w:p w:rsidR="00351F2A" w:rsidRDefault="00351F2A">
            <w:pPr>
              <w:rPr>
                <w:b/>
                <w:bCs/>
                <w:color w:val="000000"/>
                <w:sz w:val="20"/>
                <w:szCs w:val="20"/>
              </w:rPr>
            </w:pPr>
            <w:r>
              <w:rPr>
                <w:b/>
                <w:bCs/>
                <w:color w:val="000000"/>
                <w:sz w:val="20"/>
                <w:szCs w:val="20"/>
              </w:rPr>
              <w:t> </w:t>
            </w:r>
          </w:p>
        </w:tc>
        <w:tc>
          <w:tcPr>
            <w:tcW w:w="0" w:type="auto"/>
            <w:tcBorders>
              <w:top w:val="nil"/>
              <w:left w:val="nil"/>
              <w:bottom w:val="single" w:sz="8" w:space="0" w:color="auto"/>
              <w:right w:val="nil"/>
            </w:tcBorders>
            <w:shd w:val="clear" w:color="000000" w:fill="CCFFCC"/>
            <w:noWrap/>
            <w:hideMark/>
          </w:tcPr>
          <w:p w:rsidR="00351F2A" w:rsidRDefault="00351F2A">
            <w:pPr>
              <w:rPr>
                <w:b/>
                <w:bCs/>
                <w:color w:val="000000"/>
                <w:sz w:val="20"/>
                <w:szCs w:val="20"/>
              </w:rPr>
            </w:pPr>
            <w:r>
              <w:rPr>
                <w:b/>
                <w:bCs/>
                <w:color w:val="000000"/>
                <w:sz w:val="20"/>
                <w:szCs w:val="20"/>
              </w:rPr>
              <w:t> </w:t>
            </w:r>
          </w:p>
        </w:tc>
        <w:tc>
          <w:tcPr>
            <w:tcW w:w="0" w:type="auto"/>
            <w:gridSpan w:val="2"/>
            <w:tcBorders>
              <w:top w:val="nil"/>
              <w:left w:val="nil"/>
              <w:bottom w:val="single" w:sz="8" w:space="0" w:color="auto"/>
              <w:right w:val="nil"/>
            </w:tcBorders>
            <w:shd w:val="clear" w:color="000000" w:fill="CCFFCC"/>
            <w:noWrap/>
            <w:hideMark/>
          </w:tcPr>
          <w:p w:rsidR="00351F2A" w:rsidRDefault="00351F2A">
            <w:pPr>
              <w:rPr>
                <w:b/>
                <w:bCs/>
                <w:color w:val="000000"/>
                <w:sz w:val="20"/>
                <w:szCs w:val="20"/>
              </w:rPr>
            </w:pPr>
            <w:r>
              <w:rPr>
                <w:b/>
                <w:bCs/>
                <w:color w:val="000000"/>
                <w:sz w:val="20"/>
                <w:szCs w:val="20"/>
              </w:rPr>
              <w:t> </w:t>
            </w:r>
          </w:p>
        </w:tc>
        <w:tc>
          <w:tcPr>
            <w:tcW w:w="0" w:type="auto"/>
            <w:gridSpan w:val="2"/>
            <w:tcBorders>
              <w:top w:val="nil"/>
              <w:left w:val="nil"/>
              <w:bottom w:val="single" w:sz="8" w:space="0" w:color="auto"/>
              <w:right w:val="nil"/>
            </w:tcBorders>
            <w:shd w:val="clear" w:color="000000" w:fill="CCFFCC"/>
            <w:noWrap/>
            <w:hideMark/>
          </w:tcPr>
          <w:p w:rsidR="00351F2A" w:rsidRDefault="00351F2A">
            <w:pPr>
              <w:rPr>
                <w:b/>
                <w:bCs/>
                <w:color w:val="000000"/>
                <w:sz w:val="20"/>
                <w:szCs w:val="20"/>
              </w:rPr>
            </w:pPr>
            <w:r>
              <w:rPr>
                <w:b/>
                <w:bCs/>
                <w:color w:val="000000"/>
                <w:sz w:val="20"/>
                <w:szCs w:val="20"/>
              </w:rPr>
              <w:t> </w:t>
            </w:r>
          </w:p>
        </w:tc>
        <w:tc>
          <w:tcPr>
            <w:tcW w:w="0" w:type="auto"/>
            <w:gridSpan w:val="2"/>
            <w:tcBorders>
              <w:top w:val="nil"/>
              <w:left w:val="nil"/>
              <w:bottom w:val="single" w:sz="8" w:space="0" w:color="auto"/>
              <w:right w:val="single" w:sz="4" w:space="0" w:color="auto"/>
            </w:tcBorders>
            <w:shd w:val="clear" w:color="000000" w:fill="CCFFCC"/>
            <w:noWrap/>
            <w:hideMark/>
          </w:tcPr>
          <w:p w:rsidR="00351F2A" w:rsidRDefault="00351F2A">
            <w:pPr>
              <w:rPr>
                <w:b/>
                <w:bCs/>
                <w:color w:val="000000"/>
                <w:sz w:val="20"/>
                <w:szCs w:val="20"/>
              </w:rPr>
            </w:pPr>
            <w:r>
              <w:rPr>
                <w:b/>
                <w:bCs/>
                <w:color w:val="000000"/>
                <w:sz w:val="20"/>
                <w:szCs w:val="20"/>
              </w:rPr>
              <w:t> </w:t>
            </w:r>
          </w:p>
        </w:tc>
        <w:tc>
          <w:tcPr>
            <w:tcW w:w="1497" w:type="dxa"/>
            <w:tcBorders>
              <w:top w:val="nil"/>
              <w:left w:val="nil"/>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6301A8">
        <w:trPr>
          <w:gridAfter w:val="1"/>
          <w:wAfter w:w="6" w:type="dxa"/>
          <w:trHeight w:val="510"/>
        </w:trPr>
        <w:tc>
          <w:tcPr>
            <w:tcW w:w="253"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247" w:type="dxa"/>
            <w:tcBorders>
              <w:top w:val="nil"/>
              <w:left w:val="nil"/>
              <w:bottom w:val="nil"/>
              <w:right w:val="single" w:sz="4" w:space="0" w:color="auto"/>
            </w:tcBorders>
            <w:shd w:val="clear" w:color="000000" w:fill="FFFFFF"/>
            <w:hideMark/>
          </w:tcPr>
          <w:p w:rsidR="00351F2A" w:rsidRDefault="00351F2A">
            <w:pPr>
              <w:jc w:val="center"/>
              <w:rPr>
                <w:b/>
                <w:bCs/>
                <w:color w:val="000000"/>
                <w:sz w:val="20"/>
                <w:szCs w:val="20"/>
              </w:rPr>
            </w:pPr>
            <w:r>
              <w:rPr>
                <w:b/>
                <w:bCs/>
                <w:color w:val="000000"/>
                <w:sz w:val="20"/>
                <w:szCs w:val="20"/>
              </w:rPr>
              <w:t>01</w:t>
            </w:r>
          </w:p>
        </w:tc>
        <w:tc>
          <w:tcPr>
            <w:tcW w:w="6778" w:type="dxa"/>
            <w:tcBorders>
              <w:top w:val="nil"/>
              <w:left w:val="nil"/>
              <w:bottom w:val="single" w:sz="4" w:space="0" w:color="auto"/>
              <w:right w:val="nil"/>
            </w:tcBorders>
            <w:shd w:val="clear" w:color="000000" w:fill="FFFFFF"/>
            <w:hideMark/>
          </w:tcPr>
          <w:p w:rsidR="00351F2A" w:rsidRDefault="00351F2A" w:rsidP="00BC36E9">
            <w:pPr>
              <w:rPr>
                <w:b/>
                <w:bCs/>
                <w:sz w:val="20"/>
                <w:szCs w:val="20"/>
              </w:rPr>
            </w:pPr>
            <w:r>
              <w:rPr>
                <w:b/>
                <w:bCs/>
                <w:sz w:val="20"/>
                <w:szCs w:val="20"/>
              </w:rPr>
              <w:t xml:space="preserve">Projekto </w:t>
            </w:r>
            <w:r w:rsidR="00BC36E9">
              <w:rPr>
                <w:b/>
                <w:bCs/>
                <w:sz w:val="20"/>
                <w:szCs w:val="20"/>
              </w:rPr>
              <w:t>„Žvejybos rojus“</w:t>
            </w:r>
            <w:r>
              <w:rPr>
                <w:b/>
                <w:bCs/>
                <w:sz w:val="20"/>
                <w:szCs w:val="20"/>
              </w:rPr>
              <w:t xml:space="preserve"> plėtr</w:t>
            </w:r>
            <w:r w:rsidR="00BC36E9">
              <w:rPr>
                <w:b/>
                <w:bCs/>
                <w:sz w:val="20"/>
                <w:szCs w:val="20"/>
              </w:rPr>
              <w:t>a ir želdynų</w:t>
            </w:r>
            <w:r>
              <w:rPr>
                <w:b/>
                <w:bCs/>
                <w:sz w:val="20"/>
                <w:szCs w:val="20"/>
              </w:rPr>
              <w:t xml:space="preserve"> bei želdinių tvarkymas ir kūrimas</w:t>
            </w:r>
          </w:p>
        </w:tc>
        <w:tc>
          <w:tcPr>
            <w:tcW w:w="0" w:type="auto"/>
            <w:tcBorders>
              <w:top w:val="nil"/>
              <w:left w:val="single" w:sz="8" w:space="0" w:color="auto"/>
              <w:bottom w:val="single" w:sz="4" w:space="0" w:color="auto"/>
              <w:right w:val="single" w:sz="8" w:space="0" w:color="auto"/>
            </w:tcBorders>
            <w:shd w:val="clear" w:color="auto" w:fill="auto"/>
            <w:noWrap/>
            <w:hideMark/>
          </w:tcPr>
          <w:p w:rsidR="00351F2A" w:rsidRDefault="00351F2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D9D9D9"/>
            <w:noWrap/>
            <w:hideMark/>
          </w:tcPr>
          <w:p w:rsidR="00351F2A" w:rsidRDefault="00351F2A">
            <w:pPr>
              <w:jc w:val="right"/>
              <w:rPr>
                <w:color w:val="000000"/>
                <w:sz w:val="20"/>
                <w:szCs w:val="20"/>
              </w:rPr>
            </w:pPr>
            <w:r>
              <w:rPr>
                <w:color w:val="000000"/>
                <w:sz w:val="20"/>
                <w:szCs w:val="20"/>
              </w:rPr>
              <w:t> </w:t>
            </w:r>
          </w:p>
        </w:tc>
        <w:tc>
          <w:tcPr>
            <w:tcW w:w="710" w:type="dxa"/>
            <w:tcBorders>
              <w:top w:val="nil"/>
              <w:left w:val="nil"/>
              <w:bottom w:val="single" w:sz="4" w:space="0" w:color="auto"/>
              <w:right w:val="nil"/>
            </w:tcBorders>
            <w:shd w:val="clear" w:color="000000" w:fill="FFFFFF"/>
            <w:hideMark/>
          </w:tcPr>
          <w:p w:rsidR="00351F2A" w:rsidRDefault="00351F2A">
            <w:pPr>
              <w:jc w:val="right"/>
              <w:rPr>
                <w:color w:val="000000"/>
                <w:sz w:val="20"/>
                <w:szCs w:val="20"/>
              </w:rPr>
            </w:pPr>
            <w:r>
              <w:rPr>
                <w:color w:val="000000"/>
                <w:sz w:val="20"/>
                <w:szCs w:val="20"/>
              </w:rPr>
              <w:t> </w:t>
            </w:r>
          </w:p>
        </w:tc>
        <w:tc>
          <w:tcPr>
            <w:tcW w:w="710" w:type="dxa"/>
            <w:tcBorders>
              <w:top w:val="nil"/>
              <w:left w:val="single" w:sz="8" w:space="0" w:color="auto"/>
              <w:bottom w:val="single" w:sz="4" w:space="0" w:color="auto"/>
              <w:right w:val="single" w:sz="8" w:space="0" w:color="auto"/>
            </w:tcBorders>
            <w:shd w:val="clear" w:color="000000" w:fill="FFFFFF"/>
            <w:hideMark/>
          </w:tcPr>
          <w:p w:rsidR="00351F2A" w:rsidRDefault="00351F2A">
            <w:pPr>
              <w:jc w:val="right"/>
              <w:rPr>
                <w:color w:val="000000"/>
                <w:sz w:val="20"/>
                <w:szCs w:val="20"/>
              </w:rPr>
            </w:pPr>
            <w:r>
              <w:rPr>
                <w:color w:val="000000"/>
                <w:sz w:val="20"/>
                <w:szCs w:val="20"/>
              </w:rPr>
              <w:t> </w:t>
            </w:r>
          </w:p>
        </w:tc>
        <w:tc>
          <w:tcPr>
            <w:tcW w:w="1393" w:type="dxa"/>
            <w:tcBorders>
              <w:top w:val="nil"/>
              <w:left w:val="nil"/>
              <w:bottom w:val="single" w:sz="4" w:space="0" w:color="auto"/>
              <w:right w:val="single" w:sz="4" w:space="0" w:color="auto"/>
            </w:tcBorders>
            <w:shd w:val="clear" w:color="auto" w:fill="auto"/>
            <w:hideMark/>
          </w:tcPr>
          <w:p w:rsidR="00351F2A" w:rsidRDefault="00351F2A">
            <w:pPr>
              <w:rPr>
                <w:b/>
                <w:bCs/>
                <w:color w:val="000000"/>
                <w:sz w:val="20"/>
                <w:szCs w:val="20"/>
              </w:rPr>
            </w:pPr>
            <w:r>
              <w:rPr>
                <w:b/>
                <w:bCs/>
                <w:color w:val="000000"/>
                <w:sz w:val="20"/>
                <w:szCs w:val="20"/>
              </w:rPr>
              <w:t>Produkto kriterijus z1</w:t>
            </w:r>
          </w:p>
        </w:tc>
        <w:tc>
          <w:tcPr>
            <w:tcW w:w="0" w:type="auto"/>
            <w:gridSpan w:val="2"/>
            <w:tcBorders>
              <w:top w:val="nil"/>
              <w:left w:val="nil"/>
              <w:bottom w:val="single" w:sz="4" w:space="0" w:color="auto"/>
              <w:right w:val="single" w:sz="4" w:space="0" w:color="auto"/>
            </w:tcBorders>
            <w:shd w:val="clear" w:color="000000" w:fill="FFFFFF"/>
            <w:noWrap/>
            <w:hideMark/>
          </w:tcPr>
          <w:p w:rsidR="00351F2A" w:rsidRDefault="00351F2A">
            <w:pPr>
              <w:jc w:val="center"/>
              <w:rPr>
                <w:b/>
                <w:bCs/>
                <w:color w:val="000000"/>
                <w:sz w:val="20"/>
                <w:szCs w:val="20"/>
              </w:rPr>
            </w:pPr>
            <w:r>
              <w:rPr>
                <w:b/>
                <w:bCs/>
                <w:color w:val="000000"/>
                <w:sz w:val="20"/>
                <w:szCs w:val="20"/>
              </w:rPr>
              <w:t> </w:t>
            </w:r>
          </w:p>
        </w:tc>
        <w:tc>
          <w:tcPr>
            <w:tcW w:w="0" w:type="auto"/>
            <w:gridSpan w:val="2"/>
            <w:tcBorders>
              <w:top w:val="nil"/>
              <w:left w:val="nil"/>
              <w:bottom w:val="single" w:sz="4" w:space="0" w:color="auto"/>
              <w:right w:val="single" w:sz="4" w:space="0" w:color="auto"/>
            </w:tcBorders>
            <w:shd w:val="clear" w:color="000000" w:fill="FFFFFF"/>
            <w:noWrap/>
            <w:hideMark/>
          </w:tcPr>
          <w:p w:rsidR="00351F2A" w:rsidRDefault="00351F2A">
            <w:pPr>
              <w:jc w:val="center"/>
              <w:rPr>
                <w:b/>
                <w:bCs/>
                <w:color w:val="000000"/>
                <w:sz w:val="20"/>
                <w:szCs w:val="20"/>
              </w:rPr>
            </w:pPr>
            <w:r>
              <w:rPr>
                <w:b/>
                <w:bCs/>
                <w:color w:val="000000"/>
                <w:sz w:val="20"/>
                <w:szCs w:val="20"/>
              </w:rPr>
              <w:t> </w:t>
            </w:r>
          </w:p>
        </w:tc>
        <w:tc>
          <w:tcPr>
            <w:tcW w:w="0" w:type="auto"/>
            <w:gridSpan w:val="2"/>
            <w:tcBorders>
              <w:top w:val="nil"/>
              <w:left w:val="nil"/>
              <w:bottom w:val="single" w:sz="4" w:space="0" w:color="auto"/>
              <w:right w:val="nil"/>
            </w:tcBorders>
            <w:shd w:val="clear" w:color="000000" w:fill="FFFFFF"/>
            <w:noWrap/>
            <w:hideMark/>
          </w:tcPr>
          <w:p w:rsidR="00351F2A" w:rsidRDefault="00351F2A">
            <w:pPr>
              <w:jc w:val="center"/>
              <w:rPr>
                <w:b/>
                <w:bCs/>
                <w:color w:val="000000"/>
                <w:sz w:val="20"/>
                <w:szCs w:val="20"/>
              </w:rPr>
            </w:pPr>
            <w:r>
              <w:rPr>
                <w:b/>
                <w:bCs/>
                <w:color w:val="000000"/>
                <w:sz w:val="20"/>
                <w:szCs w:val="20"/>
              </w:rPr>
              <w:t> </w:t>
            </w:r>
          </w:p>
        </w:tc>
        <w:tc>
          <w:tcPr>
            <w:tcW w:w="1497" w:type="dxa"/>
            <w:tcBorders>
              <w:top w:val="nil"/>
              <w:left w:val="single" w:sz="8" w:space="0" w:color="auto"/>
              <w:bottom w:val="single" w:sz="4" w:space="0" w:color="auto"/>
              <w:right w:val="single" w:sz="8" w:space="0" w:color="auto"/>
            </w:tcBorders>
            <w:shd w:val="clear" w:color="auto" w:fill="auto"/>
            <w:noWrap/>
            <w:hideMark/>
          </w:tcPr>
          <w:p w:rsidR="00351F2A" w:rsidRDefault="00351F2A">
            <w:pPr>
              <w:rPr>
                <w:sz w:val="20"/>
                <w:szCs w:val="20"/>
              </w:rPr>
            </w:pPr>
            <w:r>
              <w:rPr>
                <w:sz w:val="20"/>
                <w:szCs w:val="20"/>
              </w:rPr>
              <w:t> </w:t>
            </w:r>
          </w:p>
        </w:tc>
      </w:tr>
      <w:tr w:rsidR="00351F2A" w:rsidTr="006301A8">
        <w:trPr>
          <w:gridAfter w:val="1"/>
          <w:wAfter w:w="6" w:type="dxa"/>
          <w:trHeight w:val="765"/>
        </w:trPr>
        <w:tc>
          <w:tcPr>
            <w:tcW w:w="253"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247" w:type="dxa"/>
            <w:tcBorders>
              <w:top w:val="nil"/>
              <w:left w:val="nil"/>
              <w:bottom w:val="nil"/>
              <w:right w:val="single" w:sz="4" w:space="0" w:color="auto"/>
            </w:tcBorders>
            <w:shd w:val="clear" w:color="000000" w:fill="FFFFFF"/>
            <w:hideMark/>
          </w:tcPr>
          <w:p w:rsidR="00351F2A" w:rsidRDefault="00351F2A">
            <w:pPr>
              <w:jc w:val="center"/>
              <w:rPr>
                <w:b/>
                <w:bCs/>
                <w:color w:val="000000"/>
                <w:sz w:val="20"/>
                <w:szCs w:val="20"/>
              </w:rPr>
            </w:pPr>
            <w:r>
              <w:rPr>
                <w:b/>
                <w:bCs/>
                <w:color w:val="000000"/>
                <w:sz w:val="20"/>
                <w:szCs w:val="20"/>
              </w:rPr>
              <w:t> </w:t>
            </w:r>
          </w:p>
        </w:tc>
        <w:tc>
          <w:tcPr>
            <w:tcW w:w="6778" w:type="dxa"/>
            <w:tcBorders>
              <w:top w:val="nil"/>
              <w:left w:val="nil"/>
              <w:bottom w:val="single" w:sz="4" w:space="0" w:color="auto"/>
              <w:right w:val="nil"/>
            </w:tcBorders>
            <w:shd w:val="clear" w:color="000000" w:fill="FFFFFF"/>
            <w:hideMark/>
          </w:tcPr>
          <w:p w:rsidR="00351F2A" w:rsidRDefault="00DC207E">
            <w:pPr>
              <w:rPr>
                <w:color w:val="000000"/>
                <w:sz w:val="20"/>
                <w:szCs w:val="20"/>
              </w:rPr>
            </w:pPr>
            <w:r>
              <w:rPr>
                <w:color w:val="000000"/>
                <w:sz w:val="20"/>
                <w:szCs w:val="20"/>
              </w:rPr>
              <w:t xml:space="preserve">Projekto „Žvejybos rojaus“ </w:t>
            </w:r>
            <w:r w:rsidR="00351F2A">
              <w:rPr>
                <w:color w:val="000000"/>
                <w:sz w:val="20"/>
                <w:szCs w:val="20"/>
              </w:rPr>
              <w:t>infrastruktūros plėtra</w:t>
            </w:r>
            <w:r>
              <w:rPr>
                <w:color w:val="000000"/>
                <w:sz w:val="20"/>
                <w:szCs w:val="20"/>
              </w:rPr>
              <w:t>“</w:t>
            </w:r>
            <w:r w:rsidR="00351F2A">
              <w:rPr>
                <w:color w:val="000000"/>
                <w:sz w:val="20"/>
                <w:szCs w:val="20"/>
              </w:rPr>
              <w:t xml:space="preserve"> įgyvendinimas</w:t>
            </w:r>
          </w:p>
        </w:tc>
        <w:tc>
          <w:tcPr>
            <w:tcW w:w="0" w:type="auto"/>
            <w:tcBorders>
              <w:top w:val="nil"/>
              <w:left w:val="single" w:sz="8" w:space="0" w:color="auto"/>
              <w:bottom w:val="single" w:sz="4" w:space="0" w:color="auto"/>
              <w:right w:val="single" w:sz="8" w:space="0" w:color="auto"/>
            </w:tcBorders>
            <w:shd w:val="clear" w:color="auto" w:fill="auto"/>
            <w:noWrap/>
            <w:hideMark/>
          </w:tcPr>
          <w:p w:rsidR="00351F2A" w:rsidRDefault="00351F2A">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hideMark/>
          </w:tcPr>
          <w:p w:rsidR="00351F2A" w:rsidRDefault="00351F2A">
            <w:pPr>
              <w:jc w:val="right"/>
              <w:rPr>
                <w:color w:val="000000"/>
                <w:sz w:val="20"/>
                <w:szCs w:val="20"/>
              </w:rPr>
            </w:pPr>
            <w:r>
              <w:rPr>
                <w:color w:val="000000"/>
                <w:sz w:val="20"/>
                <w:szCs w:val="20"/>
              </w:rPr>
              <w:t>100</w:t>
            </w:r>
          </w:p>
        </w:tc>
        <w:tc>
          <w:tcPr>
            <w:tcW w:w="710" w:type="dxa"/>
            <w:tcBorders>
              <w:top w:val="nil"/>
              <w:left w:val="nil"/>
              <w:bottom w:val="single" w:sz="4" w:space="0" w:color="auto"/>
              <w:right w:val="nil"/>
            </w:tcBorders>
            <w:shd w:val="clear" w:color="000000" w:fill="FFFFFF"/>
            <w:hideMark/>
          </w:tcPr>
          <w:p w:rsidR="00351F2A" w:rsidRDefault="00351F2A">
            <w:pPr>
              <w:jc w:val="right"/>
              <w:rPr>
                <w:color w:val="000000"/>
                <w:sz w:val="20"/>
                <w:szCs w:val="20"/>
              </w:rPr>
            </w:pPr>
            <w:r>
              <w:rPr>
                <w:color w:val="000000"/>
                <w:sz w:val="20"/>
                <w:szCs w:val="20"/>
              </w:rPr>
              <w:t>0</w:t>
            </w:r>
          </w:p>
        </w:tc>
        <w:tc>
          <w:tcPr>
            <w:tcW w:w="710" w:type="dxa"/>
            <w:tcBorders>
              <w:top w:val="nil"/>
              <w:left w:val="single" w:sz="8" w:space="0" w:color="auto"/>
              <w:bottom w:val="single" w:sz="4" w:space="0" w:color="auto"/>
              <w:right w:val="single" w:sz="8" w:space="0" w:color="auto"/>
            </w:tcBorders>
            <w:shd w:val="clear" w:color="000000" w:fill="FFFFFF"/>
            <w:hideMark/>
          </w:tcPr>
          <w:p w:rsidR="00351F2A" w:rsidRDefault="00351F2A">
            <w:pPr>
              <w:jc w:val="right"/>
              <w:rPr>
                <w:color w:val="000000"/>
                <w:sz w:val="20"/>
                <w:szCs w:val="20"/>
              </w:rPr>
            </w:pPr>
            <w:r>
              <w:rPr>
                <w:color w:val="000000"/>
                <w:sz w:val="20"/>
                <w:szCs w:val="20"/>
              </w:rPr>
              <w:t>0</w:t>
            </w:r>
          </w:p>
        </w:tc>
        <w:tc>
          <w:tcPr>
            <w:tcW w:w="1393" w:type="dxa"/>
            <w:tcBorders>
              <w:top w:val="nil"/>
              <w:left w:val="nil"/>
              <w:bottom w:val="single" w:sz="4" w:space="0" w:color="auto"/>
              <w:right w:val="single" w:sz="4" w:space="0" w:color="auto"/>
            </w:tcBorders>
            <w:shd w:val="clear" w:color="auto" w:fill="auto"/>
            <w:hideMark/>
          </w:tcPr>
          <w:p w:rsidR="00351F2A" w:rsidRDefault="00351F2A">
            <w:pPr>
              <w:rPr>
                <w:color w:val="000000"/>
                <w:sz w:val="20"/>
                <w:szCs w:val="20"/>
              </w:rPr>
            </w:pPr>
            <w:r>
              <w:rPr>
                <w:color w:val="000000"/>
                <w:sz w:val="20"/>
                <w:szCs w:val="20"/>
              </w:rPr>
              <w:t>Įgyvendintos veiklos numatytos projekte procentais</w:t>
            </w:r>
          </w:p>
        </w:tc>
        <w:tc>
          <w:tcPr>
            <w:tcW w:w="0" w:type="auto"/>
            <w:gridSpan w:val="2"/>
            <w:tcBorders>
              <w:top w:val="nil"/>
              <w:left w:val="nil"/>
              <w:bottom w:val="single" w:sz="4" w:space="0" w:color="auto"/>
              <w:right w:val="single" w:sz="4" w:space="0" w:color="auto"/>
            </w:tcBorders>
            <w:shd w:val="clear" w:color="000000" w:fill="FFFFFF"/>
            <w:noWrap/>
            <w:hideMark/>
          </w:tcPr>
          <w:p w:rsidR="00351F2A" w:rsidRDefault="00351F2A">
            <w:pPr>
              <w:jc w:val="center"/>
              <w:rPr>
                <w:color w:val="000000"/>
                <w:sz w:val="20"/>
                <w:szCs w:val="20"/>
              </w:rPr>
            </w:pPr>
            <w:r>
              <w:rPr>
                <w:color w:val="000000"/>
                <w:sz w:val="20"/>
                <w:szCs w:val="20"/>
              </w:rPr>
              <w:t>100</w:t>
            </w:r>
          </w:p>
        </w:tc>
        <w:tc>
          <w:tcPr>
            <w:tcW w:w="0" w:type="auto"/>
            <w:gridSpan w:val="2"/>
            <w:tcBorders>
              <w:top w:val="nil"/>
              <w:left w:val="nil"/>
              <w:bottom w:val="single" w:sz="4" w:space="0" w:color="auto"/>
              <w:right w:val="single" w:sz="4" w:space="0" w:color="auto"/>
            </w:tcBorders>
            <w:shd w:val="clear" w:color="000000" w:fill="FFFFFF"/>
            <w:noWrap/>
            <w:hideMark/>
          </w:tcPr>
          <w:p w:rsidR="00351F2A" w:rsidRDefault="00351F2A">
            <w:pPr>
              <w:jc w:val="center"/>
              <w:rPr>
                <w:color w:val="000000"/>
                <w:sz w:val="20"/>
                <w:szCs w:val="20"/>
              </w:rPr>
            </w:pPr>
            <w:r>
              <w:rPr>
                <w:color w:val="000000"/>
                <w:sz w:val="20"/>
                <w:szCs w:val="20"/>
              </w:rPr>
              <w:t> </w:t>
            </w:r>
          </w:p>
        </w:tc>
        <w:tc>
          <w:tcPr>
            <w:tcW w:w="0" w:type="auto"/>
            <w:gridSpan w:val="2"/>
            <w:tcBorders>
              <w:top w:val="nil"/>
              <w:left w:val="nil"/>
              <w:bottom w:val="single" w:sz="4" w:space="0" w:color="auto"/>
              <w:right w:val="nil"/>
            </w:tcBorders>
            <w:shd w:val="clear" w:color="000000" w:fill="FFFFFF"/>
            <w:noWrap/>
            <w:hideMark/>
          </w:tcPr>
          <w:p w:rsidR="00351F2A" w:rsidRDefault="00351F2A">
            <w:pPr>
              <w:jc w:val="center"/>
              <w:rPr>
                <w:color w:val="000000"/>
                <w:sz w:val="20"/>
                <w:szCs w:val="20"/>
              </w:rPr>
            </w:pPr>
            <w:r>
              <w:rPr>
                <w:color w:val="000000"/>
                <w:sz w:val="20"/>
                <w:szCs w:val="20"/>
              </w:rPr>
              <w:t> </w:t>
            </w:r>
          </w:p>
        </w:tc>
        <w:tc>
          <w:tcPr>
            <w:tcW w:w="1497" w:type="dxa"/>
            <w:tcBorders>
              <w:top w:val="nil"/>
              <w:left w:val="single" w:sz="8" w:space="0" w:color="auto"/>
              <w:bottom w:val="single" w:sz="4" w:space="0" w:color="auto"/>
              <w:right w:val="single" w:sz="8" w:space="0" w:color="auto"/>
            </w:tcBorders>
            <w:shd w:val="clear" w:color="auto" w:fill="auto"/>
            <w:noWrap/>
            <w:hideMark/>
          </w:tcPr>
          <w:p w:rsidR="00351F2A" w:rsidRDefault="00351F2A">
            <w:pPr>
              <w:rPr>
                <w:sz w:val="20"/>
                <w:szCs w:val="20"/>
              </w:rPr>
            </w:pPr>
            <w:r>
              <w:rPr>
                <w:sz w:val="20"/>
                <w:szCs w:val="20"/>
              </w:rPr>
              <w:t>Žemės ūkio skyrius</w:t>
            </w:r>
          </w:p>
        </w:tc>
      </w:tr>
      <w:tr w:rsidR="00351F2A" w:rsidTr="006301A8">
        <w:trPr>
          <w:gridAfter w:val="1"/>
          <w:wAfter w:w="6" w:type="dxa"/>
          <w:trHeight w:val="510"/>
        </w:trPr>
        <w:tc>
          <w:tcPr>
            <w:tcW w:w="253"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247" w:type="dxa"/>
            <w:tcBorders>
              <w:top w:val="nil"/>
              <w:left w:val="nil"/>
              <w:bottom w:val="nil"/>
              <w:right w:val="single" w:sz="4" w:space="0" w:color="auto"/>
            </w:tcBorders>
            <w:shd w:val="clear" w:color="000000" w:fill="FFFFFF"/>
            <w:hideMark/>
          </w:tcPr>
          <w:p w:rsidR="00351F2A" w:rsidRDefault="00351F2A">
            <w:pPr>
              <w:jc w:val="center"/>
              <w:rPr>
                <w:b/>
                <w:bCs/>
                <w:color w:val="000000"/>
                <w:sz w:val="20"/>
                <w:szCs w:val="20"/>
              </w:rPr>
            </w:pPr>
            <w:r>
              <w:rPr>
                <w:b/>
                <w:bCs/>
                <w:color w:val="000000"/>
                <w:sz w:val="20"/>
                <w:szCs w:val="20"/>
              </w:rPr>
              <w:t> </w:t>
            </w:r>
          </w:p>
        </w:tc>
        <w:tc>
          <w:tcPr>
            <w:tcW w:w="6778" w:type="dxa"/>
            <w:tcBorders>
              <w:top w:val="nil"/>
              <w:left w:val="nil"/>
              <w:bottom w:val="single" w:sz="4" w:space="0" w:color="auto"/>
              <w:right w:val="nil"/>
            </w:tcBorders>
            <w:shd w:val="clear" w:color="000000" w:fill="FFFFFF"/>
            <w:hideMark/>
          </w:tcPr>
          <w:p w:rsidR="00351F2A" w:rsidRDefault="00351F2A">
            <w:pPr>
              <w:rPr>
                <w:color w:val="000000"/>
                <w:sz w:val="20"/>
                <w:szCs w:val="20"/>
              </w:rPr>
            </w:pPr>
            <w:r>
              <w:rPr>
                <w:color w:val="000000"/>
                <w:sz w:val="20"/>
                <w:szCs w:val="20"/>
              </w:rPr>
              <w:t>Rajono želdynų ir želdinių tvarkymas ir kūrimas</w:t>
            </w:r>
          </w:p>
        </w:tc>
        <w:tc>
          <w:tcPr>
            <w:tcW w:w="0" w:type="auto"/>
            <w:tcBorders>
              <w:top w:val="nil"/>
              <w:left w:val="single" w:sz="8" w:space="0" w:color="auto"/>
              <w:bottom w:val="single" w:sz="4" w:space="0" w:color="auto"/>
              <w:right w:val="single" w:sz="8" w:space="0" w:color="auto"/>
            </w:tcBorders>
            <w:shd w:val="clear" w:color="auto" w:fill="auto"/>
            <w:noWrap/>
            <w:hideMark/>
          </w:tcPr>
          <w:p w:rsidR="00351F2A" w:rsidRDefault="00351F2A">
            <w:pPr>
              <w:jc w:val="center"/>
              <w:rPr>
                <w:sz w:val="20"/>
                <w:szCs w:val="20"/>
              </w:rPr>
            </w:pPr>
            <w:r>
              <w:rPr>
                <w:sz w:val="20"/>
                <w:szCs w:val="20"/>
              </w:rPr>
              <w:t>SAARP</w:t>
            </w:r>
          </w:p>
        </w:tc>
        <w:tc>
          <w:tcPr>
            <w:tcW w:w="0" w:type="auto"/>
            <w:tcBorders>
              <w:top w:val="nil"/>
              <w:left w:val="nil"/>
              <w:bottom w:val="single" w:sz="4" w:space="0" w:color="auto"/>
              <w:right w:val="single" w:sz="8" w:space="0" w:color="auto"/>
            </w:tcBorders>
            <w:shd w:val="clear" w:color="000000" w:fill="D9D9D9"/>
            <w:noWrap/>
            <w:hideMark/>
          </w:tcPr>
          <w:p w:rsidR="00351F2A" w:rsidRDefault="00351F2A">
            <w:pPr>
              <w:jc w:val="right"/>
              <w:rPr>
                <w:color w:val="000000"/>
                <w:sz w:val="20"/>
                <w:szCs w:val="20"/>
              </w:rPr>
            </w:pPr>
            <w:r>
              <w:rPr>
                <w:color w:val="000000"/>
                <w:sz w:val="20"/>
                <w:szCs w:val="20"/>
              </w:rPr>
              <w:t>5</w:t>
            </w:r>
          </w:p>
        </w:tc>
        <w:tc>
          <w:tcPr>
            <w:tcW w:w="710" w:type="dxa"/>
            <w:tcBorders>
              <w:top w:val="nil"/>
              <w:left w:val="nil"/>
              <w:bottom w:val="single" w:sz="4" w:space="0" w:color="auto"/>
              <w:right w:val="nil"/>
            </w:tcBorders>
            <w:shd w:val="clear" w:color="000000" w:fill="FFFFFF"/>
            <w:hideMark/>
          </w:tcPr>
          <w:p w:rsidR="00351F2A" w:rsidRDefault="00351F2A">
            <w:pPr>
              <w:jc w:val="right"/>
              <w:rPr>
                <w:color w:val="000000"/>
                <w:sz w:val="20"/>
                <w:szCs w:val="20"/>
              </w:rPr>
            </w:pPr>
            <w:r>
              <w:rPr>
                <w:color w:val="000000"/>
                <w:sz w:val="20"/>
                <w:szCs w:val="20"/>
              </w:rPr>
              <w:t>2</w:t>
            </w:r>
          </w:p>
        </w:tc>
        <w:tc>
          <w:tcPr>
            <w:tcW w:w="710" w:type="dxa"/>
            <w:tcBorders>
              <w:top w:val="nil"/>
              <w:left w:val="single" w:sz="8" w:space="0" w:color="auto"/>
              <w:bottom w:val="single" w:sz="4" w:space="0" w:color="auto"/>
              <w:right w:val="single" w:sz="8" w:space="0" w:color="auto"/>
            </w:tcBorders>
            <w:shd w:val="clear" w:color="000000" w:fill="FFFFFF"/>
            <w:hideMark/>
          </w:tcPr>
          <w:p w:rsidR="00351F2A" w:rsidRDefault="00351F2A">
            <w:pPr>
              <w:jc w:val="right"/>
              <w:rPr>
                <w:color w:val="000000"/>
                <w:sz w:val="20"/>
                <w:szCs w:val="20"/>
              </w:rPr>
            </w:pPr>
            <w:r>
              <w:rPr>
                <w:color w:val="000000"/>
                <w:sz w:val="20"/>
                <w:szCs w:val="20"/>
              </w:rPr>
              <w:t>2</w:t>
            </w:r>
          </w:p>
        </w:tc>
        <w:tc>
          <w:tcPr>
            <w:tcW w:w="1393" w:type="dxa"/>
            <w:tcBorders>
              <w:top w:val="nil"/>
              <w:left w:val="nil"/>
              <w:bottom w:val="single" w:sz="4" w:space="0" w:color="auto"/>
              <w:right w:val="single" w:sz="4" w:space="0" w:color="auto"/>
            </w:tcBorders>
            <w:shd w:val="clear" w:color="auto" w:fill="auto"/>
            <w:hideMark/>
          </w:tcPr>
          <w:p w:rsidR="00351F2A" w:rsidRDefault="00351F2A">
            <w:pPr>
              <w:rPr>
                <w:color w:val="000000"/>
                <w:sz w:val="20"/>
                <w:szCs w:val="20"/>
              </w:rPr>
            </w:pPr>
            <w:r>
              <w:rPr>
                <w:color w:val="000000"/>
                <w:sz w:val="20"/>
                <w:szCs w:val="20"/>
              </w:rPr>
              <w:t>Atnaujinti želdiniai Vilniaus g.</w:t>
            </w:r>
            <w:r w:rsidR="00BC36E9">
              <w:rPr>
                <w:color w:val="000000"/>
                <w:sz w:val="20"/>
                <w:szCs w:val="20"/>
              </w:rPr>
              <w:t>,</w:t>
            </w:r>
            <w:r>
              <w:rPr>
                <w:color w:val="000000"/>
                <w:sz w:val="20"/>
                <w:szCs w:val="20"/>
              </w:rPr>
              <w:t xml:space="preserve">  procentais</w:t>
            </w:r>
          </w:p>
        </w:tc>
        <w:tc>
          <w:tcPr>
            <w:tcW w:w="0" w:type="auto"/>
            <w:gridSpan w:val="2"/>
            <w:tcBorders>
              <w:top w:val="nil"/>
              <w:left w:val="nil"/>
              <w:bottom w:val="single" w:sz="4" w:space="0" w:color="auto"/>
              <w:right w:val="single" w:sz="4" w:space="0" w:color="auto"/>
            </w:tcBorders>
            <w:shd w:val="clear" w:color="000000" w:fill="FFFFFF"/>
            <w:noWrap/>
            <w:hideMark/>
          </w:tcPr>
          <w:p w:rsidR="00351F2A" w:rsidRDefault="00351F2A">
            <w:pPr>
              <w:jc w:val="center"/>
              <w:rPr>
                <w:color w:val="000000"/>
                <w:sz w:val="20"/>
                <w:szCs w:val="20"/>
              </w:rPr>
            </w:pPr>
            <w:r>
              <w:rPr>
                <w:color w:val="000000"/>
                <w:sz w:val="20"/>
                <w:szCs w:val="20"/>
              </w:rPr>
              <w:t>30</w:t>
            </w:r>
          </w:p>
        </w:tc>
        <w:tc>
          <w:tcPr>
            <w:tcW w:w="0" w:type="auto"/>
            <w:gridSpan w:val="2"/>
            <w:tcBorders>
              <w:top w:val="nil"/>
              <w:left w:val="nil"/>
              <w:bottom w:val="single" w:sz="4" w:space="0" w:color="auto"/>
              <w:right w:val="single" w:sz="4" w:space="0" w:color="auto"/>
            </w:tcBorders>
            <w:shd w:val="clear" w:color="000000" w:fill="FFFFFF"/>
            <w:noWrap/>
            <w:hideMark/>
          </w:tcPr>
          <w:p w:rsidR="00351F2A" w:rsidRDefault="00351F2A">
            <w:pPr>
              <w:jc w:val="center"/>
              <w:rPr>
                <w:color w:val="000000"/>
                <w:sz w:val="20"/>
                <w:szCs w:val="20"/>
              </w:rPr>
            </w:pPr>
            <w:r>
              <w:rPr>
                <w:color w:val="000000"/>
                <w:sz w:val="20"/>
                <w:szCs w:val="20"/>
              </w:rPr>
              <w:t>30</w:t>
            </w:r>
          </w:p>
        </w:tc>
        <w:tc>
          <w:tcPr>
            <w:tcW w:w="0" w:type="auto"/>
            <w:gridSpan w:val="2"/>
            <w:tcBorders>
              <w:top w:val="nil"/>
              <w:left w:val="nil"/>
              <w:bottom w:val="single" w:sz="4" w:space="0" w:color="auto"/>
              <w:right w:val="nil"/>
            </w:tcBorders>
            <w:shd w:val="clear" w:color="000000" w:fill="FFFFFF"/>
            <w:noWrap/>
            <w:hideMark/>
          </w:tcPr>
          <w:p w:rsidR="00351F2A" w:rsidRDefault="00351F2A">
            <w:pPr>
              <w:jc w:val="center"/>
              <w:rPr>
                <w:color w:val="000000"/>
                <w:sz w:val="20"/>
                <w:szCs w:val="20"/>
              </w:rPr>
            </w:pPr>
            <w:r>
              <w:rPr>
                <w:color w:val="000000"/>
                <w:sz w:val="20"/>
                <w:szCs w:val="20"/>
              </w:rPr>
              <w:t>30</w:t>
            </w:r>
          </w:p>
        </w:tc>
        <w:tc>
          <w:tcPr>
            <w:tcW w:w="1497" w:type="dxa"/>
            <w:tcBorders>
              <w:top w:val="nil"/>
              <w:left w:val="single" w:sz="8" w:space="0" w:color="auto"/>
              <w:bottom w:val="single" w:sz="4" w:space="0" w:color="auto"/>
              <w:right w:val="single" w:sz="8" w:space="0" w:color="auto"/>
            </w:tcBorders>
            <w:shd w:val="clear" w:color="auto" w:fill="auto"/>
            <w:noWrap/>
            <w:hideMark/>
          </w:tcPr>
          <w:p w:rsidR="00351F2A" w:rsidRDefault="00351F2A">
            <w:pPr>
              <w:rPr>
                <w:sz w:val="20"/>
                <w:szCs w:val="20"/>
              </w:rPr>
            </w:pPr>
            <w:r>
              <w:rPr>
                <w:sz w:val="20"/>
                <w:szCs w:val="20"/>
              </w:rPr>
              <w:t>Žemės ūkio skyrius</w:t>
            </w:r>
          </w:p>
        </w:tc>
      </w:tr>
      <w:tr w:rsidR="00351F2A" w:rsidTr="006301A8">
        <w:trPr>
          <w:gridAfter w:val="1"/>
          <w:wAfter w:w="6" w:type="dxa"/>
          <w:trHeight w:val="270"/>
        </w:trPr>
        <w:tc>
          <w:tcPr>
            <w:tcW w:w="253" w:type="dxa"/>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noWrap/>
            <w:hideMark/>
          </w:tcPr>
          <w:p w:rsidR="00351F2A" w:rsidRDefault="00351F2A">
            <w:pPr>
              <w:jc w:val="center"/>
              <w:rPr>
                <w:b/>
                <w:bCs/>
                <w:sz w:val="20"/>
                <w:szCs w:val="20"/>
              </w:rPr>
            </w:pPr>
            <w:r>
              <w:rPr>
                <w:b/>
                <w:bCs/>
                <w:sz w:val="20"/>
                <w:szCs w:val="20"/>
              </w:rPr>
              <w:t> </w:t>
            </w:r>
          </w:p>
        </w:tc>
        <w:tc>
          <w:tcPr>
            <w:tcW w:w="6778" w:type="dxa"/>
            <w:tcBorders>
              <w:top w:val="nil"/>
              <w:left w:val="single" w:sz="4" w:space="0" w:color="auto"/>
              <w:bottom w:val="single" w:sz="8" w:space="0" w:color="auto"/>
              <w:right w:val="nil"/>
            </w:tcBorders>
            <w:shd w:val="clear" w:color="000000" w:fill="FFFFFF"/>
            <w:noWrap/>
            <w:hideMark/>
          </w:tcPr>
          <w:p w:rsidR="00351F2A" w:rsidRDefault="00351F2A">
            <w:pPr>
              <w:jc w:val="center"/>
              <w:rPr>
                <w:b/>
                <w:bCs/>
                <w:sz w:val="20"/>
                <w:szCs w:val="20"/>
              </w:rPr>
            </w:pPr>
            <w:r>
              <w:rPr>
                <w:b/>
                <w:bCs/>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hideMark/>
          </w:tcPr>
          <w:p w:rsidR="00351F2A" w:rsidRDefault="00351F2A">
            <w:pPr>
              <w:jc w:val="right"/>
              <w:rPr>
                <w:b/>
                <w:bCs/>
                <w:sz w:val="20"/>
                <w:szCs w:val="20"/>
              </w:rPr>
            </w:pPr>
            <w:r>
              <w:rPr>
                <w:b/>
                <w:bCs/>
                <w:sz w:val="20"/>
                <w:szCs w:val="20"/>
              </w:rPr>
              <w:t>105</w:t>
            </w:r>
          </w:p>
        </w:tc>
        <w:tc>
          <w:tcPr>
            <w:tcW w:w="0" w:type="auto"/>
            <w:tcBorders>
              <w:top w:val="nil"/>
              <w:left w:val="nil"/>
              <w:bottom w:val="single" w:sz="8" w:space="0" w:color="auto"/>
              <w:right w:val="nil"/>
            </w:tcBorders>
            <w:shd w:val="clear" w:color="000000" w:fill="D9D9D9"/>
            <w:noWrap/>
            <w:hideMark/>
          </w:tcPr>
          <w:p w:rsidR="00351F2A" w:rsidRDefault="00351F2A">
            <w:pPr>
              <w:jc w:val="right"/>
              <w:rPr>
                <w:b/>
                <w:bCs/>
                <w:sz w:val="20"/>
                <w:szCs w:val="20"/>
              </w:rPr>
            </w:pPr>
            <w:r>
              <w:rPr>
                <w:b/>
                <w:bCs/>
                <w:sz w:val="20"/>
                <w:szCs w:val="20"/>
              </w:rPr>
              <w:t>2</w:t>
            </w:r>
          </w:p>
        </w:tc>
        <w:tc>
          <w:tcPr>
            <w:tcW w:w="0" w:type="auto"/>
            <w:tcBorders>
              <w:top w:val="nil"/>
              <w:left w:val="single" w:sz="8" w:space="0" w:color="auto"/>
              <w:bottom w:val="single" w:sz="8" w:space="0" w:color="auto"/>
              <w:right w:val="single" w:sz="8" w:space="0" w:color="auto"/>
            </w:tcBorders>
            <w:shd w:val="clear" w:color="000000" w:fill="D9D9D9"/>
            <w:noWrap/>
            <w:hideMark/>
          </w:tcPr>
          <w:p w:rsidR="00351F2A" w:rsidRDefault="00351F2A">
            <w:pPr>
              <w:jc w:val="right"/>
              <w:rPr>
                <w:b/>
                <w:bCs/>
                <w:sz w:val="20"/>
                <w:szCs w:val="20"/>
              </w:rPr>
            </w:pPr>
            <w:r>
              <w:rPr>
                <w:b/>
                <w:bCs/>
                <w:sz w:val="20"/>
                <w:szCs w:val="20"/>
              </w:rPr>
              <w:t>2</w:t>
            </w:r>
          </w:p>
        </w:tc>
        <w:tc>
          <w:tcPr>
            <w:tcW w:w="1393" w:type="dxa"/>
            <w:tcBorders>
              <w:top w:val="nil"/>
              <w:left w:val="nil"/>
              <w:bottom w:val="single" w:sz="8" w:space="0" w:color="auto"/>
              <w:right w:val="single" w:sz="4" w:space="0" w:color="auto"/>
            </w:tcBorders>
            <w:shd w:val="clear" w:color="000000" w:fill="FFFFFF"/>
            <w:hideMark/>
          </w:tcPr>
          <w:p w:rsidR="00351F2A" w:rsidRDefault="00351F2A">
            <w:pPr>
              <w:rPr>
                <w:rFonts w:ascii="Arial" w:hAnsi="Arial" w:cs="Arial"/>
                <w:sz w:val="20"/>
                <w:szCs w:val="20"/>
              </w:rPr>
            </w:pPr>
            <w:r>
              <w:rPr>
                <w:rFonts w:ascii="Arial" w:hAnsi="Arial" w:cs="Arial"/>
                <w:sz w:val="20"/>
                <w:szCs w:val="20"/>
              </w:rPr>
              <w:t> </w:t>
            </w:r>
          </w:p>
        </w:tc>
        <w:tc>
          <w:tcPr>
            <w:tcW w:w="316" w:type="dxa"/>
            <w:gridSpan w:val="2"/>
            <w:tcBorders>
              <w:top w:val="nil"/>
              <w:left w:val="nil"/>
              <w:bottom w:val="single" w:sz="8" w:space="0" w:color="auto"/>
              <w:right w:val="single" w:sz="4" w:space="0" w:color="auto"/>
            </w:tcBorders>
            <w:shd w:val="clear" w:color="000000" w:fill="FFFFFF"/>
            <w:hideMark/>
          </w:tcPr>
          <w:p w:rsidR="00351F2A" w:rsidRDefault="00351F2A">
            <w:pPr>
              <w:jc w:val="center"/>
              <w:rPr>
                <w:sz w:val="20"/>
                <w:szCs w:val="20"/>
              </w:rPr>
            </w:pPr>
            <w:r>
              <w:rPr>
                <w:sz w:val="20"/>
                <w:szCs w:val="20"/>
              </w:rPr>
              <w:t> </w:t>
            </w:r>
          </w:p>
        </w:tc>
        <w:tc>
          <w:tcPr>
            <w:tcW w:w="316" w:type="dxa"/>
            <w:gridSpan w:val="2"/>
            <w:tcBorders>
              <w:top w:val="nil"/>
              <w:left w:val="nil"/>
              <w:bottom w:val="single" w:sz="8" w:space="0" w:color="auto"/>
              <w:right w:val="single" w:sz="4" w:space="0" w:color="auto"/>
            </w:tcBorders>
            <w:shd w:val="clear" w:color="000000" w:fill="FFFFFF"/>
            <w:hideMark/>
          </w:tcPr>
          <w:p w:rsidR="00351F2A" w:rsidRDefault="00351F2A">
            <w:pPr>
              <w:jc w:val="center"/>
              <w:rPr>
                <w:sz w:val="20"/>
                <w:szCs w:val="20"/>
              </w:rPr>
            </w:pPr>
            <w:r>
              <w:rPr>
                <w:sz w:val="20"/>
                <w:szCs w:val="20"/>
              </w:rPr>
              <w:t> </w:t>
            </w:r>
          </w:p>
        </w:tc>
        <w:tc>
          <w:tcPr>
            <w:tcW w:w="469" w:type="dxa"/>
            <w:gridSpan w:val="2"/>
            <w:tcBorders>
              <w:top w:val="nil"/>
              <w:left w:val="nil"/>
              <w:bottom w:val="single" w:sz="8" w:space="0" w:color="auto"/>
              <w:right w:val="nil"/>
            </w:tcBorders>
            <w:shd w:val="clear" w:color="000000" w:fill="FFFFFF"/>
            <w:hideMark/>
          </w:tcPr>
          <w:p w:rsidR="00351F2A" w:rsidRDefault="00351F2A">
            <w:pPr>
              <w:jc w:val="center"/>
              <w:rPr>
                <w:sz w:val="20"/>
                <w:szCs w:val="20"/>
              </w:rPr>
            </w:pPr>
            <w:r>
              <w:rPr>
                <w:sz w:val="20"/>
                <w:szCs w:val="20"/>
              </w:rPr>
              <w:t> </w:t>
            </w:r>
          </w:p>
        </w:tc>
        <w:tc>
          <w:tcPr>
            <w:tcW w:w="1497" w:type="dxa"/>
            <w:tcBorders>
              <w:top w:val="nil"/>
              <w:left w:val="single" w:sz="8" w:space="0" w:color="auto"/>
              <w:bottom w:val="single" w:sz="8" w:space="0" w:color="auto"/>
              <w:right w:val="single" w:sz="8" w:space="0" w:color="auto"/>
            </w:tcBorders>
            <w:shd w:val="clear" w:color="auto" w:fill="auto"/>
            <w:noWrap/>
            <w:hideMark/>
          </w:tcPr>
          <w:p w:rsidR="00351F2A" w:rsidRDefault="00351F2A">
            <w:pPr>
              <w:rPr>
                <w:sz w:val="20"/>
                <w:szCs w:val="20"/>
              </w:rPr>
            </w:pPr>
            <w:r>
              <w:rPr>
                <w:sz w:val="20"/>
                <w:szCs w:val="20"/>
              </w:rPr>
              <w:t> </w:t>
            </w:r>
          </w:p>
        </w:tc>
      </w:tr>
      <w:tr w:rsidR="00351F2A" w:rsidTr="006301A8">
        <w:trPr>
          <w:gridAfter w:val="1"/>
          <w:wAfter w:w="6" w:type="dxa"/>
          <w:trHeight w:val="270"/>
        </w:trPr>
        <w:tc>
          <w:tcPr>
            <w:tcW w:w="253" w:type="dxa"/>
            <w:tcBorders>
              <w:top w:val="nil"/>
              <w:left w:val="single" w:sz="8" w:space="0" w:color="auto"/>
              <w:bottom w:val="single" w:sz="8" w:space="0" w:color="auto"/>
              <w:right w:val="nil"/>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nil"/>
              <w:left w:val="single" w:sz="4" w:space="0" w:color="auto"/>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7694" w:type="dxa"/>
            <w:gridSpan w:val="3"/>
            <w:tcBorders>
              <w:top w:val="nil"/>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hideMark/>
          </w:tcPr>
          <w:p w:rsidR="00351F2A" w:rsidRDefault="00351F2A">
            <w:pPr>
              <w:jc w:val="right"/>
              <w:rPr>
                <w:b/>
                <w:bCs/>
                <w:sz w:val="20"/>
                <w:szCs w:val="20"/>
              </w:rPr>
            </w:pPr>
            <w:r>
              <w:rPr>
                <w:b/>
                <w:bCs/>
                <w:sz w:val="20"/>
                <w:szCs w:val="20"/>
              </w:rPr>
              <w:t>105</w:t>
            </w:r>
          </w:p>
        </w:tc>
        <w:tc>
          <w:tcPr>
            <w:tcW w:w="0" w:type="auto"/>
            <w:tcBorders>
              <w:top w:val="nil"/>
              <w:left w:val="nil"/>
              <w:bottom w:val="single" w:sz="8" w:space="0" w:color="auto"/>
              <w:right w:val="single" w:sz="8" w:space="0" w:color="auto"/>
            </w:tcBorders>
            <w:shd w:val="clear" w:color="000000" w:fill="CCFFCC"/>
            <w:noWrap/>
            <w:hideMark/>
          </w:tcPr>
          <w:p w:rsidR="00351F2A" w:rsidRDefault="00351F2A">
            <w:pPr>
              <w:jc w:val="right"/>
              <w:rPr>
                <w:b/>
                <w:bCs/>
                <w:sz w:val="20"/>
                <w:szCs w:val="20"/>
              </w:rPr>
            </w:pPr>
            <w:r>
              <w:rPr>
                <w:b/>
                <w:bCs/>
                <w:sz w:val="20"/>
                <w:szCs w:val="20"/>
              </w:rPr>
              <w:t>2</w:t>
            </w:r>
          </w:p>
        </w:tc>
        <w:tc>
          <w:tcPr>
            <w:tcW w:w="0" w:type="auto"/>
            <w:tcBorders>
              <w:top w:val="nil"/>
              <w:left w:val="nil"/>
              <w:bottom w:val="single" w:sz="8" w:space="0" w:color="auto"/>
              <w:right w:val="single" w:sz="8" w:space="0" w:color="auto"/>
            </w:tcBorders>
            <w:shd w:val="clear" w:color="000000" w:fill="CCFFCC"/>
            <w:noWrap/>
            <w:hideMark/>
          </w:tcPr>
          <w:p w:rsidR="00351F2A" w:rsidRDefault="00351F2A">
            <w:pPr>
              <w:jc w:val="right"/>
              <w:rPr>
                <w:b/>
                <w:bCs/>
                <w:sz w:val="20"/>
                <w:szCs w:val="20"/>
              </w:rPr>
            </w:pPr>
            <w:r>
              <w:rPr>
                <w:b/>
                <w:bCs/>
                <w:sz w:val="20"/>
                <w:szCs w:val="20"/>
              </w:rPr>
              <w:t>2</w:t>
            </w:r>
          </w:p>
        </w:tc>
        <w:tc>
          <w:tcPr>
            <w:tcW w:w="2494" w:type="dxa"/>
            <w:gridSpan w:val="7"/>
            <w:tcBorders>
              <w:top w:val="single" w:sz="8" w:space="0" w:color="auto"/>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1497" w:type="dxa"/>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6301A8">
        <w:trPr>
          <w:gridAfter w:val="1"/>
          <w:wAfter w:w="6" w:type="dxa"/>
          <w:trHeight w:val="270"/>
        </w:trPr>
        <w:tc>
          <w:tcPr>
            <w:tcW w:w="253" w:type="dxa"/>
            <w:tcBorders>
              <w:top w:val="nil"/>
              <w:left w:val="single" w:sz="8" w:space="0" w:color="auto"/>
              <w:bottom w:val="single" w:sz="8" w:space="0" w:color="auto"/>
              <w:right w:val="nil"/>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single" w:sz="4" w:space="0" w:color="auto"/>
              <w:left w:val="single" w:sz="4" w:space="0" w:color="auto"/>
              <w:bottom w:val="single" w:sz="4"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04</w:t>
            </w:r>
          </w:p>
        </w:tc>
        <w:tc>
          <w:tcPr>
            <w:tcW w:w="0" w:type="auto"/>
            <w:tcBorders>
              <w:top w:val="nil"/>
              <w:left w:val="nil"/>
              <w:bottom w:val="nil"/>
              <w:right w:val="nil"/>
            </w:tcBorders>
            <w:shd w:val="clear" w:color="000000" w:fill="CCFFCC"/>
            <w:noWrap/>
            <w:hideMark/>
          </w:tcPr>
          <w:p w:rsidR="00351F2A" w:rsidRDefault="00351F2A">
            <w:pPr>
              <w:jc w:val="right"/>
              <w:rPr>
                <w:b/>
                <w:bCs/>
                <w:sz w:val="20"/>
                <w:szCs w:val="20"/>
              </w:rPr>
            </w:pPr>
            <w:r>
              <w:rPr>
                <w:b/>
                <w:bCs/>
                <w:sz w:val="20"/>
                <w:szCs w:val="20"/>
              </w:rPr>
              <w:t> </w:t>
            </w:r>
          </w:p>
        </w:tc>
        <w:tc>
          <w:tcPr>
            <w:tcW w:w="6778" w:type="dxa"/>
            <w:tcBorders>
              <w:top w:val="nil"/>
              <w:left w:val="nil"/>
              <w:bottom w:val="nil"/>
              <w:right w:val="nil"/>
            </w:tcBorders>
            <w:shd w:val="clear" w:color="000000" w:fill="CCFFCC"/>
            <w:noWrap/>
            <w:hideMark/>
          </w:tcPr>
          <w:p w:rsidR="00351F2A" w:rsidRDefault="00351F2A">
            <w:pPr>
              <w:jc w:val="right"/>
              <w:rPr>
                <w:b/>
                <w:bCs/>
                <w:sz w:val="20"/>
                <w:szCs w:val="20"/>
              </w:rPr>
            </w:pPr>
            <w:r>
              <w:rPr>
                <w:b/>
                <w:bCs/>
                <w:sz w:val="20"/>
                <w:szCs w:val="20"/>
              </w:rPr>
              <w:t>Uždavinys. Prižiūrėti ir vystyti rajone vandens ir nuotekų tinklų infrastruktūrą</w:t>
            </w:r>
          </w:p>
        </w:tc>
        <w:tc>
          <w:tcPr>
            <w:tcW w:w="0" w:type="auto"/>
            <w:tcBorders>
              <w:top w:val="nil"/>
              <w:left w:val="nil"/>
              <w:bottom w:val="nil"/>
              <w:right w:val="nil"/>
            </w:tcBorders>
            <w:shd w:val="clear" w:color="000000" w:fill="CCFFCC"/>
            <w:noWrap/>
            <w:hideMark/>
          </w:tcPr>
          <w:p w:rsidR="00351F2A" w:rsidRDefault="00351F2A">
            <w:pPr>
              <w:jc w:val="right"/>
              <w:rPr>
                <w:b/>
                <w:bCs/>
                <w:sz w:val="20"/>
                <w:szCs w:val="20"/>
              </w:rPr>
            </w:pPr>
            <w:r>
              <w:rPr>
                <w:b/>
                <w:bCs/>
                <w:sz w:val="20"/>
                <w:szCs w:val="20"/>
              </w:rPr>
              <w:t> </w:t>
            </w:r>
          </w:p>
        </w:tc>
        <w:tc>
          <w:tcPr>
            <w:tcW w:w="0" w:type="auto"/>
            <w:tcBorders>
              <w:top w:val="nil"/>
              <w:left w:val="single" w:sz="8" w:space="0" w:color="auto"/>
              <w:bottom w:val="nil"/>
              <w:right w:val="single" w:sz="8" w:space="0" w:color="auto"/>
            </w:tcBorders>
            <w:shd w:val="clear" w:color="000000" w:fill="CCFFCC"/>
            <w:noWrap/>
            <w:hideMark/>
          </w:tcPr>
          <w:p w:rsidR="00351F2A" w:rsidRDefault="00351F2A">
            <w:pPr>
              <w:jc w:val="right"/>
              <w:rPr>
                <w:b/>
                <w:bCs/>
                <w:sz w:val="20"/>
                <w:szCs w:val="20"/>
              </w:rPr>
            </w:pPr>
            <w:r>
              <w:rPr>
                <w:b/>
                <w:bCs/>
                <w:sz w:val="20"/>
                <w:szCs w:val="20"/>
              </w:rPr>
              <w:t> </w:t>
            </w:r>
          </w:p>
        </w:tc>
        <w:tc>
          <w:tcPr>
            <w:tcW w:w="0" w:type="auto"/>
            <w:tcBorders>
              <w:top w:val="nil"/>
              <w:left w:val="nil"/>
              <w:bottom w:val="nil"/>
              <w:right w:val="nil"/>
            </w:tcBorders>
            <w:shd w:val="clear" w:color="000000" w:fill="CCFFCC"/>
            <w:noWrap/>
            <w:hideMark/>
          </w:tcPr>
          <w:p w:rsidR="00351F2A" w:rsidRDefault="00351F2A">
            <w:pPr>
              <w:jc w:val="right"/>
              <w:rPr>
                <w:b/>
                <w:bCs/>
                <w:sz w:val="20"/>
                <w:szCs w:val="20"/>
              </w:rPr>
            </w:pPr>
            <w:r>
              <w:rPr>
                <w:b/>
                <w:bCs/>
                <w:sz w:val="20"/>
                <w:szCs w:val="20"/>
              </w:rPr>
              <w:t> </w:t>
            </w:r>
          </w:p>
        </w:tc>
        <w:tc>
          <w:tcPr>
            <w:tcW w:w="0" w:type="auto"/>
            <w:tcBorders>
              <w:top w:val="nil"/>
              <w:left w:val="single" w:sz="8" w:space="0" w:color="auto"/>
              <w:bottom w:val="nil"/>
              <w:right w:val="single" w:sz="8" w:space="0" w:color="auto"/>
            </w:tcBorders>
            <w:shd w:val="clear" w:color="000000" w:fill="CCFFCC"/>
            <w:noWrap/>
            <w:hideMark/>
          </w:tcPr>
          <w:p w:rsidR="00351F2A" w:rsidRDefault="00351F2A">
            <w:pPr>
              <w:jc w:val="right"/>
              <w:rPr>
                <w:b/>
                <w:bCs/>
                <w:sz w:val="20"/>
                <w:szCs w:val="20"/>
              </w:rPr>
            </w:pPr>
            <w:r>
              <w:rPr>
                <w:b/>
                <w:bCs/>
                <w:sz w:val="20"/>
                <w:szCs w:val="20"/>
              </w:rPr>
              <w:t> </w:t>
            </w:r>
          </w:p>
        </w:tc>
        <w:tc>
          <w:tcPr>
            <w:tcW w:w="1393" w:type="dxa"/>
            <w:tcBorders>
              <w:top w:val="nil"/>
              <w:left w:val="nil"/>
              <w:bottom w:val="nil"/>
              <w:right w:val="nil"/>
            </w:tcBorders>
            <w:shd w:val="clear" w:color="000000" w:fill="CCFFCC"/>
            <w:hideMark/>
          </w:tcPr>
          <w:p w:rsidR="00351F2A" w:rsidRDefault="00351F2A">
            <w:pPr>
              <w:jc w:val="center"/>
              <w:rPr>
                <w:sz w:val="20"/>
                <w:szCs w:val="20"/>
              </w:rPr>
            </w:pPr>
            <w:r>
              <w:rPr>
                <w:sz w:val="20"/>
                <w:szCs w:val="20"/>
              </w:rPr>
              <w:t> </w:t>
            </w:r>
          </w:p>
        </w:tc>
        <w:tc>
          <w:tcPr>
            <w:tcW w:w="316" w:type="dxa"/>
            <w:gridSpan w:val="2"/>
            <w:tcBorders>
              <w:top w:val="nil"/>
              <w:left w:val="nil"/>
              <w:bottom w:val="nil"/>
              <w:right w:val="nil"/>
            </w:tcBorders>
            <w:shd w:val="clear" w:color="000000" w:fill="CCFFCC"/>
            <w:hideMark/>
          </w:tcPr>
          <w:p w:rsidR="00351F2A" w:rsidRDefault="00351F2A">
            <w:pPr>
              <w:jc w:val="center"/>
              <w:rPr>
                <w:sz w:val="20"/>
                <w:szCs w:val="20"/>
              </w:rPr>
            </w:pPr>
            <w:r>
              <w:rPr>
                <w:sz w:val="20"/>
                <w:szCs w:val="20"/>
              </w:rPr>
              <w:t> </w:t>
            </w:r>
          </w:p>
        </w:tc>
        <w:tc>
          <w:tcPr>
            <w:tcW w:w="316" w:type="dxa"/>
            <w:gridSpan w:val="2"/>
            <w:tcBorders>
              <w:top w:val="nil"/>
              <w:left w:val="nil"/>
              <w:bottom w:val="nil"/>
              <w:right w:val="nil"/>
            </w:tcBorders>
            <w:shd w:val="clear" w:color="000000" w:fill="CCFFCC"/>
            <w:hideMark/>
          </w:tcPr>
          <w:p w:rsidR="00351F2A" w:rsidRDefault="00351F2A">
            <w:pPr>
              <w:jc w:val="center"/>
              <w:rPr>
                <w:sz w:val="20"/>
                <w:szCs w:val="20"/>
              </w:rPr>
            </w:pPr>
            <w:r>
              <w:rPr>
                <w:sz w:val="20"/>
                <w:szCs w:val="20"/>
              </w:rPr>
              <w:t> </w:t>
            </w:r>
          </w:p>
        </w:tc>
        <w:tc>
          <w:tcPr>
            <w:tcW w:w="469" w:type="dxa"/>
            <w:gridSpan w:val="2"/>
            <w:tcBorders>
              <w:top w:val="nil"/>
              <w:left w:val="nil"/>
              <w:bottom w:val="nil"/>
              <w:right w:val="nil"/>
            </w:tcBorders>
            <w:shd w:val="clear" w:color="000000" w:fill="CCFFCC"/>
            <w:hideMark/>
          </w:tcPr>
          <w:p w:rsidR="00351F2A" w:rsidRDefault="00351F2A">
            <w:pPr>
              <w:jc w:val="center"/>
              <w:rPr>
                <w:sz w:val="20"/>
                <w:szCs w:val="20"/>
              </w:rPr>
            </w:pPr>
            <w:r>
              <w:rPr>
                <w:sz w:val="20"/>
                <w:szCs w:val="20"/>
              </w:rPr>
              <w:t> </w:t>
            </w:r>
          </w:p>
        </w:tc>
        <w:tc>
          <w:tcPr>
            <w:tcW w:w="1497" w:type="dxa"/>
            <w:tcBorders>
              <w:top w:val="nil"/>
              <w:left w:val="single" w:sz="8" w:space="0" w:color="auto"/>
              <w:bottom w:val="nil"/>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6301A8">
        <w:trPr>
          <w:gridAfter w:val="1"/>
          <w:wAfter w:w="6" w:type="dxa"/>
          <w:trHeight w:val="1530"/>
        </w:trPr>
        <w:tc>
          <w:tcPr>
            <w:tcW w:w="253" w:type="dxa"/>
            <w:tcBorders>
              <w:top w:val="nil"/>
              <w:left w:val="single" w:sz="8" w:space="0" w:color="auto"/>
              <w:bottom w:val="nil"/>
              <w:right w:val="nil"/>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nil"/>
              <w:left w:val="single" w:sz="4" w:space="0" w:color="auto"/>
              <w:bottom w:val="nil"/>
              <w:right w:val="nil"/>
            </w:tcBorders>
            <w:shd w:val="clear" w:color="000000" w:fill="CCFFCC"/>
            <w:noWrap/>
            <w:hideMark/>
          </w:tcPr>
          <w:p w:rsidR="00351F2A" w:rsidRDefault="00351F2A">
            <w:pPr>
              <w:jc w:val="center"/>
              <w:rPr>
                <w:b/>
                <w:bCs/>
                <w:sz w:val="20"/>
                <w:szCs w:val="20"/>
              </w:rPr>
            </w:pPr>
            <w:r>
              <w:rPr>
                <w:b/>
                <w:bCs/>
                <w:sz w:val="20"/>
                <w:szCs w:val="20"/>
              </w:rPr>
              <w:t>04</w:t>
            </w:r>
          </w:p>
        </w:tc>
        <w:tc>
          <w:tcPr>
            <w:tcW w:w="0" w:type="auto"/>
            <w:vMerge w:val="restart"/>
            <w:tcBorders>
              <w:top w:val="single" w:sz="4" w:space="0" w:color="auto"/>
              <w:left w:val="single" w:sz="4" w:space="0" w:color="auto"/>
              <w:bottom w:val="nil"/>
              <w:right w:val="single" w:sz="4" w:space="0" w:color="auto"/>
            </w:tcBorders>
            <w:shd w:val="clear" w:color="000000" w:fill="FFFFFF"/>
            <w:noWrap/>
            <w:hideMark/>
          </w:tcPr>
          <w:p w:rsidR="00351F2A" w:rsidRDefault="00351F2A">
            <w:pPr>
              <w:jc w:val="center"/>
              <w:rPr>
                <w:b/>
                <w:bCs/>
                <w:sz w:val="20"/>
                <w:szCs w:val="20"/>
              </w:rPr>
            </w:pPr>
            <w:r>
              <w:rPr>
                <w:b/>
                <w:bCs/>
                <w:sz w:val="20"/>
                <w:szCs w:val="20"/>
              </w:rPr>
              <w:t>01</w:t>
            </w:r>
          </w:p>
        </w:tc>
        <w:tc>
          <w:tcPr>
            <w:tcW w:w="6778" w:type="dxa"/>
            <w:vMerge w:val="restart"/>
            <w:tcBorders>
              <w:top w:val="single" w:sz="4" w:space="0" w:color="auto"/>
              <w:left w:val="nil"/>
              <w:bottom w:val="nil"/>
              <w:right w:val="single" w:sz="4" w:space="0" w:color="auto"/>
            </w:tcBorders>
            <w:shd w:val="clear" w:color="000000" w:fill="FFFFFF"/>
            <w:hideMark/>
          </w:tcPr>
          <w:p w:rsidR="00351F2A" w:rsidRDefault="00351F2A">
            <w:pPr>
              <w:jc w:val="center"/>
              <w:rPr>
                <w:b/>
                <w:bCs/>
                <w:sz w:val="20"/>
                <w:szCs w:val="20"/>
              </w:rPr>
            </w:pPr>
            <w:r>
              <w:rPr>
                <w:b/>
                <w:bCs/>
                <w:sz w:val="20"/>
                <w:szCs w:val="20"/>
              </w:rPr>
              <w:t>Molėtų rajono gyvenviečių geriamojo vandens tiekimo, nuotekų tvarkymo sistemų ir valymo įrenginių įrengimas ir rekonstrukcija</w:t>
            </w:r>
          </w:p>
        </w:tc>
        <w:tc>
          <w:tcPr>
            <w:tcW w:w="0" w:type="auto"/>
            <w:tcBorders>
              <w:top w:val="single" w:sz="4" w:space="0" w:color="auto"/>
              <w:left w:val="nil"/>
              <w:bottom w:val="nil"/>
              <w:right w:val="single" w:sz="4" w:space="0" w:color="auto"/>
            </w:tcBorders>
            <w:shd w:val="clear" w:color="000000" w:fill="FFFFFF"/>
            <w:noWrap/>
            <w:hideMark/>
          </w:tcPr>
          <w:p w:rsidR="00351F2A" w:rsidRDefault="00351F2A">
            <w:pPr>
              <w:jc w:val="center"/>
              <w:rPr>
                <w:b/>
                <w:bCs/>
                <w:sz w:val="20"/>
                <w:szCs w:val="20"/>
              </w:rPr>
            </w:pPr>
            <w:r>
              <w:rPr>
                <w:b/>
                <w:bCs/>
                <w:sz w:val="20"/>
                <w:szCs w:val="20"/>
              </w:rPr>
              <w:t>Kt.</w:t>
            </w:r>
          </w:p>
        </w:tc>
        <w:tc>
          <w:tcPr>
            <w:tcW w:w="0" w:type="auto"/>
            <w:tcBorders>
              <w:top w:val="single" w:sz="4" w:space="0" w:color="auto"/>
              <w:left w:val="nil"/>
              <w:bottom w:val="nil"/>
              <w:right w:val="single" w:sz="4" w:space="0" w:color="auto"/>
            </w:tcBorders>
            <w:shd w:val="clear" w:color="000000" w:fill="E4DFEC"/>
            <w:noWrap/>
            <w:hideMark/>
          </w:tcPr>
          <w:p w:rsidR="00351F2A" w:rsidRDefault="00351F2A">
            <w:pPr>
              <w:jc w:val="center"/>
              <w:rPr>
                <w:b/>
                <w:bCs/>
                <w:sz w:val="20"/>
                <w:szCs w:val="20"/>
              </w:rPr>
            </w:pPr>
            <w:r>
              <w:rPr>
                <w:b/>
                <w:bCs/>
                <w:sz w:val="20"/>
                <w:szCs w:val="20"/>
              </w:rPr>
              <w:t>0</w:t>
            </w:r>
          </w:p>
        </w:tc>
        <w:tc>
          <w:tcPr>
            <w:tcW w:w="0" w:type="auto"/>
            <w:tcBorders>
              <w:top w:val="single" w:sz="4" w:space="0" w:color="auto"/>
              <w:left w:val="nil"/>
              <w:bottom w:val="nil"/>
              <w:right w:val="single" w:sz="4" w:space="0" w:color="auto"/>
            </w:tcBorders>
            <w:shd w:val="clear" w:color="000000" w:fill="FFFFFF"/>
            <w:noWrap/>
            <w:hideMark/>
          </w:tcPr>
          <w:p w:rsidR="00351F2A" w:rsidRDefault="00351F2A">
            <w:pPr>
              <w:jc w:val="right"/>
              <w:rPr>
                <w:b/>
                <w:bCs/>
                <w:sz w:val="20"/>
                <w:szCs w:val="20"/>
              </w:rPr>
            </w:pPr>
            <w:r>
              <w:rPr>
                <w:b/>
                <w:bCs/>
                <w:sz w:val="20"/>
                <w:szCs w:val="20"/>
              </w:rPr>
              <w:t>791</w:t>
            </w:r>
          </w:p>
        </w:tc>
        <w:tc>
          <w:tcPr>
            <w:tcW w:w="0" w:type="auto"/>
            <w:tcBorders>
              <w:top w:val="single" w:sz="4" w:space="0" w:color="auto"/>
              <w:left w:val="nil"/>
              <w:bottom w:val="nil"/>
              <w:right w:val="single" w:sz="4" w:space="0" w:color="auto"/>
            </w:tcBorders>
            <w:shd w:val="clear" w:color="000000" w:fill="FFFFFF"/>
            <w:noWrap/>
            <w:hideMark/>
          </w:tcPr>
          <w:p w:rsidR="00351F2A" w:rsidRDefault="00351F2A">
            <w:pPr>
              <w:jc w:val="right"/>
              <w:rPr>
                <w:b/>
                <w:bCs/>
                <w:sz w:val="20"/>
                <w:szCs w:val="20"/>
              </w:rPr>
            </w:pPr>
            <w:r>
              <w:rPr>
                <w:b/>
                <w:bCs/>
                <w:sz w:val="20"/>
                <w:szCs w:val="20"/>
              </w:rPr>
              <w:t>0</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rsidR="00351F2A" w:rsidRDefault="00351F2A">
            <w:pPr>
              <w:rPr>
                <w:color w:val="000000"/>
                <w:sz w:val="20"/>
                <w:szCs w:val="20"/>
              </w:rPr>
            </w:pPr>
            <w:r>
              <w:rPr>
                <w:color w:val="000000"/>
                <w:sz w:val="20"/>
                <w:szCs w:val="20"/>
              </w:rPr>
              <w:t xml:space="preserve">Gyventojai, kuriems teikiamos vandens tiekimo paslaugos naujai pastatytais geriamojo vandens tiekimo tinklais (skaičius)                        </w:t>
            </w:r>
          </w:p>
        </w:tc>
        <w:tc>
          <w:tcPr>
            <w:tcW w:w="316" w:type="dxa"/>
            <w:gridSpan w:val="2"/>
            <w:tcBorders>
              <w:top w:val="single" w:sz="4" w:space="0" w:color="auto"/>
              <w:left w:val="nil"/>
              <w:bottom w:val="single" w:sz="4" w:space="0" w:color="auto"/>
              <w:right w:val="single" w:sz="4" w:space="0" w:color="auto"/>
            </w:tcBorders>
            <w:shd w:val="clear" w:color="000000" w:fill="FFFFFF"/>
            <w:hideMark/>
          </w:tcPr>
          <w:p w:rsidR="00351F2A" w:rsidRDefault="00351F2A">
            <w:pPr>
              <w:jc w:val="center"/>
              <w:rPr>
                <w:sz w:val="20"/>
                <w:szCs w:val="20"/>
              </w:rPr>
            </w:pPr>
            <w:r>
              <w:rPr>
                <w:sz w:val="20"/>
                <w:szCs w:val="20"/>
              </w:rPr>
              <w:t> </w:t>
            </w:r>
          </w:p>
        </w:tc>
        <w:tc>
          <w:tcPr>
            <w:tcW w:w="316" w:type="dxa"/>
            <w:gridSpan w:val="2"/>
            <w:tcBorders>
              <w:top w:val="single" w:sz="4" w:space="0" w:color="auto"/>
              <w:left w:val="nil"/>
              <w:bottom w:val="single" w:sz="4" w:space="0" w:color="auto"/>
              <w:right w:val="single" w:sz="4" w:space="0" w:color="auto"/>
            </w:tcBorders>
            <w:shd w:val="clear" w:color="000000" w:fill="FFFFFF"/>
            <w:hideMark/>
          </w:tcPr>
          <w:p w:rsidR="00351F2A" w:rsidRDefault="00351F2A">
            <w:pPr>
              <w:jc w:val="center"/>
              <w:rPr>
                <w:sz w:val="20"/>
                <w:szCs w:val="20"/>
              </w:rPr>
            </w:pPr>
            <w:r>
              <w:rPr>
                <w:sz w:val="20"/>
                <w:szCs w:val="20"/>
              </w:rPr>
              <w:t> </w:t>
            </w:r>
          </w:p>
        </w:tc>
        <w:tc>
          <w:tcPr>
            <w:tcW w:w="469" w:type="dxa"/>
            <w:gridSpan w:val="2"/>
            <w:tcBorders>
              <w:top w:val="single" w:sz="4" w:space="0" w:color="auto"/>
              <w:left w:val="nil"/>
              <w:bottom w:val="single" w:sz="4" w:space="0" w:color="auto"/>
              <w:right w:val="nil"/>
            </w:tcBorders>
            <w:shd w:val="clear" w:color="000000" w:fill="FFFFFF"/>
            <w:hideMark/>
          </w:tcPr>
          <w:p w:rsidR="00351F2A" w:rsidRDefault="00351F2A">
            <w:pPr>
              <w:jc w:val="center"/>
              <w:rPr>
                <w:sz w:val="20"/>
                <w:szCs w:val="20"/>
              </w:rPr>
            </w:pPr>
            <w:r>
              <w:rPr>
                <w:sz w:val="20"/>
                <w:szCs w:val="20"/>
              </w:rPr>
              <w:t>20</w:t>
            </w:r>
          </w:p>
        </w:tc>
        <w:tc>
          <w:tcPr>
            <w:tcW w:w="1497" w:type="dxa"/>
            <w:tcBorders>
              <w:top w:val="single" w:sz="4" w:space="0" w:color="auto"/>
              <w:left w:val="single" w:sz="8" w:space="0" w:color="auto"/>
              <w:bottom w:val="single" w:sz="4" w:space="0" w:color="auto"/>
              <w:right w:val="single" w:sz="8" w:space="0" w:color="auto"/>
            </w:tcBorders>
            <w:shd w:val="clear" w:color="auto" w:fill="auto"/>
            <w:hideMark/>
          </w:tcPr>
          <w:p w:rsidR="00351F2A" w:rsidRDefault="00351F2A" w:rsidP="006301A8">
            <w:pPr>
              <w:rPr>
                <w:sz w:val="20"/>
                <w:szCs w:val="20"/>
              </w:rPr>
            </w:pPr>
            <w:r>
              <w:rPr>
                <w:sz w:val="20"/>
                <w:szCs w:val="20"/>
              </w:rPr>
              <w:t>St</w:t>
            </w:r>
            <w:r w:rsidR="006301A8">
              <w:rPr>
                <w:sz w:val="20"/>
                <w:szCs w:val="20"/>
              </w:rPr>
              <w:t>r</w:t>
            </w:r>
            <w:r>
              <w:rPr>
                <w:sz w:val="20"/>
                <w:szCs w:val="20"/>
              </w:rPr>
              <w:t>ateginio planavimo ir in</w:t>
            </w:r>
            <w:r w:rsidR="006301A8">
              <w:rPr>
                <w:sz w:val="20"/>
                <w:szCs w:val="20"/>
              </w:rPr>
              <w:t>ve</w:t>
            </w:r>
            <w:r>
              <w:rPr>
                <w:sz w:val="20"/>
                <w:szCs w:val="20"/>
              </w:rPr>
              <w:t>sticijų skyrius; Statybos ir vietinio ūkio sk</w:t>
            </w:r>
            <w:r w:rsidR="00DC207E">
              <w:rPr>
                <w:sz w:val="20"/>
                <w:szCs w:val="20"/>
              </w:rPr>
              <w:t>yrius; Žemės ūkio skyrius; UAB „Molėtų vanduo“</w:t>
            </w:r>
          </w:p>
        </w:tc>
      </w:tr>
      <w:tr w:rsidR="00351F2A" w:rsidTr="006301A8">
        <w:trPr>
          <w:gridAfter w:val="1"/>
          <w:wAfter w:w="6" w:type="dxa"/>
          <w:trHeight w:val="1020"/>
        </w:trPr>
        <w:tc>
          <w:tcPr>
            <w:tcW w:w="253" w:type="dxa"/>
            <w:tcBorders>
              <w:top w:val="nil"/>
              <w:left w:val="nil"/>
              <w:bottom w:val="nil"/>
              <w:right w:val="nil"/>
            </w:tcBorders>
            <w:shd w:val="clear" w:color="000000" w:fill="C5D9F1"/>
            <w:noWrap/>
            <w:hideMark/>
          </w:tcPr>
          <w:p w:rsidR="00351F2A" w:rsidRDefault="00351F2A">
            <w:pPr>
              <w:jc w:val="center"/>
              <w:rPr>
                <w:b/>
                <w:bCs/>
                <w:sz w:val="20"/>
                <w:szCs w:val="20"/>
              </w:rPr>
            </w:pPr>
            <w:r>
              <w:rPr>
                <w:b/>
                <w:bCs/>
                <w:sz w:val="20"/>
                <w:szCs w:val="20"/>
              </w:rPr>
              <w:t> </w:t>
            </w:r>
          </w:p>
        </w:tc>
        <w:tc>
          <w:tcPr>
            <w:tcW w:w="0" w:type="auto"/>
            <w:tcBorders>
              <w:top w:val="nil"/>
              <w:left w:val="single" w:sz="4" w:space="0" w:color="auto"/>
              <w:bottom w:val="nil"/>
              <w:right w:val="nil"/>
            </w:tcBorders>
            <w:shd w:val="clear" w:color="000000" w:fill="CCFFCC"/>
            <w:noWrap/>
            <w:hideMark/>
          </w:tcPr>
          <w:p w:rsidR="00351F2A" w:rsidRDefault="00351F2A">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6778" w:type="dxa"/>
            <w:vMerge/>
            <w:tcBorders>
              <w:top w:val="single" w:sz="4" w:space="0" w:color="auto"/>
              <w:left w:val="nil"/>
              <w:bottom w:val="nil"/>
              <w:right w:val="single" w:sz="4" w:space="0" w:color="auto"/>
            </w:tcBorders>
            <w:vAlign w:val="center"/>
            <w:hideMark/>
          </w:tcPr>
          <w:p w:rsidR="00351F2A" w:rsidRDefault="00351F2A">
            <w:pPr>
              <w:rPr>
                <w:b/>
                <w:bCs/>
                <w:sz w:val="20"/>
                <w:szCs w:val="20"/>
              </w:rPr>
            </w:pPr>
          </w:p>
        </w:tc>
        <w:tc>
          <w:tcPr>
            <w:tcW w:w="0" w:type="auto"/>
            <w:vMerge w:val="restart"/>
            <w:tcBorders>
              <w:top w:val="single" w:sz="4" w:space="0" w:color="auto"/>
              <w:left w:val="single" w:sz="4" w:space="0" w:color="auto"/>
              <w:bottom w:val="nil"/>
              <w:right w:val="single" w:sz="4" w:space="0" w:color="auto"/>
            </w:tcBorders>
            <w:shd w:val="clear" w:color="000000" w:fill="FFFFFF"/>
            <w:noWrap/>
            <w:hideMark/>
          </w:tcPr>
          <w:p w:rsidR="00351F2A" w:rsidRDefault="00351F2A">
            <w:pPr>
              <w:jc w:val="center"/>
              <w:rPr>
                <w:b/>
                <w:bCs/>
                <w:sz w:val="20"/>
                <w:szCs w:val="20"/>
              </w:rPr>
            </w:pPr>
            <w:r>
              <w:rPr>
                <w:b/>
                <w:bCs/>
                <w:sz w:val="20"/>
                <w:szCs w:val="20"/>
              </w:rPr>
              <w:t>ES</w:t>
            </w:r>
          </w:p>
        </w:tc>
        <w:tc>
          <w:tcPr>
            <w:tcW w:w="0" w:type="auto"/>
            <w:vMerge w:val="restart"/>
            <w:tcBorders>
              <w:top w:val="single" w:sz="4" w:space="0" w:color="auto"/>
              <w:left w:val="single" w:sz="4" w:space="0" w:color="auto"/>
              <w:bottom w:val="nil"/>
              <w:right w:val="single" w:sz="4" w:space="0" w:color="auto"/>
            </w:tcBorders>
            <w:shd w:val="clear" w:color="000000" w:fill="E4DFEC"/>
            <w:noWrap/>
            <w:hideMark/>
          </w:tcPr>
          <w:p w:rsidR="00351F2A" w:rsidRDefault="00351F2A">
            <w:pPr>
              <w:jc w:val="center"/>
              <w:rPr>
                <w:b/>
                <w:bCs/>
                <w:sz w:val="20"/>
                <w:szCs w:val="20"/>
              </w:rPr>
            </w:pPr>
            <w:r>
              <w:rPr>
                <w:b/>
                <w:bCs/>
                <w:sz w:val="20"/>
                <w:szCs w:val="20"/>
              </w:rPr>
              <w:t>0</w:t>
            </w:r>
          </w:p>
        </w:tc>
        <w:tc>
          <w:tcPr>
            <w:tcW w:w="0" w:type="auto"/>
            <w:vMerge w:val="restart"/>
            <w:tcBorders>
              <w:top w:val="single" w:sz="4" w:space="0" w:color="auto"/>
              <w:left w:val="single" w:sz="4" w:space="0" w:color="auto"/>
              <w:bottom w:val="nil"/>
              <w:right w:val="single" w:sz="4" w:space="0" w:color="auto"/>
            </w:tcBorders>
            <w:shd w:val="clear" w:color="000000" w:fill="FFFFFF"/>
            <w:noWrap/>
            <w:hideMark/>
          </w:tcPr>
          <w:p w:rsidR="00351F2A" w:rsidRDefault="00351F2A">
            <w:pPr>
              <w:jc w:val="center"/>
              <w:rPr>
                <w:b/>
                <w:bCs/>
                <w:sz w:val="20"/>
                <w:szCs w:val="20"/>
              </w:rPr>
            </w:pPr>
            <w:r>
              <w:rPr>
                <w:b/>
                <w:bCs/>
                <w:sz w:val="20"/>
                <w:szCs w:val="20"/>
              </w:rPr>
              <w:t>1 169</w:t>
            </w:r>
          </w:p>
        </w:tc>
        <w:tc>
          <w:tcPr>
            <w:tcW w:w="0" w:type="auto"/>
            <w:vMerge w:val="restart"/>
            <w:tcBorders>
              <w:top w:val="single" w:sz="4" w:space="0" w:color="auto"/>
              <w:left w:val="single" w:sz="4" w:space="0" w:color="auto"/>
              <w:bottom w:val="nil"/>
              <w:right w:val="single" w:sz="4" w:space="0" w:color="auto"/>
            </w:tcBorders>
            <w:shd w:val="clear" w:color="000000" w:fill="FFFFFF"/>
            <w:noWrap/>
            <w:hideMark/>
          </w:tcPr>
          <w:p w:rsidR="00351F2A" w:rsidRDefault="00351F2A">
            <w:pPr>
              <w:jc w:val="center"/>
              <w:rPr>
                <w:b/>
                <w:bCs/>
                <w:sz w:val="20"/>
                <w:szCs w:val="20"/>
              </w:rPr>
            </w:pPr>
            <w:r>
              <w:rPr>
                <w:b/>
                <w:bCs/>
                <w:sz w:val="20"/>
                <w:szCs w:val="20"/>
              </w:rPr>
              <w:t>0</w:t>
            </w:r>
          </w:p>
        </w:tc>
        <w:tc>
          <w:tcPr>
            <w:tcW w:w="1393" w:type="dxa"/>
            <w:tcBorders>
              <w:top w:val="nil"/>
              <w:left w:val="nil"/>
              <w:bottom w:val="nil"/>
              <w:right w:val="single" w:sz="4" w:space="0" w:color="auto"/>
            </w:tcBorders>
            <w:shd w:val="clear" w:color="auto" w:fill="auto"/>
            <w:vAlign w:val="bottom"/>
            <w:hideMark/>
          </w:tcPr>
          <w:p w:rsidR="00351F2A" w:rsidRDefault="00351F2A">
            <w:pPr>
              <w:rPr>
                <w:color w:val="000000"/>
                <w:sz w:val="20"/>
                <w:szCs w:val="20"/>
              </w:rPr>
            </w:pPr>
            <w:r>
              <w:rPr>
                <w:color w:val="000000"/>
                <w:sz w:val="20"/>
                <w:szCs w:val="20"/>
              </w:rPr>
              <w:t xml:space="preserve">Gyventojai, kuriems teikiamos paslaugos naujai pastatytais nuotekų surinkimo tinklais(skaičius) </w:t>
            </w:r>
          </w:p>
        </w:tc>
        <w:tc>
          <w:tcPr>
            <w:tcW w:w="316" w:type="dxa"/>
            <w:gridSpan w:val="2"/>
            <w:tcBorders>
              <w:top w:val="nil"/>
              <w:left w:val="nil"/>
              <w:bottom w:val="nil"/>
              <w:right w:val="single" w:sz="4" w:space="0" w:color="auto"/>
            </w:tcBorders>
            <w:shd w:val="clear" w:color="000000" w:fill="FFFFFF"/>
            <w:hideMark/>
          </w:tcPr>
          <w:p w:rsidR="00351F2A" w:rsidRDefault="00351F2A">
            <w:pPr>
              <w:jc w:val="center"/>
              <w:rPr>
                <w:sz w:val="20"/>
                <w:szCs w:val="20"/>
              </w:rPr>
            </w:pPr>
            <w:r>
              <w:rPr>
                <w:sz w:val="20"/>
                <w:szCs w:val="20"/>
              </w:rPr>
              <w:t> </w:t>
            </w:r>
          </w:p>
        </w:tc>
        <w:tc>
          <w:tcPr>
            <w:tcW w:w="316" w:type="dxa"/>
            <w:gridSpan w:val="2"/>
            <w:tcBorders>
              <w:top w:val="nil"/>
              <w:left w:val="nil"/>
              <w:bottom w:val="nil"/>
              <w:right w:val="single" w:sz="4" w:space="0" w:color="auto"/>
            </w:tcBorders>
            <w:shd w:val="clear" w:color="000000" w:fill="FFFFFF"/>
            <w:hideMark/>
          </w:tcPr>
          <w:p w:rsidR="00351F2A" w:rsidRDefault="00351F2A">
            <w:pPr>
              <w:jc w:val="center"/>
              <w:rPr>
                <w:sz w:val="20"/>
                <w:szCs w:val="20"/>
              </w:rPr>
            </w:pPr>
            <w:r>
              <w:rPr>
                <w:sz w:val="20"/>
                <w:szCs w:val="20"/>
              </w:rPr>
              <w:t> </w:t>
            </w:r>
          </w:p>
        </w:tc>
        <w:tc>
          <w:tcPr>
            <w:tcW w:w="469" w:type="dxa"/>
            <w:gridSpan w:val="2"/>
            <w:tcBorders>
              <w:top w:val="nil"/>
              <w:left w:val="nil"/>
              <w:bottom w:val="nil"/>
              <w:right w:val="nil"/>
            </w:tcBorders>
            <w:shd w:val="clear" w:color="000000" w:fill="FFFFFF"/>
            <w:hideMark/>
          </w:tcPr>
          <w:p w:rsidR="00351F2A" w:rsidRDefault="00351F2A">
            <w:pPr>
              <w:jc w:val="center"/>
              <w:rPr>
                <w:sz w:val="20"/>
                <w:szCs w:val="20"/>
              </w:rPr>
            </w:pPr>
            <w:r>
              <w:rPr>
                <w:sz w:val="20"/>
                <w:szCs w:val="20"/>
              </w:rPr>
              <w:t>117</w:t>
            </w:r>
          </w:p>
        </w:tc>
        <w:tc>
          <w:tcPr>
            <w:tcW w:w="1497" w:type="dxa"/>
            <w:tcBorders>
              <w:top w:val="nil"/>
              <w:left w:val="single" w:sz="8" w:space="0" w:color="auto"/>
              <w:bottom w:val="nil"/>
              <w:right w:val="single" w:sz="8" w:space="0" w:color="auto"/>
            </w:tcBorders>
            <w:shd w:val="clear" w:color="000000" w:fill="FFFFFF"/>
            <w:noWrap/>
            <w:hideMark/>
          </w:tcPr>
          <w:p w:rsidR="00351F2A" w:rsidRDefault="00351F2A">
            <w:pPr>
              <w:rPr>
                <w:sz w:val="20"/>
                <w:szCs w:val="20"/>
              </w:rPr>
            </w:pPr>
            <w:r>
              <w:rPr>
                <w:sz w:val="20"/>
                <w:szCs w:val="20"/>
              </w:rPr>
              <w:t> </w:t>
            </w:r>
          </w:p>
        </w:tc>
      </w:tr>
      <w:tr w:rsidR="00351F2A" w:rsidTr="006301A8">
        <w:trPr>
          <w:gridAfter w:val="1"/>
          <w:wAfter w:w="6" w:type="dxa"/>
          <w:trHeight w:val="1530"/>
        </w:trPr>
        <w:tc>
          <w:tcPr>
            <w:tcW w:w="253" w:type="dxa"/>
            <w:tcBorders>
              <w:top w:val="nil"/>
              <w:left w:val="nil"/>
              <w:bottom w:val="nil"/>
              <w:right w:val="nil"/>
            </w:tcBorders>
            <w:shd w:val="clear" w:color="000000" w:fill="C5D9F1"/>
            <w:noWrap/>
            <w:hideMark/>
          </w:tcPr>
          <w:p w:rsidR="00351F2A" w:rsidRDefault="00351F2A">
            <w:pPr>
              <w:jc w:val="center"/>
              <w:rPr>
                <w:b/>
                <w:bCs/>
                <w:sz w:val="20"/>
                <w:szCs w:val="20"/>
              </w:rPr>
            </w:pPr>
            <w:r>
              <w:rPr>
                <w:b/>
                <w:bCs/>
                <w:sz w:val="20"/>
                <w:szCs w:val="20"/>
              </w:rPr>
              <w:t> </w:t>
            </w:r>
          </w:p>
        </w:tc>
        <w:tc>
          <w:tcPr>
            <w:tcW w:w="0" w:type="auto"/>
            <w:tcBorders>
              <w:top w:val="nil"/>
              <w:left w:val="single" w:sz="4" w:space="0" w:color="auto"/>
              <w:bottom w:val="nil"/>
              <w:right w:val="nil"/>
            </w:tcBorders>
            <w:shd w:val="clear" w:color="000000" w:fill="CCFFCC"/>
            <w:noWrap/>
            <w:hideMark/>
          </w:tcPr>
          <w:p w:rsidR="00351F2A" w:rsidRDefault="00351F2A">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6778" w:type="dxa"/>
            <w:vMerge/>
            <w:tcBorders>
              <w:top w:val="single" w:sz="4" w:space="0" w:color="auto"/>
              <w:left w:val="nil"/>
              <w:bottom w:val="nil"/>
              <w:right w:val="single" w:sz="4" w:space="0" w:color="auto"/>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1393" w:type="dxa"/>
            <w:tcBorders>
              <w:top w:val="single" w:sz="4" w:space="0" w:color="auto"/>
              <w:left w:val="nil"/>
              <w:bottom w:val="nil"/>
              <w:right w:val="single" w:sz="4" w:space="0" w:color="auto"/>
            </w:tcBorders>
            <w:shd w:val="clear" w:color="auto" w:fill="auto"/>
            <w:vAlign w:val="bottom"/>
            <w:hideMark/>
          </w:tcPr>
          <w:p w:rsidR="00351F2A" w:rsidRDefault="00351F2A">
            <w:pPr>
              <w:rPr>
                <w:color w:val="000000"/>
                <w:sz w:val="20"/>
                <w:szCs w:val="20"/>
              </w:rPr>
            </w:pPr>
            <w:r>
              <w:rPr>
                <w:color w:val="000000"/>
                <w:sz w:val="20"/>
                <w:szCs w:val="20"/>
              </w:rPr>
              <w:t>Gyventojai, kuriems teikiamos nuotekų valymo paslaugos naujai pastatytais ir (arba) rekonstruotais nuotekų valymo įrenginiais skaičius</w:t>
            </w:r>
          </w:p>
        </w:tc>
        <w:tc>
          <w:tcPr>
            <w:tcW w:w="316" w:type="dxa"/>
            <w:gridSpan w:val="2"/>
            <w:tcBorders>
              <w:top w:val="single" w:sz="4" w:space="0" w:color="auto"/>
              <w:left w:val="nil"/>
              <w:bottom w:val="nil"/>
              <w:right w:val="single" w:sz="4" w:space="0" w:color="auto"/>
            </w:tcBorders>
            <w:shd w:val="clear" w:color="000000" w:fill="FFFFFF"/>
            <w:hideMark/>
          </w:tcPr>
          <w:p w:rsidR="00351F2A" w:rsidRDefault="00351F2A">
            <w:pPr>
              <w:jc w:val="center"/>
              <w:rPr>
                <w:sz w:val="20"/>
                <w:szCs w:val="20"/>
              </w:rPr>
            </w:pPr>
            <w:r>
              <w:rPr>
                <w:sz w:val="20"/>
                <w:szCs w:val="20"/>
              </w:rPr>
              <w:t> </w:t>
            </w:r>
          </w:p>
        </w:tc>
        <w:tc>
          <w:tcPr>
            <w:tcW w:w="316" w:type="dxa"/>
            <w:gridSpan w:val="2"/>
            <w:tcBorders>
              <w:top w:val="single" w:sz="4" w:space="0" w:color="auto"/>
              <w:left w:val="nil"/>
              <w:bottom w:val="nil"/>
              <w:right w:val="single" w:sz="4" w:space="0" w:color="auto"/>
            </w:tcBorders>
            <w:shd w:val="clear" w:color="000000" w:fill="FFFFFF"/>
            <w:hideMark/>
          </w:tcPr>
          <w:p w:rsidR="00351F2A" w:rsidRDefault="00351F2A">
            <w:pPr>
              <w:jc w:val="center"/>
              <w:rPr>
                <w:sz w:val="20"/>
                <w:szCs w:val="20"/>
              </w:rPr>
            </w:pPr>
            <w:r>
              <w:rPr>
                <w:sz w:val="20"/>
                <w:szCs w:val="20"/>
              </w:rPr>
              <w:t> </w:t>
            </w:r>
          </w:p>
        </w:tc>
        <w:tc>
          <w:tcPr>
            <w:tcW w:w="469" w:type="dxa"/>
            <w:gridSpan w:val="2"/>
            <w:tcBorders>
              <w:top w:val="single" w:sz="4" w:space="0" w:color="auto"/>
              <w:left w:val="nil"/>
              <w:bottom w:val="nil"/>
              <w:right w:val="nil"/>
            </w:tcBorders>
            <w:shd w:val="clear" w:color="000000" w:fill="FFFFFF"/>
            <w:hideMark/>
          </w:tcPr>
          <w:p w:rsidR="00351F2A" w:rsidRDefault="00351F2A">
            <w:pPr>
              <w:jc w:val="center"/>
              <w:rPr>
                <w:sz w:val="20"/>
                <w:szCs w:val="20"/>
              </w:rPr>
            </w:pPr>
            <w:r>
              <w:rPr>
                <w:sz w:val="20"/>
                <w:szCs w:val="20"/>
              </w:rPr>
              <w:t>194</w:t>
            </w:r>
          </w:p>
        </w:tc>
        <w:tc>
          <w:tcPr>
            <w:tcW w:w="1497" w:type="dxa"/>
            <w:tcBorders>
              <w:top w:val="single" w:sz="4" w:space="0" w:color="auto"/>
              <w:left w:val="single" w:sz="8" w:space="0" w:color="auto"/>
              <w:bottom w:val="nil"/>
              <w:right w:val="single" w:sz="8" w:space="0" w:color="auto"/>
            </w:tcBorders>
            <w:shd w:val="clear" w:color="000000" w:fill="FFFFFF"/>
            <w:noWrap/>
            <w:hideMark/>
          </w:tcPr>
          <w:p w:rsidR="00351F2A" w:rsidRDefault="00351F2A">
            <w:pPr>
              <w:rPr>
                <w:sz w:val="20"/>
                <w:szCs w:val="20"/>
              </w:rPr>
            </w:pPr>
            <w:r>
              <w:rPr>
                <w:sz w:val="20"/>
                <w:szCs w:val="20"/>
              </w:rPr>
              <w:t> </w:t>
            </w:r>
          </w:p>
        </w:tc>
      </w:tr>
      <w:tr w:rsidR="00351F2A" w:rsidTr="006301A8">
        <w:trPr>
          <w:gridAfter w:val="1"/>
          <w:wAfter w:w="6" w:type="dxa"/>
          <w:trHeight w:val="765"/>
        </w:trPr>
        <w:tc>
          <w:tcPr>
            <w:tcW w:w="253" w:type="dxa"/>
            <w:tcBorders>
              <w:top w:val="nil"/>
              <w:left w:val="nil"/>
              <w:bottom w:val="nil"/>
              <w:right w:val="nil"/>
            </w:tcBorders>
            <w:shd w:val="clear" w:color="000000" w:fill="C5D9F1"/>
            <w:noWrap/>
            <w:hideMark/>
          </w:tcPr>
          <w:p w:rsidR="00351F2A" w:rsidRDefault="00351F2A">
            <w:pPr>
              <w:jc w:val="center"/>
              <w:rPr>
                <w:b/>
                <w:bCs/>
                <w:sz w:val="20"/>
                <w:szCs w:val="20"/>
              </w:rPr>
            </w:pPr>
            <w:r>
              <w:rPr>
                <w:b/>
                <w:bCs/>
                <w:sz w:val="20"/>
                <w:szCs w:val="20"/>
              </w:rPr>
              <w:lastRenderedPageBreak/>
              <w:t> </w:t>
            </w:r>
          </w:p>
        </w:tc>
        <w:tc>
          <w:tcPr>
            <w:tcW w:w="0" w:type="auto"/>
            <w:tcBorders>
              <w:top w:val="nil"/>
              <w:left w:val="single" w:sz="4" w:space="0" w:color="auto"/>
              <w:bottom w:val="nil"/>
              <w:right w:val="nil"/>
            </w:tcBorders>
            <w:shd w:val="clear" w:color="000000" w:fill="CCFFCC"/>
            <w:noWrap/>
            <w:hideMark/>
          </w:tcPr>
          <w:p w:rsidR="00351F2A" w:rsidRDefault="00351F2A">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6778" w:type="dxa"/>
            <w:vMerge/>
            <w:tcBorders>
              <w:top w:val="single" w:sz="4" w:space="0" w:color="auto"/>
              <w:left w:val="nil"/>
              <w:bottom w:val="nil"/>
              <w:right w:val="single" w:sz="4" w:space="0" w:color="auto"/>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1393" w:type="dxa"/>
            <w:tcBorders>
              <w:top w:val="single" w:sz="4" w:space="0" w:color="auto"/>
              <w:left w:val="nil"/>
              <w:bottom w:val="nil"/>
              <w:right w:val="single" w:sz="4" w:space="0" w:color="auto"/>
            </w:tcBorders>
            <w:shd w:val="clear" w:color="auto" w:fill="auto"/>
            <w:vAlign w:val="bottom"/>
            <w:hideMark/>
          </w:tcPr>
          <w:p w:rsidR="00351F2A" w:rsidRDefault="00351F2A">
            <w:pPr>
              <w:rPr>
                <w:color w:val="000000"/>
                <w:sz w:val="20"/>
                <w:szCs w:val="20"/>
              </w:rPr>
            </w:pPr>
            <w:r>
              <w:rPr>
                <w:color w:val="000000"/>
                <w:sz w:val="20"/>
                <w:szCs w:val="20"/>
              </w:rPr>
              <w:t>Rekonstruotų vandens tiekimo ir nuotekų surinkimo tinklų ilgis (km)</w:t>
            </w:r>
          </w:p>
        </w:tc>
        <w:tc>
          <w:tcPr>
            <w:tcW w:w="316" w:type="dxa"/>
            <w:gridSpan w:val="2"/>
            <w:tcBorders>
              <w:top w:val="single" w:sz="4" w:space="0" w:color="auto"/>
              <w:left w:val="nil"/>
              <w:bottom w:val="nil"/>
              <w:right w:val="single" w:sz="4" w:space="0" w:color="auto"/>
            </w:tcBorders>
            <w:shd w:val="clear" w:color="000000" w:fill="FFFFFF"/>
            <w:hideMark/>
          </w:tcPr>
          <w:p w:rsidR="00351F2A" w:rsidRDefault="00351F2A">
            <w:pPr>
              <w:jc w:val="center"/>
              <w:rPr>
                <w:sz w:val="20"/>
                <w:szCs w:val="20"/>
              </w:rPr>
            </w:pPr>
            <w:r>
              <w:rPr>
                <w:sz w:val="20"/>
                <w:szCs w:val="20"/>
              </w:rPr>
              <w:t> </w:t>
            </w:r>
          </w:p>
        </w:tc>
        <w:tc>
          <w:tcPr>
            <w:tcW w:w="316" w:type="dxa"/>
            <w:gridSpan w:val="2"/>
            <w:tcBorders>
              <w:top w:val="single" w:sz="4" w:space="0" w:color="auto"/>
              <w:left w:val="nil"/>
              <w:bottom w:val="nil"/>
              <w:right w:val="single" w:sz="4" w:space="0" w:color="auto"/>
            </w:tcBorders>
            <w:shd w:val="clear" w:color="000000" w:fill="FFFFFF"/>
            <w:hideMark/>
          </w:tcPr>
          <w:p w:rsidR="00351F2A" w:rsidRDefault="00351F2A">
            <w:pPr>
              <w:jc w:val="center"/>
              <w:rPr>
                <w:sz w:val="20"/>
                <w:szCs w:val="20"/>
              </w:rPr>
            </w:pPr>
            <w:r>
              <w:rPr>
                <w:sz w:val="20"/>
                <w:szCs w:val="20"/>
              </w:rPr>
              <w:t> </w:t>
            </w:r>
          </w:p>
        </w:tc>
        <w:tc>
          <w:tcPr>
            <w:tcW w:w="469" w:type="dxa"/>
            <w:gridSpan w:val="2"/>
            <w:tcBorders>
              <w:top w:val="single" w:sz="4" w:space="0" w:color="auto"/>
              <w:left w:val="nil"/>
              <w:bottom w:val="nil"/>
              <w:right w:val="nil"/>
            </w:tcBorders>
            <w:shd w:val="clear" w:color="000000" w:fill="FFFFFF"/>
            <w:hideMark/>
          </w:tcPr>
          <w:p w:rsidR="00351F2A" w:rsidRDefault="00351F2A">
            <w:pPr>
              <w:jc w:val="center"/>
              <w:rPr>
                <w:sz w:val="20"/>
                <w:szCs w:val="20"/>
              </w:rPr>
            </w:pPr>
            <w:r>
              <w:rPr>
                <w:sz w:val="20"/>
                <w:szCs w:val="20"/>
              </w:rPr>
              <w:t>2,5</w:t>
            </w:r>
          </w:p>
        </w:tc>
        <w:tc>
          <w:tcPr>
            <w:tcW w:w="1497" w:type="dxa"/>
            <w:tcBorders>
              <w:top w:val="single" w:sz="4" w:space="0" w:color="auto"/>
              <w:left w:val="single" w:sz="8" w:space="0" w:color="auto"/>
              <w:bottom w:val="nil"/>
              <w:right w:val="single" w:sz="8" w:space="0" w:color="auto"/>
            </w:tcBorders>
            <w:shd w:val="clear" w:color="000000" w:fill="FFFFFF"/>
            <w:noWrap/>
            <w:hideMark/>
          </w:tcPr>
          <w:p w:rsidR="00351F2A" w:rsidRDefault="00351F2A">
            <w:pPr>
              <w:rPr>
                <w:sz w:val="20"/>
                <w:szCs w:val="20"/>
              </w:rPr>
            </w:pPr>
            <w:r>
              <w:rPr>
                <w:sz w:val="20"/>
                <w:szCs w:val="20"/>
              </w:rPr>
              <w:t> </w:t>
            </w:r>
          </w:p>
        </w:tc>
      </w:tr>
      <w:tr w:rsidR="00351F2A" w:rsidTr="006301A8">
        <w:trPr>
          <w:gridAfter w:val="1"/>
          <w:wAfter w:w="6" w:type="dxa"/>
          <w:trHeight w:val="270"/>
        </w:trPr>
        <w:tc>
          <w:tcPr>
            <w:tcW w:w="253" w:type="dxa"/>
            <w:tcBorders>
              <w:top w:val="nil"/>
              <w:left w:val="nil"/>
              <w:bottom w:val="nil"/>
              <w:right w:val="nil"/>
            </w:tcBorders>
            <w:shd w:val="clear" w:color="000000" w:fill="C5D9F1"/>
            <w:noWrap/>
            <w:hideMark/>
          </w:tcPr>
          <w:p w:rsidR="00351F2A" w:rsidRDefault="00351F2A">
            <w:pPr>
              <w:jc w:val="center"/>
              <w:rPr>
                <w:b/>
                <w:bCs/>
                <w:sz w:val="20"/>
                <w:szCs w:val="20"/>
              </w:rPr>
            </w:pPr>
            <w:r>
              <w:rPr>
                <w:b/>
                <w:bCs/>
                <w:sz w:val="20"/>
                <w:szCs w:val="20"/>
              </w:rPr>
              <w:t> </w:t>
            </w:r>
          </w:p>
        </w:tc>
        <w:tc>
          <w:tcPr>
            <w:tcW w:w="0" w:type="auto"/>
            <w:tcBorders>
              <w:top w:val="nil"/>
              <w:left w:val="single" w:sz="4" w:space="0" w:color="auto"/>
              <w:bottom w:val="nil"/>
              <w:right w:val="nil"/>
            </w:tcBorders>
            <w:shd w:val="clear" w:color="000000" w:fill="CCFFCC"/>
            <w:noWrap/>
            <w:hideMark/>
          </w:tcPr>
          <w:p w:rsidR="00351F2A" w:rsidRDefault="00351F2A">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6778" w:type="dxa"/>
            <w:vMerge/>
            <w:tcBorders>
              <w:top w:val="single" w:sz="4" w:space="0" w:color="auto"/>
              <w:left w:val="nil"/>
              <w:bottom w:val="nil"/>
              <w:right w:val="single" w:sz="4" w:space="0" w:color="auto"/>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1393" w:type="dxa"/>
            <w:tcBorders>
              <w:top w:val="single" w:sz="4" w:space="0" w:color="auto"/>
              <w:left w:val="nil"/>
              <w:bottom w:val="nil"/>
              <w:right w:val="single" w:sz="4" w:space="0" w:color="auto"/>
            </w:tcBorders>
            <w:shd w:val="clear" w:color="000000" w:fill="FFFFFF"/>
            <w:hideMark/>
          </w:tcPr>
          <w:p w:rsidR="00351F2A" w:rsidRDefault="00351F2A">
            <w:pPr>
              <w:jc w:val="center"/>
              <w:rPr>
                <w:sz w:val="20"/>
                <w:szCs w:val="20"/>
              </w:rPr>
            </w:pPr>
            <w:r>
              <w:rPr>
                <w:sz w:val="20"/>
                <w:szCs w:val="20"/>
              </w:rPr>
              <w:t> </w:t>
            </w:r>
          </w:p>
        </w:tc>
        <w:tc>
          <w:tcPr>
            <w:tcW w:w="316" w:type="dxa"/>
            <w:gridSpan w:val="2"/>
            <w:tcBorders>
              <w:top w:val="single" w:sz="4" w:space="0" w:color="auto"/>
              <w:left w:val="nil"/>
              <w:bottom w:val="nil"/>
              <w:right w:val="single" w:sz="4" w:space="0" w:color="auto"/>
            </w:tcBorders>
            <w:shd w:val="clear" w:color="000000" w:fill="FFFFFF"/>
            <w:hideMark/>
          </w:tcPr>
          <w:p w:rsidR="00351F2A" w:rsidRDefault="00351F2A">
            <w:pPr>
              <w:jc w:val="center"/>
              <w:rPr>
                <w:sz w:val="20"/>
                <w:szCs w:val="20"/>
              </w:rPr>
            </w:pPr>
            <w:r>
              <w:rPr>
                <w:sz w:val="20"/>
                <w:szCs w:val="20"/>
              </w:rPr>
              <w:t> </w:t>
            </w:r>
          </w:p>
        </w:tc>
        <w:tc>
          <w:tcPr>
            <w:tcW w:w="316" w:type="dxa"/>
            <w:gridSpan w:val="2"/>
            <w:tcBorders>
              <w:top w:val="single" w:sz="4" w:space="0" w:color="auto"/>
              <w:left w:val="nil"/>
              <w:bottom w:val="nil"/>
              <w:right w:val="single" w:sz="4" w:space="0" w:color="auto"/>
            </w:tcBorders>
            <w:shd w:val="clear" w:color="000000" w:fill="FFFFFF"/>
            <w:hideMark/>
          </w:tcPr>
          <w:p w:rsidR="00351F2A" w:rsidRDefault="00351F2A">
            <w:pPr>
              <w:jc w:val="center"/>
              <w:rPr>
                <w:sz w:val="20"/>
                <w:szCs w:val="20"/>
              </w:rPr>
            </w:pPr>
            <w:r>
              <w:rPr>
                <w:sz w:val="20"/>
                <w:szCs w:val="20"/>
              </w:rPr>
              <w:t> </w:t>
            </w:r>
          </w:p>
        </w:tc>
        <w:tc>
          <w:tcPr>
            <w:tcW w:w="469" w:type="dxa"/>
            <w:gridSpan w:val="2"/>
            <w:tcBorders>
              <w:top w:val="single" w:sz="4" w:space="0" w:color="auto"/>
              <w:left w:val="nil"/>
              <w:bottom w:val="nil"/>
              <w:right w:val="nil"/>
            </w:tcBorders>
            <w:shd w:val="clear" w:color="000000" w:fill="FFFFFF"/>
            <w:hideMark/>
          </w:tcPr>
          <w:p w:rsidR="00351F2A" w:rsidRDefault="00351F2A">
            <w:pPr>
              <w:jc w:val="center"/>
              <w:rPr>
                <w:sz w:val="20"/>
                <w:szCs w:val="20"/>
              </w:rPr>
            </w:pPr>
            <w:r>
              <w:rPr>
                <w:sz w:val="20"/>
                <w:szCs w:val="20"/>
              </w:rPr>
              <w:t> </w:t>
            </w:r>
          </w:p>
        </w:tc>
        <w:tc>
          <w:tcPr>
            <w:tcW w:w="1497" w:type="dxa"/>
            <w:tcBorders>
              <w:top w:val="single" w:sz="4" w:space="0" w:color="auto"/>
              <w:left w:val="single" w:sz="8" w:space="0" w:color="auto"/>
              <w:bottom w:val="nil"/>
              <w:right w:val="single" w:sz="8" w:space="0" w:color="auto"/>
            </w:tcBorders>
            <w:shd w:val="clear" w:color="000000" w:fill="FFFFFF"/>
            <w:noWrap/>
            <w:hideMark/>
          </w:tcPr>
          <w:p w:rsidR="00351F2A" w:rsidRDefault="00351F2A">
            <w:pPr>
              <w:rPr>
                <w:sz w:val="20"/>
                <w:szCs w:val="20"/>
              </w:rPr>
            </w:pPr>
            <w:r>
              <w:rPr>
                <w:sz w:val="20"/>
                <w:szCs w:val="20"/>
              </w:rPr>
              <w:t> </w:t>
            </w:r>
          </w:p>
        </w:tc>
      </w:tr>
      <w:tr w:rsidR="00351F2A" w:rsidTr="006301A8">
        <w:trPr>
          <w:gridAfter w:val="1"/>
          <w:wAfter w:w="6" w:type="dxa"/>
          <w:trHeight w:val="270"/>
        </w:trPr>
        <w:tc>
          <w:tcPr>
            <w:tcW w:w="253" w:type="dxa"/>
            <w:tcBorders>
              <w:top w:val="single" w:sz="8" w:space="0" w:color="auto"/>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single" w:sz="8" w:space="0" w:color="auto"/>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04</w:t>
            </w:r>
          </w:p>
        </w:tc>
        <w:tc>
          <w:tcPr>
            <w:tcW w:w="0" w:type="auto"/>
            <w:tcBorders>
              <w:top w:val="single" w:sz="8" w:space="0" w:color="auto"/>
              <w:left w:val="nil"/>
              <w:bottom w:val="single" w:sz="8" w:space="0" w:color="auto"/>
              <w:right w:val="nil"/>
            </w:tcBorders>
            <w:shd w:val="clear" w:color="000000" w:fill="CCFFCC"/>
            <w:noWrap/>
            <w:hideMark/>
          </w:tcPr>
          <w:p w:rsidR="00351F2A" w:rsidRDefault="00351F2A">
            <w:pPr>
              <w:rPr>
                <w:b/>
                <w:bCs/>
                <w:sz w:val="20"/>
                <w:szCs w:val="20"/>
              </w:rPr>
            </w:pPr>
            <w:r>
              <w:rPr>
                <w:b/>
                <w:bCs/>
                <w:sz w:val="20"/>
                <w:szCs w:val="20"/>
              </w:rPr>
              <w:t> </w:t>
            </w:r>
          </w:p>
        </w:tc>
        <w:tc>
          <w:tcPr>
            <w:tcW w:w="7447" w:type="dxa"/>
            <w:gridSpan w:val="2"/>
            <w:tcBorders>
              <w:top w:val="single" w:sz="8" w:space="0" w:color="auto"/>
              <w:left w:val="nil"/>
              <w:bottom w:val="single" w:sz="8" w:space="0" w:color="auto"/>
              <w:right w:val="single" w:sz="4" w:space="0" w:color="000000"/>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single" w:sz="8" w:space="0" w:color="auto"/>
              <w:left w:val="nil"/>
              <w:bottom w:val="single" w:sz="8" w:space="0" w:color="auto"/>
              <w:right w:val="single" w:sz="4" w:space="0" w:color="auto"/>
            </w:tcBorders>
            <w:shd w:val="clear" w:color="000000" w:fill="CCFFCC"/>
            <w:noWrap/>
            <w:hideMark/>
          </w:tcPr>
          <w:p w:rsidR="00351F2A" w:rsidRDefault="00351F2A">
            <w:pPr>
              <w:jc w:val="right"/>
              <w:rPr>
                <w:b/>
                <w:bCs/>
                <w:sz w:val="20"/>
                <w:szCs w:val="20"/>
              </w:rPr>
            </w:pPr>
            <w:r>
              <w:rPr>
                <w:b/>
                <w:bCs/>
                <w:sz w:val="20"/>
                <w:szCs w:val="20"/>
              </w:rPr>
              <w:t>0</w:t>
            </w:r>
          </w:p>
        </w:tc>
        <w:tc>
          <w:tcPr>
            <w:tcW w:w="0" w:type="auto"/>
            <w:tcBorders>
              <w:top w:val="single" w:sz="8" w:space="0" w:color="auto"/>
              <w:left w:val="nil"/>
              <w:bottom w:val="single" w:sz="8" w:space="0" w:color="auto"/>
              <w:right w:val="single" w:sz="4" w:space="0" w:color="auto"/>
            </w:tcBorders>
            <w:shd w:val="clear" w:color="000000" w:fill="CCFFCC"/>
            <w:noWrap/>
            <w:hideMark/>
          </w:tcPr>
          <w:p w:rsidR="00351F2A" w:rsidRDefault="00351F2A">
            <w:pPr>
              <w:jc w:val="right"/>
              <w:rPr>
                <w:b/>
                <w:bCs/>
                <w:sz w:val="20"/>
                <w:szCs w:val="20"/>
              </w:rPr>
            </w:pPr>
            <w:r>
              <w:rPr>
                <w:b/>
                <w:bCs/>
                <w:sz w:val="20"/>
                <w:szCs w:val="20"/>
              </w:rPr>
              <w:t>1 960</w:t>
            </w:r>
          </w:p>
        </w:tc>
        <w:tc>
          <w:tcPr>
            <w:tcW w:w="0" w:type="auto"/>
            <w:tcBorders>
              <w:top w:val="single" w:sz="8" w:space="0" w:color="auto"/>
              <w:left w:val="nil"/>
              <w:bottom w:val="single" w:sz="8" w:space="0" w:color="auto"/>
              <w:right w:val="single" w:sz="4" w:space="0" w:color="auto"/>
            </w:tcBorders>
            <w:shd w:val="clear" w:color="000000" w:fill="CCFFCC"/>
            <w:noWrap/>
            <w:hideMark/>
          </w:tcPr>
          <w:p w:rsidR="00351F2A" w:rsidRDefault="00351F2A">
            <w:pPr>
              <w:jc w:val="right"/>
              <w:rPr>
                <w:b/>
                <w:bCs/>
                <w:sz w:val="20"/>
                <w:szCs w:val="20"/>
              </w:rPr>
            </w:pPr>
            <w:r>
              <w:rPr>
                <w:b/>
                <w:bCs/>
                <w:sz w:val="20"/>
                <w:szCs w:val="20"/>
              </w:rPr>
              <w:t>0</w:t>
            </w:r>
          </w:p>
        </w:tc>
        <w:tc>
          <w:tcPr>
            <w:tcW w:w="1393" w:type="dxa"/>
            <w:tcBorders>
              <w:top w:val="single" w:sz="8" w:space="0" w:color="auto"/>
              <w:left w:val="nil"/>
              <w:bottom w:val="single" w:sz="8" w:space="0" w:color="auto"/>
              <w:right w:val="single" w:sz="4" w:space="0" w:color="auto"/>
            </w:tcBorders>
            <w:shd w:val="clear" w:color="000000" w:fill="CCFFCC"/>
            <w:hideMark/>
          </w:tcPr>
          <w:p w:rsidR="00351F2A" w:rsidRDefault="00351F2A">
            <w:pPr>
              <w:jc w:val="center"/>
              <w:rPr>
                <w:sz w:val="20"/>
                <w:szCs w:val="20"/>
              </w:rPr>
            </w:pPr>
            <w:r>
              <w:rPr>
                <w:sz w:val="20"/>
                <w:szCs w:val="20"/>
              </w:rPr>
              <w:t> </w:t>
            </w:r>
          </w:p>
        </w:tc>
        <w:tc>
          <w:tcPr>
            <w:tcW w:w="316" w:type="dxa"/>
            <w:gridSpan w:val="2"/>
            <w:tcBorders>
              <w:top w:val="single" w:sz="8" w:space="0" w:color="auto"/>
              <w:left w:val="nil"/>
              <w:bottom w:val="single" w:sz="8" w:space="0" w:color="auto"/>
              <w:right w:val="single" w:sz="4" w:space="0" w:color="auto"/>
            </w:tcBorders>
            <w:shd w:val="clear" w:color="000000" w:fill="CCFFCC"/>
            <w:hideMark/>
          </w:tcPr>
          <w:p w:rsidR="00351F2A" w:rsidRDefault="00351F2A">
            <w:pPr>
              <w:jc w:val="center"/>
              <w:rPr>
                <w:sz w:val="20"/>
                <w:szCs w:val="20"/>
              </w:rPr>
            </w:pPr>
            <w:r>
              <w:rPr>
                <w:sz w:val="20"/>
                <w:szCs w:val="20"/>
              </w:rPr>
              <w:t> </w:t>
            </w:r>
          </w:p>
        </w:tc>
        <w:tc>
          <w:tcPr>
            <w:tcW w:w="316" w:type="dxa"/>
            <w:gridSpan w:val="2"/>
            <w:tcBorders>
              <w:top w:val="single" w:sz="8" w:space="0" w:color="auto"/>
              <w:left w:val="nil"/>
              <w:bottom w:val="single" w:sz="8" w:space="0" w:color="auto"/>
              <w:right w:val="single" w:sz="4" w:space="0" w:color="auto"/>
            </w:tcBorders>
            <w:shd w:val="clear" w:color="000000" w:fill="CCFFCC"/>
            <w:hideMark/>
          </w:tcPr>
          <w:p w:rsidR="00351F2A" w:rsidRDefault="00351F2A">
            <w:pPr>
              <w:jc w:val="center"/>
              <w:rPr>
                <w:sz w:val="20"/>
                <w:szCs w:val="20"/>
              </w:rPr>
            </w:pPr>
            <w:r>
              <w:rPr>
                <w:sz w:val="20"/>
                <w:szCs w:val="20"/>
              </w:rPr>
              <w:t> </w:t>
            </w:r>
          </w:p>
        </w:tc>
        <w:tc>
          <w:tcPr>
            <w:tcW w:w="469" w:type="dxa"/>
            <w:gridSpan w:val="2"/>
            <w:tcBorders>
              <w:top w:val="single" w:sz="8" w:space="0" w:color="auto"/>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1497" w:type="dxa"/>
            <w:tcBorders>
              <w:top w:val="single" w:sz="8" w:space="0" w:color="auto"/>
              <w:left w:val="single" w:sz="8"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6301A8">
        <w:trPr>
          <w:gridAfter w:val="1"/>
          <w:wAfter w:w="6" w:type="dxa"/>
          <w:trHeight w:val="270"/>
        </w:trPr>
        <w:tc>
          <w:tcPr>
            <w:tcW w:w="253" w:type="dxa"/>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7941" w:type="dxa"/>
            <w:gridSpan w:val="4"/>
            <w:tcBorders>
              <w:top w:val="single" w:sz="8" w:space="0" w:color="auto"/>
              <w:left w:val="nil"/>
              <w:bottom w:val="single" w:sz="8" w:space="0" w:color="auto"/>
              <w:right w:val="nil"/>
            </w:tcBorders>
            <w:shd w:val="clear" w:color="000000" w:fill="C5D9F1"/>
            <w:noWrap/>
            <w:hideMark/>
          </w:tcPr>
          <w:p w:rsidR="00351F2A" w:rsidRDefault="00351F2A">
            <w:pPr>
              <w:jc w:val="right"/>
              <w:rPr>
                <w:b/>
                <w:bCs/>
                <w:sz w:val="20"/>
                <w:szCs w:val="20"/>
              </w:rPr>
            </w:pPr>
            <w:r>
              <w:rPr>
                <w:b/>
                <w:bCs/>
                <w:sz w:val="20"/>
                <w:szCs w:val="20"/>
              </w:rPr>
              <w:t>Iš viso tikslui:</w:t>
            </w:r>
          </w:p>
        </w:tc>
        <w:tc>
          <w:tcPr>
            <w:tcW w:w="0" w:type="auto"/>
            <w:tcBorders>
              <w:top w:val="nil"/>
              <w:left w:val="single" w:sz="8" w:space="0" w:color="auto"/>
              <w:bottom w:val="single" w:sz="8" w:space="0" w:color="auto"/>
              <w:right w:val="single" w:sz="8" w:space="0" w:color="auto"/>
            </w:tcBorders>
            <w:shd w:val="clear" w:color="000000" w:fill="C5D9F1"/>
            <w:noWrap/>
            <w:hideMark/>
          </w:tcPr>
          <w:p w:rsidR="00351F2A" w:rsidRDefault="00351F2A">
            <w:pPr>
              <w:jc w:val="right"/>
              <w:rPr>
                <w:b/>
                <w:bCs/>
                <w:sz w:val="20"/>
                <w:szCs w:val="20"/>
              </w:rPr>
            </w:pPr>
            <w:r>
              <w:rPr>
                <w:b/>
                <w:bCs/>
                <w:sz w:val="20"/>
                <w:szCs w:val="20"/>
              </w:rPr>
              <w:t>381</w:t>
            </w:r>
          </w:p>
        </w:tc>
        <w:tc>
          <w:tcPr>
            <w:tcW w:w="0" w:type="auto"/>
            <w:tcBorders>
              <w:top w:val="nil"/>
              <w:left w:val="nil"/>
              <w:bottom w:val="single" w:sz="8" w:space="0" w:color="auto"/>
              <w:right w:val="nil"/>
            </w:tcBorders>
            <w:shd w:val="clear" w:color="000000" w:fill="C5D9F1"/>
            <w:noWrap/>
            <w:hideMark/>
          </w:tcPr>
          <w:p w:rsidR="00351F2A" w:rsidRDefault="00351F2A">
            <w:pPr>
              <w:jc w:val="right"/>
              <w:rPr>
                <w:b/>
                <w:bCs/>
                <w:sz w:val="20"/>
                <w:szCs w:val="20"/>
              </w:rPr>
            </w:pPr>
            <w:r>
              <w:rPr>
                <w:b/>
                <w:bCs/>
                <w:sz w:val="20"/>
                <w:szCs w:val="20"/>
              </w:rPr>
              <w:t>2 696</w:t>
            </w:r>
          </w:p>
        </w:tc>
        <w:tc>
          <w:tcPr>
            <w:tcW w:w="0" w:type="auto"/>
            <w:tcBorders>
              <w:top w:val="nil"/>
              <w:left w:val="single" w:sz="8" w:space="0" w:color="auto"/>
              <w:bottom w:val="single" w:sz="8" w:space="0" w:color="auto"/>
              <w:right w:val="single" w:sz="8" w:space="0" w:color="auto"/>
            </w:tcBorders>
            <w:shd w:val="clear" w:color="000000" w:fill="C5D9F1"/>
            <w:noWrap/>
            <w:hideMark/>
          </w:tcPr>
          <w:p w:rsidR="00351F2A" w:rsidRDefault="00351F2A">
            <w:pPr>
              <w:jc w:val="right"/>
              <w:rPr>
                <w:b/>
                <w:bCs/>
                <w:sz w:val="20"/>
                <w:szCs w:val="20"/>
              </w:rPr>
            </w:pPr>
            <w:r>
              <w:rPr>
                <w:b/>
                <w:bCs/>
                <w:sz w:val="20"/>
                <w:szCs w:val="20"/>
              </w:rPr>
              <w:t>12</w:t>
            </w:r>
          </w:p>
        </w:tc>
        <w:tc>
          <w:tcPr>
            <w:tcW w:w="0" w:type="auto"/>
            <w:gridSpan w:val="7"/>
            <w:tcBorders>
              <w:top w:val="single" w:sz="8" w:space="0" w:color="auto"/>
              <w:left w:val="nil"/>
              <w:bottom w:val="single" w:sz="8" w:space="0" w:color="auto"/>
              <w:right w:val="nil"/>
            </w:tcBorders>
            <w:shd w:val="clear" w:color="000000" w:fill="C5D9F1"/>
            <w:noWrap/>
            <w:hideMark/>
          </w:tcPr>
          <w:p w:rsidR="00351F2A" w:rsidRDefault="00351F2A">
            <w:pPr>
              <w:jc w:val="center"/>
              <w:rPr>
                <w:sz w:val="20"/>
                <w:szCs w:val="20"/>
              </w:rPr>
            </w:pPr>
            <w:r>
              <w:rPr>
                <w:sz w:val="20"/>
                <w:szCs w:val="20"/>
              </w:rPr>
              <w:t> </w:t>
            </w:r>
          </w:p>
        </w:tc>
        <w:tc>
          <w:tcPr>
            <w:tcW w:w="1497" w:type="dxa"/>
            <w:tcBorders>
              <w:top w:val="nil"/>
              <w:left w:val="single" w:sz="8" w:space="0" w:color="auto"/>
              <w:bottom w:val="single" w:sz="8" w:space="0" w:color="auto"/>
              <w:right w:val="single" w:sz="8" w:space="0" w:color="auto"/>
            </w:tcBorders>
            <w:shd w:val="clear" w:color="000000" w:fill="C5D9F1"/>
            <w:noWrap/>
            <w:hideMark/>
          </w:tcPr>
          <w:p w:rsidR="00351F2A" w:rsidRDefault="00351F2A">
            <w:pPr>
              <w:rPr>
                <w:sz w:val="20"/>
                <w:szCs w:val="20"/>
              </w:rPr>
            </w:pPr>
            <w:r>
              <w:rPr>
                <w:sz w:val="20"/>
                <w:szCs w:val="20"/>
              </w:rPr>
              <w:t> </w:t>
            </w:r>
          </w:p>
        </w:tc>
      </w:tr>
      <w:tr w:rsidR="00351F2A" w:rsidTr="006301A8">
        <w:trPr>
          <w:gridAfter w:val="1"/>
          <w:wAfter w:w="6" w:type="dxa"/>
          <w:trHeight w:val="330"/>
        </w:trPr>
        <w:tc>
          <w:tcPr>
            <w:tcW w:w="253" w:type="dxa"/>
            <w:tcBorders>
              <w:top w:val="nil"/>
              <w:left w:val="single" w:sz="8" w:space="0" w:color="auto"/>
              <w:bottom w:val="single" w:sz="8" w:space="0" w:color="auto"/>
              <w:right w:val="single" w:sz="4" w:space="0" w:color="auto"/>
            </w:tcBorders>
            <w:shd w:val="clear" w:color="000000" w:fill="FFFF99"/>
            <w:noWrap/>
            <w:hideMark/>
          </w:tcPr>
          <w:p w:rsidR="00351F2A" w:rsidRDefault="00351F2A">
            <w:pPr>
              <w:jc w:val="center"/>
              <w:rPr>
                <w:b/>
                <w:bCs/>
                <w:sz w:val="20"/>
                <w:szCs w:val="20"/>
              </w:rPr>
            </w:pPr>
            <w:r>
              <w:rPr>
                <w:b/>
                <w:bCs/>
                <w:sz w:val="20"/>
                <w:szCs w:val="20"/>
              </w:rPr>
              <w:t>04</w:t>
            </w:r>
          </w:p>
        </w:tc>
        <w:tc>
          <w:tcPr>
            <w:tcW w:w="7941" w:type="dxa"/>
            <w:gridSpan w:val="4"/>
            <w:tcBorders>
              <w:top w:val="single" w:sz="8" w:space="0" w:color="auto"/>
              <w:left w:val="nil"/>
              <w:bottom w:val="single" w:sz="8" w:space="0" w:color="auto"/>
              <w:right w:val="nil"/>
            </w:tcBorders>
            <w:shd w:val="clear" w:color="000000" w:fill="FFFF99"/>
            <w:noWrap/>
            <w:hideMark/>
          </w:tcPr>
          <w:p w:rsidR="00351F2A" w:rsidRDefault="00351F2A">
            <w:pPr>
              <w:jc w:val="right"/>
              <w:rPr>
                <w:b/>
                <w:bCs/>
                <w:sz w:val="20"/>
                <w:szCs w:val="20"/>
              </w:rPr>
            </w:pPr>
            <w:r>
              <w:rPr>
                <w:b/>
                <w:bCs/>
                <w:sz w:val="20"/>
                <w:szCs w:val="20"/>
              </w:rPr>
              <w:t xml:space="preserve">Iš viso programai: </w:t>
            </w:r>
          </w:p>
        </w:tc>
        <w:tc>
          <w:tcPr>
            <w:tcW w:w="0" w:type="auto"/>
            <w:tcBorders>
              <w:top w:val="nil"/>
              <w:left w:val="single" w:sz="8" w:space="0" w:color="auto"/>
              <w:bottom w:val="single" w:sz="8" w:space="0" w:color="auto"/>
              <w:right w:val="single" w:sz="8" w:space="0" w:color="auto"/>
            </w:tcBorders>
            <w:shd w:val="clear" w:color="000000" w:fill="FFFF99"/>
            <w:noWrap/>
            <w:hideMark/>
          </w:tcPr>
          <w:p w:rsidR="00351F2A" w:rsidRDefault="00351F2A">
            <w:pPr>
              <w:jc w:val="right"/>
              <w:rPr>
                <w:b/>
                <w:bCs/>
                <w:sz w:val="20"/>
                <w:szCs w:val="20"/>
              </w:rPr>
            </w:pPr>
            <w:r>
              <w:rPr>
                <w:b/>
                <w:bCs/>
                <w:sz w:val="20"/>
                <w:szCs w:val="20"/>
              </w:rPr>
              <w:t>381</w:t>
            </w:r>
          </w:p>
        </w:tc>
        <w:tc>
          <w:tcPr>
            <w:tcW w:w="0" w:type="auto"/>
            <w:tcBorders>
              <w:top w:val="nil"/>
              <w:left w:val="nil"/>
              <w:bottom w:val="single" w:sz="8" w:space="0" w:color="auto"/>
              <w:right w:val="nil"/>
            </w:tcBorders>
            <w:shd w:val="clear" w:color="000000" w:fill="FFFF99"/>
            <w:noWrap/>
            <w:hideMark/>
          </w:tcPr>
          <w:p w:rsidR="00351F2A" w:rsidRDefault="00351F2A">
            <w:pPr>
              <w:jc w:val="right"/>
              <w:rPr>
                <w:b/>
                <w:bCs/>
                <w:sz w:val="20"/>
                <w:szCs w:val="20"/>
              </w:rPr>
            </w:pPr>
            <w:r>
              <w:rPr>
                <w:b/>
                <w:bCs/>
                <w:sz w:val="20"/>
                <w:szCs w:val="20"/>
              </w:rPr>
              <w:t>2 696</w:t>
            </w:r>
          </w:p>
        </w:tc>
        <w:tc>
          <w:tcPr>
            <w:tcW w:w="0" w:type="auto"/>
            <w:tcBorders>
              <w:top w:val="nil"/>
              <w:left w:val="single" w:sz="8" w:space="0" w:color="auto"/>
              <w:bottom w:val="single" w:sz="8" w:space="0" w:color="auto"/>
              <w:right w:val="single" w:sz="8" w:space="0" w:color="auto"/>
            </w:tcBorders>
            <w:shd w:val="clear" w:color="000000" w:fill="FFFF99"/>
            <w:noWrap/>
            <w:hideMark/>
          </w:tcPr>
          <w:p w:rsidR="00351F2A" w:rsidRDefault="00351F2A">
            <w:pPr>
              <w:jc w:val="right"/>
              <w:rPr>
                <w:b/>
                <w:bCs/>
                <w:sz w:val="20"/>
                <w:szCs w:val="20"/>
              </w:rPr>
            </w:pPr>
            <w:r>
              <w:rPr>
                <w:b/>
                <w:bCs/>
                <w:sz w:val="20"/>
                <w:szCs w:val="20"/>
              </w:rPr>
              <w:t>12</w:t>
            </w:r>
          </w:p>
        </w:tc>
        <w:tc>
          <w:tcPr>
            <w:tcW w:w="0" w:type="auto"/>
            <w:gridSpan w:val="7"/>
            <w:tcBorders>
              <w:top w:val="single" w:sz="8" w:space="0" w:color="auto"/>
              <w:left w:val="nil"/>
              <w:bottom w:val="single" w:sz="8" w:space="0" w:color="auto"/>
              <w:right w:val="nil"/>
            </w:tcBorders>
            <w:shd w:val="clear" w:color="000000" w:fill="FFFF99"/>
            <w:noWrap/>
            <w:hideMark/>
          </w:tcPr>
          <w:p w:rsidR="00351F2A" w:rsidRDefault="00351F2A">
            <w:pPr>
              <w:jc w:val="center"/>
              <w:rPr>
                <w:sz w:val="20"/>
                <w:szCs w:val="20"/>
              </w:rPr>
            </w:pPr>
            <w:r>
              <w:rPr>
                <w:sz w:val="20"/>
                <w:szCs w:val="20"/>
              </w:rPr>
              <w:t> </w:t>
            </w:r>
          </w:p>
        </w:tc>
        <w:tc>
          <w:tcPr>
            <w:tcW w:w="1497" w:type="dxa"/>
            <w:tcBorders>
              <w:top w:val="nil"/>
              <w:left w:val="single" w:sz="8" w:space="0" w:color="auto"/>
              <w:bottom w:val="single" w:sz="8" w:space="0" w:color="auto"/>
              <w:right w:val="single" w:sz="8" w:space="0" w:color="auto"/>
            </w:tcBorders>
            <w:shd w:val="clear" w:color="000000" w:fill="FFFF99"/>
            <w:noWrap/>
            <w:hideMark/>
          </w:tcPr>
          <w:p w:rsidR="00351F2A" w:rsidRDefault="00351F2A">
            <w:pPr>
              <w:rPr>
                <w:sz w:val="20"/>
                <w:szCs w:val="20"/>
              </w:rPr>
            </w:pPr>
            <w:r>
              <w:rPr>
                <w:sz w:val="20"/>
                <w:szCs w:val="20"/>
              </w:rPr>
              <w:t> </w:t>
            </w:r>
          </w:p>
        </w:tc>
      </w:tr>
      <w:tr w:rsidR="00351F2A" w:rsidTr="006301A8">
        <w:trPr>
          <w:gridAfter w:val="1"/>
          <w:wAfter w:w="6" w:type="dxa"/>
          <w:trHeight w:val="255"/>
        </w:trPr>
        <w:tc>
          <w:tcPr>
            <w:tcW w:w="253" w:type="dxa"/>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jc w:val="center"/>
              <w:rPr>
                <w:sz w:val="20"/>
                <w:szCs w:val="20"/>
              </w:rPr>
            </w:pP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6778" w:type="dxa"/>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gridSpan w:val="2"/>
            <w:tcBorders>
              <w:top w:val="nil"/>
              <w:left w:val="nil"/>
              <w:bottom w:val="nil"/>
              <w:right w:val="nil"/>
            </w:tcBorders>
            <w:shd w:val="clear" w:color="auto" w:fill="auto"/>
            <w:noWrap/>
            <w:hideMark/>
          </w:tcPr>
          <w:p w:rsidR="00351F2A" w:rsidRDefault="00351F2A">
            <w:pPr>
              <w:jc w:val="center"/>
              <w:rPr>
                <w:sz w:val="20"/>
                <w:szCs w:val="20"/>
              </w:rPr>
            </w:pPr>
          </w:p>
        </w:tc>
        <w:tc>
          <w:tcPr>
            <w:tcW w:w="0" w:type="auto"/>
            <w:gridSpan w:val="2"/>
            <w:tcBorders>
              <w:top w:val="nil"/>
              <w:left w:val="nil"/>
              <w:bottom w:val="nil"/>
              <w:right w:val="nil"/>
            </w:tcBorders>
            <w:shd w:val="clear" w:color="auto" w:fill="auto"/>
            <w:noWrap/>
            <w:hideMark/>
          </w:tcPr>
          <w:p w:rsidR="00351F2A" w:rsidRDefault="00351F2A">
            <w:pPr>
              <w:jc w:val="center"/>
              <w:rPr>
                <w:sz w:val="20"/>
                <w:szCs w:val="20"/>
              </w:rPr>
            </w:pPr>
          </w:p>
        </w:tc>
        <w:tc>
          <w:tcPr>
            <w:tcW w:w="0" w:type="auto"/>
            <w:gridSpan w:val="2"/>
            <w:tcBorders>
              <w:top w:val="nil"/>
              <w:left w:val="nil"/>
              <w:bottom w:val="nil"/>
              <w:right w:val="nil"/>
            </w:tcBorders>
            <w:shd w:val="clear" w:color="auto" w:fill="auto"/>
            <w:noWrap/>
            <w:hideMark/>
          </w:tcPr>
          <w:p w:rsidR="00351F2A" w:rsidRDefault="00351F2A">
            <w:pPr>
              <w:jc w:val="center"/>
              <w:rPr>
                <w:sz w:val="20"/>
                <w:szCs w:val="20"/>
              </w:rPr>
            </w:pPr>
          </w:p>
        </w:tc>
        <w:tc>
          <w:tcPr>
            <w:tcW w:w="1497" w:type="dxa"/>
            <w:tcBorders>
              <w:top w:val="nil"/>
              <w:left w:val="nil"/>
              <w:bottom w:val="nil"/>
              <w:right w:val="nil"/>
            </w:tcBorders>
            <w:shd w:val="clear" w:color="auto" w:fill="auto"/>
            <w:hideMark/>
          </w:tcPr>
          <w:p w:rsidR="00351F2A" w:rsidRDefault="00351F2A">
            <w:pPr>
              <w:jc w:val="center"/>
              <w:rPr>
                <w:sz w:val="20"/>
                <w:szCs w:val="20"/>
              </w:rPr>
            </w:pPr>
          </w:p>
        </w:tc>
      </w:tr>
      <w:tr w:rsidR="00351F2A" w:rsidTr="006301A8">
        <w:trPr>
          <w:trHeight w:val="240"/>
        </w:trPr>
        <w:tc>
          <w:tcPr>
            <w:tcW w:w="10619" w:type="dxa"/>
            <w:gridSpan w:val="8"/>
            <w:tcBorders>
              <w:top w:val="nil"/>
              <w:left w:val="nil"/>
              <w:bottom w:val="single" w:sz="8" w:space="0" w:color="auto"/>
              <w:right w:val="nil"/>
            </w:tcBorders>
            <w:shd w:val="clear" w:color="auto" w:fill="auto"/>
            <w:hideMark/>
          </w:tcPr>
          <w:p w:rsidR="00351F2A" w:rsidRDefault="00351F2A">
            <w:pPr>
              <w:jc w:val="center"/>
              <w:rPr>
                <w:b/>
                <w:bCs/>
                <w:sz w:val="20"/>
                <w:szCs w:val="20"/>
              </w:rPr>
            </w:pPr>
            <w:r>
              <w:rPr>
                <w:b/>
                <w:bCs/>
                <w:sz w:val="20"/>
                <w:szCs w:val="20"/>
              </w:rPr>
              <w:t>Finansavimo šaltinių suvestinė</w:t>
            </w:r>
          </w:p>
        </w:tc>
        <w:tc>
          <w:tcPr>
            <w:tcW w:w="0" w:type="auto"/>
            <w:gridSpan w:val="2"/>
            <w:tcBorders>
              <w:top w:val="nil"/>
              <w:left w:val="nil"/>
              <w:bottom w:val="nil"/>
              <w:right w:val="nil"/>
            </w:tcBorders>
            <w:shd w:val="clear" w:color="auto" w:fill="auto"/>
            <w:noWrap/>
            <w:hideMark/>
          </w:tcPr>
          <w:p w:rsidR="00351F2A" w:rsidRDefault="00351F2A">
            <w:pPr>
              <w:jc w:val="center"/>
              <w:rPr>
                <w:b/>
                <w:bCs/>
                <w:sz w:val="20"/>
                <w:szCs w:val="20"/>
              </w:rPr>
            </w:pPr>
          </w:p>
        </w:tc>
        <w:tc>
          <w:tcPr>
            <w:tcW w:w="0" w:type="auto"/>
            <w:gridSpan w:val="2"/>
            <w:tcBorders>
              <w:top w:val="nil"/>
              <w:left w:val="nil"/>
              <w:bottom w:val="nil"/>
              <w:right w:val="nil"/>
            </w:tcBorders>
            <w:shd w:val="clear" w:color="auto" w:fill="auto"/>
            <w:noWrap/>
            <w:hideMark/>
          </w:tcPr>
          <w:p w:rsidR="00351F2A" w:rsidRDefault="00351F2A">
            <w:pPr>
              <w:jc w:val="center"/>
              <w:rPr>
                <w:sz w:val="20"/>
                <w:szCs w:val="20"/>
              </w:rPr>
            </w:pPr>
          </w:p>
        </w:tc>
        <w:tc>
          <w:tcPr>
            <w:tcW w:w="0" w:type="auto"/>
            <w:gridSpan w:val="2"/>
            <w:tcBorders>
              <w:top w:val="nil"/>
              <w:left w:val="nil"/>
              <w:bottom w:val="nil"/>
              <w:right w:val="nil"/>
            </w:tcBorders>
            <w:shd w:val="clear" w:color="auto" w:fill="auto"/>
            <w:noWrap/>
            <w:hideMark/>
          </w:tcPr>
          <w:p w:rsidR="00351F2A" w:rsidRDefault="00351F2A">
            <w:pPr>
              <w:jc w:val="center"/>
              <w:rPr>
                <w:sz w:val="20"/>
                <w:szCs w:val="20"/>
              </w:rPr>
            </w:pPr>
          </w:p>
        </w:tc>
        <w:tc>
          <w:tcPr>
            <w:tcW w:w="0" w:type="auto"/>
            <w:tcBorders>
              <w:top w:val="nil"/>
              <w:left w:val="nil"/>
              <w:bottom w:val="nil"/>
              <w:right w:val="nil"/>
            </w:tcBorders>
            <w:shd w:val="clear" w:color="auto" w:fill="auto"/>
            <w:noWrap/>
            <w:hideMark/>
          </w:tcPr>
          <w:p w:rsidR="00351F2A" w:rsidRDefault="00351F2A">
            <w:pPr>
              <w:jc w:val="center"/>
              <w:rPr>
                <w:sz w:val="20"/>
                <w:szCs w:val="20"/>
              </w:rPr>
            </w:pPr>
          </w:p>
        </w:tc>
        <w:tc>
          <w:tcPr>
            <w:tcW w:w="1497" w:type="dxa"/>
            <w:gridSpan w:val="2"/>
            <w:tcBorders>
              <w:top w:val="nil"/>
              <w:left w:val="nil"/>
              <w:bottom w:val="nil"/>
              <w:right w:val="nil"/>
            </w:tcBorders>
            <w:shd w:val="clear" w:color="auto" w:fill="auto"/>
            <w:hideMark/>
          </w:tcPr>
          <w:p w:rsidR="00351F2A" w:rsidRDefault="00351F2A">
            <w:pPr>
              <w:jc w:val="center"/>
              <w:rPr>
                <w:sz w:val="20"/>
                <w:szCs w:val="20"/>
              </w:rPr>
            </w:pPr>
          </w:p>
        </w:tc>
      </w:tr>
      <w:tr w:rsidR="00351F2A" w:rsidTr="006301A8">
        <w:trPr>
          <w:trHeight w:val="1095"/>
        </w:trPr>
        <w:tc>
          <w:tcPr>
            <w:tcW w:w="8200" w:type="dxa"/>
            <w:gridSpan w:val="5"/>
            <w:tcBorders>
              <w:top w:val="single" w:sz="8" w:space="0" w:color="auto"/>
              <w:left w:val="single" w:sz="8" w:space="0" w:color="auto"/>
              <w:bottom w:val="single" w:sz="8" w:space="0" w:color="auto"/>
              <w:right w:val="nil"/>
            </w:tcBorders>
            <w:shd w:val="clear" w:color="auto" w:fill="auto"/>
            <w:vAlign w:val="center"/>
            <w:hideMark/>
          </w:tcPr>
          <w:p w:rsidR="00351F2A" w:rsidRDefault="00351F2A">
            <w:pPr>
              <w:jc w:val="center"/>
              <w:rPr>
                <w:b/>
                <w:bCs/>
                <w:sz w:val="20"/>
                <w:szCs w:val="20"/>
              </w:rPr>
            </w:pPr>
            <w:r>
              <w:rPr>
                <w:b/>
                <w:bCs/>
                <w:sz w:val="20"/>
                <w:szCs w:val="20"/>
              </w:rPr>
              <w:t>Finansavimo šaltiniai</w:t>
            </w:r>
          </w:p>
        </w:tc>
        <w:tc>
          <w:tcPr>
            <w:tcW w:w="999"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b/>
                <w:bCs/>
                <w:sz w:val="20"/>
                <w:szCs w:val="20"/>
              </w:rPr>
            </w:pPr>
            <w:r>
              <w:rPr>
                <w:b/>
                <w:bCs/>
                <w:sz w:val="20"/>
                <w:szCs w:val="20"/>
              </w:rPr>
              <w:t>2017 m. asignavimų planas</w:t>
            </w:r>
          </w:p>
        </w:tc>
        <w:tc>
          <w:tcPr>
            <w:tcW w:w="710" w:type="dxa"/>
            <w:tcBorders>
              <w:top w:val="nil"/>
              <w:left w:val="nil"/>
              <w:bottom w:val="single" w:sz="8" w:space="0" w:color="auto"/>
              <w:right w:val="nil"/>
            </w:tcBorders>
            <w:shd w:val="clear" w:color="auto" w:fill="auto"/>
            <w:vAlign w:val="center"/>
            <w:hideMark/>
          </w:tcPr>
          <w:p w:rsidR="00351F2A" w:rsidRDefault="00351F2A">
            <w:pPr>
              <w:jc w:val="center"/>
              <w:rPr>
                <w:b/>
                <w:bCs/>
                <w:sz w:val="20"/>
                <w:szCs w:val="20"/>
              </w:rPr>
            </w:pPr>
            <w:r>
              <w:rPr>
                <w:b/>
                <w:bCs/>
                <w:sz w:val="20"/>
                <w:szCs w:val="20"/>
              </w:rPr>
              <w:t>2018-ųjų m. lėšų poreikis</w:t>
            </w:r>
          </w:p>
        </w:tc>
        <w:tc>
          <w:tcPr>
            <w:tcW w:w="710" w:type="dxa"/>
            <w:tcBorders>
              <w:top w:val="nil"/>
              <w:left w:val="single" w:sz="8" w:space="0" w:color="auto"/>
              <w:bottom w:val="single" w:sz="8" w:space="0" w:color="auto"/>
              <w:right w:val="single" w:sz="8" w:space="0" w:color="auto"/>
            </w:tcBorders>
            <w:shd w:val="clear" w:color="auto" w:fill="auto"/>
            <w:vAlign w:val="center"/>
            <w:hideMark/>
          </w:tcPr>
          <w:p w:rsidR="00351F2A" w:rsidRDefault="00351F2A">
            <w:pPr>
              <w:jc w:val="center"/>
              <w:rPr>
                <w:b/>
                <w:bCs/>
                <w:sz w:val="20"/>
                <w:szCs w:val="20"/>
              </w:rPr>
            </w:pPr>
            <w:r>
              <w:rPr>
                <w:b/>
                <w:bCs/>
                <w:sz w:val="20"/>
                <w:szCs w:val="20"/>
              </w:rPr>
              <w:t>2019-ųjų m. lėšų poreikis</w:t>
            </w:r>
          </w:p>
        </w:tc>
        <w:tc>
          <w:tcPr>
            <w:tcW w:w="0" w:type="auto"/>
            <w:gridSpan w:val="2"/>
            <w:tcBorders>
              <w:top w:val="nil"/>
              <w:left w:val="nil"/>
              <w:bottom w:val="nil"/>
              <w:right w:val="nil"/>
            </w:tcBorders>
            <w:shd w:val="clear" w:color="auto" w:fill="auto"/>
            <w:noWrap/>
            <w:hideMark/>
          </w:tcPr>
          <w:p w:rsidR="00351F2A" w:rsidRDefault="00351F2A">
            <w:pPr>
              <w:jc w:val="center"/>
              <w:rPr>
                <w:b/>
                <w:bCs/>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1497" w:type="dxa"/>
            <w:gridSpan w:val="2"/>
            <w:tcBorders>
              <w:top w:val="nil"/>
              <w:left w:val="nil"/>
              <w:bottom w:val="nil"/>
              <w:right w:val="nil"/>
            </w:tcBorders>
            <w:shd w:val="clear" w:color="auto" w:fill="auto"/>
            <w:hideMark/>
          </w:tcPr>
          <w:p w:rsidR="00351F2A" w:rsidRDefault="00351F2A">
            <w:pPr>
              <w:rPr>
                <w:sz w:val="20"/>
                <w:szCs w:val="20"/>
              </w:rPr>
            </w:pPr>
          </w:p>
        </w:tc>
      </w:tr>
      <w:tr w:rsidR="00351F2A" w:rsidTr="006301A8">
        <w:trPr>
          <w:trHeight w:val="270"/>
        </w:trPr>
        <w:tc>
          <w:tcPr>
            <w:tcW w:w="8200" w:type="dxa"/>
            <w:gridSpan w:val="5"/>
            <w:tcBorders>
              <w:top w:val="single" w:sz="8" w:space="0" w:color="auto"/>
              <w:left w:val="single" w:sz="8" w:space="0" w:color="auto"/>
              <w:bottom w:val="single" w:sz="4" w:space="0" w:color="auto"/>
              <w:right w:val="nil"/>
            </w:tcBorders>
            <w:shd w:val="clear" w:color="000000" w:fill="FFFF99"/>
            <w:hideMark/>
          </w:tcPr>
          <w:p w:rsidR="00351F2A" w:rsidRDefault="00351F2A">
            <w:pPr>
              <w:jc w:val="right"/>
              <w:rPr>
                <w:b/>
                <w:bCs/>
                <w:sz w:val="20"/>
                <w:szCs w:val="20"/>
              </w:rPr>
            </w:pPr>
            <w:r>
              <w:rPr>
                <w:b/>
                <w:bCs/>
                <w:sz w:val="20"/>
                <w:szCs w:val="20"/>
              </w:rPr>
              <w:t>SAVIVALDYBĖS  LĖŠOS, IŠ VISO:</w:t>
            </w:r>
          </w:p>
        </w:tc>
        <w:tc>
          <w:tcPr>
            <w:tcW w:w="0" w:type="auto"/>
            <w:tcBorders>
              <w:top w:val="single" w:sz="8" w:space="0" w:color="auto"/>
              <w:left w:val="single" w:sz="8" w:space="0" w:color="auto"/>
              <w:bottom w:val="single" w:sz="4" w:space="0" w:color="auto"/>
              <w:right w:val="single" w:sz="8" w:space="0" w:color="auto"/>
            </w:tcBorders>
            <w:shd w:val="clear" w:color="000000" w:fill="FFFF99"/>
            <w:noWrap/>
            <w:hideMark/>
          </w:tcPr>
          <w:p w:rsidR="00351F2A" w:rsidRDefault="00351F2A">
            <w:pPr>
              <w:jc w:val="right"/>
              <w:rPr>
                <w:b/>
                <w:bCs/>
                <w:sz w:val="20"/>
                <w:szCs w:val="20"/>
              </w:rPr>
            </w:pPr>
            <w:r>
              <w:rPr>
                <w:b/>
                <w:bCs/>
                <w:sz w:val="20"/>
                <w:szCs w:val="20"/>
              </w:rPr>
              <w:t>38</w:t>
            </w:r>
          </w:p>
        </w:tc>
        <w:tc>
          <w:tcPr>
            <w:tcW w:w="0" w:type="auto"/>
            <w:tcBorders>
              <w:top w:val="nil"/>
              <w:left w:val="nil"/>
              <w:bottom w:val="single" w:sz="4" w:space="0" w:color="auto"/>
              <w:right w:val="nil"/>
            </w:tcBorders>
            <w:shd w:val="clear" w:color="000000" w:fill="FFFF99"/>
            <w:noWrap/>
            <w:hideMark/>
          </w:tcPr>
          <w:p w:rsidR="00351F2A" w:rsidRDefault="00351F2A">
            <w:pPr>
              <w:jc w:val="right"/>
              <w:rPr>
                <w:b/>
                <w:bCs/>
                <w:sz w:val="20"/>
                <w:szCs w:val="20"/>
              </w:rPr>
            </w:pPr>
            <w:r>
              <w:rPr>
                <w:b/>
                <w:bCs/>
                <w:sz w:val="20"/>
                <w:szCs w:val="20"/>
              </w:rPr>
              <w:t>107</w:t>
            </w:r>
          </w:p>
        </w:tc>
        <w:tc>
          <w:tcPr>
            <w:tcW w:w="0" w:type="auto"/>
            <w:tcBorders>
              <w:top w:val="nil"/>
              <w:left w:val="single" w:sz="8" w:space="0" w:color="auto"/>
              <w:bottom w:val="single" w:sz="4" w:space="0" w:color="auto"/>
              <w:right w:val="single" w:sz="8" w:space="0" w:color="auto"/>
            </w:tcBorders>
            <w:shd w:val="clear" w:color="000000" w:fill="FFFF99"/>
            <w:noWrap/>
            <w:hideMark/>
          </w:tcPr>
          <w:p w:rsidR="00351F2A" w:rsidRDefault="00351F2A">
            <w:pPr>
              <w:jc w:val="right"/>
              <w:rPr>
                <w:b/>
                <w:bCs/>
                <w:sz w:val="20"/>
                <w:szCs w:val="20"/>
              </w:rPr>
            </w:pPr>
            <w:r>
              <w:rPr>
                <w:b/>
                <w:bCs/>
                <w:sz w:val="20"/>
                <w:szCs w:val="20"/>
              </w:rPr>
              <w:t>0</w:t>
            </w:r>
          </w:p>
        </w:tc>
        <w:tc>
          <w:tcPr>
            <w:tcW w:w="0" w:type="auto"/>
            <w:gridSpan w:val="2"/>
            <w:tcBorders>
              <w:top w:val="nil"/>
              <w:left w:val="nil"/>
              <w:bottom w:val="nil"/>
              <w:right w:val="nil"/>
            </w:tcBorders>
            <w:shd w:val="clear" w:color="auto" w:fill="auto"/>
            <w:noWrap/>
            <w:hideMark/>
          </w:tcPr>
          <w:p w:rsidR="00351F2A" w:rsidRDefault="00351F2A">
            <w:pPr>
              <w:jc w:val="right"/>
              <w:rPr>
                <w:b/>
                <w:bCs/>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1497" w:type="dxa"/>
            <w:gridSpan w:val="2"/>
            <w:tcBorders>
              <w:top w:val="nil"/>
              <w:left w:val="nil"/>
              <w:bottom w:val="nil"/>
              <w:right w:val="nil"/>
            </w:tcBorders>
            <w:shd w:val="clear" w:color="auto" w:fill="auto"/>
            <w:hideMark/>
          </w:tcPr>
          <w:p w:rsidR="00351F2A" w:rsidRDefault="00351F2A">
            <w:pPr>
              <w:rPr>
                <w:sz w:val="20"/>
                <w:szCs w:val="20"/>
              </w:rPr>
            </w:pPr>
          </w:p>
        </w:tc>
      </w:tr>
      <w:tr w:rsidR="00351F2A" w:rsidTr="006301A8">
        <w:trPr>
          <w:trHeight w:val="255"/>
        </w:trPr>
        <w:tc>
          <w:tcPr>
            <w:tcW w:w="8200" w:type="dxa"/>
            <w:gridSpan w:val="5"/>
            <w:tcBorders>
              <w:top w:val="nil"/>
              <w:left w:val="single" w:sz="8" w:space="0" w:color="auto"/>
              <w:bottom w:val="single" w:sz="4" w:space="0" w:color="auto"/>
              <w:right w:val="nil"/>
            </w:tcBorders>
            <w:shd w:val="clear" w:color="auto" w:fill="auto"/>
            <w:hideMark/>
          </w:tcPr>
          <w:p w:rsidR="00351F2A" w:rsidRDefault="00351F2A">
            <w:pPr>
              <w:rPr>
                <w:sz w:val="20"/>
                <w:szCs w:val="20"/>
              </w:rPr>
            </w:pPr>
            <w:r>
              <w:rPr>
                <w:sz w:val="20"/>
                <w:szCs w:val="20"/>
              </w:rPr>
              <w:t xml:space="preserve">Savivaldybės biudžeto lėšos </w:t>
            </w:r>
            <w:r>
              <w:rPr>
                <w:b/>
                <w:bCs/>
                <w:sz w:val="20"/>
                <w:szCs w:val="20"/>
              </w:rPr>
              <w:t>SB</w:t>
            </w:r>
          </w:p>
        </w:tc>
        <w:tc>
          <w:tcPr>
            <w:tcW w:w="0" w:type="auto"/>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38</w:t>
            </w:r>
          </w:p>
        </w:tc>
        <w:tc>
          <w:tcPr>
            <w:tcW w:w="0" w:type="auto"/>
            <w:tcBorders>
              <w:top w:val="nil"/>
              <w:left w:val="nil"/>
              <w:bottom w:val="single" w:sz="4" w:space="0" w:color="auto"/>
              <w:right w:val="nil"/>
            </w:tcBorders>
            <w:shd w:val="clear" w:color="auto" w:fill="auto"/>
            <w:noWrap/>
            <w:hideMark/>
          </w:tcPr>
          <w:p w:rsidR="00351F2A" w:rsidRDefault="00351F2A">
            <w:pPr>
              <w:jc w:val="right"/>
              <w:rPr>
                <w:sz w:val="20"/>
                <w:szCs w:val="20"/>
              </w:rPr>
            </w:pPr>
            <w:r>
              <w:rPr>
                <w:sz w:val="20"/>
                <w:szCs w:val="20"/>
              </w:rPr>
              <w:t>107</w:t>
            </w:r>
          </w:p>
        </w:tc>
        <w:tc>
          <w:tcPr>
            <w:tcW w:w="0" w:type="auto"/>
            <w:tcBorders>
              <w:top w:val="nil"/>
              <w:left w:val="nil"/>
              <w:bottom w:val="single" w:sz="4" w:space="0" w:color="auto"/>
              <w:right w:val="nil"/>
            </w:tcBorders>
            <w:shd w:val="clear" w:color="auto" w:fill="auto"/>
            <w:noWrap/>
            <w:hideMark/>
          </w:tcPr>
          <w:p w:rsidR="00351F2A" w:rsidRDefault="00351F2A">
            <w:pPr>
              <w:jc w:val="right"/>
              <w:rPr>
                <w:sz w:val="20"/>
                <w:szCs w:val="20"/>
              </w:rPr>
            </w:pPr>
            <w:r>
              <w:rPr>
                <w:sz w:val="20"/>
                <w:szCs w:val="20"/>
              </w:rPr>
              <w:t>0</w:t>
            </w:r>
          </w:p>
        </w:tc>
        <w:tc>
          <w:tcPr>
            <w:tcW w:w="0" w:type="auto"/>
            <w:gridSpan w:val="2"/>
            <w:tcBorders>
              <w:top w:val="nil"/>
              <w:left w:val="nil"/>
              <w:bottom w:val="nil"/>
              <w:right w:val="nil"/>
            </w:tcBorders>
            <w:shd w:val="clear" w:color="auto" w:fill="auto"/>
            <w:noWrap/>
            <w:hideMark/>
          </w:tcPr>
          <w:p w:rsidR="00351F2A" w:rsidRDefault="00351F2A">
            <w:pPr>
              <w:jc w:val="right"/>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1497" w:type="dxa"/>
            <w:gridSpan w:val="2"/>
            <w:tcBorders>
              <w:top w:val="nil"/>
              <w:left w:val="nil"/>
              <w:bottom w:val="nil"/>
              <w:right w:val="nil"/>
            </w:tcBorders>
            <w:shd w:val="clear" w:color="auto" w:fill="auto"/>
            <w:hideMark/>
          </w:tcPr>
          <w:p w:rsidR="00351F2A" w:rsidRDefault="00351F2A">
            <w:pPr>
              <w:rPr>
                <w:sz w:val="20"/>
                <w:szCs w:val="20"/>
              </w:rPr>
            </w:pPr>
          </w:p>
        </w:tc>
      </w:tr>
      <w:tr w:rsidR="00351F2A" w:rsidTr="006301A8">
        <w:trPr>
          <w:trHeight w:val="255"/>
        </w:trPr>
        <w:tc>
          <w:tcPr>
            <w:tcW w:w="8200" w:type="dxa"/>
            <w:gridSpan w:val="5"/>
            <w:tcBorders>
              <w:top w:val="single" w:sz="4" w:space="0" w:color="auto"/>
              <w:left w:val="single" w:sz="8" w:space="0" w:color="auto"/>
              <w:bottom w:val="single" w:sz="4" w:space="0" w:color="auto"/>
              <w:right w:val="nil"/>
            </w:tcBorders>
            <w:shd w:val="clear" w:color="auto" w:fill="auto"/>
            <w:hideMark/>
          </w:tcPr>
          <w:p w:rsidR="00351F2A" w:rsidRDefault="00351F2A">
            <w:pPr>
              <w:rPr>
                <w:sz w:val="20"/>
                <w:szCs w:val="20"/>
              </w:rPr>
            </w:pPr>
            <w:r>
              <w:rPr>
                <w:sz w:val="20"/>
                <w:szCs w:val="20"/>
              </w:rPr>
              <w:t xml:space="preserve">Programų lėšų likučių laikinai laisvos lėšos </w:t>
            </w:r>
            <w:r>
              <w:rPr>
                <w:b/>
                <w:bCs/>
                <w:sz w:val="20"/>
                <w:szCs w:val="20"/>
              </w:rPr>
              <w:t>SB(L)</w:t>
            </w:r>
          </w:p>
        </w:tc>
        <w:tc>
          <w:tcPr>
            <w:tcW w:w="0" w:type="auto"/>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0" w:type="auto"/>
            <w:tcBorders>
              <w:top w:val="nil"/>
              <w:left w:val="nil"/>
              <w:bottom w:val="single" w:sz="4" w:space="0" w:color="auto"/>
              <w:right w:val="nil"/>
            </w:tcBorders>
            <w:shd w:val="clear" w:color="auto" w:fill="auto"/>
            <w:noWrap/>
            <w:hideMark/>
          </w:tcPr>
          <w:p w:rsidR="00351F2A" w:rsidRDefault="00351F2A">
            <w:pPr>
              <w:jc w:val="right"/>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 </w:t>
            </w:r>
          </w:p>
        </w:tc>
        <w:tc>
          <w:tcPr>
            <w:tcW w:w="0" w:type="auto"/>
            <w:gridSpan w:val="2"/>
            <w:tcBorders>
              <w:top w:val="nil"/>
              <w:left w:val="nil"/>
              <w:bottom w:val="nil"/>
              <w:right w:val="nil"/>
            </w:tcBorders>
            <w:shd w:val="clear" w:color="auto" w:fill="auto"/>
            <w:noWrap/>
            <w:hideMark/>
          </w:tcPr>
          <w:p w:rsidR="00351F2A" w:rsidRDefault="00351F2A">
            <w:pPr>
              <w:jc w:val="right"/>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1497" w:type="dxa"/>
            <w:gridSpan w:val="2"/>
            <w:tcBorders>
              <w:top w:val="nil"/>
              <w:left w:val="nil"/>
              <w:bottom w:val="nil"/>
              <w:right w:val="nil"/>
            </w:tcBorders>
            <w:shd w:val="clear" w:color="auto" w:fill="auto"/>
            <w:hideMark/>
          </w:tcPr>
          <w:p w:rsidR="00351F2A" w:rsidRDefault="00351F2A">
            <w:pPr>
              <w:rPr>
                <w:sz w:val="20"/>
                <w:szCs w:val="20"/>
              </w:rPr>
            </w:pPr>
          </w:p>
        </w:tc>
      </w:tr>
      <w:tr w:rsidR="00351F2A" w:rsidTr="006301A8">
        <w:trPr>
          <w:trHeight w:val="255"/>
        </w:trPr>
        <w:tc>
          <w:tcPr>
            <w:tcW w:w="8200" w:type="dxa"/>
            <w:gridSpan w:val="5"/>
            <w:tcBorders>
              <w:top w:val="single" w:sz="4" w:space="0" w:color="auto"/>
              <w:left w:val="single" w:sz="8" w:space="0" w:color="auto"/>
              <w:bottom w:val="single" w:sz="4" w:space="0" w:color="auto"/>
              <w:right w:val="nil"/>
            </w:tcBorders>
            <w:shd w:val="clear" w:color="000000" w:fill="FFFF99"/>
            <w:hideMark/>
          </w:tcPr>
          <w:p w:rsidR="00351F2A" w:rsidRDefault="00351F2A">
            <w:pPr>
              <w:jc w:val="right"/>
              <w:rPr>
                <w:b/>
                <w:bCs/>
                <w:sz w:val="20"/>
                <w:szCs w:val="20"/>
              </w:rPr>
            </w:pPr>
            <w:r>
              <w:rPr>
                <w:b/>
                <w:bCs/>
                <w:sz w:val="20"/>
                <w:szCs w:val="20"/>
              </w:rPr>
              <w:t>KITI ŠALTINIAI, IŠ VISO:</w:t>
            </w:r>
          </w:p>
        </w:tc>
        <w:tc>
          <w:tcPr>
            <w:tcW w:w="0" w:type="auto"/>
            <w:tcBorders>
              <w:top w:val="nil"/>
              <w:left w:val="single" w:sz="8" w:space="0" w:color="auto"/>
              <w:bottom w:val="single" w:sz="4" w:space="0" w:color="auto"/>
              <w:right w:val="single" w:sz="8" w:space="0" w:color="auto"/>
            </w:tcBorders>
            <w:shd w:val="clear" w:color="000000" w:fill="FFFF99"/>
            <w:noWrap/>
            <w:hideMark/>
          </w:tcPr>
          <w:p w:rsidR="00351F2A" w:rsidRDefault="00351F2A">
            <w:pPr>
              <w:jc w:val="right"/>
              <w:rPr>
                <w:b/>
                <w:bCs/>
                <w:sz w:val="20"/>
                <w:szCs w:val="20"/>
              </w:rPr>
            </w:pPr>
            <w:r>
              <w:rPr>
                <w:b/>
                <w:bCs/>
                <w:sz w:val="20"/>
                <w:szCs w:val="20"/>
              </w:rPr>
              <w:t>343</w:t>
            </w:r>
          </w:p>
        </w:tc>
        <w:tc>
          <w:tcPr>
            <w:tcW w:w="0" w:type="auto"/>
            <w:tcBorders>
              <w:top w:val="nil"/>
              <w:left w:val="nil"/>
              <w:bottom w:val="single" w:sz="4" w:space="0" w:color="auto"/>
              <w:right w:val="nil"/>
            </w:tcBorders>
            <w:shd w:val="clear" w:color="000000" w:fill="FFFF99"/>
            <w:noWrap/>
            <w:hideMark/>
          </w:tcPr>
          <w:p w:rsidR="00351F2A" w:rsidRDefault="00351F2A">
            <w:pPr>
              <w:jc w:val="right"/>
              <w:rPr>
                <w:b/>
                <w:bCs/>
                <w:sz w:val="20"/>
                <w:szCs w:val="20"/>
              </w:rPr>
            </w:pPr>
            <w:r>
              <w:rPr>
                <w:b/>
                <w:bCs/>
                <w:sz w:val="20"/>
                <w:szCs w:val="20"/>
              </w:rPr>
              <w:t>2 589</w:t>
            </w:r>
          </w:p>
        </w:tc>
        <w:tc>
          <w:tcPr>
            <w:tcW w:w="0" w:type="auto"/>
            <w:tcBorders>
              <w:top w:val="nil"/>
              <w:left w:val="single" w:sz="8" w:space="0" w:color="auto"/>
              <w:bottom w:val="single" w:sz="4" w:space="0" w:color="auto"/>
              <w:right w:val="single" w:sz="8" w:space="0" w:color="auto"/>
            </w:tcBorders>
            <w:shd w:val="clear" w:color="000000" w:fill="FFFF99"/>
            <w:noWrap/>
            <w:hideMark/>
          </w:tcPr>
          <w:p w:rsidR="00351F2A" w:rsidRDefault="00351F2A">
            <w:pPr>
              <w:jc w:val="right"/>
              <w:rPr>
                <w:b/>
                <w:bCs/>
                <w:sz w:val="20"/>
                <w:szCs w:val="20"/>
              </w:rPr>
            </w:pPr>
            <w:r>
              <w:rPr>
                <w:b/>
                <w:bCs/>
                <w:sz w:val="20"/>
                <w:szCs w:val="20"/>
              </w:rPr>
              <w:t>12</w:t>
            </w:r>
          </w:p>
        </w:tc>
        <w:tc>
          <w:tcPr>
            <w:tcW w:w="0" w:type="auto"/>
            <w:gridSpan w:val="2"/>
            <w:tcBorders>
              <w:top w:val="nil"/>
              <w:left w:val="nil"/>
              <w:bottom w:val="nil"/>
              <w:right w:val="nil"/>
            </w:tcBorders>
            <w:shd w:val="clear" w:color="auto" w:fill="auto"/>
            <w:noWrap/>
            <w:hideMark/>
          </w:tcPr>
          <w:p w:rsidR="00351F2A" w:rsidRDefault="00351F2A">
            <w:pPr>
              <w:jc w:val="right"/>
              <w:rPr>
                <w:b/>
                <w:bCs/>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1497" w:type="dxa"/>
            <w:gridSpan w:val="2"/>
            <w:tcBorders>
              <w:top w:val="nil"/>
              <w:left w:val="nil"/>
              <w:bottom w:val="nil"/>
              <w:right w:val="nil"/>
            </w:tcBorders>
            <w:shd w:val="clear" w:color="auto" w:fill="auto"/>
            <w:hideMark/>
          </w:tcPr>
          <w:p w:rsidR="00351F2A" w:rsidRDefault="00351F2A">
            <w:pPr>
              <w:rPr>
                <w:sz w:val="20"/>
                <w:szCs w:val="20"/>
              </w:rPr>
            </w:pPr>
          </w:p>
        </w:tc>
      </w:tr>
      <w:tr w:rsidR="00351F2A" w:rsidTr="006301A8">
        <w:trPr>
          <w:trHeight w:val="255"/>
        </w:trPr>
        <w:tc>
          <w:tcPr>
            <w:tcW w:w="8200" w:type="dxa"/>
            <w:gridSpan w:val="5"/>
            <w:tcBorders>
              <w:top w:val="single" w:sz="4" w:space="0" w:color="auto"/>
              <w:left w:val="single" w:sz="8" w:space="0" w:color="auto"/>
              <w:bottom w:val="single" w:sz="4" w:space="0" w:color="auto"/>
              <w:right w:val="nil"/>
            </w:tcBorders>
            <w:shd w:val="clear" w:color="auto" w:fill="auto"/>
            <w:hideMark/>
          </w:tcPr>
          <w:p w:rsidR="00351F2A" w:rsidRDefault="00D90858">
            <w:pPr>
              <w:rPr>
                <w:b/>
                <w:bCs/>
                <w:sz w:val="20"/>
                <w:szCs w:val="20"/>
              </w:rPr>
            </w:pPr>
            <w:r>
              <w:rPr>
                <w:sz w:val="20"/>
                <w:szCs w:val="20"/>
              </w:rPr>
              <w:t>Valstybės biud</w:t>
            </w:r>
            <w:r w:rsidR="00351F2A">
              <w:rPr>
                <w:sz w:val="20"/>
                <w:szCs w:val="20"/>
              </w:rPr>
              <w:t>žeto lėšos</w:t>
            </w:r>
            <w:r w:rsidR="00351F2A">
              <w:rPr>
                <w:b/>
                <w:bCs/>
                <w:sz w:val="20"/>
                <w:szCs w:val="20"/>
              </w:rPr>
              <w:t xml:space="preserve"> VB</w:t>
            </w:r>
          </w:p>
        </w:tc>
        <w:tc>
          <w:tcPr>
            <w:tcW w:w="0" w:type="auto"/>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100</w:t>
            </w:r>
          </w:p>
        </w:tc>
        <w:tc>
          <w:tcPr>
            <w:tcW w:w="0" w:type="auto"/>
            <w:tcBorders>
              <w:top w:val="nil"/>
              <w:left w:val="nil"/>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0" w:type="auto"/>
            <w:tcBorders>
              <w:top w:val="nil"/>
              <w:left w:val="nil"/>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0" w:type="auto"/>
            <w:gridSpan w:val="2"/>
            <w:tcBorders>
              <w:top w:val="nil"/>
              <w:left w:val="nil"/>
              <w:bottom w:val="nil"/>
              <w:right w:val="nil"/>
            </w:tcBorders>
            <w:shd w:val="clear" w:color="auto" w:fill="auto"/>
            <w:noWrap/>
            <w:hideMark/>
          </w:tcPr>
          <w:p w:rsidR="00351F2A" w:rsidRDefault="00351F2A">
            <w:pPr>
              <w:jc w:val="right"/>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1497" w:type="dxa"/>
            <w:gridSpan w:val="2"/>
            <w:tcBorders>
              <w:top w:val="nil"/>
              <w:left w:val="nil"/>
              <w:bottom w:val="nil"/>
              <w:right w:val="nil"/>
            </w:tcBorders>
            <w:shd w:val="clear" w:color="auto" w:fill="auto"/>
            <w:hideMark/>
          </w:tcPr>
          <w:p w:rsidR="00351F2A" w:rsidRDefault="00351F2A">
            <w:pPr>
              <w:rPr>
                <w:sz w:val="20"/>
                <w:szCs w:val="20"/>
              </w:rPr>
            </w:pPr>
          </w:p>
        </w:tc>
      </w:tr>
      <w:tr w:rsidR="00351F2A" w:rsidTr="006301A8">
        <w:trPr>
          <w:trHeight w:val="255"/>
        </w:trPr>
        <w:tc>
          <w:tcPr>
            <w:tcW w:w="8200" w:type="dxa"/>
            <w:gridSpan w:val="5"/>
            <w:tcBorders>
              <w:top w:val="nil"/>
              <w:left w:val="single" w:sz="8" w:space="0" w:color="auto"/>
              <w:bottom w:val="single" w:sz="4" w:space="0" w:color="auto"/>
              <w:right w:val="nil"/>
            </w:tcBorders>
            <w:shd w:val="clear" w:color="000000" w:fill="FFFFFF"/>
            <w:hideMark/>
          </w:tcPr>
          <w:p w:rsidR="00351F2A" w:rsidRDefault="00351F2A">
            <w:pPr>
              <w:rPr>
                <w:sz w:val="20"/>
                <w:szCs w:val="20"/>
              </w:rPr>
            </w:pPr>
            <w:r>
              <w:rPr>
                <w:sz w:val="20"/>
                <w:szCs w:val="20"/>
              </w:rPr>
              <w:t xml:space="preserve">Europos Sąjungos investicijų lėšos </w:t>
            </w:r>
            <w:r>
              <w:rPr>
                <w:b/>
                <w:bCs/>
                <w:sz w:val="20"/>
                <w:szCs w:val="20"/>
              </w:rPr>
              <w:t>ES</w:t>
            </w:r>
          </w:p>
        </w:tc>
        <w:tc>
          <w:tcPr>
            <w:tcW w:w="0" w:type="auto"/>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212</w:t>
            </w:r>
          </w:p>
        </w:tc>
        <w:tc>
          <w:tcPr>
            <w:tcW w:w="0" w:type="auto"/>
            <w:tcBorders>
              <w:top w:val="nil"/>
              <w:left w:val="nil"/>
              <w:bottom w:val="single" w:sz="4" w:space="0" w:color="auto"/>
              <w:right w:val="nil"/>
            </w:tcBorders>
            <w:shd w:val="clear" w:color="auto" w:fill="auto"/>
            <w:noWrap/>
            <w:hideMark/>
          </w:tcPr>
          <w:p w:rsidR="00351F2A" w:rsidRDefault="00351F2A">
            <w:pPr>
              <w:jc w:val="right"/>
              <w:rPr>
                <w:sz w:val="20"/>
                <w:szCs w:val="20"/>
              </w:rPr>
            </w:pPr>
            <w:r>
              <w:rPr>
                <w:sz w:val="20"/>
                <w:szCs w:val="20"/>
              </w:rPr>
              <w:t>1 788</w:t>
            </w:r>
          </w:p>
        </w:tc>
        <w:tc>
          <w:tcPr>
            <w:tcW w:w="0" w:type="auto"/>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0" w:type="auto"/>
            <w:gridSpan w:val="2"/>
            <w:tcBorders>
              <w:top w:val="nil"/>
              <w:left w:val="nil"/>
              <w:bottom w:val="nil"/>
              <w:right w:val="nil"/>
            </w:tcBorders>
            <w:shd w:val="clear" w:color="auto" w:fill="auto"/>
            <w:noWrap/>
            <w:hideMark/>
          </w:tcPr>
          <w:p w:rsidR="00351F2A" w:rsidRDefault="00351F2A">
            <w:pPr>
              <w:jc w:val="right"/>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1497" w:type="dxa"/>
            <w:gridSpan w:val="2"/>
            <w:tcBorders>
              <w:top w:val="nil"/>
              <w:left w:val="nil"/>
              <w:bottom w:val="nil"/>
              <w:right w:val="nil"/>
            </w:tcBorders>
            <w:shd w:val="clear" w:color="auto" w:fill="auto"/>
            <w:hideMark/>
          </w:tcPr>
          <w:p w:rsidR="00351F2A" w:rsidRDefault="00351F2A">
            <w:pPr>
              <w:rPr>
                <w:sz w:val="20"/>
                <w:szCs w:val="20"/>
              </w:rPr>
            </w:pPr>
          </w:p>
        </w:tc>
      </w:tr>
      <w:tr w:rsidR="00351F2A" w:rsidTr="006301A8">
        <w:trPr>
          <w:trHeight w:val="255"/>
        </w:trPr>
        <w:tc>
          <w:tcPr>
            <w:tcW w:w="8200" w:type="dxa"/>
            <w:gridSpan w:val="5"/>
            <w:tcBorders>
              <w:top w:val="single" w:sz="4" w:space="0" w:color="auto"/>
              <w:left w:val="single" w:sz="8" w:space="0" w:color="auto"/>
              <w:bottom w:val="single" w:sz="4" w:space="0" w:color="auto"/>
              <w:right w:val="nil"/>
            </w:tcBorders>
            <w:shd w:val="clear" w:color="000000" w:fill="FFFFFF"/>
            <w:hideMark/>
          </w:tcPr>
          <w:p w:rsidR="00351F2A" w:rsidRDefault="00351F2A">
            <w:pPr>
              <w:rPr>
                <w:sz w:val="20"/>
                <w:szCs w:val="20"/>
              </w:rPr>
            </w:pPr>
            <w:r>
              <w:rPr>
                <w:sz w:val="20"/>
                <w:szCs w:val="20"/>
              </w:rPr>
              <w:t xml:space="preserve">Skolintos lėšos </w:t>
            </w:r>
            <w:r>
              <w:rPr>
                <w:b/>
                <w:bCs/>
                <w:sz w:val="20"/>
                <w:szCs w:val="20"/>
              </w:rPr>
              <w:t>SL</w:t>
            </w:r>
          </w:p>
        </w:tc>
        <w:tc>
          <w:tcPr>
            <w:tcW w:w="0" w:type="auto"/>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0" w:type="auto"/>
            <w:tcBorders>
              <w:top w:val="nil"/>
              <w:left w:val="nil"/>
              <w:bottom w:val="single" w:sz="4" w:space="0" w:color="auto"/>
              <w:right w:val="nil"/>
            </w:tcBorders>
            <w:shd w:val="clear" w:color="auto" w:fill="auto"/>
            <w:noWrap/>
            <w:hideMark/>
          </w:tcPr>
          <w:p w:rsidR="00351F2A" w:rsidRDefault="00351F2A">
            <w:pPr>
              <w:jc w:val="right"/>
              <w:rPr>
                <w:sz w:val="20"/>
                <w:szCs w:val="20"/>
              </w:rPr>
            </w:pPr>
            <w:r>
              <w:rPr>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0" w:type="auto"/>
            <w:gridSpan w:val="2"/>
            <w:tcBorders>
              <w:top w:val="nil"/>
              <w:left w:val="nil"/>
              <w:bottom w:val="nil"/>
              <w:right w:val="nil"/>
            </w:tcBorders>
            <w:shd w:val="clear" w:color="auto" w:fill="auto"/>
            <w:noWrap/>
            <w:hideMark/>
          </w:tcPr>
          <w:p w:rsidR="00351F2A" w:rsidRDefault="00351F2A">
            <w:pPr>
              <w:jc w:val="right"/>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1497" w:type="dxa"/>
            <w:gridSpan w:val="2"/>
            <w:tcBorders>
              <w:top w:val="nil"/>
              <w:left w:val="nil"/>
              <w:bottom w:val="nil"/>
              <w:right w:val="nil"/>
            </w:tcBorders>
            <w:shd w:val="clear" w:color="auto" w:fill="auto"/>
            <w:hideMark/>
          </w:tcPr>
          <w:p w:rsidR="00351F2A" w:rsidRDefault="00351F2A">
            <w:pPr>
              <w:rPr>
                <w:sz w:val="20"/>
                <w:szCs w:val="20"/>
              </w:rPr>
            </w:pPr>
          </w:p>
        </w:tc>
      </w:tr>
      <w:tr w:rsidR="00351F2A" w:rsidTr="006301A8">
        <w:trPr>
          <w:trHeight w:val="255"/>
        </w:trPr>
        <w:tc>
          <w:tcPr>
            <w:tcW w:w="8200" w:type="dxa"/>
            <w:gridSpan w:val="5"/>
            <w:tcBorders>
              <w:top w:val="single" w:sz="4" w:space="0" w:color="auto"/>
              <w:left w:val="single" w:sz="8" w:space="0" w:color="auto"/>
              <w:bottom w:val="single" w:sz="4" w:space="0" w:color="auto"/>
              <w:right w:val="nil"/>
            </w:tcBorders>
            <w:shd w:val="clear" w:color="000000" w:fill="FFFFFF"/>
            <w:hideMark/>
          </w:tcPr>
          <w:p w:rsidR="00351F2A" w:rsidRDefault="00351F2A">
            <w:pPr>
              <w:rPr>
                <w:sz w:val="20"/>
                <w:szCs w:val="20"/>
              </w:rPr>
            </w:pPr>
            <w:r>
              <w:rPr>
                <w:sz w:val="20"/>
                <w:szCs w:val="20"/>
              </w:rPr>
              <w:t xml:space="preserve">Kiti finansavimo šaltiniai </w:t>
            </w:r>
            <w:r>
              <w:rPr>
                <w:b/>
                <w:bCs/>
                <w:sz w:val="20"/>
                <w:szCs w:val="20"/>
              </w:rPr>
              <w:t>Kt</w:t>
            </w:r>
          </w:p>
        </w:tc>
        <w:tc>
          <w:tcPr>
            <w:tcW w:w="0" w:type="auto"/>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0" w:type="auto"/>
            <w:tcBorders>
              <w:top w:val="nil"/>
              <w:left w:val="nil"/>
              <w:bottom w:val="single" w:sz="4" w:space="0" w:color="auto"/>
              <w:right w:val="nil"/>
            </w:tcBorders>
            <w:shd w:val="clear" w:color="auto" w:fill="auto"/>
            <w:noWrap/>
            <w:hideMark/>
          </w:tcPr>
          <w:p w:rsidR="00351F2A" w:rsidRDefault="00351F2A">
            <w:pPr>
              <w:jc w:val="right"/>
              <w:rPr>
                <w:sz w:val="20"/>
                <w:szCs w:val="20"/>
              </w:rPr>
            </w:pPr>
            <w:r>
              <w:rPr>
                <w:sz w:val="20"/>
                <w:szCs w:val="20"/>
              </w:rPr>
              <w:t>791</w:t>
            </w:r>
          </w:p>
        </w:tc>
        <w:tc>
          <w:tcPr>
            <w:tcW w:w="0" w:type="auto"/>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0" w:type="auto"/>
            <w:gridSpan w:val="2"/>
            <w:tcBorders>
              <w:top w:val="nil"/>
              <w:left w:val="nil"/>
              <w:bottom w:val="nil"/>
              <w:right w:val="nil"/>
            </w:tcBorders>
            <w:shd w:val="clear" w:color="auto" w:fill="auto"/>
            <w:noWrap/>
            <w:hideMark/>
          </w:tcPr>
          <w:p w:rsidR="00351F2A" w:rsidRDefault="00351F2A">
            <w:pPr>
              <w:jc w:val="right"/>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1497" w:type="dxa"/>
            <w:gridSpan w:val="2"/>
            <w:tcBorders>
              <w:top w:val="nil"/>
              <w:left w:val="nil"/>
              <w:bottom w:val="nil"/>
              <w:right w:val="nil"/>
            </w:tcBorders>
            <w:shd w:val="clear" w:color="auto" w:fill="auto"/>
            <w:hideMark/>
          </w:tcPr>
          <w:p w:rsidR="00351F2A" w:rsidRDefault="00351F2A">
            <w:pPr>
              <w:rPr>
                <w:sz w:val="20"/>
                <w:szCs w:val="20"/>
              </w:rPr>
            </w:pPr>
          </w:p>
        </w:tc>
      </w:tr>
      <w:tr w:rsidR="00351F2A" w:rsidTr="006301A8">
        <w:trPr>
          <w:trHeight w:val="255"/>
        </w:trPr>
        <w:tc>
          <w:tcPr>
            <w:tcW w:w="82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51F2A" w:rsidRDefault="00351F2A">
            <w:pPr>
              <w:rPr>
                <w:sz w:val="20"/>
                <w:szCs w:val="20"/>
              </w:rPr>
            </w:pPr>
            <w:r>
              <w:rPr>
                <w:sz w:val="20"/>
                <w:szCs w:val="20"/>
              </w:rPr>
              <w:t xml:space="preserve">Savivaldybės aplinkos apsaugos rėmimo programos lėšos </w:t>
            </w:r>
            <w:r>
              <w:rPr>
                <w:b/>
                <w:bCs/>
                <w:sz w:val="20"/>
                <w:szCs w:val="20"/>
              </w:rPr>
              <w:t>SAARP</w:t>
            </w:r>
          </w:p>
        </w:tc>
        <w:tc>
          <w:tcPr>
            <w:tcW w:w="0" w:type="auto"/>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31</w:t>
            </w:r>
          </w:p>
        </w:tc>
        <w:tc>
          <w:tcPr>
            <w:tcW w:w="0" w:type="auto"/>
            <w:tcBorders>
              <w:top w:val="nil"/>
              <w:left w:val="nil"/>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10</w:t>
            </w:r>
          </w:p>
        </w:tc>
        <w:tc>
          <w:tcPr>
            <w:tcW w:w="0" w:type="auto"/>
            <w:tcBorders>
              <w:top w:val="nil"/>
              <w:left w:val="nil"/>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12</w:t>
            </w:r>
          </w:p>
        </w:tc>
        <w:tc>
          <w:tcPr>
            <w:tcW w:w="0" w:type="auto"/>
            <w:gridSpan w:val="2"/>
            <w:tcBorders>
              <w:top w:val="nil"/>
              <w:left w:val="nil"/>
              <w:bottom w:val="nil"/>
              <w:right w:val="nil"/>
            </w:tcBorders>
            <w:shd w:val="clear" w:color="auto" w:fill="auto"/>
            <w:noWrap/>
            <w:hideMark/>
          </w:tcPr>
          <w:p w:rsidR="00351F2A" w:rsidRDefault="00351F2A">
            <w:pPr>
              <w:jc w:val="right"/>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1497" w:type="dxa"/>
            <w:gridSpan w:val="2"/>
            <w:tcBorders>
              <w:top w:val="nil"/>
              <w:left w:val="nil"/>
              <w:bottom w:val="nil"/>
              <w:right w:val="nil"/>
            </w:tcBorders>
            <w:shd w:val="clear" w:color="auto" w:fill="auto"/>
            <w:hideMark/>
          </w:tcPr>
          <w:p w:rsidR="00351F2A" w:rsidRDefault="00351F2A">
            <w:pPr>
              <w:rPr>
                <w:sz w:val="20"/>
                <w:szCs w:val="20"/>
              </w:rPr>
            </w:pPr>
          </w:p>
        </w:tc>
      </w:tr>
      <w:tr w:rsidR="00351F2A" w:rsidTr="006301A8">
        <w:trPr>
          <w:trHeight w:val="270"/>
        </w:trPr>
        <w:tc>
          <w:tcPr>
            <w:tcW w:w="8200" w:type="dxa"/>
            <w:gridSpan w:val="5"/>
            <w:tcBorders>
              <w:top w:val="single" w:sz="4" w:space="0" w:color="auto"/>
              <w:left w:val="single" w:sz="4" w:space="0" w:color="auto"/>
              <w:bottom w:val="nil"/>
              <w:right w:val="single" w:sz="4" w:space="0" w:color="auto"/>
            </w:tcBorders>
            <w:shd w:val="clear" w:color="auto" w:fill="auto"/>
            <w:noWrap/>
            <w:vAlign w:val="bottom"/>
            <w:hideMark/>
          </w:tcPr>
          <w:p w:rsidR="00351F2A" w:rsidRDefault="00351F2A">
            <w:pPr>
              <w:rPr>
                <w:sz w:val="20"/>
                <w:szCs w:val="20"/>
              </w:rPr>
            </w:pPr>
            <w:r>
              <w:rPr>
                <w:sz w:val="20"/>
                <w:szCs w:val="20"/>
              </w:rPr>
              <w:t xml:space="preserve">Kelių priežiūros programos lėšos </w:t>
            </w:r>
            <w:r>
              <w:rPr>
                <w:b/>
                <w:bCs/>
                <w:sz w:val="20"/>
                <w:szCs w:val="20"/>
              </w:rPr>
              <w:t>KPP</w:t>
            </w:r>
          </w:p>
        </w:tc>
        <w:tc>
          <w:tcPr>
            <w:tcW w:w="0" w:type="auto"/>
            <w:tcBorders>
              <w:top w:val="nil"/>
              <w:left w:val="single" w:sz="8" w:space="0" w:color="auto"/>
              <w:bottom w:val="nil"/>
              <w:right w:val="single" w:sz="8" w:space="0" w:color="auto"/>
            </w:tcBorders>
            <w:shd w:val="clear" w:color="auto" w:fill="auto"/>
            <w:noWrap/>
            <w:hideMark/>
          </w:tcPr>
          <w:p w:rsidR="00351F2A" w:rsidRDefault="00351F2A">
            <w:pPr>
              <w:jc w:val="right"/>
              <w:rPr>
                <w:sz w:val="20"/>
                <w:szCs w:val="20"/>
              </w:rPr>
            </w:pPr>
            <w:r>
              <w:rPr>
                <w:sz w:val="20"/>
                <w:szCs w:val="20"/>
              </w:rPr>
              <w:t> </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r>
              <w:rPr>
                <w:sz w:val="20"/>
                <w:szCs w:val="20"/>
              </w:rPr>
              <w:t> </w:t>
            </w:r>
          </w:p>
        </w:tc>
        <w:tc>
          <w:tcPr>
            <w:tcW w:w="0" w:type="auto"/>
            <w:tcBorders>
              <w:top w:val="nil"/>
              <w:left w:val="single" w:sz="8" w:space="0" w:color="auto"/>
              <w:bottom w:val="nil"/>
              <w:right w:val="single" w:sz="8" w:space="0" w:color="auto"/>
            </w:tcBorders>
            <w:shd w:val="clear" w:color="auto" w:fill="auto"/>
            <w:noWrap/>
            <w:hideMark/>
          </w:tcPr>
          <w:p w:rsidR="00351F2A" w:rsidRDefault="00351F2A">
            <w:pPr>
              <w:jc w:val="right"/>
              <w:rPr>
                <w:sz w:val="20"/>
                <w:szCs w:val="20"/>
              </w:rPr>
            </w:pPr>
            <w:r>
              <w:rPr>
                <w:sz w:val="20"/>
                <w:szCs w:val="20"/>
              </w:rPr>
              <w:t> </w:t>
            </w:r>
          </w:p>
        </w:tc>
        <w:tc>
          <w:tcPr>
            <w:tcW w:w="0" w:type="auto"/>
            <w:gridSpan w:val="2"/>
            <w:tcBorders>
              <w:top w:val="nil"/>
              <w:left w:val="nil"/>
              <w:bottom w:val="nil"/>
              <w:right w:val="nil"/>
            </w:tcBorders>
            <w:shd w:val="clear" w:color="auto" w:fill="auto"/>
            <w:noWrap/>
            <w:hideMark/>
          </w:tcPr>
          <w:p w:rsidR="00351F2A" w:rsidRDefault="00351F2A">
            <w:pPr>
              <w:jc w:val="right"/>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1497" w:type="dxa"/>
            <w:gridSpan w:val="2"/>
            <w:tcBorders>
              <w:top w:val="nil"/>
              <w:left w:val="nil"/>
              <w:bottom w:val="nil"/>
              <w:right w:val="nil"/>
            </w:tcBorders>
            <w:shd w:val="clear" w:color="auto" w:fill="auto"/>
            <w:hideMark/>
          </w:tcPr>
          <w:p w:rsidR="00351F2A" w:rsidRDefault="00351F2A">
            <w:pPr>
              <w:rPr>
                <w:sz w:val="20"/>
                <w:szCs w:val="20"/>
              </w:rPr>
            </w:pPr>
          </w:p>
        </w:tc>
      </w:tr>
      <w:tr w:rsidR="00351F2A" w:rsidTr="006301A8">
        <w:trPr>
          <w:trHeight w:val="270"/>
        </w:trPr>
        <w:tc>
          <w:tcPr>
            <w:tcW w:w="8200" w:type="dxa"/>
            <w:gridSpan w:val="5"/>
            <w:tcBorders>
              <w:top w:val="single" w:sz="8" w:space="0" w:color="auto"/>
              <w:left w:val="single" w:sz="8" w:space="0" w:color="auto"/>
              <w:bottom w:val="single" w:sz="8" w:space="0" w:color="auto"/>
              <w:right w:val="nil"/>
            </w:tcBorders>
            <w:shd w:val="clear" w:color="000000" w:fill="D9D9D9"/>
            <w:noWrap/>
            <w:hideMark/>
          </w:tcPr>
          <w:p w:rsidR="00351F2A" w:rsidRDefault="00351F2A">
            <w:pPr>
              <w:jc w:val="right"/>
              <w:rPr>
                <w:b/>
                <w:bCs/>
                <w:sz w:val="20"/>
                <w:szCs w:val="20"/>
              </w:rPr>
            </w:pPr>
            <w:r>
              <w:rPr>
                <w:b/>
                <w:bCs/>
                <w:sz w:val="20"/>
                <w:szCs w:val="20"/>
              </w:rPr>
              <w:t>IŠ VISO:</w:t>
            </w:r>
          </w:p>
        </w:tc>
        <w:tc>
          <w:tcPr>
            <w:tcW w:w="0" w:type="auto"/>
            <w:tcBorders>
              <w:top w:val="single" w:sz="8" w:space="0" w:color="auto"/>
              <w:left w:val="single" w:sz="8" w:space="0" w:color="auto"/>
              <w:bottom w:val="single" w:sz="8" w:space="0" w:color="auto"/>
              <w:right w:val="single" w:sz="8" w:space="0" w:color="auto"/>
            </w:tcBorders>
            <w:shd w:val="clear" w:color="000000" w:fill="D9D9D9"/>
            <w:noWrap/>
            <w:hideMark/>
          </w:tcPr>
          <w:p w:rsidR="00351F2A" w:rsidRDefault="00351F2A">
            <w:pPr>
              <w:jc w:val="right"/>
              <w:rPr>
                <w:b/>
                <w:bCs/>
                <w:sz w:val="20"/>
                <w:szCs w:val="20"/>
              </w:rPr>
            </w:pPr>
            <w:r>
              <w:rPr>
                <w:b/>
                <w:bCs/>
                <w:sz w:val="20"/>
                <w:szCs w:val="20"/>
              </w:rPr>
              <w:t>381</w:t>
            </w:r>
          </w:p>
        </w:tc>
        <w:tc>
          <w:tcPr>
            <w:tcW w:w="0" w:type="auto"/>
            <w:tcBorders>
              <w:top w:val="single" w:sz="8" w:space="0" w:color="auto"/>
              <w:left w:val="nil"/>
              <w:bottom w:val="single" w:sz="8" w:space="0" w:color="auto"/>
              <w:right w:val="nil"/>
            </w:tcBorders>
            <w:shd w:val="clear" w:color="000000" w:fill="D9D9D9"/>
            <w:noWrap/>
            <w:hideMark/>
          </w:tcPr>
          <w:p w:rsidR="00351F2A" w:rsidRDefault="00351F2A">
            <w:pPr>
              <w:jc w:val="right"/>
              <w:rPr>
                <w:b/>
                <w:bCs/>
                <w:sz w:val="20"/>
                <w:szCs w:val="20"/>
              </w:rPr>
            </w:pPr>
            <w:r>
              <w:rPr>
                <w:b/>
                <w:bCs/>
                <w:sz w:val="20"/>
                <w:szCs w:val="20"/>
              </w:rPr>
              <w:t>2 696</w:t>
            </w:r>
          </w:p>
        </w:tc>
        <w:tc>
          <w:tcPr>
            <w:tcW w:w="0" w:type="auto"/>
            <w:tcBorders>
              <w:top w:val="single" w:sz="8" w:space="0" w:color="auto"/>
              <w:left w:val="single" w:sz="8" w:space="0" w:color="auto"/>
              <w:bottom w:val="single" w:sz="8" w:space="0" w:color="auto"/>
              <w:right w:val="single" w:sz="8" w:space="0" w:color="auto"/>
            </w:tcBorders>
            <w:shd w:val="clear" w:color="000000" w:fill="D9D9D9"/>
            <w:noWrap/>
            <w:hideMark/>
          </w:tcPr>
          <w:p w:rsidR="00351F2A" w:rsidRDefault="00351F2A">
            <w:pPr>
              <w:jc w:val="right"/>
              <w:rPr>
                <w:b/>
                <w:bCs/>
                <w:sz w:val="20"/>
                <w:szCs w:val="20"/>
              </w:rPr>
            </w:pPr>
            <w:r>
              <w:rPr>
                <w:b/>
                <w:bCs/>
                <w:sz w:val="20"/>
                <w:szCs w:val="20"/>
              </w:rPr>
              <w:t>12</w:t>
            </w:r>
          </w:p>
        </w:tc>
        <w:tc>
          <w:tcPr>
            <w:tcW w:w="0" w:type="auto"/>
            <w:gridSpan w:val="2"/>
            <w:tcBorders>
              <w:top w:val="nil"/>
              <w:left w:val="nil"/>
              <w:bottom w:val="nil"/>
              <w:right w:val="nil"/>
            </w:tcBorders>
            <w:shd w:val="clear" w:color="auto" w:fill="auto"/>
            <w:noWrap/>
            <w:hideMark/>
          </w:tcPr>
          <w:p w:rsidR="00351F2A" w:rsidRDefault="00351F2A">
            <w:pPr>
              <w:jc w:val="right"/>
              <w:rPr>
                <w:b/>
                <w:bCs/>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gridSpan w:val="2"/>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1497" w:type="dxa"/>
            <w:gridSpan w:val="2"/>
            <w:tcBorders>
              <w:top w:val="nil"/>
              <w:left w:val="nil"/>
              <w:bottom w:val="nil"/>
              <w:right w:val="nil"/>
            </w:tcBorders>
            <w:shd w:val="clear" w:color="auto" w:fill="auto"/>
            <w:hideMark/>
          </w:tcPr>
          <w:p w:rsidR="00351F2A" w:rsidRDefault="00351F2A">
            <w:pPr>
              <w:rPr>
                <w:sz w:val="20"/>
                <w:szCs w:val="20"/>
              </w:rPr>
            </w:pPr>
          </w:p>
        </w:tc>
      </w:tr>
    </w:tbl>
    <w:p w:rsidR="008A1567" w:rsidRDefault="008A1567" w:rsidP="00351F2A">
      <w:pPr>
        <w:spacing w:line="360" w:lineRule="auto"/>
        <w:jc w:val="center"/>
        <w:rPr>
          <w:b/>
          <w:sz w:val="28"/>
          <w:szCs w:val="28"/>
        </w:rPr>
      </w:pPr>
    </w:p>
    <w:p w:rsidR="00D1286B" w:rsidRDefault="00D1286B" w:rsidP="0027206B">
      <w:pPr>
        <w:spacing w:line="360" w:lineRule="auto"/>
        <w:jc w:val="center"/>
        <w:rPr>
          <w:b/>
          <w:sz w:val="28"/>
          <w:szCs w:val="28"/>
        </w:rPr>
      </w:pPr>
    </w:p>
    <w:p w:rsidR="00D1286B" w:rsidRDefault="00D1286B" w:rsidP="0027206B">
      <w:pPr>
        <w:spacing w:line="360" w:lineRule="auto"/>
        <w:jc w:val="center"/>
        <w:rPr>
          <w:b/>
          <w:sz w:val="28"/>
          <w:szCs w:val="28"/>
        </w:rPr>
      </w:pPr>
    </w:p>
    <w:p w:rsidR="00D1286B" w:rsidRDefault="00D1286B" w:rsidP="0027206B">
      <w:pPr>
        <w:spacing w:line="360" w:lineRule="auto"/>
        <w:jc w:val="center"/>
        <w:rPr>
          <w:b/>
          <w:sz w:val="28"/>
          <w:szCs w:val="28"/>
        </w:rPr>
      </w:pPr>
    </w:p>
    <w:p w:rsidR="00D1286B" w:rsidRDefault="00D1286B" w:rsidP="0027206B">
      <w:pPr>
        <w:spacing w:line="360" w:lineRule="auto"/>
        <w:jc w:val="center"/>
        <w:rPr>
          <w:b/>
          <w:sz w:val="28"/>
          <w:szCs w:val="28"/>
        </w:rPr>
      </w:pPr>
    </w:p>
    <w:p w:rsidR="00D1286B" w:rsidRDefault="00D1286B" w:rsidP="0027206B">
      <w:pPr>
        <w:spacing w:line="360" w:lineRule="auto"/>
        <w:jc w:val="center"/>
        <w:rPr>
          <w:b/>
          <w:sz w:val="28"/>
          <w:szCs w:val="28"/>
        </w:rPr>
      </w:pPr>
    </w:p>
    <w:p w:rsidR="00EC51F5" w:rsidRDefault="00EC51F5" w:rsidP="0027206B">
      <w:pPr>
        <w:spacing w:line="360" w:lineRule="auto"/>
        <w:jc w:val="center"/>
        <w:rPr>
          <w:b/>
          <w:sz w:val="28"/>
          <w:szCs w:val="28"/>
        </w:rPr>
        <w:sectPr w:rsidR="00EC51F5" w:rsidSect="00D1286B">
          <w:pgSz w:w="16838" w:h="11906" w:orient="landscape"/>
          <w:pgMar w:top="1134" w:right="567" w:bottom="1134" w:left="1701" w:header="567" w:footer="567" w:gutter="0"/>
          <w:cols w:space="1296"/>
          <w:titlePg/>
          <w:docGrid w:linePitch="360"/>
        </w:sectPr>
      </w:pPr>
    </w:p>
    <w:p w:rsidR="00351F2A" w:rsidRDefault="00351F2A" w:rsidP="00351F2A">
      <w:pPr>
        <w:jc w:val="center"/>
        <w:rPr>
          <w:b/>
          <w:noProof/>
        </w:rPr>
      </w:pPr>
      <w:r>
        <w:rPr>
          <w:b/>
          <w:noProof/>
        </w:rPr>
        <w:lastRenderedPageBreak/>
        <w:t xml:space="preserve">MOLĖTŲ RAJONO SAVIVALDYBĖS </w:t>
      </w:r>
    </w:p>
    <w:p w:rsidR="00351F2A" w:rsidRDefault="00351F2A" w:rsidP="00351F2A">
      <w:pPr>
        <w:jc w:val="center"/>
        <w:rPr>
          <w:noProof/>
        </w:rPr>
      </w:pPr>
      <w:r>
        <w:rPr>
          <w:b/>
          <w:noProof/>
        </w:rPr>
        <w:t>KULTŪROS, SPORTO IR JAUNIMO POLITIKOS PLĖTROS IR BENDRUOMENIŠKUMO SKATINIMO PROGRAMOS (N</w:t>
      </w:r>
      <w:r>
        <w:rPr>
          <w:b/>
          <w:caps/>
          <w:noProof/>
        </w:rPr>
        <w:t>r</w:t>
      </w:r>
      <w:r>
        <w:rPr>
          <w:b/>
          <w:noProof/>
        </w:rPr>
        <w:t>. 05) APRAŠYMAS</w:t>
      </w:r>
    </w:p>
    <w:p w:rsidR="00351F2A" w:rsidRDefault="00351F2A" w:rsidP="00351F2A">
      <w:pPr>
        <w:rPr>
          <w:noProof/>
        </w:rPr>
      </w:pPr>
    </w:p>
    <w:tbl>
      <w:tblPr>
        <w:tblStyle w:val="Lentelstinklelis"/>
        <w:tblW w:w="9750" w:type="dxa"/>
        <w:tblLayout w:type="fixed"/>
        <w:tblLook w:val="04A0" w:firstRow="1" w:lastRow="0" w:firstColumn="1" w:lastColumn="0" w:noHBand="0" w:noVBand="1"/>
      </w:tblPr>
      <w:tblGrid>
        <w:gridCol w:w="2203"/>
        <w:gridCol w:w="301"/>
        <w:gridCol w:w="324"/>
        <w:gridCol w:w="184"/>
        <w:gridCol w:w="2508"/>
        <w:gridCol w:w="1231"/>
        <w:gridCol w:w="827"/>
        <w:gridCol w:w="754"/>
        <w:gridCol w:w="806"/>
        <w:gridCol w:w="67"/>
        <w:gridCol w:w="545"/>
      </w:tblGrid>
      <w:tr w:rsidR="00351F2A" w:rsidTr="00351F2A">
        <w:tc>
          <w:tcPr>
            <w:tcW w:w="2504"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
              </w:rPr>
            </w:pPr>
            <w:r>
              <w:rPr>
                <w:b/>
                <w:noProof/>
              </w:rPr>
              <w:t>Biudžetiniai metai</w:t>
            </w:r>
          </w:p>
        </w:tc>
        <w:tc>
          <w:tcPr>
            <w:tcW w:w="7246" w:type="dxa"/>
            <w:gridSpan w:val="9"/>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rPr>
              <w:t>2017-ieji metai</w:t>
            </w:r>
          </w:p>
        </w:tc>
      </w:tr>
      <w:tr w:rsidR="00351F2A" w:rsidTr="00351F2A">
        <w:tc>
          <w:tcPr>
            <w:tcW w:w="2504"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rPr>
              <w:t>Asignavimų</w:t>
            </w:r>
            <w:r>
              <w:rPr>
                <w:b/>
                <w:noProof/>
              </w:rPr>
              <w:t xml:space="preserve"> valdytojas (</w:t>
            </w:r>
            <w:r>
              <w:rPr>
                <w:b/>
                <w:noProof/>
              </w:rPr>
              <w:noBreakHyphen/>
              <w:t>ai), kodas</w:t>
            </w:r>
          </w:p>
        </w:tc>
        <w:tc>
          <w:tcPr>
            <w:tcW w:w="7246" w:type="dxa"/>
            <w:gridSpan w:val="9"/>
            <w:tcBorders>
              <w:top w:val="single" w:sz="4" w:space="0" w:color="auto"/>
              <w:left w:val="single" w:sz="4" w:space="0" w:color="auto"/>
              <w:bottom w:val="single" w:sz="4" w:space="0" w:color="auto"/>
              <w:right w:val="single" w:sz="4" w:space="0" w:color="auto"/>
            </w:tcBorders>
          </w:tcPr>
          <w:p w:rsidR="00351F2A" w:rsidRDefault="00351F2A" w:rsidP="00351F2A">
            <w:pPr>
              <w:tabs>
                <w:tab w:val="left" w:pos="1296"/>
                <w:tab w:val="center" w:pos="4153"/>
                <w:tab w:val="right" w:pos="8306"/>
              </w:tabs>
              <w:rPr>
                <w:bCs/>
              </w:rPr>
            </w:pPr>
            <w:r>
              <w:rPr>
                <w:bCs/>
              </w:rPr>
              <w:t>Molėtų rajono savivaldybės administracija, 188712799</w:t>
            </w:r>
          </w:p>
          <w:p w:rsidR="00351F2A" w:rsidRDefault="00351F2A" w:rsidP="00351F2A">
            <w:pPr>
              <w:tabs>
                <w:tab w:val="left" w:pos="1296"/>
                <w:tab w:val="center" w:pos="4153"/>
                <w:tab w:val="right" w:pos="8306"/>
              </w:tabs>
            </w:pPr>
            <w:r>
              <w:t>Molėtų rajono savivaldybės viešoji biblioteka, 193010413</w:t>
            </w:r>
          </w:p>
          <w:p w:rsidR="00351F2A" w:rsidRDefault="00351F2A" w:rsidP="00351F2A">
            <w:pPr>
              <w:tabs>
                <w:tab w:val="left" w:pos="1296"/>
                <w:tab w:val="center" w:pos="4153"/>
                <w:tab w:val="right" w:pos="8306"/>
              </w:tabs>
            </w:pPr>
            <w:r>
              <w:t>Molėtų krašto muziejus, 188202764</w:t>
            </w:r>
          </w:p>
          <w:p w:rsidR="00351F2A" w:rsidRDefault="00351F2A" w:rsidP="00351F2A">
            <w:pPr>
              <w:tabs>
                <w:tab w:val="left" w:pos="1296"/>
                <w:tab w:val="center" w:pos="4153"/>
                <w:tab w:val="right" w:pos="8306"/>
              </w:tabs>
              <w:rPr>
                <w:bCs/>
              </w:rPr>
            </w:pPr>
            <w:r>
              <w:t>Molėtų kultūros centras, 188210526</w:t>
            </w:r>
          </w:p>
          <w:p w:rsidR="00351F2A" w:rsidRDefault="00351F2A" w:rsidP="00351F2A">
            <w:pPr>
              <w:rPr>
                <w:b/>
                <w:noProof/>
              </w:rPr>
            </w:pPr>
          </w:p>
        </w:tc>
      </w:tr>
      <w:tr w:rsidR="00351F2A" w:rsidTr="00351F2A">
        <w:tc>
          <w:tcPr>
            <w:tcW w:w="2504"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noProof/>
              </w:rPr>
              <w:t>Programos pavadinimas</w:t>
            </w:r>
          </w:p>
        </w:tc>
        <w:tc>
          <w:tcPr>
            <w:tcW w:w="5074" w:type="dxa"/>
            <w:gridSpan w:val="5"/>
            <w:tcBorders>
              <w:top w:val="single" w:sz="4" w:space="0" w:color="auto"/>
              <w:left w:val="single" w:sz="4" w:space="0" w:color="auto"/>
              <w:bottom w:val="single" w:sz="4" w:space="0" w:color="auto"/>
              <w:right w:val="single" w:sz="4" w:space="0" w:color="auto"/>
            </w:tcBorders>
            <w:hideMark/>
          </w:tcPr>
          <w:p w:rsidR="00351F2A" w:rsidRDefault="00351F2A" w:rsidP="00C403C1">
            <w:pPr>
              <w:rPr>
                <w:b/>
                <w:bCs/>
                <w:noProof/>
              </w:rPr>
            </w:pPr>
            <w:r>
              <w:rPr>
                <w:b/>
                <w:bCs/>
                <w:noProof/>
              </w:rPr>
              <w:t>Kultūros, sporto ir jaunimo politikos plėtros ir bendruomeniškumo skatinimo programa</w:t>
            </w:r>
          </w:p>
        </w:tc>
        <w:tc>
          <w:tcPr>
            <w:tcW w:w="1627" w:type="dxa"/>
            <w:gridSpan w:val="3"/>
            <w:tcBorders>
              <w:top w:val="single" w:sz="4" w:space="0" w:color="auto"/>
              <w:left w:val="single" w:sz="4" w:space="0" w:color="auto"/>
              <w:bottom w:val="single" w:sz="4" w:space="0" w:color="auto"/>
              <w:right w:val="single" w:sz="4" w:space="0" w:color="auto"/>
            </w:tcBorders>
            <w:hideMark/>
          </w:tcPr>
          <w:p w:rsidR="00351F2A" w:rsidRDefault="00351F2A" w:rsidP="00351F2A">
            <w:pPr>
              <w:keepNext/>
              <w:outlineLvl w:val="3"/>
              <w:rPr>
                <w:b/>
                <w:bCs/>
                <w:noProof/>
              </w:rPr>
            </w:pPr>
            <w:r>
              <w:rPr>
                <w:b/>
                <w:bCs/>
                <w:noProof/>
              </w:rPr>
              <w:t>Kodas</w:t>
            </w:r>
          </w:p>
        </w:tc>
        <w:tc>
          <w:tcPr>
            <w:tcW w:w="545" w:type="dxa"/>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noProof/>
              </w:rPr>
              <w:t>05</w:t>
            </w:r>
          </w:p>
        </w:tc>
      </w:tr>
      <w:tr w:rsidR="00351F2A" w:rsidTr="00351F2A">
        <w:tc>
          <w:tcPr>
            <w:tcW w:w="2504"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noProof/>
              </w:rPr>
              <w:t>Programos parengimo argumentai</w:t>
            </w:r>
          </w:p>
        </w:tc>
        <w:tc>
          <w:tcPr>
            <w:tcW w:w="7246" w:type="dxa"/>
            <w:gridSpan w:val="9"/>
            <w:tcBorders>
              <w:top w:val="single" w:sz="4" w:space="0" w:color="auto"/>
              <w:left w:val="single" w:sz="4" w:space="0" w:color="auto"/>
              <w:bottom w:val="single" w:sz="4" w:space="0" w:color="auto"/>
              <w:right w:val="single" w:sz="4" w:space="0" w:color="auto"/>
            </w:tcBorders>
            <w:hideMark/>
          </w:tcPr>
          <w:p w:rsidR="00351F2A" w:rsidRDefault="00351F2A" w:rsidP="00351F2A">
            <w:pPr>
              <w:jc w:val="both"/>
              <w:rPr>
                <w:bCs/>
                <w:noProof/>
              </w:rPr>
            </w:pPr>
            <w:r>
              <w:t>Šioje programoje planuojamą vykdyti  veiklą savivaldybę įpareigoja Lietuvos Respublikos vietos savivaldos įstatymo 6 straipsnio 13 punktas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ir 7 straipsnio 22 punktas „Vaikų ir jaunimo teisių apsauga“</w:t>
            </w:r>
          </w:p>
        </w:tc>
      </w:tr>
      <w:tr w:rsidR="00351F2A" w:rsidTr="00351F2A">
        <w:trPr>
          <w:trHeight w:val="635"/>
        </w:trPr>
        <w:tc>
          <w:tcPr>
            <w:tcW w:w="2504"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noProof/>
              </w:rPr>
              <w:t>Ilgalaikis prioritetas (pagal MRSPP)</w:t>
            </w:r>
          </w:p>
        </w:tc>
        <w:tc>
          <w:tcPr>
            <w:tcW w:w="5074" w:type="dxa"/>
            <w:gridSpan w:val="5"/>
            <w:tcBorders>
              <w:top w:val="single" w:sz="4" w:space="0" w:color="auto"/>
              <w:left w:val="single" w:sz="4" w:space="0" w:color="auto"/>
              <w:bottom w:val="single" w:sz="4" w:space="0" w:color="auto"/>
              <w:right w:val="single" w:sz="4" w:space="0" w:color="auto"/>
            </w:tcBorders>
            <w:hideMark/>
          </w:tcPr>
          <w:p w:rsidR="00351F2A" w:rsidRDefault="00351F2A" w:rsidP="00351F2A">
            <w:pPr>
              <w:rPr>
                <w:noProof/>
              </w:rPr>
            </w:pPr>
            <w:r>
              <w:t>Žmogiškųjų išteklių ir subalansuotos socialinės infrastruktūros plėtra</w:t>
            </w:r>
          </w:p>
        </w:tc>
        <w:tc>
          <w:tcPr>
            <w:tcW w:w="1627" w:type="dxa"/>
            <w:gridSpan w:val="3"/>
            <w:tcBorders>
              <w:top w:val="single" w:sz="4" w:space="0" w:color="auto"/>
              <w:left w:val="single" w:sz="4" w:space="0" w:color="auto"/>
              <w:bottom w:val="single" w:sz="4" w:space="0" w:color="auto"/>
              <w:right w:val="single" w:sz="4" w:space="0" w:color="auto"/>
            </w:tcBorders>
            <w:hideMark/>
          </w:tcPr>
          <w:p w:rsidR="00351F2A" w:rsidRDefault="00351F2A" w:rsidP="00351F2A">
            <w:pPr>
              <w:keepNext/>
              <w:outlineLvl w:val="4"/>
              <w:rPr>
                <w:b/>
                <w:bCs/>
                <w:i/>
                <w:noProof/>
              </w:rPr>
            </w:pPr>
            <w:r>
              <w:rPr>
                <w:b/>
                <w:noProof/>
              </w:rPr>
              <w:t>Kodas</w:t>
            </w:r>
          </w:p>
        </w:tc>
        <w:tc>
          <w:tcPr>
            <w:tcW w:w="545" w:type="dxa"/>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noProof/>
              </w:rPr>
              <w:t>3</w:t>
            </w:r>
          </w:p>
        </w:tc>
      </w:tr>
      <w:tr w:rsidR="00351F2A" w:rsidTr="00351F2A">
        <w:tc>
          <w:tcPr>
            <w:tcW w:w="2504"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rPr>
              <w:t>Šia programa įgyvendinamas savivaldybės strateginis tikslas</w:t>
            </w:r>
          </w:p>
        </w:tc>
        <w:tc>
          <w:tcPr>
            <w:tcW w:w="5074" w:type="dxa"/>
            <w:gridSpan w:val="5"/>
            <w:tcBorders>
              <w:top w:val="single" w:sz="4" w:space="0" w:color="auto"/>
              <w:left w:val="single" w:sz="4" w:space="0" w:color="auto"/>
              <w:bottom w:val="single" w:sz="4" w:space="0" w:color="auto"/>
              <w:right w:val="single" w:sz="4" w:space="0" w:color="auto"/>
            </w:tcBorders>
            <w:hideMark/>
          </w:tcPr>
          <w:p w:rsidR="00351F2A" w:rsidRDefault="00351F2A" w:rsidP="00351F2A">
            <w:pPr>
              <w:rPr>
                <w:noProof/>
              </w:rPr>
            </w:pPr>
            <w:r>
              <w:rPr>
                <w:bCs/>
              </w:rPr>
              <w:t>Užtikrinti aukštą gyventojams teikiamų švietimo, kultūros, socialinių ir sveikatinimo paslaugų kokybę ir prieinamumą</w:t>
            </w:r>
          </w:p>
        </w:tc>
        <w:tc>
          <w:tcPr>
            <w:tcW w:w="1627" w:type="dxa"/>
            <w:gridSpan w:val="3"/>
            <w:tcBorders>
              <w:top w:val="single" w:sz="4" w:space="0" w:color="auto"/>
              <w:left w:val="single" w:sz="4" w:space="0" w:color="auto"/>
              <w:bottom w:val="single" w:sz="4" w:space="0" w:color="auto"/>
              <w:right w:val="single" w:sz="4" w:space="0" w:color="auto"/>
            </w:tcBorders>
            <w:hideMark/>
          </w:tcPr>
          <w:p w:rsidR="00351F2A" w:rsidRDefault="00351F2A" w:rsidP="00351F2A">
            <w:pPr>
              <w:keepNext/>
              <w:outlineLvl w:val="3"/>
              <w:rPr>
                <w:b/>
                <w:bCs/>
                <w:noProof/>
              </w:rPr>
            </w:pPr>
            <w:r>
              <w:rPr>
                <w:b/>
                <w:bCs/>
                <w:noProof/>
              </w:rPr>
              <w:t>Kodas</w:t>
            </w:r>
          </w:p>
        </w:tc>
        <w:tc>
          <w:tcPr>
            <w:tcW w:w="545" w:type="dxa"/>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noProof/>
              </w:rPr>
              <w:t>3</w:t>
            </w:r>
          </w:p>
        </w:tc>
      </w:tr>
      <w:tr w:rsidR="00351F2A" w:rsidTr="00351F2A">
        <w:tc>
          <w:tcPr>
            <w:tcW w:w="2504"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noProof/>
              </w:rPr>
              <w:t>Programos tikslas</w:t>
            </w:r>
          </w:p>
        </w:tc>
        <w:tc>
          <w:tcPr>
            <w:tcW w:w="5074" w:type="dxa"/>
            <w:gridSpan w:val="5"/>
            <w:tcBorders>
              <w:top w:val="single" w:sz="4" w:space="0" w:color="auto"/>
              <w:left w:val="single" w:sz="4" w:space="0" w:color="auto"/>
              <w:bottom w:val="single" w:sz="4" w:space="0" w:color="auto"/>
              <w:right w:val="single" w:sz="4" w:space="0" w:color="auto"/>
            </w:tcBorders>
          </w:tcPr>
          <w:p w:rsidR="00351F2A" w:rsidRDefault="00351F2A" w:rsidP="00351F2A">
            <w:pPr>
              <w:jc w:val="both"/>
              <w:rPr>
                <w:lang w:eastAsia="ar-SA"/>
              </w:rPr>
            </w:pPr>
            <w:r>
              <w:rPr>
                <w:bCs/>
                <w:lang w:eastAsia="ar-SA"/>
              </w:rPr>
              <w:t xml:space="preserve">Teikti rajono gyventojams kokybiškas kultūros paslaugas savivaldybės  bibliotekose, muziejuose ir  kultūros centre, </w:t>
            </w:r>
            <w:r>
              <w:rPr>
                <w:lang w:eastAsia="ar-SA"/>
              </w:rPr>
              <w:t>skatinti ir remti gyventojų saviraišką kultūros ir etnokultūros srit</w:t>
            </w:r>
            <w:r w:rsidR="004A5E49">
              <w:rPr>
                <w:lang w:eastAsia="ar-SA"/>
              </w:rPr>
              <w:t>yje, išsaugoti istorinę atmintį</w:t>
            </w:r>
          </w:p>
          <w:p w:rsidR="00351F2A" w:rsidRDefault="00351F2A" w:rsidP="00351F2A">
            <w:pPr>
              <w:tabs>
                <w:tab w:val="left" w:pos="900"/>
              </w:tabs>
            </w:pPr>
          </w:p>
        </w:tc>
        <w:tc>
          <w:tcPr>
            <w:tcW w:w="1627" w:type="dxa"/>
            <w:gridSpan w:val="3"/>
            <w:tcBorders>
              <w:top w:val="single" w:sz="4" w:space="0" w:color="auto"/>
              <w:left w:val="single" w:sz="4" w:space="0" w:color="auto"/>
              <w:bottom w:val="single" w:sz="4" w:space="0" w:color="auto"/>
              <w:right w:val="single" w:sz="4" w:space="0" w:color="auto"/>
            </w:tcBorders>
            <w:hideMark/>
          </w:tcPr>
          <w:p w:rsidR="00351F2A" w:rsidRDefault="00351F2A" w:rsidP="00351F2A">
            <w:pPr>
              <w:keepNext/>
              <w:outlineLvl w:val="3"/>
              <w:rPr>
                <w:b/>
                <w:bCs/>
                <w:noProof/>
              </w:rPr>
            </w:pPr>
            <w:r>
              <w:rPr>
                <w:b/>
                <w:bCs/>
                <w:noProof/>
              </w:rPr>
              <w:t xml:space="preserve">Kodas </w:t>
            </w:r>
          </w:p>
        </w:tc>
        <w:tc>
          <w:tcPr>
            <w:tcW w:w="545" w:type="dxa"/>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noProof/>
              </w:rPr>
              <w:t>01</w:t>
            </w:r>
          </w:p>
        </w:tc>
      </w:tr>
      <w:tr w:rsidR="00351F2A" w:rsidTr="00351F2A">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567"/>
              <w:rPr>
                <w:b/>
                <w:bCs/>
                <w:noProof/>
              </w:rPr>
            </w:pPr>
            <w:r>
              <w:rPr>
                <w:b/>
                <w:noProof/>
              </w:rPr>
              <w:t>Tikslo įgyvendinimo aprašymas:</w:t>
            </w:r>
          </w:p>
          <w:p w:rsidR="00351F2A" w:rsidRDefault="00351F2A" w:rsidP="00351F2A">
            <w:pPr>
              <w:tabs>
                <w:tab w:val="left" w:pos="1296"/>
                <w:tab w:val="center" w:pos="4153"/>
                <w:tab w:val="right" w:pos="8306"/>
              </w:tabs>
              <w:jc w:val="both"/>
            </w:pPr>
            <w:r>
              <w:t xml:space="preserve">Įgyvendinant šį tikslą, bus siekiama užtikrinti biudžetinių įstaigų – Molėtų rajono savivaldybės viešosios bibliotekos, Molėtų krašto muziejaus, Molėtų kultūros centro – veiklą bei kartu su nevyriausybinėmis organizacijomis įgyvendinti bendrus projektus. </w:t>
            </w:r>
          </w:p>
          <w:p w:rsidR="00351F2A" w:rsidRDefault="00351F2A" w:rsidP="00351F2A">
            <w:pPr>
              <w:ind w:firstLine="567"/>
              <w:rPr>
                <w:b/>
                <w:lang w:eastAsia="ar-SA"/>
              </w:rPr>
            </w:pPr>
            <w:r>
              <w:rPr>
                <w:b/>
                <w:noProof/>
              </w:rPr>
              <w:t xml:space="preserve">01 uždavinys. </w:t>
            </w:r>
            <w:r>
              <w:rPr>
                <w:b/>
                <w:lang w:eastAsia="ar-SA"/>
              </w:rPr>
              <w:t>Užtikrinti efektyvią savivaldybės viešųjų bibliotekų veiklą</w:t>
            </w:r>
          </w:p>
          <w:p w:rsidR="00351F2A" w:rsidRDefault="00351F2A" w:rsidP="00351F2A">
            <w:pPr>
              <w:tabs>
                <w:tab w:val="center" w:pos="4153"/>
                <w:tab w:val="right" w:pos="8306"/>
              </w:tabs>
              <w:suppressAutoHyphens/>
              <w:ind w:firstLine="567"/>
              <w:jc w:val="both"/>
              <w:rPr>
                <w:iCs/>
                <w:szCs w:val="20"/>
                <w:u w:val="single"/>
                <w:lang w:eastAsia="ar-SA"/>
              </w:rPr>
            </w:pPr>
            <w:r>
              <w:rPr>
                <w:szCs w:val="20"/>
                <w:lang w:eastAsia="ar-SA"/>
              </w:rPr>
              <w:t xml:space="preserve">Uždaviniui įgyvendinti yra numatytos šios </w:t>
            </w:r>
            <w:r>
              <w:rPr>
                <w:iCs/>
                <w:szCs w:val="20"/>
                <w:lang w:eastAsia="ar-SA"/>
              </w:rPr>
              <w:t>priemonės:</w:t>
            </w:r>
          </w:p>
          <w:p w:rsidR="00351F2A" w:rsidRDefault="00351F2A" w:rsidP="00351F2A">
            <w:pPr>
              <w:suppressAutoHyphens/>
              <w:ind w:firstLine="567"/>
              <w:jc w:val="both"/>
              <w:rPr>
                <w:rFonts w:eastAsia="SimSun"/>
                <w:lang w:eastAsia="ar-SA"/>
              </w:rPr>
            </w:pPr>
            <w:r>
              <w:rPr>
                <w:rFonts w:eastAsia="SimSun"/>
                <w:iCs/>
                <w:lang w:eastAsia="ar-SA"/>
              </w:rPr>
              <w:t>01. Bibliotekų darbo organizavimas ir sąlygų jų kokybiškam funkcionavimui sudarymas.</w:t>
            </w:r>
          </w:p>
          <w:p w:rsidR="00351F2A" w:rsidRDefault="00351F2A" w:rsidP="00351F2A">
            <w:pPr>
              <w:widowControl w:val="0"/>
              <w:suppressAutoHyphens/>
              <w:autoSpaceDE w:val="0"/>
              <w:snapToGrid w:val="0"/>
              <w:ind w:firstLine="567"/>
              <w:jc w:val="both"/>
              <w:rPr>
                <w:rFonts w:eastAsia="SimSun"/>
                <w:iCs/>
                <w:lang w:eastAsia="ar-SA"/>
              </w:rPr>
            </w:pPr>
            <w:r>
              <w:rPr>
                <w:rFonts w:eastAsia="SimSun"/>
                <w:iCs/>
                <w:lang w:eastAsia="ar-SA"/>
              </w:rPr>
              <w:t>02. Bendruomenės kultūrinių</w:t>
            </w:r>
            <w:r>
              <w:t xml:space="preserve"> </w:t>
            </w:r>
            <w:r>
              <w:rPr>
                <w:rFonts w:eastAsia="SimSun"/>
                <w:iCs/>
                <w:lang w:eastAsia="ar-SA"/>
              </w:rPr>
              <w:t>poreikių tenkinimas, organizuojant bibliotekose kultūrinius ir šviečiamuosius renginius.</w:t>
            </w:r>
          </w:p>
          <w:p w:rsidR="00351F2A" w:rsidRDefault="00351F2A" w:rsidP="00351F2A">
            <w:pPr>
              <w:widowControl w:val="0"/>
              <w:suppressAutoHyphens/>
              <w:autoSpaceDE w:val="0"/>
              <w:snapToGrid w:val="0"/>
              <w:ind w:firstLine="567"/>
              <w:jc w:val="both"/>
              <w:rPr>
                <w:rFonts w:eastAsia="SimSun"/>
                <w:iCs/>
                <w:lang w:eastAsia="ar-SA"/>
              </w:rPr>
            </w:pPr>
            <w:r>
              <w:rPr>
                <w:rFonts w:eastAsia="SimSun"/>
                <w:iCs/>
                <w:lang w:eastAsia="ar-SA"/>
              </w:rPr>
              <w:t>03. Gyventojų informacinių poreikių tenkinimas.</w:t>
            </w:r>
          </w:p>
          <w:p w:rsidR="00351F2A" w:rsidRDefault="00351F2A" w:rsidP="00351F2A">
            <w:pPr>
              <w:widowControl w:val="0"/>
              <w:suppressAutoHyphens/>
              <w:autoSpaceDE w:val="0"/>
              <w:snapToGrid w:val="0"/>
              <w:ind w:firstLine="567"/>
              <w:jc w:val="both"/>
              <w:rPr>
                <w:rFonts w:eastAsia="SimSun"/>
                <w:iCs/>
                <w:lang w:eastAsia="ar-SA"/>
              </w:rPr>
            </w:pPr>
            <w:r>
              <w:rPr>
                <w:rFonts w:eastAsia="SimSun"/>
                <w:iCs/>
                <w:lang w:eastAsia="ar-SA"/>
              </w:rPr>
              <w:t>04. Bibliotekos paslaugų plėtra.</w:t>
            </w:r>
          </w:p>
          <w:p w:rsidR="00351F2A" w:rsidRDefault="00351F2A" w:rsidP="00351F2A">
            <w:pPr>
              <w:widowControl w:val="0"/>
              <w:suppressAutoHyphens/>
              <w:autoSpaceDE w:val="0"/>
              <w:snapToGrid w:val="0"/>
              <w:ind w:firstLine="567"/>
              <w:jc w:val="both"/>
              <w:rPr>
                <w:rFonts w:eastAsia="SimSun"/>
                <w:iCs/>
                <w:lang w:eastAsia="ar-SA"/>
              </w:rPr>
            </w:pPr>
            <w:r>
              <w:rPr>
                <w:rFonts w:eastAsia="SimSun"/>
                <w:iCs/>
                <w:lang w:eastAsia="ar-SA"/>
              </w:rPr>
              <w:t>05. Leidyba.</w:t>
            </w:r>
          </w:p>
          <w:p w:rsidR="00351F2A" w:rsidRDefault="00351F2A" w:rsidP="00351F2A">
            <w:pPr>
              <w:widowControl w:val="0"/>
              <w:suppressAutoHyphens/>
              <w:autoSpaceDE w:val="0"/>
              <w:snapToGrid w:val="0"/>
              <w:ind w:firstLine="567"/>
              <w:jc w:val="both"/>
              <w:rPr>
                <w:lang w:eastAsia="ar-SA"/>
              </w:rPr>
            </w:pPr>
            <w:r>
              <w:rPr>
                <w:rFonts w:eastAsia="SimSun"/>
                <w:iCs/>
                <w:lang w:eastAsia="ar-SA"/>
              </w:rPr>
              <w:t>06. K. Umbraso literatūrinės premijos konkurso organizavimas.</w:t>
            </w:r>
          </w:p>
          <w:p w:rsidR="00351F2A" w:rsidRDefault="00351F2A" w:rsidP="00351F2A">
            <w:pPr>
              <w:ind w:firstLine="567"/>
              <w:jc w:val="both"/>
              <w:rPr>
                <w:b/>
                <w:lang w:eastAsia="ar-SA"/>
              </w:rPr>
            </w:pPr>
            <w:r>
              <w:rPr>
                <w:b/>
                <w:noProof/>
              </w:rPr>
              <w:t xml:space="preserve">02 uždavinys. </w:t>
            </w:r>
            <w:r>
              <w:rPr>
                <w:b/>
                <w:lang w:eastAsia="ar-SA"/>
              </w:rPr>
              <w:t xml:space="preserve">Užtikrinti efektyvią savivaldybės </w:t>
            </w:r>
            <w:r w:rsidR="004A5E49">
              <w:rPr>
                <w:b/>
                <w:lang w:eastAsia="ar-SA"/>
              </w:rPr>
              <w:t>K</w:t>
            </w:r>
            <w:r>
              <w:rPr>
                <w:b/>
                <w:lang w:eastAsia="ar-SA"/>
              </w:rPr>
              <w:t>ultūros centro veiklą, skatinti ir remti gyventojų saviraišką kultūros ir etnokultūros srityje.</w:t>
            </w:r>
          </w:p>
          <w:p w:rsidR="00351F2A" w:rsidRDefault="00351F2A" w:rsidP="00351F2A">
            <w:pPr>
              <w:tabs>
                <w:tab w:val="center" w:pos="4153"/>
                <w:tab w:val="right" w:pos="8306"/>
              </w:tabs>
              <w:suppressAutoHyphens/>
              <w:ind w:firstLine="567"/>
              <w:jc w:val="both"/>
              <w:rPr>
                <w:iCs/>
                <w:szCs w:val="20"/>
                <w:u w:val="single"/>
                <w:lang w:eastAsia="ar-SA"/>
              </w:rPr>
            </w:pPr>
            <w:r>
              <w:rPr>
                <w:szCs w:val="20"/>
                <w:lang w:eastAsia="ar-SA"/>
              </w:rPr>
              <w:t xml:space="preserve">Uždaviniui įgyvendinti yra numatytos šios </w:t>
            </w:r>
            <w:r>
              <w:rPr>
                <w:iCs/>
                <w:szCs w:val="20"/>
                <w:lang w:eastAsia="ar-SA"/>
              </w:rPr>
              <w:t>priemonės:</w:t>
            </w:r>
          </w:p>
          <w:p w:rsidR="00351F2A" w:rsidRDefault="00351F2A" w:rsidP="00351F2A">
            <w:pPr>
              <w:suppressAutoHyphens/>
              <w:ind w:firstLine="567"/>
              <w:jc w:val="both"/>
              <w:rPr>
                <w:rFonts w:eastAsia="SimSun"/>
                <w:lang w:eastAsia="ar-SA"/>
              </w:rPr>
            </w:pPr>
            <w:r>
              <w:rPr>
                <w:rFonts w:eastAsia="SimSun"/>
                <w:iCs/>
                <w:lang w:eastAsia="ar-SA"/>
              </w:rPr>
              <w:t>01. Kultūros centro darbo organizavimas ir sąlygų jo kokybiškam funkcionavimui sudarymas.</w:t>
            </w:r>
          </w:p>
          <w:p w:rsidR="00351F2A" w:rsidRDefault="00351F2A" w:rsidP="00351F2A">
            <w:pPr>
              <w:widowControl w:val="0"/>
              <w:suppressAutoHyphens/>
              <w:autoSpaceDE w:val="0"/>
              <w:snapToGrid w:val="0"/>
              <w:ind w:firstLine="567"/>
              <w:jc w:val="both"/>
              <w:rPr>
                <w:lang w:eastAsia="ar-SA"/>
              </w:rPr>
            </w:pPr>
            <w:r>
              <w:rPr>
                <w:rFonts w:eastAsia="SimSun"/>
                <w:iCs/>
                <w:lang w:eastAsia="ar-SA"/>
              </w:rPr>
              <w:t>02. Gyventojų poreikių tenkinimas, organizuojant rajone kultūrinius ir šviečiamuosius renginius.</w:t>
            </w:r>
          </w:p>
          <w:p w:rsidR="00351F2A" w:rsidRDefault="00351F2A" w:rsidP="00351F2A">
            <w:pPr>
              <w:widowControl w:val="0"/>
              <w:suppressAutoHyphens/>
              <w:autoSpaceDE w:val="0"/>
              <w:snapToGrid w:val="0"/>
              <w:ind w:firstLine="567"/>
              <w:jc w:val="both"/>
              <w:rPr>
                <w:iCs/>
                <w:lang w:eastAsia="ar-SA"/>
              </w:rPr>
            </w:pPr>
            <w:r>
              <w:rPr>
                <w:iCs/>
                <w:lang w:eastAsia="ar-SA"/>
              </w:rPr>
              <w:t xml:space="preserve">03. Sąlygų kokybiškai mėgėjų meno  veiklai sudarymas. </w:t>
            </w:r>
          </w:p>
          <w:p w:rsidR="00351F2A" w:rsidRDefault="00351F2A" w:rsidP="00351F2A">
            <w:pPr>
              <w:widowControl w:val="0"/>
              <w:suppressAutoHyphens/>
              <w:autoSpaceDE w:val="0"/>
              <w:snapToGrid w:val="0"/>
              <w:ind w:firstLine="567"/>
              <w:jc w:val="both"/>
              <w:rPr>
                <w:iCs/>
                <w:lang w:eastAsia="ar-SA"/>
              </w:rPr>
            </w:pPr>
            <w:r>
              <w:rPr>
                <w:iCs/>
                <w:lang w:eastAsia="ar-SA"/>
              </w:rPr>
              <w:lastRenderedPageBreak/>
              <w:t xml:space="preserve">04. </w:t>
            </w:r>
            <w:r>
              <w:t>Mėgėjų meno kolektyvų pasirengimo ir dalyvavimo Dainų šventėse užtikrinimas</w:t>
            </w:r>
            <w:r>
              <w:rPr>
                <w:iCs/>
                <w:lang w:eastAsia="ar-SA"/>
              </w:rPr>
              <w:t>.</w:t>
            </w:r>
          </w:p>
          <w:p w:rsidR="00351F2A" w:rsidRDefault="00351F2A" w:rsidP="00351F2A">
            <w:pPr>
              <w:widowControl w:val="0"/>
              <w:suppressAutoHyphens/>
              <w:autoSpaceDE w:val="0"/>
              <w:snapToGrid w:val="0"/>
              <w:ind w:firstLine="567"/>
              <w:jc w:val="both"/>
            </w:pPr>
            <w:r>
              <w:t>05. Tarptautinių kultūros mainų vykdymas, rajono mėgėjų meno kolektyvų dalyvavimas Lietuvos ir kitų šalių kultūros renginiuose.</w:t>
            </w:r>
          </w:p>
          <w:p w:rsidR="00351F2A" w:rsidRDefault="00351F2A" w:rsidP="00351F2A">
            <w:pPr>
              <w:widowControl w:val="0"/>
              <w:suppressAutoHyphens/>
              <w:autoSpaceDE w:val="0"/>
              <w:snapToGrid w:val="0"/>
              <w:ind w:firstLine="567"/>
              <w:jc w:val="both"/>
            </w:pPr>
            <w:r>
              <w:t>06. Molėtų miesto šventės organizavimas.</w:t>
            </w:r>
          </w:p>
          <w:p w:rsidR="00351F2A" w:rsidRDefault="00351F2A" w:rsidP="00351F2A">
            <w:pPr>
              <w:widowControl w:val="0"/>
              <w:suppressAutoHyphens/>
              <w:autoSpaceDE w:val="0"/>
              <w:snapToGrid w:val="0"/>
              <w:ind w:firstLine="567"/>
              <w:jc w:val="both"/>
              <w:rPr>
                <w:iCs/>
                <w:lang w:eastAsia="ar-SA"/>
              </w:rPr>
            </w:pPr>
            <w:r>
              <w:t>07. Kultūros programų įgyvendinimas kartu su nevyriausybinėmis organizacijomis.</w:t>
            </w:r>
          </w:p>
          <w:p w:rsidR="00351F2A" w:rsidRDefault="00351F2A" w:rsidP="00351F2A">
            <w:pPr>
              <w:ind w:firstLine="567"/>
              <w:jc w:val="both"/>
              <w:rPr>
                <w:lang w:eastAsia="ar-SA"/>
              </w:rPr>
            </w:pPr>
            <w:r>
              <w:rPr>
                <w:b/>
                <w:bCs/>
                <w:noProof/>
              </w:rPr>
              <w:t xml:space="preserve">03 uždavinys. </w:t>
            </w:r>
            <w:r>
              <w:rPr>
                <w:b/>
                <w:iCs/>
                <w:lang w:eastAsia="ar-SA"/>
              </w:rPr>
              <w:t>U</w:t>
            </w:r>
            <w:r>
              <w:rPr>
                <w:b/>
                <w:lang w:eastAsia="ar-SA"/>
              </w:rPr>
              <w:t>žtikrinti efektyvią savivaldybės muziejų veiklą.</w:t>
            </w:r>
            <w:r>
              <w:rPr>
                <w:lang w:eastAsia="ar-SA"/>
              </w:rPr>
              <w:t xml:space="preserve"> </w:t>
            </w:r>
          </w:p>
          <w:p w:rsidR="00351F2A" w:rsidRDefault="00351F2A" w:rsidP="00351F2A">
            <w:pPr>
              <w:tabs>
                <w:tab w:val="center" w:pos="4153"/>
                <w:tab w:val="right" w:pos="8306"/>
              </w:tabs>
              <w:suppressAutoHyphens/>
              <w:ind w:firstLine="567"/>
              <w:jc w:val="both"/>
              <w:rPr>
                <w:iCs/>
                <w:szCs w:val="20"/>
                <w:u w:val="single"/>
                <w:lang w:eastAsia="ar-SA"/>
              </w:rPr>
            </w:pPr>
            <w:r>
              <w:rPr>
                <w:szCs w:val="20"/>
                <w:lang w:eastAsia="ar-SA"/>
              </w:rPr>
              <w:t xml:space="preserve">Uždaviniui įgyvendinti yra numatytos šios </w:t>
            </w:r>
            <w:r>
              <w:rPr>
                <w:iCs/>
                <w:szCs w:val="20"/>
                <w:lang w:eastAsia="ar-SA"/>
              </w:rPr>
              <w:t>priemonės:</w:t>
            </w:r>
          </w:p>
          <w:p w:rsidR="00351F2A" w:rsidRDefault="00351F2A" w:rsidP="00351F2A">
            <w:pPr>
              <w:suppressAutoHyphens/>
              <w:ind w:firstLine="567"/>
              <w:jc w:val="both"/>
              <w:rPr>
                <w:rFonts w:eastAsia="SimSun"/>
                <w:lang w:eastAsia="ar-SA"/>
              </w:rPr>
            </w:pPr>
            <w:r>
              <w:rPr>
                <w:rFonts w:eastAsia="SimSun"/>
                <w:iCs/>
                <w:lang w:eastAsia="ar-SA"/>
              </w:rPr>
              <w:t>01. Muziejų darbo organizavimas ir sąlygų jų kokybiškam funkcionavimui sudarymas</w:t>
            </w:r>
            <w:r>
              <w:rPr>
                <w:rFonts w:eastAsia="SimSun"/>
                <w:lang w:eastAsia="ar-SA"/>
              </w:rPr>
              <w:t>.</w:t>
            </w:r>
          </w:p>
          <w:p w:rsidR="00351F2A" w:rsidRDefault="00351F2A" w:rsidP="00351F2A">
            <w:pPr>
              <w:suppressAutoHyphens/>
              <w:ind w:firstLine="567"/>
              <w:jc w:val="both"/>
              <w:rPr>
                <w:rFonts w:eastAsia="SimSun"/>
                <w:lang w:eastAsia="ar-SA"/>
              </w:rPr>
            </w:pPr>
            <w:r>
              <w:rPr>
                <w:rFonts w:eastAsia="SimSun"/>
                <w:lang w:eastAsia="ar-SA"/>
              </w:rPr>
              <w:t>02. Sąlygų muziejaus inovacijoms plėtoti sudarymas.</w:t>
            </w:r>
          </w:p>
          <w:p w:rsidR="00351F2A" w:rsidRDefault="00351F2A" w:rsidP="00351F2A">
            <w:pPr>
              <w:suppressAutoHyphens/>
              <w:ind w:firstLine="567"/>
              <w:jc w:val="both"/>
              <w:rPr>
                <w:rFonts w:eastAsia="SimSun"/>
                <w:lang w:eastAsia="ar-SA"/>
              </w:rPr>
            </w:pPr>
            <w:r>
              <w:rPr>
                <w:rFonts w:eastAsia="SimSun"/>
                <w:lang w:eastAsia="ar-SA"/>
              </w:rPr>
              <w:t>03. Leidinio, skirto Lietuvos valstybės atkūrimo šimtmečiui, leidimas.</w:t>
            </w:r>
          </w:p>
          <w:p w:rsidR="00351F2A" w:rsidRDefault="00351F2A" w:rsidP="00351F2A">
            <w:pPr>
              <w:suppressAutoHyphens/>
              <w:ind w:firstLine="567"/>
              <w:jc w:val="both"/>
              <w:rPr>
                <w:rFonts w:eastAsia="SimSun"/>
                <w:iCs/>
                <w:lang w:eastAsia="ar-SA"/>
              </w:rPr>
            </w:pPr>
            <w:r>
              <w:rPr>
                <w:rFonts w:eastAsia="SimSun"/>
                <w:iCs/>
                <w:lang w:eastAsia="ar-SA"/>
              </w:rPr>
              <w:t>04. Muziejų fonduose esančių eksponatų tvarkymas, išsaugojimas, pristatymas visuomenei ir gausinimas.</w:t>
            </w:r>
          </w:p>
          <w:p w:rsidR="00351F2A" w:rsidRDefault="00351F2A" w:rsidP="00351F2A">
            <w:pPr>
              <w:suppressAutoHyphens/>
              <w:ind w:firstLine="567"/>
              <w:jc w:val="both"/>
              <w:rPr>
                <w:rFonts w:eastAsia="SimSun"/>
                <w:iCs/>
                <w:lang w:eastAsia="ar-SA"/>
              </w:rPr>
            </w:pPr>
            <w:r>
              <w:rPr>
                <w:rFonts w:eastAsia="SimSun"/>
                <w:iCs/>
                <w:lang w:eastAsia="ar-SA"/>
              </w:rPr>
              <w:t>05. Gyventojų poreikių tenkinimas organizuojant muziejuose kultūrinius ir šviečiamuosius renginius.</w:t>
            </w:r>
          </w:p>
          <w:p w:rsidR="00351F2A" w:rsidRDefault="00351F2A" w:rsidP="00351F2A">
            <w:pPr>
              <w:suppressAutoHyphens/>
              <w:ind w:firstLine="567"/>
              <w:jc w:val="both"/>
              <w:rPr>
                <w:rFonts w:eastAsia="SimSun"/>
                <w:lang w:eastAsia="ar-SA"/>
              </w:rPr>
            </w:pPr>
            <w:r>
              <w:rPr>
                <w:rFonts w:eastAsia="SimSun"/>
                <w:iCs/>
                <w:lang w:eastAsia="ar-SA"/>
              </w:rPr>
              <w:t xml:space="preserve">06. </w:t>
            </w:r>
            <w:r>
              <w:rPr>
                <w:rFonts w:eastAsia="SimSun"/>
                <w:lang w:eastAsia="ar-SA"/>
              </w:rPr>
              <w:t>Rajono dailės ir fotografijos premijos teikimas.</w:t>
            </w:r>
          </w:p>
          <w:p w:rsidR="00351F2A" w:rsidRDefault="00351F2A" w:rsidP="00351F2A">
            <w:pPr>
              <w:suppressAutoHyphens/>
              <w:ind w:firstLine="567"/>
              <w:jc w:val="both"/>
              <w:rPr>
                <w:rFonts w:eastAsia="SimSun"/>
                <w:lang w:eastAsia="ar-SA"/>
              </w:rPr>
            </w:pPr>
            <w:r>
              <w:rPr>
                <w:rFonts w:eastAsia="SimSun"/>
                <w:lang w:eastAsia="ar-SA"/>
              </w:rPr>
              <w:t>07. Muziejaus plėtra (eksponatų A. Truskausko gamtos ir medžioklės muziejui įsigijimas ir gamyba).</w:t>
            </w:r>
          </w:p>
          <w:p w:rsidR="00351F2A" w:rsidRPr="00FD2A86" w:rsidRDefault="00351F2A" w:rsidP="00351F2A">
            <w:pPr>
              <w:suppressAutoHyphens/>
              <w:ind w:firstLine="567"/>
              <w:jc w:val="both"/>
              <w:rPr>
                <w:rFonts w:eastAsia="SimSun"/>
                <w:lang w:eastAsia="ar-SA"/>
              </w:rPr>
            </w:pPr>
            <w:r>
              <w:rPr>
                <w:rFonts w:eastAsia="SimSun"/>
                <w:lang w:eastAsia="ar-SA"/>
              </w:rPr>
              <w:t>08. Profesionaliojo meno plėtojimas.</w:t>
            </w:r>
          </w:p>
        </w:tc>
      </w:tr>
      <w:tr w:rsidR="00351F2A" w:rsidTr="00351F2A">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rPr>
                <w:b/>
              </w:rPr>
              <w:lastRenderedPageBreak/>
              <w:t>01 tikslo rezultato vertinimo kriterijus</w:t>
            </w:r>
          </w:p>
        </w:tc>
      </w:tr>
      <w:tr w:rsidR="00351F2A" w:rsidTr="00351F2A">
        <w:tc>
          <w:tcPr>
            <w:tcW w:w="2828" w:type="dxa"/>
            <w:gridSpan w:val="3"/>
            <w:vMerge w:val="restart"/>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rPr>
            </w:pPr>
            <w:r>
              <w:t>Kriterijaus pavadinimas,</w:t>
            </w:r>
          </w:p>
          <w:p w:rsidR="00351F2A" w:rsidRDefault="00351F2A" w:rsidP="00351F2A">
            <w:pPr>
              <w:jc w:val="center"/>
              <w:rPr>
                <w:bCs/>
                <w:noProof/>
              </w:rPr>
            </w:pPr>
            <w:r>
              <w:t>mato vnt.</w:t>
            </w:r>
          </w:p>
        </w:tc>
        <w:tc>
          <w:tcPr>
            <w:tcW w:w="2692" w:type="dxa"/>
            <w:gridSpan w:val="2"/>
            <w:vMerge w:val="restart"/>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t>Savivaldybės administracijos padalinys, atsakingas už rodiklio reikšmių pateikimą</w:t>
            </w:r>
          </w:p>
        </w:tc>
        <w:tc>
          <w:tcPr>
            <w:tcW w:w="4230" w:type="dxa"/>
            <w:gridSpan w:val="6"/>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t>Kriterijaus reikšmė, metais</w:t>
            </w:r>
          </w:p>
        </w:tc>
      </w:tr>
      <w:tr w:rsidR="00351F2A" w:rsidTr="00351F2A">
        <w:tc>
          <w:tcPr>
            <w:tcW w:w="2828" w:type="dxa"/>
            <w:gridSpan w:val="3"/>
            <w:vMerge/>
            <w:tcBorders>
              <w:top w:val="single" w:sz="4" w:space="0" w:color="auto"/>
              <w:left w:val="single" w:sz="4" w:space="0" w:color="auto"/>
              <w:bottom w:val="single" w:sz="4" w:space="0" w:color="auto"/>
              <w:right w:val="single" w:sz="4" w:space="0" w:color="auto"/>
            </w:tcBorders>
            <w:vAlign w:val="center"/>
            <w:hideMark/>
          </w:tcPr>
          <w:p w:rsidR="00351F2A" w:rsidRDefault="00351F2A" w:rsidP="00351F2A">
            <w:pPr>
              <w:rPr>
                <w:bCs/>
                <w:noProof/>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351F2A" w:rsidRDefault="00351F2A" w:rsidP="00351F2A">
            <w:pPr>
              <w:rPr>
                <w:b/>
                <w:bCs/>
                <w:noProof/>
              </w:rPr>
            </w:pPr>
          </w:p>
        </w:tc>
        <w:tc>
          <w:tcPr>
            <w:tcW w:w="1231" w:type="dxa"/>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rPr>
                <w:noProof/>
              </w:rPr>
              <w:t xml:space="preserve">2016 </w:t>
            </w:r>
            <w:r>
              <w:rPr>
                <w:noProof/>
                <w:sz w:val="22"/>
                <w:szCs w:val="22"/>
              </w:rPr>
              <w:t>(faktas)</w:t>
            </w:r>
          </w:p>
        </w:tc>
        <w:tc>
          <w:tcPr>
            <w:tcW w:w="827" w:type="dxa"/>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rPr>
                <w:noProof/>
              </w:rPr>
              <w:t>2017</w:t>
            </w:r>
          </w:p>
        </w:tc>
        <w:tc>
          <w:tcPr>
            <w:tcW w:w="1627" w:type="dxa"/>
            <w:gridSpan w:val="3"/>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rPr>
                <w:noProof/>
              </w:rPr>
              <w:t>2018</w:t>
            </w:r>
          </w:p>
        </w:tc>
        <w:tc>
          <w:tcPr>
            <w:tcW w:w="545" w:type="dxa"/>
            <w:tcBorders>
              <w:top w:val="single" w:sz="4" w:space="0" w:color="auto"/>
              <w:left w:val="single" w:sz="4" w:space="0" w:color="auto"/>
              <w:bottom w:val="single" w:sz="4" w:space="0" w:color="auto"/>
              <w:right w:val="single" w:sz="4" w:space="0" w:color="auto"/>
            </w:tcBorders>
          </w:tcPr>
          <w:p w:rsidR="00351F2A" w:rsidRDefault="00351F2A" w:rsidP="00351F2A">
            <w:pPr>
              <w:jc w:val="center"/>
              <w:rPr>
                <w:noProof/>
              </w:rPr>
            </w:pPr>
            <w:r>
              <w:rPr>
                <w:noProof/>
              </w:rPr>
              <w:t>2019</w:t>
            </w:r>
          </w:p>
          <w:p w:rsidR="00351F2A" w:rsidRDefault="00351F2A" w:rsidP="00351F2A">
            <w:pPr>
              <w:jc w:val="center"/>
              <w:rPr>
                <w:b/>
                <w:bCs/>
                <w:noProof/>
              </w:rPr>
            </w:pPr>
          </w:p>
        </w:tc>
      </w:tr>
      <w:tr w:rsidR="00351F2A" w:rsidTr="00351F2A">
        <w:tc>
          <w:tcPr>
            <w:tcW w:w="2828" w:type="dxa"/>
            <w:gridSpan w:val="3"/>
            <w:tcBorders>
              <w:top w:val="single" w:sz="4" w:space="0" w:color="auto"/>
              <w:left w:val="single" w:sz="4" w:space="0" w:color="auto"/>
              <w:bottom w:val="single" w:sz="4" w:space="0" w:color="auto"/>
              <w:right w:val="single" w:sz="4" w:space="0" w:color="auto"/>
            </w:tcBorders>
            <w:hideMark/>
          </w:tcPr>
          <w:p w:rsidR="00351F2A" w:rsidRDefault="00351F2A" w:rsidP="00351F2A">
            <w:pPr>
              <w:rPr>
                <w:highlight w:val="yellow"/>
              </w:rPr>
            </w:pPr>
            <w:r>
              <w:t>Lankytojų skaičiaus didėjimas, lyginant su praeitais metais (proc.)</w:t>
            </w:r>
          </w:p>
        </w:tc>
        <w:tc>
          <w:tcPr>
            <w:tcW w:w="2692"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Cs/>
                <w:noProof/>
              </w:rPr>
            </w:pPr>
            <w:r>
              <w:rPr>
                <w:bCs/>
                <w:noProof/>
              </w:rPr>
              <w:t>Kultūros ir švietimo skyrius</w:t>
            </w:r>
          </w:p>
        </w:tc>
        <w:tc>
          <w:tcPr>
            <w:tcW w:w="1231" w:type="dxa"/>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Cs/>
                <w:noProof/>
              </w:rPr>
            </w:pPr>
            <w:r>
              <w:rPr>
                <w:bCs/>
                <w:noProof/>
              </w:rPr>
              <w:t>-</w:t>
            </w:r>
          </w:p>
        </w:tc>
        <w:tc>
          <w:tcPr>
            <w:tcW w:w="827" w:type="dxa"/>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Cs/>
                <w:noProof/>
              </w:rPr>
            </w:pPr>
            <w:r>
              <w:rPr>
                <w:bCs/>
                <w:noProof/>
              </w:rPr>
              <w:t>5</w:t>
            </w:r>
          </w:p>
        </w:tc>
        <w:tc>
          <w:tcPr>
            <w:tcW w:w="1627" w:type="dxa"/>
            <w:gridSpan w:val="3"/>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Cs/>
                <w:noProof/>
              </w:rPr>
            </w:pPr>
            <w:r>
              <w:rPr>
                <w:bCs/>
                <w:noProof/>
              </w:rPr>
              <w:t>5</w:t>
            </w:r>
          </w:p>
        </w:tc>
        <w:tc>
          <w:tcPr>
            <w:tcW w:w="545" w:type="dxa"/>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Cs/>
                <w:noProof/>
              </w:rPr>
            </w:pPr>
            <w:r>
              <w:rPr>
                <w:bCs/>
                <w:noProof/>
              </w:rPr>
              <w:t>5</w:t>
            </w:r>
          </w:p>
        </w:tc>
      </w:tr>
      <w:tr w:rsidR="00351F2A" w:rsidTr="00351F2A">
        <w:tc>
          <w:tcPr>
            <w:tcW w:w="2203" w:type="dxa"/>
            <w:tcBorders>
              <w:top w:val="single" w:sz="4" w:space="0" w:color="auto"/>
              <w:left w:val="single" w:sz="4" w:space="0" w:color="auto"/>
              <w:bottom w:val="single" w:sz="4" w:space="0" w:color="auto"/>
              <w:right w:val="single" w:sz="4" w:space="0" w:color="auto"/>
            </w:tcBorders>
            <w:hideMark/>
          </w:tcPr>
          <w:p w:rsidR="00351F2A" w:rsidRDefault="00351F2A" w:rsidP="00351F2A">
            <w:pPr>
              <w:rPr>
                <w:b/>
              </w:rPr>
            </w:pPr>
            <w:r>
              <w:rPr>
                <w:b/>
                <w:noProof/>
              </w:rPr>
              <w:t>Programos tikslas</w:t>
            </w:r>
          </w:p>
        </w:tc>
        <w:tc>
          <w:tcPr>
            <w:tcW w:w="5375" w:type="dxa"/>
            <w:gridSpan w:val="6"/>
            <w:tcBorders>
              <w:top w:val="single" w:sz="4" w:space="0" w:color="auto"/>
              <w:left w:val="single" w:sz="4" w:space="0" w:color="auto"/>
              <w:bottom w:val="single" w:sz="4" w:space="0" w:color="auto"/>
              <w:right w:val="single" w:sz="4" w:space="0" w:color="auto"/>
            </w:tcBorders>
            <w:hideMark/>
          </w:tcPr>
          <w:p w:rsidR="00351F2A" w:rsidRDefault="00351F2A" w:rsidP="00351F2A">
            <w:r>
              <w:rPr>
                <w:color w:val="000000"/>
              </w:rPr>
              <w:t>Stiprinti jaunimo politikos įgyvendinimą, užtikrinant tarpžinybinį ir tarpsektorinį bendradarbiavimą ir infrastruktūrą bei at</w:t>
            </w:r>
            <w:r w:rsidR="004A5E49">
              <w:rPr>
                <w:color w:val="000000"/>
              </w:rPr>
              <w:t>sižvelgiant į jaunimo poreikius</w:t>
            </w:r>
          </w:p>
        </w:tc>
        <w:tc>
          <w:tcPr>
            <w:tcW w:w="1627" w:type="dxa"/>
            <w:gridSpan w:val="3"/>
            <w:tcBorders>
              <w:top w:val="single" w:sz="4" w:space="0" w:color="auto"/>
              <w:left w:val="single" w:sz="4" w:space="0" w:color="auto"/>
              <w:bottom w:val="single" w:sz="4" w:space="0" w:color="auto"/>
              <w:right w:val="single" w:sz="4" w:space="0" w:color="auto"/>
            </w:tcBorders>
            <w:hideMark/>
          </w:tcPr>
          <w:p w:rsidR="00351F2A" w:rsidRDefault="00351F2A" w:rsidP="00351F2A">
            <w:pPr>
              <w:rPr>
                <w:b/>
              </w:rPr>
            </w:pPr>
            <w:r>
              <w:rPr>
                <w:b/>
                <w:noProof/>
              </w:rPr>
              <w:t>Kodas</w:t>
            </w:r>
          </w:p>
        </w:tc>
        <w:tc>
          <w:tcPr>
            <w:tcW w:w="545" w:type="dxa"/>
            <w:tcBorders>
              <w:top w:val="single" w:sz="4" w:space="0" w:color="auto"/>
              <w:left w:val="single" w:sz="4" w:space="0" w:color="auto"/>
              <w:bottom w:val="single" w:sz="4" w:space="0" w:color="auto"/>
              <w:right w:val="single" w:sz="4" w:space="0" w:color="auto"/>
            </w:tcBorders>
            <w:hideMark/>
          </w:tcPr>
          <w:p w:rsidR="00351F2A" w:rsidRDefault="00351F2A" w:rsidP="00351F2A">
            <w:pPr>
              <w:rPr>
                <w:b/>
              </w:rPr>
            </w:pPr>
            <w:r>
              <w:rPr>
                <w:b/>
                <w:noProof/>
              </w:rPr>
              <w:t>02</w:t>
            </w:r>
          </w:p>
        </w:tc>
      </w:tr>
      <w:tr w:rsidR="00351F2A" w:rsidTr="00351F2A">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567"/>
              <w:rPr>
                <w:b/>
                <w:bCs/>
                <w:noProof/>
              </w:rPr>
            </w:pPr>
            <w:r>
              <w:rPr>
                <w:b/>
                <w:noProof/>
              </w:rPr>
              <w:t>Tikslo įgyvendinimo aprašymas:</w:t>
            </w:r>
          </w:p>
          <w:p w:rsidR="00351F2A" w:rsidRDefault="00351F2A" w:rsidP="00351F2A">
            <w:pPr>
              <w:ind w:firstLine="567"/>
              <w:jc w:val="both"/>
            </w:pPr>
            <w:r>
              <w:rPr>
                <w:noProof/>
              </w:rPr>
              <w:t xml:space="preserve">Įgyvendinant šį tikslą, bus siekiama </w:t>
            </w:r>
            <w:r>
              <w:t>– rengti ir įgyvendinti jaunimo politikos plėtros priemones, skatinti  jaunų (14–29 m.) Molėtų rajono savivaldybės gyventojų, jaunimo ir su jaunimu dirbančių organizacijų aktyvumą.</w:t>
            </w:r>
          </w:p>
          <w:p w:rsidR="00351F2A" w:rsidRDefault="00351F2A" w:rsidP="00351F2A">
            <w:pPr>
              <w:ind w:firstLine="567"/>
              <w:jc w:val="both"/>
              <w:rPr>
                <w:b/>
                <w:noProof/>
              </w:rPr>
            </w:pPr>
            <w:r>
              <w:rPr>
                <w:b/>
                <w:noProof/>
              </w:rPr>
              <w:t>01 uždavinys. Formuoti bei įgyvendinti jaunimo politiką rajone</w:t>
            </w:r>
          </w:p>
          <w:p w:rsidR="00351F2A" w:rsidRDefault="00351F2A" w:rsidP="00351F2A">
            <w:pPr>
              <w:ind w:firstLine="567"/>
              <w:jc w:val="both"/>
              <w:rPr>
                <w:iCs/>
                <w:szCs w:val="20"/>
                <w:lang w:eastAsia="ar-SA"/>
              </w:rPr>
            </w:pPr>
            <w:r>
              <w:rPr>
                <w:szCs w:val="20"/>
                <w:lang w:eastAsia="ar-SA"/>
              </w:rPr>
              <w:t xml:space="preserve">Uždaviniui įgyvendinti yra numatytos šios </w:t>
            </w:r>
            <w:r>
              <w:rPr>
                <w:iCs/>
                <w:szCs w:val="20"/>
                <w:lang w:eastAsia="ar-SA"/>
              </w:rPr>
              <w:t>priemonės:</w:t>
            </w:r>
          </w:p>
          <w:p w:rsidR="00351F2A" w:rsidRDefault="00351F2A" w:rsidP="00351F2A">
            <w:pPr>
              <w:tabs>
                <w:tab w:val="center" w:pos="4153"/>
                <w:tab w:val="right" w:pos="8306"/>
              </w:tabs>
              <w:suppressAutoHyphens/>
              <w:ind w:firstLine="567"/>
              <w:jc w:val="both"/>
            </w:pPr>
            <w:r>
              <w:rPr>
                <w:iCs/>
                <w:szCs w:val="20"/>
                <w:lang w:eastAsia="ar-SA"/>
              </w:rPr>
              <w:t>01. Atviras darbas su jaunimu.</w:t>
            </w:r>
          </w:p>
          <w:p w:rsidR="00351F2A" w:rsidRDefault="00351F2A" w:rsidP="00351F2A">
            <w:pPr>
              <w:ind w:firstLine="567"/>
              <w:jc w:val="both"/>
            </w:pPr>
            <w:r>
              <w:t>02. Sąlygų steigtis naujoms ir stiprėti veikiančioms jaunimo organizacijoms sudarymas.</w:t>
            </w:r>
          </w:p>
          <w:p w:rsidR="00351F2A" w:rsidRDefault="00351F2A" w:rsidP="00351F2A">
            <w:pPr>
              <w:ind w:firstLine="567"/>
              <w:jc w:val="both"/>
            </w:pPr>
            <w:r>
              <w:t>03. Rajono jaunimo reikalų tarybos veiklos organizavimas.</w:t>
            </w:r>
          </w:p>
          <w:p w:rsidR="00351F2A" w:rsidRDefault="00351F2A" w:rsidP="00351F2A">
            <w:pPr>
              <w:ind w:firstLine="567"/>
              <w:jc w:val="both"/>
              <w:rPr>
                <w:b/>
              </w:rPr>
            </w:pPr>
            <w:r>
              <w:rPr>
                <w:b/>
                <w:noProof/>
              </w:rPr>
              <w:t xml:space="preserve">02 uždavinys. </w:t>
            </w:r>
            <w:r>
              <w:rPr>
                <w:b/>
              </w:rPr>
              <w:t>Remti jaunimo organizacijų veiklą.</w:t>
            </w:r>
          </w:p>
          <w:p w:rsidR="00351F2A" w:rsidRDefault="00351F2A" w:rsidP="00351F2A">
            <w:pPr>
              <w:ind w:firstLine="567"/>
              <w:jc w:val="both"/>
              <w:rPr>
                <w:iCs/>
                <w:szCs w:val="20"/>
                <w:lang w:eastAsia="ar-SA"/>
              </w:rPr>
            </w:pPr>
            <w:r>
              <w:rPr>
                <w:szCs w:val="20"/>
                <w:lang w:eastAsia="ar-SA"/>
              </w:rPr>
              <w:t xml:space="preserve">Uždaviniui įgyvendinti yra numatyta </w:t>
            </w:r>
            <w:r>
              <w:rPr>
                <w:iCs/>
                <w:szCs w:val="20"/>
                <w:lang w:eastAsia="ar-SA"/>
              </w:rPr>
              <w:t>priemonė:</w:t>
            </w:r>
          </w:p>
          <w:p w:rsidR="00351F2A" w:rsidRPr="00EE602F" w:rsidRDefault="00351F2A" w:rsidP="00351F2A">
            <w:pPr>
              <w:pStyle w:val="Sraopastraipa"/>
              <w:numPr>
                <w:ilvl w:val="0"/>
                <w:numId w:val="14"/>
              </w:numPr>
              <w:ind w:left="22" w:firstLine="545"/>
              <w:jc w:val="both"/>
              <w:rPr>
                <w:iCs/>
                <w:szCs w:val="20"/>
                <w:lang w:eastAsia="ar-SA"/>
              </w:rPr>
            </w:pPr>
            <w:r w:rsidRPr="00EE602F">
              <w:rPr>
                <w:iCs/>
                <w:szCs w:val="20"/>
                <w:lang w:eastAsia="ar-SA"/>
              </w:rPr>
              <w:t>Jaunimo organizacijų projektų finansavimas, vadovaujantis Molėtų rajono savivaldybės administracijos  direktoriaus patvirtintu Molėtų rajono savivaldybės nevyriausybinių organizacijų projektų finansavimo tvarkos aprašu.</w:t>
            </w:r>
          </w:p>
        </w:tc>
      </w:tr>
      <w:tr w:rsidR="00351F2A" w:rsidTr="00351F2A">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284"/>
              <w:jc w:val="center"/>
              <w:rPr>
                <w:b/>
                <w:bCs/>
                <w:noProof/>
              </w:rPr>
            </w:pPr>
            <w:r>
              <w:rPr>
                <w:b/>
              </w:rPr>
              <w:t>02 tikslo rezultato vertinimo kriterijus</w:t>
            </w:r>
          </w:p>
        </w:tc>
      </w:tr>
      <w:tr w:rsidR="00351F2A" w:rsidTr="00351F2A">
        <w:tc>
          <w:tcPr>
            <w:tcW w:w="3012" w:type="dxa"/>
            <w:gridSpan w:val="4"/>
            <w:vMerge w:val="restart"/>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rPr>
            </w:pPr>
            <w:r>
              <w:t>Kriterijaus pavadinimas,</w:t>
            </w:r>
          </w:p>
          <w:p w:rsidR="00351F2A" w:rsidRDefault="00351F2A" w:rsidP="00351F2A">
            <w:pPr>
              <w:jc w:val="center"/>
              <w:rPr>
                <w:bCs/>
                <w:noProof/>
              </w:rPr>
            </w:pPr>
            <w:r>
              <w:t>mato vnt.</w:t>
            </w:r>
          </w:p>
        </w:tc>
        <w:tc>
          <w:tcPr>
            <w:tcW w:w="3739" w:type="dxa"/>
            <w:gridSpan w:val="2"/>
            <w:vMerge w:val="restart"/>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t>Savivaldybės administracijos padalinys, atsakingas už rodiklio reikšmių pateikimą</w:t>
            </w:r>
          </w:p>
        </w:tc>
        <w:tc>
          <w:tcPr>
            <w:tcW w:w="2999" w:type="dxa"/>
            <w:gridSpan w:val="5"/>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284"/>
              <w:jc w:val="center"/>
            </w:pPr>
            <w:r>
              <w:t>Kriterijaus reikšmė, metais</w:t>
            </w:r>
          </w:p>
        </w:tc>
      </w:tr>
      <w:tr w:rsidR="00351F2A" w:rsidTr="00351F2A">
        <w:tc>
          <w:tcPr>
            <w:tcW w:w="3012" w:type="dxa"/>
            <w:gridSpan w:val="4"/>
            <w:vMerge/>
            <w:tcBorders>
              <w:top w:val="single" w:sz="4" w:space="0" w:color="auto"/>
              <w:left w:val="single" w:sz="4" w:space="0" w:color="auto"/>
              <w:bottom w:val="single" w:sz="4" w:space="0" w:color="auto"/>
              <w:right w:val="single" w:sz="4" w:space="0" w:color="auto"/>
            </w:tcBorders>
            <w:vAlign w:val="center"/>
            <w:hideMark/>
          </w:tcPr>
          <w:p w:rsidR="00351F2A" w:rsidRDefault="00351F2A" w:rsidP="00351F2A">
            <w:pPr>
              <w:rPr>
                <w:bCs/>
                <w:noProof/>
              </w:rPr>
            </w:pPr>
          </w:p>
        </w:tc>
        <w:tc>
          <w:tcPr>
            <w:tcW w:w="3739" w:type="dxa"/>
            <w:gridSpan w:val="2"/>
            <w:vMerge/>
            <w:tcBorders>
              <w:top w:val="single" w:sz="4" w:space="0" w:color="auto"/>
              <w:left w:val="single" w:sz="4" w:space="0" w:color="auto"/>
              <w:bottom w:val="single" w:sz="4" w:space="0" w:color="auto"/>
              <w:right w:val="single" w:sz="4" w:space="0" w:color="auto"/>
            </w:tcBorders>
            <w:vAlign w:val="center"/>
            <w:hideMark/>
          </w:tcPr>
          <w:p w:rsidR="00351F2A" w:rsidRDefault="00351F2A" w:rsidP="00351F2A">
            <w:pPr>
              <w:rPr>
                <w:b/>
                <w:bCs/>
                <w:noProof/>
              </w:rPr>
            </w:pPr>
          </w:p>
        </w:tc>
        <w:tc>
          <w:tcPr>
            <w:tcW w:w="827"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 xml:space="preserve">2016 </w:t>
            </w:r>
            <w:r w:rsidR="004A5E49">
              <w:rPr>
                <w:sz w:val="22"/>
                <w:szCs w:val="22"/>
              </w:rPr>
              <w:t>(faktas</w:t>
            </w: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2017</w:t>
            </w:r>
          </w:p>
        </w:tc>
        <w:tc>
          <w:tcPr>
            <w:tcW w:w="806"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2018</w:t>
            </w:r>
          </w:p>
        </w:tc>
        <w:tc>
          <w:tcPr>
            <w:tcW w:w="612"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2019</w:t>
            </w:r>
          </w:p>
        </w:tc>
      </w:tr>
      <w:tr w:rsidR="00351F2A" w:rsidTr="00351F2A">
        <w:tc>
          <w:tcPr>
            <w:tcW w:w="3012" w:type="dxa"/>
            <w:gridSpan w:val="4"/>
            <w:tcBorders>
              <w:top w:val="single" w:sz="4" w:space="0" w:color="auto"/>
              <w:left w:val="single" w:sz="4" w:space="0" w:color="auto"/>
              <w:bottom w:val="single" w:sz="4" w:space="0" w:color="auto"/>
              <w:right w:val="single" w:sz="4" w:space="0" w:color="auto"/>
            </w:tcBorders>
            <w:hideMark/>
          </w:tcPr>
          <w:p w:rsidR="00351F2A" w:rsidRDefault="00351F2A" w:rsidP="00351F2A">
            <w:r>
              <w:t xml:space="preserve">Jaunimo dalyvaujančio nevyriausybinėse </w:t>
            </w:r>
            <w:r>
              <w:lastRenderedPageBreak/>
              <w:t>organizacijose dalis nuo viso rajono jaunimo skaičiaus (proc.)</w:t>
            </w:r>
          </w:p>
        </w:tc>
        <w:tc>
          <w:tcPr>
            <w:tcW w:w="3739"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Cs/>
                <w:noProof/>
              </w:rPr>
            </w:pPr>
            <w:r>
              <w:rPr>
                <w:bCs/>
                <w:noProof/>
              </w:rPr>
              <w:lastRenderedPageBreak/>
              <w:t>Kultūros ir švietimo skyrius</w:t>
            </w:r>
          </w:p>
        </w:tc>
        <w:tc>
          <w:tcPr>
            <w:tcW w:w="827"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1,5</w:t>
            </w:r>
          </w:p>
        </w:tc>
        <w:tc>
          <w:tcPr>
            <w:tcW w:w="754"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2</w:t>
            </w:r>
          </w:p>
        </w:tc>
        <w:tc>
          <w:tcPr>
            <w:tcW w:w="806"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2,3</w:t>
            </w:r>
          </w:p>
        </w:tc>
        <w:tc>
          <w:tcPr>
            <w:tcW w:w="612" w:type="dxa"/>
            <w:gridSpan w:val="2"/>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2,5</w:t>
            </w:r>
          </w:p>
        </w:tc>
      </w:tr>
      <w:tr w:rsidR="00351F2A" w:rsidTr="00351F2A">
        <w:tc>
          <w:tcPr>
            <w:tcW w:w="3012" w:type="dxa"/>
            <w:gridSpan w:val="4"/>
            <w:tcBorders>
              <w:top w:val="single" w:sz="4" w:space="0" w:color="auto"/>
              <w:left w:val="single" w:sz="4" w:space="0" w:color="auto"/>
              <w:bottom w:val="single" w:sz="4" w:space="0" w:color="auto"/>
              <w:right w:val="single" w:sz="4" w:space="0" w:color="auto"/>
            </w:tcBorders>
          </w:tcPr>
          <w:p w:rsidR="00351F2A" w:rsidRDefault="00351F2A" w:rsidP="00351F2A">
            <w:r>
              <w:t>Jaunimo organizacijų rajone skaičiaus didėjimas (proc.)</w:t>
            </w:r>
          </w:p>
        </w:tc>
        <w:tc>
          <w:tcPr>
            <w:tcW w:w="3739" w:type="dxa"/>
            <w:gridSpan w:val="2"/>
            <w:tcBorders>
              <w:top w:val="single" w:sz="4" w:space="0" w:color="auto"/>
              <w:left w:val="single" w:sz="4" w:space="0" w:color="auto"/>
              <w:bottom w:val="single" w:sz="4" w:space="0" w:color="auto"/>
              <w:right w:val="single" w:sz="4" w:space="0" w:color="auto"/>
            </w:tcBorders>
          </w:tcPr>
          <w:p w:rsidR="00351F2A" w:rsidRDefault="00351F2A" w:rsidP="00351F2A">
            <w:pPr>
              <w:rPr>
                <w:bCs/>
                <w:noProof/>
              </w:rPr>
            </w:pPr>
            <w:r>
              <w:rPr>
                <w:bCs/>
                <w:noProof/>
              </w:rPr>
              <w:t>Kultūros ir švietimo skyrius</w:t>
            </w:r>
          </w:p>
        </w:tc>
        <w:tc>
          <w:tcPr>
            <w:tcW w:w="827"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w:t>
            </w:r>
          </w:p>
        </w:tc>
        <w:tc>
          <w:tcPr>
            <w:tcW w:w="754"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20</w:t>
            </w:r>
          </w:p>
        </w:tc>
        <w:tc>
          <w:tcPr>
            <w:tcW w:w="806"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20</w:t>
            </w:r>
          </w:p>
        </w:tc>
        <w:tc>
          <w:tcPr>
            <w:tcW w:w="612" w:type="dxa"/>
            <w:gridSpan w:val="2"/>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20</w:t>
            </w:r>
          </w:p>
        </w:tc>
      </w:tr>
      <w:tr w:rsidR="00351F2A" w:rsidTr="00351F2A">
        <w:tc>
          <w:tcPr>
            <w:tcW w:w="3012" w:type="dxa"/>
            <w:gridSpan w:val="4"/>
            <w:tcBorders>
              <w:top w:val="single" w:sz="4" w:space="0" w:color="auto"/>
              <w:left w:val="single" w:sz="4" w:space="0" w:color="auto"/>
              <w:bottom w:val="single" w:sz="4" w:space="0" w:color="auto"/>
              <w:right w:val="single" w:sz="4" w:space="0" w:color="auto"/>
            </w:tcBorders>
          </w:tcPr>
          <w:p w:rsidR="00351F2A" w:rsidRDefault="00351F2A" w:rsidP="00351F2A">
            <w:r>
              <w:t>Įgyvendinta Jaunimo reikalų tarybos sprendimų (proc.)</w:t>
            </w:r>
          </w:p>
        </w:tc>
        <w:tc>
          <w:tcPr>
            <w:tcW w:w="3739" w:type="dxa"/>
            <w:gridSpan w:val="2"/>
            <w:tcBorders>
              <w:top w:val="single" w:sz="4" w:space="0" w:color="auto"/>
              <w:left w:val="single" w:sz="4" w:space="0" w:color="auto"/>
              <w:bottom w:val="single" w:sz="4" w:space="0" w:color="auto"/>
              <w:right w:val="single" w:sz="4" w:space="0" w:color="auto"/>
            </w:tcBorders>
          </w:tcPr>
          <w:p w:rsidR="00351F2A" w:rsidRDefault="00351F2A" w:rsidP="00351F2A">
            <w:pPr>
              <w:rPr>
                <w:bCs/>
                <w:noProof/>
              </w:rPr>
            </w:pPr>
            <w:r>
              <w:rPr>
                <w:bCs/>
                <w:noProof/>
              </w:rPr>
              <w:t>Kultūros ir švietimo skyrius</w:t>
            </w:r>
          </w:p>
        </w:tc>
        <w:tc>
          <w:tcPr>
            <w:tcW w:w="827"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w:t>
            </w:r>
          </w:p>
        </w:tc>
        <w:tc>
          <w:tcPr>
            <w:tcW w:w="754"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50</w:t>
            </w:r>
          </w:p>
        </w:tc>
        <w:tc>
          <w:tcPr>
            <w:tcW w:w="806"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60</w:t>
            </w:r>
          </w:p>
        </w:tc>
        <w:tc>
          <w:tcPr>
            <w:tcW w:w="612" w:type="dxa"/>
            <w:gridSpan w:val="2"/>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70</w:t>
            </w:r>
          </w:p>
        </w:tc>
      </w:tr>
      <w:tr w:rsidR="00351F2A" w:rsidTr="00351F2A">
        <w:trPr>
          <w:trHeight w:val="437"/>
        </w:trPr>
        <w:tc>
          <w:tcPr>
            <w:tcW w:w="2203" w:type="dxa"/>
            <w:tcBorders>
              <w:top w:val="single" w:sz="4" w:space="0" w:color="auto"/>
              <w:left w:val="single" w:sz="4" w:space="0" w:color="auto"/>
              <w:bottom w:val="single" w:sz="4" w:space="0" w:color="auto"/>
              <w:right w:val="single" w:sz="4" w:space="0" w:color="auto"/>
            </w:tcBorders>
            <w:hideMark/>
          </w:tcPr>
          <w:p w:rsidR="00351F2A" w:rsidRDefault="00351F2A" w:rsidP="00351F2A">
            <w:pPr>
              <w:rPr>
                <w:b/>
              </w:rPr>
            </w:pPr>
            <w:r>
              <w:rPr>
                <w:b/>
                <w:noProof/>
              </w:rPr>
              <w:t>Programos tikslas</w:t>
            </w:r>
          </w:p>
        </w:tc>
        <w:tc>
          <w:tcPr>
            <w:tcW w:w="5375" w:type="dxa"/>
            <w:gridSpan w:val="6"/>
            <w:tcBorders>
              <w:top w:val="single" w:sz="4" w:space="0" w:color="auto"/>
              <w:left w:val="single" w:sz="4" w:space="0" w:color="auto"/>
              <w:bottom w:val="single" w:sz="4" w:space="0" w:color="auto"/>
              <w:right w:val="single" w:sz="4" w:space="0" w:color="auto"/>
            </w:tcBorders>
          </w:tcPr>
          <w:p w:rsidR="00351F2A" w:rsidRDefault="00351F2A" w:rsidP="00351F2A">
            <w:pPr>
              <w:jc w:val="both"/>
            </w:pPr>
            <w:r>
              <w:t>Plėtoti rajone sveikatingumą, kūno kultūrą ir sportą</w:t>
            </w:r>
          </w:p>
        </w:tc>
        <w:tc>
          <w:tcPr>
            <w:tcW w:w="1560"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
              </w:rPr>
            </w:pPr>
            <w:r>
              <w:rPr>
                <w:b/>
                <w:noProof/>
              </w:rPr>
              <w:t>Kodas</w:t>
            </w:r>
          </w:p>
        </w:tc>
        <w:tc>
          <w:tcPr>
            <w:tcW w:w="612" w:type="dxa"/>
            <w:gridSpan w:val="2"/>
            <w:tcBorders>
              <w:top w:val="single" w:sz="4" w:space="0" w:color="auto"/>
              <w:left w:val="single" w:sz="4" w:space="0" w:color="auto"/>
              <w:bottom w:val="single" w:sz="4" w:space="0" w:color="auto"/>
              <w:right w:val="single" w:sz="4" w:space="0" w:color="auto"/>
            </w:tcBorders>
          </w:tcPr>
          <w:p w:rsidR="00351F2A" w:rsidRDefault="00351F2A" w:rsidP="00351F2A">
            <w:pPr>
              <w:spacing w:after="200" w:line="276" w:lineRule="auto"/>
              <w:rPr>
                <w:b/>
              </w:rPr>
            </w:pPr>
            <w:r>
              <w:rPr>
                <w:b/>
              </w:rPr>
              <w:t>03</w:t>
            </w:r>
          </w:p>
          <w:p w:rsidR="00351F2A" w:rsidRDefault="00351F2A" w:rsidP="00351F2A">
            <w:pPr>
              <w:rPr>
                <w:b/>
              </w:rPr>
            </w:pPr>
          </w:p>
        </w:tc>
      </w:tr>
      <w:tr w:rsidR="00351F2A" w:rsidTr="00351F2A">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567"/>
              <w:rPr>
                <w:b/>
                <w:bCs/>
                <w:noProof/>
              </w:rPr>
            </w:pPr>
            <w:r>
              <w:rPr>
                <w:b/>
                <w:noProof/>
              </w:rPr>
              <w:t>Tikslo įgyvendinimo aprašymas:</w:t>
            </w:r>
          </w:p>
          <w:p w:rsidR="00351F2A" w:rsidRDefault="00351F2A" w:rsidP="00351F2A">
            <w:pPr>
              <w:tabs>
                <w:tab w:val="left" w:pos="991"/>
              </w:tabs>
              <w:ind w:firstLine="567"/>
              <w:jc w:val="both"/>
              <w:rPr>
                <w:noProof/>
              </w:rPr>
            </w:pPr>
            <w:r>
              <w:rPr>
                <w:noProof/>
              </w:rPr>
              <w:t xml:space="preserve">Įgyvendinant šį tikslą, bus siekiama skatinti ir remti sporto klubų ir kitų nevyriausybinių organizacijų veiklą, finansuojant jų projektus kūno kultūros ir sporto srityje. </w:t>
            </w:r>
          </w:p>
          <w:p w:rsidR="00351F2A" w:rsidRDefault="00351F2A" w:rsidP="00351F2A">
            <w:pPr>
              <w:ind w:firstLine="567"/>
              <w:jc w:val="both"/>
              <w:rPr>
                <w:b/>
                <w:noProof/>
              </w:rPr>
            </w:pPr>
            <w:r>
              <w:rPr>
                <w:b/>
                <w:noProof/>
              </w:rPr>
              <w:t>01 uždavinys. Remti sporto klubų ir kitų nevyriausybinių organizacijų veiklą kūno kultūros ir sporto srityje.</w:t>
            </w:r>
          </w:p>
          <w:p w:rsidR="00351F2A" w:rsidRDefault="00351F2A" w:rsidP="00351F2A">
            <w:pPr>
              <w:ind w:firstLine="567"/>
              <w:jc w:val="both"/>
              <w:rPr>
                <w:iCs/>
                <w:szCs w:val="20"/>
                <w:lang w:eastAsia="ar-SA"/>
              </w:rPr>
            </w:pPr>
            <w:r>
              <w:rPr>
                <w:szCs w:val="20"/>
                <w:lang w:eastAsia="ar-SA"/>
              </w:rPr>
              <w:t xml:space="preserve">Uždaviniui įgyvendinti yra numatytos šios </w:t>
            </w:r>
            <w:r>
              <w:rPr>
                <w:iCs/>
                <w:szCs w:val="20"/>
                <w:lang w:eastAsia="ar-SA"/>
              </w:rPr>
              <w:t>priemonės:</w:t>
            </w:r>
          </w:p>
          <w:p w:rsidR="00351F2A" w:rsidRDefault="00351F2A" w:rsidP="00351F2A">
            <w:pPr>
              <w:tabs>
                <w:tab w:val="center" w:pos="4153"/>
                <w:tab w:val="right" w:pos="8306"/>
              </w:tabs>
              <w:suppressAutoHyphens/>
              <w:ind w:firstLine="567"/>
              <w:jc w:val="both"/>
              <w:rPr>
                <w:iCs/>
                <w:szCs w:val="20"/>
                <w:lang w:eastAsia="ar-SA"/>
              </w:rPr>
            </w:pPr>
            <w:r>
              <w:rPr>
                <w:iCs/>
                <w:szCs w:val="20"/>
                <w:lang w:eastAsia="ar-SA"/>
              </w:rPr>
              <w:t>01. Neįgaliųjų socialinės integracijos per kūno kultūrą ir sportą projektų įgyvendinimas.</w:t>
            </w:r>
          </w:p>
          <w:p w:rsidR="00351F2A" w:rsidRPr="00ED1A25" w:rsidRDefault="00351F2A" w:rsidP="00351F2A">
            <w:pPr>
              <w:widowControl w:val="0"/>
              <w:tabs>
                <w:tab w:val="left" w:pos="993"/>
              </w:tabs>
              <w:suppressAutoHyphens/>
              <w:autoSpaceDE w:val="0"/>
              <w:snapToGrid w:val="0"/>
              <w:ind w:firstLine="567"/>
              <w:jc w:val="both"/>
              <w:rPr>
                <w:iCs/>
                <w:szCs w:val="20"/>
                <w:lang w:eastAsia="ar-SA"/>
              </w:rPr>
            </w:pPr>
            <w:r>
              <w:rPr>
                <w:iCs/>
                <w:szCs w:val="20"/>
                <w:lang w:eastAsia="ar-SA"/>
              </w:rPr>
              <w:t xml:space="preserve">02. </w:t>
            </w:r>
            <w:r w:rsidRPr="00EE602F">
              <w:rPr>
                <w:iCs/>
                <w:szCs w:val="20"/>
                <w:lang w:eastAsia="ar-SA"/>
              </w:rPr>
              <w:t>Sporto klubų projektų finansavimas, vadovaujantis Molėtų rajono savivaldybės administracijos  direktoriaus patvirtintu Molėtų rajono savivaldybės sporto klubų projektų dalinio finansavimo tvarkos aprašu</w:t>
            </w:r>
            <w:r>
              <w:rPr>
                <w:iCs/>
                <w:szCs w:val="20"/>
                <w:lang w:eastAsia="ar-SA"/>
              </w:rPr>
              <w:t>.</w:t>
            </w:r>
          </w:p>
        </w:tc>
      </w:tr>
      <w:tr w:rsidR="00351F2A" w:rsidTr="00351F2A">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284"/>
              <w:jc w:val="center"/>
              <w:rPr>
                <w:b/>
                <w:bCs/>
                <w:noProof/>
              </w:rPr>
            </w:pPr>
            <w:r>
              <w:rPr>
                <w:b/>
              </w:rPr>
              <w:t>03 tikslo rezultato vertinimo kriterijus</w:t>
            </w:r>
          </w:p>
        </w:tc>
      </w:tr>
      <w:tr w:rsidR="00351F2A" w:rsidTr="00351F2A">
        <w:tc>
          <w:tcPr>
            <w:tcW w:w="3012" w:type="dxa"/>
            <w:gridSpan w:val="4"/>
            <w:vMerge w:val="restart"/>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rPr>
            </w:pPr>
            <w:r>
              <w:t>Kriterijaus pavadinimas,</w:t>
            </w:r>
          </w:p>
          <w:p w:rsidR="00351F2A" w:rsidRDefault="00351F2A" w:rsidP="00351F2A">
            <w:pPr>
              <w:jc w:val="center"/>
              <w:rPr>
                <w:bCs/>
                <w:noProof/>
              </w:rPr>
            </w:pPr>
            <w:r>
              <w:t>mato vnt.</w:t>
            </w:r>
          </w:p>
        </w:tc>
        <w:tc>
          <w:tcPr>
            <w:tcW w:w="3739" w:type="dxa"/>
            <w:gridSpan w:val="2"/>
            <w:vMerge w:val="restart"/>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t>Savivaldybės administracijos padalinys, atsakingas už rodiklio reikšmių pateikimą</w:t>
            </w:r>
          </w:p>
        </w:tc>
        <w:tc>
          <w:tcPr>
            <w:tcW w:w="2999" w:type="dxa"/>
            <w:gridSpan w:val="5"/>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284"/>
              <w:jc w:val="center"/>
            </w:pPr>
            <w:r>
              <w:t>Kriterijaus reikšmė, metais</w:t>
            </w:r>
          </w:p>
        </w:tc>
      </w:tr>
      <w:tr w:rsidR="00351F2A" w:rsidTr="00351F2A">
        <w:tc>
          <w:tcPr>
            <w:tcW w:w="3012" w:type="dxa"/>
            <w:gridSpan w:val="4"/>
            <w:vMerge/>
            <w:tcBorders>
              <w:top w:val="single" w:sz="4" w:space="0" w:color="auto"/>
              <w:left w:val="single" w:sz="4" w:space="0" w:color="auto"/>
              <w:bottom w:val="single" w:sz="4" w:space="0" w:color="auto"/>
              <w:right w:val="single" w:sz="4" w:space="0" w:color="auto"/>
            </w:tcBorders>
            <w:vAlign w:val="center"/>
            <w:hideMark/>
          </w:tcPr>
          <w:p w:rsidR="00351F2A" w:rsidRDefault="00351F2A" w:rsidP="00351F2A">
            <w:pPr>
              <w:rPr>
                <w:bCs/>
                <w:noProof/>
              </w:rPr>
            </w:pPr>
          </w:p>
        </w:tc>
        <w:tc>
          <w:tcPr>
            <w:tcW w:w="3739" w:type="dxa"/>
            <w:gridSpan w:val="2"/>
            <w:vMerge/>
            <w:tcBorders>
              <w:top w:val="single" w:sz="4" w:space="0" w:color="auto"/>
              <w:left w:val="single" w:sz="4" w:space="0" w:color="auto"/>
              <w:bottom w:val="single" w:sz="4" w:space="0" w:color="auto"/>
              <w:right w:val="single" w:sz="4" w:space="0" w:color="auto"/>
            </w:tcBorders>
            <w:vAlign w:val="center"/>
            <w:hideMark/>
          </w:tcPr>
          <w:p w:rsidR="00351F2A" w:rsidRDefault="00351F2A" w:rsidP="00351F2A">
            <w:pPr>
              <w:rPr>
                <w:b/>
                <w:bCs/>
                <w:noProof/>
              </w:rPr>
            </w:pPr>
          </w:p>
        </w:tc>
        <w:tc>
          <w:tcPr>
            <w:tcW w:w="827"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 xml:space="preserve">2016 </w:t>
            </w:r>
            <w:r>
              <w:rPr>
                <w:sz w:val="22"/>
                <w:szCs w:val="22"/>
              </w:rPr>
              <w:t>(faktas)</w:t>
            </w:r>
          </w:p>
        </w:tc>
        <w:tc>
          <w:tcPr>
            <w:tcW w:w="754"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2017</w:t>
            </w:r>
          </w:p>
        </w:tc>
        <w:tc>
          <w:tcPr>
            <w:tcW w:w="806"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2018</w:t>
            </w:r>
          </w:p>
        </w:tc>
        <w:tc>
          <w:tcPr>
            <w:tcW w:w="612"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2019</w:t>
            </w:r>
          </w:p>
        </w:tc>
      </w:tr>
      <w:tr w:rsidR="00351F2A" w:rsidTr="00351F2A">
        <w:tc>
          <w:tcPr>
            <w:tcW w:w="3012" w:type="dxa"/>
            <w:gridSpan w:val="4"/>
            <w:tcBorders>
              <w:top w:val="single" w:sz="4" w:space="0" w:color="auto"/>
              <w:left w:val="single" w:sz="4" w:space="0" w:color="auto"/>
              <w:bottom w:val="single" w:sz="4" w:space="0" w:color="auto"/>
              <w:right w:val="single" w:sz="4" w:space="0" w:color="auto"/>
            </w:tcBorders>
            <w:hideMark/>
          </w:tcPr>
          <w:p w:rsidR="00351F2A" w:rsidRDefault="00351F2A" w:rsidP="004A5E49">
            <w:pPr>
              <w:rPr>
                <w:noProof/>
              </w:rPr>
            </w:pPr>
            <w:r>
              <w:rPr>
                <w:noProof/>
              </w:rPr>
              <w:t xml:space="preserve">Rajono gyventojų, dalyvaujančių kūno kultūros ir sporto projektuose, dalis </w:t>
            </w:r>
            <w:r w:rsidR="004A5E49">
              <w:rPr>
                <w:noProof/>
              </w:rPr>
              <w:t xml:space="preserve">nuo </w:t>
            </w:r>
            <w:r>
              <w:rPr>
                <w:noProof/>
              </w:rPr>
              <w:t>vis</w:t>
            </w:r>
            <w:r w:rsidR="004A5E49">
              <w:rPr>
                <w:noProof/>
              </w:rPr>
              <w:t>o</w:t>
            </w:r>
            <w:r>
              <w:rPr>
                <w:noProof/>
              </w:rPr>
              <w:t xml:space="preserve"> rajono gyventojų skaiči</w:t>
            </w:r>
            <w:r w:rsidR="004A5E49">
              <w:rPr>
                <w:noProof/>
              </w:rPr>
              <w:t>aus</w:t>
            </w:r>
            <w:r>
              <w:rPr>
                <w:noProof/>
              </w:rPr>
              <w:t xml:space="preserve"> (proc.)</w:t>
            </w:r>
          </w:p>
        </w:tc>
        <w:tc>
          <w:tcPr>
            <w:tcW w:w="3739"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Cs/>
                <w:noProof/>
              </w:rPr>
            </w:pPr>
            <w:r>
              <w:rPr>
                <w:bCs/>
                <w:noProof/>
              </w:rPr>
              <w:t>Kultūros ir švietimo skyrius</w:t>
            </w:r>
          </w:p>
        </w:tc>
        <w:tc>
          <w:tcPr>
            <w:tcW w:w="827"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w:t>
            </w:r>
          </w:p>
        </w:tc>
        <w:tc>
          <w:tcPr>
            <w:tcW w:w="754"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1,5</w:t>
            </w:r>
          </w:p>
        </w:tc>
        <w:tc>
          <w:tcPr>
            <w:tcW w:w="806"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2</w:t>
            </w:r>
          </w:p>
        </w:tc>
        <w:tc>
          <w:tcPr>
            <w:tcW w:w="612"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2,5</w:t>
            </w:r>
          </w:p>
        </w:tc>
      </w:tr>
      <w:tr w:rsidR="00351F2A" w:rsidTr="00351F2A">
        <w:tc>
          <w:tcPr>
            <w:tcW w:w="2203"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rsidRPr="00421080">
              <w:rPr>
                <w:b/>
                <w:noProof/>
              </w:rPr>
              <w:t>Programos tikslas</w:t>
            </w:r>
          </w:p>
        </w:tc>
        <w:tc>
          <w:tcPr>
            <w:tcW w:w="5375" w:type="dxa"/>
            <w:gridSpan w:val="6"/>
            <w:tcBorders>
              <w:top w:val="single" w:sz="4" w:space="0" w:color="auto"/>
              <w:left w:val="single" w:sz="4" w:space="0" w:color="auto"/>
              <w:bottom w:val="single" w:sz="4" w:space="0" w:color="auto"/>
              <w:right w:val="single" w:sz="4" w:space="0" w:color="auto"/>
            </w:tcBorders>
          </w:tcPr>
          <w:p w:rsidR="00351F2A" w:rsidRDefault="00351F2A" w:rsidP="00351F2A">
            <w:pPr>
              <w:jc w:val="both"/>
            </w:pPr>
            <w:r>
              <w:t>Skatinti rajono gyventojų bendruomeniškumą, įtraukiant juos į rajono problemų sprendimą</w:t>
            </w:r>
          </w:p>
        </w:tc>
        <w:tc>
          <w:tcPr>
            <w:tcW w:w="1560" w:type="dxa"/>
            <w:gridSpan w:val="2"/>
            <w:tcBorders>
              <w:top w:val="single" w:sz="4" w:space="0" w:color="auto"/>
              <w:left w:val="single" w:sz="4" w:space="0" w:color="auto"/>
              <w:bottom w:val="single" w:sz="4" w:space="0" w:color="auto"/>
              <w:right w:val="single" w:sz="4" w:space="0" w:color="auto"/>
            </w:tcBorders>
          </w:tcPr>
          <w:p w:rsidR="00351F2A" w:rsidRPr="00421080" w:rsidRDefault="00351F2A" w:rsidP="00351F2A">
            <w:pPr>
              <w:ind w:hanging="97"/>
              <w:jc w:val="center"/>
              <w:rPr>
                <w:b/>
              </w:rPr>
            </w:pPr>
            <w:r>
              <w:rPr>
                <w:b/>
              </w:rPr>
              <w:t>Kodas</w:t>
            </w:r>
          </w:p>
        </w:tc>
        <w:tc>
          <w:tcPr>
            <w:tcW w:w="612" w:type="dxa"/>
            <w:gridSpan w:val="2"/>
            <w:tcBorders>
              <w:top w:val="single" w:sz="4" w:space="0" w:color="auto"/>
              <w:left w:val="single" w:sz="4" w:space="0" w:color="auto"/>
              <w:bottom w:val="single" w:sz="4" w:space="0" w:color="auto"/>
              <w:right w:val="single" w:sz="4" w:space="0" w:color="auto"/>
            </w:tcBorders>
          </w:tcPr>
          <w:p w:rsidR="00351F2A" w:rsidRPr="00421080" w:rsidRDefault="00351F2A" w:rsidP="00351F2A">
            <w:pPr>
              <w:ind w:hanging="97"/>
              <w:jc w:val="center"/>
              <w:rPr>
                <w:b/>
              </w:rPr>
            </w:pPr>
            <w:r>
              <w:rPr>
                <w:b/>
              </w:rPr>
              <w:t>04</w:t>
            </w:r>
          </w:p>
        </w:tc>
      </w:tr>
      <w:tr w:rsidR="00351F2A" w:rsidTr="00351F2A">
        <w:tc>
          <w:tcPr>
            <w:tcW w:w="9750" w:type="dxa"/>
            <w:gridSpan w:val="11"/>
            <w:tcBorders>
              <w:top w:val="nil"/>
              <w:left w:val="single" w:sz="4" w:space="0" w:color="auto"/>
              <w:bottom w:val="single" w:sz="4" w:space="0" w:color="auto"/>
              <w:right w:val="single" w:sz="4" w:space="0" w:color="auto"/>
            </w:tcBorders>
            <w:hideMark/>
          </w:tcPr>
          <w:p w:rsidR="00351F2A" w:rsidRDefault="00351F2A" w:rsidP="00351F2A">
            <w:pPr>
              <w:ind w:firstLine="567"/>
              <w:rPr>
                <w:b/>
                <w:bCs/>
                <w:noProof/>
              </w:rPr>
            </w:pPr>
            <w:r>
              <w:rPr>
                <w:b/>
                <w:noProof/>
              </w:rPr>
              <w:t>Tikslo įgyvendinimo aprašymas:</w:t>
            </w:r>
          </w:p>
          <w:p w:rsidR="00351F2A" w:rsidRDefault="00351F2A" w:rsidP="00351F2A">
            <w:pPr>
              <w:tabs>
                <w:tab w:val="left" w:pos="991"/>
              </w:tabs>
              <w:ind w:firstLine="567"/>
              <w:jc w:val="both"/>
              <w:rPr>
                <w:noProof/>
              </w:rPr>
            </w:pPr>
            <w:r>
              <w:rPr>
                <w:noProof/>
              </w:rPr>
              <w:t xml:space="preserve">Įgyvendinant šį tikslą, bus siekiama skatinti ir remti nevyriausybinių organizacijų veiklą, finansuojant jų projektus. </w:t>
            </w:r>
          </w:p>
          <w:p w:rsidR="00351F2A" w:rsidRDefault="00351F2A" w:rsidP="00351F2A">
            <w:pPr>
              <w:ind w:firstLine="567"/>
              <w:jc w:val="both"/>
              <w:rPr>
                <w:b/>
                <w:noProof/>
              </w:rPr>
            </w:pPr>
            <w:r>
              <w:rPr>
                <w:b/>
                <w:noProof/>
              </w:rPr>
              <w:t>01 uždavinys. Remti nevyriausybinių organizacijų veiklą.</w:t>
            </w:r>
          </w:p>
          <w:p w:rsidR="00351F2A" w:rsidRDefault="00351F2A" w:rsidP="00351F2A">
            <w:pPr>
              <w:ind w:firstLine="567"/>
              <w:jc w:val="both"/>
              <w:rPr>
                <w:iCs/>
                <w:szCs w:val="20"/>
                <w:lang w:eastAsia="ar-SA"/>
              </w:rPr>
            </w:pPr>
            <w:r>
              <w:rPr>
                <w:szCs w:val="20"/>
                <w:lang w:eastAsia="ar-SA"/>
              </w:rPr>
              <w:t xml:space="preserve">Uždaviniui įgyvendinti yra numatytos šios </w:t>
            </w:r>
            <w:r>
              <w:rPr>
                <w:iCs/>
                <w:szCs w:val="20"/>
                <w:lang w:eastAsia="ar-SA"/>
              </w:rPr>
              <w:t>priemonės:</w:t>
            </w:r>
          </w:p>
          <w:p w:rsidR="00351F2A" w:rsidRPr="00C528B4" w:rsidRDefault="00351F2A" w:rsidP="00351F2A">
            <w:r>
              <w:t xml:space="preserve">         01. </w:t>
            </w:r>
            <w:r w:rsidRPr="00C528B4">
              <w:t>Nevyriausybinių organizacijų projektų finansavim</w:t>
            </w:r>
            <w:r>
              <w:t xml:space="preserve">as, vadovaujantis Molėtų rajono </w:t>
            </w:r>
            <w:r w:rsidRPr="00C528B4">
              <w:t>savivaldybės administracijos  direktoriaus patvirtintu Molėtų rajono savivaldybės nevyriausybinių organizacijų projektų finansavimo tvarkos aprašu.</w:t>
            </w:r>
          </w:p>
          <w:p w:rsidR="00351F2A" w:rsidRPr="00C528B4" w:rsidRDefault="00351F2A" w:rsidP="00351F2A">
            <w:r>
              <w:t xml:space="preserve">          02. </w:t>
            </w:r>
            <w:r w:rsidRPr="00C528B4">
              <w:t>Viešųjų įstaigų steigimas kartu su nevyriausybinėmis organizacijomis, siekiant plėsti gyventojams teikiamas paslaugas</w:t>
            </w:r>
            <w:r>
              <w:t>.</w:t>
            </w:r>
          </w:p>
          <w:p w:rsidR="00351F2A" w:rsidRDefault="00351F2A" w:rsidP="00351F2A">
            <w:pPr>
              <w:rPr>
                <w:b/>
              </w:rPr>
            </w:pPr>
            <w:r>
              <w:t xml:space="preserve">          </w:t>
            </w:r>
            <w:r w:rsidRPr="00C528B4">
              <w:t>03. Nevyriausybinių organizacijų tarybos veiklos organizavimas.</w:t>
            </w:r>
          </w:p>
        </w:tc>
      </w:tr>
      <w:tr w:rsidR="00351F2A" w:rsidTr="00351F2A">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284"/>
              <w:jc w:val="center"/>
              <w:rPr>
                <w:b/>
                <w:bCs/>
                <w:noProof/>
              </w:rPr>
            </w:pPr>
            <w:r>
              <w:rPr>
                <w:b/>
              </w:rPr>
              <w:t>04 tikslo rezultato vertinimo kriterijus</w:t>
            </w:r>
          </w:p>
        </w:tc>
      </w:tr>
      <w:tr w:rsidR="00351F2A" w:rsidTr="00351F2A">
        <w:tc>
          <w:tcPr>
            <w:tcW w:w="3012" w:type="dxa"/>
            <w:gridSpan w:val="4"/>
            <w:vMerge w:val="restart"/>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rPr>
            </w:pPr>
            <w:r>
              <w:t>Kriterijaus pavadinimas,</w:t>
            </w:r>
          </w:p>
          <w:p w:rsidR="00351F2A" w:rsidRDefault="00351F2A" w:rsidP="00351F2A">
            <w:pPr>
              <w:jc w:val="center"/>
              <w:rPr>
                <w:bCs/>
                <w:noProof/>
              </w:rPr>
            </w:pPr>
            <w:r>
              <w:t>mato vnt.</w:t>
            </w:r>
          </w:p>
        </w:tc>
        <w:tc>
          <w:tcPr>
            <w:tcW w:w="3739" w:type="dxa"/>
            <w:gridSpan w:val="2"/>
            <w:vMerge w:val="restart"/>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t>Savivaldybės administracijos padalinys, atsakingas už rodiklio reikšmių pateikimą</w:t>
            </w:r>
          </w:p>
        </w:tc>
        <w:tc>
          <w:tcPr>
            <w:tcW w:w="2999" w:type="dxa"/>
            <w:gridSpan w:val="5"/>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284"/>
              <w:jc w:val="center"/>
            </w:pPr>
            <w:r>
              <w:t>Kriterijaus reikšmė, metais</w:t>
            </w:r>
          </w:p>
        </w:tc>
      </w:tr>
      <w:tr w:rsidR="00351F2A" w:rsidTr="00351F2A">
        <w:tc>
          <w:tcPr>
            <w:tcW w:w="3012" w:type="dxa"/>
            <w:gridSpan w:val="4"/>
            <w:vMerge/>
            <w:tcBorders>
              <w:top w:val="single" w:sz="4" w:space="0" w:color="auto"/>
              <w:left w:val="single" w:sz="4" w:space="0" w:color="auto"/>
              <w:bottom w:val="single" w:sz="4" w:space="0" w:color="auto"/>
              <w:right w:val="single" w:sz="4" w:space="0" w:color="auto"/>
            </w:tcBorders>
            <w:vAlign w:val="center"/>
            <w:hideMark/>
          </w:tcPr>
          <w:p w:rsidR="00351F2A" w:rsidRDefault="00351F2A" w:rsidP="00351F2A">
            <w:pPr>
              <w:rPr>
                <w:bCs/>
                <w:noProof/>
              </w:rPr>
            </w:pPr>
          </w:p>
        </w:tc>
        <w:tc>
          <w:tcPr>
            <w:tcW w:w="3739" w:type="dxa"/>
            <w:gridSpan w:val="2"/>
            <w:vMerge/>
            <w:tcBorders>
              <w:top w:val="single" w:sz="4" w:space="0" w:color="auto"/>
              <w:left w:val="single" w:sz="4" w:space="0" w:color="auto"/>
              <w:bottom w:val="single" w:sz="4" w:space="0" w:color="auto"/>
              <w:right w:val="single" w:sz="4" w:space="0" w:color="auto"/>
            </w:tcBorders>
            <w:vAlign w:val="center"/>
            <w:hideMark/>
          </w:tcPr>
          <w:p w:rsidR="00351F2A" w:rsidRDefault="00351F2A" w:rsidP="00351F2A">
            <w:pPr>
              <w:rPr>
                <w:b/>
                <w:bCs/>
                <w:noProof/>
              </w:rPr>
            </w:pPr>
          </w:p>
        </w:tc>
        <w:tc>
          <w:tcPr>
            <w:tcW w:w="827"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 xml:space="preserve">2016 </w:t>
            </w:r>
            <w:r>
              <w:rPr>
                <w:sz w:val="22"/>
                <w:szCs w:val="22"/>
              </w:rPr>
              <w:t>(faktas)</w:t>
            </w:r>
          </w:p>
        </w:tc>
        <w:tc>
          <w:tcPr>
            <w:tcW w:w="754"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2017</w:t>
            </w:r>
          </w:p>
        </w:tc>
        <w:tc>
          <w:tcPr>
            <w:tcW w:w="806"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2018</w:t>
            </w:r>
          </w:p>
        </w:tc>
        <w:tc>
          <w:tcPr>
            <w:tcW w:w="612"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2019</w:t>
            </w:r>
          </w:p>
        </w:tc>
      </w:tr>
      <w:tr w:rsidR="00351F2A" w:rsidTr="00351F2A">
        <w:tc>
          <w:tcPr>
            <w:tcW w:w="3012" w:type="dxa"/>
            <w:gridSpan w:val="4"/>
            <w:tcBorders>
              <w:top w:val="single" w:sz="4" w:space="0" w:color="auto"/>
              <w:left w:val="single" w:sz="4" w:space="0" w:color="auto"/>
              <w:bottom w:val="single" w:sz="4" w:space="0" w:color="auto"/>
              <w:right w:val="single" w:sz="4" w:space="0" w:color="auto"/>
            </w:tcBorders>
            <w:hideMark/>
          </w:tcPr>
          <w:p w:rsidR="00351F2A" w:rsidRDefault="00351F2A" w:rsidP="004A5E49">
            <w:pPr>
              <w:rPr>
                <w:noProof/>
              </w:rPr>
            </w:pPr>
            <w:r>
              <w:rPr>
                <w:noProof/>
              </w:rPr>
              <w:t xml:space="preserve">Nevyriausybinių organizacijų narių skaičiaus </w:t>
            </w:r>
            <w:r>
              <w:rPr>
                <w:noProof/>
              </w:rPr>
              <w:lastRenderedPageBreak/>
              <w:t xml:space="preserve">dalis </w:t>
            </w:r>
            <w:r w:rsidR="004A5E49">
              <w:rPr>
                <w:noProof/>
              </w:rPr>
              <w:t xml:space="preserve">nuo </w:t>
            </w:r>
            <w:r>
              <w:rPr>
                <w:noProof/>
              </w:rPr>
              <w:t>vis</w:t>
            </w:r>
            <w:r w:rsidR="004A5E49">
              <w:rPr>
                <w:noProof/>
              </w:rPr>
              <w:t>o</w:t>
            </w:r>
            <w:r>
              <w:rPr>
                <w:noProof/>
              </w:rPr>
              <w:t xml:space="preserve"> rajono gyventojų skaiči</w:t>
            </w:r>
            <w:r w:rsidR="004A5E49">
              <w:rPr>
                <w:noProof/>
              </w:rPr>
              <w:t>aus</w:t>
            </w:r>
            <w:r>
              <w:rPr>
                <w:noProof/>
              </w:rPr>
              <w:t xml:space="preserve"> (proc.)</w:t>
            </w:r>
          </w:p>
        </w:tc>
        <w:tc>
          <w:tcPr>
            <w:tcW w:w="3739"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Cs/>
                <w:noProof/>
              </w:rPr>
            </w:pPr>
            <w:r>
              <w:rPr>
                <w:bCs/>
                <w:noProof/>
              </w:rPr>
              <w:lastRenderedPageBreak/>
              <w:t>Kultūros ir švietimo skyrius</w:t>
            </w:r>
          </w:p>
        </w:tc>
        <w:tc>
          <w:tcPr>
            <w:tcW w:w="827"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3</w:t>
            </w:r>
          </w:p>
        </w:tc>
        <w:tc>
          <w:tcPr>
            <w:tcW w:w="754"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3,1</w:t>
            </w:r>
          </w:p>
        </w:tc>
        <w:tc>
          <w:tcPr>
            <w:tcW w:w="806"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3,2</w:t>
            </w:r>
          </w:p>
        </w:tc>
        <w:tc>
          <w:tcPr>
            <w:tcW w:w="612"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3,5</w:t>
            </w:r>
          </w:p>
        </w:tc>
      </w:tr>
      <w:tr w:rsidR="00351F2A" w:rsidTr="00351F2A">
        <w:tc>
          <w:tcPr>
            <w:tcW w:w="3012" w:type="dxa"/>
            <w:gridSpan w:val="4"/>
            <w:tcBorders>
              <w:top w:val="single" w:sz="4" w:space="0" w:color="auto"/>
              <w:left w:val="single" w:sz="4" w:space="0" w:color="auto"/>
              <w:bottom w:val="single" w:sz="4" w:space="0" w:color="auto"/>
              <w:right w:val="single" w:sz="4" w:space="0" w:color="auto"/>
            </w:tcBorders>
          </w:tcPr>
          <w:p w:rsidR="00351F2A" w:rsidRDefault="004A5E49" w:rsidP="00351F2A">
            <w:pPr>
              <w:rPr>
                <w:noProof/>
              </w:rPr>
            </w:pPr>
            <w:r>
              <w:rPr>
                <w:noProof/>
              </w:rPr>
              <w:t>Įgyvendinta n</w:t>
            </w:r>
            <w:r w:rsidR="00351F2A">
              <w:rPr>
                <w:noProof/>
              </w:rPr>
              <w:t>evyriausybinių organizacijų sprendimų (proc.)</w:t>
            </w:r>
          </w:p>
        </w:tc>
        <w:tc>
          <w:tcPr>
            <w:tcW w:w="3739" w:type="dxa"/>
            <w:gridSpan w:val="2"/>
            <w:tcBorders>
              <w:top w:val="single" w:sz="4" w:space="0" w:color="auto"/>
              <w:left w:val="single" w:sz="4" w:space="0" w:color="auto"/>
              <w:bottom w:val="single" w:sz="4" w:space="0" w:color="auto"/>
              <w:right w:val="single" w:sz="4" w:space="0" w:color="auto"/>
            </w:tcBorders>
          </w:tcPr>
          <w:p w:rsidR="00351F2A" w:rsidRDefault="00351F2A" w:rsidP="00351F2A">
            <w:pPr>
              <w:rPr>
                <w:bCs/>
                <w:noProof/>
              </w:rPr>
            </w:pPr>
            <w:r>
              <w:rPr>
                <w:bCs/>
                <w:noProof/>
              </w:rPr>
              <w:t>Kultūros ir švietimo skyrius</w:t>
            </w:r>
          </w:p>
        </w:tc>
        <w:tc>
          <w:tcPr>
            <w:tcW w:w="827"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0</w:t>
            </w:r>
          </w:p>
        </w:tc>
        <w:tc>
          <w:tcPr>
            <w:tcW w:w="754"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50</w:t>
            </w:r>
          </w:p>
        </w:tc>
        <w:tc>
          <w:tcPr>
            <w:tcW w:w="806"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60</w:t>
            </w:r>
          </w:p>
        </w:tc>
        <w:tc>
          <w:tcPr>
            <w:tcW w:w="612" w:type="dxa"/>
            <w:gridSpan w:val="2"/>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70</w:t>
            </w:r>
          </w:p>
        </w:tc>
      </w:tr>
      <w:tr w:rsidR="00351F2A" w:rsidTr="00351F2A">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567"/>
              <w:rPr>
                <w:b/>
              </w:rPr>
            </w:pPr>
            <w:r>
              <w:rPr>
                <w:b/>
              </w:rPr>
              <w:t>Numatomas programos įgyvendinimo rezultatas:</w:t>
            </w:r>
          </w:p>
          <w:p w:rsidR="00351F2A" w:rsidRDefault="00351F2A" w:rsidP="00351F2A">
            <w:pPr>
              <w:pStyle w:val="prastasiniatinklio"/>
              <w:spacing w:before="0" w:beforeAutospacing="0" w:after="0" w:afterAutospacing="0"/>
              <w:ind w:firstLine="567"/>
              <w:jc w:val="both"/>
              <w:rPr>
                <w:bCs/>
              </w:rPr>
            </w:pPr>
            <w:r>
              <w:rPr>
                <w:bCs/>
              </w:rPr>
              <w:t>Įgyvendinus programos tikslus ir uždavinius, bus sudarytos sąlygos:</w:t>
            </w:r>
          </w:p>
          <w:p w:rsidR="00351F2A" w:rsidRDefault="00351F2A" w:rsidP="00351F2A">
            <w:pPr>
              <w:pStyle w:val="prastasiniatinklio"/>
              <w:spacing w:before="0" w:beforeAutospacing="0" w:after="0" w:afterAutospacing="0"/>
              <w:ind w:firstLine="567"/>
              <w:jc w:val="both"/>
            </w:pPr>
            <w:r>
              <w:rPr>
                <w:bCs/>
              </w:rPr>
              <w:t>1. kaupti, saugoti dokumentus, skleisti juose užfiksuotą informaciją,</w:t>
            </w:r>
            <w:r>
              <w:rPr>
                <w:b/>
              </w:rPr>
              <w:t xml:space="preserve"> </w:t>
            </w:r>
            <w:r>
              <w:t>tenkinant visų savivaldybės gyventojų informacinius, kultūrinius, savišvietos poreikius ir garantuoti visos informacijos, esančios bibliotekose prieinamumą, plėtoti ir gerinti bibliotekos teikiamas paslaugas;</w:t>
            </w:r>
          </w:p>
          <w:p w:rsidR="00351F2A" w:rsidRDefault="00351F2A" w:rsidP="00351F2A">
            <w:pPr>
              <w:ind w:firstLine="567"/>
              <w:jc w:val="both"/>
            </w:pPr>
            <w:r>
              <w:t>2. kaupti, tyrinėti, saugoti, eksponuoti, konservuoti, restauruoti, populiarinti regioninės svarbos materialines ir dvasines kultūros vertybes bei meno objektus, vykdyti muziejų veiklą ir užtikrinti valstybinių muziejininkystės programų ir rajono savivaldybės sprendimų muziejų klausimais įgyvendinimą rajone;</w:t>
            </w:r>
          </w:p>
          <w:p w:rsidR="00351F2A" w:rsidRDefault="00351F2A" w:rsidP="00351F2A">
            <w:pPr>
              <w:ind w:firstLine="567"/>
              <w:jc w:val="both"/>
            </w:pPr>
            <w:r>
              <w:t xml:space="preserve">3. tenkinti vietos bendruomenės visų amžiaus grupių kultūros poreikius, krašto tradicijų tęstinumui, regiono etnokultūros puoselėjimui, mėgėjiško, profesionalaus meno renginių organizavimui bei kitų kultūros paslaugų </w:t>
            </w:r>
            <w:r w:rsidR="004A5E49">
              <w:t>teikimo užtikrinimui;</w:t>
            </w:r>
          </w:p>
          <w:p w:rsidR="00351F2A" w:rsidRDefault="00351F2A" w:rsidP="00351F2A">
            <w:pPr>
              <w:ind w:firstLine="567"/>
              <w:jc w:val="both"/>
              <w:rPr>
                <w:bCs/>
              </w:rPr>
            </w:pPr>
            <w:r>
              <w:t>4. nevyriausybinėms organizacijoms</w:t>
            </w:r>
            <w:r>
              <w:rPr>
                <w:bCs/>
              </w:rPr>
              <w:t xml:space="preserve"> aktyviau vykdyti savo veiklą vietos bendruomenėje ir gauti papildomą finansavimą veiklai iš šalyje ir užsienyje veikiančių fondų;</w:t>
            </w:r>
          </w:p>
          <w:p w:rsidR="00351F2A" w:rsidRDefault="00351F2A" w:rsidP="00351F2A">
            <w:pPr>
              <w:ind w:firstLine="567"/>
              <w:rPr>
                <w:bCs/>
              </w:rPr>
            </w:pPr>
            <w:r>
              <w:rPr>
                <w:bCs/>
              </w:rPr>
              <w:t>5. spręsti rajono jaunimo problemas;</w:t>
            </w:r>
          </w:p>
          <w:p w:rsidR="00351F2A" w:rsidRDefault="00351F2A" w:rsidP="00351F2A">
            <w:pPr>
              <w:ind w:firstLine="567"/>
              <w:jc w:val="both"/>
              <w:rPr>
                <w:b/>
                <w:noProof/>
              </w:rPr>
            </w:pPr>
            <w:r>
              <w:rPr>
                <w:bCs/>
              </w:rPr>
              <w:t>6. vystyti kūno kultūrą ir sportą.</w:t>
            </w:r>
          </w:p>
          <w:p w:rsidR="00351F2A" w:rsidRDefault="00351F2A" w:rsidP="00351F2A">
            <w:pPr>
              <w:ind w:firstLine="567"/>
              <w:jc w:val="both"/>
              <w:rPr>
                <w:noProof/>
              </w:rPr>
            </w:pPr>
            <w:r>
              <w:rPr>
                <w:b/>
                <w:noProof/>
              </w:rPr>
              <w:t>Galimi programos vykdymo ir finansavimo variantai:</w:t>
            </w:r>
          </w:p>
          <w:p w:rsidR="00351F2A" w:rsidRDefault="00351F2A" w:rsidP="00351F2A">
            <w:pPr>
              <w:pStyle w:val="prastasiniatinklio"/>
              <w:spacing w:before="0" w:beforeAutospacing="0" w:after="0" w:afterAutospacing="0"/>
              <w:ind w:firstLine="567"/>
            </w:pPr>
            <w:r>
              <w:t>1. Molėtų rajono savivaldybės biudžeto lėšos;</w:t>
            </w:r>
          </w:p>
          <w:p w:rsidR="00351F2A" w:rsidRDefault="00351F2A" w:rsidP="00351F2A">
            <w:pPr>
              <w:pStyle w:val="prastasiniatinklio"/>
              <w:spacing w:before="0" w:beforeAutospacing="0" w:after="0" w:afterAutospacing="0"/>
              <w:ind w:firstLine="567"/>
            </w:pPr>
            <w:r>
              <w:t>2. Valstybės biudžeto lėšos;</w:t>
            </w:r>
          </w:p>
          <w:p w:rsidR="00351F2A" w:rsidRDefault="00351F2A" w:rsidP="00351F2A">
            <w:pPr>
              <w:pStyle w:val="prastasiniatinklio"/>
              <w:spacing w:before="0" w:beforeAutospacing="0" w:after="0" w:afterAutospacing="0"/>
              <w:ind w:firstLine="567"/>
            </w:pPr>
            <w:r>
              <w:t>3. ES fondų lėšos;</w:t>
            </w:r>
          </w:p>
          <w:p w:rsidR="00351F2A" w:rsidRDefault="00351F2A" w:rsidP="00351F2A">
            <w:pPr>
              <w:ind w:firstLine="567"/>
              <w:jc w:val="both"/>
              <w:rPr>
                <w:b/>
              </w:rPr>
            </w:pPr>
            <w:r>
              <w:t>4. kiti šaltiniai.</w:t>
            </w:r>
          </w:p>
        </w:tc>
      </w:tr>
      <w:tr w:rsidR="00351F2A" w:rsidTr="00351F2A">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567"/>
              <w:jc w:val="both"/>
              <w:rPr>
                <w:b/>
              </w:rPr>
            </w:pPr>
            <w:r>
              <w:rPr>
                <w:b/>
              </w:rPr>
              <w:t>Molėtų rajono savivaldybės plėtros plano 2011-2017 metams dalys, susijusios su vykdoma programa:</w:t>
            </w:r>
          </w:p>
          <w:p w:rsidR="00351F2A" w:rsidRDefault="00351F2A" w:rsidP="00351F2A">
            <w:pPr>
              <w:autoSpaceDE w:val="0"/>
              <w:autoSpaceDN w:val="0"/>
              <w:adjustRightInd w:val="0"/>
              <w:ind w:firstLine="567"/>
              <w:rPr>
                <w:rFonts w:ascii="TimesNewRomanPSMT" w:hAnsi="TimesNewRomanPSMT" w:cs="TimesNewRomanPSMT"/>
              </w:rPr>
            </w:pPr>
            <w:r>
              <w:t>3.1.4. Skatinti bendruomenių ir kitų nevyriausybinių organizacijų socialinį aktyvumą bei partnerystę</w:t>
            </w:r>
            <w:r>
              <w:rPr>
                <w:rFonts w:ascii="TimesNewRomanPSMT" w:hAnsi="TimesNewRomanPSMT" w:cs="TimesNewRomanPSMT"/>
              </w:rPr>
              <w:t>.</w:t>
            </w:r>
          </w:p>
          <w:p w:rsidR="00351F2A" w:rsidRDefault="00351F2A" w:rsidP="00351F2A">
            <w:pPr>
              <w:ind w:firstLine="567"/>
            </w:pPr>
            <w:r>
              <w:t>3.3.3. Užtikrinti galimybes rajono bendruomenei puoselėti kultūrinius, meninius gebėjimus.</w:t>
            </w:r>
          </w:p>
          <w:p w:rsidR="00351F2A" w:rsidRDefault="00351F2A" w:rsidP="00351F2A">
            <w:pPr>
              <w:ind w:firstLine="567"/>
              <w:rPr>
                <w:b/>
                <w:noProof/>
              </w:rPr>
            </w:pPr>
            <w:r>
              <w:t xml:space="preserve"> </w:t>
            </w:r>
          </w:p>
        </w:tc>
      </w:tr>
      <w:tr w:rsidR="00351F2A" w:rsidTr="00351F2A">
        <w:tc>
          <w:tcPr>
            <w:tcW w:w="9750" w:type="dxa"/>
            <w:gridSpan w:val="11"/>
            <w:tcBorders>
              <w:top w:val="single" w:sz="4" w:space="0" w:color="auto"/>
              <w:left w:val="single" w:sz="4" w:space="0" w:color="auto"/>
              <w:bottom w:val="single" w:sz="4" w:space="0" w:color="auto"/>
              <w:right w:val="single" w:sz="4" w:space="0" w:color="auto"/>
            </w:tcBorders>
          </w:tcPr>
          <w:p w:rsidR="00351F2A" w:rsidRDefault="00351F2A" w:rsidP="00351F2A">
            <w:pPr>
              <w:ind w:firstLine="567"/>
              <w:jc w:val="both"/>
              <w:rPr>
                <w:b/>
              </w:rPr>
            </w:pPr>
            <w:r>
              <w:rPr>
                <w:b/>
              </w:rPr>
              <w:t>Susiję Lietuvos Respublikos ir savivaldybės teisės aktai:</w:t>
            </w:r>
          </w:p>
          <w:p w:rsidR="00351F2A" w:rsidRDefault="00351F2A" w:rsidP="00351F2A">
            <w:pPr>
              <w:ind w:firstLine="567"/>
              <w:jc w:val="both"/>
            </w:pPr>
            <w:r>
              <w:t xml:space="preserve">Lietuvos Respublikos vietos savivaldos įstatymas, </w:t>
            </w:r>
          </w:p>
          <w:p w:rsidR="00351F2A" w:rsidRDefault="00351F2A" w:rsidP="00351F2A">
            <w:pPr>
              <w:ind w:firstLine="567"/>
              <w:jc w:val="both"/>
            </w:pPr>
            <w:r>
              <w:t xml:space="preserve">Lietuvos Respublikos biudžetinių įstaigų įstatymas, </w:t>
            </w:r>
          </w:p>
          <w:p w:rsidR="00351F2A" w:rsidRDefault="00351F2A" w:rsidP="00351F2A">
            <w:pPr>
              <w:ind w:firstLine="567"/>
              <w:jc w:val="both"/>
            </w:pPr>
            <w:r>
              <w:t xml:space="preserve">Lietuvos Respublikos valstybės ir savivaldybių turto valdymo, naudojimo ir disponavimo juo įstatymas, </w:t>
            </w:r>
          </w:p>
          <w:p w:rsidR="00351F2A" w:rsidRDefault="00351F2A" w:rsidP="00351F2A">
            <w:pPr>
              <w:ind w:firstLine="567"/>
              <w:jc w:val="both"/>
            </w:pPr>
            <w:r>
              <w:t xml:space="preserve">Lietuvos Respublikos biudžeto sandaros įstatymas, </w:t>
            </w:r>
          </w:p>
          <w:p w:rsidR="00351F2A" w:rsidRDefault="00351F2A" w:rsidP="00351F2A">
            <w:pPr>
              <w:ind w:firstLine="567"/>
              <w:jc w:val="both"/>
            </w:pPr>
            <w:r>
              <w:t>Lietuvos Respublikos bibliotekų įstatymas, </w:t>
            </w:r>
          </w:p>
          <w:p w:rsidR="00351F2A" w:rsidRDefault="00351F2A" w:rsidP="00351F2A">
            <w:pPr>
              <w:ind w:firstLine="567"/>
              <w:jc w:val="both"/>
            </w:pPr>
            <w:r>
              <w:t xml:space="preserve">Lietuvos Respublikos muziejų įstatymas, </w:t>
            </w:r>
          </w:p>
          <w:p w:rsidR="00351F2A" w:rsidRDefault="00351F2A" w:rsidP="00351F2A">
            <w:pPr>
              <w:ind w:firstLine="567"/>
              <w:jc w:val="both"/>
            </w:pPr>
            <w:r>
              <w:t xml:space="preserve">Lietuvos Respublikos kultūros centrų įstatymas, </w:t>
            </w:r>
          </w:p>
          <w:p w:rsidR="00351F2A" w:rsidRDefault="00351F2A" w:rsidP="00351F2A">
            <w:pPr>
              <w:ind w:firstLine="567"/>
              <w:jc w:val="both"/>
            </w:pPr>
            <w:r>
              <w:t>Lietuvos Respublikos etninės kultūros globos įstatymas,</w:t>
            </w:r>
          </w:p>
          <w:p w:rsidR="00351F2A" w:rsidRDefault="00351F2A" w:rsidP="00351F2A">
            <w:pPr>
              <w:ind w:firstLine="567"/>
              <w:jc w:val="both"/>
            </w:pPr>
            <w:r>
              <w:t xml:space="preserve">Lietuvos Respublikos autorių teisių ir gretutinių teisių įstatymas, </w:t>
            </w:r>
          </w:p>
          <w:p w:rsidR="00351F2A" w:rsidRDefault="00351F2A" w:rsidP="00351F2A">
            <w:pPr>
              <w:ind w:firstLine="567"/>
              <w:jc w:val="both"/>
            </w:pPr>
            <w:r>
              <w:t xml:space="preserve">Lietuvos Respublikos asociacijų įstatymas,   </w:t>
            </w:r>
          </w:p>
          <w:p w:rsidR="00351F2A" w:rsidRDefault="00351F2A" w:rsidP="00351F2A">
            <w:pPr>
              <w:ind w:firstLine="567"/>
              <w:jc w:val="both"/>
            </w:pPr>
            <w:r>
              <w:t>Lietuvos Respublikos jaunimo pagrindų įstatymas,</w:t>
            </w:r>
          </w:p>
          <w:p w:rsidR="00351F2A" w:rsidRDefault="00351F2A" w:rsidP="00351F2A">
            <w:pPr>
              <w:ind w:firstLine="567"/>
              <w:jc w:val="both"/>
              <w:rPr>
                <w:bCs/>
              </w:rPr>
            </w:pPr>
            <w:r>
              <w:t>Lietuvos Respublikos Vyriausybės nutarimai,</w:t>
            </w:r>
            <w:r>
              <w:rPr>
                <w:bCs/>
              </w:rPr>
              <w:t xml:space="preserve"> </w:t>
            </w:r>
          </w:p>
          <w:p w:rsidR="00351F2A" w:rsidRDefault="00351F2A" w:rsidP="00351F2A">
            <w:pPr>
              <w:ind w:firstLine="567"/>
              <w:jc w:val="both"/>
            </w:pPr>
            <w:r>
              <w:rPr>
                <w:bCs/>
              </w:rPr>
              <w:t>Lietuvos Respublikos kultūros ministro įsakymai,</w:t>
            </w:r>
            <w:r>
              <w:t xml:space="preserve"> </w:t>
            </w:r>
          </w:p>
          <w:p w:rsidR="00351F2A" w:rsidRDefault="00351F2A" w:rsidP="00351F2A">
            <w:pPr>
              <w:ind w:firstLine="567"/>
              <w:jc w:val="both"/>
            </w:pPr>
            <w:r>
              <w:rPr>
                <w:bCs/>
              </w:rPr>
              <w:t>savivaldybės tarybos sprendimai ir kiti teisės aktai.</w:t>
            </w:r>
          </w:p>
          <w:p w:rsidR="00351F2A" w:rsidRDefault="00351F2A" w:rsidP="00351F2A">
            <w:pPr>
              <w:jc w:val="both"/>
              <w:rPr>
                <w:bCs/>
              </w:rPr>
            </w:pPr>
          </w:p>
        </w:tc>
      </w:tr>
    </w:tbl>
    <w:p w:rsidR="00351F2A" w:rsidRPr="00A71180" w:rsidRDefault="00351F2A" w:rsidP="00351F2A">
      <w:pPr>
        <w:jc w:val="center"/>
      </w:pPr>
      <w:r w:rsidRPr="00A71180">
        <w:t>––––––––––––––––</w:t>
      </w:r>
    </w:p>
    <w:p w:rsidR="00D1286B" w:rsidRDefault="00D1286B" w:rsidP="00353413">
      <w:pPr>
        <w:jc w:val="center"/>
        <w:sectPr w:rsidR="00D1286B" w:rsidSect="00D1286B">
          <w:pgSz w:w="11906" w:h="16838"/>
          <w:pgMar w:top="1134" w:right="567" w:bottom="1134" w:left="1701" w:header="567" w:footer="567" w:gutter="0"/>
          <w:cols w:space="1296"/>
          <w:titlePg/>
          <w:docGrid w:linePitch="360"/>
        </w:sectPr>
      </w:pPr>
    </w:p>
    <w:tbl>
      <w:tblPr>
        <w:tblW w:w="14460" w:type="dxa"/>
        <w:tblCellMar>
          <w:left w:w="0" w:type="dxa"/>
          <w:right w:w="0" w:type="dxa"/>
        </w:tblCellMar>
        <w:tblLook w:val="04A0" w:firstRow="1" w:lastRow="0" w:firstColumn="1" w:lastColumn="0" w:noHBand="0" w:noVBand="1"/>
      </w:tblPr>
      <w:tblGrid>
        <w:gridCol w:w="306"/>
        <w:gridCol w:w="251"/>
        <w:gridCol w:w="251"/>
        <w:gridCol w:w="3883"/>
        <w:gridCol w:w="774"/>
        <w:gridCol w:w="999"/>
        <w:gridCol w:w="800"/>
        <w:gridCol w:w="858"/>
        <w:gridCol w:w="2384"/>
        <w:gridCol w:w="576"/>
        <w:gridCol w:w="612"/>
        <w:gridCol w:w="631"/>
        <w:gridCol w:w="2135"/>
      </w:tblGrid>
      <w:tr w:rsidR="00351F2A" w:rsidTr="00351F2A">
        <w:trPr>
          <w:trHeight w:val="315"/>
        </w:trPr>
        <w:tc>
          <w:tcPr>
            <w:tcW w:w="14460" w:type="dxa"/>
            <w:gridSpan w:val="13"/>
            <w:tcBorders>
              <w:top w:val="nil"/>
              <w:left w:val="nil"/>
              <w:bottom w:val="nil"/>
              <w:right w:val="nil"/>
            </w:tcBorders>
            <w:shd w:val="clear" w:color="auto" w:fill="auto"/>
            <w:hideMark/>
          </w:tcPr>
          <w:p w:rsidR="00351F2A" w:rsidRDefault="00351F2A">
            <w:pPr>
              <w:jc w:val="center"/>
            </w:pPr>
            <w:r>
              <w:lastRenderedPageBreak/>
              <w:t>2017–2019 M. MOLĖTŲ RAJONO SAVIVALDYBĖS</w:t>
            </w:r>
          </w:p>
        </w:tc>
      </w:tr>
      <w:tr w:rsidR="00351F2A" w:rsidTr="00351F2A">
        <w:trPr>
          <w:trHeight w:val="315"/>
        </w:trPr>
        <w:tc>
          <w:tcPr>
            <w:tcW w:w="14460" w:type="dxa"/>
            <w:gridSpan w:val="13"/>
            <w:tcBorders>
              <w:top w:val="nil"/>
              <w:left w:val="nil"/>
              <w:bottom w:val="nil"/>
              <w:right w:val="nil"/>
            </w:tcBorders>
            <w:shd w:val="clear" w:color="auto" w:fill="auto"/>
            <w:hideMark/>
          </w:tcPr>
          <w:p w:rsidR="00351F2A" w:rsidRDefault="00351F2A" w:rsidP="00C403C1">
            <w:pPr>
              <w:jc w:val="center"/>
              <w:rPr>
                <w:b/>
                <w:bCs/>
              </w:rPr>
            </w:pPr>
            <w:r>
              <w:rPr>
                <w:b/>
                <w:bCs/>
              </w:rPr>
              <w:t>KULTŪROS, SPORTO IR JAUNIMO POLITIKOS PLĖTROS IR BENDRUOMENIŠKUMO SKATINIMO PROGRAMOS (NR. 05)</w:t>
            </w:r>
          </w:p>
        </w:tc>
      </w:tr>
      <w:tr w:rsidR="00351F2A" w:rsidTr="00351F2A">
        <w:trPr>
          <w:trHeight w:val="315"/>
        </w:trPr>
        <w:tc>
          <w:tcPr>
            <w:tcW w:w="0" w:type="auto"/>
            <w:gridSpan w:val="13"/>
            <w:tcBorders>
              <w:top w:val="nil"/>
              <w:left w:val="nil"/>
              <w:bottom w:val="nil"/>
              <w:right w:val="nil"/>
            </w:tcBorders>
            <w:shd w:val="clear" w:color="auto" w:fill="auto"/>
            <w:noWrap/>
            <w:hideMark/>
          </w:tcPr>
          <w:p w:rsidR="00351F2A" w:rsidRDefault="00351F2A">
            <w:pPr>
              <w:jc w:val="center"/>
            </w:pPr>
            <w:r>
              <w:t xml:space="preserve"> TIKSLŲ, UŽDAVINIŲ, PRIEMONIŲ, PRIEMONIŲ IŠLAIDŲ IR PRODUKTO KRITERIJŲ SUVESTINĖ</w:t>
            </w:r>
          </w:p>
        </w:tc>
      </w:tr>
      <w:tr w:rsidR="00351F2A" w:rsidTr="00351F2A">
        <w:trPr>
          <w:trHeight w:val="270"/>
        </w:trPr>
        <w:tc>
          <w:tcPr>
            <w:tcW w:w="0" w:type="auto"/>
            <w:tcBorders>
              <w:top w:val="nil"/>
              <w:left w:val="nil"/>
              <w:bottom w:val="nil"/>
              <w:right w:val="nil"/>
            </w:tcBorders>
            <w:shd w:val="clear" w:color="auto" w:fill="auto"/>
            <w:noWrap/>
            <w:hideMark/>
          </w:tcPr>
          <w:p w:rsidR="00351F2A" w:rsidRDefault="00351F2A">
            <w:pPr>
              <w:jc w:val="cente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vAlign w:val="center"/>
            <w:hideMark/>
          </w:tcPr>
          <w:p w:rsidR="00351F2A" w:rsidRDefault="00351F2A">
            <w:pPr>
              <w:rPr>
                <w:sz w:val="20"/>
                <w:szCs w:val="20"/>
              </w:rPr>
            </w:pPr>
          </w:p>
        </w:tc>
        <w:tc>
          <w:tcPr>
            <w:tcW w:w="0" w:type="auto"/>
            <w:tcBorders>
              <w:top w:val="nil"/>
              <w:left w:val="nil"/>
              <w:bottom w:val="nil"/>
              <w:right w:val="nil"/>
            </w:tcBorders>
            <w:shd w:val="clear" w:color="auto" w:fill="auto"/>
            <w:noWrap/>
            <w:vAlign w:val="center"/>
            <w:hideMark/>
          </w:tcPr>
          <w:p w:rsidR="00351F2A" w:rsidRDefault="00351F2A">
            <w:pPr>
              <w:jc w:val="center"/>
              <w:rPr>
                <w:sz w:val="20"/>
                <w:szCs w:val="20"/>
              </w:rPr>
            </w:pPr>
          </w:p>
        </w:tc>
        <w:tc>
          <w:tcPr>
            <w:tcW w:w="0" w:type="auto"/>
            <w:tcBorders>
              <w:top w:val="nil"/>
              <w:left w:val="nil"/>
              <w:bottom w:val="nil"/>
              <w:right w:val="nil"/>
            </w:tcBorders>
            <w:shd w:val="clear" w:color="auto" w:fill="auto"/>
            <w:noWrap/>
            <w:vAlign w:val="center"/>
            <w:hideMark/>
          </w:tcPr>
          <w:p w:rsidR="00351F2A" w:rsidRDefault="00351F2A">
            <w:pPr>
              <w:jc w:val="center"/>
              <w:rPr>
                <w:sz w:val="20"/>
                <w:szCs w:val="20"/>
              </w:rPr>
            </w:pPr>
          </w:p>
        </w:tc>
        <w:tc>
          <w:tcPr>
            <w:tcW w:w="0" w:type="auto"/>
            <w:tcBorders>
              <w:top w:val="nil"/>
              <w:left w:val="nil"/>
              <w:bottom w:val="nil"/>
              <w:right w:val="nil"/>
            </w:tcBorders>
            <w:shd w:val="clear" w:color="auto" w:fill="auto"/>
            <w:noWrap/>
            <w:vAlign w:val="center"/>
            <w:hideMark/>
          </w:tcPr>
          <w:p w:rsidR="00351F2A" w:rsidRDefault="00351F2A">
            <w:pPr>
              <w:jc w:val="center"/>
              <w:rPr>
                <w:sz w:val="20"/>
                <w:szCs w:val="20"/>
              </w:rPr>
            </w:pPr>
          </w:p>
        </w:tc>
        <w:tc>
          <w:tcPr>
            <w:tcW w:w="0" w:type="auto"/>
            <w:tcBorders>
              <w:top w:val="nil"/>
              <w:left w:val="nil"/>
              <w:bottom w:val="nil"/>
              <w:right w:val="nil"/>
            </w:tcBorders>
            <w:shd w:val="clear" w:color="auto" w:fill="auto"/>
            <w:noWrap/>
            <w:hideMark/>
          </w:tcPr>
          <w:p w:rsidR="00351F2A" w:rsidRDefault="00351F2A">
            <w:pPr>
              <w:jc w:val="center"/>
              <w:rPr>
                <w:sz w:val="20"/>
                <w:szCs w:val="20"/>
              </w:rPr>
            </w:pPr>
          </w:p>
        </w:tc>
        <w:tc>
          <w:tcPr>
            <w:tcW w:w="0" w:type="auto"/>
            <w:gridSpan w:val="3"/>
            <w:tcBorders>
              <w:top w:val="nil"/>
              <w:left w:val="nil"/>
              <w:bottom w:val="single" w:sz="8" w:space="0" w:color="auto"/>
              <w:right w:val="nil"/>
            </w:tcBorders>
            <w:shd w:val="clear" w:color="auto" w:fill="auto"/>
            <w:noWrap/>
            <w:hideMark/>
          </w:tcPr>
          <w:p w:rsidR="00351F2A" w:rsidRDefault="00351F2A">
            <w:pPr>
              <w:jc w:val="center"/>
              <w:rPr>
                <w:sz w:val="20"/>
                <w:szCs w:val="20"/>
              </w:rPr>
            </w:pPr>
            <w:r>
              <w:rPr>
                <w:sz w:val="20"/>
                <w:szCs w:val="20"/>
              </w:rPr>
              <w:t> </w:t>
            </w:r>
          </w:p>
        </w:tc>
        <w:tc>
          <w:tcPr>
            <w:tcW w:w="0" w:type="auto"/>
            <w:tcBorders>
              <w:top w:val="nil"/>
              <w:left w:val="nil"/>
              <w:bottom w:val="nil"/>
              <w:right w:val="nil"/>
            </w:tcBorders>
            <w:shd w:val="clear" w:color="auto" w:fill="auto"/>
            <w:noWrap/>
            <w:vAlign w:val="center"/>
            <w:hideMark/>
          </w:tcPr>
          <w:p w:rsidR="00351F2A" w:rsidRDefault="00351F2A">
            <w:pPr>
              <w:jc w:val="center"/>
              <w:rPr>
                <w:sz w:val="20"/>
                <w:szCs w:val="20"/>
              </w:rPr>
            </w:pPr>
            <w:r>
              <w:rPr>
                <w:sz w:val="20"/>
                <w:szCs w:val="20"/>
              </w:rPr>
              <w:t>tūkst. Eur</w:t>
            </w:r>
          </w:p>
        </w:tc>
      </w:tr>
      <w:tr w:rsidR="00351F2A" w:rsidTr="00351F2A">
        <w:trPr>
          <w:trHeight w:val="645"/>
        </w:trPr>
        <w:tc>
          <w:tcPr>
            <w:tcW w:w="0" w:type="auto"/>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Priemonės kodas</w:t>
            </w:r>
          </w:p>
        </w:tc>
        <w:tc>
          <w:tcPr>
            <w:tcW w:w="0" w:type="auto"/>
            <w:vMerge w:val="restart"/>
            <w:tcBorders>
              <w:top w:val="single" w:sz="8" w:space="0" w:color="auto"/>
              <w:left w:val="single" w:sz="4" w:space="0" w:color="auto"/>
              <w:bottom w:val="nil"/>
              <w:right w:val="nil"/>
            </w:tcBorders>
            <w:shd w:val="clear" w:color="auto" w:fill="auto"/>
            <w:noWrap/>
            <w:vAlign w:val="center"/>
            <w:hideMark/>
          </w:tcPr>
          <w:p w:rsidR="00351F2A" w:rsidRDefault="00351F2A">
            <w:pPr>
              <w:jc w:val="center"/>
              <w:rPr>
                <w:sz w:val="20"/>
                <w:szCs w:val="20"/>
              </w:rPr>
            </w:pPr>
            <w:r>
              <w:rPr>
                <w:sz w:val="20"/>
                <w:szCs w:val="20"/>
              </w:rPr>
              <w:t>Pavadinimas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351F2A" w:rsidRDefault="00351F2A">
            <w:pPr>
              <w:jc w:val="center"/>
              <w:rPr>
                <w:sz w:val="20"/>
                <w:szCs w:val="20"/>
              </w:rPr>
            </w:pPr>
            <w:r>
              <w:rPr>
                <w:sz w:val="20"/>
                <w:szCs w:val="20"/>
              </w:rPr>
              <w:t>Finansavimo šaltinis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351F2A" w:rsidRDefault="00351F2A">
            <w:pPr>
              <w:jc w:val="center"/>
              <w:rPr>
                <w:sz w:val="20"/>
                <w:szCs w:val="20"/>
              </w:rPr>
            </w:pPr>
            <w:r>
              <w:rPr>
                <w:sz w:val="20"/>
                <w:szCs w:val="20"/>
              </w:rPr>
              <w:t>2017-ųjų metų asignavimų planas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351F2A" w:rsidRDefault="00351F2A">
            <w:pPr>
              <w:jc w:val="center"/>
              <w:rPr>
                <w:sz w:val="20"/>
                <w:szCs w:val="20"/>
              </w:rPr>
            </w:pPr>
            <w:r>
              <w:rPr>
                <w:sz w:val="20"/>
                <w:szCs w:val="20"/>
              </w:rPr>
              <w:t>2018-ųjų metų lėšų projektas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351F2A" w:rsidRDefault="00351F2A">
            <w:pPr>
              <w:jc w:val="center"/>
              <w:rPr>
                <w:sz w:val="20"/>
                <w:szCs w:val="20"/>
              </w:rPr>
            </w:pPr>
            <w:r>
              <w:rPr>
                <w:sz w:val="20"/>
                <w:szCs w:val="20"/>
              </w:rPr>
              <w:t>2019-ųjų metų lėšų projektas</w:t>
            </w:r>
          </w:p>
        </w:tc>
        <w:tc>
          <w:tcPr>
            <w:tcW w:w="0" w:type="auto"/>
            <w:gridSpan w:val="4"/>
            <w:tcBorders>
              <w:top w:val="single" w:sz="8" w:space="0" w:color="auto"/>
              <w:left w:val="nil"/>
              <w:bottom w:val="single" w:sz="4" w:space="0" w:color="auto"/>
              <w:right w:val="nil"/>
            </w:tcBorders>
            <w:shd w:val="clear" w:color="auto" w:fill="auto"/>
            <w:noWrap/>
            <w:vAlign w:val="center"/>
            <w:hideMark/>
          </w:tcPr>
          <w:p w:rsidR="00351F2A" w:rsidRDefault="00351F2A">
            <w:pPr>
              <w:jc w:val="center"/>
              <w:rPr>
                <w:b/>
                <w:bCs/>
                <w:sz w:val="20"/>
                <w:szCs w:val="20"/>
              </w:rPr>
            </w:pPr>
            <w:r>
              <w:rPr>
                <w:b/>
                <w:bCs/>
                <w:sz w:val="20"/>
                <w:szCs w:val="20"/>
              </w:rPr>
              <w:t>Produkto kriterijaus</w:t>
            </w:r>
          </w:p>
        </w:tc>
        <w:tc>
          <w:tcPr>
            <w:tcW w:w="220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351F2A" w:rsidRDefault="00351F2A" w:rsidP="00785032">
            <w:pPr>
              <w:jc w:val="center"/>
              <w:rPr>
                <w:sz w:val="20"/>
                <w:szCs w:val="20"/>
              </w:rPr>
            </w:pPr>
            <w:r>
              <w:rPr>
                <w:sz w:val="20"/>
                <w:szCs w:val="20"/>
              </w:rPr>
              <w:t>Atsaking</w:t>
            </w:r>
            <w:r w:rsidR="00785032">
              <w:rPr>
                <w:sz w:val="20"/>
                <w:szCs w:val="20"/>
              </w:rPr>
              <w:t>o</w:t>
            </w:r>
            <w:r>
              <w:rPr>
                <w:sz w:val="20"/>
                <w:szCs w:val="20"/>
              </w:rPr>
              <w:t xml:space="preserve"> priemonės koordinatori</w:t>
            </w:r>
            <w:r w:rsidR="00785032">
              <w:rPr>
                <w:sz w:val="20"/>
                <w:szCs w:val="20"/>
              </w:rPr>
              <w:t>a</w:t>
            </w:r>
            <w:r>
              <w:rPr>
                <w:sz w:val="20"/>
                <w:szCs w:val="20"/>
              </w:rPr>
              <w:t>us</w:t>
            </w:r>
          </w:p>
        </w:tc>
      </w:tr>
      <w:tr w:rsidR="00351F2A" w:rsidTr="00351F2A">
        <w:trPr>
          <w:trHeight w:val="330"/>
        </w:trPr>
        <w:tc>
          <w:tcPr>
            <w:tcW w:w="0" w:type="auto"/>
            <w:vMerge/>
            <w:tcBorders>
              <w:top w:val="single" w:sz="8" w:space="0" w:color="auto"/>
              <w:left w:val="single" w:sz="8" w:space="0" w:color="auto"/>
              <w:bottom w:val="nil"/>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nil"/>
              <w:right w:val="nil"/>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2460" w:type="dxa"/>
            <w:vMerge w:val="restart"/>
            <w:tcBorders>
              <w:top w:val="nil"/>
              <w:left w:val="single" w:sz="8" w:space="0" w:color="auto"/>
              <w:bottom w:val="nil"/>
              <w:right w:val="single" w:sz="4" w:space="0" w:color="auto"/>
            </w:tcBorders>
            <w:shd w:val="clear" w:color="auto" w:fill="auto"/>
            <w:vAlign w:val="center"/>
            <w:hideMark/>
          </w:tcPr>
          <w:p w:rsidR="00351F2A" w:rsidRDefault="00351F2A">
            <w:pPr>
              <w:jc w:val="center"/>
              <w:rPr>
                <w:sz w:val="20"/>
                <w:szCs w:val="20"/>
              </w:rPr>
            </w:pPr>
            <w:r>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351F2A" w:rsidRDefault="00351F2A">
            <w:pPr>
              <w:jc w:val="center"/>
              <w:rPr>
                <w:sz w:val="20"/>
                <w:szCs w:val="20"/>
              </w:rPr>
            </w:pPr>
            <w:r>
              <w:rPr>
                <w:sz w:val="20"/>
                <w:szCs w:val="20"/>
              </w:rPr>
              <w:t>Planas</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351F2A" w:rsidRDefault="00351F2A">
            <w:pPr>
              <w:rPr>
                <w:sz w:val="20"/>
                <w:szCs w:val="20"/>
              </w:rPr>
            </w:pPr>
          </w:p>
        </w:tc>
      </w:tr>
      <w:tr w:rsidR="00351F2A" w:rsidTr="00351F2A">
        <w:trPr>
          <w:trHeight w:val="1485"/>
        </w:trPr>
        <w:tc>
          <w:tcPr>
            <w:tcW w:w="0" w:type="auto"/>
            <w:vMerge/>
            <w:tcBorders>
              <w:top w:val="single" w:sz="8" w:space="0" w:color="auto"/>
              <w:left w:val="single" w:sz="8" w:space="0" w:color="auto"/>
              <w:bottom w:val="nil"/>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nil"/>
              <w:right w:val="nil"/>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nil"/>
              <w:right w:val="single" w:sz="4" w:space="0" w:color="auto"/>
            </w:tcBorders>
            <w:vAlign w:val="center"/>
            <w:hideMark/>
          </w:tcPr>
          <w:p w:rsidR="00351F2A" w:rsidRDefault="00351F2A">
            <w:pPr>
              <w:rPr>
                <w:sz w:val="20"/>
                <w:szCs w:val="20"/>
              </w:rPr>
            </w:pPr>
          </w:p>
        </w:tc>
        <w:tc>
          <w:tcPr>
            <w:tcW w:w="0" w:type="auto"/>
            <w:tcBorders>
              <w:top w:val="nil"/>
              <w:left w:val="nil"/>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2017-ieji metai</w:t>
            </w:r>
          </w:p>
        </w:tc>
        <w:tc>
          <w:tcPr>
            <w:tcW w:w="0" w:type="auto"/>
            <w:tcBorders>
              <w:top w:val="nil"/>
              <w:left w:val="nil"/>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2018-ieji metai</w:t>
            </w:r>
          </w:p>
        </w:tc>
        <w:tc>
          <w:tcPr>
            <w:tcW w:w="0" w:type="auto"/>
            <w:tcBorders>
              <w:top w:val="nil"/>
              <w:left w:val="nil"/>
              <w:bottom w:val="nil"/>
              <w:right w:val="nil"/>
            </w:tcBorders>
            <w:shd w:val="clear" w:color="auto" w:fill="auto"/>
            <w:noWrap/>
            <w:textDirection w:val="btLr"/>
            <w:vAlign w:val="center"/>
            <w:hideMark/>
          </w:tcPr>
          <w:p w:rsidR="00351F2A" w:rsidRDefault="00351F2A">
            <w:pPr>
              <w:jc w:val="center"/>
              <w:rPr>
                <w:sz w:val="20"/>
                <w:szCs w:val="20"/>
              </w:rPr>
            </w:pPr>
            <w:r>
              <w:rPr>
                <w:sz w:val="20"/>
                <w:szCs w:val="20"/>
              </w:rPr>
              <w:t>2019-ieji metai</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51F2A" w:rsidRDefault="00785032">
            <w:pPr>
              <w:jc w:val="center"/>
              <w:rPr>
                <w:sz w:val="20"/>
                <w:szCs w:val="20"/>
              </w:rPr>
            </w:pPr>
            <w:r>
              <w:rPr>
                <w:sz w:val="20"/>
                <w:szCs w:val="20"/>
              </w:rPr>
              <w:t>p</w:t>
            </w:r>
            <w:r w:rsidR="00351F2A">
              <w:rPr>
                <w:sz w:val="20"/>
                <w:szCs w:val="20"/>
              </w:rPr>
              <w:t>avadinimas</w:t>
            </w:r>
          </w:p>
        </w:tc>
      </w:tr>
      <w:tr w:rsidR="00351F2A" w:rsidTr="00351F2A">
        <w:trPr>
          <w:trHeight w:val="255"/>
        </w:trPr>
        <w:tc>
          <w:tcPr>
            <w:tcW w:w="14460"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351F2A" w:rsidRDefault="00351F2A">
            <w:pPr>
              <w:rPr>
                <w:b/>
                <w:bCs/>
                <w:sz w:val="20"/>
                <w:szCs w:val="20"/>
              </w:rPr>
            </w:pPr>
            <w:r>
              <w:rPr>
                <w:b/>
                <w:bCs/>
                <w:sz w:val="20"/>
                <w:szCs w:val="20"/>
              </w:rPr>
              <w:t>Strateginis tikslas. Užtikrinti aukštą gyventojams teikiamų švietimo, kultūros, socialinių ir sveikatinimo paslaugų kokybę ir prieinamumą</w:t>
            </w:r>
          </w:p>
        </w:tc>
      </w:tr>
      <w:tr w:rsidR="00351F2A" w:rsidTr="00351F2A">
        <w:trPr>
          <w:trHeight w:val="255"/>
        </w:trPr>
        <w:tc>
          <w:tcPr>
            <w:tcW w:w="14460" w:type="dxa"/>
            <w:gridSpan w:val="13"/>
            <w:tcBorders>
              <w:top w:val="single" w:sz="4" w:space="0" w:color="auto"/>
              <w:left w:val="single" w:sz="8" w:space="0" w:color="auto"/>
              <w:bottom w:val="single" w:sz="4" w:space="0" w:color="auto"/>
              <w:right w:val="single" w:sz="8" w:space="0" w:color="000000"/>
            </w:tcBorders>
            <w:shd w:val="clear" w:color="000000" w:fill="FFFF99"/>
            <w:hideMark/>
          </w:tcPr>
          <w:p w:rsidR="00351F2A" w:rsidRDefault="00D90858" w:rsidP="00C403C1">
            <w:pPr>
              <w:rPr>
                <w:b/>
                <w:bCs/>
                <w:sz w:val="20"/>
                <w:szCs w:val="20"/>
              </w:rPr>
            </w:pPr>
            <w:r>
              <w:rPr>
                <w:b/>
                <w:bCs/>
                <w:sz w:val="20"/>
                <w:szCs w:val="20"/>
              </w:rPr>
              <w:t xml:space="preserve">Programos pavadinimas. </w:t>
            </w:r>
            <w:r w:rsidR="00351F2A">
              <w:rPr>
                <w:b/>
                <w:bCs/>
                <w:sz w:val="20"/>
                <w:szCs w:val="20"/>
              </w:rPr>
              <w:t>Kultūros,</w:t>
            </w:r>
            <w:r>
              <w:rPr>
                <w:b/>
                <w:bCs/>
                <w:sz w:val="20"/>
                <w:szCs w:val="20"/>
              </w:rPr>
              <w:t xml:space="preserve"> </w:t>
            </w:r>
            <w:r w:rsidR="00351F2A">
              <w:rPr>
                <w:b/>
                <w:bCs/>
                <w:sz w:val="20"/>
                <w:szCs w:val="20"/>
              </w:rPr>
              <w:t>sporto ir jaunimo politikos plėtros ir bendruomeniškumo skatinimo programa</w:t>
            </w:r>
          </w:p>
        </w:tc>
      </w:tr>
      <w:tr w:rsidR="00351F2A" w:rsidTr="00351F2A">
        <w:trPr>
          <w:trHeight w:val="525"/>
        </w:trPr>
        <w:tc>
          <w:tcPr>
            <w:tcW w:w="300" w:type="dxa"/>
            <w:tcBorders>
              <w:top w:val="nil"/>
              <w:left w:val="single" w:sz="8" w:space="0" w:color="auto"/>
              <w:bottom w:val="single" w:sz="4" w:space="0" w:color="auto"/>
              <w:right w:val="single" w:sz="4" w:space="0" w:color="auto"/>
            </w:tcBorders>
            <w:shd w:val="clear" w:color="000000" w:fill="C5D9F1"/>
            <w:hideMark/>
          </w:tcPr>
          <w:p w:rsidR="00351F2A" w:rsidRDefault="00351F2A">
            <w:pPr>
              <w:jc w:val="center"/>
              <w:rPr>
                <w:b/>
                <w:bCs/>
                <w:sz w:val="20"/>
                <w:szCs w:val="20"/>
              </w:rPr>
            </w:pPr>
            <w:r>
              <w:rPr>
                <w:b/>
                <w:bCs/>
                <w:sz w:val="20"/>
                <w:szCs w:val="20"/>
              </w:rPr>
              <w:t>01</w:t>
            </w:r>
          </w:p>
        </w:tc>
        <w:tc>
          <w:tcPr>
            <w:tcW w:w="14160" w:type="dxa"/>
            <w:gridSpan w:val="12"/>
            <w:tcBorders>
              <w:top w:val="single" w:sz="4" w:space="0" w:color="auto"/>
              <w:left w:val="nil"/>
              <w:bottom w:val="single" w:sz="4" w:space="0" w:color="auto"/>
              <w:right w:val="single" w:sz="8" w:space="0" w:color="000000"/>
            </w:tcBorders>
            <w:shd w:val="clear" w:color="000000" w:fill="C5D9F1"/>
            <w:hideMark/>
          </w:tcPr>
          <w:p w:rsidR="00351F2A" w:rsidRDefault="00D90858" w:rsidP="004A5E49">
            <w:pPr>
              <w:rPr>
                <w:b/>
                <w:bCs/>
                <w:sz w:val="20"/>
                <w:szCs w:val="20"/>
              </w:rPr>
            </w:pPr>
            <w:r>
              <w:rPr>
                <w:b/>
                <w:bCs/>
                <w:sz w:val="20"/>
                <w:szCs w:val="20"/>
              </w:rPr>
              <w:t>Programos ti</w:t>
            </w:r>
            <w:r w:rsidR="00351F2A">
              <w:rPr>
                <w:b/>
                <w:bCs/>
                <w:sz w:val="20"/>
                <w:szCs w:val="20"/>
              </w:rPr>
              <w:t>k</w:t>
            </w:r>
            <w:r>
              <w:rPr>
                <w:b/>
                <w:bCs/>
                <w:sz w:val="20"/>
                <w:szCs w:val="20"/>
              </w:rPr>
              <w:t>s</w:t>
            </w:r>
            <w:r w:rsidR="00351F2A">
              <w:rPr>
                <w:b/>
                <w:bCs/>
                <w:sz w:val="20"/>
                <w:szCs w:val="20"/>
              </w:rPr>
              <w:t>las. Teikti rajono gyventojams kokybiškas kultūros paslaugas savivaldybės  bibliotekose, m</w:t>
            </w:r>
            <w:r w:rsidR="004A5E49">
              <w:rPr>
                <w:b/>
                <w:bCs/>
                <w:sz w:val="20"/>
                <w:szCs w:val="20"/>
              </w:rPr>
              <w:t>uziejuose ir  Kultūros centre</w:t>
            </w:r>
            <w:r w:rsidR="00351F2A">
              <w:rPr>
                <w:b/>
                <w:bCs/>
                <w:sz w:val="20"/>
                <w:szCs w:val="20"/>
              </w:rPr>
              <w:t>,  skatinti ir remti gyventojų saviraišką kultūros ir etnokultūros srit</w:t>
            </w:r>
            <w:r w:rsidR="004A5E49">
              <w:rPr>
                <w:b/>
                <w:bCs/>
                <w:sz w:val="20"/>
                <w:szCs w:val="20"/>
              </w:rPr>
              <w:t>yje, išsaugoti istorinę atmintį</w:t>
            </w:r>
          </w:p>
        </w:tc>
      </w:tr>
      <w:tr w:rsidR="00351F2A" w:rsidTr="00351F2A">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13860" w:type="dxa"/>
            <w:gridSpan w:val="11"/>
            <w:tcBorders>
              <w:top w:val="single" w:sz="4" w:space="0" w:color="auto"/>
              <w:left w:val="nil"/>
              <w:bottom w:val="single" w:sz="8" w:space="0" w:color="auto"/>
              <w:right w:val="single" w:sz="8" w:space="0" w:color="000000"/>
            </w:tcBorders>
            <w:shd w:val="clear" w:color="000000" w:fill="CCFFCC"/>
            <w:hideMark/>
          </w:tcPr>
          <w:p w:rsidR="00351F2A" w:rsidRDefault="00351F2A">
            <w:pPr>
              <w:rPr>
                <w:b/>
                <w:bCs/>
                <w:sz w:val="20"/>
                <w:szCs w:val="20"/>
              </w:rPr>
            </w:pPr>
            <w:r>
              <w:rPr>
                <w:b/>
                <w:bCs/>
                <w:sz w:val="20"/>
                <w:szCs w:val="20"/>
              </w:rPr>
              <w:t>Uždavinys. Užtikrinti efektyvią savival</w:t>
            </w:r>
            <w:r w:rsidR="00DE3986">
              <w:rPr>
                <w:b/>
                <w:bCs/>
                <w:sz w:val="20"/>
                <w:szCs w:val="20"/>
              </w:rPr>
              <w:t>dybės viešųjų bibliotekų veiklą</w:t>
            </w:r>
          </w:p>
        </w:tc>
      </w:tr>
      <w:tr w:rsidR="00351F2A" w:rsidTr="00351F2A">
        <w:trPr>
          <w:trHeight w:val="33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01</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Bibliotekų darbo organizavimas ir sąlygų jų kokybiškam funkcionavimui sudarymas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400,00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420,00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430,00</w:t>
            </w:r>
          </w:p>
        </w:tc>
        <w:tc>
          <w:tcPr>
            <w:tcW w:w="2460" w:type="dxa"/>
            <w:vMerge w:val="restart"/>
            <w:tcBorders>
              <w:top w:val="nil"/>
              <w:left w:val="single" w:sz="8" w:space="0" w:color="auto"/>
              <w:bottom w:val="single" w:sz="8" w:space="0" w:color="000000"/>
              <w:right w:val="single" w:sz="4" w:space="0" w:color="auto"/>
            </w:tcBorders>
            <w:shd w:val="clear" w:color="000000" w:fill="FFFFFF"/>
            <w:hideMark/>
          </w:tcPr>
          <w:p w:rsidR="00351F2A" w:rsidRDefault="00351F2A">
            <w:pPr>
              <w:rPr>
                <w:sz w:val="20"/>
                <w:szCs w:val="20"/>
              </w:rPr>
            </w:pPr>
            <w:r>
              <w:rPr>
                <w:sz w:val="20"/>
                <w:szCs w:val="20"/>
              </w:rPr>
              <w:t>Įstaigos darbuotojų skaičius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49</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50</w:t>
            </w:r>
          </w:p>
        </w:tc>
        <w:tc>
          <w:tcPr>
            <w:tcW w:w="0" w:type="auto"/>
            <w:vMerge w:val="restart"/>
            <w:tcBorders>
              <w:top w:val="nil"/>
              <w:left w:val="single" w:sz="4" w:space="0" w:color="auto"/>
              <w:bottom w:val="single" w:sz="8" w:space="0" w:color="000000"/>
              <w:right w:val="nil"/>
            </w:tcBorders>
            <w:shd w:val="clear" w:color="000000" w:fill="FFFFFF"/>
            <w:noWrap/>
            <w:hideMark/>
          </w:tcPr>
          <w:p w:rsidR="00351F2A" w:rsidRDefault="00351F2A">
            <w:pPr>
              <w:jc w:val="center"/>
              <w:rPr>
                <w:sz w:val="20"/>
                <w:szCs w:val="20"/>
              </w:rPr>
            </w:pPr>
            <w:r>
              <w:rPr>
                <w:sz w:val="20"/>
                <w:szCs w:val="20"/>
              </w:rPr>
              <w:t>50</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rajono savivaldybės viešosios bibliotekos direktorius</w:t>
            </w:r>
          </w:p>
        </w:tc>
      </w:tr>
      <w:tr w:rsidR="00351F2A" w:rsidTr="00351F2A">
        <w:trPr>
          <w:trHeight w:val="55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400,00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420,00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430,00</w:t>
            </w:r>
          </w:p>
        </w:tc>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30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02</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Bendruomenės kultūrinių poreikių tenkinimas, organizuojant bibliotekose kultūrinius ir šviečiamuosius renginius</w:t>
            </w:r>
          </w:p>
        </w:tc>
        <w:tc>
          <w:tcPr>
            <w:tcW w:w="760"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3,00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7,00</w:t>
            </w:r>
          </w:p>
        </w:tc>
        <w:tc>
          <w:tcPr>
            <w:tcW w:w="2460" w:type="dxa"/>
            <w:vMerge w:val="restart"/>
            <w:tcBorders>
              <w:top w:val="nil"/>
              <w:left w:val="single" w:sz="8" w:space="0" w:color="auto"/>
              <w:bottom w:val="single" w:sz="8" w:space="0" w:color="000000"/>
              <w:right w:val="single" w:sz="4" w:space="0" w:color="auto"/>
            </w:tcBorders>
            <w:shd w:val="clear" w:color="auto" w:fill="auto"/>
            <w:hideMark/>
          </w:tcPr>
          <w:p w:rsidR="00351F2A" w:rsidRDefault="00351F2A">
            <w:pPr>
              <w:rPr>
                <w:sz w:val="20"/>
                <w:szCs w:val="20"/>
              </w:rPr>
            </w:pPr>
            <w:r>
              <w:rPr>
                <w:sz w:val="20"/>
                <w:szCs w:val="20"/>
              </w:rPr>
              <w:t>Renginių skaičius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800</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820</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830</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rajono savivaldybės viešosios bibliotekos direktorius</w:t>
            </w:r>
          </w:p>
        </w:tc>
      </w:tr>
      <w:tr w:rsidR="00351F2A" w:rsidTr="00351F2A">
        <w:trPr>
          <w:trHeight w:val="60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5,00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7,00</w:t>
            </w:r>
          </w:p>
        </w:tc>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8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03</w:t>
            </w:r>
          </w:p>
        </w:tc>
        <w:tc>
          <w:tcPr>
            <w:tcW w:w="3820" w:type="dxa"/>
            <w:vMerge w:val="restart"/>
            <w:tcBorders>
              <w:top w:val="nil"/>
              <w:left w:val="single" w:sz="4" w:space="0" w:color="auto"/>
              <w:bottom w:val="single" w:sz="8" w:space="0" w:color="000000"/>
              <w:right w:val="nil"/>
            </w:tcBorders>
            <w:shd w:val="clear" w:color="000000" w:fill="FFFFFF"/>
            <w:hideMark/>
          </w:tcPr>
          <w:p w:rsidR="00351F2A" w:rsidRDefault="00351F2A">
            <w:pPr>
              <w:rPr>
                <w:sz w:val="20"/>
                <w:szCs w:val="20"/>
              </w:rPr>
            </w:pPr>
            <w:r>
              <w:rPr>
                <w:sz w:val="20"/>
                <w:szCs w:val="20"/>
              </w:rPr>
              <w:t>Gyventojų informacinių poreikių tenkinimas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sz w:val="20"/>
                <w:szCs w:val="20"/>
              </w:rPr>
            </w:pPr>
            <w:r>
              <w:rPr>
                <w:sz w:val="20"/>
                <w:szCs w:val="20"/>
              </w:rPr>
              <w:t>25,00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30,00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35,00</w:t>
            </w:r>
          </w:p>
        </w:tc>
        <w:tc>
          <w:tcPr>
            <w:tcW w:w="2460" w:type="dxa"/>
            <w:vMerge w:val="restart"/>
            <w:tcBorders>
              <w:top w:val="nil"/>
              <w:left w:val="single" w:sz="8" w:space="0" w:color="auto"/>
              <w:bottom w:val="single" w:sz="8" w:space="0" w:color="000000"/>
              <w:right w:val="single" w:sz="4" w:space="0" w:color="auto"/>
            </w:tcBorders>
            <w:shd w:val="clear" w:color="000000" w:fill="FFFFFF"/>
            <w:hideMark/>
          </w:tcPr>
          <w:p w:rsidR="00351F2A" w:rsidRDefault="00351F2A">
            <w:pPr>
              <w:rPr>
                <w:sz w:val="20"/>
                <w:szCs w:val="20"/>
              </w:rPr>
            </w:pPr>
            <w:r>
              <w:rPr>
                <w:sz w:val="20"/>
                <w:szCs w:val="20"/>
              </w:rPr>
              <w:t>Lankytojų skaičius</w:t>
            </w:r>
          </w:p>
        </w:tc>
        <w:tc>
          <w:tcPr>
            <w:tcW w:w="580" w:type="dxa"/>
            <w:vMerge w:val="restart"/>
            <w:tcBorders>
              <w:top w:val="nil"/>
              <w:left w:val="single" w:sz="4" w:space="0" w:color="auto"/>
              <w:bottom w:val="single" w:sz="8" w:space="0" w:color="000000"/>
              <w:right w:val="single" w:sz="4" w:space="0" w:color="auto"/>
            </w:tcBorders>
            <w:shd w:val="clear" w:color="000000" w:fill="FFFFFF"/>
            <w:hideMark/>
          </w:tcPr>
          <w:p w:rsidR="00351F2A" w:rsidRDefault="00351F2A">
            <w:pPr>
              <w:jc w:val="center"/>
              <w:rPr>
                <w:sz w:val="20"/>
                <w:szCs w:val="20"/>
              </w:rPr>
            </w:pPr>
            <w:r>
              <w:rPr>
                <w:sz w:val="20"/>
                <w:szCs w:val="20"/>
              </w:rPr>
              <w:t>140 tūkst.</w:t>
            </w:r>
          </w:p>
        </w:tc>
        <w:tc>
          <w:tcPr>
            <w:tcW w:w="620" w:type="dxa"/>
            <w:vMerge w:val="restart"/>
            <w:tcBorders>
              <w:top w:val="nil"/>
              <w:left w:val="single" w:sz="4" w:space="0" w:color="auto"/>
              <w:bottom w:val="single" w:sz="8" w:space="0" w:color="000000"/>
              <w:right w:val="single" w:sz="4" w:space="0" w:color="auto"/>
            </w:tcBorders>
            <w:shd w:val="clear" w:color="000000" w:fill="FFFFFF"/>
            <w:hideMark/>
          </w:tcPr>
          <w:p w:rsidR="00351F2A" w:rsidRDefault="00351F2A">
            <w:pPr>
              <w:jc w:val="center"/>
              <w:rPr>
                <w:sz w:val="20"/>
                <w:szCs w:val="20"/>
              </w:rPr>
            </w:pPr>
            <w:r>
              <w:rPr>
                <w:sz w:val="20"/>
                <w:szCs w:val="20"/>
              </w:rPr>
              <w:t>145 tūkst.</w:t>
            </w:r>
          </w:p>
        </w:tc>
        <w:tc>
          <w:tcPr>
            <w:tcW w:w="640" w:type="dxa"/>
            <w:vMerge w:val="restart"/>
            <w:tcBorders>
              <w:top w:val="nil"/>
              <w:left w:val="single" w:sz="4" w:space="0" w:color="auto"/>
              <w:bottom w:val="single" w:sz="8" w:space="0" w:color="000000"/>
              <w:right w:val="nil"/>
            </w:tcBorders>
            <w:shd w:val="clear" w:color="000000" w:fill="FFFFFF"/>
            <w:hideMark/>
          </w:tcPr>
          <w:p w:rsidR="00351F2A" w:rsidRDefault="00351F2A">
            <w:pPr>
              <w:jc w:val="center"/>
              <w:rPr>
                <w:sz w:val="20"/>
                <w:szCs w:val="20"/>
              </w:rPr>
            </w:pPr>
            <w:r>
              <w:rPr>
                <w:sz w:val="20"/>
                <w:szCs w:val="20"/>
              </w:rPr>
              <w:t>148 tūkst.</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rajono savivaldybės viešosios bibliotekos direktorius</w:t>
            </w:r>
          </w:p>
        </w:tc>
      </w:tr>
      <w:tr w:rsidR="00351F2A" w:rsidTr="00351F2A">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60"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351F2A" w:rsidRDefault="00351F2A">
            <w:pPr>
              <w:jc w:val="center"/>
              <w:rPr>
                <w:sz w:val="20"/>
                <w:szCs w:val="20"/>
              </w:rPr>
            </w:pPr>
            <w:r>
              <w:rPr>
                <w:sz w:val="20"/>
                <w:szCs w:val="20"/>
              </w:rPr>
              <w:t>15,00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20,00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25,00</w:t>
            </w:r>
          </w:p>
        </w:tc>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40,00</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50,00</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60,00</w:t>
            </w:r>
          </w:p>
        </w:tc>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31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04</w:t>
            </w:r>
          </w:p>
        </w:tc>
        <w:tc>
          <w:tcPr>
            <w:tcW w:w="3820" w:type="dxa"/>
            <w:vMerge w:val="restart"/>
            <w:tcBorders>
              <w:top w:val="nil"/>
              <w:left w:val="single" w:sz="4" w:space="0" w:color="auto"/>
              <w:bottom w:val="single" w:sz="8" w:space="0" w:color="000000"/>
              <w:right w:val="nil"/>
            </w:tcBorders>
            <w:shd w:val="clear" w:color="000000" w:fill="FFFFFF"/>
            <w:hideMark/>
          </w:tcPr>
          <w:p w:rsidR="00351F2A" w:rsidRDefault="00351F2A">
            <w:pPr>
              <w:rPr>
                <w:sz w:val="20"/>
                <w:szCs w:val="20"/>
              </w:rPr>
            </w:pPr>
            <w:r>
              <w:rPr>
                <w:sz w:val="20"/>
                <w:szCs w:val="20"/>
              </w:rPr>
              <w:t>Bibliotekos paslaugų plėtra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sz w:val="20"/>
                <w:szCs w:val="20"/>
              </w:rPr>
            </w:pPr>
            <w:r>
              <w:rPr>
                <w:sz w:val="20"/>
                <w:szCs w:val="20"/>
              </w:rPr>
              <w:t>2,00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4,00</w:t>
            </w:r>
          </w:p>
        </w:tc>
        <w:tc>
          <w:tcPr>
            <w:tcW w:w="2460" w:type="dxa"/>
            <w:vMerge w:val="restart"/>
            <w:tcBorders>
              <w:top w:val="nil"/>
              <w:left w:val="single" w:sz="8" w:space="0" w:color="auto"/>
              <w:bottom w:val="single" w:sz="8" w:space="0" w:color="000000"/>
              <w:right w:val="single" w:sz="4" w:space="0" w:color="auto"/>
            </w:tcBorders>
            <w:shd w:val="clear" w:color="000000" w:fill="FFFFFF"/>
            <w:hideMark/>
          </w:tcPr>
          <w:p w:rsidR="00351F2A" w:rsidRDefault="00351F2A">
            <w:pPr>
              <w:rPr>
                <w:sz w:val="20"/>
                <w:szCs w:val="20"/>
              </w:rPr>
            </w:pPr>
            <w:r>
              <w:rPr>
                <w:sz w:val="20"/>
                <w:szCs w:val="20"/>
              </w:rPr>
              <w:t>Įgyvendintų projektų skaičius</w:t>
            </w:r>
          </w:p>
        </w:tc>
        <w:tc>
          <w:tcPr>
            <w:tcW w:w="580" w:type="dxa"/>
            <w:vMerge w:val="restart"/>
            <w:tcBorders>
              <w:top w:val="nil"/>
              <w:left w:val="single" w:sz="4" w:space="0" w:color="auto"/>
              <w:bottom w:val="single" w:sz="8" w:space="0" w:color="000000"/>
              <w:right w:val="single" w:sz="4" w:space="0" w:color="auto"/>
            </w:tcBorders>
            <w:shd w:val="clear" w:color="000000" w:fill="FFFFFF"/>
            <w:hideMark/>
          </w:tcPr>
          <w:p w:rsidR="00351F2A" w:rsidRDefault="00351F2A">
            <w:pPr>
              <w:jc w:val="center"/>
              <w:rPr>
                <w:sz w:val="20"/>
                <w:szCs w:val="20"/>
              </w:rPr>
            </w:pPr>
            <w:r>
              <w:rPr>
                <w:sz w:val="20"/>
                <w:szCs w:val="20"/>
              </w:rPr>
              <w:t>5</w:t>
            </w:r>
          </w:p>
        </w:tc>
        <w:tc>
          <w:tcPr>
            <w:tcW w:w="620" w:type="dxa"/>
            <w:vMerge w:val="restart"/>
            <w:tcBorders>
              <w:top w:val="nil"/>
              <w:left w:val="single" w:sz="4" w:space="0" w:color="auto"/>
              <w:bottom w:val="single" w:sz="8" w:space="0" w:color="000000"/>
              <w:right w:val="single" w:sz="4" w:space="0" w:color="auto"/>
            </w:tcBorders>
            <w:shd w:val="clear" w:color="000000" w:fill="FFFFFF"/>
            <w:hideMark/>
          </w:tcPr>
          <w:p w:rsidR="00351F2A" w:rsidRDefault="00351F2A">
            <w:pPr>
              <w:jc w:val="center"/>
              <w:rPr>
                <w:sz w:val="20"/>
                <w:szCs w:val="20"/>
              </w:rPr>
            </w:pPr>
            <w:r>
              <w:rPr>
                <w:sz w:val="20"/>
                <w:szCs w:val="20"/>
              </w:rPr>
              <w:t>7</w:t>
            </w:r>
          </w:p>
        </w:tc>
        <w:tc>
          <w:tcPr>
            <w:tcW w:w="640" w:type="dxa"/>
            <w:vMerge w:val="restart"/>
            <w:tcBorders>
              <w:top w:val="nil"/>
              <w:left w:val="single" w:sz="4" w:space="0" w:color="auto"/>
              <w:bottom w:val="single" w:sz="8" w:space="0" w:color="000000"/>
              <w:right w:val="nil"/>
            </w:tcBorders>
            <w:shd w:val="clear" w:color="000000" w:fill="FFFFFF"/>
            <w:hideMark/>
          </w:tcPr>
          <w:p w:rsidR="00351F2A" w:rsidRDefault="00351F2A">
            <w:pPr>
              <w:jc w:val="center"/>
              <w:rPr>
                <w:sz w:val="20"/>
                <w:szCs w:val="20"/>
              </w:rPr>
            </w:pPr>
            <w:r>
              <w:rPr>
                <w:sz w:val="20"/>
                <w:szCs w:val="20"/>
              </w:rPr>
              <w:t>9</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rajono savivaldybės viešosios bibliotekos direktorius</w:t>
            </w:r>
          </w:p>
        </w:tc>
      </w:tr>
      <w:tr w:rsidR="00351F2A" w:rsidTr="00351F2A">
        <w:trPr>
          <w:trHeight w:val="37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60"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351F2A" w:rsidRDefault="00351F2A">
            <w:pPr>
              <w:jc w:val="center"/>
              <w:rPr>
                <w:sz w:val="20"/>
                <w:szCs w:val="20"/>
              </w:rPr>
            </w:pPr>
            <w:r>
              <w:rPr>
                <w:sz w:val="20"/>
                <w:szCs w:val="20"/>
              </w:rPr>
              <w:t>8,00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10,00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12,00</w:t>
            </w:r>
          </w:p>
        </w:tc>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51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10,00</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13,00</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16,00</w:t>
            </w:r>
          </w:p>
        </w:tc>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31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05</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Leidyba</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1,50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2,00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3,00</w:t>
            </w:r>
          </w:p>
        </w:tc>
        <w:tc>
          <w:tcPr>
            <w:tcW w:w="2460" w:type="dxa"/>
            <w:vMerge w:val="restart"/>
            <w:tcBorders>
              <w:top w:val="nil"/>
              <w:left w:val="single" w:sz="8" w:space="0" w:color="auto"/>
              <w:bottom w:val="single" w:sz="8" w:space="0" w:color="000000"/>
              <w:right w:val="single" w:sz="4" w:space="0" w:color="auto"/>
            </w:tcBorders>
            <w:shd w:val="clear" w:color="000000" w:fill="FFFFFF"/>
            <w:hideMark/>
          </w:tcPr>
          <w:p w:rsidR="00351F2A" w:rsidRDefault="00351F2A">
            <w:pPr>
              <w:rPr>
                <w:sz w:val="20"/>
                <w:szCs w:val="20"/>
              </w:rPr>
            </w:pPr>
            <w:r>
              <w:rPr>
                <w:sz w:val="20"/>
                <w:szCs w:val="20"/>
              </w:rPr>
              <w:t>Išleista leidinių</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2</w:t>
            </w:r>
          </w:p>
        </w:tc>
        <w:tc>
          <w:tcPr>
            <w:tcW w:w="0" w:type="auto"/>
            <w:vMerge w:val="restart"/>
            <w:tcBorders>
              <w:top w:val="nil"/>
              <w:left w:val="single" w:sz="4" w:space="0" w:color="auto"/>
              <w:bottom w:val="single" w:sz="8" w:space="0" w:color="000000"/>
              <w:right w:val="nil"/>
            </w:tcBorders>
            <w:shd w:val="clear" w:color="000000" w:fill="FFFFFF"/>
            <w:noWrap/>
            <w:hideMark/>
          </w:tcPr>
          <w:p w:rsidR="00351F2A" w:rsidRDefault="00351F2A">
            <w:pPr>
              <w:jc w:val="center"/>
              <w:rPr>
                <w:sz w:val="20"/>
                <w:szCs w:val="20"/>
              </w:rPr>
            </w:pPr>
            <w:r>
              <w:rPr>
                <w:sz w:val="20"/>
                <w:szCs w:val="20"/>
              </w:rPr>
              <w:t>2</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rajono savivaldybės viešosios bibliotekos direktorius</w:t>
            </w:r>
          </w:p>
        </w:tc>
      </w:tr>
      <w:tr w:rsidR="00351F2A" w:rsidTr="00351F2A">
        <w:trPr>
          <w:trHeight w:val="28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nil"/>
              <w:right w:val="single" w:sz="8" w:space="0" w:color="auto"/>
            </w:tcBorders>
            <w:shd w:val="clear" w:color="auto" w:fill="auto"/>
            <w:noWrap/>
            <w:vAlign w:val="center"/>
            <w:hideMark/>
          </w:tcPr>
          <w:p w:rsidR="00351F2A" w:rsidRDefault="00351F2A">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46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1,50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3,00</w:t>
            </w:r>
          </w:p>
        </w:tc>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54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nil"/>
            </w:tcBorders>
            <w:shd w:val="clear" w:color="000000" w:fill="FFFFFF"/>
            <w:noWrap/>
            <w:hideMark/>
          </w:tcPr>
          <w:p w:rsidR="00351F2A" w:rsidRDefault="00351F2A">
            <w:pPr>
              <w:jc w:val="center"/>
              <w:rPr>
                <w:b/>
                <w:bCs/>
                <w:sz w:val="20"/>
                <w:szCs w:val="20"/>
              </w:rPr>
            </w:pPr>
            <w:r>
              <w:rPr>
                <w:b/>
                <w:bCs/>
                <w:sz w:val="20"/>
                <w:szCs w:val="20"/>
              </w:rPr>
              <w:t>06</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K. Umbraso literatūrinės premijos konkurso organizavimas</w:t>
            </w:r>
          </w:p>
        </w:tc>
        <w:tc>
          <w:tcPr>
            <w:tcW w:w="760"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1,50</w:t>
            </w:r>
          </w:p>
        </w:tc>
        <w:tc>
          <w:tcPr>
            <w:tcW w:w="2460" w:type="dxa"/>
            <w:vMerge w:val="restart"/>
            <w:tcBorders>
              <w:top w:val="nil"/>
              <w:left w:val="single" w:sz="8" w:space="0" w:color="auto"/>
              <w:bottom w:val="single" w:sz="8" w:space="0" w:color="000000"/>
              <w:right w:val="nil"/>
            </w:tcBorders>
            <w:shd w:val="clear" w:color="auto" w:fill="auto"/>
            <w:hideMark/>
          </w:tcPr>
          <w:p w:rsidR="00351F2A" w:rsidRDefault="00351F2A">
            <w:pPr>
              <w:rPr>
                <w:sz w:val="20"/>
                <w:szCs w:val="20"/>
              </w:rPr>
            </w:pPr>
            <w:r>
              <w:rPr>
                <w:sz w:val="20"/>
                <w:szCs w:val="20"/>
              </w:rPr>
              <w:t>Suorganizuotas konkursas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1</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rajono savivaldybės viešosios bibliotekos direktorius</w:t>
            </w:r>
          </w:p>
        </w:tc>
      </w:tr>
      <w:tr w:rsidR="00351F2A" w:rsidTr="00351F2A">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1,50</w:t>
            </w:r>
          </w:p>
        </w:tc>
        <w:tc>
          <w:tcPr>
            <w:tcW w:w="0" w:type="auto"/>
            <w:vMerge/>
            <w:tcBorders>
              <w:top w:val="nil"/>
              <w:left w:val="single" w:sz="8"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gridSpan w:val="3"/>
            <w:tcBorders>
              <w:top w:val="nil"/>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455,50</w:t>
            </w:r>
          </w:p>
        </w:tc>
        <w:tc>
          <w:tcPr>
            <w:tcW w:w="0" w:type="auto"/>
            <w:tcBorders>
              <w:top w:val="nil"/>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491,00</w:t>
            </w:r>
          </w:p>
        </w:tc>
        <w:tc>
          <w:tcPr>
            <w:tcW w:w="0" w:type="auto"/>
            <w:tcBorders>
              <w:top w:val="nil"/>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517,50</w:t>
            </w:r>
          </w:p>
        </w:tc>
        <w:tc>
          <w:tcPr>
            <w:tcW w:w="2460" w:type="dxa"/>
            <w:tcBorders>
              <w:top w:val="nil"/>
              <w:left w:val="single" w:sz="8" w:space="0" w:color="auto"/>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2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4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351F2A">
        <w:trPr>
          <w:trHeight w:val="615"/>
        </w:trPr>
        <w:tc>
          <w:tcPr>
            <w:tcW w:w="0" w:type="auto"/>
            <w:tcBorders>
              <w:top w:val="single" w:sz="4" w:space="0" w:color="auto"/>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single" w:sz="4" w:space="0" w:color="auto"/>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13860" w:type="dxa"/>
            <w:gridSpan w:val="11"/>
            <w:tcBorders>
              <w:top w:val="single" w:sz="8" w:space="0" w:color="auto"/>
              <w:left w:val="nil"/>
              <w:bottom w:val="single" w:sz="8" w:space="0" w:color="auto"/>
              <w:right w:val="single" w:sz="8" w:space="0" w:color="000000"/>
            </w:tcBorders>
            <w:shd w:val="clear" w:color="000000" w:fill="CCFFCC"/>
            <w:hideMark/>
          </w:tcPr>
          <w:p w:rsidR="00351F2A" w:rsidRDefault="00351F2A" w:rsidP="001B7979">
            <w:pPr>
              <w:rPr>
                <w:b/>
                <w:bCs/>
                <w:sz w:val="20"/>
                <w:szCs w:val="20"/>
              </w:rPr>
            </w:pPr>
            <w:r>
              <w:rPr>
                <w:b/>
                <w:bCs/>
                <w:sz w:val="20"/>
                <w:szCs w:val="20"/>
              </w:rPr>
              <w:t xml:space="preserve">Uždavinys. Užtikrinti efektyvią savivaldybės </w:t>
            </w:r>
            <w:r w:rsidR="001B7979">
              <w:rPr>
                <w:b/>
                <w:bCs/>
                <w:sz w:val="20"/>
                <w:szCs w:val="20"/>
              </w:rPr>
              <w:t>K</w:t>
            </w:r>
            <w:r>
              <w:rPr>
                <w:b/>
                <w:bCs/>
                <w:sz w:val="20"/>
                <w:szCs w:val="20"/>
              </w:rPr>
              <w:t>ultūros centro veiklą, skatinti ir remti gyventojų saviraišką kultūros ir etnokul</w:t>
            </w:r>
            <w:r w:rsidR="00DE3986">
              <w:rPr>
                <w:b/>
                <w:bCs/>
                <w:sz w:val="20"/>
                <w:szCs w:val="20"/>
              </w:rPr>
              <w:t>tūros srityje</w:t>
            </w:r>
          </w:p>
        </w:tc>
      </w:tr>
      <w:tr w:rsidR="00351F2A" w:rsidTr="00351F2A">
        <w:trPr>
          <w:trHeight w:val="40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01</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Kultūros centro darbo organizavimas ir sąlygų jo kokybiškam funkcionavimui sudarymas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338,00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360,00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400,00</w:t>
            </w:r>
          </w:p>
        </w:tc>
        <w:tc>
          <w:tcPr>
            <w:tcW w:w="2460" w:type="dxa"/>
            <w:vMerge w:val="restart"/>
            <w:tcBorders>
              <w:top w:val="nil"/>
              <w:left w:val="nil"/>
              <w:bottom w:val="single" w:sz="8" w:space="0" w:color="000000"/>
              <w:right w:val="single" w:sz="4" w:space="0" w:color="auto"/>
            </w:tcBorders>
            <w:shd w:val="clear" w:color="000000" w:fill="FFFFFF"/>
            <w:hideMark/>
          </w:tcPr>
          <w:p w:rsidR="00351F2A" w:rsidRDefault="00351F2A">
            <w:pPr>
              <w:rPr>
                <w:sz w:val="20"/>
                <w:szCs w:val="20"/>
              </w:rPr>
            </w:pPr>
            <w:r>
              <w:rPr>
                <w:sz w:val="20"/>
                <w:szCs w:val="20"/>
              </w:rPr>
              <w:t>Įstaigos darbuotojų skaičius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49</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50</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351F2A" w:rsidRDefault="00351F2A">
            <w:pPr>
              <w:jc w:val="center"/>
              <w:rPr>
                <w:sz w:val="20"/>
                <w:szCs w:val="20"/>
              </w:rPr>
            </w:pPr>
            <w:r>
              <w:rPr>
                <w:sz w:val="20"/>
                <w:szCs w:val="20"/>
              </w:rPr>
              <w:t>50</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kultūros centro direktorius</w:t>
            </w:r>
          </w:p>
        </w:tc>
      </w:tr>
      <w:tr w:rsidR="00351F2A" w:rsidTr="00351F2A">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338,00</w:t>
            </w:r>
          </w:p>
        </w:tc>
        <w:tc>
          <w:tcPr>
            <w:tcW w:w="0" w:type="auto"/>
            <w:tcBorders>
              <w:top w:val="nil"/>
              <w:left w:val="single" w:sz="8" w:space="0" w:color="auto"/>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360,00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400,00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33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02</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Gyventojų poreikių tenkinimas, organizuojant rajone kultūrinius ir šviečiamuosius renginius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25,00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70,00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70,00</w:t>
            </w:r>
          </w:p>
        </w:tc>
        <w:tc>
          <w:tcPr>
            <w:tcW w:w="2460"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Renginių skaičius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180</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185</w:t>
            </w:r>
          </w:p>
        </w:tc>
        <w:tc>
          <w:tcPr>
            <w:tcW w:w="640" w:type="dxa"/>
            <w:vMerge w:val="restart"/>
            <w:tcBorders>
              <w:top w:val="nil"/>
              <w:left w:val="single" w:sz="4" w:space="0" w:color="auto"/>
              <w:bottom w:val="single" w:sz="8" w:space="0" w:color="000000"/>
              <w:right w:val="single" w:sz="8" w:space="0" w:color="auto"/>
            </w:tcBorders>
            <w:shd w:val="clear" w:color="auto" w:fill="auto"/>
            <w:hideMark/>
          </w:tcPr>
          <w:p w:rsidR="00351F2A" w:rsidRDefault="00351F2A">
            <w:pPr>
              <w:jc w:val="center"/>
              <w:rPr>
                <w:sz w:val="20"/>
                <w:szCs w:val="20"/>
              </w:rPr>
            </w:pPr>
            <w:r>
              <w:rPr>
                <w:sz w:val="20"/>
                <w:szCs w:val="20"/>
              </w:rPr>
              <w:t>190</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kultūros centro direktorius</w:t>
            </w:r>
          </w:p>
        </w:tc>
      </w:tr>
      <w:tr w:rsidR="00351F2A" w:rsidTr="00351F2A">
        <w:trPr>
          <w:trHeight w:val="34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130,00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45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25,00</w:t>
            </w:r>
          </w:p>
        </w:tc>
        <w:tc>
          <w:tcPr>
            <w:tcW w:w="0" w:type="auto"/>
            <w:tcBorders>
              <w:top w:val="nil"/>
              <w:left w:val="single" w:sz="8" w:space="0" w:color="auto"/>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34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03</w:t>
            </w:r>
          </w:p>
        </w:tc>
        <w:tc>
          <w:tcPr>
            <w:tcW w:w="3820" w:type="dxa"/>
            <w:vMerge w:val="restart"/>
            <w:tcBorders>
              <w:top w:val="nil"/>
              <w:left w:val="single" w:sz="4" w:space="0" w:color="auto"/>
              <w:bottom w:val="single" w:sz="8" w:space="0" w:color="000000"/>
              <w:right w:val="nil"/>
            </w:tcBorders>
            <w:shd w:val="clear" w:color="000000" w:fill="FFFFFF"/>
            <w:hideMark/>
          </w:tcPr>
          <w:p w:rsidR="00351F2A" w:rsidRDefault="00351F2A">
            <w:pPr>
              <w:rPr>
                <w:sz w:val="20"/>
                <w:szCs w:val="20"/>
              </w:rPr>
            </w:pPr>
            <w:r>
              <w:rPr>
                <w:sz w:val="20"/>
                <w:szCs w:val="20"/>
              </w:rPr>
              <w:t>Sąlygų kokybiškai mėgėjų meno veiklai sudarymas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sz w:val="20"/>
                <w:szCs w:val="20"/>
              </w:rPr>
            </w:pPr>
            <w:r>
              <w:rPr>
                <w:sz w:val="20"/>
                <w:szCs w:val="20"/>
              </w:rPr>
              <w:t>2,00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7,00</w:t>
            </w:r>
          </w:p>
        </w:tc>
        <w:tc>
          <w:tcPr>
            <w:tcW w:w="2460" w:type="dxa"/>
            <w:vMerge w:val="restart"/>
            <w:tcBorders>
              <w:top w:val="nil"/>
              <w:left w:val="nil"/>
              <w:bottom w:val="single" w:sz="8" w:space="0" w:color="000000"/>
              <w:right w:val="single" w:sz="4" w:space="0" w:color="auto"/>
            </w:tcBorders>
            <w:shd w:val="clear" w:color="000000" w:fill="FFFFFF"/>
            <w:hideMark/>
          </w:tcPr>
          <w:p w:rsidR="00351F2A" w:rsidRDefault="00351F2A">
            <w:pPr>
              <w:rPr>
                <w:sz w:val="20"/>
                <w:szCs w:val="20"/>
              </w:rPr>
            </w:pPr>
            <w:r>
              <w:rPr>
                <w:sz w:val="20"/>
                <w:szCs w:val="20"/>
              </w:rPr>
              <w:t>Įsigytų instrumentų skaičius</w:t>
            </w:r>
          </w:p>
        </w:tc>
        <w:tc>
          <w:tcPr>
            <w:tcW w:w="580" w:type="dxa"/>
            <w:vMerge w:val="restart"/>
            <w:tcBorders>
              <w:top w:val="nil"/>
              <w:left w:val="single" w:sz="4" w:space="0" w:color="auto"/>
              <w:bottom w:val="single" w:sz="8" w:space="0" w:color="000000"/>
              <w:right w:val="single" w:sz="4" w:space="0" w:color="auto"/>
            </w:tcBorders>
            <w:shd w:val="clear" w:color="000000" w:fill="FFFFFF"/>
            <w:hideMark/>
          </w:tcPr>
          <w:p w:rsidR="00351F2A" w:rsidRDefault="00351F2A">
            <w:pPr>
              <w:jc w:val="center"/>
              <w:rPr>
                <w:sz w:val="20"/>
                <w:szCs w:val="20"/>
              </w:rPr>
            </w:pPr>
            <w:r>
              <w:rPr>
                <w:sz w:val="20"/>
                <w:szCs w:val="20"/>
              </w:rPr>
              <w:t>7</w:t>
            </w:r>
          </w:p>
        </w:tc>
        <w:tc>
          <w:tcPr>
            <w:tcW w:w="620" w:type="dxa"/>
            <w:vMerge w:val="restart"/>
            <w:tcBorders>
              <w:top w:val="nil"/>
              <w:left w:val="single" w:sz="4" w:space="0" w:color="auto"/>
              <w:bottom w:val="single" w:sz="8" w:space="0" w:color="000000"/>
              <w:right w:val="single" w:sz="4" w:space="0" w:color="auto"/>
            </w:tcBorders>
            <w:shd w:val="clear" w:color="000000" w:fill="FFFFFF"/>
            <w:hideMark/>
          </w:tcPr>
          <w:p w:rsidR="00351F2A" w:rsidRDefault="00351F2A">
            <w:pPr>
              <w:jc w:val="center"/>
              <w:rPr>
                <w:sz w:val="20"/>
                <w:szCs w:val="20"/>
              </w:rPr>
            </w:pPr>
            <w:r>
              <w:rPr>
                <w:sz w:val="20"/>
                <w:szCs w:val="20"/>
              </w:rPr>
              <w:t>10</w:t>
            </w:r>
          </w:p>
        </w:tc>
        <w:tc>
          <w:tcPr>
            <w:tcW w:w="640" w:type="dxa"/>
            <w:vMerge w:val="restart"/>
            <w:tcBorders>
              <w:top w:val="nil"/>
              <w:left w:val="single" w:sz="4" w:space="0" w:color="auto"/>
              <w:bottom w:val="single" w:sz="8" w:space="0" w:color="000000"/>
              <w:right w:val="single" w:sz="8" w:space="0" w:color="auto"/>
            </w:tcBorders>
            <w:shd w:val="clear" w:color="000000" w:fill="FFFFFF"/>
            <w:hideMark/>
          </w:tcPr>
          <w:p w:rsidR="00351F2A" w:rsidRDefault="00351F2A">
            <w:pPr>
              <w:jc w:val="center"/>
              <w:rPr>
                <w:sz w:val="20"/>
                <w:szCs w:val="20"/>
              </w:rPr>
            </w:pPr>
            <w:r>
              <w:rPr>
                <w:sz w:val="20"/>
                <w:szCs w:val="20"/>
              </w:rPr>
              <w:t>12</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kultūros centro direktorius</w:t>
            </w:r>
          </w:p>
        </w:tc>
      </w:tr>
      <w:tr w:rsidR="00351F2A" w:rsidTr="00351F2A">
        <w:trPr>
          <w:trHeight w:val="25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60"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351F2A" w:rsidRDefault="00351F2A">
            <w:pPr>
              <w:jc w:val="center"/>
              <w:rPr>
                <w:sz w:val="20"/>
                <w:szCs w:val="20"/>
              </w:rPr>
            </w:pPr>
            <w:r>
              <w:rPr>
                <w:sz w:val="20"/>
                <w:szCs w:val="20"/>
              </w:rPr>
              <w:t>0,00</w:t>
            </w:r>
          </w:p>
        </w:tc>
        <w:tc>
          <w:tcPr>
            <w:tcW w:w="800" w:type="dxa"/>
            <w:tcBorders>
              <w:top w:val="nil"/>
              <w:left w:val="single" w:sz="8" w:space="0" w:color="auto"/>
              <w:bottom w:val="nil"/>
              <w:right w:val="nil"/>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7,00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w:t>
            </w:r>
          </w:p>
        </w:tc>
        <w:tc>
          <w:tcPr>
            <w:tcW w:w="0" w:type="auto"/>
            <w:tcBorders>
              <w:top w:val="single" w:sz="4" w:space="0" w:color="auto"/>
              <w:left w:val="single" w:sz="8" w:space="0" w:color="auto"/>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14,00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30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04</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Mėgėjų meno koletyvų pasirengimo ir dalyvavimo Dainų šventėse užtikrinimas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2,00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5,00</w:t>
            </w:r>
          </w:p>
        </w:tc>
        <w:tc>
          <w:tcPr>
            <w:tcW w:w="2460" w:type="dxa"/>
            <w:vMerge w:val="restart"/>
            <w:tcBorders>
              <w:top w:val="nil"/>
              <w:left w:val="nil"/>
              <w:bottom w:val="single" w:sz="8" w:space="0" w:color="000000"/>
              <w:right w:val="single" w:sz="4" w:space="0" w:color="auto"/>
            </w:tcBorders>
            <w:shd w:val="clear" w:color="000000" w:fill="FFFFFF"/>
            <w:hideMark/>
          </w:tcPr>
          <w:p w:rsidR="00351F2A" w:rsidRDefault="00351F2A">
            <w:pPr>
              <w:rPr>
                <w:sz w:val="20"/>
                <w:szCs w:val="20"/>
              </w:rPr>
            </w:pPr>
            <w:r>
              <w:rPr>
                <w:sz w:val="20"/>
                <w:szCs w:val="20"/>
              </w:rPr>
              <w:t>Įsigytų tautinių kostiumų skaičius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10</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20</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351F2A" w:rsidRDefault="00351F2A">
            <w:pPr>
              <w:jc w:val="center"/>
              <w:rPr>
                <w:sz w:val="20"/>
                <w:szCs w:val="20"/>
              </w:rPr>
            </w:pPr>
            <w:r>
              <w:rPr>
                <w:sz w:val="20"/>
                <w:szCs w:val="20"/>
              </w:rPr>
              <w:t>20</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kultūros centro direktorius</w:t>
            </w:r>
          </w:p>
        </w:tc>
      </w:tr>
      <w:tr w:rsidR="00351F2A" w:rsidTr="00351F2A">
        <w:trPr>
          <w:trHeight w:val="30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nil"/>
              <w:right w:val="single" w:sz="8" w:space="0" w:color="auto"/>
            </w:tcBorders>
            <w:shd w:val="clear" w:color="auto" w:fill="auto"/>
            <w:noWrap/>
            <w:vAlign w:val="center"/>
            <w:hideMark/>
          </w:tcPr>
          <w:p w:rsidR="00351F2A" w:rsidRDefault="00351F2A">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nil"/>
              <w:right w:val="nil"/>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5,00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8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w:t>
            </w:r>
          </w:p>
        </w:tc>
        <w:tc>
          <w:tcPr>
            <w:tcW w:w="0" w:type="auto"/>
            <w:tcBorders>
              <w:top w:val="single" w:sz="4" w:space="0" w:color="auto"/>
              <w:left w:val="single" w:sz="8" w:space="0" w:color="auto"/>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05</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Tarptautinių kultūros mainų vykdymas, rajono mėgėjų meno kolektyvų dalyvavimas Lietuvos ir kitų šalių kultūros renginiuose</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11,00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13,00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15,00</w:t>
            </w:r>
          </w:p>
        </w:tc>
        <w:tc>
          <w:tcPr>
            <w:tcW w:w="2460"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Mėgėjų meno kolektyvų koncertų kitose savivaldybėse ir užsienyje skaičius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55</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60</w:t>
            </w:r>
          </w:p>
        </w:tc>
        <w:tc>
          <w:tcPr>
            <w:tcW w:w="640" w:type="dxa"/>
            <w:vMerge w:val="restart"/>
            <w:tcBorders>
              <w:top w:val="nil"/>
              <w:left w:val="single" w:sz="4" w:space="0" w:color="auto"/>
              <w:bottom w:val="single" w:sz="8" w:space="0" w:color="000000"/>
              <w:right w:val="single" w:sz="8" w:space="0" w:color="auto"/>
            </w:tcBorders>
            <w:shd w:val="clear" w:color="auto" w:fill="auto"/>
            <w:hideMark/>
          </w:tcPr>
          <w:p w:rsidR="00351F2A" w:rsidRDefault="00351F2A">
            <w:pPr>
              <w:jc w:val="center"/>
              <w:rPr>
                <w:sz w:val="20"/>
                <w:szCs w:val="20"/>
              </w:rPr>
            </w:pPr>
            <w:r>
              <w:rPr>
                <w:sz w:val="20"/>
                <w:szCs w:val="20"/>
              </w:rPr>
              <w:t>70</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kultūros centro direktorius</w:t>
            </w:r>
          </w:p>
        </w:tc>
      </w:tr>
      <w:tr w:rsidR="00351F2A" w:rsidTr="00351F2A">
        <w:trPr>
          <w:trHeight w:val="33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Kt</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4,00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10,00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42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15,00</w:t>
            </w:r>
          </w:p>
        </w:tc>
        <w:tc>
          <w:tcPr>
            <w:tcW w:w="0" w:type="auto"/>
            <w:tcBorders>
              <w:top w:val="nil"/>
              <w:left w:val="single" w:sz="8" w:space="0" w:color="auto"/>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18,00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25,00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33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06</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Molėtų miesto šventės organizavimas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10,00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14,60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10,00</w:t>
            </w:r>
          </w:p>
        </w:tc>
        <w:tc>
          <w:tcPr>
            <w:tcW w:w="2460"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Renginys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w:t>
            </w:r>
          </w:p>
        </w:tc>
        <w:tc>
          <w:tcPr>
            <w:tcW w:w="640" w:type="dxa"/>
            <w:vMerge w:val="restart"/>
            <w:tcBorders>
              <w:top w:val="nil"/>
              <w:left w:val="single" w:sz="4" w:space="0" w:color="auto"/>
              <w:bottom w:val="single" w:sz="8" w:space="0" w:color="000000"/>
              <w:right w:val="single" w:sz="8" w:space="0" w:color="auto"/>
            </w:tcBorders>
            <w:shd w:val="clear" w:color="auto" w:fill="auto"/>
            <w:hideMark/>
          </w:tcPr>
          <w:p w:rsidR="00351F2A" w:rsidRDefault="00351F2A">
            <w:pPr>
              <w:jc w:val="center"/>
              <w:rPr>
                <w:sz w:val="20"/>
                <w:szCs w:val="20"/>
              </w:rPr>
            </w:pPr>
            <w:r>
              <w:rPr>
                <w:sz w:val="20"/>
                <w:szCs w:val="20"/>
              </w:rPr>
              <w:t>1</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kultūros centro direktorius</w:t>
            </w:r>
          </w:p>
        </w:tc>
      </w:tr>
      <w:tr w:rsidR="00351F2A" w:rsidTr="00351F2A">
        <w:trPr>
          <w:trHeight w:val="30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25,00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82,70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15,00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30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60"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Kt</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5,00</w:t>
            </w:r>
          </w:p>
        </w:tc>
        <w:tc>
          <w:tcPr>
            <w:tcW w:w="800" w:type="dxa"/>
            <w:tcBorders>
              <w:top w:val="nil"/>
              <w:left w:val="single" w:sz="8" w:space="0" w:color="auto"/>
              <w:bottom w:val="nil"/>
              <w:right w:val="nil"/>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5,00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40,00</w:t>
            </w:r>
          </w:p>
        </w:tc>
        <w:tc>
          <w:tcPr>
            <w:tcW w:w="0" w:type="auto"/>
            <w:tcBorders>
              <w:top w:val="single" w:sz="4" w:space="0" w:color="auto"/>
              <w:left w:val="single" w:sz="8" w:space="0" w:color="auto"/>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102,30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07</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Kultūros programų įgyvendinimas kartu su nevyriausybinėmis organizacijomis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25,00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30,00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35,00</w:t>
            </w:r>
          </w:p>
        </w:tc>
        <w:tc>
          <w:tcPr>
            <w:tcW w:w="2460"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Programų skaičius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2</w:t>
            </w:r>
          </w:p>
        </w:tc>
        <w:tc>
          <w:tcPr>
            <w:tcW w:w="640" w:type="dxa"/>
            <w:vMerge w:val="restart"/>
            <w:tcBorders>
              <w:top w:val="nil"/>
              <w:left w:val="single" w:sz="4" w:space="0" w:color="auto"/>
              <w:bottom w:val="single" w:sz="8" w:space="0" w:color="000000"/>
              <w:right w:val="single" w:sz="8" w:space="0" w:color="auto"/>
            </w:tcBorders>
            <w:shd w:val="clear" w:color="auto" w:fill="auto"/>
            <w:hideMark/>
          </w:tcPr>
          <w:p w:rsidR="00351F2A" w:rsidRDefault="00351F2A">
            <w:pPr>
              <w:jc w:val="center"/>
              <w:rPr>
                <w:sz w:val="20"/>
                <w:szCs w:val="20"/>
              </w:rPr>
            </w:pPr>
            <w:r>
              <w:rPr>
                <w:sz w:val="20"/>
                <w:szCs w:val="20"/>
              </w:rPr>
              <w:t>2</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rsidP="001B7979">
            <w:pPr>
              <w:rPr>
                <w:sz w:val="20"/>
                <w:szCs w:val="20"/>
              </w:rPr>
            </w:pPr>
            <w:r>
              <w:rPr>
                <w:sz w:val="20"/>
                <w:szCs w:val="20"/>
              </w:rPr>
              <w:t>VšĮ Universal</w:t>
            </w:r>
            <w:r w:rsidR="001B7979">
              <w:rPr>
                <w:sz w:val="20"/>
                <w:szCs w:val="20"/>
              </w:rPr>
              <w:t>a</w:t>
            </w:r>
            <w:r>
              <w:rPr>
                <w:sz w:val="20"/>
                <w:szCs w:val="20"/>
              </w:rPr>
              <w:t>us daugiafunkci</w:t>
            </w:r>
            <w:r w:rsidR="001B7979">
              <w:rPr>
                <w:sz w:val="20"/>
                <w:szCs w:val="20"/>
              </w:rPr>
              <w:t>o</w:t>
            </w:r>
            <w:r>
              <w:rPr>
                <w:sz w:val="20"/>
                <w:szCs w:val="20"/>
              </w:rPr>
              <w:t xml:space="preserve"> centr</w:t>
            </w:r>
            <w:r w:rsidR="001B7979">
              <w:rPr>
                <w:sz w:val="20"/>
                <w:szCs w:val="20"/>
              </w:rPr>
              <w:t>o</w:t>
            </w:r>
            <w:r>
              <w:rPr>
                <w:sz w:val="20"/>
                <w:szCs w:val="20"/>
              </w:rPr>
              <w:t xml:space="preserve"> </w:t>
            </w:r>
            <w:r w:rsidR="001B7979">
              <w:rPr>
                <w:sz w:val="20"/>
                <w:szCs w:val="20"/>
              </w:rPr>
              <w:lastRenderedPageBreak/>
              <w:t>„</w:t>
            </w:r>
            <w:r>
              <w:rPr>
                <w:sz w:val="20"/>
                <w:szCs w:val="20"/>
              </w:rPr>
              <w:t>Kaimyn</w:t>
            </w:r>
            <w:r w:rsidR="001B7979">
              <w:rPr>
                <w:sz w:val="20"/>
                <w:szCs w:val="20"/>
              </w:rPr>
              <w:t>ystės namai“</w:t>
            </w:r>
            <w:r>
              <w:rPr>
                <w:sz w:val="20"/>
                <w:szCs w:val="20"/>
              </w:rPr>
              <w:t xml:space="preserve"> direktorius</w:t>
            </w:r>
          </w:p>
        </w:tc>
      </w:tr>
      <w:tr w:rsidR="00351F2A" w:rsidTr="00351F2A">
        <w:trPr>
          <w:trHeight w:val="31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0,00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5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60"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Kt</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5,00</w:t>
            </w:r>
          </w:p>
        </w:tc>
        <w:tc>
          <w:tcPr>
            <w:tcW w:w="800" w:type="dxa"/>
            <w:tcBorders>
              <w:top w:val="nil"/>
              <w:left w:val="single" w:sz="8" w:space="0" w:color="auto"/>
              <w:bottom w:val="nil"/>
              <w:right w:val="nil"/>
            </w:tcBorders>
            <w:shd w:val="clear" w:color="000000" w:fill="FFFFFF"/>
            <w:vAlign w:val="center"/>
            <w:hideMark/>
          </w:tcPr>
          <w:p w:rsidR="00351F2A" w:rsidRDefault="00351F2A">
            <w:pPr>
              <w:jc w:val="center"/>
              <w:rPr>
                <w:sz w:val="20"/>
                <w:szCs w:val="20"/>
              </w:rPr>
            </w:pPr>
            <w:r>
              <w:rPr>
                <w:sz w:val="20"/>
                <w:szCs w:val="20"/>
              </w:rPr>
              <w:t>7,00</w:t>
            </w:r>
          </w:p>
        </w:tc>
        <w:tc>
          <w:tcPr>
            <w:tcW w:w="86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8,00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30,00</w:t>
            </w:r>
          </w:p>
        </w:tc>
        <w:tc>
          <w:tcPr>
            <w:tcW w:w="0" w:type="auto"/>
            <w:tcBorders>
              <w:top w:val="single" w:sz="4" w:space="0" w:color="auto"/>
              <w:left w:val="single" w:sz="8" w:space="0" w:color="auto"/>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37,00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43,00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gridSpan w:val="3"/>
            <w:tcBorders>
              <w:top w:val="nil"/>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452,00</w:t>
            </w:r>
          </w:p>
        </w:tc>
        <w:tc>
          <w:tcPr>
            <w:tcW w:w="0" w:type="auto"/>
            <w:tcBorders>
              <w:top w:val="nil"/>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737,30</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622,00</w:t>
            </w:r>
          </w:p>
        </w:tc>
        <w:tc>
          <w:tcPr>
            <w:tcW w:w="246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2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4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351F2A">
        <w:trPr>
          <w:trHeight w:val="270"/>
        </w:trPr>
        <w:tc>
          <w:tcPr>
            <w:tcW w:w="0" w:type="auto"/>
            <w:tcBorders>
              <w:top w:val="single" w:sz="4" w:space="0" w:color="auto"/>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single" w:sz="4" w:space="0" w:color="auto"/>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13860" w:type="dxa"/>
            <w:gridSpan w:val="11"/>
            <w:tcBorders>
              <w:top w:val="single" w:sz="8" w:space="0" w:color="auto"/>
              <w:left w:val="nil"/>
              <w:bottom w:val="single" w:sz="8" w:space="0" w:color="auto"/>
              <w:right w:val="single" w:sz="8" w:space="0" w:color="000000"/>
            </w:tcBorders>
            <w:shd w:val="clear" w:color="000000" w:fill="CCFFCC"/>
            <w:hideMark/>
          </w:tcPr>
          <w:p w:rsidR="00351F2A" w:rsidRDefault="00351F2A">
            <w:pPr>
              <w:rPr>
                <w:b/>
                <w:bCs/>
                <w:sz w:val="20"/>
                <w:szCs w:val="20"/>
              </w:rPr>
            </w:pPr>
            <w:r>
              <w:rPr>
                <w:b/>
                <w:bCs/>
                <w:sz w:val="20"/>
                <w:szCs w:val="20"/>
              </w:rPr>
              <w:t>Uždavinys. Užtikrinti efekty</w:t>
            </w:r>
            <w:r w:rsidR="001B7979">
              <w:rPr>
                <w:b/>
                <w:bCs/>
                <w:sz w:val="20"/>
                <w:szCs w:val="20"/>
              </w:rPr>
              <w:t>vią savivaldybės muziejų veiklą</w:t>
            </w:r>
          </w:p>
        </w:tc>
      </w:tr>
      <w:tr w:rsidR="00351F2A" w:rsidTr="00351F2A">
        <w:trPr>
          <w:trHeight w:val="33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01</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Muziejų darbo organizavimas ir sąlygų jų kokybiškam funkcionavimui sudarymas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184,00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195,00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200,00</w:t>
            </w:r>
          </w:p>
        </w:tc>
        <w:tc>
          <w:tcPr>
            <w:tcW w:w="2460" w:type="dxa"/>
            <w:vMerge w:val="restart"/>
            <w:tcBorders>
              <w:top w:val="nil"/>
              <w:left w:val="nil"/>
              <w:bottom w:val="single" w:sz="8" w:space="0" w:color="000000"/>
              <w:right w:val="single" w:sz="4" w:space="0" w:color="auto"/>
            </w:tcBorders>
            <w:shd w:val="clear" w:color="000000" w:fill="FFFFFF"/>
            <w:hideMark/>
          </w:tcPr>
          <w:p w:rsidR="00351F2A" w:rsidRDefault="00351F2A">
            <w:pPr>
              <w:rPr>
                <w:sz w:val="20"/>
                <w:szCs w:val="20"/>
              </w:rPr>
            </w:pPr>
            <w:r>
              <w:rPr>
                <w:sz w:val="20"/>
                <w:szCs w:val="20"/>
              </w:rPr>
              <w:t>Istaigos darbuotojų skičius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19</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19</w:t>
            </w:r>
          </w:p>
        </w:tc>
        <w:tc>
          <w:tcPr>
            <w:tcW w:w="0" w:type="auto"/>
            <w:vMerge w:val="restart"/>
            <w:tcBorders>
              <w:top w:val="nil"/>
              <w:left w:val="single" w:sz="4" w:space="0" w:color="auto"/>
              <w:bottom w:val="single" w:sz="8" w:space="0" w:color="000000"/>
              <w:right w:val="nil"/>
            </w:tcBorders>
            <w:shd w:val="clear" w:color="000000" w:fill="FFFFFF"/>
            <w:noWrap/>
            <w:hideMark/>
          </w:tcPr>
          <w:p w:rsidR="00351F2A" w:rsidRDefault="00351F2A">
            <w:pPr>
              <w:jc w:val="center"/>
              <w:rPr>
                <w:sz w:val="20"/>
                <w:szCs w:val="20"/>
              </w:rPr>
            </w:pPr>
            <w:r>
              <w:rPr>
                <w:sz w:val="20"/>
                <w:szCs w:val="20"/>
              </w:rPr>
              <w:t>20</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krašto muziejaus direktorius</w:t>
            </w:r>
          </w:p>
        </w:tc>
      </w:tr>
      <w:tr w:rsidR="00351F2A" w:rsidTr="00351F2A">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184,00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195,00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8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02</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Sąlygų muziejaus inovacijoms plėtoti sudarymas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7,00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8,00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9,00</w:t>
            </w:r>
          </w:p>
        </w:tc>
        <w:tc>
          <w:tcPr>
            <w:tcW w:w="2460"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Įgyvendinta projektų</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6</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8</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10</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krašto muziejaus direktorius</w:t>
            </w:r>
          </w:p>
        </w:tc>
      </w:tr>
      <w:tr w:rsidR="00351F2A" w:rsidTr="00351F2A">
        <w:trPr>
          <w:trHeight w:val="25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27,00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30,00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32,00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34,00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38,00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41,00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31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03</w:t>
            </w:r>
          </w:p>
        </w:tc>
        <w:tc>
          <w:tcPr>
            <w:tcW w:w="3820" w:type="dxa"/>
            <w:vMerge w:val="restart"/>
            <w:tcBorders>
              <w:top w:val="nil"/>
              <w:left w:val="single" w:sz="4" w:space="0" w:color="auto"/>
              <w:bottom w:val="single" w:sz="8" w:space="0" w:color="000000"/>
              <w:right w:val="nil"/>
            </w:tcBorders>
            <w:shd w:val="clear" w:color="000000" w:fill="FFFFFF"/>
            <w:hideMark/>
          </w:tcPr>
          <w:p w:rsidR="00351F2A" w:rsidRDefault="00351F2A">
            <w:pPr>
              <w:rPr>
                <w:sz w:val="20"/>
                <w:szCs w:val="20"/>
              </w:rPr>
            </w:pPr>
            <w:r>
              <w:rPr>
                <w:sz w:val="20"/>
                <w:szCs w:val="20"/>
              </w:rPr>
              <w:t>Leidinio, skirto Lietuvos valstybės atkūrimo šimtmečiui leidimas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sz w:val="20"/>
                <w:szCs w:val="20"/>
              </w:rPr>
            </w:pPr>
            <w:r>
              <w:rPr>
                <w:sz w:val="20"/>
                <w:szCs w:val="20"/>
              </w:rPr>
              <w:t>20,00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20,00</w:t>
            </w:r>
          </w:p>
        </w:tc>
        <w:tc>
          <w:tcPr>
            <w:tcW w:w="2460" w:type="dxa"/>
            <w:vMerge w:val="restart"/>
            <w:tcBorders>
              <w:top w:val="nil"/>
              <w:left w:val="nil"/>
              <w:bottom w:val="single" w:sz="8" w:space="0" w:color="000000"/>
              <w:right w:val="single" w:sz="4" w:space="0" w:color="auto"/>
            </w:tcBorders>
            <w:shd w:val="clear" w:color="000000" w:fill="FFFFFF"/>
            <w:hideMark/>
          </w:tcPr>
          <w:p w:rsidR="00351F2A" w:rsidRDefault="00351F2A">
            <w:pPr>
              <w:rPr>
                <w:sz w:val="20"/>
                <w:szCs w:val="20"/>
              </w:rPr>
            </w:pPr>
            <w:r>
              <w:rPr>
                <w:sz w:val="20"/>
                <w:szCs w:val="20"/>
              </w:rPr>
              <w:t>Leidinys</w:t>
            </w:r>
          </w:p>
        </w:tc>
        <w:tc>
          <w:tcPr>
            <w:tcW w:w="580" w:type="dxa"/>
            <w:vMerge w:val="restart"/>
            <w:tcBorders>
              <w:top w:val="nil"/>
              <w:left w:val="single" w:sz="4" w:space="0" w:color="auto"/>
              <w:bottom w:val="single" w:sz="8" w:space="0" w:color="000000"/>
              <w:right w:val="single" w:sz="4" w:space="0" w:color="auto"/>
            </w:tcBorders>
            <w:shd w:val="clear" w:color="000000" w:fill="FFFFFF"/>
            <w:hideMark/>
          </w:tcPr>
          <w:p w:rsidR="00351F2A" w:rsidRDefault="00351F2A">
            <w:pPr>
              <w:jc w:val="center"/>
              <w:rPr>
                <w:sz w:val="20"/>
                <w:szCs w:val="20"/>
              </w:rPr>
            </w:pPr>
            <w:r>
              <w:rPr>
                <w:sz w:val="20"/>
                <w:szCs w:val="20"/>
              </w:rPr>
              <w:t>1</w:t>
            </w:r>
          </w:p>
        </w:tc>
        <w:tc>
          <w:tcPr>
            <w:tcW w:w="620" w:type="dxa"/>
            <w:vMerge w:val="restart"/>
            <w:tcBorders>
              <w:top w:val="nil"/>
              <w:left w:val="single" w:sz="4" w:space="0" w:color="auto"/>
              <w:bottom w:val="single" w:sz="8" w:space="0" w:color="000000"/>
              <w:right w:val="single" w:sz="4" w:space="0" w:color="auto"/>
            </w:tcBorders>
            <w:shd w:val="clear" w:color="000000" w:fill="FFFFFF"/>
            <w:hideMark/>
          </w:tcPr>
          <w:p w:rsidR="00351F2A" w:rsidRDefault="00351F2A">
            <w:pPr>
              <w:jc w:val="center"/>
              <w:rPr>
                <w:sz w:val="20"/>
                <w:szCs w:val="20"/>
              </w:rPr>
            </w:pPr>
            <w:r>
              <w:rPr>
                <w:sz w:val="20"/>
                <w:szCs w:val="20"/>
              </w:rPr>
              <w:t>0</w:t>
            </w:r>
          </w:p>
        </w:tc>
        <w:tc>
          <w:tcPr>
            <w:tcW w:w="640" w:type="dxa"/>
            <w:vMerge w:val="restart"/>
            <w:tcBorders>
              <w:top w:val="nil"/>
              <w:left w:val="single" w:sz="4" w:space="0" w:color="auto"/>
              <w:bottom w:val="single" w:sz="8" w:space="0" w:color="000000"/>
              <w:right w:val="nil"/>
            </w:tcBorders>
            <w:shd w:val="clear" w:color="000000" w:fill="FFFFFF"/>
            <w:hideMark/>
          </w:tcPr>
          <w:p w:rsidR="00351F2A" w:rsidRDefault="00351F2A">
            <w:pPr>
              <w:jc w:val="center"/>
              <w:rPr>
                <w:sz w:val="20"/>
                <w:szCs w:val="20"/>
              </w:rPr>
            </w:pPr>
            <w:r>
              <w:rPr>
                <w:sz w:val="20"/>
                <w:szCs w:val="20"/>
              </w:rPr>
              <w:t>1</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krašto muziejaus direktorius</w:t>
            </w:r>
          </w:p>
        </w:tc>
      </w:tr>
      <w:tr w:rsidR="00351F2A" w:rsidTr="00351F2A">
        <w:trPr>
          <w:trHeight w:val="31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Kt</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sz w:val="20"/>
                <w:szCs w:val="20"/>
              </w:rPr>
            </w:pPr>
            <w:r>
              <w:rPr>
                <w:sz w:val="20"/>
                <w:szCs w:val="20"/>
              </w:rPr>
              <w:t>0,00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5,00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30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25,00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04</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Muziejų fonduose esančių eksponatų tvarkymas, išsaugojimas, pristatymas visuomenei ir gausinimas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5,00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7,00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8,00</w:t>
            </w:r>
          </w:p>
        </w:tc>
        <w:tc>
          <w:tcPr>
            <w:tcW w:w="2460" w:type="dxa"/>
            <w:vMerge w:val="restart"/>
            <w:tcBorders>
              <w:top w:val="nil"/>
              <w:left w:val="nil"/>
              <w:bottom w:val="single" w:sz="8" w:space="0" w:color="000000"/>
              <w:right w:val="single" w:sz="4" w:space="0" w:color="auto"/>
            </w:tcBorders>
            <w:shd w:val="clear" w:color="000000" w:fill="FFFFFF"/>
            <w:hideMark/>
          </w:tcPr>
          <w:p w:rsidR="00351F2A" w:rsidRDefault="00351F2A">
            <w:pPr>
              <w:rPr>
                <w:sz w:val="20"/>
                <w:szCs w:val="20"/>
              </w:rPr>
            </w:pPr>
            <w:r>
              <w:rPr>
                <w:sz w:val="20"/>
                <w:szCs w:val="20"/>
              </w:rPr>
              <w:t xml:space="preserve">Surinkta eksponatų </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690</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750</w:t>
            </w:r>
          </w:p>
        </w:tc>
        <w:tc>
          <w:tcPr>
            <w:tcW w:w="0" w:type="auto"/>
            <w:vMerge w:val="restart"/>
            <w:tcBorders>
              <w:top w:val="nil"/>
              <w:left w:val="single" w:sz="4" w:space="0" w:color="auto"/>
              <w:bottom w:val="single" w:sz="8" w:space="0" w:color="000000"/>
              <w:right w:val="nil"/>
            </w:tcBorders>
            <w:shd w:val="clear" w:color="000000" w:fill="FFFFFF"/>
            <w:noWrap/>
            <w:hideMark/>
          </w:tcPr>
          <w:p w:rsidR="00351F2A" w:rsidRDefault="00351F2A">
            <w:pPr>
              <w:jc w:val="center"/>
              <w:rPr>
                <w:sz w:val="20"/>
                <w:szCs w:val="20"/>
              </w:rPr>
            </w:pPr>
            <w:r>
              <w:rPr>
                <w:sz w:val="20"/>
                <w:szCs w:val="20"/>
              </w:rPr>
              <w:t>770</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krašto muziejaus direktorius</w:t>
            </w:r>
          </w:p>
        </w:tc>
      </w:tr>
      <w:tr w:rsidR="00351F2A" w:rsidTr="00351F2A">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nil"/>
              <w:right w:val="single" w:sz="8" w:space="0" w:color="auto"/>
            </w:tcBorders>
            <w:shd w:val="clear" w:color="auto" w:fill="auto"/>
            <w:noWrap/>
            <w:vAlign w:val="center"/>
            <w:hideMark/>
          </w:tcPr>
          <w:p w:rsidR="00351F2A" w:rsidRDefault="00351F2A">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5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5,00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7,00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8,00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05</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Gyventojų poreikių tenkinimas organizuojant muziejuose kultūrinius ir šviečiamuosius renginius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15,00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17,00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19,00</w:t>
            </w:r>
          </w:p>
        </w:tc>
        <w:tc>
          <w:tcPr>
            <w:tcW w:w="2460"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Renginių skaičius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70</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75</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80</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krašto muziejaus direktorius</w:t>
            </w:r>
          </w:p>
        </w:tc>
      </w:tr>
      <w:tr w:rsidR="00351F2A" w:rsidTr="00351F2A">
        <w:trPr>
          <w:trHeight w:val="28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7,00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15,00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22,00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26,00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06</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Rajono dailės ir fotografijos premijos teikimas</w:t>
            </w:r>
          </w:p>
        </w:tc>
        <w:tc>
          <w:tcPr>
            <w:tcW w:w="760"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1,50</w:t>
            </w:r>
          </w:p>
        </w:tc>
        <w:tc>
          <w:tcPr>
            <w:tcW w:w="2460"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Suorganizuotas konkursas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1</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krašto muziejaus direktorius</w:t>
            </w:r>
          </w:p>
        </w:tc>
      </w:tr>
      <w:tr w:rsidR="00351F2A" w:rsidTr="00351F2A">
        <w:trPr>
          <w:trHeight w:val="28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1,50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07</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Muziejaus plėtra (eksponatų A. Truskausko gamtos ir medžioklės muziejui įsigijimas ir gamyba)</w:t>
            </w:r>
          </w:p>
        </w:tc>
        <w:tc>
          <w:tcPr>
            <w:tcW w:w="760"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30,00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30,00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10,00</w:t>
            </w:r>
          </w:p>
        </w:tc>
        <w:tc>
          <w:tcPr>
            <w:tcW w:w="2460"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Įsigytų ir pagamintų eksponatų skaičius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40</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30</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10</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krašto muziejaus direktorius</w:t>
            </w:r>
          </w:p>
        </w:tc>
      </w:tr>
      <w:tr w:rsidR="00351F2A" w:rsidTr="00351F2A">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30,00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30,00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08</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Profesionaliojo meno plėtojimas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5,00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6,00</w:t>
            </w:r>
          </w:p>
        </w:tc>
        <w:tc>
          <w:tcPr>
            <w:tcW w:w="2460"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Surengta profesionalaus meno parodų</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4</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5</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6</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krašto muziejaus direktorius</w:t>
            </w:r>
          </w:p>
        </w:tc>
      </w:tr>
      <w:tr w:rsidR="00351F2A" w:rsidTr="00351F2A">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31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5,00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5,00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6,00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gridSpan w:val="3"/>
            <w:tcBorders>
              <w:top w:val="nil"/>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294,00</w:t>
            </w:r>
          </w:p>
        </w:tc>
        <w:tc>
          <w:tcPr>
            <w:tcW w:w="0" w:type="auto"/>
            <w:tcBorders>
              <w:top w:val="nil"/>
              <w:left w:val="nil"/>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298,00</w:t>
            </w:r>
          </w:p>
        </w:tc>
        <w:tc>
          <w:tcPr>
            <w:tcW w:w="0" w:type="auto"/>
            <w:tcBorders>
              <w:top w:val="nil"/>
              <w:left w:val="nil"/>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317,50</w:t>
            </w:r>
          </w:p>
        </w:tc>
        <w:tc>
          <w:tcPr>
            <w:tcW w:w="246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2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4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351F2A">
        <w:trPr>
          <w:trHeight w:val="300"/>
        </w:trPr>
        <w:tc>
          <w:tcPr>
            <w:tcW w:w="0" w:type="auto"/>
            <w:tcBorders>
              <w:top w:val="nil"/>
              <w:left w:val="single" w:sz="8" w:space="0" w:color="auto"/>
              <w:bottom w:val="single" w:sz="8" w:space="0" w:color="auto"/>
              <w:right w:val="nil"/>
            </w:tcBorders>
            <w:shd w:val="clear" w:color="000000" w:fill="C5D9F1"/>
            <w:noWrap/>
            <w:hideMark/>
          </w:tcPr>
          <w:p w:rsidR="00351F2A" w:rsidRDefault="00351F2A">
            <w:pPr>
              <w:jc w:val="center"/>
              <w:rPr>
                <w:b/>
                <w:bCs/>
                <w:sz w:val="20"/>
                <w:szCs w:val="20"/>
              </w:rPr>
            </w:pPr>
            <w:r>
              <w:rPr>
                <w:b/>
                <w:bCs/>
                <w:sz w:val="20"/>
                <w:szCs w:val="20"/>
              </w:rPr>
              <w:t>01</w:t>
            </w:r>
          </w:p>
        </w:tc>
        <w:tc>
          <w:tcPr>
            <w:tcW w:w="0" w:type="auto"/>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351F2A" w:rsidRDefault="00351F2A">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C5D9F1"/>
            <w:noWrap/>
            <w:vAlign w:val="center"/>
            <w:hideMark/>
          </w:tcPr>
          <w:p w:rsidR="00351F2A" w:rsidRDefault="00351F2A">
            <w:pPr>
              <w:jc w:val="center"/>
              <w:rPr>
                <w:b/>
                <w:bCs/>
                <w:sz w:val="20"/>
                <w:szCs w:val="20"/>
              </w:rPr>
            </w:pPr>
            <w:r>
              <w:rPr>
                <w:b/>
                <w:bCs/>
                <w:sz w:val="20"/>
                <w:szCs w:val="20"/>
              </w:rPr>
              <w:t>1 201,50</w:t>
            </w:r>
          </w:p>
        </w:tc>
        <w:tc>
          <w:tcPr>
            <w:tcW w:w="0" w:type="auto"/>
            <w:tcBorders>
              <w:top w:val="nil"/>
              <w:left w:val="nil"/>
              <w:bottom w:val="single" w:sz="8" w:space="0" w:color="auto"/>
              <w:right w:val="single" w:sz="8" w:space="0" w:color="auto"/>
            </w:tcBorders>
            <w:shd w:val="clear" w:color="000000" w:fill="C5D9F1"/>
            <w:noWrap/>
            <w:vAlign w:val="center"/>
            <w:hideMark/>
          </w:tcPr>
          <w:p w:rsidR="00351F2A" w:rsidRDefault="00351F2A">
            <w:pPr>
              <w:jc w:val="center"/>
              <w:rPr>
                <w:b/>
                <w:bCs/>
                <w:sz w:val="20"/>
                <w:szCs w:val="20"/>
              </w:rPr>
            </w:pPr>
            <w:r>
              <w:rPr>
                <w:b/>
                <w:bCs/>
                <w:sz w:val="20"/>
                <w:szCs w:val="20"/>
              </w:rPr>
              <w:t>1 526,30</w:t>
            </w:r>
          </w:p>
        </w:tc>
        <w:tc>
          <w:tcPr>
            <w:tcW w:w="0" w:type="auto"/>
            <w:tcBorders>
              <w:top w:val="nil"/>
              <w:left w:val="nil"/>
              <w:bottom w:val="single" w:sz="8" w:space="0" w:color="auto"/>
              <w:right w:val="single" w:sz="8" w:space="0" w:color="auto"/>
            </w:tcBorders>
            <w:shd w:val="clear" w:color="000000" w:fill="C5D9F1"/>
            <w:noWrap/>
            <w:vAlign w:val="center"/>
            <w:hideMark/>
          </w:tcPr>
          <w:p w:rsidR="00351F2A" w:rsidRDefault="00351F2A">
            <w:pPr>
              <w:jc w:val="center"/>
              <w:rPr>
                <w:b/>
                <w:bCs/>
                <w:sz w:val="20"/>
                <w:szCs w:val="20"/>
              </w:rPr>
            </w:pPr>
            <w:r>
              <w:rPr>
                <w:b/>
                <w:bCs/>
                <w:sz w:val="20"/>
                <w:szCs w:val="20"/>
              </w:rPr>
              <w:t>1 457,00</w:t>
            </w:r>
          </w:p>
        </w:tc>
        <w:tc>
          <w:tcPr>
            <w:tcW w:w="0" w:type="auto"/>
            <w:gridSpan w:val="4"/>
            <w:tcBorders>
              <w:top w:val="single" w:sz="8" w:space="0" w:color="auto"/>
              <w:left w:val="nil"/>
              <w:bottom w:val="single" w:sz="8" w:space="0" w:color="auto"/>
              <w:right w:val="nil"/>
            </w:tcBorders>
            <w:shd w:val="clear" w:color="000000" w:fill="C5D9F1"/>
            <w:noWrap/>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5D9F1"/>
            <w:noWrap/>
            <w:hideMark/>
          </w:tcPr>
          <w:p w:rsidR="00351F2A" w:rsidRDefault="00351F2A">
            <w:pPr>
              <w:rPr>
                <w:sz w:val="20"/>
                <w:szCs w:val="20"/>
              </w:rPr>
            </w:pPr>
            <w:r>
              <w:rPr>
                <w:sz w:val="20"/>
                <w:szCs w:val="20"/>
              </w:rPr>
              <w:t> </w:t>
            </w:r>
          </w:p>
        </w:tc>
      </w:tr>
      <w:tr w:rsidR="00351F2A" w:rsidTr="00351F2A">
        <w:trPr>
          <w:trHeight w:val="525"/>
        </w:trPr>
        <w:tc>
          <w:tcPr>
            <w:tcW w:w="300" w:type="dxa"/>
            <w:tcBorders>
              <w:top w:val="nil"/>
              <w:left w:val="single" w:sz="8" w:space="0" w:color="auto"/>
              <w:bottom w:val="single" w:sz="8" w:space="0" w:color="auto"/>
              <w:right w:val="nil"/>
            </w:tcBorders>
            <w:shd w:val="clear" w:color="000000" w:fill="C5D9F1"/>
            <w:hideMark/>
          </w:tcPr>
          <w:p w:rsidR="00351F2A" w:rsidRDefault="00351F2A">
            <w:pPr>
              <w:jc w:val="center"/>
              <w:rPr>
                <w:b/>
                <w:bCs/>
                <w:sz w:val="20"/>
                <w:szCs w:val="20"/>
              </w:rPr>
            </w:pPr>
            <w:r>
              <w:rPr>
                <w:b/>
                <w:bCs/>
                <w:sz w:val="20"/>
                <w:szCs w:val="20"/>
              </w:rPr>
              <w:t>02</w:t>
            </w:r>
          </w:p>
        </w:tc>
        <w:tc>
          <w:tcPr>
            <w:tcW w:w="14160" w:type="dxa"/>
            <w:gridSpan w:val="12"/>
            <w:tcBorders>
              <w:top w:val="single" w:sz="8" w:space="0" w:color="auto"/>
              <w:left w:val="single" w:sz="8" w:space="0" w:color="auto"/>
              <w:bottom w:val="single" w:sz="8" w:space="0" w:color="auto"/>
              <w:right w:val="single" w:sz="8" w:space="0" w:color="000000"/>
            </w:tcBorders>
            <w:shd w:val="clear" w:color="000000" w:fill="C5D9F1"/>
            <w:hideMark/>
          </w:tcPr>
          <w:p w:rsidR="00351F2A" w:rsidRDefault="00351F2A">
            <w:pPr>
              <w:rPr>
                <w:b/>
                <w:bCs/>
                <w:sz w:val="20"/>
                <w:szCs w:val="20"/>
              </w:rPr>
            </w:pPr>
            <w:r>
              <w:rPr>
                <w:b/>
                <w:bCs/>
                <w:sz w:val="20"/>
                <w:szCs w:val="20"/>
              </w:rPr>
              <w:t>Programos tikslas. Stiprinti jaunimo politikos įgyvendinimą, užtikrinant tarpžinybinį ir tarpsektorinį bendradarbiavimą ir infrastruktūrą bei atsižvelgiant į jaunimo poreikius</w:t>
            </w:r>
          </w:p>
        </w:tc>
      </w:tr>
      <w:tr w:rsidR="00351F2A" w:rsidTr="00351F2A">
        <w:trPr>
          <w:trHeight w:val="450"/>
        </w:trPr>
        <w:tc>
          <w:tcPr>
            <w:tcW w:w="0" w:type="auto"/>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02</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gridSpan w:val="11"/>
            <w:tcBorders>
              <w:top w:val="nil"/>
              <w:left w:val="nil"/>
              <w:bottom w:val="single" w:sz="8" w:space="0" w:color="auto"/>
              <w:right w:val="single" w:sz="4" w:space="0" w:color="000000"/>
            </w:tcBorders>
            <w:shd w:val="clear" w:color="000000" w:fill="CCFFCC"/>
            <w:noWrap/>
            <w:hideMark/>
          </w:tcPr>
          <w:p w:rsidR="00351F2A" w:rsidRDefault="00351F2A">
            <w:pPr>
              <w:rPr>
                <w:b/>
                <w:bCs/>
                <w:color w:val="000000"/>
                <w:sz w:val="20"/>
                <w:szCs w:val="20"/>
              </w:rPr>
            </w:pPr>
            <w:r>
              <w:rPr>
                <w:b/>
                <w:bCs/>
                <w:color w:val="000000"/>
                <w:sz w:val="20"/>
                <w:szCs w:val="20"/>
              </w:rPr>
              <w:t>Uždavinys. Formuoti bei įgyv</w:t>
            </w:r>
            <w:r w:rsidR="001B7979">
              <w:rPr>
                <w:b/>
                <w:bCs/>
                <w:color w:val="000000"/>
                <w:sz w:val="20"/>
                <w:szCs w:val="20"/>
              </w:rPr>
              <w:t>endinti jaunimo politiką rajone</w:t>
            </w:r>
          </w:p>
        </w:tc>
      </w:tr>
      <w:tr w:rsidR="00351F2A" w:rsidTr="00351F2A">
        <w:trPr>
          <w:trHeight w:val="615"/>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lastRenderedPageBreak/>
              <w:t>02</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01</w:t>
            </w:r>
          </w:p>
        </w:tc>
        <w:tc>
          <w:tcPr>
            <w:tcW w:w="3820" w:type="dxa"/>
            <w:vMerge w:val="restart"/>
            <w:tcBorders>
              <w:top w:val="nil"/>
              <w:left w:val="single" w:sz="4" w:space="0" w:color="auto"/>
              <w:bottom w:val="nil"/>
              <w:right w:val="nil"/>
            </w:tcBorders>
            <w:shd w:val="clear" w:color="auto" w:fill="auto"/>
            <w:hideMark/>
          </w:tcPr>
          <w:p w:rsidR="00351F2A" w:rsidRDefault="00351F2A">
            <w:pPr>
              <w:rPr>
                <w:sz w:val="20"/>
                <w:szCs w:val="20"/>
              </w:rPr>
            </w:pPr>
            <w:r>
              <w:rPr>
                <w:sz w:val="20"/>
                <w:szCs w:val="20"/>
              </w:rPr>
              <w:t>Atviras darbas su jaunimu</w:t>
            </w:r>
          </w:p>
        </w:tc>
        <w:tc>
          <w:tcPr>
            <w:tcW w:w="760"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10,00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12,00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14,00</w:t>
            </w:r>
          </w:p>
        </w:tc>
        <w:tc>
          <w:tcPr>
            <w:tcW w:w="2460" w:type="dxa"/>
            <w:vMerge w:val="restart"/>
            <w:tcBorders>
              <w:top w:val="nil"/>
              <w:left w:val="nil"/>
              <w:bottom w:val="nil"/>
              <w:right w:val="single" w:sz="4" w:space="0" w:color="auto"/>
            </w:tcBorders>
            <w:shd w:val="clear" w:color="auto" w:fill="auto"/>
            <w:hideMark/>
          </w:tcPr>
          <w:p w:rsidR="00351F2A" w:rsidRDefault="00351F2A">
            <w:pPr>
              <w:rPr>
                <w:sz w:val="20"/>
                <w:szCs w:val="20"/>
              </w:rPr>
            </w:pPr>
            <w:r>
              <w:rPr>
                <w:sz w:val="20"/>
                <w:szCs w:val="20"/>
              </w:rPr>
              <w:t>Jaunimo, dalyvaujančio AJE skaičius</w:t>
            </w:r>
          </w:p>
        </w:tc>
        <w:tc>
          <w:tcPr>
            <w:tcW w:w="580" w:type="dxa"/>
            <w:vMerge w:val="restart"/>
            <w:tcBorders>
              <w:top w:val="nil"/>
              <w:left w:val="single" w:sz="4" w:space="0" w:color="auto"/>
              <w:bottom w:val="nil"/>
              <w:right w:val="single" w:sz="4" w:space="0" w:color="auto"/>
            </w:tcBorders>
            <w:shd w:val="clear" w:color="auto" w:fill="auto"/>
            <w:hideMark/>
          </w:tcPr>
          <w:p w:rsidR="00351F2A" w:rsidRDefault="00351F2A">
            <w:pPr>
              <w:jc w:val="center"/>
              <w:rPr>
                <w:sz w:val="20"/>
                <w:szCs w:val="20"/>
              </w:rPr>
            </w:pPr>
            <w:r>
              <w:rPr>
                <w:sz w:val="20"/>
                <w:szCs w:val="20"/>
              </w:rPr>
              <w:t>20</w:t>
            </w:r>
          </w:p>
        </w:tc>
        <w:tc>
          <w:tcPr>
            <w:tcW w:w="620" w:type="dxa"/>
            <w:vMerge w:val="restart"/>
            <w:tcBorders>
              <w:top w:val="nil"/>
              <w:left w:val="single" w:sz="4" w:space="0" w:color="auto"/>
              <w:bottom w:val="nil"/>
              <w:right w:val="single" w:sz="4" w:space="0" w:color="auto"/>
            </w:tcBorders>
            <w:shd w:val="clear" w:color="auto" w:fill="auto"/>
            <w:hideMark/>
          </w:tcPr>
          <w:p w:rsidR="00351F2A" w:rsidRDefault="00351F2A">
            <w:pPr>
              <w:jc w:val="center"/>
              <w:rPr>
                <w:sz w:val="20"/>
                <w:szCs w:val="20"/>
              </w:rPr>
            </w:pPr>
            <w:r>
              <w:rPr>
                <w:sz w:val="20"/>
                <w:szCs w:val="20"/>
              </w:rPr>
              <w:t>30</w:t>
            </w:r>
          </w:p>
        </w:tc>
        <w:tc>
          <w:tcPr>
            <w:tcW w:w="640" w:type="dxa"/>
            <w:vMerge w:val="restart"/>
            <w:tcBorders>
              <w:top w:val="nil"/>
              <w:left w:val="single" w:sz="4" w:space="0" w:color="auto"/>
              <w:bottom w:val="nil"/>
              <w:right w:val="single" w:sz="8" w:space="0" w:color="auto"/>
            </w:tcBorders>
            <w:shd w:val="clear" w:color="auto" w:fill="auto"/>
            <w:hideMark/>
          </w:tcPr>
          <w:p w:rsidR="00351F2A" w:rsidRDefault="00351F2A">
            <w:pPr>
              <w:jc w:val="center"/>
              <w:rPr>
                <w:sz w:val="20"/>
                <w:szCs w:val="20"/>
              </w:rPr>
            </w:pPr>
            <w:r>
              <w:rPr>
                <w:sz w:val="20"/>
                <w:szCs w:val="20"/>
              </w:rPr>
              <w:t>35</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kultūros centro dir</w:t>
            </w:r>
            <w:r w:rsidR="001B7979">
              <w:rPr>
                <w:sz w:val="20"/>
                <w:szCs w:val="20"/>
              </w:rPr>
              <w:t>e</w:t>
            </w:r>
            <w:r>
              <w:rPr>
                <w:sz w:val="20"/>
                <w:szCs w:val="20"/>
              </w:rPr>
              <w:t>ktorius</w:t>
            </w:r>
          </w:p>
        </w:tc>
      </w:tr>
      <w:tr w:rsidR="00351F2A" w:rsidTr="00351F2A">
        <w:trPr>
          <w:trHeight w:val="37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nil"/>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12,00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14,00</w:t>
            </w:r>
          </w:p>
        </w:tc>
        <w:tc>
          <w:tcPr>
            <w:tcW w:w="0" w:type="auto"/>
            <w:vMerge/>
            <w:tcBorders>
              <w:top w:val="nil"/>
              <w:left w:val="nil"/>
              <w:bottom w:val="nil"/>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nil"/>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nil"/>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nil"/>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300"/>
        </w:trPr>
        <w:tc>
          <w:tcPr>
            <w:tcW w:w="0" w:type="auto"/>
            <w:vMerge w:val="restart"/>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02</w:t>
            </w:r>
          </w:p>
        </w:tc>
        <w:tc>
          <w:tcPr>
            <w:tcW w:w="0" w:type="auto"/>
            <w:vMerge w:val="restart"/>
            <w:tcBorders>
              <w:top w:val="nil"/>
              <w:left w:val="single" w:sz="4" w:space="0" w:color="auto"/>
              <w:bottom w:val="single" w:sz="4"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4" w:space="0" w:color="000000"/>
              <w:right w:val="nil"/>
            </w:tcBorders>
            <w:shd w:val="clear" w:color="000000" w:fill="FFFFFF"/>
            <w:noWrap/>
            <w:hideMark/>
          </w:tcPr>
          <w:p w:rsidR="00351F2A" w:rsidRDefault="00351F2A">
            <w:pPr>
              <w:jc w:val="center"/>
              <w:rPr>
                <w:b/>
                <w:bCs/>
                <w:sz w:val="20"/>
                <w:szCs w:val="20"/>
              </w:rPr>
            </w:pPr>
            <w:r>
              <w:rPr>
                <w:b/>
                <w:bCs/>
                <w:sz w:val="20"/>
                <w:szCs w:val="20"/>
              </w:rPr>
              <w:t>02</w:t>
            </w:r>
          </w:p>
        </w:tc>
        <w:tc>
          <w:tcPr>
            <w:tcW w:w="3820" w:type="dxa"/>
            <w:vMerge w:val="restart"/>
            <w:tcBorders>
              <w:top w:val="single" w:sz="4" w:space="0" w:color="auto"/>
              <w:left w:val="single" w:sz="4" w:space="0" w:color="auto"/>
              <w:bottom w:val="single" w:sz="4" w:space="0" w:color="auto"/>
              <w:right w:val="nil"/>
            </w:tcBorders>
            <w:shd w:val="clear" w:color="auto" w:fill="auto"/>
            <w:hideMark/>
          </w:tcPr>
          <w:p w:rsidR="00351F2A" w:rsidRDefault="00351F2A">
            <w:pPr>
              <w:rPr>
                <w:sz w:val="20"/>
                <w:szCs w:val="20"/>
              </w:rPr>
            </w:pPr>
            <w:r>
              <w:rPr>
                <w:sz w:val="20"/>
                <w:szCs w:val="20"/>
              </w:rPr>
              <w:t>Sąlygų steigtis naujoms ir stiprėti veikiančioms jaunimo organizacijoms sudarymas</w:t>
            </w:r>
          </w:p>
        </w:tc>
        <w:tc>
          <w:tcPr>
            <w:tcW w:w="760"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0,30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0,30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0,30</w:t>
            </w:r>
          </w:p>
        </w:tc>
        <w:tc>
          <w:tcPr>
            <w:tcW w:w="2460" w:type="dxa"/>
            <w:vMerge w:val="restart"/>
            <w:tcBorders>
              <w:top w:val="single" w:sz="4" w:space="0" w:color="auto"/>
              <w:left w:val="nil"/>
              <w:bottom w:val="single" w:sz="4" w:space="0" w:color="auto"/>
              <w:right w:val="single" w:sz="4" w:space="0" w:color="auto"/>
            </w:tcBorders>
            <w:shd w:val="clear" w:color="auto" w:fill="auto"/>
            <w:hideMark/>
          </w:tcPr>
          <w:p w:rsidR="00351F2A" w:rsidRDefault="00351F2A">
            <w:pPr>
              <w:rPr>
                <w:sz w:val="20"/>
                <w:szCs w:val="20"/>
              </w:rPr>
            </w:pPr>
            <w:r>
              <w:rPr>
                <w:sz w:val="20"/>
                <w:szCs w:val="20"/>
              </w:rPr>
              <w:t>Įsisteigė naujų jaunimo organizacijų</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1</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1</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1</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Kultūros ir švietimo skyrius</w:t>
            </w:r>
          </w:p>
        </w:tc>
      </w:tr>
      <w:tr w:rsidR="00351F2A" w:rsidTr="00351F2A">
        <w:trPr>
          <w:trHeight w:val="270"/>
        </w:trPr>
        <w:tc>
          <w:tcPr>
            <w:tcW w:w="0" w:type="auto"/>
            <w:vMerge/>
            <w:tcBorders>
              <w:top w:val="nil"/>
              <w:left w:val="single" w:sz="8" w:space="0" w:color="auto"/>
              <w:bottom w:val="nil"/>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4" w:space="0" w:color="000000"/>
              <w:right w:val="nil"/>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0,30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0,30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0,30</w:t>
            </w:r>
          </w:p>
        </w:tc>
        <w:tc>
          <w:tcPr>
            <w:tcW w:w="0" w:type="auto"/>
            <w:vMerge/>
            <w:tcBorders>
              <w:top w:val="single" w:sz="4" w:space="0" w:color="auto"/>
              <w:left w:val="nil"/>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990"/>
        </w:trPr>
        <w:tc>
          <w:tcPr>
            <w:tcW w:w="0" w:type="auto"/>
            <w:vMerge w:val="restart"/>
            <w:tcBorders>
              <w:top w:val="single" w:sz="8" w:space="0" w:color="auto"/>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02</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single" w:sz="4" w:space="0" w:color="000000"/>
              <w:right w:val="nil"/>
            </w:tcBorders>
            <w:shd w:val="clear" w:color="000000" w:fill="FFFFFF"/>
            <w:noWrap/>
            <w:hideMark/>
          </w:tcPr>
          <w:p w:rsidR="00351F2A" w:rsidRDefault="00351F2A">
            <w:pPr>
              <w:jc w:val="center"/>
              <w:rPr>
                <w:b/>
                <w:bCs/>
                <w:sz w:val="20"/>
                <w:szCs w:val="20"/>
              </w:rPr>
            </w:pPr>
            <w:r>
              <w:rPr>
                <w:b/>
                <w:bCs/>
                <w:sz w:val="20"/>
                <w:szCs w:val="20"/>
              </w:rPr>
              <w:t>03</w:t>
            </w:r>
          </w:p>
        </w:tc>
        <w:tc>
          <w:tcPr>
            <w:tcW w:w="3820" w:type="dxa"/>
            <w:vMerge w:val="restart"/>
            <w:tcBorders>
              <w:top w:val="nil"/>
              <w:left w:val="single" w:sz="4" w:space="0" w:color="auto"/>
              <w:bottom w:val="single" w:sz="4" w:space="0" w:color="auto"/>
              <w:right w:val="nil"/>
            </w:tcBorders>
            <w:shd w:val="clear" w:color="auto" w:fill="auto"/>
            <w:hideMark/>
          </w:tcPr>
          <w:p w:rsidR="00351F2A" w:rsidRDefault="00351F2A">
            <w:pPr>
              <w:rPr>
                <w:sz w:val="20"/>
                <w:szCs w:val="20"/>
              </w:rPr>
            </w:pPr>
            <w:r>
              <w:rPr>
                <w:sz w:val="20"/>
                <w:szCs w:val="20"/>
              </w:rPr>
              <w:t>Rajono jaunimo reikalų tarybos veiklos organizavimas</w:t>
            </w:r>
          </w:p>
        </w:tc>
        <w:tc>
          <w:tcPr>
            <w:tcW w:w="760"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2,00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2,00</w:t>
            </w:r>
          </w:p>
        </w:tc>
        <w:tc>
          <w:tcPr>
            <w:tcW w:w="2460" w:type="dxa"/>
            <w:vMerge w:val="restart"/>
            <w:tcBorders>
              <w:top w:val="nil"/>
              <w:left w:val="nil"/>
              <w:bottom w:val="single" w:sz="4" w:space="0" w:color="auto"/>
              <w:right w:val="single" w:sz="4" w:space="0" w:color="auto"/>
            </w:tcBorders>
            <w:shd w:val="clear" w:color="auto" w:fill="auto"/>
            <w:hideMark/>
          </w:tcPr>
          <w:p w:rsidR="00351F2A" w:rsidRDefault="00351F2A">
            <w:pPr>
              <w:rPr>
                <w:sz w:val="20"/>
                <w:szCs w:val="20"/>
              </w:rPr>
            </w:pPr>
            <w:r>
              <w:rPr>
                <w:sz w:val="20"/>
                <w:szCs w:val="20"/>
              </w:rPr>
              <w:t>Mokymų JRT nariams skaičius</w:t>
            </w:r>
          </w:p>
        </w:tc>
        <w:tc>
          <w:tcPr>
            <w:tcW w:w="580" w:type="dxa"/>
            <w:vMerge w:val="restart"/>
            <w:tcBorders>
              <w:top w:val="nil"/>
              <w:left w:val="single" w:sz="4" w:space="0" w:color="auto"/>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2</w:t>
            </w:r>
          </w:p>
        </w:tc>
        <w:tc>
          <w:tcPr>
            <w:tcW w:w="620" w:type="dxa"/>
            <w:vMerge w:val="restart"/>
            <w:tcBorders>
              <w:top w:val="nil"/>
              <w:left w:val="single" w:sz="4" w:space="0" w:color="auto"/>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4</w:t>
            </w:r>
          </w:p>
        </w:tc>
        <w:tc>
          <w:tcPr>
            <w:tcW w:w="640" w:type="dxa"/>
            <w:vMerge w:val="restart"/>
            <w:tcBorders>
              <w:top w:val="nil"/>
              <w:left w:val="single" w:sz="4" w:space="0" w:color="auto"/>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4</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Kultūros ir švietimo skyrius</w:t>
            </w:r>
          </w:p>
        </w:tc>
      </w:tr>
      <w:tr w:rsidR="00351F2A" w:rsidTr="00351F2A">
        <w:trPr>
          <w:trHeight w:val="300"/>
        </w:trPr>
        <w:tc>
          <w:tcPr>
            <w:tcW w:w="0" w:type="auto"/>
            <w:vMerge/>
            <w:tcBorders>
              <w:top w:val="single" w:sz="8" w:space="0" w:color="auto"/>
              <w:left w:val="single" w:sz="8" w:space="0" w:color="auto"/>
              <w:bottom w:val="nil"/>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4" w:space="0" w:color="000000"/>
              <w:right w:val="nil"/>
            </w:tcBorders>
            <w:vAlign w:val="center"/>
            <w:hideMark/>
          </w:tcPr>
          <w:p w:rsidR="00351F2A" w:rsidRDefault="00351F2A">
            <w:pPr>
              <w:rPr>
                <w:b/>
                <w:bCs/>
                <w:sz w:val="20"/>
                <w:szCs w:val="20"/>
              </w:rPr>
            </w:pPr>
          </w:p>
        </w:tc>
        <w:tc>
          <w:tcPr>
            <w:tcW w:w="0" w:type="auto"/>
            <w:vMerge/>
            <w:tcBorders>
              <w:top w:val="nil"/>
              <w:left w:val="single" w:sz="4" w:space="0" w:color="auto"/>
              <w:bottom w:val="single" w:sz="4" w:space="0" w:color="auto"/>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w:t>
            </w:r>
          </w:p>
        </w:tc>
        <w:tc>
          <w:tcPr>
            <w:tcW w:w="0" w:type="auto"/>
            <w:vMerge/>
            <w:tcBorders>
              <w:top w:val="nil"/>
              <w:left w:val="nil"/>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02</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gridSpan w:val="3"/>
            <w:tcBorders>
              <w:top w:val="single" w:sz="4" w:space="0" w:color="auto"/>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single" w:sz="4" w:space="0" w:color="auto"/>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11,30</w:t>
            </w:r>
          </w:p>
        </w:tc>
        <w:tc>
          <w:tcPr>
            <w:tcW w:w="0" w:type="auto"/>
            <w:tcBorders>
              <w:top w:val="single" w:sz="4" w:space="0" w:color="auto"/>
              <w:left w:val="single" w:sz="8" w:space="0" w:color="auto"/>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14,30</w:t>
            </w:r>
          </w:p>
        </w:tc>
        <w:tc>
          <w:tcPr>
            <w:tcW w:w="0" w:type="auto"/>
            <w:tcBorders>
              <w:top w:val="single" w:sz="4" w:space="0" w:color="auto"/>
              <w:left w:val="nil"/>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16,30</w:t>
            </w:r>
          </w:p>
        </w:tc>
        <w:tc>
          <w:tcPr>
            <w:tcW w:w="246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2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4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351F2A">
        <w:trPr>
          <w:trHeight w:val="345"/>
        </w:trPr>
        <w:tc>
          <w:tcPr>
            <w:tcW w:w="0" w:type="auto"/>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02</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gridSpan w:val="11"/>
            <w:tcBorders>
              <w:top w:val="single" w:sz="8" w:space="0" w:color="auto"/>
              <w:left w:val="nil"/>
              <w:bottom w:val="nil"/>
              <w:right w:val="single" w:sz="4" w:space="0" w:color="000000"/>
            </w:tcBorders>
            <w:shd w:val="clear" w:color="000000" w:fill="CCFFCC"/>
            <w:noWrap/>
            <w:hideMark/>
          </w:tcPr>
          <w:p w:rsidR="00351F2A" w:rsidRDefault="00351F2A">
            <w:pPr>
              <w:rPr>
                <w:b/>
                <w:bCs/>
                <w:color w:val="000000"/>
                <w:sz w:val="20"/>
                <w:szCs w:val="20"/>
              </w:rPr>
            </w:pPr>
            <w:r>
              <w:rPr>
                <w:b/>
                <w:bCs/>
                <w:color w:val="000000"/>
                <w:sz w:val="20"/>
                <w:szCs w:val="20"/>
              </w:rPr>
              <w:t>Uždavinys. Re</w:t>
            </w:r>
            <w:r w:rsidR="001B7979">
              <w:rPr>
                <w:b/>
                <w:bCs/>
                <w:color w:val="000000"/>
                <w:sz w:val="20"/>
                <w:szCs w:val="20"/>
              </w:rPr>
              <w:t>mti jaunimo organizacijų veiklą</w:t>
            </w:r>
          </w:p>
        </w:tc>
      </w:tr>
      <w:tr w:rsidR="00351F2A" w:rsidTr="00351F2A">
        <w:trPr>
          <w:trHeight w:val="375"/>
        </w:trPr>
        <w:tc>
          <w:tcPr>
            <w:tcW w:w="0" w:type="auto"/>
            <w:vMerge w:val="restart"/>
            <w:tcBorders>
              <w:top w:val="single" w:sz="8" w:space="0" w:color="auto"/>
              <w:left w:val="single" w:sz="8" w:space="0" w:color="auto"/>
              <w:bottom w:val="single" w:sz="4"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02</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vMerge w:val="restart"/>
            <w:tcBorders>
              <w:top w:val="single" w:sz="8" w:space="0" w:color="auto"/>
              <w:left w:val="single" w:sz="4" w:space="0" w:color="auto"/>
              <w:bottom w:val="single" w:sz="4" w:space="0" w:color="000000"/>
              <w:right w:val="nil"/>
            </w:tcBorders>
            <w:shd w:val="clear" w:color="000000" w:fill="FFFFFF"/>
            <w:noWrap/>
            <w:hideMark/>
          </w:tcPr>
          <w:p w:rsidR="00351F2A" w:rsidRDefault="00351F2A">
            <w:pPr>
              <w:jc w:val="center"/>
              <w:rPr>
                <w:b/>
                <w:bCs/>
                <w:sz w:val="20"/>
                <w:szCs w:val="20"/>
              </w:rPr>
            </w:pPr>
            <w:r>
              <w:rPr>
                <w:b/>
                <w:bCs/>
                <w:sz w:val="20"/>
                <w:szCs w:val="20"/>
              </w:rPr>
              <w:t>01</w:t>
            </w:r>
          </w:p>
        </w:tc>
        <w:tc>
          <w:tcPr>
            <w:tcW w:w="3820" w:type="dxa"/>
            <w:vMerge w:val="restart"/>
            <w:tcBorders>
              <w:top w:val="single" w:sz="4" w:space="0" w:color="auto"/>
              <w:left w:val="single" w:sz="4" w:space="0" w:color="auto"/>
              <w:bottom w:val="single" w:sz="4" w:space="0" w:color="000000"/>
              <w:right w:val="nil"/>
            </w:tcBorders>
            <w:shd w:val="clear" w:color="auto" w:fill="auto"/>
            <w:hideMark/>
          </w:tcPr>
          <w:p w:rsidR="00351F2A" w:rsidRDefault="00351F2A">
            <w:pPr>
              <w:rPr>
                <w:sz w:val="20"/>
                <w:szCs w:val="20"/>
              </w:rPr>
            </w:pPr>
            <w:r>
              <w:rPr>
                <w:sz w:val="20"/>
                <w:szCs w:val="20"/>
              </w:rPr>
              <w:t>Jaunimo organizacijų projektų finansavimas, vadovaujantis Molėtų rajono savivaldybės administracijos  direktoriaus patvirtintu Molėtų rajono savivaldybės nevyriausybinių organizacijų projektų finansavimo tvarkos aprašu</w:t>
            </w:r>
          </w:p>
        </w:tc>
        <w:tc>
          <w:tcPr>
            <w:tcW w:w="7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single" w:sz="4" w:space="0" w:color="auto"/>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4,00</w:t>
            </w:r>
          </w:p>
        </w:tc>
        <w:tc>
          <w:tcPr>
            <w:tcW w:w="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6,00</w:t>
            </w:r>
          </w:p>
        </w:tc>
        <w:tc>
          <w:tcPr>
            <w:tcW w:w="860" w:type="dxa"/>
            <w:tcBorders>
              <w:top w:val="single" w:sz="8" w:space="0" w:color="auto"/>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7,00</w:t>
            </w:r>
          </w:p>
        </w:tc>
        <w:tc>
          <w:tcPr>
            <w:tcW w:w="2460" w:type="dxa"/>
            <w:vMerge w:val="restart"/>
            <w:tcBorders>
              <w:top w:val="single" w:sz="4" w:space="0" w:color="auto"/>
              <w:left w:val="nil"/>
              <w:bottom w:val="single" w:sz="4" w:space="0" w:color="auto"/>
              <w:right w:val="single" w:sz="4" w:space="0" w:color="auto"/>
            </w:tcBorders>
            <w:shd w:val="clear" w:color="auto" w:fill="auto"/>
            <w:hideMark/>
          </w:tcPr>
          <w:p w:rsidR="00351F2A" w:rsidRDefault="00351F2A">
            <w:pPr>
              <w:rPr>
                <w:sz w:val="20"/>
                <w:szCs w:val="20"/>
              </w:rPr>
            </w:pPr>
            <w:r>
              <w:rPr>
                <w:sz w:val="20"/>
                <w:szCs w:val="20"/>
              </w:rPr>
              <w:t>Finansuotų  projektų skaičius</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7</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10</w:t>
            </w:r>
          </w:p>
        </w:tc>
        <w:tc>
          <w:tcPr>
            <w:tcW w:w="640" w:type="dxa"/>
            <w:vMerge w:val="restart"/>
            <w:tcBorders>
              <w:top w:val="single" w:sz="4" w:space="0" w:color="auto"/>
              <w:left w:val="single" w:sz="4" w:space="0" w:color="auto"/>
              <w:bottom w:val="single" w:sz="4" w:space="0" w:color="auto"/>
              <w:right w:val="nil"/>
            </w:tcBorders>
            <w:shd w:val="clear" w:color="auto" w:fill="auto"/>
            <w:hideMark/>
          </w:tcPr>
          <w:p w:rsidR="00351F2A" w:rsidRDefault="00351F2A">
            <w:pPr>
              <w:jc w:val="center"/>
              <w:rPr>
                <w:sz w:val="20"/>
                <w:szCs w:val="20"/>
              </w:rPr>
            </w:pPr>
            <w:r>
              <w:rPr>
                <w:sz w:val="20"/>
                <w:szCs w:val="20"/>
              </w:rPr>
              <w:t>12</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Kultūros ir švietimo skyrius</w:t>
            </w:r>
          </w:p>
        </w:tc>
      </w:tr>
      <w:tr w:rsidR="00351F2A" w:rsidTr="00351F2A">
        <w:trPr>
          <w:trHeight w:val="450"/>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4" w:space="0" w:color="000000"/>
              <w:right w:val="nil"/>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351F2A" w:rsidRDefault="00351F2A">
            <w:pPr>
              <w:rPr>
                <w:sz w:val="20"/>
                <w:szCs w:val="20"/>
              </w:rPr>
            </w:pP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0" w:type="auto"/>
            <w:vMerge/>
            <w:tcBorders>
              <w:top w:val="single" w:sz="4" w:space="0" w:color="auto"/>
              <w:left w:val="nil"/>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351F2A" w:rsidRDefault="00351F2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855"/>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4" w:space="0" w:color="000000"/>
              <w:right w:val="nil"/>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6,00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7,00</w:t>
            </w:r>
          </w:p>
        </w:tc>
        <w:tc>
          <w:tcPr>
            <w:tcW w:w="0" w:type="auto"/>
            <w:vMerge/>
            <w:tcBorders>
              <w:top w:val="single" w:sz="4" w:space="0" w:color="auto"/>
              <w:left w:val="nil"/>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351F2A" w:rsidRDefault="00351F2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465"/>
        </w:trPr>
        <w:tc>
          <w:tcPr>
            <w:tcW w:w="0" w:type="auto"/>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02</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gridSpan w:val="3"/>
            <w:tcBorders>
              <w:top w:val="single" w:sz="4" w:space="0" w:color="auto"/>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single" w:sz="4" w:space="0" w:color="auto"/>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4,00</w:t>
            </w:r>
          </w:p>
        </w:tc>
        <w:tc>
          <w:tcPr>
            <w:tcW w:w="0" w:type="auto"/>
            <w:tcBorders>
              <w:top w:val="single" w:sz="4" w:space="0" w:color="auto"/>
              <w:left w:val="single" w:sz="8" w:space="0" w:color="auto"/>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6,00</w:t>
            </w:r>
          </w:p>
        </w:tc>
        <w:tc>
          <w:tcPr>
            <w:tcW w:w="0" w:type="auto"/>
            <w:tcBorders>
              <w:top w:val="single" w:sz="4" w:space="0" w:color="auto"/>
              <w:left w:val="nil"/>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7,00</w:t>
            </w:r>
          </w:p>
        </w:tc>
        <w:tc>
          <w:tcPr>
            <w:tcW w:w="246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2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4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351F2A">
        <w:trPr>
          <w:trHeight w:val="255"/>
        </w:trPr>
        <w:tc>
          <w:tcPr>
            <w:tcW w:w="0" w:type="auto"/>
            <w:tcBorders>
              <w:top w:val="nil"/>
              <w:left w:val="single" w:sz="8" w:space="0" w:color="auto"/>
              <w:bottom w:val="single" w:sz="8" w:space="0" w:color="auto"/>
              <w:right w:val="nil"/>
            </w:tcBorders>
            <w:shd w:val="clear" w:color="000000" w:fill="C5D9F1"/>
            <w:noWrap/>
            <w:hideMark/>
          </w:tcPr>
          <w:p w:rsidR="00351F2A" w:rsidRDefault="00351F2A">
            <w:pPr>
              <w:jc w:val="center"/>
              <w:rPr>
                <w:b/>
                <w:bCs/>
                <w:sz w:val="20"/>
                <w:szCs w:val="20"/>
              </w:rPr>
            </w:pPr>
            <w:r>
              <w:rPr>
                <w:b/>
                <w:bCs/>
                <w:sz w:val="20"/>
                <w:szCs w:val="20"/>
              </w:rPr>
              <w:t>02</w:t>
            </w:r>
          </w:p>
        </w:tc>
        <w:tc>
          <w:tcPr>
            <w:tcW w:w="0" w:type="auto"/>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351F2A" w:rsidRDefault="00351F2A">
            <w:pPr>
              <w:jc w:val="right"/>
              <w:rPr>
                <w:b/>
                <w:bCs/>
                <w:sz w:val="20"/>
                <w:szCs w:val="20"/>
              </w:rPr>
            </w:pPr>
            <w:r>
              <w:rPr>
                <w:b/>
                <w:bCs/>
                <w:sz w:val="20"/>
                <w:szCs w:val="20"/>
              </w:rPr>
              <w:t>Iš viso tikslui:</w:t>
            </w:r>
          </w:p>
        </w:tc>
        <w:tc>
          <w:tcPr>
            <w:tcW w:w="0" w:type="auto"/>
            <w:tcBorders>
              <w:top w:val="nil"/>
              <w:left w:val="nil"/>
              <w:bottom w:val="single" w:sz="8" w:space="0" w:color="auto"/>
              <w:right w:val="nil"/>
            </w:tcBorders>
            <w:shd w:val="clear" w:color="000000" w:fill="C5D9F1"/>
            <w:noWrap/>
            <w:vAlign w:val="center"/>
            <w:hideMark/>
          </w:tcPr>
          <w:p w:rsidR="00351F2A" w:rsidRDefault="00351F2A">
            <w:pPr>
              <w:jc w:val="center"/>
              <w:rPr>
                <w:b/>
                <w:bCs/>
                <w:sz w:val="20"/>
                <w:szCs w:val="20"/>
              </w:rPr>
            </w:pPr>
            <w:r>
              <w:rPr>
                <w:b/>
                <w:bCs/>
                <w:sz w:val="20"/>
                <w:szCs w:val="20"/>
              </w:rPr>
              <w:t>15,30</w:t>
            </w:r>
          </w:p>
        </w:tc>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351F2A" w:rsidRDefault="00351F2A">
            <w:pPr>
              <w:jc w:val="center"/>
              <w:rPr>
                <w:b/>
                <w:bCs/>
                <w:sz w:val="20"/>
                <w:szCs w:val="20"/>
              </w:rPr>
            </w:pPr>
            <w:r>
              <w:rPr>
                <w:b/>
                <w:bCs/>
                <w:sz w:val="20"/>
                <w:szCs w:val="20"/>
              </w:rPr>
              <w:t>20,30</w:t>
            </w:r>
          </w:p>
        </w:tc>
        <w:tc>
          <w:tcPr>
            <w:tcW w:w="0" w:type="auto"/>
            <w:tcBorders>
              <w:top w:val="nil"/>
              <w:left w:val="nil"/>
              <w:bottom w:val="single" w:sz="8" w:space="0" w:color="auto"/>
              <w:right w:val="single" w:sz="8" w:space="0" w:color="auto"/>
            </w:tcBorders>
            <w:shd w:val="clear" w:color="000000" w:fill="C5D9F1"/>
            <w:noWrap/>
            <w:vAlign w:val="center"/>
            <w:hideMark/>
          </w:tcPr>
          <w:p w:rsidR="00351F2A" w:rsidRDefault="00351F2A">
            <w:pPr>
              <w:jc w:val="center"/>
              <w:rPr>
                <w:b/>
                <w:bCs/>
                <w:sz w:val="20"/>
                <w:szCs w:val="20"/>
              </w:rPr>
            </w:pPr>
            <w:r>
              <w:rPr>
                <w:b/>
                <w:bCs/>
                <w:sz w:val="20"/>
                <w:szCs w:val="20"/>
              </w:rPr>
              <w:t>23,30</w:t>
            </w:r>
          </w:p>
        </w:tc>
        <w:tc>
          <w:tcPr>
            <w:tcW w:w="0" w:type="auto"/>
            <w:gridSpan w:val="4"/>
            <w:tcBorders>
              <w:top w:val="single" w:sz="8" w:space="0" w:color="auto"/>
              <w:left w:val="nil"/>
              <w:bottom w:val="single" w:sz="8" w:space="0" w:color="auto"/>
              <w:right w:val="nil"/>
            </w:tcBorders>
            <w:shd w:val="clear" w:color="000000" w:fill="C5D9F1"/>
            <w:noWrap/>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5D9F1"/>
            <w:noWrap/>
            <w:hideMark/>
          </w:tcPr>
          <w:p w:rsidR="00351F2A" w:rsidRDefault="00351F2A">
            <w:pPr>
              <w:rPr>
                <w:sz w:val="20"/>
                <w:szCs w:val="20"/>
              </w:rPr>
            </w:pPr>
            <w:r>
              <w:rPr>
                <w:sz w:val="20"/>
                <w:szCs w:val="20"/>
              </w:rPr>
              <w:t> </w:t>
            </w:r>
          </w:p>
        </w:tc>
      </w:tr>
      <w:tr w:rsidR="00351F2A" w:rsidTr="00351F2A">
        <w:trPr>
          <w:trHeight w:val="360"/>
        </w:trPr>
        <w:tc>
          <w:tcPr>
            <w:tcW w:w="300" w:type="dxa"/>
            <w:tcBorders>
              <w:top w:val="single" w:sz="4" w:space="0" w:color="auto"/>
              <w:left w:val="single" w:sz="8" w:space="0" w:color="auto"/>
              <w:bottom w:val="single" w:sz="4" w:space="0" w:color="auto"/>
              <w:right w:val="single" w:sz="4" w:space="0" w:color="auto"/>
            </w:tcBorders>
            <w:shd w:val="clear" w:color="000000" w:fill="C5D9F1"/>
            <w:hideMark/>
          </w:tcPr>
          <w:p w:rsidR="00351F2A" w:rsidRDefault="00351F2A">
            <w:pPr>
              <w:jc w:val="center"/>
              <w:rPr>
                <w:b/>
                <w:bCs/>
                <w:sz w:val="20"/>
                <w:szCs w:val="20"/>
              </w:rPr>
            </w:pPr>
            <w:r>
              <w:rPr>
                <w:b/>
                <w:bCs/>
                <w:sz w:val="20"/>
                <w:szCs w:val="20"/>
              </w:rPr>
              <w:t>03</w:t>
            </w:r>
          </w:p>
        </w:tc>
        <w:tc>
          <w:tcPr>
            <w:tcW w:w="0" w:type="auto"/>
            <w:gridSpan w:val="12"/>
            <w:tcBorders>
              <w:top w:val="single" w:sz="8" w:space="0" w:color="auto"/>
              <w:left w:val="nil"/>
              <w:bottom w:val="single" w:sz="4" w:space="0" w:color="auto"/>
              <w:right w:val="single" w:sz="8" w:space="0" w:color="000000"/>
            </w:tcBorders>
            <w:shd w:val="clear" w:color="000000" w:fill="C5D9F1"/>
            <w:noWrap/>
            <w:hideMark/>
          </w:tcPr>
          <w:p w:rsidR="00351F2A" w:rsidRDefault="00351F2A">
            <w:pPr>
              <w:rPr>
                <w:b/>
                <w:bCs/>
                <w:sz w:val="20"/>
                <w:szCs w:val="20"/>
              </w:rPr>
            </w:pPr>
            <w:r>
              <w:rPr>
                <w:b/>
                <w:bCs/>
                <w:sz w:val="20"/>
                <w:szCs w:val="20"/>
              </w:rPr>
              <w:t>Programos tikslas. Plėtoti rajone sveikatingumą, kūno kultūrą ir sportą.</w:t>
            </w:r>
          </w:p>
        </w:tc>
      </w:tr>
      <w:tr w:rsidR="00351F2A" w:rsidTr="00351F2A">
        <w:trPr>
          <w:trHeight w:val="255"/>
        </w:trPr>
        <w:tc>
          <w:tcPr>
            <w:tcW w:w="0" w:type="auto"/>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03</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13860" w:type="dxa"/>
            <w:gridSpan w:val="11"/>
            <w:tcBorders>
              <w:top w:val="single" w:sz="4" w:space="0" w:color="auto"/>
              <w:left w:val="nil"/>
              <w:bottom w:val="nil"/>
              <w:right w:val="single" w:sz="8" w:space="0" w:color="000000"/>
            </w:tcBorders>
            <w:shd w:val="clear" w:color="000000" w:fill="CCFFCC"/>
            <w:hideMark/>
          </w:tcPr>
          <w:p w:rsidR="00351F2A" w:rsidRDefault="00351F2A">
            <w:pPr>
              <w:rPr>
                <w:b/>
                <w:bCs/>
                <w:sz w:val="20"/>
                <w:szCs w:val="20"/>
              </w:rPr>
            </w:pPr>
            <w:r>
              <w:rPr>
                <w:b/>
                <w:bCs/>
                <w:sz w:val="20"/>
                <w:szCs w:val="20"/>
              </w:rPr>
              <w:t>Uždavinys. Remti sporto klubų ir kitų nevyriausybinių organizacijų veiklą kūno k</w:t>
            </w:r>
            <w:r w:rsidR="001B7979">
              <w:rPr>
                <w:b/>
                <w:bCs/>
                <w:sz w:val="20"/>
                <w:szCs w:val="20"/>
              </w:rPr>
              <w:t>ultūros ir sporto srityje</w:t>
            </w:r>
          </w:p>
        </w:tc>
      </w:tr>
      <w:tr w:rsidR="00351F2A" w:rsidTr="00351F2A">
        <w:trPr>
          <w:trHeight w:val="1065"/>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03</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single" w:sz="8" w:space="0" w:color="000000"/>
              <w:right w:val="nil"/>
            </w:tcBorders>
            <w:shd w:val="clear" w:color="000000" w:fill="FFFFFF"/>
            <w:noWrap/>
            <w:hideMark/>
          </w:tcPr>
          <w:p w:rsidR="00351F2A" w:rsidRDefault="00351F2A">
            <w:pPr>
              <w:jc w:val="center"/>
              <w:rPr>
                <w:b/>
                <w:bCs/>
                <w:sz w:val="20"/>
                <w:szCs w:val="20"/>
              </w:rPr>
            </w:pPr>
            <w:r>
              <w:rPr>
                <w:b/>
                <w:bCs/>
                <w:sz w:val="20"/>
                <w:szCs w:val="20"/>
              </w:rPr>
              <w:t>01</w:t>
            </w:r>
          </w:p>
        </w:tc>
        <w:tc>
          <w:tcPr>
            <w:tcW w:w="3820" w:type="dxa"/>
            <w:vMerge w:val="restart"/>
            <w:tcBorders>
              <w:top w:val="single" w:sz="8" w:space="0" w:color="auto"/>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Neįgaliųjų socialinės integracijos per kūno kultūrą ir sportą projektų įgyvendinimas</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SB</w:t>
            </w:r>
          </w:p>
        </w:tc>
        <w:tc>
          <w:tcPr>
            <w:tcW w:w="0" w:type="auto"/>
            <w:tcBorders>
              <w:top w:val="single" w:sz="8" w:space="0" w:color="auto"/>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0,50</w:t>
            </w:r>
          </w:p>
        </w:tc>
        <w:tc>
          <w:tcPr>
            <w:tcW w:w="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0,70</w:t>
            </w:r>
          </w:p>
        </w:tc>
        <w:tc>
          <w:tcPr>
            <w:tcW w:w="860" w:type="dxa"/>
            <w:tcBorders>
              <w:top w:val="single" w:sz="8" w:space="0" w:color="auto"/>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1,00</w:t>
            </w:r>
          </w:p>
        </w:tc>
        <w:tc>
          <w:tcPr>
            <w:tcW w:w="2460" w:type="dxa"/>
            <w:vMerge w:val="restart"/>
            <w:tcBorders>
              <w:top w:val="single" w:sz="8" w:space="0" w:color="auto"/>
              <w:left w:val="nil"/>
              <w:bottom w:val="single" w:sz="8" w:space="0" w:color="000000"/>
              <w:right w:val="single" w:sz="4" w:space="0" w:color="auto"/>
            </w:tcBorders>
            <w:shd w:val="clear" w:color="000000" w:fill="FFFFFF"/>
            <w:hideMark/>
          </w:tcPr>
          <w:p w:rsidR="00351F2A" w:rsidRDefault="00351F2A">
            <w:pPr>
              <w:rPr>
                <w:sz w:val="20"/>
                <w:szCs w:val="20"/>
              </w:rPr>
            </w:pPr>
            <w:r>
              <w:rPr>
                <w:sz w:val="20"/>
                <w:szCs w:val="20"/>
              </w:rPr>
              <w:t>Finansuotų projektų skaičius</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1</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2</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FFFFF"/>
            <w:noWrap/>
            <w:hideMark/>
          </w:tcPr>
          <w:p w:rsidR="00351F2A" w:rsidRDefault="00351F2A">
            <w:pPr>
              <w:jc w:val="center"/>
              <w:rPr>
                <w:sz w:val="20"/>
                <w:szCs w:val="20"/>
              </w:rPr>
            </w:pPr>
            <w:r>
              <w:rPr>
                <w:sz w:val="20"/>
                <w:szCs w:val="20"/>
              </w:rPr>
              <w:t>2</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Kultūros ir švietimo skyrius</w:t>
            </w:r>
          </w:p>
        </w:tc>
      </w:tr>
      <w:tr w:rsidR="00351F2A" w:rsidTr="00351F2A">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2,10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5,00</w:t>
            </w:r>
          </w:p>
        </w:tc>
        <w:tc>
          <w:tcPr>
            <w:tcW w:w="0" w:type="auto"/>
            <w:vMerge/>
            <w:tcBorders>
              <w:top w:val="single" w:sz="8" w:space="0" w:color="auto"/>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2,60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3,70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6,00</w:t>
            </w:r>
          </w:p>
        </w:tc>
        <w:tc>
          <w:tcPr>
            <w:tcW w:w="0" w:type="auto"/>
            <w:vMerge/>
            <w:tcBorders>
              <w:top w:val="single" w:sz="8" w:space="0" w:color="auto"/>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nil"/>
            </w:tcBorders>
            <w:shd w:val="clear" w:color="000000" w:fill="FFFFFF"/>
            <w:noWrap/>
            <w:hideMark/>
          </w:tcPr>
          <w:p w:rsidR="00351F2A" w:rsidRDefault="00351F2A">
            <w:pPr>
              <w:jc w:val="center"/>
              <w:rPr>
                <w:b/>
                <w:bCs/>
                <w:sz w:val="20"/>
                <w:szCs w:val="20"/>
              </w:rPr>
            </w:pPr>
            <w:r>
              <w:rPr>
                <w:b/>
                <w:bCs/>
                <w:sz w:val="20"/>
                <w:szCs w:val="20"/>
              </w:rPr>
              <w:t>02</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Spo</w:t>
            </w:r>
            <w:r w:rsidR="001B7979">
              <w:rPr>
                <w:sz w:val="20"/>
                <w:szCs w:val="20"/>
              </w:rPr>
              <w:t>rto klubų projektų finansavimas</w:t>
            </w:r>
            <w:r>
              <w:rPr>
                <w:sz w:val="20"/>
                <w:szCs w:val="20"/>
              </w:rPr>
              <w:t xml:space="preserve"> vadovaujantis Molėtų rajono savivaldybės administracijos  direktoriaus patvirtintu Molėtų rajono savivaldybės sporto klubų projektų dalinio finansavimo tvarkos aprašu</w:t>
            </w:r>
          </w:p>
        </w:tc>
        <w:tc>
          <w:tcPr>
            <w:tcW w:w="760"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20,00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22,00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24,00</w:t>
            </w:r>
          </w:p>
        </w:tc>
        <w:tc>
          <w:tcPr>
            <w:tcW w:w="2460" w:type="dxa"/>
            <w:vMerge w:val="restart"/>
            <w:tcBorders>
              <w:top w:val="nil"/>
              <w:left w:val="nil"/>
              <w:bottom w:val="single" w:sz="8" w:space="0" w:color="000000"/>
              <w:right w:val="nil"/>
            </w:tcBorders>
            <w:shd w:val="clear" w:color="auto" w:fill="auto"/>
            <w:hideMark/>
          </w:tcPr>
          <w:p w:rsidR="00351F2A" w:rsidRDefault="00351F2A">
            <w:pPr>
              <w:rPr>
                <w:sz w:val="20"/>
                <w:szCs w:val="20"/>
              </w:rPr>
            </w:pPr>
            <w:r>
              <w:rPr>
                <w:sz w:val="20"/>
                <w:szCs w:val="20"/>
              </w:rPr>
              <w:t>Finansuotų projektų skaičius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10</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10</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10</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Kultūros ir švietimo skyrius</w:t>
            </w:r>
          </w:p>
        </w:tc>
      </w:tr>
      <w:tr w:rsidR="00351F2A" w:rsidTr="00351F2A">
        <w:trPr>
          <w:trHeight w:val="105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22,00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24,00</w:t>
            </w:r>
          </w:p>
        </w:tc>
        <w:tc>
          <w:tcPr>
            <w:tcW w:w="0" w:type="auto"/>
            <w:vMerge/>
            <w:tcBorders>
              <w:top w:val="nil"/>
              <w:left w:val="nil"/>
              <w:bottom w:val="single" w:sz="8" w:space="0" w:color="000000"/>
              <w:right w:val="nil"/>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03</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gridSpan w:val="3"/>
            <w:tcBorders>
              <w:top w:val="nil"/>
              <w:left w:val="nil"/>
              <w:bottom w:val="single" w:sz="8" w:space="0" w:color="auto"/>
              <w:right w:val="single" w:sz="8" w:space="0" w:color="000000"/>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nil"/>
              <w:left w:val="nil"/>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22,60</w:t>
            </w:r>
          </w:p>
        </w:tc>
        <w:tc>
          <w:tcPr>
            <w:tcW w:w="0" w:type="auto"/>
            <w:tcBorders>
              <w:top w:val="nil"/>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25,70</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30,00</w:t>
            </w:r>
          </w:p>
        </w:tc>
        <w:tc>
          <w:tcPr>
            <w:tcW w:w="246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2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4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351F2A">
        <w:trPr>
          <w:trHeight w:val="270"/>
        </w:trPr>
        <w:tc>
          <w:tcPr>
            <w:tcW w:w="0" w:type="auto"/>
            <w:tcBorders>
              <w:top w:val="nil"/>
              <w:left w:val="single" w:sz="8" w:space="0" w:color="auto"/>
              <w:bottom w:val="single" w:sz="8" w:space="0" w:color="auto"/>
              <w:right w:val="nil"/>
            </w:tcBorders>
            <w:shd w:val="clear" w:color="000000" w:fill="C5D9F1"/>
            <w:noWrap/>
            <w:hideMark/>
          </w:tcPr>
          <w:p w:rsidR="00351F2A" w:rsidRDefault="00351F2A">
            <w:pPr>
              <w:jc w:val="center"/>
              <w:rPr>
                <w:b/>
                <w:bCs/>
                <w:sz w:val="20"/>
                <w:szCs w:val="20"/>
              </w:rPr>
            </w:pPr>
            <w:r>
              <w:rPr>
                <w:b/>
                <w:bCs/>
                <w:sz w:val="20"/>
                <w:szCs w:val="20"/>
              </w:rPr>
              <w:t>03</w:t>
            </w:r>
          </w:p>
        </w:tc>
        <w:tc>
          <w:tcPr>
            <w:tcW w:w="0" w:type="auto"/>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351F2A" w:rsidRDefault="00351F2A">
            <w:pPr>
              <w:jc w:val="right"/>
              <w:rPr>
                <w:b/>
                <w:bCs/>
                <w:sz w:val="20"/>
                <w:szCs w:val="20"/>
              </w:rPr>
            </w:pPr>
            <w:r>
              <w:rPr>
                <w:b/>
                <w:bCs/>
                <w:sz w:val="20"/>
                <w:szCs w:val="20"/>
              </w:rPr>
              <w:t>Iš viso tikslui:</w:t>
            </w:r>
          </w:p>
        </w:tc>
        <w:tc>
          <w:tcPr>
            <w:tcW w:w="0" w:type="auto"/>
            <w:tcBorders>
              <w:top w:val="nil"/>
              <w:left w:val="nil"/>
              <w:bottom w:val="single" w:sz="8" w:space="0" w:color="auto"/>
              <w:right w:val="nil"/>
            </w:tcBorders>
            <w:shd w:val="clear" w:color="000000" w:fill="C5D9F1"/>
            <w:noWrap/>
            <w:vAlign w:val="center"/>
            <w:hideMark/>
          </w:tcPr>
          <w:p w:rsidR="00351F2A" w:rsidRDefault="00351F2A">
            <w:pPr>
              <w:jc w:val="center"/>
              <w:rPr>
                <w:b/>
                <w:bCs/>
                <w:sz w:val="20"/>
                <w:szCs w:val="20"/>
              </w:rPr>
            </w:pPr>
            <w:r>
              <w:rPr>
                <w:b/>
                <w:bCs/>
                <w:sz w:val="20"/>
                <w:szCs w:val="20"/>
              </w:rPr>
              <w:t>22,60</w:t>
            </w:r>
          </w:p>
        </w:tc>
        <w:tc>
          <w:tcPr>
            <w:tcW w:w="0" w:type="auto"/>
            <w:tcBorders>
              <w:top w:val="nil"/>
              <w:left w:val="single" w:sz="8" w:space="0" w:color="auto"/>
              <w:bottom w:val="single" w:sz="8" w:space="0" w:color="auto"/>
              <w:right w:val="nil"/>
            </w:tcBorders>
            <w:shd w:val="clear" w:color="000000" w:fill="C5D9F1"/>
            <w:noWrap/>
            <w:vAlign w:val="center"/>
            <w:hideMark/>
          </w:tcPr>
          <w:p w:rsidR="00351F2A" w:rsidRDefault="00351F2A">
            <w:pPr>
              <w:jc w:val="center"/>
              <w:rPr>
                <w:b/>
                <w:bCs/>
                <w:sz w:val="20"/>
                <w:szCs w:val="20"/>
              </w:rPr>
            </w:pPr>
            <w:r>
              <w:rPr>
                <w:b/>
                <w:bCs/>
                <w:sz w:val="20"/>
                <w:szCs w:val="20"/>
              </w:rPr>
              <w:t>25,70</w:t>
            </w:r>
          </w:p>
        </w:tc>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351F2A" w:rsidRDefault="00351F2A">
            <w:pPr>
              <w:jc w:val="center"/>
              <w:rPr>
                <w:b/>
                <w:bCs/>
                <w:sz w:val="20"/>
                <w:szCs w:val="20"/>
              </w:rPr>
            </w:pPr>
            <w:r>
              <w:rPr>
                <w:b/>
                <w:bCs/>
                <w:sz w:val="20"/>
                <w:szCs w:val="20"/>
              </w:rPr>
              <w:t>30,00</w:t>
            </w:r>
          </w:p>
        </w:tc>
        <w:tc>
          <w:tcPr>
            <w:tcW w:w="0" w:type="auto"/>
            <w:gridSpan w:val="4"/>
            <w:tcBorders>
              <w:top w:val="single" w:sz="8" w:space="0" w:color="auto"/>
              <w:left w:val="nil"/>
              <w:bottom w:val="single" w:sz="8" w:space="0" w:color="auto"/>
              <w:right w:val="nil"/>
            </w:tcBorders>
            <w:shd w:val="clear" w:color="000000" w:fill="C5D9F1"/>
            <w:noWrap/>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5D9F1"/>
            <w:noWrap/>
            <w:hideMark/>
          </w:tcPr>
          <w:p w:rsidR="00351F2A" w:rsidRDefault="00351F2A">
            <w:pPr>
              <w:rPr>
                <w:sz w:val="20"/>
                <w:szCs w:val="20"/>
              </w:rPr>
            </w:pPr>
            <w:r>
              <w:rPr>
                <w:sz w:val="20"/>
                <w:szCs w:val="20"/>
              </w:rPr>
              <w:t> </w:t>
            </w:r>
          </w:p>
        </w:tc>
      </w:tr>
      <w:tr w:rsidR="00351F2A" w:rsidTr="00351F2A">
        <w:trPr>
          <w:trHeight w:val="360"/>
        </w:trPr>
        <w:tc>
          <w:tcPr>
            <w:tcW w:w="300" w:type="dxa"/>
            <w:tcBorders>
              <w:top w:val="single" w:sz="4" w:space="0" w:color="auto"/>
              <w:left w:val="single" w:sz="8" w:space="0" w:color="auto"/>
              <w:bottom w:val="single" w:sz="4" w:space="0" w:color="auto"/>
              <w:right w:val="single" w:sz="4" w:space="0" w:color="auto"/>
            </w:tcBorders>
            <w:shd w:val="clear" w:color="000000" w:fill="C5D9F1"/>
            <w:hideMark/>
          </w:tcPr>
          <w:p w:rsidR="00351F2A" w:rsidRDefault="00351F2A">
            <w:pPr>
              <w:jc w:val="center"/>
              <w:rPr>
                <w:b/>
                <w:bCs/>
                <w:sz w:val="20"/>
                <w:szCs w:val="20"/>
              </w:rPr>
            </w:pPr>
            <w:r>
              <w:rPr>
                <w:b/>
                <w:bCs/>
                <w:sz w:val="20"/>
                <w:szCs w:val="20"/>
              </w:rPr>
              <w:t>04</w:t>
            </w:r>
          </w:p>
        </w:tc>
        <w:tc>
          <w:tcPr>
            <w:tcW w:w="0" w:type="auto"/>
            <w:gridSpan w:val="12"/>
            <w:tcBorders>
              <w:top w:val="single" w:sz="8" w:space="0" w:color="auto"/>
              <w:left w:val="nil"/>
              <w:bottom w:val="single" w:sz="4" w:space="0" w:color="auto"/>
              <w:right w:val="single" w:sz="8" w:space="0" w:color="000000"/>
            </w:tcBorders>
            <w:shd w:val="clear" w:color="000000" w:fill="C5D9F1"/>
            <w:noWrap/>
            <w:hideMark/>
          </w:tcPr>
          <w:p w:rsidR="00351F2A" w:rsidRDefault="00351F2A">
            <w:pPr>
              <w:rPr>
                <w:b/>
                <w:bCs/>
                <w:sz w:val="20"/>
                <w:szCs w:val="20"/>
              </w:rPr>
            </w:pPr>
            <w:r>
              <w:rPr>
                <w:b/>
                <w:bCs/>
                <w:sz w:val="20"/>
                <w:szCs w:val="20"/>
              </w:rPr>
              <w:t>Programos tikslas. Skatinti rajono gyventojų bendruomeniškumą, įtraukiant j</w:t>
            </w:r>
            <w:r w:rsidR="001B7979">
              <w:rPr>
                <w:b/>
                <w:bCs/>
                <w:sz w:val="20"/>
                <w:szCs w:val="20"/>
              </w:rPr>
              <w:t>uos į rajono problemų sprendimą</w:t>
            </w:r>
          </w:p>
        </w:tc>
      </w:tr>
      <w:tr w:rsidR="00351F2A" w:rsidTr="00351F2A">
        <w:trPr>
          <w:trHeight w:val="270"/>
        </w:trPr>
        <w:tc>
          <w:tcPr>
            <w:tcW w:w="0" w:type="auto"/>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04</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13860" w:type="dxa"/>
            <w:gridSpan w:val="11"/>
            <w:tcBorders>
              <w:top w:val="single" w:sz="4" w:space="0" w:color="auto"/>
              <w:left w:val="nil"/>
              <w:bottom w:val="nil"/>
              <w:right w:val="single" w:sz="8" w:space="0" w:color="000000"/>
            </w:tcBorders>
            <w:shd w:val="clear" w:color="000000" w:fill="CCFFCC"/>
            <w:hideMark/>
          </w:tcPr>
          <w:p w:rsidR="00351F2A" w:rsidRDefault="00351F2A">
            <w:pPr>
              <w:rPr>
                <w:b/>
                <w:bCs/>
                <w:sz w:val="20"/>
                <w:szCs w:val="20"/>
              </w:rPr>
            </w:pPr>
            <w:r>
              <w:rPr>
                <w:b/>
                <w:bCs/>
                <w:sz w:val="20"/>
                <w:szCs w:val="20"/>
              </w:rPr>
              <w:t>Uždavinys. Remti nevy</w:t>
            </w:r>
            <w:r w:rsidR="001B7979">
              <w:rPr>
                <w:b/>
                <w:bCs/>
                <w:sz w:val="20"/>
                <w:szCs w:val="20"/>
              </w:rPr>
              <w:t>riausybinių organizacijų veiklą</w:t>
            </w:r>
          </w:p>
        </w:tc>
      </w:tr>
      <w:tr w:rsidR="00351F2A" w:rsidTr="00351F2A">
        <w:trPr>
          <w:trHeight w:val="255"/>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04</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single" w:sz="8" w:space="0" w:color="000000"/>
              <w:right w:val="nil"/>
            </w:tcBorders>
            <w:shd w:val="clear" w:color="000000" w:fill="FFFFFF"/>
            <w:noWrap/>
            <w:hideMark/>
          </w:tcPr>
          <w:p w:rsidR="00351F2A" w:rsidRDefault="00351F2A">
            <w:pPr>
              <w:jc w:val="center"/>
              <w:rPr>
                <w:b/>
                <w:bCs/>
                <w:sz w:val="20"/>
                <w:szCs w:val="20"/>
              </w:rPr>
            </w:pPr>
            <w:r>
              <w:rPr>
                <w:b/>
                <w:bCs/>
                <w:sz w:val="20"/>
                <w:szCs w:val="20"/>
              </w:rPr>
              <w:t>01</w:t>
            </w:r>
          </w:p>
        </w:tc>
        <w:tc>
          <w:tcPr>
            <w:tcW w:w="3820" w:type="dxa"/>
            <w:vMerge w:val="restart"/>
            <w:tcBorders>
              <w:top w:val="single" w:sz="8" w:space="0" w:color="auto"/>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Nevyriausybinių org</w:t>
            </w:r>
            <w:r w:rsidR="001B7979">
              <w:rPr>
                <w:sz w:val="20"/>
                <w:szCs w:val="20"/>
              </w:rPr>
              <w:t>anizacijų projektų finansavimas</w:t>
            </w:r>
            <w:r>
              <w:rPr>
                <w:sz w:val="20"/>
                <w:szCs w:val="20"/>
              </w:rPr>
              <w:t xml:space="preserve"> vadovaujantis Molėtų rajono savivaldybės administracijos  direktoriaus patvirtintu Molėtų rajono savivaldybės nevyriausybinių organizacijų projektų finansavimo tvarkos aprašu</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SB</w:t>
            </w:r>
          </w:p>
        </w:tc>
        <w:tc>
          <w:tcPr>
            <w:tcW w:w="0" w:type="auto"/>
            <w:tcBorders>
              <w:top w:val="single" w:sz="8" w:space="0" w:color="auto"/>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20,00</w:t>
            </w:r>
          </w:p>
        </w:tc>
        <w:tc>
          <w:tcPr>
            <w:tcW w:w="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22,00</w:t>
            </w:r>
          </w:p>
        </w:tc>
        <w:tc>
          <w:tcPr>
            <w:tcW w:w="860" w:type="dxa"/>
            <w:tcBorders>
              <w:top w:val="single" w:sz="8" w:space="0" w:color="auto"/>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24,00</w:t>
            </w:r>
          </w:p>
        </w:tc>
        <w:tc>
          <w:tcPr>
            <w:tcW w:w="2460" w:type="dxa"/>
            <w:vMerge w:val="restart"/>
            <w:tcBorders>
              <w:top w:val="single" w:sz="8" w:space="0" w:color="auto"/>
              <w:left w:val="nil"/>
              <w:bottom w:val="single" w:sz="8" w:space="0" w:color="000000"/>
              <w:right w:val="single" w:sz="4" w:space="0" w:color="auto"/>
            </w:tcBorders>
            <w:shd w:val="clear" w:color="000000" w:fill="FFFFFF"/>
            <w:hideMark/>
          </w:tcPr>
          <w:p w:rsidR="00351F2A" w:rsidRDefault="00351F2A">
            <w:pPr>
              <w:rPr>
                <w:sz w:val="20"/>
                <w:szCs w:val="20"/>
              </w:rPr>
            </w:pPr>
            <w:r>
              <w:rPr>
                <w:sz w:val="20"/>
                <w:szCs w:val="20"/>
              </w:rPr>
              <w:t>Finansuotų projektų skaičius</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50</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50</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FFFFF"/>
            <w:noWrap/>
            <w:hideMark/>
          </w:tcPr>
          <w:p w:rsidR="00351F2A" w:rsidRDefault="00351F2A">
            <w:pPr>
              <w:jc w:val="center"/>
              <w:rPr>
                <w:sz w:val="20"/>
                <w:szCs w:val="20"/>
              </w:rPr>
            </w:pPr>
            <w:r>
              <w:rPr>
                <w:sz w:val="20"/>
                <w:szCs w:val="20"/>
              </w:rPr>
              <w:t>50</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Kultūros ir švietimo skyrius</w:t>
            </w:r>
          </w:p>
        </w:tc>
      </w:tr>
      <w:tr w:rsidR="00351F2A" w:rsidTr="00351F2A">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0" w:type="auto"/>
            <w:vMerge/>
            <w:tcBorders>
              <w:top w:val="single" w:sz="8" w:space="0" w:color="auto"/>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10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22,00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24,00</w:t>
            </w:r>
          </w:p>
        </w:tc>
        <w:tc>
          <w:tcPr>
            <w:tcW w:w="0" w:type="auto"/>
            <w:vMerge/>
            <w:tcBorders>
              <w:top w:val="single" w:sz="8" w:space="0" w:color="auto"/>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04</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nil"/>
            </w:tcBorders>
            <w:shd w:val="clear" w:color="000000" w:fill="FFFFFF"/>
            <w:noWrap/>
            <w:hideMark/>
          </w:tcPr>
          <w:p w:rsidR="00351F2A" w:rsidRDefault="00351F2A">
            <w:pPr>
              <w:jc w:val="center"/>
              <w:rPr>
                <w:b/>
                <w:bCs/>
                <w:sz w:val="20"/>
                <w:szCs w:val="20"/>
              </w:rPr>
            </w:pPr>
            <w:r>
              <w:rPr>
                <w:b/>
                <w:bCs/>
                <w:sz w:val="20"/>
                <w:szCs w:val="20"/>
              </w:rPr>
              <w:t>02</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Viešųjų įstaigų steigimas kartu su nevyriausybinėmis organizacijomis, siekiant plėsti gyventojams teikiamas paslaugas</w:t>
            </w:r>
          </w:p>
        </w:tc>
        <w:tc>
          <w:tcPr>
            <w:tcW w:w="760"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2,00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2,00</w:t>
            </w:r>
          </w:p>
        </w:tc>
        <w:tc>
          <w:tcPr>
            <w:tcW w:w="2460" w:type="dxa"/>
            <w:vMerge w:val="restart"/>
            <w:tcBorders>
              <w:top w:val="nil"/>
              <w:left w:val="nil"/>
              <w:bottom w:val="single" w:sz="8" w:space="0" w:color="000000"/>
              <w:right w:val="nil"/>
            </w:tcBorders>
            <w:shd w:val="clear" w:color="auto" w:fill="auto"/>
            <w:hideMark/>
          </w:tcPr>
          <w:p w:rsidR="00351F2A" w:rsidRDefault="00351F2A">
            <w:pPr>
              <w:rPr>
                <w:sz w:val="20"/>
                <w:szCs w:val="20"/>
              </w:rPr>
            </w:pPr>
            <w:r>
              <w:rPr>
                <w:sz w:val="20"/>
                <w:szCs w:val="20"/>
              </w:rPr>
              <w:t>Įsteigta viešųjų įstaigų</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2</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2</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Kultūros ir švietimo skyrius</w:t>
            </w:r>
          </w:p>
        </w:tc>
      </w:tr>
      <w:tr w:rsidR="00351F2A" w:rsidTr="00351F2A">
        <w:trPr>
          <w:trHeight w:val="81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w:t>
            </w:r>
          </w:p>
        </w:tc>
        <w:tc>
          <w:tcPr>
            <w:tcW w:w="0" w:type="auto"/>
            <w:vMerge/>
            <w:tcBorders>
              <w:top w:val="nil"/>
              <w:left w:val="nil"/>
              <w:bottom w:val="single" w:sz="8" w:space="0" w:color="000000"/>
              <w:right w:val="nil"/>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nil"/>
            </w:tcBorders>
            <w:shd w:val="clear" w:color="000000" w:fill="FFFFFF"/>
            <w:noWrap/>
            <w:hideMark/>
          </w:tcPr>
          <w:p w:rsidR="00351F2A" w:rsidRDefault="00351F2A">
            <w:pPr>
              <w:jc w:val="center"/>
              <w:rPr>
                <w:b/>
                <w:bCs/>
                <w:sz w:val="20"/>
                <w:szCs w:val="20"/>
              </w:rPr>
            </w:pPr>
            <w:r>
              <w:rPr>
                <w:b/>
                <w:bCs/>
                <w:sz w:val="20"/>
                <w:szCs w:val="20"/>
              </w:rPr>
              <w:t>03</w:t>
            </w:r>
          </w:p>
        </w:tc>
        <w:tc>
          <w:tcPr>
            <w:tcW w:w="3820"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Nevyriausybinių organizacijų tarybos veiklos organizavimas</w:t>
            </w:r>
          </w:p>
        </w:tc>
        <w:tc>
          <w:tcPr>
            <w:tcW w:w="760"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1,00</w:t>
            </w:r>
          </w:p>
        </w:tc>
        <w:tc>
          <w:tcPr>
            <w:tcW w:w="2460" w:type="dxa"/>
            <w:vMerge w:val="restart"/>
            <w:tcBorders>
              <w:top w:val="nil"/>
              <w:left w:val="nil"/>
              <w:bottom w:val="single" w:sz="8" w:space="0" w:color="000000"/>
              <w:right w:val="nil"/>
            </w:tcBorders>
            <w:shd w:val="clear" w:color="auto" w:fill="auto"/>
            <w:hideMark/>
          </w:tcPr>
          <w:p w:rsidR="00351F2A" w:rsidRDefault="00351F2A">
            <w:pPr>
              <w:rPr>
                <w:sz w:val="20"/>
                <w:szCs w:val="20"/>
              </w:rPr>
            </w:pPr>
            <w:r>
              <w:rPr>
                <w:sz w:val="20"/>
                <w:szCs w:val="20"/>
              </w:rPr>
              <w:t>Mokymų Nevyriausybinių organizacijų tarybos nariams skaičius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2</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4</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4</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Kultūros ir švietimo skyrius</w:t>
            </w:r>
          </w:p>
        </w:tc>
      </w:tr>
      <w:tr w:rsidR="00351F2A" w:rsidTr="00351F2A">
        <w:trPr>
          <w:trHeight w:val="54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vMerge/>
            <w:tcBorders>
              <w:top w:val="nil"/>
              <w:left w:val="nil"/>
              <w:bottom w:val="single" w:sz="8" w:space="0" w:color="000000"/>
              <w:right w:val="nil"/>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351F2A">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04</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gridSpan w:val="3"/>
            <w:tcBorders>
              <w:top w:val="nil"/>
              <w:left w:val="nil"/>
              <w:bottom w:val="single" w:sz="8" w:space="0" w:color="auto"/>
              <w:right w:val="single" w:sz="8" w:space="0" w:color="000000"/>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nil"/>
              <w:left w:val="nil"/>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22,00</w:t>
            </w:r>
          </w:p>
        </w:tc>
        <w:tc>
          <w:tcPr>
            <w:tcW w:w="0" w:type="auto"/>
            <w:tcBorders>
              <w:top w:val="nil"/>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25,00</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27,00</w:t>
            </w:r>
          </w:p>
        </w:tc>
        <w:tc>
          <w:tcPr>
            <w:tcW w:w="246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2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4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351F2A">
        <w:trPr>
          <w:trHeight w:val="270"/>
        </w:trPr>
        <w:tc>
          <w:tcPr>
            <w:tcW w:w="0" w:type="auto"/>
            <w:tcBorders>
              <w:top w:val="nil"/>
              <w:left w:val="single" w:sz="8" w:space="0" w:color="auto"/>
              <w:bottom w:val="single" w:sz="8" w:space="0" w:color="auto"/>
              <w:right w:val="nil"/>
            </w:tcBorders>
            <w:shd w:val="clear" w:color="000000" w:fill="C5D9F1"/>
            <w:noWrap/>
            <w:hideMark/>
          </w:tcPr>
          <w:p w:rsidR="00351F2A" w:rsidRDefault="00351F2A">
            <w:pPr>
              <w:jc w:val="center"/>
              <w:rPr>
                <w:b/>
                <w:bCs/>
                <w:sz w:val="20"/>
                <w:szCs w:val="20"/>
              </w:rPr>
            </w:pPr>
            <w:r>
              <w:rPr>
                <w:b/>
                <w:bCs/>
                <w:sz w:val="20"/>
                <w:szCs w:val="20"/>
              </w:rPr>
              <w:t>04</w:t>
            </w:r>
          </w:p>
        </w:tc>
        <w:tc>
          <w:tcPr>
            <w:tcW w:w="0" w:type="auto"/>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351F2A" w:rsidRDefault="00351F2A">
            <w:pPr>
              <w:jc w:val="right"/>
              <w:rPr>
                <w:b/>
                <w:bCs/>
                <w:sz w:val="20"/>
                <w:szCs w:val="20"/>
              </w:rPr>
            </w:pPr>
            <w:r>
              <w:rPr>
                <w:b/>
                <w:bCs/>
                <w:sz w:val="20"/>
                <w:szCs w:val="20"/>
              </w:rPr>
              <w:t>Iš viso tikslui:</w:t>
            </w:r>
          </w:p>
        </w:tc>
        <w:tc>
          <w:tcPr>
            <w:tcW w:w="0" w:type="auto"/>
            <w:tcBorders>
              <w:top w:val="nil"/>
              <w:left w:val="nil"/>
              <w:bottom w:val="single" w:sz="8" w:space="0" w:color="auto"/>
              <w:right w:val="nil"/>
            </w:tcBorders>
            <w:shd w:val="clear" w:color="000000" w:fill="C5D9F1"/>
            <w:noWrap/>
            <w:vAlign w:val="center"/>
            <w:hideMark/>
          </w:tcPr>
          <w:p w:rsidR="00351F2A" w:rsidRDefault="00351F2A">
            <w:pPr>
              <w:jc w:val="center"/>
              <w:rPr>
                <w:b/>
                <w:bCs/>
                <w:sz w:val="20"/>
                <w:szCs w:val="20"/>
              </w:rPr>
            </w:pPr>
            <w:r>
              <w:rPr>
                <w:b/>
                <w:bCs/>
                <w:sz w:val="20"/>
                <w:szCs w:val="20"/>
              </w:rPr>
              <w:t>22,00</w:t>
            </w:r>
          </w:p>
        </w:tc>
        <w:tc>
          <w:tcPr>
            <w:tcW w:w="0" w:type="auto"/>
            <w:tcBorders>
              <w:top w:val="nil"/>
              <w:left w:val="single" w:sz="8" w:space="0" w:color="auto"/>
              <w:bottom w:val="single" w:sz="8" w:space="0" w:color="auto"/>
              <w:right w:val="nil"/>
            </w:tcBorders>
            <w:shd w:val="clear" w:color="000000" w:fill="C5D9F1"/>
            <w:noWrap/>
            <w:vAlign w:val="center"/>
            <w:hideMark/>
          </w:tcPr>
          <w:p w:rsidR="00351F2A" w:rsidRDefault="00351F2A">
            <w:pPr>
              <w:jc w:val="center"/>
              <w:rPr>
                <w:b/>
                <w:bCs/>
                <w:sz w:val="20"/>
                <w:szCs w:val="20"/>
              </w:rPr>
            </w:pPr>
            <w:r>
              <w:rPr>
                <w:b/>
                <w:bCs/>
                <w:sz w:val="20"/>
                <w:szCs w:val="20"/>
              </w:rPr>
              <w:t>25,00</w:t>
            </w:r>
          </w:p>
        </w:tc>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351F2A" w:rsidRDefault="00351F2A">
            <w:pPr>
              <w:jc w:val="center"/>
              <w:rPr>
                <w:b/>
                <w:bCs/>
                <w:sz w:val="20"/>
                <w:szCs w:val="20"/>
              </w:rPr>
            </w:pPr>
            <w:r>
              <w:rPr>
                <w:b/>
                <w:bCs/>
                <w:sz w:val="20"/>
                <w:szCs w:val="20"/>
              </w:rPr>
              <w:t>27,00</w:t>
            </w:r>
          </w:p>
        </w:tc>
        <w:tc>
          <w:tcPr>
            <w:tcW w:w="0" w:type="auto"/>
            <w:gridSpan w:val="4"/>
            <w:tcBorders>
              <w:top w:val="single" w:sz="8" w:space="0" w:color="auto"/>
              <w:left w:val="nil"/>
              <w:bottom w:val="single" w:sz="8" w:space="0" w:color="auto"/>
              <w:right w:val="nil"/>
            </w:tcBorders>
            <w:shd w:val="clear" w:color="000000" w:fill="C5D9F1"/>
            <w:noWrap/>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5D9F1"/>
            <w:noWrap/>
            <w:hideMark/>
          </w:tcPr>
          <w:p w:rsidR="00351F2A" w:rsidRDefault="00351F2A">
            <w:pPr>
              <w:rPr>
                <w:sz w:val="20"/>
                <w:szCs w:val="20"/>
              </w:rPr>
            </w:pPr>
            <w:r>
              <w:rPr>
                <w:sz w:val="20"/>
                <w:szCs w:val="20"/>
              </w:rPr>
              <w:t> </w:t>
            </w:r>
          </w:p>
        </w:tc>
      </w:tr>
      <w:tr w:rsidR="00351F2A" w:rsidTr="00351F2A">
        <w:trPr>
          <w:trHeight w:val="270"/>
        </w:trPr>
        <w:tc>
          <w:tcPr>
            <w:tcW w:w="0" w:type="auto"/>
            <w:tcBorders>
              <w:top w:val="nil"/>
              <w:left w:val="single" w:sz="8" w:space="0" w:color="auto"/>
              <w:bottom w:val="single" w:sz="8" w:space="0" w:color="auto"/>
              <w:right w:val="single" w:sz="4" w:space="0" w:color="auto"/>
            </w:tcBorders>
            <w:shd w:val="clear" w:color="000000" w:fill="FFFF99"/>
            <w:noWrap/>
            <w:hideMark/>
          </w:tcPr>
          <w:p w:rsidR="00351F2A" w:rsidRDefault="00351F2A">
            <w:pPr>
              <w:jc w:val="center"/>
              <w:rPr>
                <w:b/>
                <w:bCs/>
                <w:sz w:val="20"/>
                <w:szCs w:val="20"/>
              </w:rPr>
            </w:pPr>
            <w:r>
              <w:rPr>
                <w:b/>
                <w:bCs/>
                <w:sz w:val="20"/>
                <w:szCs w:val="20"/>
              </w:rPr>
              <w:t>01</w:t>
            </w:r>
          </w:p>
        </w:tc>
        <w:tc>
          <w:tcPr>
            <w:tcW w:w="0" w:type="auto"/>
            <w:gridSpan w:val="4"/>
            <w:tcBorders>
              <w:top w:val="single" w:sz="8" w:space="0" w:color="auto"/>
              <w:left w:val="nil"/>
              <w:bottom w:val="single" w:sz="8" w:space="0" w:color="auto"/>
              <w:right w:val="nil"/>
            </w:tcBorders>
            <w:shd w:val="clear" w:color="000000" w:fill="FFFF99"/>
            <w:noWrap/>
            <w:hideMark/>
          </w:tcPr>
          <w:p w:rsidR="00351F2A" w:rsidRDefault="00351F2A">
            <w:pPr>
              <w:jc w:val="right"/>
              <w:rPr>
                <w:b/>
                <w:bCs/>
                <w:sz w:val="20"/>
                <w:szCs w:val="20"/>
              </w:rPr>
            </w:pPr>
            <w:r>
              <w:rPr>
                <w:b/>
                <w:bCs/>
                <w:sz w:val="20"/>
                <w:szCs w:val="20"/>
              </w:rPr>
              <w:t xml:space="preserve">Iš viso programai: </w:t>
            </w:r>
          </w:p>
        </w:tc>
        <w:tc>
          <w:tcPr>
            <w:tcW w:w="0" w:type="auto"/>
            <w:tcBorders>
              <w:top w:val="nil"/>
              <w:left w:val="single" w:sz="8" w:space="0" w:color="auto"/>
              <w:bottom w:val="single" w:sz="8" w:space="0" w:color="auto"/>
              <w:right w:val="nil"/>
            </w:tcBorders>
            <w:shd w:val="clear" w:color="000000" w:fill="FFFF99"/>
            <w:noWrap/>
            <w:vAlign w:val="center"/>
            <w:hideMark/>
          </w:tcPr>
          <w:p w:rsidR="00351F2A" w:rsidRDefault="00351F2A">
            <w:pPr>
              <w:jc w:val="center"/>
              <w:rPr>
                <w:b/>
                <w:bCs/>
                <w:sz w:val="20"/>
                <w:szCs w:val="20"/>
              </w:rPr>
            </w:pPr>
            <w:r>
              <w:rPr>
                <w:b/>
                <w:bCs/>
                <w:sz w:val="20"/>
                <w:szCs w:val="20"/>
              </w:rPr>
              <w:t>1 261,40</w:t>
            </w:r>
          </w:p>
        </w:tc>
        <w:tc>
          <w:tcPr>
            <w:tcW w:w="0" w:type="auto"/>
            <w:tcBorders>
              <w:top w:val="nil"/>
              <w:left w:val="single" w:sz="8" w:space="0" w:color="auto"/>
              <w:bottom w:val="single" w:sz="8" w:space="0" w:color="auto"/>
              <w:right w:val="nil"/>
            </w:tcBorders>
            <w:shd w:val="clear" w:color="000000" w:fill="FFFF99"/>
            <w:noWrap/>
            <w:vAlign w:val="center"/>
            <w:hideMark/>
          </w:tcPr>
          <w:p w:rsidR="00351F2A" w:rsidRDefault="00351F2A">
            <w:pPr>
              <w:jc w:val="center"/>
              <w:rPr>
                <w:b/>
                <w:bCs/>
                <w:sz w:val="20"/>
                <w:szCs w:val="20"/>
              </w:rPr>
            </w:pPr>
            <w:r>
              <w:rPr>
                <w:b/>
                <w:bCs/>
                <w:sz w:val="20"/>
                <w:szCs w:val="20"/>
              </w:rPr>
              <w:t>1 597,30</w:t>
            </w:r>
          </w:p>
        </w:tc>
        <w:tc>
          <w:tcPr>
            <w:tcW w:w="0" w:type="auto"/>
            <w:tcBorders>
              <w:top w:val="nil"/>
              <w:left w:val="single" w:sz="8" w:space="0" w:color="auto"/>
              <w:bottom w:val="single" w:sz="8" w:space="0" w:color="auto"/>
              <w:right w:val="single" w:sz="8" w:space="0" w:color="auto"/>
            </w:tcBorders>
            <w:shd w:val="clear" w:color="000000" w:fill="FFFF99"/>
            <w:noWrap/>
            <w:vAlign w:val="center"/>
            <w:hideMark/>
          </w:tcPr>
          <w:p w:rsidR="00351F2A" w:rsidRDefault="00351F2A">
            <w:pPr>
              <w:jc w:val="center"/>
              <w:rPr>
                <w:b/>
                <w:bCs/>
                <w:sz w:val="20"/>
                <w:szCs w:val="20"/>
              </w:rPr>
            </w:pPr>
            <w:r>
              <w:rPr>
                <w:b/>
                <w:bCs/>
                <w:sz w:val="20"/>
                <w:szCs w:val="20"/>
              </w:rPr>
              <w:t>1 537,30</w:t>
            </w:r>
          </w:p>
        </w:tc>
        <w:tc>
          <w:tcPr>
            <w:tcW w:w="0" w:type="auto"/>
            <w:gridSpan w:val="4"/>
            <w:tcBorders>
              <w:top w:val="single" w:sz="8" w:space="0" w:color="auto"/>
              <w:left w:val="nil"/>
              <w:bottom w:val="single" w:sz="8" w:space="0" w:color="auto"/>
              <w:right w:val="nil"/>
            </w:tcBorders>
            <w:shd w:val="clear" w:color="000000" w:fill="FFFF99"/>
            <w:noWrap/>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FFFF99"/>
            <w:noWrap/>
            <w:hideMark/>
          </w:tcPr>
          <w:p w:rsidR="00351F2A" w:rsidRDefault="00351F2A">
            <w:pPr>
              <w:rPr>
                <w:sz w:val="20"/>
                <w:szCs w:val="20"/>
              </w:rPr>
            </w:pPr>
            <w:r>
              <w:rPr>
                <w:sz w:val="20"/>
                <w:szCs w:val="20"/>
              </w:rPr>
              <w:t> </w:t>
            </w:r>
          </w:p>
        </w:tc>
      </w:tr>
      <w:tr w:rsidR="00351F2A" w:rsidTr="00351F2A">
        <w:trPr>
          <w:trHeight w:val="255"/>
        </w:trPr>
        <w:tc>
          <w:tcPr>
            <w:tcW w:w="12260" w:type="dxa"/>
            <w:gridSpan w:val="12"/>
            <w:tcBorders>
              <w:top w:val="single" w:sz="8" w:space="0" w:color="auto"/>
              <w:left w:val="nil"/>
              <w:bottom w:val="nil"/>
              <w:right w:val="nil"/>
            </w:tcBorders>
            <w:shd w:val="clear" w:color="auto" w:fill="auto"/>
            <w:hideMark/>
          </w:tcPr>
          <w:p w:rsidR="00351F2A" w:rsidRDefault="00351F2A">
            <w:pPr>
              <w:rPr>
                <w:sz w:val="20"/>
                <w:szCs w:val="20"/>
              </w:rPr>
            </w:pPr>
            <w:r>
              <w:rPr>
                <w:sz w:val="20"/>
                <w:szCs w:val="20"/>
              </w:rPr>
              <w:t> </w:t>
            </w: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351F2A">
        <w:trPr>
          <w:trHeight w:val="255"/>
        </w:trPr>
        <w:tc>
          <w:tcPr>
            <w:tcW w:w="12260" w:type="dxa"/>
            <w:gridSpan w:val="12"/>
            <w:tcBorders>
              <w:top w:val="nil"/>
              <w:left w:val="nil"/>
              <w:bottom w:val="nil"/>
              <w:right w:val="nil"/>
            </w:tcBorders>
            <w:shd w:val="clear" w:color="auto" w:fill="auto"/>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351F2A">
        <w:trPr>
          <w:trHeight w:val="270"/>
        </w:trPr>
        <w:tc>
          <w:tcPr>
            <w:tcW w:w="7960" w:type="dxa"/>
            <w:gridSpan w:val="8"/>
            <w:tcBorders>
              <w:top w:val="nil"/>
              <w:left w:val="nil"/>
              <w:bottom w:val="single" w:sz="8" w:space="0" w:color="auto"/>
              <w:right w:val="nil"/>
            </w:tcBorders>
            <w:shd w:val="clear" w:color="auto" w:fill="auto"/>
            <w:hideMark/>
          </w:tcPr>
          <w:p w:rsidR="00351F2A" w:rsidRDefault="00351F2A">
            <w:pPr>
              <w:jc w:val="center"/>
              <w:rPr>
                <w:b/>
                <w:bCs/>
                <w:sz w:val="20"/>
                <w:szCs w:val="20"/>
              </w:rPr>
            </w:pPr>
            <w:r>
              <w:rPr>
                <w:b/>
                <w:bCs/>
                <w:sz w:val="20"/>
                <w:szCs w:val="20"/>
              </w:rPr>
              <w:t>Finansavimo šaltinių suvestinė</w:t>
            </w:r>
          </w:p>
        </w:tc>
        <w:tc>
          <w:tcPr>
            <w:tcW w:w="0" w:type="auto"/>
            <w:tcBorders>
              <w:top w:val="nil"/>
              <w:left w:val="nil"/>
              <w:bottom w:val="nil"/>
              <w:right w:val="nil"/>
            </w:tcBorders>
            <w:shd w:val="clear" w:color="auto" w:fill="auto"/>
            <w:noWrap/>
            <w:hideMark/>
          </w:tcPr>
          <w:p w:rsidR="00351F2A" w:rsidRDefault="00351F2A">
            <w:pPr>
              <w:jc w:val="center"/>
              <w:rPr>
                <w:b/>
                <w:bCs/>
                <w:sz w:val="20"/>
                <w:szCs w:val="20"/>
              </w:rPr>
            </w:pPr>
          </w:p>
        </w:tc>
        <w:tc>
          <w:tcPr>
            <w:tcW w:w="0" w:type="auto"/>
            <w:tcBorders>
              <w:top w:val="nil"/>
              <w:left w:val="nil"/>
              <w:bottom w:val="nil"/>
              <w:right w:val="nil"/>
            </w:tcBorders>
            <w:shd w:val="clear" w:color="auto" w:fill="auto"/>
            <w:noWrap/>
            <w:hideMark/>
          </w:tcPr>
          <w:p w:rsidR="00351F2A" w:rsidRDefault="00351F2A">
            <w:pPr>
              <w:jc w:val="center"/>
              <w:rPr>
                <w:sz w:val="20"/>
                <w:szCs w:val="20"/>
              </w:rPr>
            </w:pPr>
          </w:p>
        </w:tc>
        <w:tc>
          <w:tcPr>
            <w:tcW w:w="0" w:type="auto"/>
            <w:tcBorders>
              <w:top w:val="nil"/>
              <w:left w:val="nil"/>
              <w:bottom w:val="nil"/>
              <w:right w:val="nil"/>
            </w:tcBorders>
            <w:shd w:val="clear" w:color="auto" w:fill="auto"/>
            <w:noWrap/>
            <w:hideMark/>
          </w:tcPr>
          <w:p w:rsidR="00351F2A" w:rsidRDefault="00351F2A">
            <w:pPr>
              <w:jc w:val="center"/>
              <w:rPr>
                <w:sz w:val="20"/>
                <w:szCs w:val="20"/>
              </w:rPr>
            </w:pPr>
          </w:p>
        </w:tc>
        <w:tc>
          <w:tcPr>
            <w:tcW w:w="0" w:type="auto"/>
            <w:tcBorders>
              <w:top w:val="nil"/>
              <w:left w:val="nil"/>
              <w:bottom w:val="nil"/>
              <w:right w:val="nil"/>
            </w:tcBorders>
            <w:shd w:val="clear" w:color="auto" w:fill="auto"/>
            <w:noWrap/>
            <w:hideMark/>
          </w:tcPr>
          <w:p w:rsidR="00351F2A" w:rsidRDefault="00351F2A">
            <w:pPr>
              <w:jc w:val="center"/>
              <w:rPr>
                <w:sz w:val="20"/>
                <w:szCs w:val="20"/>
              </w:rPr>
            </w:pPr>
          </w:p>
        </w:tc>
        <w:tc>
          <w:tcPr>
            <w:tcW w:w="0" w:type="auto"/>
            <w:tcBorders>
              <w:top w:val="nil"/>
              <w:left w:val="nil"/>
              <w:bottom w:val="nil"/>
              <w:right w:val="nil"/>
            </w:tcBorders>
            <w:shd w:val="clear" w:color="auto" w:fill="auto"/>
            <w:noWrap/>
            <w:hideMark/>
          </w:tcPr>
          <w:p w:rsidR="00351F2A" w:rsidRDefault="00351F2A">
            <w:pPr>
              <w:jc w:val="center"/>
              <w:rPr>
                <w:sz w:val="20"/>
                <w:szCs w:val="20"/>
              </w:rPr>
            </w:pPr>
          </w:p>
        </w:tc>
      </w:tr>
      <w:tr w:rsidR="00351F2A" w:rsidTr="00351F2A">
        <w:trPr>
          <w:trHeight w:val="1035"/>
        </w:trPr>
        <w:tc>
          <w:tcPr>
            <w:tcW w:w="54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51F2A" w:rsidRDefault="00351F2A">
            <w:pPr>
              <w:jc w:val="center"/>
              <w:rPr>
                <w:b/>
                <w:bCs/>
                <w:sz w:val="20"/>
                <w:szCs w:val="20"/>
              </w:rPr>
            </w:pPr>
            <w:r>
              <w:rPr>
                <w:b/>
                <w:bCs/>
                <w:sz w:val="20"/>
                <w:szCs w:val="20"/>
              </w:rPr>
              <w:t>Finansavimo šaltiniai</w:t>
            </w:r>
          </w:p>
        </w:tc>
        <w:tc>
          <w:tcPr>
            <w:tcW w:w="820" w:type="dxa"/>
            <w:tcBorders>
              <w:top w:val="nil"/>
              <w:left w:val="nil"/>
              <w:bottom w:val="single" w:sz="4" w:space="0" w:color="auto"/>
              <w:right w:val="single" w:sz="8" w:space="0" w:color="auto"/>
            </w:tcBorders>
            <w:shd w:val="clear" w:color="auto" w:fill="auto"/>
            <w:vAlign w:val="center"/>
            <w:hideMark/>
          </w:tcPr>
          <w:p w:rsidR="00351F2A" w:rsidRDefault="00351F2A">
            <w:pPr>
              <w:jc w:val="center"/>
              <w:rPr>
                <w:b/>
                <w:bCs/>
                <w:sz w:val="20"/>
                <w:szCs w:val="20"/>
              </w:rPr>
            </w:pPr>
            <w:r>
              <w:rPr>
                <w:b/>
                <w:bCs/>
                <w:sz w:val="20"/>
                <w:szCs w:val="20"/>
              </w:rPr>
              <w:t>2017 m. asignavimų planas</w:t>
            </w:r>
          </w:p>
        </w:tc>
        <w:tc>
          <w:tcPr>
            <w:tcW w:w="800" w:type="dxa"/>
            <w:tcBorders>
              <w:top w:val="nil"/>
              <w:left w:val="nil"/>
              <w:bottom w:val="single" w:sz="8" w:space="0" w:color="auto"/>
              <w:right w:val="nil"/>
            </w:tcBorders>
            <w:shd w:val="clear" w:color="auto" w:fill="auto"/>
            <w:vAlign w:val="center"/>
            <w:hideMark/>
          </w:tcPr>
          <w:p w:rsidR="00351F2A" w:rsidRDefault="00351F2A">
            <w:pPr>
              <w:jc w:val="center"/>
              <w:rPr>
                <w:b/>
                <w:bCs/>
                <w:sz w:val="20"/>
                <w:szCs w:val="20"/>
              </w:rPr>
            </w:pPr>
            <w:r>
              <w:rPr>
                <w:b/>
                <w:bCs/>
                <w:sz w:val="20"/>
                <w:szCs w:val="20"/>
              </w:rPr>
              <w:t>2018 m. lėšų poreikis</w:t>
            </w:r>
          </w:p>
        </w:tc>
        <w:tc>
          <w:tcPr>
            <w:tcW w:w="860" w:type="dxa"/>
            <w:tcBorders>
              <w:top w:val="nil"/>
              <w:left w:val="single" w:sz="8" w:space="0" w:color="auto"/>
              <w:bottom w:val="single" w:sz="8" w:space="0" w:color="auto"/>
              <w:right w:val="single" w:sz="8" w:space="0" w:color="auto"/>
            </w:tcBorders>
            <w:shd w:val="clear" w:color="auto" w:fill="auto"/>
            <w:vAlign w:val="center"/>
            <w:hideMark/>
          </w:tcPr>
          <w:p w:rsidR="00351F2A" w:rsidRDefault="00351F2A">
            <w:pPr>
              <w:jc w:val="center"/>
              <w:rPr>
                <w:b/>
                <w:bCs/>
                <w:sz w:val="20"/>
                <w:szCs w:val="20"/>
              </w:rPr>
            </w:pPr>
            <w:r>
              <w:rPr>
                <w:b/>
                <w:bCs/>
                <w:sz w:val="20"/>
                <w:szCs w:val="20"/>
              </w:rPr>
              <w:t>2019 m. lėšų poreikis</w:t>
            </w:r>
          </w:p>
        </w:tc>
        <w:tc>
          <w:tcPr>
            <w:tcW w:w="0" w:type="auto"/>
            <w:tcBorders>
              <w:top w:val="nil"/>
              <w:left w:val="nil"/>
              <w:bottom w:val="nil"/>
              <w:right w:val="nil"/>
            </w:tcBorders>
            <w:shd w:val="clear" w:color="auto" w:fill="auto"/>
            <w:noWrap/>
            <w:hideMark/>
          </w:tcPr>
          <w:p w:rsidR="00351F2A" w:rsidRDefault="00351F2A">
            <w:pPr>
              <w:jc w:val="center"/>
              <w:rPr>
                <w:b/>
                <w:bCs/>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351F2A">
        <w:trPr>
          <w:trHeight w:val="255"/>
        </w:trPr>
        <w:tc>
          <w:tcPr>
            <w:tcW w:w="5480" w:type="dxa"/>
            <w:gridSpan w:val="5"/>
            <w:tcBorders>
              <w:top w:val="single" w:sz="8" w:space="0" w:color="auto"/>
              <w:left w:val="single" w:sz="8" w:space="0" w:color="auto"/>
              <w:bottom w:val="single" w:sz="4" w:space="0" w:color="auto"/>
              <w:right w:val="single" w:sz="8" w:space="0" w:color="000000"/>
            </w:tcBorders>
            <w:shd w:val="clear" w:color="000000" w:fill="FFFF99"/>
            <w:hideMark/>
          </w:tcPr>
          <w:p w:rsidR="00351F2A" w:rsidRDefault="00351F2A">
            <w:pPr>
              <w:jc w:val="right"/>
              <w:rPr>
                <w:b/>
                <w:bCs/>
                <w:sz w:val="20"/>
                <w:szCs w:val="20"/>
              </w:rPr>
            </w:pPr>
            <w:r>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rsidR="00351F2A" w:rsidRDefault="00351F2A">
            <w:pPr>
              <w:jc w:val="right"/>
              <w:rPr>
                <w:b/>
                <w:bCs/>
                <w:sz w:val="20"/>
                <w:szCs w:val="20"/>
              </w:rPr>
            </w:pPr>
            <w:r>
              <w:rPr>
                <w:b/>
                <w:bCs/>
                <w:sz w:val="20"/>
                <w:szCs w:val="20"/>
              </w:rPr>
              <w:t>1 170,30</w:t>
            </w:r>
          </w:p>
        </w:tc>
        <w:tc>
          <w:tcPr>
            <w:tcW w:w="0" w:type="auto"/>
            <w:tcBorders>
              <w:top w:val="nil"/>
              <w:left w:val="nil"/>
              <w:bottom w:val="single" w:sz="4" w:space="0" w:color="auto"/>
              <w:right w:val="nil"/>
            </w:tcBorders>
            <w:shd w:val="clear" w:color="000000" w:fill="FFFF99"/>
            <w:noWrap/>
            <w:vAlign w:val="center"/>
            <w:hideMark/>
          </w:tcPr>
          <w:p w:rsidR="00351F2A" w:rsidRDefault="00351F2A">
            <w:pPr>
              <w:jc w:val="right"/>
              <w:rPr>
                <w:b/>
                <w:bCs/>
                <w:sz w:val="20"/>
                <w:szCs w:val="20"/>
              </w:rPr>
            </w:pPr>
            <w:r>
              <w:rPr>
                <w:b/>
                <w:bCs/>
                <w:sz w:val="20"/>
                <w:szCs w:val="20"/>
              </w:rPr>
              <w:t>1 289,60</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351F2A" w:rsidRDefault="00351F2A">
            <w:pPr>
              <w:jc w:val="right"/>
              <w:rPr>
                <w:b/>
                <w:bCs/>
                <w:sz w:val="20"/>
                <w:szCs w:val="20"/>
              </w:rPr>
            </w:pPr>
            <w:r>
              <w:rPr>
                <w:b/>
                <w:bCs/>
                <w:sz w:val="20"/>
                <w:szCs w:val="20"/>
              </w:rPr>
              <w:t>1 371,30</w:t>
            </w:r>
          </w:p>
        </w:tc>
        <w:tc>
          <w:tcPr>
            <w:tcW w:w="0" w:type="auto"/>
            <w:tcBorders>
              <w:top w:val="nil"/>
              <w:left w:val="nil"/>
              <w:bottom w:val="nil"/>
              <w:right w:val="nil"/>
            </w:tcBorders>
            <w:shd w:val="clear" w:color="auto" w:fill="auto"/>
            <w:noWrap/>
            <w:hideMark/>
          </w:tcPr>
          <w:p w:rsidR="00351F2A" w:rsidRDefault="00351F2A">
            <w:pPr>
              <w:jc w:val="right"/>
              <w:rPr>
                <w:b/>
                <w:bCs/>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351F2A">
        <w:trPr>
          <w:trHeight w:val="255"/>
        </w:trPr>
        <w:tc>
          <w:tcPr>
            <w:tcW w:w="548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351F2A" w:rsidRDefault="00351F2A">
            <w:pPr>
              <w:rPr>
                <w:sz w:val="20"/>
                <w:szCs w:val="20"/>
              </w:rPr>
            </w:pPr>
            <w:r>
              <w:rPr>
                <w:sz w:val="20"/>
                <w:szCs w:val="20"/>
              </w:rPr>
              <w:t xml:space="preserve">Savivaldybės biudžeto lėšos </w:t>
            </w:r>
            <w:r>
              <w:rPr>
                <w:b/>
                <w:bCs/>
                <w:sz w:val="20"/>
                <w:szCs w:val="20"/>
              </w:rPr>
              <w:t>SB</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1 170,30</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1 289,60</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1 371,30</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351F2A">
        <w:trPr>
          <w:trHeight w:val="255"/>
        </w:trPr>
        <w:tc>
          <w:tcPr>
            <w:tcW w:w="0" w:type="auto"/>
            <w:gridSpan w:val="5"/>
            <w:tcBorders>
              <w:top w:val="single" w:sz="4" w:space="0" w:color="auto"/>
              <w:left w:val="nil"/>
              <w:bottom w:val="single" w:sz="4" w:space="0" w:color="auto"/>
              <w:right w:val="single" w:sz="8" w:space="0" w:color="000000"/>
            </w:tcBorders>
            <w:shd w:val="clear" w:color="auto" w:fill="auto"/>
            <w:noWrap/>
            <w:hideMark/>
          </w:tcPr>
          <w:p w:rsidR="00351F2A" w:rsidRDefault="00351F2A">
            <w:pPr>
              <w:rPr>
                <w:sz w:val="20"/>
                <w:szCs w:val="20"/>
              </w:rPr>
            </w:pPr>
            <w:r>
              <w:rPr>
                <w:sz w:val="20"/>
                <w:szCs w:val="20"/>
              </w:rPr>
              <w:t xml:space="preserve">Valstybės biudžeto specialiosios tikslinės dotacijos lėšos </w:t>
            </w:r>
            <w:r>
              <w:rPr>
                <w:b/>
                <w:bCs/>
                <w:sz w:val="20"/>
                <w:szCs w:val="20"/>
              </w:rPr>
              <w:t>SB (VB)</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single" w:sz="4" w:space="0" w:color="auto"/>
              <w:right w:val="nil"/>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351F2A">
        <w:trPr>
          <w:trHeight w:val="255"/>
        </w:trPr>
        <w:tc>
          <w:tcPr>
            <w:tcW w:w="548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351F2A" w:rsidRDefault="00351F2A">
            <w:pPr>
              <w:rPr>
                <w:sz w:val="20"/>
                <w:szCs w:val="20"/>
              </w:rPr>
            </w:pPr>
            <w:r>
              <w:rPr>
                <w:sz w:val="20"/>
                <w:szCs w:val="20"/>
              </w:rPr>
              <w:lastRenderedPageBreak/>
              <w:t xml:space="preserve">Programų lėšų likučių laikinai laisvos lėšos </w:t>
            </w:r>
            <w:r>
              <w:rPr>
                <w:b/>
                <w:bCs/>
                <w:sz w:val="20"/>
                <w:szCs w:val="20"/>
              </w:rPr>
              <w:t>SB(L)</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single" w:sz="4" w:space="0" w:color="auto"/>
              <w:right w:val="nil"/>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351F2A">
        <w:trPr>
          <w:trHeight w:val="255"/>
        </w:trPr>
        <w:tc>
          <w:tcPr>
            <w:tcW w:w="5480" w:type="dxa"/>
            <w:gridSpan w:val="5"/>
            <w:tcBorders>
              <w:top w:val="single" w:sz="4" w:space="0" w:color="auto"/>
              <w:left w:val="single" w:sz="8" w:space="0" w:color="auto"/>
              <w:bottom w:val="single" w:sz="4" w:space="0" w:color="auto"/>
              <w:right w:val="single" w:sz="8" w:space="0" w:color="000000"/>
            </w:tcBorders>
            <w:shd w:val="clear" w:color="000000" w:fill="FFFF99"/>
            <w:hideMark/>
          </w:tcPr>
          <w:p w:rsidR="00351F2A" w:rsidRDefault="00351F2A">
            <w:pPr>
              <w:jc w:val="right"/>
              <w:rPr>
                <w:b/>
                <w:bCs/>
                <w:sz w:val="20"/>
                <w:szCs w:val="20"/>
              </w:rPr>
            </w:pPr>
            <w:r>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noWrap/>
            <w:vAlign w:val="center"/>
            <w:hideMark/>
          </w:tcPr>
          <w:p w:rsidR="00351F2A" w:rsidRDefault="00351F2A">
            <w:pPr>
              <w:jc w:val="right"/>
              <w:rPr>
                <w:b/>
                <w:bCs/>
                <w:sz w:val="20"/>
                <w:szCs w:val="20"/>
              </w:rPr>
            </w:pPr>
            <w:r>
              <w:rPr>
                <w:b/>
                <w:bCs/>
                <w:sz w:val="20"/>
                <w:szCs w:val="20"/>
              </w:rPr>
              <w:t>91,10</w:t>
            </w:r>
          </w:p>
        </w:tc>
        <w:tc>
          <w:tcPr>
            <w:tcW w:w="0" w:type="auto"/>
            <w:tcBorders>
              <w:top w:val="nil"/>
              <w:left w:val="nil"/>
              <w:bottom w:val="single" w:sz="4" w:space="0" w:color="auto"/>
              <w:right w:val="nil"/>
            </w:tcBorders>
            <w:shd w:val="clear" w:color="000000" w:fill="FFFF99"/>
            <w:noWrap/>
            <w:vAlign w:val="center"/>
            <w:hideMark/>
          </w:tcPr>
          <w:p w:rsidR="00351F2A" w:rsidRDefault="00351F2A">
            <w:pPr>
              <w:jc w:val="right"/>
              <w:rPr>
                <w:b/>
                <w:bCs/>
                <w:sz w:val="20"/>
                <w:szCs w:val="20"/>
              </w:rPr>
            </w:pPr>
            <w:r>
              <w:rPr>
                <w:b/>
                <w:bCs/>
                <w:sz w:val="20"/>
                <w:szCs w:val="20"/>
              </w:rPr>
              <w:t>307,70</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351F2A" w:rsidRDefault="00351F2A">
            <w:pPr>
              <w:jc w:val="right"/>
              <w:rPr>
                <w:b/>
                <w:bCs/>
                <w:sz w:val="20"/>
                <w:szCs w:val="20"/>
              </w:rPr>
            </w:pPr>
            <w:r>
              <w:rPr>
                <w:b/>
                <w:bCs/>
                <w:sz w:val="20"/>
                <w:szCs w:val="20"/>
              </w:rPr>
              <w:t>166,00</w:t>
            </w:r>
          </w:p>
        </w:tc>
        <w:tc>
          <w:tcPr>
            <w:tcW w:w="0" w:type="auto"/>
            <w:tcBorders>
              <w:top w:val="nil"/>
              <w:left w:val="nil"/>
              <w:bottom w:val="nil"/>
              <w:right w:val="nil"/>
            </w:tcBorders>
            <w:shd w:val="clear" w:color="auto" w:fill="auto"/>
            <w:noWrap/>
            <w:hideMark/>
          </w:tcPr>
          <w:p w:rsidR="00351F2A" w:rsidRDefault="00351F2A">
            <w:pPr>
              <w:jc w:val="right"/>
              <w:rPr>
                <w:b/>
                <w:bCs/>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351F2A">
        <w:trPr>
          <w:trHeight w:val="255"/>
        </w:trPr>
        <w:tc>
          <w:tcPr>
            <w:tcW w:w="548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351F2A" w:rsidRDefault="00D90858">
            <w:pPr>
              <w:rPr>
                <w:b/>
                <w:bCs/>
                <w:sz w:val="20"/>
                <w:szCs w:val="20"/>
              </w:rPr>
            </w:pPr>
            <w:r>
              <w:rPr>
                <w:sz w:val="20"/>
                <w:szCs w:val="20"/>
              </w:rPr>
              <w:t>Valstybės biud</w:t>
            </w:r>
            <w:r w:rsidR="00351F2A">
              <w:rPr>
                <w:sz w:val="20"/>
                <w:szCs w:val="20"/>
              </w:rPr>
              <w:t>žeto lėšos</w:t>
            </w:r>
            <w:r w:rsidR="00351F2A">
              <w:rPr>
                <w:b/>
                <w:bCs/>
                <w:sz w:val="20"/>
                <w:szCs w:val="20"/>
              </w:rPr>
              <w:t xml:space="preserve"> VB</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52,10</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208,00</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123,00</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351F2A">
        <w:trPr>
          <w:trHeight w:val="255"/>
        </w:trPr>
        <w:tc>
          <w:tcPr>
            <w:tcW w:w="548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351F2A" w:rsidRDefault="00351F2A">
            <w:pPr>
              <w:rPr>
                <w:sz w:val="20"/>
                <w:szCs w:val="20"/>
              </w:rPr>
            </w:pPr>
            <w:r>
              <w:rPr>
                <w:sz w:val="20"/>
                <w:szCs w:val="20"/>
              </w:rPr>
              <w:t xml:space="preserve">Europos Sąjungos investicijų lėšos </w:t>
            </w:r>
            <w:r>
              <w:rPr>
                <w:b/>
                <w:bCs/>
                <w:sz w:val="20"/>
                <w:szCs w:val="20"/>
              </w:rPr>
              <w:t>ES</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25,00</w:t>
            </w:r>
          </w:p>
        </w:tc>
        <w:tc>
          <w:tcPr>
            <w:tcW w:w="0" w:type="auto"/>
            <w:tcBorders>
              <w:top w:val="nil"/>
              <w:left w:val="nil"/>
              <w:bottom w:val="single" w:sz="4" w:space="0" w:color="auto"/>
              <w:right w:val="nil"/>
            </w:tcBorders>
            <w:shd w:val="clear" w:color="auto" w:fill="auto"/>
            <w:noWrap/>
            <w:vAlign w:val="center"/>
            <w:hideMark/>
          </w:tcPr>
          <w:p w:rsidR="00351F2A" w:rsidRDefault="00351F2A">
            <w:pPr>
              <w:jc w:val="right"/>
              <w:rPr>
                <w:sz w:val="20"/>
                <w:szCs w:val="20"/>
              </w:rPr>
            </w:pPr>
            <w:r>
              <w:rPr>
                <w:sz w:val="20"/>
                <w:szCs w:val="20"/>
              </w:rPr>
              <w:t>82,70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15,00</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351F2A">
        <w:trPr>
          <w:trHeight w:val="255"/>
        </w:trPr>
        <w:tc>
          <w:tcPr>
            <w:tcW w:w="548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351F2A" w:rsidRDefault="00351F2A">
            <w:pPr>
              <w:rPr>
                <w:sz w:val="20"/>
                <w:szCs w:val="20"/>
              </w:rPr>
            </w:pPr>
            <w:r>
              <w:rPr>
                <w:sz w:val="20"/>
                <w:szCs w:val="20"/>
              </w:rPr>
              <w:t xml:space="preserve">Skolintos lėšos </w:t>
            </w:r>
            <w:r>
              <w:rPr>
                <w:b/>
                <w:bCs/>
                <w:sz w:val="20"/>
                <w:szCs w:val="20"/>
              </w:rPr>
              <w:t>SL</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single" w:sz="4" w:space="0" w:color="auto"/>
              <w:right w:val="nil"/>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351F2A">
        <w:trPr>
          <w:trHeight w:val="255"/>
        </w:trPr>
        <w:tc>
          <w:tcPr>
            <w:tcW w:w="548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351F2A" w:rsidRDefault="00351F2A">
            <w:pPr>
              <w:rPr>
                <w:sz w:val="20"/>
                <w:szCs w:val="20"/>
              </w:rPr>
            </w:pPr>
            <w:r>
              <w:rPr>
                <w:sz w:val="20"/>
                <w:szCs w:val="20"/>
              </w:rPr>
              <w:t xml:space="preserve">Kiti finansavimo šaltiniai </w:t>
            </w:r>
            <w:r>
              <w:rPr>
                <w:b/>
                <w:bCs/>
                <w:sz w:val="20"/>
                <w:szCs w:val="20"/>
              </w:rPr>
              <w:t>Kt</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14,00</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17,00</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28,00</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351F2A">
        <w:trPr>
          <w:trHeight w:val="255"/>
        </w:trPr>
        <w:tc>
          <w:tcPr>
            <w:tcW w:w="5480" w:type="dxa"/>
            <w:gridSpan w:val="5"/>
            <w:tcBorders>
              <w:top w:val="single" w:sz="4" w:space="0" w:color="auto"/>
              <w:left w:val="single" w:sz="4" w:space="0" w:color="auto"/>
              <w:bottom w:val="single" w:sz="4" w:space="0" w:color="auto"/>
              <w:right w:val="single" w:sz="8" w:space="0" w:color="000000"/>
            </w:tcBorders>
            <w:shd w:val="clear" w:color="auto" w:fill="auto"/>
            <w:vAlign w:val="bottom"/>
            <w:hideMark/>
          </w:tcPr>
          <w:p w:rsidR="00351F2A" w:rsidRDefault="00351F2A">
            <w:pPr>
              <w:rPr>
                <w:sz w:val="20"/>
                <w:szCs w:val="20"/>
              </w:rPr>
            </w:pPr>
            <w:r>
              <w:rPr>
                <w:sz w:val="20"/>
                <w:szCs w:val="20"/>
              </w:rPr>
              <w:t xml:space="preserve">Savivaldybės aplinkos apsaugos rėmimo programos lėšos </w:t>
            </w:r>
            <w:r>
              <w:rPr>
                <w:b/>
                <w:bCs/>
                <w:sz w:val="20"/>
                <w:szCs w:val="20"/>
              </w:rPr>
              <w:t>SAARP</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single" w:sz="4" w:space="0" w:color="auto"/>
              <w:right w:val="nil"/>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351F2A">
        <w:trPr>
          <w:trHeight w:val="270"/>
        </w:trPr>
        <w:tc>
          <w:tcPr>
            <w:tcW w:w="0" w:type="auto"/>
            <w:gridSpan w:val="5"/>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351F2A" w:rsidRDefault="00351F2A">
            <w:pPr>
              <w:rPr>
                <w:sz w:val="20"/>
                <w:szCs w:val="20"/>
              </w:rPr>
            </w:pPr>
            <w:r>
              <w:rPr>
                <w:sz w:val="20"/>
                <w:szCs w:val="20"/>
              </w:rPr>
              <w:t xml:space="preserve">Kelių priežiūros programos lėšos </w:t>
            </w:r>
            <w:r>
              <w:rPr>
                <w:b/>
                <w:bCs/>
                <w:sz w:val="20"/>
                <w:szCs w:val="20"/>
              </w:rPr>
              <w:t>KPP</w:t>
            </w:r>
          </w:p>
        </w:tc>
        <w:tc>
          <w:tcPr>
            <w:tcW w:w="0" w:type="auto"/>
            <w:tcBorders>
              <w:top w:val="nil"/>
              <w:left w:val="nil"/>
              <w:bottom w:val="nil"/>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nil"/>
              <w:right w:val="nil"/>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single" w:sz="8" w:space="0" w:color="auto"/>
              <w:bottom w:val="nil"/>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351F2A">
        <w:trPr>
          <w:trHeight w:val="27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hideMark/>
          </w:tcPr>
          <w:p w:rsidR="00351F2A" w:rsidRDefault="00351F2A">
            <w:pPr>
              <w:jc w:val="right"/>
              <w:rPr>
                <w:b/>
                <w:bCs/>
                <w:sz w:val="20"/>
                <w:szCs w:val="20"/>
              </w:rPr>
            </w:pPr>
            <w:r>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351F2A" w:rsidRDefault="00351F2A">
            <w:pPr>
              <w:jc w:val="right"/>
              <w:rPr>
                <w:b/>
                <w:bCs/>
                <w:sz w:val="20"/>
                <w:szCs w:val="20"/>
              </w:rPr>
            </w:pPr>
            <w:r>
              <w:rPr>
                <w:b/>
                <w:bCs/>
                <w:sz w:val="20"/>
                <w:szCs w:val="20"/>
              </w:rPr>
              <w:t>1 261,40</w:t>
            </w:r>
          </w:p>
        </w:tc>
        <w:tc>
          <w:tcPr>
            <w:tcW w:w="0" w:type="auto"/>
            <w:tcBorders>
              <w:top w:val="single" w:sz="8" w:space="0" w:color="auto"/>
              <w:left w:val="nil"/>
              <w:bottom w:val="single" w:sz="8" w:space="0" w:color="auto"/>
              <w:right w:val="nil"/>
            </w:tcBorders>
            <w:shd w:val="clear" w:color="000000" w:fill="D9D9D9"/>
            <w:noWrap/>
            <w:vAlign w:val="center"/>
            <w:hideMark/>
          </w:tcPr>
          <w:p w:rsidR="00351F2A" w:rsidRDefault="00351F2A">
            <w:pPr>
              <w:jc w:val="right"/>
              <w:rPr>
                <w:b/>
                <w:bCs/>
                <w:sz w:val="20"/>
                <w:szCs w:val="20"/>
              </w:rPr>
            </w:pPr>
            <w:r>
              <w:rPr>
                <w:b/>
                <w:bCs/>
                <w:sz w:val="20"/>
                <w:szCs w:val="20"/>
              </w:rPr>
              <w:t>1 597,30</w:t>
            </w:r>
          </w:p>
        </w:tc>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right"/>
              <w:rPr>
                <w:b/>
                <w:bCs/>
                <w:sz w:val="20"/>
                <w:szCs w:val="20"/>
              </w:rPr>
            </w:pPr>
            <w:r>
              <w:rPr>
                <w:b/>
                <w:bCs/>
                <w:sz w:val="20"/>
                <w:szCs w:val="20"/>
              </w:rPr>
              <w:t>1 537,30</w:t>
            </w:r>
          </w:p>
        </w:tc>
        <w:tc>
          <w:tcPr>
            <w:tcW w:w="0" w:type="auto"/>
            <w:tcBorders>
              <w:top w:val="nil"/>
              <w:left w:val="nil"/>
              <w:bottom w:val="nil"/>
              <w:right w:val="nil"/>
            </w:tcBorders>
            <w:shd w:val="clear" w:color="auto" w:fill="auto"/>
            <w:noWrap/>
            <w:hideMark/>
          </w:tcPr>
          <w:p w:rsidR="00351F2A" w:rsidRDefault="00351F2A">
            <w:pPr>
              <w:jc w:val="right"/>
              <w:rPr>
                <w:b/>
                <w:bCs/>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bl>
    <w:p w:rsidR="00353413" w:rsidRDefault="00353413" w:rsidP="00351F2A">
      <w:pPr>
        <w:spacing w:line="360" w:lineRule="auto"/>
        <w:jc w:val="center"/>
        <w:rPr>
          <w:b/>
          <w:sz w:val="28"/>
          <w:szCs w:val="28"/>
        </w:rPr>
      </w:pPr>
    </w:p>
    <w:p w:rsidR="00D1286B" w:rsidRDefault="00D1286B" w:rsidP="0027206B">
      <w:pPr>
        <w:spacing w:line="360" w:lineRule="auto"/>
        <w:jc w:val="center"/>
        <w:rPr>
          <w:b/>
          <w:sz w:val="28"/>
          <w:szCs w:val="28"/>
        </w:rPr>
        <w:sectPr w:rsidR="00D1286B" w:rsidSect="00D1286B">
          <w:pgSz w:w="16838" w:h="11906" w:orient="landscape"/>
          <w:pgMar w:top="1134" w:right="567" w:bottom="1134" w:left="1701" w:header="567" w:footer="567" w:gutter="0"/>
          <w:cols w:space="1296"/>
          <w:titlePg/>
          <w:docGrid w:linePitch="360"/>
        </w:sectPr>
      </w:pPr>
    </w:p>
    <w:p w:rsidR="00351F2A" w:rsidRPr="00A71180" w:rsidRDefault="00351F2A" w:rsidP="00351F2A">
      <w:pPr>
        <w:jc w:val="center"/>
        <w:rPr>
          <w:b/>
          <w:noProof/>
        </w:rPr>
      </w:pPr>
      <w:r>
        <w:rPr>
          <w:b/>
          <w:noProof/>
        </w:rPr>
        <w:lastRenderedPageBreak/>
        <w:t>MOLĖTŲ RAJONO</w:t>
      </w:r>
      <w:r w:rsidRPr="00A71180">
        <w:rPr>
          <w:b/>
          <w:noProof/>
        </w:rPr>
        <w:t xml:space="preserve"> SAVIVALDYBĖS </w:t>
      </w:r>
    </w:p>
    <w:p w:rsidR="00351F2A" w:rsidRPr="00A71180" w:rsidRDefault="00351F2A" w:rsidP="00351F2A">
      <w:pPr>
        <w:jc w:val="center"/>
        <w:rPr>
          <w:noProof/>
        </w:rPr>
      </w:pPr>
      <w:r>
        <w:rPr>
          <w:b/>
          <w:noProof/>
        </w:rPr>
        <w:t xml:space="preserve">UGDYMO PROCESO UŽTIKRINIMO </w:t>
      </w:r>
      <w:r w:rsidRPr="00A71180">
        <w:rPr>
          <w:b/>
          <w:noProof/>
        </w:rPr>
        <w:t>PROGRAMOS (N</w:t>
      </w:r>
      <w:r w:rsidRPr="00A71180">
        <w:rPr>
          <w:b/>
          <w:caps/>
          <w:noProof/>
        </w:rPr>
        <w:t>r</w:t>
      </w:r>
      <w:r>
        <w:rPr>
          <w:b/>
          <w:noProof/>
        </w:rPr>
        <w:t>. 06</w:t>
      </w:r>
      <w:r w:rsidRPr="00A71180">
        <w:rPr>
          <w:b/>
          <w:noProof/>
        </w:rPr>
        <w:t>) APRAŠYMAS</w:t>
      </w:r>
    </w:p>
    <w:p w:rsidR="00351F2A" w:rsidRPr="00A71180" w:rsidRDefault="00351F2A" w:rsidP="00351F2A">
      <w:pPr>
        <w:rPr>
          <w:noProof/>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1"/>
        <w:gridCol w:w="362"/>
        <w:gridCol w:w="203"/>
        <w:gridCol w:w="2809"/>
        <w:gridCol w:w="309"/>
        <w:gridCol w:w="709"/>
        <w:gridCol w:w="194"/>
        <w:gridCol w:w="452"/>
        <w:gridCol w:w="136"/>
        <w:gridCol w:w="22"/>
        <w:gridCol w:w="211"/>
        <w:gridCol w:w="703"/>
        <w:gridCol w:w="8"/>
        <w:gridCol w:w="6"/>
        <w:gridCol w:w="104"/>
        <w:gridCol w:w="776"/>
      </w:tblGrid>
      <w:tr w:rsidR="00351F2A" w:rsidRPr="00A71180" w:rsidTr="00351F2A">
        <w:tc>
          <w:tcPr>
            <w:tcW w:w="2804" w:type="dxa"/>
            <w:gridSpan w:val="2"/>
          </w:tcPr>
          <w:p w:rsidR="00351F2A" w:rsidRPr="00A71180" w:rsidRDefault="00351F2A" w:rsidP="00351F2A">
            <w:pPr>
              <w:rPr>
                <w:b/>
              </w:rPr>
            </w:pPr>
            <w:r w:rsidRPr="00A71180">
              <w:rPr>
                <w:b/>
                <w:noProof/>
              </w:rPr>
              <w:t>Biudžetiniai metai</w:t>
            </w:r>
          </w:p>
        </w:tc>
        <w:tc>
          <w:tcPr>
            <w:tcW w:w="7004" w:type="dxa"/>
            <w:gridSpan w:val="15"/>
          </w:tcPr>
          <w:p w:rsidR="00351F2A" w:rsidRPr="00A928A2" w:rsidRDefault="00AA5479" w:rsidP="00AA5479">
            <w:pPr>
              <w:rPr>
                <w:b/>
                <w:noProof/>
              </w:rPr>
            </w:pPr>
            <w:r>
              <w:rPr>
                <w:b/>
              </w:rPr>
              <w:t>2017-ieji metai</w:t>
            </w:r>
          </w:p>
        </w:tc>
      </w:tr>
      <w:tr w:rsidR="00351F2A" w:rsidRPr="00A71180" w:rsidTr="00351F2A">
        <w:tc>
          <w:tcPr>
            <w:tcW w:w="2804" w:type="dxa"/>
            <w:gridSpan w:val="2"/>
          </w:tcPr>
          <w:p w:rsidR="00351F2A" w:rsidRPr="00A71180" w:rsidRDefault="00351F2A" w:rsidP="00351F2A">
            <w:pPr>
              <w:rPr>
                <w:b/>
                <w:noProof/>
              </w:rPr>
            </w:pPr>
            <w:r w:rsidRPr="00A71180">
              <w:rPr>
                <w:b/>
              </w:rPr>
              <w:t>Asignavimų</w:t>
            </w:r>
            <w:r w:rsidRPr="00A71180">
              <w:rPr>
                <w:b/>
                <w:noProof/>
              </w:rPr>
              <w:t xml:space="preserve"> valdytojas (</w:t>
            </w:r>
            <w:r w:rsidRPr="00A71180">
              <w:rPr>
                <w:b/>
                <w:noProof/>
              </w:rPr>
              <w:noBreakHyphen/>
              <w:t>ai), kodas</w:t>
            </w:r>
          </w:p>
        </w:tc>
        <w:tc>
          <w:tcPr>
            <w:tcW w:w="7004" w:type="dxa"/>
            <w:gridSpan w:val="15"/>
          </w:tcPr>
          <w:p w:rsidR="00351F2A" w:rsidRPr="00F73D08" w:rsidRDefault="00351F2A" w:rsidP="00351F2A">
            <w:r w:rsidRPr="00F73D08">
              <w:t>Molėtų rajono savivaldybės administracija, 18871299</w:t>
            </w:r>
          </w:p>
          <w:p w:rsidR="00351F2A" w:rsidRPr="00F73D08" w:rsidRDefault="00351F2A" w:rsidP="00351F2A">
            <w:r w:rsidRPr="00F73D08">
              <w:t>Molėtų gimnazija, 191227820</w:t>
            </w:r>
          </w:p>
          <w:p w:rsidR="00351F2A" w:rsidRPr="00F73D08" w:rsidRDefault="00351F2A" w:rsidP="00351F2A">
            <w:r w:rsidRPr="00F73D08">
              <w:t>Molėtų r. Alantos gimnazija, 191227973</w:t>
            </w:r>
          </w:p>
          <w:p w:rsidR="00351F2A" w:rsidRPr="00F73D08" w:rsidRDefault="00351F2A" w:rsidP="00351F2A">
            <w:r w:rsidRPr="00F73D08">
              <w:t>Molėtų r. Giedraičių A. Jaroševičiaus gimnazija, 191228160</w:t>
            </w:r>
          </w:p>
          <w:p w:rsidR="00351F2A" w:rsidRPr="00F73D08" w:rsidRDefault="00351F2A" w:rsidP="00351F2A">
            <w:r w:rsidRPr="00F73D08">
              <w:t>Molėtų r. Joniškio mokykla – daugiafunkcis centras, 191228541</w:t>
            </w:r>
          </w:p>
          <w:p w:rsidR="00351F2A" w:rsidRPr="00F73D08" w:rsidRDefault="00351F2A" w:rsidP="00351F2A">
            <w:r w:rsidRPr="00F73D08">
              <w:t>Molėtų r. Suginčių pagrindinė mokykla, 191228694</w:t>
            </w:r>
          </w:p>
          <w:p w:rsidR="00351F2A" w:rsidRPr="00F73D08" w:rsidRDefault="00351F2A" w:rsidP="00351F2A">
            <w:r w:rsidRPr="00F73D08">
              <w:t>Molėtų r. Inturkės pagrindinė mokykla, 191228356</w:t>
            </w:r>
          </w:p>
          <w:p w:rsidR="00351F2A" w:rsidRPr="00F73D08" w:rsidRDefault="00351F2A" w:rsidP="00351F2A">
            <w:r w:rsidRPr="00F73D08">
              <w:t>Molėtų r. Kijėlių specialiojo ugdymo centras, 195401122</w:t>
            </w:r>
          </w:p>
          <w:p w:rsidR="00351F2A" w:rsidRPr="00F73D08" w:rsidRDefault="00351F2A" w:rsidP="00351F2A">
            <w:r w:rsidRPr="00F73D08">
              <w:t>Molėtų progimnazija, 191227788</w:t>
            </w:r>
          </w:p>
          <w:p w:rsidR="00351F2A" w:rsidRPr="00F73D08" w:rsidRDefault="00351F2A" w:rsidP="00351F2A">
            <w:r w:rsidRPr="00F73D08">
              <w:t>Molėtų pradinė mokykla, 1954016456</w:t>
            </w:r>
          </w:p>
          <w:p w:rsidR="00351F2A" w:rsidRPr="00F73D08" w:rsidRDefault="00351F2A" w:rsidP="00351F2A">
            <w:r w:rsidRPr="00F73D08">
              <w:t>Molėtų „Saulutės“ vaikų lopšelis – darželis, 191231861</w:t>
            </w:r>
          </w:p>
          <w:p w:rsidR="00351F2A" w:rsidRPr="00F73D08" w:rsidRDefault="00351F2A" w:rsidP="00351F2A">
            <w:r w:rsidRPr="00F73D08">
              <w:t>Molėtų „Vyturėlio“ vaikų lopšelis – darželis, 191231719</w:t>
            </w:r>
          </w:p>
          <w:p w:rsidR="00351F2A" w:rsidRPr="00F73D08" w:rsidRDefault="00351F2A" w:rsidP="00351F2A">
            <w:r w:rsidRPr="00F73D08">
              <w:t>Molėtų menų mokykla, 191231676</w:t>
            </w:r>
          </w:p>
          <w:p w:rsidR="00351F2A" w:rsidRPr="00F73D08" w:rsidRDefault="00351F2A" w:rsidP="00351F2A">
            <w:r w:rsidRPr="00F73D08">
              <w:t>Molėtų r. Kūno kultūros ir sporto centras, 191231523</w:t>
            </w:r>
          </w:p>
          <w:p w:rsidR="00351F2A" w:rsidRPr="00F73D08" w:rsidRDefault="00351F2A" w:rsidP="00351F2A">
            <w:r w:rsidRPr="00F73D08">
              <w:t>Molėtų pedagoginė psichologinė tarnyba, 295470450</w:t>
            </w:r>
          </w:p>
          <w:p w:rsidR="00351F2A" w:rsidRPr="00F73D08" w:rsidRDefault="00351F2A" w:rsidP="00351F2A">
            <w:r w:rsidRPr="00F73D08">
              <w:t>Molėtų švietimo centras, 195400173</w:t>
            </w:r>
          </w:p>
        </w:tc>
      </w:tr>
      <w:tr w:rsidR="00351F2A" w:rsidRPr="00A71180" w:rsidTr="00351F2A">
        <w:tc>
          <w:tcPr>
            <w:tcW w:w="2804" w:type="dxa"/>
            <w:gridSpan w:val="2"/>
          </w:tcPr>
          <w:p w:rsidR="00351F2A" w:rsidRPr="00A71180" w:rsidRDefault="00351F2A" w:rsidP="00351F2A">
            <w:pPr>
              <w:rPr>
                <w:b/>
                <w:noProof/>
              </w:rPr>
            </w:pPr>
            <w:r w:rsidRPr="00A71180">
              <w:rPr>
                <w:b/>
                <w:noProof/>
              </w:rPr>
              <w:t>Programos pavadinimas</w:t>
            </w:r>
          </w:p>
        </w:tc>
        <w:tc>
          <w:tcPr>
            <w:tcW w:w="5038" w:type="dxa"/>
            <w:gridSpan w:val="7"/>
          </w:tcPr>
          <w:p w:rsidR="00351F2A" w:rsidRPr="00C244B9" w:rsidRDefault="00351F2A" w:rsidP="00351F2A">
            <w:pPr>
              <w:rPr>
                <w:b/>
                <w:bCs/>
                <w:noProof/>
              </w:rPr>
            </w:pPr>
            <w:r>
              <w:rPr>
                <w:b/>
                <w:bCs/>
                <w:noProof/>
              </w:rPr>
              <w:t>Ugdymo proceso užtikrinimo programa</w:t>
            </w:r>
          </w:p>
        </w:tc>
        <w:tc>
          <w:tcPr>
            <w:tcW w:w="1080" w:type="dxa"/>
            <w:gridSpan w:val="5"/>
          </w:tcPr>
          <w:p w:rsidR="00351F2A" w:rsidRPr="00A71180" w:rsidRDefault="00351F2A" w:rsidP="00351F2A">
            <w:pPr>
              <w:keepNext/>
              <w:outlineLvl w:val="3"/>
              <w:rPr>
                <w:b/>
                <w:bCs/>
                <w:noProof/>
              </w:rPr>
            </w:pPr>
            <w:r w:rsidRPr="00A71180">
              <w:rPr>
                <w:b/>
                <w:bCs/>
                <w:noProof/>
              </w:rPr>
              <w:t>Kodas</w:t>
            </w:r>
          </w:p>
        </w:tc>
        <w:tc>
          <w:tcPr>
            <w:tcW w:w="886" w:type="dxa"/>
            <w:gridSpan w:val="3"/>
          </w:tcPr>
          <w:p w:rsidR="00351F2A" w:rsidRPr="00A71180" w:rsidRDefault="00351F2A" w:rsidP="00351F2A">
            <w:pPr>
              <w:jc w:val="center"/>
              <w:rPr>
                <w:b/>
                <w:noProof/>
              </w:rPr>
            </w:pPr>
            <w:r>
              <w:rPr>
                <w:b/>
                <w:noProof/>
              </w:rPr>
              <w:t>06</w:t>
            </w:r>
          </w:p>
        </w:tc>
      </w:tr>
      <w:tr w:rsidR="00351F2A" w:rsidRPr="00A71180" w:rsidTr="00351F2A">
        <w:trPr>
          <w:cantSplit/>
        </w:trPr>
        <w:tc>
          <w:tcPr>
            <w:tcW w:w="2804" w:type="dxa"/>
            <w:gridSpan w:val="2"/>
            <w:tcBorders>
              <w:bottom w:val="nil"/>
            </w:tcBorders>
          </w:tcPr>
          <w:p w:rsidR="00351F2A" w:rsidRPr="00A71180" w:rsidRDefault="00351F2A" w:rsidP="00351F2A">
            <w:pPr>
              <w:rPr>
                <w:b/>
                <w:noProof/>
              </w:rPr>
            </w:pPr>
            <w:r w:rsidRPr="00A71180">
              <w:rPr>
                <w:b/>
                <w:noProof/>
              </w:rPr>
              <w:t>Programos parengimo argumentai</w:t>
            </w:r>
          </w:p>
        </w:tc>
        <w:tc>
          <w:tcPr>
            <w:tcW w:w="7004" w:type="dxa"/>
            <w:gridSpan w:val="15"/>
            <w:tcBorders>
              <w:bottom w:val="nil"/>
            </w:tcBorders>
          </w:tcPr>
          <w:p w:rsidR="00351F2A" w:rsidRPr="00F73D08" w:rsidRDefault="00351F2A" w:rsidP="00351F2A">
            <w:pPr>
              <w:ind w:firstLine="598"/>
              <w:jc w:val="both"/>
              <w:rPr>
                <w:bCs/>
                <w:noProof/>
              </w:rPr>
            </w:pPr>
            <w:r w:rsidRPr="00F73D08">
              <w:rPr>
                <w:bCs/>
                <w:noProof/>
              </w:rPr>
              <w:t>Lietuvos Respublikos švietimo įstatyme apibrėžta, kad savivaldybės vadovaudamosi Valstybine švietimo strategija, nustato ilgalaikius švietimo plėtros tikslus ir priemones jiems pasiekti. Parengta ugdymo proceso užtikrinimo programa yra įrankis, užtikrinantis kryptingą valstybės bei savivaldybės švietimo politikos įgyvendinimą.</w:t>
            </w:r>
          </w:p>
          <w:p w:rsidR="00351F2A" w:rsidRPr="00F73D08" w:rsidRDefault="00351F2A" w:rsidP="00351F2A">
            <w:pPr>
              <w:ind w:firstLine="598"/>
              <w:jc w:val="both"/>
              <w:rPr>
                <w:bCs/>
                <w:noProof/>
              </w:rPr>
            </w:pPr>
            <w:r w:rsidRPr="00F73D08">
              <w:rPr>
                <w:bCs/>
                <w:noProof/>
              </w:rPr>
              <w:t xml:space="preserve"> Programa įgyvendinamos Lietuvos Respublikos vietos savivaldos įstatymu numatytos savarankiškosios savivaldybių funkcijos: savivaldybės teritorijoje gyvenančių vaikų iki 16 metų mokymosi pagal privalomojo švietimo programas užtikrinimas, švietimo pagalbos teikimo mokiniui, mokytojui, mokyklai, šeimai, vaiko minimalios ir priežiūros priemonių vykdymo organizavimas ir koordinavimas; bendrojo ugdymo mokyklų mokinių, gyvenančių kaimo gyvenamosiose vietovėse, neatlygintino vežiojimo į mokyklas ir į namus organizavimas, ikimokyklinio, </w:t>
            </w:r>
            <w:r>
              <w:rPr>
                <w:bCs/>
                <w:noProof/>
              </w:rPr>
              <w:t xml:space="preserve">privalomo </w:t>
            </w:r>
            <w:r w:rsidRPr="00F73D08">
              <w:rPr>
                <w:bCs/>
                <w:noProof/>
              </w:rPr>
              <w:t>priešmokyklinio ugdymo, vaikų ir suaugusiųjų neformaliojo švietimo organizavimas, vaikų ir jaunimo užimtumo organizavimas teisės aktų nustatyta tvarka.</w:t>
            </w:r>
          </w:p>
        </w:tc>
      </w:tr>
      <w:tr w:rsidR="00351F2A" w:rsidRPr="00A71180" w:rsidTr="00351F2A">
        <w:trPr>
          <w:cantSplit/>
          <w:trHeight w:val="635"/>
        </w:trPr>
        <w:tc>
          <w:tcPr>
            <w:tcW w:w="2804" w:type="dxa"/>
            <w:gridSpan w:val="2"/>
          </w:tcPr>
          <w:p w:rsidR="00351F2A" w:rsidRPr="00A71180" w:rsidRDefault="00351F2A" w:rsidP="00351F2A">
            <w:pPr>
              <w:rPr>
                <w:b/>
                <w:noProof/>
              </w:rPr>
            </w:pPr>
            <w:r w:rsidRPr="00A71180">
              <w:rPr>
                <w:b/>
                <w:noProof/>
              </w:rPr>
              <w:t xml:space="preserve">Ilgalaikis prioritetas (pagal </w:t>
            </w:r>
            <w:r>
              <w:rPr>
                <w:b/>
                <w:noProof/>
              </w:rPr>
              <w:t>MRSPP</w:t>
            </w:r>
            <w:r w:rsidRPr="00A71180">
              <w:rPr>
                <w:b/>
                <w:noProof/>
              </w:rPr>
              <w:t>)</w:t>
            </w:r>
          </w:p>
        </w:tc>
        <w:tc>
          <w:tcPr>
            <w:tcW w:w="5038" w:type="dxa"/>
            <w:gridSpan w:val="7"/>
          </w:tcPr>
          <w:p w:rsidR="00351F2A" w:rsidRPr="00F73D08" w:rsidRDefault="00351F2A" w:rsidP="00351F2A">
            <w:pPr>
              <w:jc w:val="both"/>
              <w:rPr>
                <w:noProof/>
              </w:rPr>
            </w:pPr>
            <w:r w:rsidRPr="00F73D08">
              <w:rPr>
                <w:noProof/>
              </w:rPr>
              <w:t xml:space="preserve">  Žmogiškųjų išteklių ir subalansuotos socialinės infrastruktūros plėtra.</w:t>
            </w:r>
          </w:p>
        </w:tc>
        <w:tc>
          <w:tcPr>
            <w:tcW w:w="1080" w:type="dxa"/>
            <w:gridSpan w:val="5"/>
          </w:tcPr>
          <w:p w:rsidR="00351F2A" w:rsidRPr="00A71180" w:rsidRDefault="00351F2A" w:rsidP="00351F2A">
            <w:pPr>
              <w:keepNext/>
              <w:outlineLvl w:val="4"/>
              <w:rPr>
                <w:b/>
                <w:bCs/>
                <w:i/>
                <w:noProof/>
              </w:rPr>
            </w:pPr>
            <w:r w:rsidRPr="00A71180">
              <w:rPr>
                <w:b/>
                <w:noProof/>
              </w:rPr>
              <w:t>Kodas</w:t>
            </w:r>
          </w:p>
        </w:tc>
        <w:tc>
          <w:tcPr>
            <w:tcW w:w="886" w:type="dxa"/>
            <w:gridSpan w:val="3"/>
          </w:tcPr>
          <w:p w:rsidR="00351F2A" w:rsidRPr="00A71180" w:rsidRDefault="00351F2A" w:rsidP="00351F2A">
            <w:pPr>
              <w:jc w:val="center"/>
              <w:rPr>
                <w:b/>
                <w:noProof/>
              </w:rPr>
            </w:pPr>
            <w:r>
              <w:rPr>
                <w:b/>
                <w:noProof/>
              </w:rPr>
              <w:t>3</w:t>
            </w:r>
          </w:p>
        </w:tc>
      </w:tr>
      <w:tr w:rsidR="00351F2A" w:rsidRPr="00A71180" w:rsidTr="00351F2A">
        <w:trPr>
          <w:cantSplit/>
        </w:trPr>
        <w:tc>
          <w:tcPr>
            <w:tcW w:w="2804" w:type="dxa"/>
            <w:gridSpan w:val="2"/>
          </w:tcPr>
          <w:p w:rsidR="00351F2A" w:rsidRPr="00A71180" w:rsidRDefault="00351F2A" w:rsidP="00351F2A">
            <w:pPr>
              <w:rPr>
                <w:b/>
                <w:noProof/>
              </w:rPr>
            </w:pPr>
            <w:r w:rsidRPr="00F90EE9">
              <w:rPr>
                <w:b/>
              </w:rPr>
              <w:t>Šia programa įgyvendinamas savivaldybės strateginis tikslas</w:t>
            </w:r>
          </w:p>
        </w:tc>
        <w:tc>
          <w:tcPr>
            <w:tcW w:w="5038" w:type="dxa"/>
            <w:gridSpan w:val="7"/>
          </w:tcPr>
          <w:p w:rsidR="00351F2A" w:rsidRPr="00F73D08" w:rsidRDefault="00351F2A" w:rsidP="00351F2A">
            <w:pPr>
              <w:ind w:firstLine="315"/>
              <w:jc w:val="both"/>
              <w:rPr>
                <w:noProof/>
              </w:rPr>
            </w:pPr>
            <w:r w:rsidRPr="00F73D08">
              <w:rPr>
                <w:noProof/>
              </w:rPr>
              <w:t xml:space="preserve">  </w:t>
            </w:r>
            <w:r w:rsidRPr="005F355A">
              <w:rPr>
                <w:bCs/>
              </w:rPr>
              <w:t>Užtikrinti aukštą gyventojams teikiamų švietimo, kultūros, socialinių ir sveikatinimo paslaugų kokybę ir prieinamumą.</w:t>
            </w:r>
          </w:p>
        </w:tc>
        <w:tc>
          <w:tcPr>
            <w:tcW w:w="1080" w:type="dxa"/>
            <w:gridSpan w:val="5"/>
          </w:tcPr>
          <w:p w:rsidR="00351F2A" w:rsidRPr="00A71180" w:rsidRDefault="00351F2A" w:rsidP="00351F2A">
            <w:pPr>
              <w:keepNext/>
              <w:outlineLvl w:val="3"/>
              <w:rPr>
                <w:b/>
                <w:bCs/>
                <w:noProof/>
              </w:rPr>
            </w:pPr>
            <w:r w:rsidRPr="00A71180">
              <w:rPr>
                <w:b/>
                <w:bCs/>
                <w:noProof/>
              </w:rPr>
              <w:t>Kodas</w:t>
            </w:r>
          </w:p>
        </w:tc>
        <w:tc>
          <w:tcPr>
            <w:tcW w:w="886" w:type="dxa"/>
            <w:gridSpan w:val="3"/>
          </w:tcPr>
          <w:p w:rsidR="00351F2A" w:rsidRPr="00F73D08" w:rsidRDefault="00351F2A" w:rsidP="00351F2A">
            <w:pPr>
              <w:jc w:val="center"/>
              <w:rPr>
                <w:b/>
                <w:noProof/>
              </w:rPr>
            </w:pPr>
            <w:r w:rsidRPr="00F73D08">
              <w:rPr>
                <w:b/>
                <w:noProof/>
              </w:rPr>
              <w:t>3</w:t>
            </w:r>
          </w:p>
        </w:tc>
      </w:tr>
      <w:tr w:rsidR="00351F2A" w:rsidRPr="00A71180" w:rsidTr="00351F2A">
        <w:trPr>
          <w:cantSplit/>
        </w:trPr>
        <w:tc>
          <w:tcPr>
            <w:tcW w:w="2804" w:type="dxa"/>
            <w:gridSpan w:val="2"/>
          </w:tcPr>
          <w:p w:rsidR="00351F2A" w:rsidRPr="00A71180" w:rsidRDefault="00351F2A" w:rsidP="00351F2A">
            <w:pPr>
              <w:rPr>
                <w:b/>
                <w:noProof/>
              </w:rPr>
            </w:pPr>
            <w:r w:rsidRPr="00A71180">
              <w:rPr>
                <w:b/>
                <w:noProof/>
              </w:rPr>
              <w:t>Programos tikslas</w:t>
            </w:r>
          </w:p>
        </w:tc>
        <w:tc>
          <w:tcPr>
            <w:tcW w:w="5038" w:type="dxa"/>
            <w:gridSpan w:val="7"/>
          </w:tcPr>
          <w:p w:rsidR="00351F2A" w:rsidRPr="00F73D08" w:rsidRDefault="00351F2A" w:rsidP="00351F2A">
            <w:pPr>
              <w:tabs>
                <w:tab w:val="left" w:pos="900"/>
              </w:tabs>
              <w:ind w:firstLine="315"/>
              <w:jc w:val="both"/>
            </w:pPr>
            <w:r w:rsidRPr="00F73D08">
              <w:t>Teikti kokybiškas švietimo paslaugas ir kurti vaikų bei jaunuolių šiuolaikinius poreikius atitinkančią ugdymo aplinką.</w:t>
            </w:r>
          </w:p>
        </w:tc>
        <w:tc>
          <w:tcPr>
            <w:tcW w:w="1072" w:type="dxa"/>
            <w:gridSpan w:val="4"/>
          </w:tcPr>
          <w:p w:rsidR="00351F2A" w:rsidRPr="00A71180" w:rsidRDefault="00351F2A" w:rsidP="00351F2A">
            <w:pPr>
              <w:keepNext/>
              <w:outlineLvl w:val="3"/>
              <w:rPr>
                <w:b/>
                <w:bCs/>
                <w:noProof/>
              </w:rPr>
            </w:pPr>
            <w:r w:rsidRPr="00A71180">
              <w:rPr>
                <w:b/>
                <w:bCs/>
                <w:noProof/>
              </w:rPr>
              <w:t xml:space="preserve">Kodas </w:t>
            </w:r>
          </w:p>
        </w:tc>
        <w:tc>
          <w:tcPr>
            <w:tcW w:w="894" w:type="dxa"/>
            <w:gridSpan w:val="4"/>
          </w:tcPr>
          <w:p w:rsidR="00351F2A" w:rsidRPr="00A71180" w:rsidRDefault="00351F2A" w:rsidP="00351F2A">
            <w:pPr>
              <w:jc w:val="center"/>
              <w:rPr>
                <w:b/>
                <w:noProof/>
              </w:rPr>
            </w:pPr>
            <w:r>
              <w:rPr>
                <w:b/>
                <w:noProof/>
              </w:rPr>
              <w:t>01</w:t>
            </w:r>
          </w:p>
        </w:tc>
      </w:tr>
      <w:tr w:rsidR="00351F2A" w:rsidRPr="00A71180" w:rsidTr="00351F2A">
        <w:tc>
          <w:tcPr>
            <w:tcW w:w="9808" w:type="dxa"/>
            <w:gridSpan w:val="17"/>
          </w:tcPr>
          <w:p w:rsidR="00351F2A" w:rsidRDefault="00351F2A" w:rsidP="00351F2A">
            <w:pPr>
              <w:ind w:firstLine="567"/>
              <w:rPr>
                <w:b/>
                <w:noProof/>
              </w:rPr>
            </w:pPr>
            <w:r w:rsidRPr="00A71180">
              <w:rPr>
                <w:b/>
                <w:noProof/>
              </w:rPr>
              <w:t>Tikslo įgyvendinimo aprašymas:</w:t>
            </w:r>
            <w:r>
              <w:rPr>
                <w:b/>
                <w:noProof/>
              </w:rPr>
              <w:t xml:space="preserve"> </w:t>
            </w:r>
          </w:p>
          <w:p w:rsidR="00351F2A" w:rsidRPr="00F73D08" w:rsidRDefault="00351F2A" w:rsidP="00351F2A">
            <w:pPr>
              <w:ind w:firstLine="567"/>
              <w:jc w:val="both"/>
              <w:rPr>
                <w:bCs/>
                <w:noProof/>
              </w:rPr>
            </w:pPr>
            <w:r w:rsidRPr="00F73D08">
              <w:rPr>
                <w:noProof/>
              </w:rPr>
              <w:t xml:space="preserve">Siekiant šio tikslo svarbu užtikrinti ugdymo įstaigų kokybišką veiklą, paslaugų prieinamumą, tenkinti gyventojų poreikius ugdyti vaikus  ikimokyklinėse įstaigose ir bendrojo ugdymo mokyklose, sudaryti sąlygas vaikų saviraiškai ir užimtumui, plėtoti suaugusiųjų formalųjį švietimą, užtikrinti saugią ir sveiką ugdymo aplinką. </w:t>
            </w:r>
          </w:p>
          <w:p w:rsidR="00351F2A" w:rsidRDefault="00351F2A" w:rsidP="00351F2A">
            <w:pPr>
              <w:ind w:firstLine="567"/>
              <w:jc w:val="both"/>
              <w:rPr>
                <w:b/>
                <w:bCs/>
                <w:noProof/>
              </w:rPr>
            </w:pPr>
            <w:r w:rsidRPr="00A71180">
              <w:rPr>
                <w:b/>
                <w:noProof/>
              </w:rPr>
              <w:lastRenderedPageBreak/>
              <w:t xml:space="preserve">01 uždavinys. </w:t>
            </w:r>
            <w:r>
              <w:rPr>
                <w:b/>
                <w:bCs/>
                <w:noProof/>
              </w:rPr>
              <w:t>Sudaryti sąlygas ugdytis  ir įgyti išsilavinimą pagal ikimokyklinio, priešmokyklinio, pradinio, pagrindinio ir vidurinio ugdymo programas.</w:t>
            </w:r>
          </w:p>
          <w:p w:rsidR="00351F2A" w:rsidRPr="00F73D08" w:rsidRDefault="00351F2A" w:rsidP="00351F2A">
            <w:pPr>
              <w:ind w:firstLine="567"/>
              <w:jc w:val="both"/>
              <w:rPr>
                <w:noProof/>
              </w:rPr>
            </w:pPr>
            <w:r>
              <w:rPr>
                <w:noProof/>
              </w:rPr>
              <w:t xml:space="preserve">01. </w:t>
            </w:r>
            <w:r w:rsidRPr="00F73D08">
              <w:rPr>
                <w:noProof/>
              </w:rPr>
              <w:t>Gerindama ikimokyklinių ir priešmokyklinių paslaugų teikimą, valstybė skiria mokinio krepšelio lėšas keturioms ugdymo valandoms finansuoti. Įgyvendinus šio uždavinio priemonę, bus</w:t>
            </w:r>
            <w:r>
              <w:rPr>
                <w:noProof/>
              </w:rPr>
              <w:t xml:space="preserve"> iš mokinio krepšelio ir savivaldybės lėšų</w:t>
            </w:r>
            <w:r w:rsidRPr="00F73D08">
              <w:rPr>
                <w:noProof/>
              </w:rPr>
              <w:t xml:space="preserve"> finansuojama 2 vaikų lopšelių – darželių ir 4 skyrių kaimuose veikla bei vykdomas ikimokyklinis ir </w:t>
            </w:r>
            <w:r>
              <w:rPr>
                <w:noProof/>
              </w:rPr>
              <w:t xml:space="preserve">privalomas </w:t>
            </w:r>
            <w:r w:rsidRPr="00F73D08">
              <w:rPr>
                <w:noProof/>
              </w:rPr>
              <w:t xml:space="preserve">priešmokyklinis ugdymas </w:t>
            </w:r>
            <w:r>
              <w:rPr>
                <w:noProof/>
              </w:rPr>
              <w:t xml:space="preserve">5 bendrojo ugdymo mokyklose, VšĮ </w:t>
            </w:r>
            <w:r w:rsidR="001411CD">
              <w:rPr>
                <w:noProof/>
              </w:rPr>
              <w:t>u</w:t>
            </w:r>
            <w:r>
              <w:rPr>
                <w:noProof/>
              </w:rPr>
              <w:t>niversaliame daugiafunkc</w:t>
            </w:r>
            <w:r w:rsidR="001411CD">
              <w:rPr>
                <w:noProof/>
              </w:rPr>
              <w:t>ia</w:t>
            </w:r>
            <w:r>
              <w:rPr>
                <w:noProof/>
              </w:rPr>
              <w:t>me centre „Kaimynystės namai“.</w:t>
            </w:r>
            <w:r w:rsidRPr="00F73D08">
              <w:rPr>
                <w:noProof/>
              </w:rPr>
              <w:t xml:space="preserve"> </w:t>
            </w:r>
          </w:p>
          <w:p w:rsidR="00351F2A" w:rsidRDefault="00351F2A" w:rsidP="00351F2A">
            <w:pPr>
              <w:ind w:firstLine="567"/>
              <w:jc w:val="both"/>
              <w:rPr>
                <w:noProof/>
              </w:rPr>
            </w:pPr>
            <w:r>
              <w:rPr>
                <w:noProof/>
              </w:rPr>
              <w:t xml:space="preserve">02. </w:t>
            </w:r>
            <w:r w:rsidRPr="00F73D08">
              <w:rPr>
                <w:noProof/>
              </w:rPr>
              <w:t>Užtikrinant bendrąjį šiuolaikinį išsilavinimą, ugdymo įstaigose yra įgyvendinamos pradinio, pagrindinio ir vidurinio ugdymo programos, finansuojamos skiriamomis lėšomis – mokinio krepšelio (mokytojų darbo užmokesčiui, vadovėliams, mokymo priemonėms įsigyti ir kt.). Iš savivaldybės biudžeto lėšų užtikrinamas įstaigų funkcionavimas (ugdymo aplinka). Vykdant šią priemonę, bus užtikrinamas ugdymo proceso ir aplinkos išlaikymas 3 gimnazijose, 1 progimnazijoje, 1 pradinėje mokykloje, 1 mokyk</w:t>
            </w:r>
            <w:r>
              <w:rPr>
                <w:noProof/>
              </w:rPr>
              <w:t>loje – daugiafunkciame centre, 2</w:t>
            </w:r>
            <w:r w:rsidRPr="00F73D08">
              <w:rPr>
                <w:noProof/>
              </w:rPr>
              <w:t xml:space="preserve"> pagrindinėse mokyklose, 1 specialiojo ugdymo centre. Pagal pradinio, pagrindinio ir vidurinio ugdymo programas mokoma </w:t>
            </w:r>
            <w:r w:rsidRPr="0087347A">
              <w:rPr>
                <w:noProof/>
              </w:rPr>
              <w:t>1795 mokiniai.</w:t>
            </w:r>
          </w:p>
          <w:p w:rsidR="00351F2A" w:rsidRDefault="00351F2A" w:rsidP="00351F2A">
            <w:pPr>
              <w:ind w:firstLine="567"/>
              <w:jc w:val="both"/>
              <w:rPr>
                <w:noProof/>
              </w:rPr>
            </w:pPr>
            <w:r>
              <w:rPr>
                <w:noProof/>
              </w:rPr>
              <w:t>03. Bus vykdomas brandos egzaminų sesijos administravimas.</w:t>
            </w:r>
          </w:p>
          <w:p w:rsidR="00351F2A" w:rsidRPr="00511E35" w:rsidRDefault="00351F2A" w:rsidP="00351F2A">
            <w:pPr>
              <w:ind w:firstLine="567"/>
              <w:jc w:val="both"/>
              <w:rPr>
                <w:noProof/>
              </w:rPr>
            </w:pPr>
            <w:r>
              <w:rPr>
                <w:noProof/>
              </w:rPr>
              <w:t xml:space="preserve">04. 859 mokiniai pavežami į ugdymo įstaigas ir atgal į namus. </w:t>
            </w:r>
          </w:p>
          <w:p w:rsidR="00351F2A" w:rsidRDefault="00351F2A" w:rsidP="00351F2A">
            <w:pPr>
              <w:ind w:firstLine="567"/>
              <w:jc w:val="both"/>
              <w:rPr>
                <w:b/>
                <w:bCs/>
                <w:noProof/>
              </w:rPr>
            </w:pPr>
            <w:r w:rsidRPr="00A71180">
              <w:rPr>
                <w:b/>
                <w:noProof/>
              </w:rPr>
              <w:t xml:space="preserve">02 uždavinys. </w:t>
            </w:r>
            <w:r>
              <w:rPr>
                <w:b/>
                <w:bCs/>
                <w:noProof/>
              </w:rPr>
              <w:t>Sudaryti sąlygas savivaldybės vaikų gabumų lavinimui, saviraiškai, užimtuimui</w:t>
            </w:r>
          </w:p>
          <w:p w:rsidR="00351F2A" w:rsidRDefault="00351F2A" w:rsidP="00351F2A">
            <w:pPr>
              <w:pStyle w:val="Sraopastraipa"/>
              <w:numPr>
                <w:ilvl w:val="0"/>
                <w:numId w:val="15"/>
              </w:numPr>
              <w:tabs>
                <w:tab w:val="left" w:pos="1014"/>
              </w:tabs>
              <w:ind w:left="22" w:firstLine="545"/>
              <w:jc w:val="both"/>
              <w:rPr>
                <w:bCs/>
                <w:noProof/>
              </w:rPr>
            </w:pPr>
            <w:r w:rsidRPr="00CA3D7F">
              <w:rPr>
                <w:bCs/>
                <w:noProof/>
              </w:rPr>
              <w:t>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w:t>
            </w:r>
            <w:r w:rsidR="001411CD">
              <w:rPr>
                <w:bCs/>
                <w:noProof/>
              </w:rPr>
              <w:t>,</w:t>
            </w:r>
            <w:r w:rsidRPr="00CA3D7F">
              <w:rPr>
                <w:bCs/>
                <w:noProof/>
              </w:rPr>
              <w:t xml:space="preserve"> šiuolaikiškus užsiėmimus vaikams, taikant veiklos formų įvairovę, didinant vaikų neformaliojo švietimo galimybes. Įgyvendinant šią priemonę bus užtikrinama 2 neformaliojo švietimo įst</w:t>
            </w:r>
            <w:r>
              <w:rPr>
                <w:bCs/>
                <w:noProof/>
              </w:rPr>
              <w:t>aigų veikla, įstaigas lankys 572</w:t>
            </w:r>
            <w:r w:rsidRPr="00CA3D7F">
              <w:rPr>
                <w:bCs/>
                <w:noProof/>
              </w:rPr>
              <w:t xml:space="preserve"> vaikai.</w:t>
            </w:r>
          </w:p>
          <w:p w:rsidR="00351F2A" w:rsidRPr="00CA3D7F" w:rsidRDefault="00351F2A" w:rsidP="00351F2A">
            <w:pPr>
              <w:pStyle w:val="Sraopastraipa"/>
              <w:numPr>
                <w:ilvl w:val="0"/>
                <w:numId w:val="15"/>
              </w:numPr>
              <w:tabs>
                <w:tab w:val="left" w:pos="1014"/>
              </w:tabs>
              <w:ind w:left="22" w:firstLine="545"/>
              <w:jc w:val="both"/>
              <w:rPr>
                <w:bCs/>
                <w:noProof/>
              </w:rPr>
            </w:pPr>
            <w:r>
              <w:rPr>
                <w:bCs/>
                <w:noProof/>
              </w:rPr>
              <w:t>Vaikų vasaros poilsio programų paskirtis – plėtoti vaikų ir jaunimo, besimokančio pagal bendrojo ugdymo programas, socializacijos galimybes per mokinių vasaros atostogas. Įgyvendinant šią priemonę vasaros stovyklose galės dalyvauti didesnis mokinių skaičius. Mokiniams iš socialiai remiamų, socialinės rizikos šeimų, socialiai pažeidžiam</w:t>
            </w:r>
            <w:r w:rsidR="001411CD">
              <w:rPr>
                <w:bCs/>
                <w:noProof/>
              </w:rPr>
              <w:t>ie</w:t>
            </w:r>
            <w:r>
              <w:rPr>
                <w:bCs/>
                <w:noProof/>
              </w:rPr>
              <w:t xml:space="preserve">ms vaikams bus sudaryta saugi ugdymo (-si) ir poilsio aplinka, sudarant sąlygas plėtoti socialinę kompetenciją, kūrybiškumą </w:t>
            </w:r>
            <w:r w:rsidR="001411CD">
              <w:rPr>
                <w:bCs/>
                <w:noProof/>
              </w:rPr>
              <w:t>ir iniciatyvą, paž</w:t>
            </w:r>
            <w:r>
              <w:rPr>
                <w:bCs/>
                <w:noProof/>
              </w:rPr>
              <w:t>inimo bei saviraiškos poreikius įvairiomis prasmingomis ir patraukliomis veiklomis. Programose dalyvaus 285 mokiniai.</w:t>
            </w:r>
          </w:p>
          <w:p w:rsidR="00351F2A" w:rsidRDefault="00351F2A" w:rsidP="00351F2A">
            <w:pPr>
              <w:ind w:firstLine="567"/>
              <w:jc w:val="both"/>
              <w:rPr>
                <w:b/>
                <w:bCs/>
                <w:noProof/>
              </w:rPr>
            </w:pPr>
            <w:r>
              <w:rPr>
                <w:b/>
                <w:bCs/>
                <w:noProof/>
              </w:rPr>
              <w:t>03 uždavinys. Sudaryti sąlygas vaikams ugdytis pagal neformaliojo vaikų švietimo programas.</w:t>
            </w:r>
          </w:p>
          <w:p w:rsidR="00351F2A" w:rsidRPr="002B7545" w:rsidRDefault="00351F2A" w:rsidP="00351F2A">
            <w:pPr>
              <w:ind w:firstLine="567"/>
              <w:jc w:val="both"/>
              <w:rPr>
                <w:noProof/>
              </w:rPr>
            </w:pPr>
            <w:r>
              <w:rPr>
                <w:noProof/>
              </w:rPr>
              <w:t xml:space="preserve">01. </w:t>
            </w:r>
            <w:r w:rsidRPr="00F73D08">
              <w:rPr>
                <w:noProof/>
              </w:rPr>
              <w:t xml:space="preserve">Rajono savivaldybės mokiniams bus sudarytos sąlygos ugdytis pagal neformaliojo vaikų švietimo programas. Bus vykdoma 18 neformaliojo vaikų švietimo programų ir jose dalyvaus 432 vaikai. </w:t>
            </w:r>
          </w:p>
        </w:tc>
      </w:tr>
      <w:tr w:rsidR="00351F2A" w:rsidRPr="00A71180" w:rsidTr="00351F2A">
        <w:trPr>
          <w:cantSplit/>
        </w:trPr>
        <w:tc>
          <w:tcPr>
            <w:tcW w:w="9808" w:type="dxa"/>
            <w:gridSpan w:val="17"/>
          </w:tcPr>
          <w:p w:rsidR="00351F2A" w:rsidRPr="00A71180" w:rsidRDefault="00351F2A" w:rsidP="00351F2A">
            <w:pPr>
              <w:jc w:val="center"/>
              <w:rPr>
                <w:b/>
                <w:bCs/>
                <w:noProof/>
              </w:rPr>
            </w:pPr>
            <w:r w:rsidRPr="00A71180">
              <w:rPr>
                <w:b/>
              </w:rPr>
              <w:lastRenderedPageBreak/>
              <w:t>01 tikslo rezultato vertinimo kriterijai</w:t>
            </w:r>
          </w:p>
        </w:tc>
      </w:tr>
      <w:tr w:rsidR="00351F2A" w:rsidRPr="00A71180" w:rsidTr="00351F2A">
        <w:trPr>
          <w:cantSplit/>
        </w:trPr>
        <w:tc>
          <w:tcPr>
            <w:tcW w:w="3166" w:type="dxa"/>
            <w:gridSpan w:val="3"/>
            <w:vMerge w:val="restart"/>
          </w:tcPr>
          <w:p w:rsidR="00351F2A" w:rsidRPr="00A71180" w:rsidRDefault="00351F2A" w:rsidP="00351F2A">
            <w:pPr>
              <w:jc w:val="center"/>
              <w:rPr>
                <w:b/>
              </w:rPr>
            </w:pPr>
            <w:r w:rsidRPr="00A71180">
              <w:t>Kriterijaus pavadinimas,</w:t>
            </w:r>
          </w:p>
          <w:p w:rsidR="00351F2A" w:rsidRPr="00A71180" w:rsidRDefault="00351F2A" w:rsidP="00351F2A">
            <w:pPr>
              <w:jc w:val="center"/>
              <w:rPr>
                <w:bCs/>
                <w:noProof/>
              </w:rPr>
            </w:pPr>
            <w:r w:rsidRPr="00A71180">
              <w:t>mato vnt.</w:t>
            </w:r>
          </w:p>
        </w:tc>
        <w:tc>
          <w:tcPr>
            <w:tcW w:w="3012" w:type="dxa"/>
            <w:gridSpan w:val="2"/>
            <w:vMerge w:val="restart"/>
          </w:tcPr>
          <w:p w:rsidR="00351F2A" w:rsidRPr="002E42CF" w:rsidRDefault="00351F2A" w:rsidP="00351F2A">
            <w:pPr>
              <w:jc w:val="center"/>
              <w:rPr>
                <w:b/>
                <w:bCs/>
                <w:noProof/>
              </w:rPr>
            </w:pPr>
            <w:r w:rsidRPr="002E42CF">
              <w:t>Savivaldybės administracijos padalinys, atsakingas už rodiklio reikšmių pateikimą</w:t>
            </w:r>
          </w:p>
        </w:tc>
        <w:tc>
          <w:tcPr>
            <w:tcW w:w="3630" w:type="dxa"/>
            <w:gridSpan w:val="12"/>
          </w:tcPr>
          <w:p w:rsidR="00351F2A" w:rsidRPr="002E42CF" w:rsidRDefault="00351F2A" w:rsidP="00351F2A">
            <w:pPr>
              <w:jc w:val="center"/>
              <w:rPr>
                <w:b/>
                <w:bCs/>
                <w:noProof/>
              </w:rPr>
            </w:pPr>
            <w:r w:rsidRPr="002E42CF">
              <w:t>Kriterijaus reikšmė, metais</w:t>
            </w:r>
          </w:p>
        </w:tc>
      </w:tr>
      <w:tr w:rsidR="00351F2A" w:rsidRPr="00A71180" w:rsidTr="00351F2A">
        <w:trPr>
          <w:cantSplit/>
        </w:trPr>
        <w:tc>
          <w:tcPr>
            <w:tcW w:w="3166" w:type="dxa"/>
            <w:gridSpan w:val="3"/>
            <w:vMerge/>
          </w:tcPr>
          <w:p w:rsidR="00351F2A" w:rsidRPr="00A71180" w:rsidRDefault="00351F2A" w:rsidP="00351F2A">
            <w:pPr>
              <w:rPr>
                <w:bCs/>
                <w:noProof/>
              </w:rPr>
            </w:pPr>
          </w:p>
        </w:tc>
        <w:tc>
          <w:tcPr>
            <w:tcW w:w="3012" w:type="dxa"/>
            <w:gridSpan w:val="2"/>
            <w:vMerge/>
          </w:tcPr>
          <w:p w:rsidR="00351F2A" w:rsidRPr="002E42CF" w:rsidRDefault="00351F2A" w:rsidP="00351F2A">
            <w:pPr>
              <w:rPr>
                <w:bCs/>
                <w:noProof/>
              </w:rPr>
            </w:pPr>
          </w:p>
        </w:tc>
        <w:tc>
          <w:tcPr>
            <w:tcW w:w="1018" w:type="dxa"/>
            <w:gridSpan w:val="2"/>
            <w:vAlign w:val="center"/>
          </w:tcPr>
          <w:p w:rsidR="00351F2A" w:rsidRPr="002E42CF" w:rsidRDefault="00351F2A" w:rsidP="00351F2A">
            <w:pPr>
              <w:jc w:val="center"/>
              <w:rPr>
                <w:b/>
                <w:bCs/>
                <w:noProof/>
              </w:rPr>
            </w:pPr>
            <w:r w:rsidRPr="002E42CF">
              <w:rPr>
                <w:noProof/>
              </w:rPr>
              <w:t>201</w:t>
            </w:r>
            <w:r>
              <w:rPr>
                <w:noProof/>
              </w:rPr>
              <w:t>6</w:t>
            </w:r>
            <w:r w:rsidRPr="002E42CF">
              <w:rPr>
                <w:noProof/>
              </w:rPr>
              <w:t xml:space="preserve"> </w:t>
            </w:r>
            <w:r w:rsidRPr="00A87886">
              <w:rPr>
                <w:noProof/>
                <w:sz w:val="22"/>
                <w:szCs w:val="22"/>
              </w:rPr>
              <w:t>(faktas)</w:t>
            </w:r>
          </w:p>
        </w:tc>
        <w:tc>
          <w:tcPr>
            <w:tcW w:w="804" w:type="dxa"/>
            <w:gridSpan w:val="4"/>
            <w:vAlign w:val="center"/>
          </w:tcPr>
          <w:p w:rsidR="00351F2A" w:rsidRPr="00A71180" w:rsidRDefault="00351F2A" w:rsidP="00351F2A">
            <w:pPr>
              <w:jc w:val="center"/>
              <w:rPr>
                <w:b/>
                <w:bCs/>
                <w:noProof/>
              </w:rPr>
            </w:pPr>
            <w:r w:rsidRPr="00A71180">
              <w:rPr>
                <w:noProof/>
              </w:rPr>
              <w:t>201</w:t>
            </w:r>
            <w:r>
              <w:rPr>
                <w:noProof/>
              </w:rPr>
              <w:t>7</w:t>
            </w:r>
          </w:p>
        </w:tc>
        <w:tc>
          <w:tcPr>
            <w:tcW w:w="914" w:type="dxa"/>
            <w:gridSpan w:val="2"/>
            <w:vAlign w:val="center"/>
          </w:tcPr>
          <w:p w:rsidR="00351F2A" w:rsidRPr="00A71180" w:rsidRDefault="00351F2A" w:rsidP="00351F2A">
            <w:pPr>
              <w:jc w:val="center"/>
              <w:rPr>
                <w:b/>
                <w:bCs/>
                <w:noProof/>
              </w:rPr>
            </w:pPr>
            <w:r w:rsidRPr="00A71180">
              <w:rPr>
                <w:noProof/>
              </w:rPr>
              <w:t>201</w:t>
            </w:r>
            <w:r>
              <w:rPr>
                <w:noProof/>
              </w:rPr>
              <w:t>8</w:t>
            </w:r>
          </w:p>
        </w:tc>
        <w:tc>
          <w:tcPr>
            <w:tcW w:w="894" w:type="dxa"/>
            <w:gridSpan w:val="4"/>
            <w:vAlign w:val="center"/>
          </w:tcPr>
          <w:p w:rsidR="00351F2A" w:rsidRDefault="00351F2A" w:rsidP="00351F2A">
            <w:pPr>
              <w:jc w:val="center"/>
              <w:rPr>
                <w:noProof/>
              </w:rPr>
            </w:pPr>
          </w:p>
          <w:p w:rsidR="00351F2A" w:rsidRPr="00A71180" w:rsidRDefault="00351F2A" w:rsidP="00351F2A">
            <w:pPr>
              <w:jc w:val="center"/>
              <w:rPr>
                <w:noProof/>
              </w:rPr>
            </w:pPr>
            <w:r w:rsidRPr="00A71180">
              <w:rPr>
                <w:noProof/>
              </w:rPr>
              <w:t>201</w:t>
            </w:r>
            <w:r>
              <w:rPr>
                <w:noProof/>
              </w:rPr>
              <w:t>9</w:t>
            </w:r>
          </w:p>
          <w:p w:rsidR="00351F2A" w:rsidRPr="00A71180" w:rsidRDefault="00351F2A" w:rsidP="00351F2A">
            <w:pPr>
              <w:jc w:val="center"/>
              <w:rPr>
                <w:b/>
                <w:bCs/>
                <w:noProof/>
              </w:rPr>
            </w:pPr>
          </w:p>
        </w:tc>
      </w:tr>
      <w:tr w:rsidR="00351F2A" w:rsidRPr="00A71180" w:rsidTr="00351F2A">
        <w:trPr>
          <w:cantSplit/>
          <w:trHeight w:val="1124"/>
        </w:trPr>
        <w:tc>
          <w:tcPr>
            <w:tcW w:w="3166" w:type="dxa"/>
            <w:gridSpan w:val="3"/>
          </w:tcPr>
          <w:p w:rsidR="00351F2A" w:rsidRPr="00F73D08" w:rsidRDefault="00351F2A" w:rsidP="00351F2A">
            <w:pPr>
              <w:jc w:val="both"/>
              <w:rPr>
                <w:noProof/>
              </w:rPr>
            </w:pPr>
            <w:r w:rsidRPr="00F73D08">
              <w:rPr>
                <w:noProof/>
              </w:rPr>
              <w:t>Įgiju</w:t>
            </w:r>
            <w:r>
              <w:rPr>
                <w:noProof/>
              </w:rPr>
              <w:t>sių išsilavinimą pagal pradinio ugdymo programą, mokinių skaičiaus dalis nuo besimokiusių skaičiaus, proc.</w:t>
            </w:r>
          </w:p>
        </w:tc>
        <w:tc>
          <w:tcPr>
            <w:tcW w:w="3012" w:type="dxa"/>
            <w:gridSpan w:val="2"/>
            <w:vAlign w:val="center"/>
          </w:tcPr>
          <w:p w:rsidR="00351F2A" w:rsidRPr="00F73D08" w:rsidRDefault="00351F2A" w:rsidP="00351F2A">
            <w:pPr>
              <w:jc w:val="center"/>
              <w:rPr>
                <w:bCs/>
                <w:noProof/>
              </w:rPr>
            </w:pPr>
            <w:r w:rsidRPr="00F73D08">
              <w:rPr>
                <w:bCs/>
                <w:noProof/>
              </w:rPr>
              <w:t>Kultūros ir švietimo skyrius</w:t>
            </w:r>
          </w:p>
        </w:tc>
        <w:tc>
          <w:tcPr>
            <w:tcW w:w="1018" w:type="dxa"/>
            <w:gridSpan w:val="2"/>
            <w:vAlign w:val="center"/>
          </w:tcPr>
          <w:p w:rsidR="00351F2A" w:rsidRDefault="00351F2A" w:rsidP="00351F2A">
            <w:pPr>
              <w:jc w:val="center"/>
              <w:rPr>
                <w:bCs/>
                <w:noProof/>
              </w:rPr>
            </w:pPr>
            <w:r>
              <w:rPr>
                <w:bCs/>
                <w:noProof/>
              </w:rPr>
              <w:t>99,4</w:t>
            </w:r>
          </w:p>
          <w:p w:rsidR="00351F2A" w:rsidRPr="00BF5C3C" w:rsidRDefault="00351F2A" w:rsidP="00351F2A">
            <w:pPr>
              <w:jc w:val="center"/>
              <w:rPr>
                <w:bCs/>
                <w:noProof/>
              </w:rPr>
            </w:pPr>
          </w:p>
        </w:tc>
        <w:tc>
          <w:tcPr>
            <w:tcW w:w="804" w:type="dxa"/>
            <w:gridSpan w:val="4"/>
            <w:vAlign w:val="center"/>
          </w:tcPr>
          <w:p w:rsidR="00351F2A" w:rsidRDefault="00351F2A" w:rsidP="00351F2A">
            <w:pPr>
              <w:jc w:val="center"/>
              <w:rPr>
                <w:bCs/>
                <w:noProof/>
              </w:rPr>
            </w:pPr>
            <w:r>
              <w:rPr>
                <w:bCs/>
                <w:noProof/>
              </w:rPr>
              <w:t>99,5</w:t>
            </w:r>
          </w:p>
          <w:p w:rsidR="00351F2A" w:rsidRPr="00BF5C3C" w:rsidRDefault="00351F2A" w:rsidP="00351F2A">
            <w:pPr>
              <w:jc w:val="center"/>
              <w:rPr>
                <w:bCs/>
                <w:noProof/>
              </w:rPr>
            </w:pPr>
          </w:p>
        </w:tc>
        <w:tc>
          <w:tcPr>
            <w:tcW w:w="914" w:type="dxa"/>
            <w:gridSpan w:val="2"/>
            <w:vAlign w:val="center"/>
          </w:tcPr>
          <w:p w:rsidR="00351F2A" w:rsidRDefault="00351F2A" w:rsidP="00351F2A">
            <w:pPr>
              <w:jc w:val="center"/>
              <w:rPr>
                <w:bCs/>
                <w:noProof/>
              </w:rPr>
            </w:pPr>
            <w:r>
              <w:rPr>
                <w:bCs/>
                <w:noProof/>
              </w:rPr>
              <w:t>99,6</w:t>
            </w:r>
          </w:p>
          <w:p w:rsidR="00351F2A" w:rsidRPr="00BF5C3C" w:rsidRDefault="00351F2A" w:rsidP="00351F2A">
            <w:pPr>
              <w:jc w:val="center"/>
              <w:rPr>
                <w:bCs/>
                <w:noProof/>
              </w:rPr>
            </w:pPr>
          </w:p>
        </w:tc>
        <w:tc>
          <w:tcPr>
            <w:tcW w:w="894" w:type="dxa"/>
            <w:gridSpan w:val="4"/>
            <w:vAlign w:val="center"/>
          </w:tcPr>
          <w:p w:rsidR="00351F2A" w:rsidRDefault="00351F2A" w:rsidP="00351F2A">
            <w:pPr>
              <w:jc w:val="center"/>
              <w:rPr>
                <w:bCs/>
                <w:noProof/>
              </w:rPr>
            </w:pPr>
            <w:r>
              <w:rPr>
                <w:bCs/>
                <w:noProof/>
              </w:rPr>
              <w:t>99,7</w:t>
            </w:r>
          </w:p>
          <w:p w:rsidR="00351F2A" w:rsidRPr="00BF5C3C" w:rsidRDefault="00351F2A" w:rsidP="00351F2A">
            <w:pPr>
              <w:jc w:val="center"/>
              <w:rPr>
                <w:bCs/>
                <w:noProof/>
              </w:rPr>
            </w:pPr>
          </w:p>
        </w:tc>
      </w:tr>
      <w:tr w:rsidR="00351F2A" w:rsidRPr="00A71180" w:rsidTr="00351F2A">
        <w:trPr>
          <w:cantSplit/>
        </w:trPr>
        <w:tc>
          <w:tcPr>
            <w:tcW w:w="3166" w:type="dxa"/>
            <w:gridSpan w:val="3"/>
          </w:tcPr>
          <w:p w:rsidR="00351F2A" w:rsidRPr="00F73D08" w:rsidRDefault="00351F2A" w:rsidP="00351F2A">
            <w:pPr>
              <w:jc w:val="both"/>
              <w:rPr>
                <w:noProof/>
              </w:rPr>
            </w:pPr>
            <w:r>
              <w:rPr>
                <w:noProof/>
              </w:rPr>
              <w:t>Įgijusių išsilavinimą pagal pagrindinio ugdymo programą, mokinių skaičiaus dalis nuo besimokiusių skaičiaus, proc.</w:t>
            </w:r>
          </w:p>
        </w:tc>
        <w:tc>
          <w:tcPr>
            <w:tcW w:w="3012" w:type="dxa"/>
            <w:gridSpan w:val="2"/>
            <w:vAlign w:val="center"/>
          </w:tcPr>
          <w:p w:rsidR="00351F2A" w:rsidRPr="00F73D08" w:rsidRDefault="00351F2A" w:rsidP="00351F2A">
            <w:pPr>
              <w:jc w:val="center"/>
              <w:rPr>
                <w:bCs/>
                <w:noProof/>
              </w:rPr>
            </w:pPr>
            <w:r>
              <w:rPr>
                <w:bCs/>
                <w:noProof/>
              </w:rPr>
              <w:t>Kultūros ir švietimo skyrius</w:t>
            </w:r>
          </w:p>
        </w:tc>
        <w:tc>
          <w:tcPr>
            <w:tcW w:w="1018" w:type="dxa"/>
            <w:gridSpan w:val="2"/>
            <w:vAlign w:val="center"/>
          </w:tcPr>
          <w:p w:rsidR="00351F2A" w:rsidRDefault="00351F2A" w:rsidP="00351F2A">
            <w:pPr>
              <w:jc w:val="center"/>
              <w:rPr>
                <w:bCs/>
                <w:noProof/>
              </w:rPr>
            </w:pPr>
            <w:r>
              <w:rPr>
                <w:bCs/>
                <w:noProof/>
              </w:rPr>
              <w:t>95,7</w:t>
            </w:r>
          </w:p>
        </w:tc>
        <w:tc>
          <w:tcPr>
            <w:tcW w:w="804" w:type="dxa"/>
            <w:gridSpan w:val="4"/>
            <w:vAlign w:val="center"/>
          </w:tcPr>
          <w:p w:rsidR="00351F2A" w:rsidRDefault="00351F2A" w:rsidP="00351F2A">
            <w:pPr>
              <w:jc w:val="center"/>
              <w:rPr>
                <w:bCs/>
                <w:noProof/>
              </w:rPr>
            </w:pPr>
            <w:r>
              <w:rPr>
                <w:bCs/>
                <w:noProof/>
              </w:rPr>
              <w:t>96,0</w:t>
            </w:r>
          </w:p>
        </w:tc>
        <w:tc>
          <w:tcPr>
            <w:tcW w:w="914" w:type="dxa"/>
            <w:gridSpan w:val="2"/>
            <w:vAlign w:val="center"/>
          </w:tcPr>
          <w:p w:rsidR="00351F2A" w:rsidRDefault="00351F2A" w:rsidP="00351F2A">
            <w:pPr>
              <w:jc w:val="center"/>
              <w:rPr>
                <w:bCs/>
                <w:noProof/>
              </w:rPr>
            </w:pPr>
            <w:r>
              <w:rPr>
                <w:bCs/>
                <w:noProof/>
              </w:rPr>
              <w:t>97,0</w:t>
            </w:r>
          </w:p>
        </w:tc>
        <w:tc>
          <w:tcPr>
            <w:tcW w:w="894" w:type="dxa"/>
            <w:gridSpan w:val="4"/>
            <w:vAlign w:val="center"/>
          </w:tcPr>
          <w:p w:rsidR="00351F2A" w:rsidRDefault="00351F2A" w:rsidP="00351F2A">
            <w:pPr>
              <w:jc w:val="center"/>
              <w:rPr>
                <w:bCs/>
                <w:noProof/>
              </w:rPr>
            </w:pPr>
            <w:r>
              <w:rPr>
                <w:bCs/>
                <w:noProof/>
              </w:rPr>
              <w:t>98,0</w:t>
            </w:r>
          </w:p>
        </w:tc>
      </w:tr>
      <w:tr w:rsidR="00351F2A" w:rsidRPr="00A71180" w:rsidTr="00351F2A">
        <w:trPr>
          <w:cantSplit/>
        </w:trPr>
        <w:tc>
          <w:tcPr>
            <w:tcW w:w="3166" w:type="dxa"/>
            <w:gridSpan w:val="3"/>
          </w:tcPr>
          <w:p w:rsidR="00351F2A" w:rsidRPr="00F73D08" w:rsidRDefault="00351F2A" w:rsidP="00351F2A">
            <w:pPr>
              <w:jc w:val="both"/>
              <w:rPr>
                <w:noProof/>
              </w:rPr>
            </w:pPr>
            <w:r>
              <w:rPr>
                <w:noProof/>
              </w:rPr>
              <w:lastRenderedPageBreak/>
              <w:t>Įgijusių išsilavinimą pagal vidurinio ugdymo programą, mokinių skaičiaus dalis nuo besimokiusių skaičiaus , proc.</w:t>
            </w:r>
          </w:p>
        </w:tc>
        <w:tc>
          <w:tcPr>
            <w:tcW w:w="3012" w:type="dxa"/>
            <w:gridSpan w:val="2"/>
            <w:vAlign w:val="center"/>
          </w:tcPr>
          <w:p w:rsidR="00351F2A" w:rsidRPr="00F73D08" w:rsidRDefault="00351F2A" w:rsidP="00351F2A">
            <w:pPr>
              <w:jc w:val="center"/>
              <w:rPr>
                <w:bCs/>
                <w:noProof/>
              </w:rPr>
            </w:pPr>
            <w:r>
              <w:rPr>
                <w:bCs/>
                <w:noProof/>
              </w:rPr>
              <w:t>Kultūros ir švietimo skyrius</w:t>
            </w:r>
          </w:p>
        </w:tc>
        <w:tc>
          <w:tcPr>
            <w:tcW w:w="1018" w:type="dxa"/>
            <w:gridSpan w:val="2"/>
            <w:vAlign w:val="center"/>
          </w:tcPr>
          <w:p w:rsidR="00351F2A" w:rsidRDefault="00351F2A" w:rsidP="00351F2A">
            <w:pPr>
              <w:jc w:val="center"/>
              <w:rPr>
                <w:bCs/>
                <w:noProof/>
              </w:rPr>
            </w:pPr>
            <w:r>
              <w:rPr>
                <w:bCs/>
                <w:noProof/>
              </w:rPr>
              <w:t>98,2</w:t>
            </w:r>
          </w:p>
        </w:tc>
        <w:tc>
          <w:tcPr>
            <w:tcW w:w="804" w:type="dxa"/>
            <w:gridSpan w:val="4"/>
            <w:vAlign w:val="center"/>
          </w:tcPr>
          <w:p w:rsidR="00351F2A" w:rsidRDefault="00351F2A" w:rsidP="00351F2A">
            <w:pPr>
              <w:jc w:val="center"/>
              <w:rPr>
                <w:bCs/>
                <w:noProof/>
              </w:rPr>
            </w:pPr>
            <w:r>
              <w:rPr>
                <w:bCs/>
                <w:noProof/>
              </w:rPr>
              <w:t>98,3</w:t>
            </w:r>
          </w:p>
        </w:tc>
        <w:tc>
          <w:tcPr>
            <w:tcW w:w="914" w:type="dxa"/>
            <w:gridSpan w:val="2"/>
            <w:vAlign w:val="center"/>
          </w:tcPr>
          <w:p w:rsidR="00351F2A" w:rsidRDefault="00351F2A" w:rsidP="00351F2A">
            <w:pPr>
              <w:jc w:val="center"/>
              <w:rPr>
                <w:bCs/>
                <w:noProof/>
              </w:rPr>
            </w:pPr>
            <w:r>
              <w:rPr>
                <w:bCs/>
                <w:noProof/>
              </w:rPr>
              <w:t>98,4</w:t>
            </w:r>
          </w:p>
        </w:tc>
        <w:tc>
          <w:tcPr>
            <w:tcW w:w="894" w:type="dxa"/>
            <w:gridSpan w:val="4"/>
            <w:vAlign w:val="center"/>
          </w:tcPr>
          <w:p w:rsidR="00351F2A" w:rsidRDefault="00351F2A" w:rsidP="00351F2A">
            <w:pPr>
              <w:jc w:val="center"/>
              <w:rPr>
                <w:bCs/>
                <w:noProof/>
              </w:rPr>
            </w:pPr>
            <w:r>
              <w:rPr>
                <w:bCs/>
                <w:noProof/>
              </w:rPr>
              <w:t>98,5</w:t>
            </w:r>
          </w:p>
        </w:tc>
      </w:tr>
      <w:tr w:rsidR="00351F2A" w:rsidRPr="00A71180" w:rsidTr="00351F2A">
        <w:trPr>
          <w:cantSplit/>
        </w:trPr>
        <w:tc>
          <w:tcPr>
            <w:tcW w:w="3166" w:type="dxa"/>
            <w:gridSpan w:val="3"/>
          </w:tcPr>
          <w:p w:rsidR="00351F2A" w:rsidRPr="00F73D08" w:rsidRDefault="00351F2A" w:rsidP="00351F2A">
            <w:pPr>
              <w:rPr>
                <w:noProof/>
              </w:rPr>
            </w:pPr>
            <w:r w:rsidRPr="00F73D08">
              <w:rPr>
                <w:noProof/>
              </w:rPr>
              <w:t>Vidutiniškai 1 mokiniui bendrojo ugdymo mokyklose tenka aplinkos ir mokinio krepšelio lėšų (tūkst. eur)</w:t>
            </w:r>
          </w:p>
        </w:tc>
        <w:tc>
          <w:tcPr>
            <w:tcW w:w="3012" w:type="dxa"/>
            <w:gridSpan w:val="2"/>
            <w:vAlign w:val="center"/>
          </w:tcPr>
          <w:p w:rsidR="00351F2A" w:rsidRPr="00F73D08" w:rsidRDefault="00351F2A" w:rsidP="00351F2A">
            <w:pPr>
              <w:jc w:val="center"/>
              <w:rPr>
                <w:bCs/>
                <w:noProof/>
              </w:rPr>
            </w:pPr>
            <w:r w:rsidRPr="00F73D08">
              <w:rPr>
                <w:bCs/>
                <w:noProof/>
              </w:rPr>
              <w:t>Kultūros ir švietimo skyrius</w:t>
            </w:r>
          </w:p>
        </w:tc>
        <w:tc>
          <w:tcPr>
            <w:tcW w:w="1018" w:type="dxa"/>
            <w:gridSpan w:val="2"/>
            <w:vAlign w:val="center"/>
          </w:tcPr>
          <w:p w:rsidR="00351F2A" w:rsidRPr="00BF5C3C" w:rsidRDefault="00351F2A" w:rsidP="00351F2A">
            <w:pPr>
              <w:jc w:val="center"/>
              <w:rPr>
                <w:bCs/>
                <w:noProof/>
              </w:rPr>
            </w:pPr>
            <w:r>
              <w:rPr>
                <w:bCs/>
                <w:noProof/>
              </w:rPr>
              <w:t>3,3</w:t>
            </w:r>
          </w:p>
        </w:tc>
        <w:tc>
          <w:tcPr>
            <w:tcW w:w="804" w:type="dxa"/>
            <w:gridSpan w:val="4"/>
            <w:vAlign w:val="center"/>
          </w:tcPr>
          <w:p w:rsidR="00351F2A" w:rsidRPr="00BF5C3C" w:rsidRDefault="00351F2A" w:rsidP="00351F2A">
            <w:pPr>
              <w:jc w:val="center"/>
              <w:rPr>
                <w:bCs/>
                <w:noProof/>
              </w:rPr>
            </w:pPr>
            <w:r>
              <w:rPr>
                <w:bCs/>
                <w:noProof/>
              </w:rPr>
              <w:t>3,2</w:t>
            </w:r>
          </w:p>
        </w:tc>
        <w:tc>
          <w:tcPr>
            <w:tcW w:w="914" w:type="dxa"/>
            <w:gridSpan w:val="2"/>
            <w:vAlign w:val="center"/>
          </w:tcPr>
          <w:p w:rsidR="00351F2A" w:rsidRPr="00BF5C3C" w:rsidRDefault="00351F2A" w:rsidP="00351F2A">
            <w:pPr>
              <w:jc w:val="center"/>
              <w:rPr>
                <w:bCs/>
                <w:noProof/>
              </w:rPr>
            </w:pPr>
            <w:r>
              <w:rPr>
                <w:bCs/>
                <w:noProof/>
              </w:rPr>
              <w:t>3,2</w:t>
            </w:r>
          </w:p>
        </w:tc>
        <w:tc>
          <w:tcPr>
            <w:tcW w:w="894" w:type="dxa"/>
            <w:gridSpan w:val="4"/>
            <w:vAlign w:val="center"/>
          </w:tcPr>
          <w:p w:rsidR="00351F2A" w:rsidRPr="00BF5C3C" w:rsidRDefault="00351F2A" w:rsidP="00351F2A">
            <w:pPr>
              <w:jc w:val="center"/>
              <w:rPr>
                <w:bCs/>
                <w:noProof/>
              </w:rPr>
            </w:pPr>
            <w:r>
              <w:rPr>
                <w:bCs/>
                <w:noProof/>
              </w:rPr>
              <w:t>3,2</w:t>
            </w:r>
          </w:p>
        </w:tc>
      </w:tr>
      <w:tr w:rsidR="00351F2A" w:rsidRPr="00A71180" w:rsidTr="00351F2A">
        <w:trPr>
          <w:cantSplit/>
        </w:trPr>
        <w:tc>
          <w:tcPr>
            <w:tcW w:w="3166" w:type="dxa"/>
            <w:gridSpan w:val="3"/>
          </w:tcPr>
          <w:p w:rsidR="00351F2A" w:rsidRPr="00F73D08" w:rsidRDefault="00351F2A" w:rsidP="00351F2A">
            <w:r w:rsidRPr="00F73D08">
              <w:t xml:space="preserve">Vaikų, dalyvaujančių </w:t>
            </w:r>
            <w:r>
              <w:t xml:space="preserve">neformaliojo ugdymo </w:t>
            </w:r>
            <w:r w:rsidRPr="00F73D08">
              <w:t>programose, dalis nuo bendro mokinių skaičiaus (proc.)</w:t>
            </w:r>
          </w:p>
        </w:tc>
        <w:tc>
          <w:tcPr>
            <w:tcW w:w="3012" w:type="dxa"/>
            <w:gridSpan w:val="2"/>
            <w:vAlign w:val="center"/>
          </w:tcPr>
          <w:p w:rsidR="00351F2A" w:rsidRPr="00F73D08" w:rsidRDefault="00351F2A" w:rsidP="00351F2A">
            <w:pPr>
              <w:jc w:val="center"/>
              <w:rPr>
                <w:bCs/>
                <w:noProof/>
              </w:rPr>
            </w:pPr>
            <w:r w:rsidRPr="00F73D08">
              <w:rPr>
                <w:bCs/>
                <w:noProof/>
              </w:rPr>
              <w:t>Kultūros ir švietimo skyrius</w:t>
            </w:r>
          </w:p>
        </w:tc>
        <w:tc>
          <w:tcPr>
            <w:tcW w:w="1018" w:type="dxa"/>
            <w:gridSpan w:val="2"/>
            <w:vAlign w:val="center"/>
          </w:tcPr>
          <w:p w:rsidR="00351F2A" w:rsidRPr="00BF5C3C" w:rsidRDefault="00351F2A" w:rsidP="00351F2A">
            <w:pPr>
              <w:jc w:val="center"/>
              <w:rPr>
                <w:bCs/>
                <w:noProof/>
              </w:rPr>
            </w:pPr>
            <w:r>
              <w:rPr>
                <w:bCs/>
                <w:noProof/>
              </w:rPr>
              <w:t>74,9</w:t>
            </w:r>
          </w:p>
        </w:tc>
        <w:tc>
          <w:tcPr>
            <w:tcW w:w="804" w:type="dxa"/>
            <w:gridSpan w:val="4"/>
            <w:vAlign w:val="center"/>
          </w:tcPr>
          <w:p w:rsidR="00351F2A" w:rsidRPr="00BF5C3C" w:rsidRDefault="00351F2A" w:rsidP="00351F2A">
            <w:pPr>
              <w:jc w:val="center"/>
              <w:rPr>
                <w:bCs/>
                <w:noProof/>
              </w:rPr>
            </w:pPr>
            <w:r>
              <w:rPr>
                <w:bCs/>
                <w:noProof/>
              </w:rPr>
              <w:t>75</w:t>
            </w:r>
          </w:p>
        </w:tc>
        <w:tc>
          <w:tcPr>
            <w:tcW w:w="914" w:type="dxa"/>
            <w:gridSpan w:val="2"/>
            <w:vAlign w:val="center"/>
          </w:tcPr>
          <w:p w:rsidR="00351F2A" w:rsidRPr="00BF5C3C" w:rsidRDefault="00351F2A" w:rsidP="00351F2A">
            <w:pPr>
              <w:jc w:val="center"/>
              <w:rPr>
                <w:bCs/>
                <w:noProof/>
              </w:rPr>
            </w:pPr>
            <w:r>
              <w:rPr>
                <w:bCs/>
                <w:noProof/>
              </w:rPr>
              <w:t>76</w:t>
            </w:r>
          </w:p>
        </w:tc>
        <w:tc>
          <w:tcPr>
            <w:tcW w:w="894" w:type="dxa"/>
            <w:gridSpan w:val="4"/>
            <w:vAlign w:val="center"/>
          </w:tcPr>
          <w:p w:rsidR="00351F2A" w:rsidRPr="00BF5C3C" w:rsidRDefault="00351F2A" w:rsidP="00351F2A">
            <w:pPr>
              <w:jc w:val="center"/>
              <w:rPr>
                <w:bCs/>
                <w:noProof/>
              </w:rPr>
            </w:pPr>
            <w:r>
              <w:rPr>
                <w:bCs/>
                <w:noProof/>
              </w:rPr>
              <w:t>77</w:t>
            </w:r>
          </w:p>
        </w:tc>
      </w:tr>
      <w:tr w:rsidR="00351F2A" w:rsidRPr="00A71180" w:rsidTr="00351F2A">
        <w:trPr>
          <w:cantSplit/>
        </w:trPr>
        <w:tc>
          <w:tcPr>
            <w:tcW w:w="3166" w:type="dxa"/>
            <w:gridSpan w:val="3"/>
          </w:tcPr>
          <w:p w:rsidR="00351F2A" w:rsidRPr="00F73D08" w:rsidRDefault="00351F2A" w:rsidP="00351F2A">
            <w:r w:rsidRPr="00F73D08">
              <w:t>Suaugusiųjų, besimokančių pagal vidurinio ugdymo programą, dalis nuo pateikusių prašymus skaičiaus (proc.)</w:t>
            </w:r>
          </w:p>
        </w:tc>
        <w:tc>
          <w:tcPr>
            <w:tcW w:w="3012" w:type="dxa"/>
            <w:gridSpan w:val="2"/>
            <w:vAlign w:val="center"/>
          </w:tcPr>
          <w:p w:rsidR="00351F2A" w:rsidRPr="00F73D08" w:rsidRDefault="00351F2A" w:rsidP="00351F2A">
            <w:pPr>
              <w:jc w:val="center"/>
              <w:rPr>
                <w:bCs/>
                <w:noProof/>
              </w:rPr>
            </w:pPr>
            <w:r w:rsidRPr="00F73D08">
              <w:rPr>
                <w:bCs/>
                <w:noProof/>
              </w:rPr>
              <w:t>Kultūros ir švietimo skyrius</w:t>
            </w:r>
          </w:p>
        </w:tc>
        <w:tc>
          <w:tcPr>
            <w:tcW w:w="1018" w:type="dxa"/>
            <w:gridSpan w:val="2"/>
            <w:vAlign w:val="center"/>
          </w:tcPr>
          <w:p w:rsidR="00351F2A" w:rsidRPr="00BF5C3C" w:rsidRDefault="00351F2A" w:rsidP="00351F2A">
            <w:pPr>
              <w:jc w:val="center"/>
              <w:rPr>
                <w:bCs/>
                <w:noProof/>
              </w:rPr>
            </w:pPr>
            <w:r>
              <w:rPr>
                <w:bCs/>
                <w:noProof/>
              </w:rPr>
              <w:t>100</w:t>
            </w:r>
          </w:p>
        </w:tc>
        <w:tc>
          <w:tcPr>
            <w:tcW w:w="804" w:type="dxa"/>
            <w:gridSpan w:val="4"/>
            <w:vAlign w:val="center"/>
          </w:tcPr>
          <w:p w:rsidR="00351F2A" w:rsidRPr="00BF5C3C" w:rsidRDefault="00351F2A" w:rsidP="00351F2A">
            <w:pPr>
              <w:jc w:val="center"/>
              <w:rPr>
                <w:bCs/>
                <w:noProof/>
              </w:rPr>
            </w:pPr>
            <w:r>
              <w:rPr>
                <w:bCs/>
                <w:noProof/>
              </w:rPr>
              <w:t>100</w:t>
            </w:r>
          </w:p>
        </w:tc>
        <w:tc>
          <w:tcPr>
            <w:tcW w:w="914" w:type="dxa"/>
            <w:gridSpan w:val="2"/>
            <w:vAlign w:val="center"/>
          </w:tcPr>
          <w:p w:rsidR="00351F2A" w:rsidRPr="00BF5C3C" w:rsidRDefault="00351F2A" w:rsidP="00351F2A">
            <w:pPr>
              <w:jc w:val="center"/>
              <w:rPr>
                <w:bCs/>
                <w:noProof/>
              </w:rPr>
            </w:pPr>
            <w:r>
              <w:rPr>
                <w:bCs/>
                <w:noProof/>
              </w:rPr>
              <w:t>100</w:t>
            </w:r>
          </w:p>
        </w:tc>
        <w:tc>
          <w:tcPr>
            <w:tcW w:w="894" w:type="dxa"/>
            <w:gridSpan w:val="4"/>
            <w:vAlign w:val="center"/>
          </w:tcPr>
          <w:p w:rsidR="00351F2A" w:rsidRPr="00BF5C3C" w:rsidRDefault="00351F2A" w:rsidP="00351F2A">
            <w:pPr>
              <w:jc w:val="center"/>
              <w:rPr>
                <w:bCs/>
                <w:noProof/>
              </w:rPr>
            </w:pPr>
            <w:r>
              <w:rPr>
                <w:bCs/>
                <w:noProof/>
              </w:rPr>
              <w:t>100</w:t>
            </w:r>
          </w:p>
        </w:tc>
      </w:tr>
      <w:tr w:rsidR="00351F2A" w:rsidRPr="00A71180" w:rsidTr="00351F2A">
        <w:trPr>
          <w:cantSplit/>
        </w:trPr>
        <w:tc>
          <w:tcPr>
            <w:tcW w:w="3166" w:type="dxa"/>
            <w:gridSpan w:val="3"/>
          </w:tcPr>
          <w:p w:rsidR="00351F2A" w:rsidRPr="00F73D08" w:rsidRDefault="00351F2A" w:rsidP="00351F2A">
            <w:r>
              <w:t>Mokinių, dalyvaujančių vasaros poilsio stovyklose skaičius</w:t>
            </w:r>
          </w:p>
        </w:tc>
        <w:tc>
          <w:tcPr>
            <w:tcW w:w="3012" w:type="dxa"/>
            <w:gridSpan w:val="2"/>
            <w:vAlign w:val="center"/>
          </w:tcPr>
          <w:p w:rsidR="00351F2A" w:rsidRPr="00F73D08" w:rsidRDefault="00351F2A" w:rsidP="00351F2A">
            <w:pPr>
              <w:jc w:val="center"/>
              <w:rPr>
                <w:bCs/>
                <w:noProof/>
              </w:rPr>
            </w:pPr>
            <w:r>
              <w:rPr>
                <w:bCs/>
                <w:noProof/>
              </w:rPr>
              <w:t>Kultūros ir švietimo skyrius</w:t>
            </w:r>
          </w:p>
        </w:tc>
        <w:tc>
          <w:tcPr>
            <w:tcW w:w="1018" w:type="dxa"/>
            <w:gridSpan w:val="2"/>
            <w:vAlign w:val="center"/>
          </w:tcPr>
          <w:p w:rsidR="00351F2A" w:rsidRDefault="00351F2A" w:rsidP="00351F2A">
            <w:pPr>
              <w:jc w:val="center"/>
              <w:rPr>
                <w:bCs/>
                <w:noProof/>
              </w:rPr>
            </w:pPr>
            <w:r>
              <w:rPr>
                <w:bCs/>
                <w:noProof/>
              </w:rPr>
              <w:t>283</w:t>
            </w:r>
          </w:p>
        </w:tc>
        <w:tc>
          <w:tcPr>
            <w:tcW w:w="804" w:type="dxa"/>
            <w:gridSpan w:val="4"/>
            <w:vAlign w:val="center"/>
          </w:tcPr>
          <w:p w:rsidR="00351F2A" w:rsidRDefault="00351F2A" w:rsidP="00351F2A">
            <w:pPr>
              <w:jc w:val="center"/>
              <w:rPr>
                <w:bCs/>
                <w:noProof/>
              </w:rPr>
            </w:pPr>
            <w:r>
              <w:rPr>
                <w:bCs/>
                <w:noProof/>
              </w:rPr>
              <w:t>285</w:t>
            </w:r>
          </w:p>
        </w:tc>
        <w:tc>
          <w:tcPr>
            <w:tcW w:w="914" w:type="dxa"/>
            <w:gridSpan w:val="2"/>
            <w:vAlign w:val="center"/>
          </w:tcPr>
          <w:p w:rsidR="00351F2A" w:rsidRDefault="00351F2A" w:rsidP="00351F2A">
            <w:pPr>
              <w:jc w:val="center"/>
              <w:rPr>
                <w:bCs/>
                <w:noProof/>
              </w:rPr>
            </w:pPr>
            <w:r>
              <w:rPr>
                <w:bCs/>
                <w:noProof/>
              </w:rPr>
              <w:t>290</w:t>
            </w:r>
          </w:p>
        </w:tc>
        <w:tc>
          <w:tcPr>
            <w:tcW w:w="894" w:type="dxa"/>
            <w:gridSpan w:val="4"/>
            <w:vAlign w:val="center"/>
          </w:tcPr>
          <w:p w:rsidR="00351F2A" w:rsidRDefault="00351F2A" w:rsidP="00351F2A">
            <w:pPr>
              <w:jc w:val="center"/>
              <w:rPr>
                <w:bCs/>
                <w:noProof/>
              </w:rPr>
            </w:pPr>
            <w:r>
              <w:rPr>
                <w:bCs/>
                <w:noProof/>
              </w:rPr>
              <w:t>295</w:t>
            </w:r>
          </w:p>
        </w:tc>
      </w:tr>
      <w:tr w:rsidR="00351F2A" w:rsidRPr="00A71180" w:rsidTr="00351F2A">
        <w:tblPrEx>
          <w:tblLook w:val="01E0" w:firstRow="1" w:lastRow="1" w:firstColumn="1" w:lastColumn="1" w:noHBand="0" w:noVBand="0"/>
        </w:tblPrEx>
        <w:tc>
          <w:tcPr>
            <w:tcW w:w="2463" w:type="dxa"/>
          </w:tcPr>
          <w:p w:rsidR="00351F2A" w:rsidRPr="00A71180" w:rsidRDefault="00351F2A" w:rsidP="00351F2A">
            <w:pPr>
              <w:rPr>
                <w:b/>
              </w:rPr>
            </w:pPr>
            <w:r w:rsidRPr="00A71180">
              <w:rPr>
                <w:b/>
                <w:noProof/>
              </w:rPr>
              <w:t>Programos tikslas</w:t>
            </w:r>
          </w:p>
        </w:tc>
        <w:tc>
          <w:tcPr>
            <w:tcW w:w="5515" w:type="dxa"/>
            <w:gridSpan w:val="9"/>
          </w:tcPr>
          <w:p w:rsidR="00351F2A" w:rsidRPr="003B2373" w:rsidRDefault="00351F2A" w:rsidP="00351F2A">
            <w:pPr>
              <w:jc w:val="both"/>
              <w:rPr>
                <w:b/>
              </w:rPr>
            </w:pPr>
            <w:r w:rsidRPr="003B2373">
              <w:rPr>
                <w:b/>
              </w:rPr>
              <w:t xml:space="preserve">Teikti kokybišką pagalbą </w:t>
            </w:r>
            <w:r>
              <w:rPr>
                <w:b/>
              </w:rPr>
              <w:t>mokiniui, mokytojui, mokyklai, šeimai.</w:t>
            </w:r>
          </w:p>
        </w:tc>
        <w:tc>
          <w:tcPr>
            <w:tcW w:w="950" w:type="dxa"/>
            <w:gridSpan w:val="5"/>
          </w:tcPr>
          <w:p w:rsidR="00351F2A" w:rsidRPr="00A71180" w:rsidRDefault="00351F2A" w:rsidP="00351F2A">
            <w:pPr>
              <w:rPr>
                <w:b/>
              </w:rPr>
            </w:pPr>
            <w:r w:rsidRPr="00A71180">
              <w:rPr>
                <w:b/>
                <w:noProof/>
              </w:rPr>
              <w:t>Kodas</w:t>
            </w:r>
          </w:p>
        </w:tc>
        <w:tc>
          <w:tcPr>
            <w:tcW w:w="880" w:type="dxa"/>
            <w:gridSpan w:val="2"/>
          </w:tcPr>
          <w:p w:rsidR="00351F2A" w:rsidRPr="00A71180" w:rsidRDefault="00351F2A" w:rsidP="00351F2A">
            <w:pPr>
              <w:rPr>
                <w:b/>
              </w:rPr>
            </w:pPr>
            <w:r w:rsidRPr="00A71180">
              <w:rPr>
                <w:b/>
                <w:noProof/>
              </w:rPr>
              <w:t>02</w:t>
            </w:r>
          </w:p>
        </w:tc>
      </w:tr>
      <w:tr w:rsidR="00351F2A" w:rsidRPr="00A71180" w:rsidTr="00351F2A">
        <w:tblPrEx>
          <w:tblLook w:val="01E0" w:firstRow="1" w:lastRow="1" w:firstColumn="1" w:lastColumn="1" w:noHBand="0" w:noVBand="0"/>
        </w:tblPrEx>
        <w:tc>
          <w:tcPr>
            <w:tcW w:w="9808" w:type="dxa"/>
            <w:gridSpan w:val="17"/>
          </w:tcPr>
          <w:p w:rsidR="00351F2A" w:rsidRDefault="00351F2A" w:rsidP="00351F2A">
            <w:pPr>
              <w:ind w:firstLine="567"/>
              <w:rPr>
                <w:b/>
                <w:noProof/>
              </w:rPr>
            </w:pPr>
            <w:r w:rsidRPr="00A71180">
              <w:rPr>
                <w:b/>
                <w:noProof/>
              </w:rPr>
              <w:t>Tikslo įgyvendinimo aprašymas:</w:t>
            </w:r>
          </w:p>
          <w:p w:rsidR="00351F2A" w:rsidRDefault="00351F2A" w:rsidP="00351F2A">
            <w:pPr>
              <w:tabs>
                <w:tab w:val="left" w:pos="991"/>
              </w:tabs>
              <w:ind w:firstLine="567"/>
              <w:jc w:val="both"/>
              <w:rPr>
                <w:noProof/>
              </w:rPr>
            </w:pPr>
            <w:r>
              <w:rPr>
                <w:noProof/>
              </w:rPr>
              <w:t>Užtikrinant ugdymo įstaigose dirbančių pedagogų ir vadovų reikiamą kompetenciją, numatyta vykdyti pedagogų ir vadovų nuolatinį kvalifikacij</w:t>
            </w:r>
            <w:r w:rsidR="001411CD">
              <w:rPr>
                <w:noProof/>
              </w:rPr>
              <w:t>os tobulinimą, dalinimąsi gerąja</w:t>
            </w:r>
            <w:r>
              <w:rPr>
                <w:noProof/>
              </w:rPr>
              <w:t xml:space="preserve"> darbo patirtimi. Vykdomos neformaliojo suaugusiųjų švietimo programos. Teikiama pedagoginė psichologinė pagalba mokiniams, mokytojams, mokyklai, šeimai.</w:t>
            </w:r>
          </w:p>
          <w:p w:rsidR="00351F2A" w:rsidRDefault="00351F2A" w:rsidP="00351F2A">
            <w:pPr>
              <w:ind w:firstLine="567"/>
              <w:jc w:val="both"/>
              <w:rPr>
                <w:b/>
                <w:bCs/>
                <w:noProof/>
              </w:rPr>
            </w:pPr>
            <w:r w:rsidRPr="00A71180">
              <w:rPr>
                <w:b/>
                <w:noProof/>
              </w:rPr>
              <w:t xml:space="preserve">01 uždavinys. </w:t>
            </w:r>
            <w:r>
              <w:rPr>
                <w:b/>
                <w:bCs/>
                <w:noProof/>
              </w:rPr>
              <w:t>Sudaryti sąlygas pedagogams ir kitoms suaugusiųjų grupėms gauti kokybiškas kvalifikacijos tobulinimo paslaugas.</w:t>
            </w:r>
          </w:p>
          <w:p w:rsidR="00351F2A" w:rsidRPr="00F73D08" w:rsidRDefault="00351F2A" w:rsidP="00351F2A">
            <w:pPr>
              <w:ind w:firstLine="567"/>
              <w:jc w:val="both"/>
              <w:rPr>
                <w:noProof/>
              </w:rPr>
            </w:pPr>
            <w:r>
              <w:rPr>
                <w:noProof/>
              </w:rPr>
              <w:t xml:space="preserve">01. </w:t>
            </w:r>
            <w:r w:rsidRPr="00F73D08">
              <w:rPr>
                <w:noProof/>
              </w:rPr>
              <w:t>Siekiant nuolatinio pedagoginio darbo kokybės gerinimo ir operatyvaus reagavimo į ugdymo turinio bei metodikų kaitą, nuolat vykdomi kvalifikacijos tobulinimo užsiėmimai, dalij</w:t>
            </w:r>
            <w:r w:rsidR="001411CD">
              <w:rPr>
                <w:noProof/>
              </w:rPr>
              <w:t>a</w:t>
            </w:r>
            <w:r w:rsidRPr="00F73D08">
              <w:rPr>
                <w:noProof/>
              </w:rPr>
              <w:t>masi metodinės veiklos ir pedagoginio darbo patirtimi, ugdymo įstaigų vadovai ir pedagogai įgyja naujas kompetencijas. Šią funkciją vykdo Molėtų švieti</w:t>
            </w:r>
            <w:r w:rsidR="001411CD">
              <w:rPr>
                <w:noProof/>
              </w:rPr>
              <w:t xml:space="preserve">mo centras, kuris, įgyvendinus </w:t>
            </w:r>
            <w:r w:rsidRPr="00F73D08">
              <w:rPr>
                <w:noProof/>
              </w:rPr>
              <w:t>šią priemonę, suteiks galimybę tobulinti kv</w:t>
            </w:r>
            <w:r>
              <w:rPr>
                <w:noProof/>
              </w:rPr>
              <w:t>alifikaciją pedagogams pagal 137 programas</w:t>
            </w:r>
            <w:r w:rsidRPr="00F73D08">
              <w:rPr>
                <w:noProof/>
              </w:rPr>
              <w:t xml:space="preserve">, o suaugusiesiems - </w:t>
            </w:r>
            <w:r>
              <w:rPr>
                <w:noProof/>
              </w:rPr>
              <w:t>5     neformaliojo švietimo programas</w:t>
            </w:r>
            <w:r w:rsidRPr="00F73D08">
              <w:rPr>
                <w:noProof/>
              </w:rPr>
              <w:t>.</w:t>
            </w:r>
          </w:p>
          <w:p w:rsidR="00351F2A" w:rsidRDefault="00351F2A" w:rsidP="00351F2A">
            <w:pPr>
              <w:ind w:firstLine="567"/>
              <w:jc w:val="both"/>
              <w:rPr>
                <w:b/>
                <w:bCs/>
                <w:noProof/>
              </w:rPr>
            </w:pPr>
            <w:r w:rsidRPr="00A71180">
              <w:rPr>
                <w:b/>
                <w:noProof/>
              </w:rPr>
              <w:t xml:space="preserve">02 uždavinys. </w:t>
            </w:r>
            <w:r>
              <w:rPr>
                <w:b/>
                <w:bCs/>
                <w:noProof/>
              </w:rPr>
              <w:t>Organizuoti renginius mokiniams.</w:t>
            </w:r>
          </w:p>
          <w:p w:rsidR="00351F2A" w:rsidRPr="00F73D08" w:rsidRDefault="00351F2A" w:rsidP="00351F2A">
            <w:pPr>
              <w:ind w:firstLine="567"/>
              <w:jc w:val="both"/>
              <w:rPr>
                <w:noProof/>
              </w:rPr>
            </w:pPr>
            <w:r>
              <w:rPr>
                <w:noProof/>
              </w:rPr>
              <w:t xml:space="preserve">01. </w:t>
            </w:r>
            <w:r w:rsidRPr="00F73D08">
              <w:rPr>
                <w:noProof/>
              </w:rPr>
              <w:t>Užtikrinant gabių mokinių ugdymą, būtina sudaryti sąlygas gabiems ir talentingiems mokiniams gauti daugiau žinių ir įgyti gebėjimų, padėti geriau pasiruošti įvairiems, zoniniams, respublikiniams ir tarptautiniams konkursams, festivaliams ir kitiems renginiams ir užtikrinti dalyvavimą j</w:t>
            </w:r>
            <w:r w:rsidR="001411CD">
              <w:rPr>
                <w:noProof/>
              </w:rPr>
              <w:t>u</w:t>
            </w:r>
            <w:r w:rsidRPr="00F73D08">
              <w:rPr>
                <w:noProof/>
              </w:rPr>
              <w:t>ose.</w:t>
            </w:r>
          </w:p>
          <w:p w:rsidR="00351F2A" w:rsidRDefault="00351F2A" w:rsidP="00351F2A">
            <w:pPr>
              <w:ind w:firstLine="567"/>
              <w:jc w:val="both"/>
              <w:rPr>
                <w:b/>
                <w:bCs/>
                <w:noProof/>
              </w:rPr>
            </w:pPr>
            <w:r w:rsidRPr="00A71180">
              <w:rPr>
                <w:b/>
                <w:bCs/>
                <w:noProof/>
              </w:rPr>
              <w:t xml:space="preserve">03 uždavinys. </w:t>
            </w:r>
            <w:r>
              <w:rPr>
                <w:b/>
                <w:bCs/>
                <w:noProof/>
              </w:rPr>
              <w:t>Sudaryti sąlygas gauti kvalifikuotą ir tinkamą pedagoginę psichologinę pagalbą vaikams, jų tėvams (globėjams, rūpintojams), bei mokytojams dėl vaikų specialiųjų ugdymosi poreikių, pedagoginių, psichologinių problemų.</w:t>
            </w:r>
          </w:p>
          <w:p w:rsidR="00351F2A" w:rsidRPr="00F73D08" w:rsidRDefault="00351F2A" w:rsidP="00351F2A">
            <w:pPr>
              <w:ind w:firstLine="567"/>
              <w:jc w:val="both"/>
              <w:rPr>
                <w:noProof/>
              </w:rPr>
            </w:pPr>
            <w:r>
              <w:rPr>
                <w:noProof/>
              </w:rPr>
              <w:t xml:space="preserve">01. </w:t>
            </w:r>
            <w:r w:rsidRPr="00F73D08">
              <w:rPr>
                <w:noProof/>
              </w:rPr>
              <w:t>Siekiant sudaryti sąlygas įgyti išsilavinimą pagal atskiras ugdymo programas įvairių poreikių bei galimybių</w:t>
            </w:r>
            <w:r>
              <w:rPr>
                <w:noProof/>
              </w:rPr>
              <w:t xml:space="preserve"> </w:t>
            </w:r>
            <w:r w:rsidRPr="00F73D08">
              <w:rPr>
                <w:noProof/>
              </w:rPr>
              <w:t>vaikams, būtina užtikrinti reikiamos pagalbos teikimą. Profesionali pedagoginė psichologinė pagalba turi būti koncentruota, norint sėkmingai konsultuoti tėvus ir vaikus, vykdyti individualias ir grupines pratybas, padėti lavinti vaikams sutrikusias funkcijas, padėti mokytojams atpažinti vaikus</w:t>
            </w:r>
            <w:r w:rsidR="001411CD">
              <w:rPr>
                <w:noProof/>
              </w:rPr>
              <w:t>, kuriems reikalinga pedagoginė-</w:t>
            </w:r>
            <w:r w:rsidRPr="00F73D08">
              <w:rPr>
                <w:noProof/>
              </w:rPr>
              <w:t>psichologinė pagalba. Įgyvendinus šią priemonę, bus</w:t>
            </w:r>
            <w:r w:rsidR="001411CD">
              <w:rPr>
                <w:noProof/>
              </w:rPr>
              <w:t xml:space="preserve"> užtikrinama Molėtų pedagoginės-</w:t>
            </w:r>
            <w:r w:rsidRPr="00F73D08">
              <w:rPr>
                <w:noProof/>
              </w:rPr>
              <w:t>psichologinės tarnybos veikla (pastato ir etatų išlaikymas), planuojama suteikti pagalbą 387 vaikams bei jų tėvams, mokytojams.</w:t>
            </w:r>
          </w:p>
          <w:p w:rsidR="00351F2A" w:rsidRPr="00A71180" w:rsidRDefault="00351F2A" w:rsidP="00351F2A">
            <w:pPr>
              <w:ind w:firstLine="284"/>
              <w:jc w:val="both"/>
            </w:pPr>
          </w:p>
        </w:tc>
      </w:tr>
      <w:tr w:rsidR="00351F2A" w:rsidRPr="00A71180" w:rsidTr="00351F2A">
        <w:tblPrEx>
          <w:tblLook w:val="01E0" w:firstRow="1" w:lastRow="1" w:firstColumn="1" w:lastColumn="1" w:noHBand="0" w:noVBand="0"/>
        </w:tblPrEx>
        <w:tc>
          <w:tcPr>
            <w:tcW w:w="9808" w:type="dxa"/>
            <w:gridSpan w:val="17"/>
          </w:tcPr>
          <w:p w:rsidR="00351F2A" w:rsidRPr="00A71180" w:rsidRDefault="00351F2A" w:rsidP="00351F2A">
            <w:pPr>
              <w:ind w:firstLine="284"/>
              <w:jc w:val="center"/>
              <w:rPr>
                <w:b/>
                <w:bCs/>
                <w:noProof/>
              </w:rPr>
            </w:pPr>
            <w:r w:rsidRPr="00A71180">
              <w:rPr>
                <w:b/>
              </w:rPr>
              <w:t>02 tikslo rezultato vertinimo kriterijai</w:t>
            </w:r>
          </w:p>
        </w:tc>
      </w:tr>
      <w:tr w:rsidR="00351F2A" w:rsidRPr="00A71180" w:rsidTr="00351F2A">
        <w:tblPrEx>
          <w:tblLook w:val="01E0" w:firstRow="1" w:lastRow="1" w:firstColumn="1" w:lastColumn="1" w:noHBand="0" w:noVBand="0"/>
        </w:tblPrEx>
        <w:tc>
          <w:tcPr>
            <w:tcW w:w="3369" w:type="dxa"/>
            <w:gridSpan w:val="4"/>
            <w:vMerge w:val="restart"/>
          </w:tcPr>
          <w:p w:rsidR="00351F2A" w:rsidRPr="00A71180" w:rsidRDefault="00351F2A" w:rsidP="00351F2A">
            <w:pPr>
              <w:jc w:val="center"/>
              <w:rPr>
                <w:b/>
              </w:rPr>
            </w:pPr>
            <w:r w:rsidRPr="00A71180">
              <w:lastRenderedPageBreak/>
              <w:t>Kriterijaus pavadinimas,</w:t>
            </w:r>
          </w:p>
          <w:p w:rsidR="00351F2A" w:rsidRPr="00A71180" w:rsidRDefault="00351F2A" w:rsidP="00351F2A">
            <w:pPr>
              <w:jc w:val="center"/>
              <w:rPr>
                <w:bCs/>
                <w:noProof/>
              </w:rPr>
            </w:pPr>
            <w:r w:rsidRPr="00A71180">
              <w:t>mato vnt.</w:t>
            </w:r>
          </w:p>
        </w:tc>
        <w:tc>
          <w:tcPr>
            <w:tcW w:w="3118" w:type="dxa"/>
            <w:gridSpan w:val="2"/>
            <w:vMerge w:val="restart"/>
          </w:tcPr>
          <w:p w:rsidR="00351F2A" w:rsidRPr="00A71180" w:rsidRDefault="00351F2A" w:rsidP="00351F2A">
            <w:pPr>
              <w:jc w:val="center"/>
              <w:rPr>
                <w:b/>
                <w:bCs/>
                <w:noProof/>
              </w:rPr>
            </w:pPr>
            <w:r w:rsidRPr="00A71180">
              <w:t>Savivaldybės administracijos padalinys, atsakingas už rodiklio reikšmių pateikimą</w:t>
            </w:r>
          </w:p>
        </w:tc>
        <w:tc>
          <w:tcPr>
            <w:tcW w:w="3321" w:type="dxa"/>
            <w:gridSpan w:val="11"/>
          </w:tcPr>
          <w:p w:rsidR="00351F2A" w:rsidRPr="00A71180" w:rsidRDefault="00351F2A" w:rsidP="00351F2A">
            <w:pPr>
              <w:ind w:firstLine="284"/>
              <w:jc w:val="center"/>
            </w:pPr>
            <w:r w:rsidRPr="00A71180">
              <w:t>Kriterijaus reikšmė, metais</w:t>
            </w:r>
          </w:p>
        </w:tc>
      </w:tr>
      <w:tr w:rsidR="00351F2A" w:rsidRPr="00A71180" w:rsidTr="00351F2A">
        <w:tblPrEx>
          <w:tblLook w:val="01E0" w:firstRow="1" w:lastRow="1" w:firstColumn="1" w:lastColumn="1" w:noHBand="0" w:noVBand="0"/>
        </w:tblPrEx>
        <w:tc>
          <w:tcPr>
            <w:tcW w:w="3369" w:type="dxa"/>
            <w:gridSpan w:val="4"/>
            <w:vMerge/>
          </w:tcPr>
          <w:p w:rsidR="00351F2A" w:rsidRPr="00A71180" w:rsidRDefault="00351F2A" w:rsidP="00351F2A">
            <w:pPr>
              <w:rPr>
                <w:bCs/>
                <w:noProof/>
              </w:rPr>
            </w:pPr>
          </w:p>
        </w:tc>
        <w:tc>
          <w:tcPr>
            <w:tcW w:w="3118" w:type="dxa"/>
            <w:gridSpan w:val="2"/>
            <w:vMerge/>
            <w:vAlign w:val="center"/>
          </w:tcPr>
          <w:p w:rsidR="00351F2A" w:rsidRPr="00A71180" w:rsidRDefault="00351F2A" w:rsidP="00351F2A">
            <w:pPr>
              <w:jc w:val="center"/>
              <w:rPr>
                <w:bCs/>
                <w:noProof/>
              </w:rPr>
            </w:pPr>
          </w:p>
        </w:tc>
        <w:tc>
          <w:tcPr>
            <w:tcW w:w="903" w:type="dxa"/>
            <w:gridSpan w:val="2"/>
            <w:vAlign w:val="center"/>
          </w:tcPr>
          <w:p w:rsidR="00351F2A" w:rsidRPr="00A71180" w:rsidRDefault="00351F2A" w:rsidP="00351F2A">
            <w:pPr>
              <w:ind w:hanging="97"/>
              <w:jc w:val="center"/>
              <w:rPr>
                <w:b/>
              </w:rPr>
            </w:pPr>
            <w:r w:rsidRPr="00A71180">
              <w:t>201</w:t>
            </w:r>
            <w:r>
              <w:t>6</w:t>
            </w:r>
            <w:r w:rsidRPr="00A71180">
              <w:t xml:space="preserve"> </w:t>
            </w:r>
            <w:r w:rsidRPr="00A71180">
              <w:rPr>
                <w:sz w:val="22"/>
                <w:szCs w:val="22"/>
              </w:rPr>
              <w:t>(faktas)</w:t>
            </w:r>
          </w:p>
        </w:tc>
        <w:tc>
          <w:tcPr>
            <w:tcW w:w="821" w:type="dxa"/>
            <w:gridSpan w:val="4"/>
            <w:vAlign w:val="center"/>
          </w:tcPr>
          <w:p w:rsidR="00351F2A" w:rsidRPr="00A71180" w:rsidRDefault="00351F2A" w:rsidP="00351F2A">
            <w:pPr>
              <w:ind w:hanging="97"/>
              <w:jc w:val="center"/>
              <w:rPr>
                <w:b/>
              </w:rPr>
            </w:pPr>
            <w:r w:rsidRPr="00A71180">
              <w:t>201</w:t>
            </w:r>
            <w:r>
              <w:t>7</w:t>
            </w:r>
          </w:p>
        </w:tc>
        <w:tc>
          <w:tcPr>
            <w:tcW w:w="821" w:type="dxa"/>
            <w:gridSpan w:val="4"/>
            <w:vAlign w:val="center"/>
          </w:tcPr>
          <w:p w:rsidR="00351F2A" w:rsidRPr="00A71180" w:rsidRDefault="00351F2A" w:rsidP="00351F2A">
            <w:pPr>
              <w:ind w:hanging="97"/>
              <w:jc w:val="center"/>
              <w:rPr>
                <w:b/>
              </w:rPr>
            </w:pPr>
            <w:r w:rsidRPr="00A71180">
              <w:t>201</w:t>
            </w:r>
            <w:r>
              <w:t>8</w:t>
            </w:r>
          </w:p>
        </w:tc>
        <w:tc>
          <w:tcPr>
            <w:tcW w:w="776" w:type="dxa"/>
            <w:vAlign w:val="center"/>
          </w:tcPr>
          <w:p w:rsidR="00351F2A" w:rsidRPr="00A71180" w:rsidRDefault="00351F2A" w:rsidP="00351F2A">
            <w:pPr>
              <w:ind w:hanging="97"/>
              <w:jc w:val="center"/>
              <w:rPr>
                <w:b/>
              </w:rPr>
            </w:pPr>
            <w:r w:rsidRPr="00A71180">
              <w:t>201</w:t>
            </w:r>
            <w:r>
              <w:t>9</w:t>
            </w:r>
          </w:p>
        </w:tc>
      </w:tr>
      <w:tr w:rsidR="00351F2A" w:rsidRPr="00A71180" w:rsidTr="00351F2A">
        <w:tblPrEx>
          <w:tblLook w:val="01E0" w:firstRow="1" w:lastRow="1" w:firstColumn="1" w:lastColumn="1" w:noHBand="0" w:noVBand="0"/>
        </w:tblPrEx>
        <w:tc>
          <w:tcPr>
            <w:tcW w:w="3369" w:type="dxa"/>
            <w:gridSpan w:val="4"/>
          </w:tcPr>
          <w:p w:rsidR="00351F2A" w:rsidRPr="00F73D08" w:rsidRDefault="00351F2A" w:rsidP="00351F2A">
            <w:pPr>
              <w:jc w:val="both"/>
              <w:rPr>
                <w:noProof/>
              </w:rPr>
            </w:pPr>
            <w:r w:rsidRPr="00F73D08">
              <w:rPr>
                <w:noProof/>
              </w:rPr>
              <w:t>Ugdymo įstaigų vadovų, pedagogų ir specialistų, tobulinusių kvalifikaciją, dalis nuo bendro skaičiaus (proc.)</w:t>
            </w:r>
          </w:p>
        </w:tc>
        <w:tc>
          <w:tcPr>
            <w:tcW w:w="3118" w:type="dxa"/>
            <w:gridSpan w:val="2"/>
            <w:vAlign w:val="center"/>
          </w:tcPr>
          <w:p w:rsidR="00351F2A" w:rsidRPr="00F73D08" w:rsidRDefault="00351F2A" w:rsidP="00351F2A">
            <w:pPr>
              <w:jc w:val="center"/>
              <w:rPr>
                <w:bCs/>
                <w:noProof/>
              </w:rPr>
            </w:pPr>
            <w:r w:rsidRPr="00F73D08">
              <w:rPr>
                <w:bCs/>
                <w:noProof/>
              </w:rPr>
              <w:t>Kultūros ir švietimo skyrius</w:t>
            </w:r>
          </w:p>
        </w:tc>
        <w:tc>
          <w:tcPr>
            <w:tcW w:w="903" w:type="dxa"/>
            <w:gridSpan w:val="2"/>
            <w:vAlign w:val="center"/>
          </w:tcPr>
          <w:p w:rsidR="00351F2A" w:rsidRPr="00BF5C3C" w:rsidRDefault="00351F2A" w:rsidP="00351F2A">
            <w:pPr>
              <w:ind w:hanging="97"/>
              <w:jc w:val="center"/>
            </w:pPr>
            <w:r>
              <w:t>100</w:t>
            </w:r>
          </w:p>
        </w:tc>
        <w:tc>
          <w:tcPr>
            <w:tcW w:w="821" w:type="dxa"/>
            <w:gridSpan w:val="4"/>
            <w:vAlign w:val="center"/>
          </w:tcPr>
          <w:p w:rsidR="00351F2A" w:rsidRPr="00BF5C3C" w:rsidRDefault="00351F2A" w:rsidP="00351F2A">
            <w:pPr>
              <w:ind w:hanging="97"/>
              <w:jc w:val="center"/>
            </w:pPr>
            <w:r>
              <w:t>100</w:t>
            </w:r>
          </w:p>
        </w:tc>
        <w:tc>
          <w:tcPr>
            <w:tcW w:w="821" w:type="dxa"/>
            <w:gridSpan w:val="4"/>
            <w:vAlign w:val="center"/>
          </w:tcPr>
          <w:p w:rsidR="00351F2A" w:rsidRPr="00BF5C3C" w:rsidRDefault="00351F2A" w:rsidP="00351F2A">
            <w:pPr>
              <w:ind w:hanging="97"/>
              <w:jc w:val="center"/>
            </w:pPr>
            <w:r>
              <w:t>100</w:t>
            </w:r>
          </w:p>
        </w:tc>
        <w:tc>
          <w:tcPr>
            <w:tcW w:w="776" w:type="dxa"/>
            <w:vAlign w:val="center"/>
          </w:tcPr>
          <w:p w:rsidR="00351F2A" w:rsidRPr="00BF5C3C" w:rsidRDefault="00351F2A" w:rsidP="00351F2A">
            <w:pPr>
              <w:ind w:hanging="97"/>
              <w:jc w:val="center"/>
            </w:pPr>
            <w:r>
              <w:t>100</w:t>
            </w:r>
          </w:p>
        </w:tc>
      </w:tr>
      <w:tr w:rsidR="00351F2A" w:rsidRPr="00A71180" w:rsidTr="00351F2A">
        <w:tblPrEx>
          <w:tblLook w:val="01E0" w:firstRow="1" w:lastRow="1" w:firstColumn="1" w:lastColumn="1" w:noHBand="0" w:noVBand="0"/>
        </w:tblPrEx>
        <w:tc>
          <w:tcPr>
            <w:tcW w:w="3369" w:type="dxa"/>
            <w:gridSpan w:val="4"/>
          </w:tcPr>
          <w:p w:rsidR="00351F2A" w:rsidRPr="00F73D08" w:rsidRDefault="00351F2A" w:rsidP="00351F2A">
            <w:pPr>
              <w:rPr>
                <w:noProof/>
              </w:rPr>
            </w:pPr>
            <w:r w:rsidRPr="00F73D08">
              <w:rPr>
                <w:noProof/>
              </w:rPr>
              <w:t>Suaugusiųjų grupių kvalifikacijos tobulinimo renginių skaičius (vnt.)</w:t>
            </w:r>
          </w:p>
        </w:tc>
        <w:tc>
          <w:tcPr>
            <w:tcW w:w="3118" w:type="dxa"/>
            <w:gridSpan w:val="2"/>
            <w:vAlign w:val="center"/>
          </w:tcPr>
          <w:p w:rsidR="00351F2A" w:rsidRPr="00F73D08" w:rsidRDefault="00351F2A" w:rsidP="00351F2A">
            <w:pPr>
              <w:jc w:val="center"/>
              <w:rPr>
                <w:bCs/>
                <w:noProof/>
              </w:rPr>
            </w:pPr>
            <w:r w:rsidRPr="00F73D08">
              <w:rPr>
                <w:bCs/>
                <w:noProof/>
              </w:rPr>
              <w:t>Kultūros ir švietimo skyrius</w:t>
            </w:r>
          </w:p>
        </w:tc>
        <w:tc>
          <w:tcPr>
            <w:tcW w:w="903" w:type="dxa"/>
            <w:gridSpan w:val="2"/>
            <w:vAlign w:val="center"/>
          </w:tcPr>
          <w:p w:rsidR="00351F2A" w:rsidRPr="004D28D9" w:rsidRDefault="00351F2A" w:rsidP="00351F2A">
            <w:pPr>
              <w:ind w:hanging="97"/>
              <w:jc w:val="center"/>
            </w:pPr>
            <w:r w:rsidRPr="004D28D9">
              <w:t>137</w:t>
            </w:r>
          </w:p>
        </w:tc>
        <w:tc>
          <w:tcPr>
            <w:tcW w:w="821" w:type="dxa"/>
            <w:gridSpan w:val="4"/>
            <w:vAlign w:val="center"/>
          </w:tcPr>
          <w:p w:rsidR="00351F2A" w:rsidRPr="004D28D9" w:rsidRDefault="00351F2A" w:rsidP="00351F2A">
            <w:pPr>
              <w:ind w:hanging="97"/>
              <w:jc w:val="center"/>
            </w:pPr>
            <w:r w:rsidRPr="004D28D9">
              <w:t>139</w:t>
            </w:r>
          </w:p>
        </w:tc>
        <w:tc>
          <w:tcPr>
            <w:tcW w:w="821" w:type="dxa"/>
            <w:gridSpan w:val="4"/>
            <w:vAlign w:val="center"/>
          </w:tcPr>
          <w:p w:rsidR="00351F2A" w:rsidRPr="004D28D9" w:rsidRDefault="00351F2A" w:rsidP="00351F2A">
            <w:pPr>
              <w:ind w:hanging="97"/>
              <w:jc w:val="center"/>
            </w:pPr>
            <w:r w:rsidRPr="004D28D9">
              <w:t>142</w:t>
            </w:r>
          </w:p>
        </w:tc>
        <w:tc>
          <w:tcPr>
            <w:tcW w:w="776" w:type="dxa"/>
            <w:vAlign w:val="center"/>
          </w:tcPr>
          <w:p w:rsidR="00351F2A" w:rsidRPr="004D28D9" w:rsidRDefault="00351F2A" w:rsidP="00351F2A">
            <w:pPr>
              <w:ind w:hanging="97"/>
              <w:jc w:val="center"/>
            </w:pPr>
            <w:r w:rsidRPr="004D28D9">
              <w:t>145</w:t>
            </w:r>
          </w:p>
        </w:tc>
      </w:tr>
      <w:tr w:rsidR="00351F2A" w:rsidRPr="00A71180" w:rsidTr="00351F2A">
        <w:tblPrEx>
          <w:tblLook w:val="01E0" w:firstRow="1" w:lastRow="1" w:firstColumn="1" w:lastColumn="1" w:noHBand="0" w:noVBand="0"/>
        </w:tblPrEx>
        <w:tc>
          <w:tcPr>
            <w:tcW w:w="3369" w:type="dxa"/>
            <w:gridSpan w:val="4"/>
          </w:tcPr>
          <w:p w:rsidR="00351F2A" w:rsidRPr="00F73D08" w:rsidRDefault="001411CD" w:rsidP="00351F2A">
            <w:r>
              <w:t>Suaugusiųjų, dalyvavusių</w:t>
            </w:r>
            <w:r w:rsidR="00351F2A" w:rsidRPr="00F73D08">
              <w:t xml:space="preserve"> kvalifikacijos tobulinimo programose, skaičius (vnt.)</w:t>
            </w:r>
          </w:p>
        </w:tc>
        <w:tc>
          <w:tcPr>
            <w:tcW w:w="3118" w:type="dxa"/>
            <w:gridSpan w:val="2"/>
            <w:vAlign w:val="center"/>
          </w:tcPr>
          <w:p w:rsidR="00351F2A" w:rsidRPr="00F73D08" w:rsidRDefault="00351F2A" w:rsidP="00351F2A">
            <w:pPr>
              <w:jc w:val="center"/>
              <w:rPr>
                <w:bCs/>
                <w:noProof/>
              </w:rPr>
            </w:pPr>
            <w:r w:rsidRPr="00F73D08">
              <w:rPr>
                <w:bCs/>
                <w:noProof/>
              </w:rPr>
              <w:t>Kultūros ir švietimo skyrius</w:t>
            </w:r>
          </w:p>
        </w:tc>
        <w:tc>
          <w:tcPr>
            <w:tcW w:w="903" w:type="dxa"/>
            <w:gridSpan w:val="2"/>
            <w:vAlign w:val="center"/>
          </w:tcPr>
          <w:p w:rsidR="00351F2A" w:rsidRPr="004D28D9" w:rsidRDefault="00351F2A" w:rsidP="00351F2A">
            <w:pPr>
              <w:ind w:hanging="97"/>
              <w:jc w:val="center"/>
            </w:pPr>
            <w:r w:rsidRPr="004D28D9">
              <w:t>2015</w:t>
            </w:r>
          </w:p>
        </w:tc>
        <w:tc>
          <w:tcPr>
            <w:tcW w:w="821" w:type="dxa"/>
            <w:gridSpan w:val="4"/>
            <w:vAlign w:val="center"/>
          </w:tcPr>
          <w:p w:rsidR="00351F2A" w:rsidRPr="004D28D9" w:rsidRDefault="00351F2A" w:rsidP="00351F2A">
            <w:pPr>
              <w:ind w:hanging="97"/>
              <w:jc w:val="center"/>
            </w:pPr>
            <w:r w:rsidRPr="004D28D9">
              <w:t>2030</w:t>
            </w:r>
          </w:p>
        </w:tc>
        <w:tc>
          <w:tcPr>
            <w:tcW w:w="821" w:type="dxa"/>
            <w:gridSpan w:val="4"/>
            <w:vAlign w:val="center"/>
          </w:tcPr>
          <w:p w:rsidR="00351F2A" w:rsidRPr="004D28D9" w:rsidRDefault="00351F2A" w:rsidP="00351F2A">
            <w:pPr>
              <w:ind w:hanging="97"/>
              <w:jc w:val="center"/>
            </w:pPr>
            <w:r w:rsidRPr="004D28D9">
              <w:t>2040</w:t>
            </w:r>
          </w:p>
        </w:tc>
        <w:tc>
          <w:tcPr>
            <w:tcW w:w="776" w:type="dxa"/>
            <w:vAlign w:val="center"/>
          </w:tcPr>
          <w:p w:rsidR="00351F2A" w:rsidRPr="004D28D9" w:rsidRDefault="00351F2A" w:rsidP="00351F2A">
            <w:pPr>
              <w:ind w:hanging="97"/>
              <w:jc w:val="center"/>
            </w:pPr>
            <w:r w:rsidRPr="004D28D9">
              <w:t>2050</w:t>
            </w:r>
          </w:p>
        </w:tc>
      </w:tr>
      <w:tr w:rsidR="00351F2A" w:rsidRPr="00A71180" w:rsidTr="00351F2A">
        <w:tblPrEx>
          <w:tblLook w:val="01E0" w:firstRow="1" w:lastRow="1" w:firstColumn="1" w:lastColumn="1" w:noHBand="0" w:noVBand="0"/>
        </w:tblPrEx>
        <w:tc>
          <w:tcPr>
            <w:tcW w:w="3369" w:type="dxa"/>
            <w:gridSpan w:val="4"/>
          </w:tcPr>
          <w:p w:rsidR="00351F2A" w:rsidRPr="00F73D08" w:rsidRDefault="001411CD" w:rsidP="00351F2A">
            <w:r>
              <w:t>Pedagoginę-</w:t>
            </w:r>
            <w:r w:rsidR="00351F2A" w:rsidRPr="00F73D08">
              <w:t>psichologinę pagalbą (psichologinį konsultavimą) gavusių vaikų dalis nuo turėjusių gauti pagalbą (proc.)</w:t>
            </w:r>
          </w:p>
        </w:tc>
        <w:tc>
          <w:tcPr>
            <w:tcW w:w="3118" w:type="dxa"/>
            <w:gridSpan w:val="2"/>
            <w:vAlign w:val="center"/>
          </w:tcPr>
          <w:p w:rsidR="00351F2A" w:rsidRPr="00F73D08" w:rsidRDefault="00351F2A" w:rsidP="00351F2A">
            <w:pPr>
              <w:jc w:val="center"/>
              <w:rPr>
                <w:bCs/>
                <w:noProof/>
              </w:rPr>
            </w:pPr>
            <w:r w:rsidRPr="00F73D08">
              <w:rPr>
                <w:bCs/>
                <w:noProof/>
              </w:rPr>
              <w:t>Kultūros ir švietimo skyrius</w:t>
            </w:r>
          </w:p>
        </w:tc>
        <w:tc>
          <w:tcPr>
            <w:tcW w:w="903" w:type="dxa"/>
            <w:gridSpan w:val="2"/>
            <w:vAlign w:val="center"/>
          </w:tcPr>
          <w:p w:rsidR="00351F2A" w:rsidRPr="00BF5C3C" w:rsidRDefault="00351F2A" w:rsidP="00351F2A">
            <w:pPr>
              <w:ind w:hanging="97"/>
              <w:jc w:val="center"/>
            </w:pPr>
            <w:r>
              <w:t>95</w:t>
            </w:r>
          </w:p>
        </w:tc>
        <w:tc>
          <w:tcPr>
            <w:tcW w:w="821" w:type="dxa"/>
            <w:gridSpan w:val="4"/>
            <w:vAlign w:val="center"/>
          </w:tcPr>
          <w:p w:rsidR="00351F2A" w:rsidRPr="00BF5C3C" w:rsidRDefault="00351F2A" w:rsidP="00351F2A">
            <w:pPr>
              <w:ind w:hanging="97"/>
              <w:jc w:val="center"/>
            </w:pPr>
            <w:r>
              <w:t>96</w:t>
            </w:r>
          </w:p>
        </w:tc>
        <w:tc>
          <w:tcPr>
            <w:tcW w:w="821" w:type="dxa"/>
            <w:gridSpan w:val="4"/>
            <w:vAlign w:val="center"/>
          </w:tcPr>
          <w:p w:rsidR="00351F2A" w:rsidRPr="00BF5C3C" w:rsidRDefault="00351F2A" w:rsidP="00351F2A">
            <w:pPr>
              <w:ind w:hanging="97"/>
              <w:jc w:val="center"/>
            </w:pPr>
            <w:r>
              <w:t>97</w:t>
            </w:r>
          </w:p>
        </w:tc>
        <w:tc>
          <w:tcPr>
            <w:tcW w:w="776" w:type="dxa"/>
            <w:vAlign w:val="center"/>
          </w:tcPr>
          <w:p w:rsidR="00351F2A" w:rsidRPr="00BF5C3C" w:rsidRDefault="00351F2A" w:rsidP="00351F2A">
            <w:pPr>
              <w:ind w:hanging="97"/>
              <w:jc w:val="center"/>
            </w:pPr>
            <w:r>
              <w:t>98</w:t>
            </w:r>
          </w:p>
        </w:tc>
      </w:tr>
      <w:tr w:rsidR="00351F2A" w:rsidRPr="00A71180" w:rsidTr="00351F2A">
        <w:tblPrEx>
          <w:tblLook w:val="01E0" w:firstRow="1" w:lastRow="1" w:firstColumn="1" w:lastColumn="1" w:noHBand="0" w:noVBand="0"/>
        </w:tblPrEx>
        <w:tc>
          <w:tcPr>
            <w:tcW w:w="3369" w:type="dxa"/>
            <w:gridSpan w:val="4"/>
          </w:tcPr>
          <w:p w:rsidR="00351F2A" w:rsidRPr="00F73D08" w:rsidRDefault="00351F2A" w:rsidP="00351F2A">
            <w:r w:rsidRPr="00F73D08">
              <w:t>Pedagoginę psichologinę pagalbą gavusių tėvų dalis nuo</w:t>
            </w:r>
            <w:r>
              <w:t xml:space="preserve"> turėjusių gauti pagalbą (proc.</w:t>
            </w:r>
            <w:r w:rsidR="001411CD">
              <w:t>)</w:t>
            </w:r>
          </w:p>
        </w:tc>
        <w:tc>
          <w:tcPr>
            <w:tcW w:w="3118" w:type="dxa"/>
            <w:gridSpan w:val="2"/>
            <w:vAlign w:val="center"/>
          </w:tcPr>
          <w:p w:rsidR="00351F2A" w:rsidRPr="00F73D08" w:rsidRDefault="00351F2A" w:rsidP="00351F2A">
            <w:pPr>
              <w:jc w:val="center"/>
              <w:rPr>
                <w:bCs/>
                <w:noProof/>
              </w:rPr>
            </w:pPr>
            <w:r w:rsidRPr="00F73D08">
              <w:rPr>
                <w:bCs/>
                <w:noProof/>
              </w:rPr>
              <w:t>Kultūros ir švietimo skyrius</w:t>
            </w:r>
          </w:p>
        </w:tc>
        <w:tc>
          <w:tcPr>
            <w:tcW w:w="903" w:type="dxa"/>
            <w:gridSpan w:val="2"/>
            <w:vAlign w:val="center"/>
          </w:tcPr>
          <w:p w:rsidR="00351F2A" w:rsidRPr="00BF5C3C" w:rsidRDefault="00351F2A" w:rsidP="00351F2A">
            <w:pPr>
              <w:ind w:hanging="97"/>
              <w:jc w:val="center"/>
            </w:pPr>
            <w:r>
              <w:t>90</w:t>
            </w:r>
          </w:p>
        </w:tc>
        <w:tc>
          <w:tcPr>
            <w:tcW w:w="821" w:type="dxa"/>
            <w:gridSpan w:val="4"/>
            <w:vAlign w:val="center"/>
          </w:tcPr>
          <w:p w:rsidR="00351F2A" w:rsidRPr="00BF5C3C" w:rsidRDefault="00351F2A" w:rsidP="00351F2A">
            <w:pPr>
              <w:ind w:hanging="97"/>
              <w:jc w:val="center"/>
            </w:pPr>
            <w:r>
              <w:t>92</w:t>
            </w:r>
          </w:p>
        </w:tc>
        <w:tc>
          <w:tcPr>
            <w:tcW w:w="821" w:type="dxa"/>
            <w:gridSpan w:val="4"/>
            <w:vAlign w:val="center"/>
          </w:tcPr>
          <w:p w:rsidR="00351F2A" w:rsidRPr="00BF5C3C" w:rsidRDefault="00351F2A" w:rsidP="00351F2A">
            <w:pPr>
              <w:ind w:hanging="97"/>
              <w:jc w:val="center"/>
            </w:pPr>
            <w:r>
              <w:t>94</w:t>
            </w:r>
          </w:p>
        </w:tc>
        <w:tc>
          <w:tcPr>
            <w:tcW w:w="776" w:type="dxa"/>
            <w:vAlign w:val="center"/>
          </w:tcPr>
          <w:p w:rsidR="00351F2A" w:rsidRPr="00BF5C3C" w:rsidRDefault="00351F2A" w:rsidP="00351F2A">
            <w:pPr>
              <w:ind w:hanging="97"/>
              <w:jc w:val="center"/>
            </w:pPr>
            <w:r>
              <w:t>96</w:t>
            </w:r>
          </w:p>
        </w:tc>
      </w:tr>
      <w:tr w:rsidR="00351F2A" w:rsidRPr="00A71180" w:rsidTr="00351F2A">
        <w:tblPrEx>
          <w:tblLook w:val="01E0" w:firstRow="1" w:lastRow="1" w:firstColumn="1" w:lastColumn="1" w:noHBand="0" w:noVBand="0"/>
        </w:tblPrEx>
        <w:tc>
          <w:tcPr>
            <w:tcW w:w="3369" w:type="dxa"/>
            <w:gridSpan w:val="4"/>
          </w:tcPr>
          <w:p w:rsidR="00351F2A" w:rsidRPr="00F73D08" w:rsidRDefault="00351F2A" w:rsidP="00351F2A">
            <w:r w:rsidRPr="00F73D08">
              <w:t>Mokytojų, gavusių Pedagoginės</w:t>
            </w:r>
            <w:r w:rsidR="001411CD">
              <w:t>-</w:t>
            </w:r>
            <w:r w:rsidRPr="00F73D08">
              <w:t>psichologinės tarnybos specialistų konsultacijas, dalis nuo turėjusių gauti pagalbą (proc.)</w:t>
            </w:r>
          </w:p>
        </w:tc>
        <w:tc>
          <w:tcPr>
            <w:tcW w:w="3118" w:type="dxa"/>
            <w:gridSpan w:val="2"/>
            <w:vAlign w:val="center"/>
          </w:tcPr>
          <w:p w:rsidR="00351F2A" w:rsidRPr="00F73D08" w:rsidRDefault="00351F2A" w:rsidP="00351F2A">
            <w:pPr>
              <w:jc w:val="center"/>
              <w:rPr>
                <w:bCs/>
                <w:noProof/>
              </w:rPr>
            </w:pPr>
            <w:r w:rsidRPr="00F73D08">
              <w:rPr>
                <w:bCs/>
                <w:noProof/>
              </w:rPr>
              <w:t>Kultūros ir švietimo skyrius</w:t>
            </w:r>
          </w:p>
        </w:tc>
        <w:tc>
          <w:tcPr>
            <w:tcW w:w="903" w:type="dxa"/>
            <w:gridSpan w:val="2"/>
            <w:vAlign w:val="center"/>
          </w:tcPr>
          <w:p w:rsidR="00351F2A" w:rsidRPr="00BF5C3C" w:rsidRDefault="00351F2A" w:rsidP="00351F2A">
            <w:pPr>
              <w:ind w:hanging="97"/>
              <w:jc w:val="center"/>
            </w:pPr>
            <w:r>
              <w:t>100</w:t>
            </w:r>
          </w:p>
        </w:tc>
        <w:tc>
          <w:tcPr>
            <w:tcW w:w="821" w:type="dxa"/>
            <w:gridSpan w:val="4"/>
            <w:vAlign w:val="center"/>
          </w:tcPr>
          <w:p w:rsidR="00351F2A" w:rsidRPr="00BF5C3C" w:rsidRDefault="00351F2A" w:rsidP="00351F2A">
            <w:pPr>
              <w:ind w:hanging="97"/>
              <w:jc w:val="center"/>
            </w:pPr>
            <w:r>
              <w:t>100</w:t>
            </w:r>
          </w:p>
        </w:tc>
        <w:tc>
          <w:tcPr>
            <w:tcW w:w="821" w:type="dxa"/>
            <w:gridSpan w:val="4"/>
            <w:vAlign w:val="center"/>
          </w:tcPr>
          <w:p w:rsidR="00351F2A" w:rsidRPr="00BF5C3C" w:rsidRDefault="00351F2A" w:rsidP="00351F2A">
            <w:pPr>
              <w:ind w:hanging="97"/>
              <w:jc w:val="center"/>
            </w:pPr>
            <w:r>
              <w:t>100</w:t>
            </w:r>
          </w:p>
        </w:tc>
        <w:tc>
          <w:tcPr>
            <w:tcW w:w="776" w:type="dxa"/>
            <w:vAlign w:val="center"/>
          </w:tcPr>
          <w:p w:rsidR="00351F2A" w:rsidRPr="00BF5C3C" w:rsidRDefault="00351F2A" w:rsidP="00351F2A">
            <w:pPr>
              <w:ind w:hanging="97"/>
              <w:jc w:val="center"/>
            </w:pPr>
            <w:r>
              <w:t>100</w:t>
            </w:r>
          </w:p>
        </w:tc>
      </w:tr>
      <w:tr w:rsidR="00351F2A" w:rsidRPr="00A71180" w:rsidTr="00351F2A">
        <w:tc>
          <w:tcPr>
            <w:tcW w:w="9808" w:type="dxa"/>
            <w:gridSpan w:val="17"/>
          </w:tcPr>
          <w:p w:rsidR="00351F2A" w:rsidRDefault="00351F2A" w:rsidP="00351F2A">
            <w:pPr>
              <w:ind w:firstLine="567"/>
              <w:rPr>
                <w:b/>
              </w:rPr>
            </w:pPr>
            <w:r w:rsidRPr="00A71180">
              <w:rPr>
                <w:b/>
              </w:rPr>
              <w:t>Numatomas programos įgyvendinimo rezultatas:</w:t>
            </w:r>
          </w:p>
          <w:p w:rsidR="00351F2A" w:rsidRDefault="00351F2A" w:rsidP="00351F2A">
            <w:pPr>
              <w:ind w:firstLine="567"/>
              <w:jc w:val="both"/>
            </w:pPr>
            <w:r>
              <w:t>Suteikiama galimybė rinktis ir vykdyti ugdymą bei mokymą naudojant Bendrąsias programas pradinėje, pagrindinėse mokyklose, gimnazijose, progimnazijoje, mokykloje – daugiafunkciame centre. Didinamas ikimokyklinio ugdymo prieinamumas, užtikrinamas privalomas priešmokyklinis ugdymas. Vykdoma neformaliojo vaikų ir suaugusiųjų švietimo programos, nuolatinis, tęstinis pedagogų kvalifikacijos tobulinimas, teikiama specialioji pagalba mokiniams, mokytojams, mokyklai, šeimai.</w:t>
            </w:r>
          </w:p>
          <w:p w:rsidR="00351F2A" w:rsidRPr="0099168E" w:rsidRDefault="00351F2A" w:rsidP="00351F2A">
            <w:pPr>
              <w:ind w:firstLine="567"/>
              <w:jc w:val="both"/>
            </w:pPr>
            <w:r>
              <w:t>Bus užtikrinta saugi ir atitinkanti reikalavimus mokymosi aplinka, atnaujintos švietimo įstaigų patalpos.</w:t>
            </w:r>
          </w:p>
        </w:tc>
      </w:tr>
      <w:tr w:rsidR="00351F2A" w:rsidRPr="00A71180" w:rsidTr="00351F2A">
        <w:tc>
          <w:tcPr>
            <w:tcW w:w="9808" w:type="dxa"/>
            <w:gridSpan w:val="17"/>
          </w:tcPr>
          <w:p w:rsidR="00351F2A" w:rsidRPr="00A71180" w:rsidRDefault="00351F2A" w:rsidP="00351F2A">
            <w:pPr>
              <w:ind w:firstLine="567"/>
              <w:jc w:val="both"/>
              <w:rPr>
                <w:noProof/>
              </w:rPr>
            </w:pPr>
            <w:r w:rsidRPr="00A71180">
              <w:rPr>
                <w:b/>
                <w:noProof/>
              </w:rPr>
              <w:t>Galimi programos vykdymo ir finansavimo variantai:</w:t>
            </w:r>
          </w:p>
          <w:p w:rsidR="00351F2A" w:rsidRPr="00F73D08" w:rsidRDefault="00351F2A" w:rsidP="00351F2A">
            <w:pPr>
              <w:pStyle w:val="Sraopastraipa"/>
              <w:numPr>
                <w:ilvl w:val="0"/>
                <w:numId w:val="12"/>
              </w:numPr>
              <w:jc w:val="both"/>
            </w:pPr>
            <w:r w:rsidRPr="00F73D08">
              <w:t xml:space="preserve">Molėtų rajono savivaldybės biudžeto </w:t>
            </w:r>
            <w:r>
              <w:t>lėšos.</w:t>
            </w:r>
          </w:p>
          <w:p w:rsidR="00351F2A" w:rsidRPr="00F73D08" w:rsidRDefault="00351F2A" w:rsidP="00351F2A">
            <w:pPr>
              <w:pStyle w:val="Sraopastraipa"/>
              <w:numPr>
                <w:ilvl w:val="0"/>
                <w:numId w:val="12"/>
              </w:numPr>
              <w:jc w:val="both"/>
            </w:pPr>
            <w:r w:rsidRPr="00F73D08">
              <w:t>Valstybės biudžeto lėšos.</w:t>
            </w:r>
          </w:p>
          <w:p w:rsidR="00351F2A" w:rsidRPr="00F73D08" w:rsidRDefault="00351F2A" w:rsidP="00351F2A">
            <w:pPr>
              <w:pStyle w:val="Sraopastraipa"/>
              <w:numPr>
                <w:ilvl w:val="0"/>
                <w:numId w:val="12"/>
              </w:numPr>
              <w:jc w:val="both"/>
            </w:pPr>
            <w:r w:rsidRPr="00F73D08">
              <w:t>ES fondų lėšos.</w:t>
            </w:r>
          </w:p>
          <w:p w:rsidR="00351F2A" w:rsidRPr="0099168E" w:rsidRDefault="00351F2A" w:rsidP="00351F2A">
            <w:pPr>
              <w:pStyle w:val="Sraopastraipa"/>
              <w:numPr>
                <w:ilvl w:val="0"/>
                <w:numId w:val="12"/>
              </w:numPr>
              <w:jc w:val="both"/>
            </w:pPr>
            <w:r w:rsidRPr="00F73D08">
              <w:t>Kiti šaltiniai.</w:t>
            </w:r>
          </w:p>
        </w:tc>
      </w:tr>
      <w:tr w:rsidR="00351F2A" w:rsidRPr="00A71180" w:rsidTr="00351F2A">
        <w:tc>
          <w:tcPr>
            <w:tcW w:w="9808" w:type="dxa"/>
            <w:gridSpan w:val="17"/>
          </w:tcPr>
          <w:p w:rsidR="00351F2A" w:rsidRDefault="00351F2A" w:rsidP="00351F2A">
            <w:pPr>
              <w:ind w:firstLine="567"/>
              <w:jc w:val="both"/>
              <w:rPr>
                <w:b/>
              </w:rPr>
            </w:pPr>
            <w:r>
              <w:rPr>
                <w:b/>
              </w:rPr>
              <w:t>Molėtų rajono savivaldybės plėtros</w:t>
            </w:r>
            <w:r w:rsidRPr="00A71180">
              <w:rPr>
                <w:b/>
              </w:rPr>
              <w:t xml:space="preserve"> plano </w:t>
            </w:r>
            <w:r>
              <w:rPr>
                <w:b/>
              </w:rPr>
              <w:t xml:space="preserve">2011-2017 metams </w:t>
            </w:r>
            <w:r w:rsidRPr="00A71180">
              <w:rPr>
                <w:b/>
              </w:rPr>
              <w:t>dalys, susijusios su vykdoma programa:</w:t>
            </w:r>
          </w:p>
          <w:p w:rsidR="00351F2A" w:rsidRPr="00F73D08" w:rsidRDefault="00351F2A" w:rsidP="00351F2A">
            <w:pPr>
              <w:ind w:firstLine="567"/>
              <w:jc w:val="both"/>
            </w:pPr>
            <w:r w:rsidRPr="00F73D08">
              <w:t>Programa vykdoma, įgyvendinant Molėtų rajono plėtros plano 2011 – 2017 metams III prioriteto „Žmogiškųjų išteklių ir subalansuotos socialinės infrastruktūros plėtra“ dalis:</w:t>
            </w:r>
          </w:p>
          <w:p w:rsidR="00351F2A" w:rsidRPr="00F73D08" w:rsidRDefault="00351F2A" w:rsidP="00351F2A">
            <w:pPr>
              <w:ind w:firstLine="567"/>
              <w:jc w:val="both"/>
            </w:pPr>
            <w:r w:rsidRPr="00F73D08">
              <w:t xml:space="preserve">Tikslas 3.1. Didinti regiono žmogiškųjų išteklių kompetenciją, skatinti naujų darbo vietų kūrimą, taikyti aktyvias darbo rinkos priemones. </w:t>
            </w:r>
          </w:p>
          <w:p w:rsidR="00351F2A" w:rsidRPr="00F73D08" w:rsidRDefault="00351F2A" w:rsidP="00351F2A">
            <w:pPr>
              <w:ind w:firstLine="567"/>
              <w:jc w:val="both"/>
            </w:pPr>
            <w:r w:rsidRPr="00F73D08">
              <w:t>Uždavinys 3.1.2. Plėsti mokymosi visą gyvenimą sistemą.</w:t>
            </w:r>
          </w:p>
          <w:p w:rsidR="00351F2A" w:rsidRPr="00F73D08" w:rsidRDefault="00351F2A" w:rsidP="00351F2A">
            <w:pPr>
              <w:ind w:firstLine="567"/>
              <w:jc w:val="both"/>
            </w:pPr>
            <w:r w:rsidRPr="00F73D08">
              <w:t>Priemonė 3.1.2.2. Plėsti profesinio informavimo ir nuolatinio švietimo sistemos infrastruktūrą.</w:t>
            </w:r>
          </w:p>
          <w:p w:rsidR="00351F2A" w:rsidRPr="00F73D08" w:rsidRDefault="00351F2A" w:rsidP="00351F2A">
            <w:pPr>
              <w:ind w:firstLine="567"/>
              <w:jc w:val="both"/>
            </w:pPr>
            <w:r w:rsidRPr="00F73D08">
              <w:t>Priemonė 3.1.2.3. Didinti formaliojo ir neformaliojo ugdymo sistemos dalyvių kompetenciją.</w:t>
            </w:r>
          </w:p>
          <w:p w:rsidR="00351F2A" w:rsidRPr="00F73D08" w:rsidRDefault="00351F2A" w:rsidP="00351F2A">
            <w:pPr>
              <w:ind w:firstLine="567"/>
              <w:jc w:val="both"/>
            </w:pPr>
            <w:r w:rsidRPr="00F73D08">
              <w:t>Tikslas 3.3. Gerinti viešųjų paslaugų teikimo kokybę.</w:t>
            </w:r>
          </w:p>
          <w:p w:rsidR="00351F2A" w:rsidRPr="00F73D08" w:rsidRDefault="00351F2A" w:rsidP="00351F2A">
            <w:pPr>
              <w:ind w:firstLine="567"/>
              <w:jc w:val="both"/>
            </w:pPr>
            <w:r w:rsidRPr="00F73D08">
              <w:t>Uždavinys 3.3.3. Užtikrinti galimybes rajono bendruomenei puoselėti kultūrinius, meninius gebėjimus.</w:t>
            </w:r>
          </w:p>
          <w:p w:rsidR="00351F2A" w:rsidRPr="0099168E" w:rsidRDefault="00351F2A" w:rsidP="00351F2A">
            <w:pPr>
              <w:ind w:firstLine="567"/>
              <w:jc w:val="both"/>
            </w:pPr>
            <w:r w:rsidRPr="00F73D08">
              <w:lastRenderedPageBreak/>
              <w:t>Priemonė 3.3.3.2. Skatinti ir remti įvairių tipų ugdymo įstaigų, naujų ugdymo organizavimo modelių kūrimo projektus.</w:t>
            </w:r>
          </w:p>
        </w:tc>
      </w:tr>
      <w:tr w:rsidR="00351F2A" w:rsidRPr="00A71180" w:rsidTr="00351F2A">
        <w:tc>
          <w:tcPr>
            <w:tcW w:w="9808" w:type="dxa"/>
            <w:gridSpan w:val="17"/>
          </w:tcPr>
          <w:p w:rsidR="00351F2A" w:rsidRDefault="00351F2A" w:rsidP="00351F2A">
            <w:pPr>
              <w:ind w:firstLine="567"/>
              <w:jc w:val="both"/>
              <w:rPr>
                <w:b/>
              </w:rPr>
            </w:pPr>
            <w:r w:rsidRPr="00A71180">
              <w:rPr>
                <w:b/>
              </w:rPr>
              <w:lastRenderedPageBreak/>
              <w:t>Susiję Lietuvos Respublikos ir savivaldybės teisės aktai:</w:t>
            </w:r>
          </w:p>
          <w:p w:rsidR="00351F2A" w:rsidRDefault="00351F2A" w:rsidP="00351F2A">
            <w:pPr>
              <w:ind w:firstLine="567"/>
              <w:jc w:val="both"/>
              <w:rPr>
                <w:noProof/>
              </w:rPr>
            </w:pPr>
            <w:r>
              <w:rPr>
                <w:noProof/>
              </w:rPr>
              <w:t>Lietuvos Respublikos vietos savivaldos įstatymas;</w:t>
            </w:r>
          </w:p>
          <w:p w:rsidR="00351F2A" w:rsidRDefault="00351F2A" w:rsidP="00351F2A">
            <w:pPr>
              <w:ind w:firstLine="567"/>
              <w:jc w:val="both"/>
              <w:rPr>
                <w:noProof/>
              </w:rPr>
            </w:pPr>
            <w:r>
              <w:rPr>
                <w:noProof/>
              </w:rPr>
              <w:t>Lietuvos Respublikos švietimo įstatymas;</w:t>
            </w:r>
          </w:p>
          <w:p w:rsidR="00351F2A" w:rsidRDefault="00351F2A" w:rsidP="00351F2A">
            <w:pPr>
              <w:ind w:firstLine="567"/>
              <w:jc w:val="both"/>
              <w:rPr>
                <w:noProof/>
              </w:rPr>
            </w:pPr>
            <w:r>
              <w:rPr>
                <w:noProof/>
              </w:rPr>
              <w:t>Lietuvos Respublikos biudžetinių įstaigų įstatymas;</w:t>
            </w:r>
          </w:p>
          <w:p w:rsidR="00351F2A" w:rsidRDefault="00351F2A" w:rsidP="00351F2A">
            <w:pPr>
              <w:ind w:firstLine="567"/>
              <w:jc w:val="both"/>
              <w:rPr>
                <w:noProof/>
              </w:rPr>
            </w:pPr>
            <w:r>
              <w:rPr>
                <w:noProof/>
              </w:rPr>
              <w:t>Lietuvos Respublikos valstybės ir savivaldybių turto valdymo, naudojimo ir disponavimo juo įstatymas;</w:t>
            </w:r>
          </w:p>
          <w:p w:rsidR="00351F2A" w:rsidRDefault="00351F2A" w:rsidP="00351F2A">
            <w:pPr>
              <w:ind w:firstLine="567"/>
              <w:jc w:val="both"/>
              <w:rPr>
                <w:noProof/>
              </w:rPr>
            </w:pPr>
            <w:r>
              <w:rPr>
                <w:noProof/>
              </w:rPr>
              <w:t>Lietuvos Respublikos biudžeto sandaros įstatymas;</w:t>
            </w:r>
          </w:p>
          <w:p w:rsidR="00351F2A" w:rsidRDefault="00351F2A" w:rsidP="00351F2A">
            <w:pPr>
              <w:ind w:firstLine="567"/>
              <w:jc w:val="both"/>
              <w:rPr>
                <w:noProof/>
              </w:rPr>
            </w:pPr>
            <w:r>
              <w:rPr>
                <w:noProof/>
              </w:rPr>
              <w:t>Lietuvos Respublikos Vyriausybės nutarimai;</w:t>
            </w:r>
          </w:p>
          <w:p w:rsidR="00351F2A" w:rsidRDefault="00351F2A" w:rsidP="00351F2A">
            <w:pPr>
              <w:ind w:firstLine="567"/>
              <w:jc w:val="both"/>
              <w:rPr>
                <w:noProof/>
              </w:rPr>
            </w:pPr>
            <w:r>
              <w:rPr>
                <w:noProof/>
              </w:rPr>
              <w:t>Lietuvos Respublikos švietimo ir mokslo ministro įsakymai;</w:t>
            </w:r>
          </w:p>
          <w:p w:rsidR="00351F2A" w:rsidRPr="0099168E" w:rsidRDefault="00351F2A" w:rsidP="00351F2A">
            <w:pPr>
              <w:ind w:firstLine="567"/>
              <w:jc w:val="both"/>
              <w:rPr>
                <w:noProof/>
              </w:rPr>
            </w:pPr>
            <w:r>
              <w:rPr>
                <w:noProof/>
              </w:rPr>
              <w:t>Savivaldybės tarybos sprendimai ir kiti teisės aktai.</w:t>
            </w:r>
          </w:p>
        </w:tc>
      </w:tr>
    </w:tbl>
    <w:p w:rsidR="00351F2A" w:rsidRPr="00A71180" w:rsidRDefault="00351F2A" w:rsidP="00351F2A">
      <w:pPr>
        <w:jc w:val="center"/>
      </w:pPr>
    </w:p>
    <w:p w:rsidR="00351F2A" w:rsidRPr="00A71180" w:rsidRDefault="00351F2A" w:rsidP="00351F2A">
      <w:pPr>
        <w:jc w:val="center"/>
      </w:pPr>
      <w:r w:rsidRPr="00A71180">
        <w:t>––––––––––––––––––––––––––</w:t>
      </w:r>
    </w:p>
    <w:p w:rsidR="008A1567" w:rsidRDefault="008A1567" w:rsidP="0027206B">
      <w:pPr>
        <w:spacing w:line="360" w:lineRule="auto"/>
        <w:jc w:val="center"/>
        <w:rPr>
          <w:b/>
          <w:sz w:val="28"/>
          <w:szCs w:val="28"/>
        </w:rPr>
      </w:pPr>
    </w:p>
    <w:p w:rsidR="00D1286B" w:rsidRDefault="00D1286B" w:rsidP="001A2108">
      <w:pPr>
        <w:jc w:val="center"/>
        <w:sectPr w:rsidR="00D1286B" w:rsidSect="00D1286B">
          <w:pgSz w:w="11906" w:h="16838"/>
          <w:pgMar w:top="1134" w:right="567" w:bottom="1134" w:left="1701" w:header="567" w:footer="567" w:gutter="0"/>
          <w:cols w:space="1296"/>
          <w:titlePg/>
          <w:docGrid w:linePitch="360"/>
        </w:sectPr>
      </w:pPr>
    </w:p>
    <w:tbl>
      <w:tblPr>
        <w:tblW w:w="14459" w:type="dxa"/>
        <w:tblCellMar>
          <w:left w:w="0" w:type="dxa"/>
          <w:right w:w="0" w:type="dxa"/>
        </w:tblCellMar>
        <w:tblLook w:val="04A0" w:firstRow="1" w:lastRow="0" w:firstColumn="1" w:lastColumn="0" w:noHBand="0" w:noVBand="1"/>
      </w:tblPr>
      <w:tblGrid>
        <w:gridCol w:w="303"/>
        <w:gridCol w:w="246"/>
        <w:gridCol w:w="303"/>
        <w:gridCol w:w="3822"/>
        <w:gridCol w:w="766"/>
        <w:gridCol w:w="999"/>
        <w:gridCol w:w="1134"/>
        <w:gridCol w:w="1213"/>
        <w:gridCol w:w="2444"/>
        <w:gridCol w:w="635"/>
        <w:gridCol w:w="577"/>
        <w:gridCol w:w="538"/>
        <w:gridCol w:w="1479"/>
      </w:tblGrid>
      <w:tr w:rsidR="00A71E15" w:rsidTr="00483D8E">
        <w:trPr>
          <w:trHeight w:val="315"/>
        </w:trPr>
        <w:tc>
          <w:tcPr>
            <w:tcW w:w="14459" w:type="dxa"/>
            <w:gridSpan w:val="13"/>
            <w:tcBorders>
              <w:top w:val="nil"/>
              <w:left w:val="nil"/>
              <w:bottom w:val="nil"/>
              <w:right w:val="nil"/>
            </w:tcBorders>
            <w:shd w:val="clear" w:color="auto" w:fill="auto"/>
            <w:hideMark/>
          </w:tcPr>
          <w:p w:rsidR="00A71E15" w:rsidRDefault="00A71E15">
            <w:pPr>
              <w:jc w:val="center"/>
            </w:pPr>
            <w:bookmarkStart w:id="6" w:name="RANGE!A1:M74"/>
            <w:r>
              <w:lastRenderedPageBreak/>
              <w:t>2017–2019 M. MOLĖTŲ RAJONO SAVIVALDYBĖS</w:t>
            </w:r>
            <w:bookmarkEnd w:id="6"/>
          </w:p>
        </w:tc>
      </w:tr>
      <w:tr w:rsidR="00A71E15" w:rsidTr="00483D8E">
        <w:trPr>
          <w:trHeight w:val="315"/>
        </w:trPr>
        <w:tc>
          <w:tcPr>
            <w:tcW w:w="14459" w:type="dxa"/>
            <w:gridSpan w:val="13"/>
            <w:tcBorders>
              <w:top w:val="nil"/>
              <w:left w:val="nil"/>
              <w:bottom w:val="nil"/>
              <w:right w:val="nil"/>
            </w:tcBorders>
            <w:shd w:val="clear" w:color="auto" w:fill="auto"/>
            <w:hideMark/>
          </w:tcPr>
          <w:p w:rsidR="00A71E15" w:rsidRDefault="00A71E15">
            <w:pPr>
              <w:jc w:val="center"/>
              <w:rPr>
                <w:b/>
                <w:bCs/>
              </w:rPr>
            </w:pPr>
            <w:r>
              <w:rPr>
                <w:b/>
                <w:bCs/>
              </w:rPr>
              <w:t>UGDYMO PROCESO UŽTIKRINIMO PROGRAMOS (NR. 06)</w:t>
            </w:r>
          </w:p>
        </w:tc>
      </w:tr>
      <w:tr w:rsidR="00A71E15" w:rsidTr="00483D8E">
        <w:trPr>
          <w:trHeight w:val="315"/>
        </w:trPr>
        <w:tc>
          <w:tcPr>
            <w:tcW w:w="14459" w:type="dxa"/>
            <w:gridSpan w:val="13"/>
            <w:tcBorders>
              <w:top w:val="nil"/>
              <w:left w:val="nil"/>
              <w:bottom w:val="nil"/>
              <w:right w:val="nil"/>
            </w:tcBorders>
            <w:shd w:val="clear" w:color="auto" w:fill="auto"/>
            <w:noWrap/>
            <w:hideMark/>
          </w:tcPr>
          <w:p w:rsidR="00A71E15" w:rsidRDefault="00A71E15">
            <w:pPr>
              <w:jc w:val="center"/>
            </w:pPr>
            <w:r>
              <w:t xml:space="preserve"> TIKSLŲ, UŽDAVINIŲ, PRIEMONIŲ, PRIEMONIŲ IŠLAIDŲ IR PRODUKTO KRITERIJŲ SUVESTINĖ</w:t>
            </w:r>
          </w:p>
        </w:tc>
      </w:tr>
      <w:tr w:rsidR="00A71E15" w:rsidTr="00483D8E">
        <w:trPr>
          <w:trHeight w:val="270"/>
        </w:trPr>
        <w:tc>
          <w:tcPr>
            <w:tcW w:w="0" w:type="auto"/>
            <w:tcBorders>
              <w:top w:val="nil"/>
              <w:left w:val="nil"/>
              <w:bottom w:val="nil"/>
              <w:right w:val="nil"/>
            </w:tcBorders>
            <w:shd w:val="clear" w:color="auto" w:fill="auto"/>
            <w:noWrap/>
            <w:hideMark/>
          </w:tcPr>
          <w:p w:rsidR="00A71E15" w:rsidRDefault="00A71E15">
            <w:pPr>
              <w:jc w:val="cente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vAlign w:val="center"/>
            <w:hideMark/>
          </w:tcPr>
          <w:p w:rsidR="00A71E15" w:rsidRDefault="00A71E15">
            <w:pPr>
              <w:rPr>
                <w:sz w:val="20"/>
                <w:szCs w:val="20"/>
              </w:rPr>
            </w:pPr>
          </w:p>
        </w:tc>
        <w:tc>
          <w:tcPr>
            <w:tcW w:w="0" w:type="auto"/>
            <w:tcBorders>
              <w:top w:val="nil"/>
              <w:left w:val="nil"/>
              <w:bottom w:val="nil"/>
              <w:right w:val="nil"/>
            </w:tcBorders>
            <w:shd w:val="clear" w:color="auto" w:fill="auto"/>
            <w:noWrap/>
            <w:vAlign w:val="center"/>
            <w:hideMark/>
          </w:tcPr>
          <w:p w:rsidR="00A71E15" w:rsidRDefault="00A71E15">
            <w:pPr>
              <w:jc w:val="center"/>
              <w:rPr>
                <w:sz w:val="20"/>
                <w:szCs w:val="20"/>
              </w:rPr>
            </w:pPr>
          </w:p>
        </w:tc>
        <w:tc>
          <w:tcPr>
            <w:tcW w:w="0" w:type="auto"/>
            <w:tcBorders>
              <w:top w:val="nil"/>
              <w:left w:val="nil"/>
              <w:bottom w:val="nil"/>
              <w:right w:val="nil"/>
            </w:tcBorders>
            <w:shd w:val="clear" w:color="auto" w:fill="auto"/>
            <w:noWrap/>
            <w:vAlign w:val="center"/>
            <w:hideMark/>
          </w:tcPr>
          <w:p w:rsidR="00A71E15" w:rsidRDefault="00A71E15">
            <w:pPr>
              <w:jc w:val="center"/>
              <w:rPr>
                <w:sz w:val="20"/>
                <w:szCs w:val="20"/>
              </w:rPr>
            </w:pPr>
          </w:p>
        </w:tc>
        <w:tc>
          <w:tcPr>
            <w:tcW w:w="0" w:type="auto"/>
            <w:tcBorders>
              <w:top w:val="nil"/>
              <w:left w:val="nil"/>
              <w:bottom w:val="nil"/>
              <w:right w:val="nil"/>
            </w:tcBorders>
            <w:shd w:val="clear" w:color="auto" w:fill="auto"/>
            <w:noWrap/>
            <w:vAlign w:val="center"/>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gridSpan w:val="3"/>
            <w:tcBorders>
              <w:top w:val="nil"/>
              <w:left w:val="nil"/>
              <w:bottom w:val="single" w:sz="8" w:space="0" w:color="auto"/>
              <w:right w:val="nil"/>
            </w:tcBorders>
            <w:shd w:val="clear" w:color="auto" w:fill="auto"/>
            <w:noWrap/>
            <w:hideMark/>
          </w:tcPr>
          <w:p w:rsidR="00A71E15" w:rsidRDefault="00A71E15">
            <w:pPr>
              <w:jc w:val="center"/>
              <w:rPr>
                <w:sz w:val="20"/>
                <w:szCs w:val="20"/>
              </w:rPr>
            </w:pPr>
            <w:r>
              <w:rPr>
                <w:sz w:val="20"/>
                <w:szCs w:val="20"/>
              </w:rPr>
              <w:t> </w:t>
            </w:r>
          </w:p>
        </w:tc>
        <w:tc>
          <w:tcPr>
            <w:tcW w:w="1479" w:type="dxa"/>
            <w:tcBorders>
              <w:top w:val="nil"/>
              <w:left w:val="nil"/>
              <w:bottom w:val="nil"/>
              <w:right w:val="nil"/>
            </w:tcBorders>
            <w:shd w:val="clear" w:color="auto" w:fill="auto"/>
            <w:noWrap/>
            <w:hideMark/>
          </w:tcPr>
          <w:p w:rsidR="00A71E15" w:rsidRDefault="00A71E15">
            <w:pPr>
              <w:jc w:val="center"/>
              <w:rPr>
                <w:sz w:val="20"/>
                <w:szCs w:val="20"/>
              </w:rPr>
            </w:pPr>
            <w:r>
              <w:rPr>
                <w:sz w:val="20"/>
                <w:szCs w:val="20"/>
              </w:rPr>
              <w:t>tūkst. Eur</w:t>
            </w:r>
          </w:p>
        </w:tc>
      </w:tr>
      <w:tr w:rsidR="00A71E15" w:rsidTr="00483D8E">
        <w:trPr>
          <w:trHeight w:val="645"/>
        </w:trPr>
        <w:tc>
          <w:tcPr>
            <w:tcW w:w="0" w:type="auto"/>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Priemonės kodas</w:t>
            </w:r>
          </w:p>
        </w:tc>
        <w:tc>
          <w:tcPr>
            <w:tcW w:w="0" w:type="auto"/>
            <w:vMerge w:val="restart"/>
            <w:tcBorders>
              <w:top w:val="single" w:sz="8" w:space="0" w:color="auto"/>
              <w:left w:val="single" w:sz="4" w:space="0" w:color="auto"/>
              <w:bottom w:val="nil"/>
              <w:right w:val="nil"/>
            </w:tcBorders>
            <w:shd w:val="clear" w:color="auto" w:fill="auto"/>
            <w:noWrap/>
            <w:vAlign w:val="center"/>
            <w:hideMark/>
          </w:tcPr>
          <w:p w:rsidR="00A71E15" w:rsidRDefault="00A71E15">
            <w:pPr>
              <w:jc w:val="center"/>
              <w:rPr>
                <w:sz w:val="20"/>
                <w:szCs w:val="20"/>
              </w:rPr>
            </w:pPr>
            <w:r>
              <w:rPr>
                <w:sz w:val="20"/>
                <w:szCs w:val="20"/>
              </w:rPr>
              <w:t>Pavadinimas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A71E15" w:rsidRDefault="00A71E15">
            <w:pPr>
              <w:jc w:val="center"/>
              <w:rPr>
                <w:sz w:val="20"/>
                <w:szCs w:val="20"/>
              </w:rPr>
            </w:pPr>
            <w:r>
              <w:rPr>
                <w:sz w:val="20"/>
                <w:szCs w:val="20"/>
              </w:rPr>
              <w:t>Finansavimo šaltinis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A71E15" w:rsidRDefault="00A71E15">
            <w:pPr>
              <w:jc w:val="center"/>
              <w:rPr>
                <w:sz w:val="20"/>
                <w:szCs w:val="20"/>
              </w:rPr>
            </w:pPr>
            <w:r>
              <w:rPr>
                <w:sz w:val="20"/>
                <w:szCs w:val="20"/>
              </w:rPr>
              <w:t>2017-ųjų metų asignavimų planas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A71E15" w:rsidRDefault="00A71E15">
            <w:pPr>
              <w:jc w:val="center"/>
              <w:rPr>
                <w:sz w:val="20"/>
                <w:szCs w:val="20"/>
              </w:rPr>
            </w:pPr>
            <w:r>
              <w:rPr>
                <w:sz w:val="20"/>
                <w:szCs w:val="20"/>
              </w:rPr>
              <w:t>2018-ųjų metų lėšų projektas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A71E15" w:rsidRDefault="00A71E15">
            <w:pPr>
              <w:jc w:val="center"/>
              <w:rPr>
                <w:sz w:val="20"/>
                <w:szCs w:val="20"/>
              </w:rPr>
            </w:pPr>
            <w:r>
              <w:rPr>
                <w:sz w:val="20"/>
                <w:szCs w:val="20"/>
              </w:rPr>
              <w:t>2019-ųjų metų lėšų projektas</w:t>
            </w:r>
          </w:p>
        </w:tc>
        <w:tc>
          <w:tcPr>
            <w:tcW w:w="0" w:type="auto"/>
            <w:gridSpan w:val="4"/>
            <w:tcBorders>
              <w:top w:val="single" w:sz="8" w:space="0" w:color="auto"/>
              <w:left w:val="nil"/>
              <w:bottom w:val="single" w:sz="4" w:space="0" w:color="auto"/>
              <w:right w:val="nil"/>
            </w:tcBorders>
            <w:shd w:val="clear" w:color="auto" w:fill="auto"/>
            <w:noWrap/>
            <w:vAlign w:val="center"/>
            <w:hideMark/>
          </w:tcPr>
          <w:p w:rsidR="00A71E15" w:rsidRDefault="00A71E15">
            <w:pPr>
              <w:jc w:val="center"/>
              <w:rPr>
                <w:b/>
                <w:bCs/>
                <w:sz w:val="20"/>
                <w:szCs w:val="20"/>
              </w:rPr>
            </w:pPr>
            <w:r>
              <w:rPr>
                <w:b/>
                <w:bCs/>
                <w:sz w:val="20"/>
                <w:szCs w:val="20"/>
              </w:rPr>
              <w:t>Produkto kriterijaus</w:t>
            </w:r>
          </w:p>
        </w:tc>
        <w:tc>
          <w:tcPr>
            <w:tcW w:w="1479"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A71E15" w:rsidRDefault="00A71E15" w:rsidP="00785032">
            <w:pPr>
              <w:rPr>
                <w:sz w:val="20"/>
                <w:szCs w:val="20"/>
              </w:rPr>
            </w:pPr>
            <w:r>
              <w:rPr>
                <w:sz w:val="20"/>
                <w:szCs w:val="20"/>
              </w:rPr>
              <w:t>Atsaking</w:t>
            </w:r>
            <w:r w:rsidR="00785032">
              <w:rPr>
                <w:sz w:val="20"/>
                <w:szCs w:val="20"/>
              </w:rPr>
              <w:t xml:space="preserve">o </w:t>
            </w:r>
            <w:r>
              <w:rPr>
                <w:sz w:val="20"/>
                <w:szCs w:val="20"/>
              </w:rPr>
              <w:t>priemonės koordinatori</w:t>
            </w:r>
            <w:r w:rsidR="00785032">
              <w:rPr>
                <w:sz w:val="20"/>
                <w:szCs w:val="20"/>
              </w:rPr>
              <w:t>a</w:t>
            </w:r>
            <w:r>
              <w:rPr>
                <w:sz w:val="20"/>
                <w:szCs w:val="20"/>
              </w:rPr>
              <w:t>us</w:t>
            </w:r>
          </w:p>
        </w:tc>
      </w:tr>
      <w:tr w:rsidR="00A71E15" w:rsidTr="00483D8E">
        <w:trPr>
          <w:trHeight w:val="330"/>
        </w:trPr>
        <w:tc>
          <w:tcPr>
            <w:tcW w:w="0" w:type="auto"/>
            <w:vMerge/>
            <w:tcBorders>
              <w:top w:val="single" w:sz="8" w:space="0" w:color="auto"/>
              <w:left w:val="single" w:sz="8"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nil"/>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2444" w:type="dxa"/>
            <w:vMerge w:val="restart"/>
            <w:tcBorders>
              <w:top w:val="nil"/>
              <w:left w:val="single" w:sz="8" w:space="0" w:color="auto"/>
              <w:bottom w:val="nil"/>
              <w:right w:val="single" w:sz="4" w:space="0" w:color="auto"/>
            </w:tcBorders>
            <w:shd w:val="clear" w:color="auto" w:fill="auto"/>
            <w:vAlign w:val="center"/>
            <w:hideMark/>
          </w:tcPr>
          <w:p w:rsidR="00A71E15" w:rsidRDefault="00A71E15">
            <w:pPr>
              <w:jc w:val="center"/>
              <w:rPr>
                <w:sz w:val="20"/>
                <w:szCs w:val="20"/>
              </w:rPr>
            </w:pPr>
            <w:r>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Planas</w:t>
            </w:r>
          </w:p>
        </w:tc>
        <w:tc>
          <w:tcPr>
            <w:tcW w:w="1479" w:type="dxa"/>
            <w:vMerge/>
            <w:tcBorders>
              <w:top w:val="single" w:sz="8" w:space="0" w:color="auto"/>
              <w:left w:val="single" w:sz="8" w:space="0" w:color="auto"/>
              <w:bottom w:val="single" w:sz="4" w:space="0" w:color="auto"/>
              <w:right w:val="single" w:sz="8" w:space="0" w:color="auto"/>
            </w:tcBorders>
            <w:vAlign w:val="center"/>
            <w:hideMark/>
          </w:tcPr>
          <w:p w:rsidR="00A71E15" w:rsidRDefault="00A71E15">
            <w:pPr>
              <w:rPr>
                <w:sz w:val="20"/>
                <w:szCs w:val="20"/>
              </w:rPr>
            </w:pPr>
          </w:p>
        </w:tc>
      </w:tr>
      <w:tr w:rsidR="00A71E15" w:rsidTr="00483D8E">
        <w:trPr>
          <w:trHeight w:val="1485"/>
        </w:trPr>
        <w:tc>
          <w:tcPr>
            <w:tcW w:w="0" w:type="auto"/>
            <w:vMerge/>
            <w:tcBorders>
              <w:top w:val="single" w:sz="8" w:space="0" w:color="auto"/>
              <w:left w:val="single" w:sz="8"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nil"/>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nil"/>
              <w:left w:val="single" w:sz="8" w:space="0" w:color="auto"/>
              <w:bottom w:val="nil"/>
              <w:right w:val="single" w:sz="4" w:space="0" w:color="auto"/>
            </w:tcBorders>
            <w:vAlign w:val="center"/>
            <w:hideMark/>
          </w:tcPr>
          <w:p w:rsidR="00A71E15" w:rsidRDefault="00A71E15">
            <w:pPr>
              <w:rPr>
                <w:sz w:val="20"/>
                <w:szCs w:val="20"/>
              </w:rPr>
            </w:pPr>
          </w:p>
        </w:tc>
        <w:tc>
          <w:tcPr>
            <w:tcW w:w="0" w:type="auto"/>
            <w:tcBorders>
              <w:top w:val="nil"/>
              <w:left w:val="nil"/>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2017-ieji metai</w:t>
            </w:r>
          </w:p>
        </w:tc>
        <w:tc>
          <w:tcPr>
            <w:tcW w:w="0" w:type="auto"/>
            <w:tcBorders>
              <w:top w:val="nil"/>
              <w:left w:val="nil"/>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2018-ieji metai</w:t>
            </w:r>
          </w:p>
        </w:tc>
        <w:tc>
          <w:tcPr>
            <w:tcW w:w="0" w:type="auto"/>
            <w:tcBorders>
              <w:top w:val="nil"/>
              <w:left w:val="nil"/>
              <w:bottom w:val="nil"/>
              <w:right w:val="nil"/>
            </w:tcBorders>
            <w:shd w:val="clear" w:color="auto" w:fill="auto"/>
            <w:noWrap/>
            <w:textDirection w:val="btLr"/>
            <w:vAlign w:val="center"/>
            <w:hideMark/>
          </w:tcPr>
          <w:p w:rsidR="00A71E15" w:rsidRDefault="00A71E15">
            <w:pPr>
              <w:jc w:val="center"/>
              <w:rPr>
                <w:sz w:val="20"/>
                <w:szCs w:val="20"/>
              </w:rPr>
            </w:pPr>
            <w:r>
              <w:rPr>
                <w:sz w:val="20"/>
                <w:szCs w:val="20"/>
              </w:rPr>
              <w:t>2019-ieji metai</w:t>
            </w:r>
          </w:p>
        </w:tc>
        <w:tc>
          <w:tcPr>
            <w:tcW w:w="1479" w:type="dxa"/>
            <w:tcBorders>
              <w:top w:val="nil"/>
              <w:left w:val="single" w:sz="8" w:space="0" w:color="auto"/>
              <w:bottom w:val="single" w:sz="8" w:space="0" w:color="auto"/>
              <w:right w:val="single" w:sz="8" w:space="0" w:color="auto"/>
            </w:tcBorders>
            <w:shd w:val="clear" w:color="auto" w:fill="auto"/>
            <w:noWrap/>
            <w:vAlign w:val="center"/>
            <w:hideMark/>
          </w:tcPr>
          <w:p w:rsidR="00A71E15" w:rsidRDefault="00785032">
            <w:pPr>
              <w:jc w:val="center"/>
              <w:rPr>
                <w:sz w:val="20"/>
                <w:szCs w:val="20"/>
              </w:rPr>
            </w:pPr>
            <w:r>
              <w:rPr>
                <w:sz w:val="20"/>
                <w:szCs w:val="20"/>
              </w:rPr>
              <w:t>p</w:t>
            </w:r>
            <w:r w:rsidR="00A71E15">
              <w:rPr>
                <w:sz w:val="20"/>
                <w:szCs w:val="20"/>
              </w:rPr>
              <w:t>avadinimas</w:t>
            </w:r>
          </w:p>
        </w:tc>
      </w:tr>
      <w:tr w:rsidR="00A71E15" w:rsidTr="00483D8E">
        <w:trPr>
          <w:trHeight w:val="315"/>
        </w:trPr>
        <w:tc>
          <w:tcPr>
            <w:tcW w:w="14459"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A71E15" w:rsidRDefault="00A71E15">
            <w:pPr>
              <w:rPr>
                <w:b/>
                <w:bCs/>
                <w:sz w:val="20"/>
                <w:szCs w:val="20"/>
              </w:rPr>
            </w:pPr>
            <w:r>
              <w:rPr>
                <w:b/>
                <w:bCs/>
                <w:sz w:val="20"/>
                <w:szCs w:val="20"/>
              </w:rPr>
              <w:t>Strateginis tikslas. Užtikrinti aukštą gyventojams teikiamų švietimo, kultūros, socialinių ir sveikatinimo paslaugų kokybę ir prieinamumą.</w:t>
            </w:r>
          </w:p>
        </w:tc>
      </w:tr>
      <w:tr w:rsidR="00A71E15" w:rsidTr="00483D8E">
        <w:trPr>
          <w:trHeight w:val="255"/>
        </w:trPr>
        <w:tc>
          <w:tcPr>
            <w:tcW w:w="14459" w:type="dxa"/>
            <w:gridSpan w:val="13"/>
            <w:tcBorders>
              <w:top w:val="single" w:sz="4" w:space="0" w:color="auto"/>
              <w:left w:val="single" w:sz="8" w:space="0" w:color="auto"/>
              <w:bottom w:val="single" w:sz="4" w:space="0" w:color="auto"/>
              <w:right w:val="single" w:sz="8" w:space="0" w:color="000000"/>
            </w:tcBorders>
            <w:shd w:val="clear" w:color="000000" w:fill="FFFF99"/>
            <w:hideMark/>
          </w:tcPr>
          <w:p w:rsidR="00A71E15" w:rsidRDefault="00A71E15">
            <w:pPr>
              <w:rPr>
                <w:b/>
                <w:bCs/>
                <w:sz w:val="20"/>
                <w:szCs w:val="20"/>
              </w:rPr>
            </w:pPr>
            <w:r>
              <w:rPr>
                <w:b/>
                <w:bCs/>
                <w:sz w:val="20"/>
                <w:szCs w:val="20"/>
              </w:rPr>
              <w:t>Ugdymo proceso užtikrinimo programa</w:t>
            </w:r>
          </w:p>
        </w:tc>
      </w:tr>
      <w:tr w:rsidR="00A71E15" w:rsidTr="00483D8E">
        <w:trPr>
          <w:trHeight w:val="285"/>
        </w:trPr>
        <w:tc>
          <w:tcPr>
            <w:tcW w:w="303" w:type="dxa"/>
            <w:tcBorders>
              <w:top w:val="nil"/>
              <w:left w:val="single" w:sz="8" w:space="0" w:color="auto"/>
              <w:bottom w:val="single" w:sz="4" w:space="0" w:color="auto"/>
              <w:right w:val="single" w:sz="4" w:space="0" w:color="auto"/>
            </w:tcBorders>
            <w:shd w:val="clear" w:color="000000" w:fill="C5D9F1"/>
            <w:hideMark/>
          </w:tcPr>
          <w:p w:rsidR="00A71E15" w:rsidRDefault="00A71E15">
            <w:pPr>
              <w:jc w:val="center"/>
              <w:rPr>
                <w:b/>
                <w:bCs/>
                <w:sz w:val="20"/>
                <w:szCs w:val="20"/>
              </w:rPr>
            </w:pPr>
            <w:r>
              <w:rPr>
                <w:b/>
                <w:bCs/>
                <w:sz w:val="20"/>
                <w:szCs w:val="20"/>
              </w:rPr>
              <w:t>01</w:t>
            </w:r>
          </w:p>
        </w:tc>
        <w:tc>
          <w:tcPr>
            <w:tcW w:w="14156" w:type="dxa"/>
            <w:gridSpan w:val="12"/>
            <w:tcBorders>
              <w:top w:val="single" w:sz="4" w:space="0" w:color="auto"/>
              <w:left w:val="nil"/>
              <w:bottom w:val="single" w:sz="4" w:space="0" w:color="auto"/>
              <w:right w:val="single" w:sz="8" w:space="0" w:color="000000"/>
            </w:tcBorders>
            <w:shd w:val="clear" w:color="000000" w:fill="C5D9F1"/>
            <w:hideMark/>
          </w:tcPr>
          <w:p w:rsidR="00A71E15" w:rsidRDefault="00A71E15">
            <w:pPr>
              <w:rPr>
                <w:b/>
                <w:bCs/>
                <w:sz w:val="20"/>
                <w:szCs w:val="20"/>
              </w:rPr>
            </w:pPr>
            <w:r>
              <w:rPr>
                <w:b/>
                <w:bCs/>
                <w:sz w:val="20"/>
                <w:szCs w:val="20"/>
              </w:rPr>
              <w:t>Programos tikslas: Teikti kokybiškas švietimo paslaugas, kurti vaikų ir jaunuolių šiuolaikinius poreikius atitinkančią ugdymo aplinką</w:t>
            </w:r>
          </w:p>
        </w:tc>
      </w:tr>
      <w:tr w:rsidR="00A71E15" w:rsidTr="00483D8E">
        <w:trPr>
          <w:trHeight w:val="27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13910" w:type="dxa"/>
            <w:gridSpan w:val="11"/>
            <w:tcBorders>
              <w:top w:val="single" w:sz="4" w:space="0" w:color="auto"/>
              <w:left w:val="nil"/>
              <w:bottom w:val="nil"/>
              <w:right w:val="single" w:sz="8" w:space="0" w:color="000000"/>
            </w:tcBorders>
            <w:shd w:val="clear" w:color="000000" w:fill="CCFFCC"/>
            <w:hideMark/>
          </w:tcPr>
          <w:p w:rsidR="00A71E15" w:rsidRDefault="00A71E15">
            <w:pPr>
              <w:rPr>
                <w:b/>
                <w:bCs/>
                <w:sz w:val="20"/>
                <w:szCs w:val="20"/>
              </w:rPr>
            </w:pPr>
            <w:r>
              <w:rPr>
                <w:b/>
                <w:bCs/>
                <w:sz w:val="20"/>
                <w:szCs w:val="20"/>
              </w:rPr>
              <w:t>Uždavinys. Sudaryti sąlygas ugdytis ir įgyti išsilavinimą pagal  ikimokyklinio, priešmokyklinio, pradinio, pagrindinio ir vidurinio ugdymo programas</w:t>
            </w:r>
          </w:p>
        </w:tc>
      </w:tr>
      <w:tr w:rsidR="00A71E15" w:rsidTr="00483D8E">
        <w:trPr>
          <w:trHeight w:val="255"/>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A71E15" w:rsidRDefault="00A71E15">
            <w:pPr>
              <w:jc w:val="center"/>
              <w:rPr>
                <w:b/>
                <w:bCs/>
                <w:sz w:val="20"/>
                <w:szCs w:val="20"/>
              </w:rPr>
            </w:pPr>
            <w:r>
              <w:rPr>
                <w:b/>
                <w:bCs/>
                <w:sz w:val="20"/>
                <w:szCs w:val="20"/>
              </w:rPr>
              <w:t>01</w:t>
            </w:r>
          </w:p>
        </w:tc>
        <w:tc>
          <w:tcPr>
            <w:tcW w:w="3822" w:type="dxa"/>
            <w:vMerge w:val="restart"/>
            <w:tcBorders>
              <w:top w:val="single" w:sz="8" w:space="0" w:color="auto"/>
              <w:left w:val="single" w:sz="4" w:space="0" w:color="auto"/>
              <w:bottom w:val="single" w:sz="8" w:space="0" w:color="000000"/>
              <w:right w:val="nil"/>
            </w:tcBorders>
            <w:shd w:val="clear" w:color="auto" w:fill="auto"/>
            <w:hideMark/>
          </w:tcPr>
          <w:p w:rsidR="00A71E15" w:rsidRDefault="00A71E15">
            <w:pPr>
              <w:rPr>
                <w:sz w:val="20"/>
                <w:szCs w:val="20"/>
              </w:rPr>
            </w:pPr>
            <w:r>
              <w:rPr>
                <w:sz w:val="20"/>
                <w:szCs w:val="20"/>
              </w:rPr>
              <w:t>Ugdymo proceso ir aplinkos užtikrinimas</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VB</w:t>
            </w:r>
          </w:p>
        </w:tc>
        <w:tc>
          <w:tcPr>
            <w:tcW w:w="0" w:type="auto"/>
            <w:tcBorders>
              <w:top w:val="single" w:sz="8" w:space="0" w:color="auto"/>
              <w:left w:val="nil"/>
              <w:bottom w:val="single" w:sz="4" w:space="0" w:color="auto"/>
              <w:right w:val="nil"/>
            </w:tcBorders>
            <w:shd w:val="clear" w:color="000000" w:fill="D9D9D9"/>
            <w:noWrap/>
            <w:vAlign w:val="center"/>
            <w:hideMark/>
          </w:tcPr>
          <w:p w:rsidR="00A71E15" w:rsidRDefault="00A71E15">
            <w:pPr>
              <w:jc w:val="center"/>
              <w:rPr>
                <w:color w:val="000000"/>
                <w:sz w:val="20"/>
                <w:szCs w:val="20"/>
              </w:rPr>
            </w:pPr>
            <w:r>
              <w:rPr>
                <w:color w:val="000000"/>
                <w:sz w:val="20"/>
                <w:szCs w:val="20"/>
              </w:rPr>
              <w:t>366,40</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366,40</w:t>
            </w:r>
          </w:p>
        </w:tc>
        <w:tc>
          <w:tcPr>
            <w:tcW w:w="1213" w:type="dxa"/>
            <w:tcBorders>
              <w:top w:val="single" w:sz="8" w:space="0" w:color="auto"/>
              <w:left w:val="nil"/>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366,40</w:t>
            </w:r>
          </w:p>
        </w:tc>
        <w:tc>
          <w:tcPr>
            <w:tcW w:w="2444" w:type="dxa"/>
            <w:vMerge w:val="restart"/>
            <w:tcBorders>
              <w:top w:val="single" w:sz="8" w:space="0" w:color="auto"/>
              <w:left w:val="nil"/>
              <w:bottom w:val="nil"/>
              <w:right w:val="single" w:sz="4" w:space="0" w:color="auto"/>
            </w:tcBorders>
            <w:shd w:val="clear" w:color="000000" w:fill="FFFFFF"/>
            <w:hideMark/>
          </w:tcPr>
          <w:p w:rsidR="00A71E15" w:rsidRDefault="00A71E15">
            <w:pPr>
              <w:rPr>
                <w:sz w:val="20"/>
                <w:szCs w:val="20"/>
              </w:rPr>
            </w:pPr>
            <w:r>
              <w:rPr>
                <w:sz w:val="20"/>
                <w:szCs w:val="20"/>
              </w:rPr>
              <w:t>Ikimokyklinių savivaldybės įstaigų skaičius</w:t>
            </w:r>
          </w:p>
        </w:tc>
        <w:tc>
          <w:tcPr>
            <w:tcW w:w="0" w:type="auto"/>
            <w:tcBorders>
              <w:top w:val="single" w:sz="8" w:space="0" w:color="auto"/>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2</w:t>
            </w:r>
          </w:p>
        </w:tc>
        <w:tc>
          <w:tcPr>
            <w:tcW w:w="0" w:type="auto"/>
            <w:tcBorders>
              <w:top w:val="single" w:sz="8" w:space="0" w:color="auto"/>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2</w:t>
            </w:r>
          </w:p>
        </w:tc>
        <w:tc>
          <w:tcPr>
            <w:tcW w:w="0" w:type="auto"/>
            <w:tcBorders>
              <w:top w:val="single" w:sz="8" w:space="0" w:color="auto"/>
              <w:left w:val="nil"/>
              <w:bottom w:val="nil"/>
              <w:right w:val="nil"/>
            </w:tcBorders>
            <w:shd w:val="clear" w:color="000000" w:fill="FFFFFF"/>
            <w:noWrap/>
            <w:hideMark/>
          </w:tcPr>
          <w:p w:rsidR="00A71E15" w:rsidRDefault="00A71E15">
            <w:pPr>
              <w:jc w:val="center"/>
              <w:rPr>
                <w:sz w:val="20"/>
                <w:szCs w:val="20"/>
              </w:rPr>
            </w:pPr>
            <w:r>
              <w:rPr>
                <w:sz w:val="20"/>
                <w:szCs w:val="20"/>
              </w:rPr>
              <w:t>2</w:t>
            </w:r>
          </w:p>
        </w:tc>
        <w:tc>
          <w:tcPr>
            <w:tcW w:w="147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71E15" w:rsidRDefault="00A71E15" w:rsidP="001411CD">
            <w:pPr>
              <w:rPr>
                <w:sz w:val="20"/>
                <w:szCs w:val="20"/>
              </w:rPr>
            </w:pPr>
            <w:r>
              <w:rPr>
                <w:sz w:val="20"/>
                <w:szCs w:val="20"/>
              </w:rPr>
              <w:t xml:space="preserve">Lopšelių darželių direktoriai, VšĮ </w:t>
            </w:r>
            <w:r w:rsidR="001411CD">
              <w:rPr>
                <w:sz w:val="20"/>
                <w:szCs w:val="20"/>
              </w:rPr>
              <w:t>u</w:t>
            </w:r>
            <w:r>
              <w:rPr>
                <w:sz w:val="20"/>
                <w:szCs w:val="20"/>
              </w:rPr>
              <w:t>ni</w:t>
            </w:r>
            <w:r w:rsidR="001411CD">
              <w:rPr>
                <w:sz w:val="20"/>
                <w:szCs w:val="20"/>
              </w:rPr>
              <w:t>versalaus daugiafunkcio centro „Kaimynystės namai“</w:t>
            </w:r>
            <w:r>
              <w:rPr>
                <w:sz w:val="20"/>
                <w:szCs w:val="20"/>
              </w:rPr>
              <w:t xml:space="preserve"> direktorius</w:t>
            </w:r>
          </w:p>
        </w:tc>
      </w:tr>
      <w:tr w:rsidR="00A71E15" w:rsidTr="00483D8E">
        <w:trPr>
          <w:trHeight w:val="28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A71E15" w:rsidRDefault="00A71E15">
            <w:pPr>
              <w:rPr>
                <w:sz w:val="20"/>
                <w:szCs w:val="20"/>
              </w:rPr>
            </w:pPr>
          </w:p>
        </w:tc>
        <w:tc>
          <w:tcPr>
            <w:tcW w:w="0" w:type="auto"/>
            <w:tcBorders>
              <w:top w:val="nil"/>
              <w:left w:val="single" w:sz="8" w:space="0" w:color="auto"/>
              <w:bottom w:val="nil"/>
              <w:right w:val="single" w:sz="8" w:space="0" w:color="auto"/>
            </w:tcBorders>
            <w:shd w:val="clear" w:color="auto" w:fill="auto"/>
            <w:noWrap/>
            <w:vAlign w:val="center"/>
            <w:hideMark/>
          </w:tcPr>
          <w:p w:rsidR="00A71E15" w:rsidRDefault="00A71E15">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A71E15" w:rsidRDefault="00A71E15">
            <w:pPr>
              <w:jc w:val="center"/>
              <w:rPr>
                <w:color w:val="000000"/>
                <w:sz w:val="20"/>
                <w:szCs w:val="20"/>
              </w:rPr>
            </w:pPr>
            <w:r>
              <w:rPr>
                <w:color w:val="000000"/>
                <w:sz w:val="20"/>
                <w:szCs w:val="20"/>
              </w:rPr>
              <w:t>725,80</w:t>
            </w:r>
          </w:p>
        </w:tc>
        <w:tc>
          <w:tcPr>
            <w:tcW w:w="1134" w:type="dxa"/>
            <w:tcBorders>
              <w:top w:val="nil"/>
              <w:left w:val="single" w:sz="8" w:space="0" w:color="auto"/>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725,80</w:t>
            </w:r>
          </w:p>
        </w:tc>
        <w:tc>
          <w:tcPr>
            <w:tcW w:w="1213" w:type="dxa"/>
            <w:tcBorders>
              <w:top w:val="nil"/>
              <w:left w:val="nil"/>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725,80</w:t>
            </w:r>
          </w:p>
        </w:tc>
        <w:tc>
          <w:tcPr>
            <w:tcW w:w="0" w:type="auto"/>
            <w:vMerge/>
            <w:tcBorders>
              <w:top w:val="single" w:sz="8" w:space="0" w:color="auto"/>
              <w:left w:val="nil"/>
              <w:bottom w:val="nil"/>
              <w:right w:val="single" w:sz="4" w:space="0" w:color="auto"/>
            </w:tcBorders>
            <w:vAlign w:val="center"/>
            <w:hideMark/>
          </w:tcPr>
          <w:p w:rsidR="00A71E15" w:rsidRDefault="00A71E15">
            <w:pPr>
              <w:rPr>
                <w:sz w:val="20"/>
                <w:szCs w:val="20"/>
              </w:rPr>
            </w:pP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nil"/>
              <w:right w:val="nil"/>
            </w:tcBorders>
            <w:shd w:val="clear" w:color="000000" w:fill="FFFFFF"/>
            <w:noWrap/>
            <w:hideMark/>
          </w:tcPr>
          <w:p w:rsidR="00A71E15" w:rsidRDefault="00A71E15">
            <w:pPr>
              <w:jc w:val="center"/>
              <w:rPr>
                <w:sz w:val="20"/>
                <w:szCs w:val="20"/>
              </w:rPr>
            </w:pPr>
            <w:r>
              <w:rPr>
                <w:sz w:val="20"/>
                <w:szCs w:val="20"/>
              </w:rPr>
              <w:t> </w:t>
            </w:r>
          </w:p>
        </w:tc>
        <w:tc>
          <w:tcPr>
            <w:tcW w:w="1479" w:type="dxa"/>
            <w:vMerge/>
            <w:tcBorders>
              <w:top w:val="single" w:sz="8" w:space="0" w:color="auto"/>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A71E15" w:rsidRDefault="00A71E15">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1 092,20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1 092,20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1 092,20</w:t>
            </w:r>
          </w:p>
        </w:tc>
        <w:tc>
          <w:tcPr>
            <w:tcW w:w="2444" w:type="dxa"/>
            <w:tcBorders>
              <w:top w:val="single" w:sz="4" w:space="0" w:color="auto"/>
              <w:left w:val="nil"/>
              <w:bottom w:val="single" w:sz="8" w:space="0" w:color="auto"/>
              <w:right w:val="single" w:sz="4" w:space="0" w:color="auto"/>
            </w:tcBorders>
            <w:shd w:val="clear" w:color="000000" w:fill="FFFFFF"/>
            <w:hideMark/>
          </w:tcPr>
          <w:p w:rsidR="00A71E15" w:rsidRDefault="00A71E15">
            <w:pPr>
              <w:rPr>
                <w:sz w:val="20"/>
                <w:szCs w:val="20"/>
              </w:rPr>
            </w:pPr>
            <w:r>
              <w:rPr>
                <w:sz w:val="20"/>
                <w:szCs w:val="20"/>
              </w:rPr>
              <w:t>Ugdomų vaikų skaičius</w:t>
            </w:r>
          </w:p>
        </w:tc>
        <w:tc>
          <w:tcPr>
            <w:tcW w:w="0" w:type="auto"/>
            <w:tcBorders>
              <w:top w:val="single" w:sz="4" w:space="0" w:color="auto"/>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432</w:t>
            </w:r>
          </w:p>
        </w:tc>
        <w:tc>
          <w:tcPr>
            <w:tcW w:w="0" w:type="auto"/>
            <w:tcBorders>
              <w:top w:val="single" w:sz="4" w:space="0" w:color="auto"/>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440</w:t>
            </w:r>
          </w:p>
        </w:tc>
        <w:tc>
          <w:tcPr>
            <w:tcW w:w="0" w:type="auto"/>
            <w:tcBorders>
              <w:top w:val="single" w:sz="4" w:space="0" w:color="auto"/>
              <w:left w:val="nil"/>
              <w:bottom w:val="single" w:sz="8" w:space="0" w:color="auto"/>
              <w:right w:val="nil"/>
            </w:tcBorders>
            <w:shd w:val="clear" w:color="000000" w:fill="FFFFFF"/>
            <w:noWrap/>
            <w:hideMark/>
          </w:tcPr>
          <w:p w:rsidR="00A71E15" w:rsidRDefault="00A71E15">
            <w:pPr>
              <w:jc w:val="center"/>
              <w:rPr>
                <w:sz w:val="20"/>
                <w:szCs w:val="20"/>
              </w:rPr>
            </w:pPr>
            <w:r>
              <w:rPr>
                <w:sz w:val="20"/>
                <w:szCs w:val="20"/>
              </w:rPr>
              <w:t>445</w:t>
            </w:r>
          </w:p>
        </w:tc>
        <w:tc>
          <w:tcPr>
            <w:tcW w:w="1479" w:type="dxa"/>
            <w:vMerge/>
            <w:tcBorders>
              <w:top w:val="single" w:sz="8" w:space="0" w:color="auto"/>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52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b/>
                <w:bCs/>
                <w:sz w:val="20"/>
                <w:szCs w:val="20"/>
              </w:rPr>
            </w:pPr>
            <w:r>
              <w:rPr>
                <w:b/>
                <w:bCs/>
                <w:sz w:val="20"/>
                <w:szCs w:val="20"/>
              </w:rPr>
              <w:t>02</w:t>
            </w:r>
          </w:p>
        </w:tc>
        <w:tc>
          <w:tcPr>
            <w:tcW w:w="3822" w:type="dxa"/>
            <w:vMerge w:val="restart"/>
            <w:tcBorders>
              <w:top w:val="nil"/>
              <w:left w:val="single" w:sz="4" w:space="0" w:color="auto"/>
              <w:bottom w:val="single" w:sz="8" w:space="0" w:color="000000"/>
              <w:right w:val="nil"/>
            </w:tcBorders>
            <w:shd w:val="clear" w:color="auto" w:fill="auto"/>
            <w:hideMark/>
          </w:tcPr>
          <w:p w:rsidR="00A71E15" w:rsidRDefault="00A71E15">
            <w:pPr>
              <w:rPr>
                <w:sz w:val="20"/>
                <w:szCs w:val="20"/>
              </w:rPr>
            </w:pPr>
            <w:r>
              <w:rPr>
                <w:sz w:val="20"/>
                <w:szCs w:val="20"/>
              </w:rPr>
              <w:t>Ugdymo proceso ir aplinkos užtikrinimas bendrojo ugdymo mokyklose</w:t>
            </w:r>
          </w:p>
        </w:tc>
        <w:tc>
          <w:tcPr>
            <w:tcW w:w="766" w:type="dxa"/>
            <w:tcBorders>
              <w:top w:val="nil"/>
              <w:left w:val="single" w:sz="8" w:space="0" w:color="auto"/>
              <w:bottom w:val="nil"/>
              <w:right w:val="single" w:sz="8" w:space="0" w:color="auto"/>
            </w:tcBorders>
            <w:shd w:val="clear" w:color="auto" w:fill="auto"/>
            <w:vAlign w:val="center"/>
            <w:hideMark/>
          </w:tcPr>
          <w:p w:rsidR="00A71E15" w:rsidRDefault="00A71E15">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A71E15" w:rsidRDefault="00A71E15">
            <w:pPr>
              <w:jc w:val="center"/>
              <w:rPr>
                <w:color w:val="000000"/>
                <w:sz w:val="20"/>
                <w:szCs w:val="20"/>
              </w:rPr>
            </w:pPr>
            <w:r>
              <w:rPr>
                <w:color w:val="000000"/>
                <w:sz w:val="20"/>
                <w:szCs w:val="20"/>
              </w:rPr>
              <w:t>2 811,10</w:t>
            </w:r>
          </w:p>
        </w:tc>
        <w:tc>
          <w:tcPr>
            <w:tcW w:w="1134" w:type="dxa"/>
            <w:tcBorders>
              <w:top w:val="nil"/>
              <w:left w:val="single" w:sz="8" w:space="0" w:color="auto"/>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2 811,10</w:t>
            </w:r>
          </w:p>
        </w:tc>
        <w:tc>
          <w:tcPr>
            <w:tcW w:w="1213" w:type="dxa"/>
            <w:tcBorders>
              <w:top w:val="nil"/>
              <w:left w:val="nil"/>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2 811,10</w:t>
            </w:r>
          </w:p>
        </w:tc>
        <w:tc>
          <w:tcPr>
            <w:tcW w:w="2444" w:type="dxa"/>
            <w:tcBorders>
              <w:top w:val="nil"/>
              <w:left w:val="nil"/>
              <w:bottom w:val="nil"/>
              <w:right w:val="single" w:sz="4" w:space="0" w:color="auto"/>
            </w:tcBorders>
            <w:shd w:val="clear" w:color="auto" w:fill="auto"/>
            <w:hideMark/>
          </w:tcPr>
          <w:p w:rsidR="00A71E15" w:rsidRDefault="00A71E15">
            <w:pPr>
              <w:rPr>
                <w:sz w:val="20"/>
                <w:szCs w:val="20"/>
              </w:rPr>
            </w:pPr>
            <w:r>
              <w:rPr>
                <w:sz w:val="20"/>
                <w:szCs w:val="20"/>
              </w:rPr>
              <w:t>Mokyklų skaičius</w:t>
            </w:r>
          </w:p>
        </w:tc>
        <w:tc>
          <w:tcPr>
            <w:tcW w:w="635" w:type="dxa"/>
            <w:tcBorders>
              <w:top w:val="nil"/>
              <w:left w:val="nil"/>
              <w:bottom w:val="nil"/>
              <w:right w:val="single" w:sz="4" w:space="0" w:color="auto"/>
            </w:tcBorders>
            <w:shd w:val="clear" w:color="000000" w:fill="FFFFFF"/>
            <w:hideMark/>
          </w:tcPr>
          <w:p w:rsidR="00A71E15" w:rsidRDefault="00A71E15">
            <w:pPr>
              <w:jc w:val="center"/>
              <w:rPr>
                <w:sz w:val="20"/>
                <w:szCs w:val="20"/>
              </w:rPr>
            </w:pPr>
            <w:r>
              <w:rPr>
                <w:sz w:val="20"/>
                <w:szCs w:val="20"/>
              </w:rPr>
              <w:t>8</w:t>
            </w:r>
          </w:p>
        </w:tc>
        <w:tc>
          <w:tcPr>
            <w:tcW w:w="577" w:type="dxa"/>
            <w:tcBorders>
              <w:top w:val="nil"/>
              <w:left w:val="nil"/>
              <w:bottom w:val="nil"/>
              <w:right w:val="single" w:sz="4" w:space="0" w:color="auto"/>
            </w:tcBorders>
            <w:shd w:val="clear" w:color="000000" w:fill="FFFFFF"/>
            <w:hideMark/>
          </w:tcPr>
          <w:p w:rsidR="00A71E15" w:rsidRDefault="00A71E15">
            <w:pPr>
              <w:jc w:val="center"/>
              <w:rPr>
                <w:sz w:val="20"/>
                <w:szCs w:val="20"/>
              </w:rPr>
            </w:pPr>
            <w:r>
              <w:rPr>
                <w:sz w:val="20"/>
                <w:szCs w:val="20"/>
              </w:rPr>
              <w:t>8</w:t>
            </w:r>
          </w:p>
        </w:tc>
        <w:tc>
          <w:tcPr>
            <w:tcW w:w="538" w:type="dxa"/>
            <w:tcBorders>
              <w:top w:val="nil"/>
              <w:left w:val="nil"/>
              <w:bottom w:val="nil"/>
              <w:right w:val="nil"/>
            </w:tcBorders>
            <w:shd w:val="clear" w:color="000000" w:fill="FFFFFF"/>
            <w:hideMark/>
          </w:tcPr>
          <w:p w:rsidR="00A71E15" w:rsidRDefault="00A71E15">
            <w:pPr>
              <w:jc w:val="center"/>
              <w:rPr>
                <w:sz w:val="20"/>
                <w:szCs w:val="20"/>
              </w:rPr>
            </w:pPr>
            <w:r>
              <w:rPr>
                <w:sz w:val="20"/>
                <w:szCs w:val="20"/>
              </w:rPr>
              <w:t>8</w:t>
            </w:r>
          </w:p>
        </w:tc>
        <w:tc>
          <w:tcPr>
            <w:tcW w:w="1479"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Bendrojo ugdymo mokyklų direktoriai</w:t>
            </w:r>
          </w:p>
        </w:tc>
      </w:tr>
      <w:tr w:rsidR="00A71E15" w:rsidTr="00483D8E">
        <w:trPr>
          <w:trHeight w:val="255"/>
        </w:trPr>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nil"/>
            </w:tcBorders>
            <w:vAlign w:val="center"/>
            <w:hideMark/>
          </w:tcPr>
          <w:p w:rsidR="00A71E15" w:rsidRDefault="00A71E15">
            <w:pPr>
              <w:rPr>
                <w:sz w:val="20"/>
                <w:szCs w:val="20"/>
              </w:rPr>
            </w:pPr>
          </w:p>
        </w:tc>
        <w:tc>
          <w:tcPr>
            <w:tcW w:w="76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71E15" w:rsidRDefault="00A71E15">
            <w:pPr>
              <w:jc w:val="center"/>
              <w:rPr>
                <w:sz w:val="20"/>
                <w:szCs w:val="20"/>
              </w:rPr>
            </w:pPr>
            <w:r>
              <w:rPr>
                <w:sz w:val="20"/>
                <w:szCs w:val="20"/>
              </w:rPr>
              <w:t>SB</w:t>
            </w:r>
          </w:p>
        </w:tc>
        <w:tc>
          <w:tcPr>
            <w:tcW w:w="0" w:type="auto"/>
            <w:tcBorders>
              <w:top w:val="single" w:sz="4" w:space="0" w:color="auto"/>
              <w:left w:val="nil"/>
              <w:bottom w:val="single" w:sz="4" w:space="0" w:color="auto"/>
              <w:right w:val="nil"/>
            </w:tcBorders>
            <w:shd w:val="clear" w:color="000000" w:fill="D9D9D9"/>
            <w:noWrap/>
            <w:vAlign w:val="center"/>
            <w:hideMark/>
          </w:tcPr>
          <w:p w:rsidR="00A71E15" w:rsidRDefault="00A71E15">
            <w:pPr>
              <w:jc w:val="center"/>
              <w:rPr>
                <w:sz w:val="20"/>
                <w:szCs w:val="20"/>
              </w:rPr>
            </w:pPr>
            <w:r>
              <w:rPr>
                <w:sz w:val="20"/>
                <w:szCs w:val="20"/>
              </w:rPr>
              <w:t>1 470,80</w:t>
            </w:r>
          </w:p>
        </w:tc>
        <w:tc>
          <w:tcPr>
            <w:tcW w:w="0" w:type="auto"/>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A71E15" w:rsidRDefault="00A71E15">
            <w:pPr>
              <w:jc w:val="center"/>
              <w:rPr>
                <w:sz w:val="20"/>
                <w:szCs w:val="20"/>
              </w:rPr>
            </w:pPr>
            <w:r>
              <w:rPr>
                <w:sz w:val="20"/>
                <w:szCs w:val="20"/>
              </w:rPr>
              <w:t>1 470,80</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A71E15" w:rsidRDefault="00A71E15">
            <w:pPr>
              <w:jc w:val="center"/>
              <w:rPr>
                <w:sz w:val="20"/>
                <w:szCs w:val="20"/>
              </w:rPr>
            </w:pPr>
            <w:r>
              <w:rPr>
                <w:sz w:val="20"/>
                <w:szCs w:val="20"/>
              </w:rPr>
              <w:t>1 470,80</w:t>
            </w:r>
          </w:p>
        </w:tc>
        <w:tc>
          <w:tcPr>
            <w:tcW w:w="2444" w:type="dxa"/>
            <w:vMerge w:val="restart"/>
            <w:tcBorders>
              <w:top w:val="single" w:sz="4" w:space="0" w:color="auto"/>
              <w:left w:val="nil"/>
              <w:bottom w:val="single" w:sz="8" w:space="0" w:color="000000"/>
              <w:right w:val="single" w:sz="4" w:space="0" w:color="auto"/>
            </w:tcBorders>
            <w:shd w:val="clear" w:color="000000" w:fill="FFFFFF"/>
            <w:hideMark/>
          </w:tcPr>
          <w:p w:rsidR="00A71E15" w:rsidRDefault="00A71E15">
            <w:pPr>
              <w:rPr>
                <w:sz w:val="20"/>
                <w:szCs w:val="20"/>
              </w:rPr>
            </w:pPr>
            <w:r>
              <w:rPr>
                <w:sz w:val="20"/>
                <w:szCs w:val="20"/>
              </w:rPr>
              <w:t>Mokinių skaičius</w:t>
            </w:r>
          </w:p>
        </w:tc>
        <w:tc>
          <w:tcPr>
            <w:tcW w:w="635" w:type="dxa"/>
            <w:vMerge w:val="restart"/>
            <w:tcBorders>
              <w:top w:val="single" w:sz="4" w:space="0" w:color="auto"/>
              <w:left w:val="single" w:sz="4" w:space="0" w:color="auto"/>
              <w:bottom w:val="single" w:sz="8" w:space="0" w:color="000000"/>
              <w:right w:val="single" w:sz="4" w:space="0" w:color="auto"/>
            </w:tcBorders>
            <w:shd w:val="clear" w:color="000000" w:fill="FFFFFF"/>
            <w:hideMark/>
          </w:tcPr>
          <w:p w:rsidR="00A71E15" w:rsidRDefault="00A71E15">
            <w:pPr>
              <w:jc w:val="center"/>
              <w:rPr>
                <w:sz w:val="20"/>
                <w:szCs w:val="20"/>
              </w:rPr>
            </w:pPr>
            <w:r>
              <w:rPr>
                <w:sz w:val="20"/>
                <w:szCs w:val="20"/>
              </w:rPr>
              <w:t>1 875</w:t>
            </w:r>
          </w:p>
        </w:tc>
        <w:tc>
          <w:tcPr>
            <w:tcW w:w="577" w:type="dxa"/>
            <w:vMerge w:val="restart"/>
            <w:tcBorders>
              <w:top w:val="single" w:sz="4" w:space="0" w:color="auto"/>
              <w:left w:val="single" w:sz="4" w:space="0" w:color="auto"/>
              <w:bottom w:val="single" w:sz="8" w:space="0" w:color="000000"/>
              <w:right w:val="single" w:sz="4" w:space="0" w:color="auto"/>
            </w:tcBorders>
            <w:shd w:val="clear" w:color="000000" w:fill="FFFFFF"/>
            <w:hideMark/>
          </w:tcPr>
          <w:p w:rsidR="00A71E15" w:rsidRDefault="00A71E15">
            <w:pPr>
              <w:jc w:val="center"/>
              <w:rPr>
                <w:sz w:val="20"/>
                <w:szCs w:val="20"/>
              </w:rPr>
            </w:pPr>
            <w:r>
              <w:rPr>
                <w:sz w:val="20"/>
                <w:szCs w:val="20"/>
              </w:rPr>
              <w:t>1 755</w:t>
            </w:r>
          </w:p>
        </w:tc>
        <w:tc>
          <w:tcPr>
            <w:tcW w:w="538" w:type="dxa"/>
            <w:vMerge w:val="restart"/>
            <w:tcBorders>
              <w:top w:val="single" w:sz="4" w:space="0" w:color="auto"/>
              <w:left w:val="single" w:sz="4" w:space="0" w:color="auto"/>
              <w:bottom w:val="single" w:sz="8" w:space="0" w:color="000000"/>
              <w:right w:val="single" w:sz="8" w:space="0" w:color="auto"/>
            </w:tcBorders>
            <w:shd w:val="clear" w:color="000000" w:fill="FFFFFF"/>
            <w:hideMark/>
          </w:tcPr>
          <w:p w:rsidR="00A71E15" w:rsidRDefault="00A71E15">
            <w:pPr>
              <w:jc w:val="center"/>
              <w:rPr>
                <w:sz w:val="20"/>
                <w:szCs w:val="20"/>
              </w:rPr>
            </w:pPr>
            <w:r>
              <w:rPr>
                <w:sz w:val="20"/>
                <w:szCs w:val="20"/>
              </w:rPr>
              <w:t>1 710</w:t>
            </w:r>
          </w:p>
        </w:tc>
        <w:tc>
          <w:tcPr>
            <w:tcW w:w="147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nil"/>
            </w:tcBorders>
            <w:vAlign w:val="center"/>
            <w:hideMark/>
          </w:tcPr>
          <w:p w:rsidR="00A71E15" w:rsidRDefault="00A71E15">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4 281,90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4 281,90</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4 281,90</w:t>
            </w:r>
          </w:p>
        </w:tc>
        <w:tc>
          <w:tcPr>
            <w:tcW w:w="0" w:type="auto"/>
            <w:vMerge/>
            <w:tcBorders>
              <w:top w:val="single" w:sz="4" w:space="0" w:color="auto"/>
              <w:left w:val="nil"/>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single" w:sz="4" w:space="0" w:color="auto"/>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7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8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b/>
                <w:bCs/>
                <w:sz w:val="20"/>
                <w:szCs w:val="20"/>
              </w:rPr>
            </w:pPr>
            <w:r>
              <w:rPr>
                <w:b/>
                <w:bCs/>
                <w:sz w:val="20"/>
                <w:szCs w:val="20"/>
              </w:rPr>
              <w:t>03</w:t>
            </w:r>
          </w:p>
        </w:tc>
        <w:tc>
          <w:tcPr>
            <w:tcW w:w="3822" w:type="dxa"/>
            <w:vMerge w:val="restart"/>
            <w:tcBorders>
              <w:top w:val="nil"/>
              <w:left w:val="single" w:sz="4" w:space="0" w:color="auto"/>
              <w:bottom w:val="single" w:sz="8" w:space="0" w:color="000000"/>
              <w:right w:val="nil"/>
            </w:tcBorders>
            <w:shd w:val="clear" w:color="auto" w:fill="auto"/>
            <w:hideMark/>
          </w:tcPr>
          <w:p w:rsidR="00A71E15" w:rsidRDefault="00A71E15">
            <w:pPr>
              <w:rPr>
                <w:sz w:val="20"/>
                <w:szCs w:val="20"/>
              </w:rPr>
            </w:pPr>
            <w:r>
              <w:rPr>
                <w:sz w:val="20"/>
                <w:szCs w:val="20"/>
              </w:rPr>
              <w:t>Brandos egzaminų sesijos administravimas</w:t>
            </w:r>
          </w:p>
        </w:tc>
        <w:tc>
          <w:tcPr>
            <w:tcW w:w="766" w:type="dxa"/>
            <w:tcBorders>
              <w:top w:val="nil"/>
              <w:left w:val="single" w:sz="8" w:space="0" w:color="auto"/>
              <w:bottom w:val="nil"/>
              <w:right w:val="single" w:sz="8" w:space="0" w:color="auto"/>
            </w:tcBorders>
            <w:shd w:val="clear" w:color="auto" w:fill="auto"/>
            <w:vAlign w:val="center"/>
            <w:hideMark/>
          </w:tcPr>
          <w:p w:rsidR="00A71E15" w:rsidRDefault="00A71E15">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A71E15" w:rsidRDefault="00A71E15">
            <w:pPr>
              <w:jc w:val="center"/>
              <w:rPr>
                <w:color w:val="000000"/>
                <w:sz w:val="20"/>
                <w:szCs w:val="20"/>
              </w:rPr>
            </w:pPr>
            <w:r>
              <w:rPr>
                <w:color w:val="000000"/>
                <w:sz w:val="20"/>
                <w:szCs w:val="20"/>
              </w:rPr>
              <w:t>3,00</w:t>
            </w:r>
          </w:p>
        </w:tc>
        <w:tc>
          <w:tcPr>
            <w:tcW w:w="1134" w:type="dxa"/>
            <w:tcBorders>
              <w:top w:val="nil"/>
              <w:left w:val="single" w:sz="8" w:space="0" w:color="auto"/>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3,00</w:t>
            </w:r>
          </w:p>
        </w:tc>
        <w:tc>
          <w:tcPr>
            <w:tcW w:w="1213" w:type="dxa"/>
            <w:tcBorders>
              <w:top w:val="nil"/>
              <w:left w:val="nil"/>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3,00</w:t>
            </w:r>
          </w:p>
        </w:tc>
        <w:tc>
          <w:tcPr>
            <w:tcW w:w="2444" w:type="dxa"/>
            <w:vMerge w:val="restart"/>
            <w:tcBorders>
              <w:top w:val="nil"/>
              <w:left w:val="nil"/>
              <w:bottom w:val="single" w:sz="8" w:space="0" w:color="000000"/>
              <w:right w:val="single" w:sz="4" w:space="0" w:color="auto"/>
            </w:tcBorders>
            <w:shd w:val="clear" w:color="auto" w:fill="auto"/>
            <w:hideMark/>
          </w:tcPr>
          <w:p w:rsidR="00A71E15" w:rsidRDefault="00A71E15">
            <w:pPr>
              <w:rPr>
                <w:sz w:val="20"/>
                <w:szCs w:val="20"/>
              </w:rPr>
            </w:pPr>
            <w:r>
              <w:rPr>
                <w:sz w:val="20"/>
                <w:szCs w:val="20"/>
              </w:rPr>
              <w:t>Organizuotų egzaminų skaičius</w:t>
            </w:r>
          </w:p>
        </w:tc>
        <w:tc>
          <w:tcPr>
            <w:tcW w:w="635"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sz w:val="20"/>
                <w:szCs w:val="20"/>
              </w:rPr>
            </w:pPr>
            <w:r>
              <w:rPr>
                <w:sz w:val="20"/>
                <w:szCs w:val="20"/>
              </w:rPr>
              <w:t>13</w:t>
            </w:r>
          </w:p>
        </w:tc>
        <w:tc>
          <w:tcPr>
            <w:tcW w:w="577"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sz w:val="20"/>
                <w:szCs w:val="20"/>
              </w:rPr>
            </w:pPr>
            <w:r>
              <w:rPr>
                <w:sz w:val="20"/>
                <w:szCs w:val="20"/>
              </w:rPr>
              <w:t>14</w:t>
            </w:r>
          </w:p>
        </w:tc>
        <w:tc>
          <w:tcPr>
            <w:tcW w:w="538"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jc w:val="center"/>
              <w:rPr>
                <w:sz w:val="20"/>
                <w:szCs w:val="20"/>
              </w:rPr>
            </w:pPr>
            <w:r>
              <w:rPr>
                <w:sz w:val="20"/>
                <w:szCs w:val="20"/>
              </w:rPr>
              <w:t>14</w:t>
            </w:r>
          </w:p>
        </w:tc>
        <w:tc>
          <w:tcPr>
            <w:tcW w:w="1479"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rPr>
                <w:sz w:val="20"/>
                <w:szCs w:val="20"/>
              </w:rPr>
            </w:pPr>
            <w:r>
              <w:rPr>
                <w:sz w:val="20"/>
                <w:szCs w:val="20"/>
              </w:rPr>
              <w:t>Kultūros ir švietimo skyrius</w:t>
            </w:r>
          </w:p>
        </w:tc>
      </w:tr>
      <w:tr w:rsidR="00A71E15" w:rsidTr="00483D8E">
        <w:trPr>
          <w:trHeight w:val="270"/>
        </w:trPr>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nil"/>
            </w:tcBorders>
            <w:vAlign w:val="center"/>
            <w:hideMark/>
          </w:tcPr>
          <w:p w:rsidR="00A71E15" w:rsidRDefault="00A71E15">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3,00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3,00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3,00</w:t>
            </w:r>
          </w:p>
        </w:tc>
        <w:tc>
          <w:tcPr>
            <w:tcW w:w="0" w:type="auto"/>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7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30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b/>
                <w:bCs/>
                <w:sz w:val="20"/>
                <w:szCs w:val="20"/>
              </w:rPr>
            </w:pPr>
            <w:r>
              <w:rPr>
                <w:b/>
                <w:bCs/>
                <w:sz w:val="20"/>
                <w:szCs w:val="20"/>
              </w:rPr>
              <w:t>04</w:t>
            </w:r>
          </w:p>
        </w:tc>
        <w:tc>
          <w:tcPr>
            <w:tcW w:w="3822" w:type="dxa"/>
            <w:vMerge w:val="restart"/>
            <w:tcBorders>
              <w:top w:val="nil"/>
              <w:left w:val="single" w:sz="4" w:space="0" w:color="auto"/>
              <w:bottom w:val="single" w:sz="8" w:space="0" w:color="000000"/>
              <w:right w:val="nil"/>
            </w:tcBorders>
            <w:shd w:val="clear" w:color="auto" w:fill="auto"/>
            <w:hideMark/>
          </w:tcPr>
          <w:p w:rsidR="00A71E15" w:rsidRDefault="00A71E15">
            <w:pPr>
              <w:rPr>
                <w:sz w:val="20"/>
                <w:szCs w:val="20"/>
              </w:rPr>
            </w:pPr>
            <w:r>
              <w:rPr>
                <w:sz w:val="20"/>
                <w:szCs w:val="20"/>
              </w:rPr>
              <w:t>Suaugusiųjų ugdymo užtikrinimas</w:t>
            </w:r>
          </w:p>
        </w:tc>
        <w:tc>
          <w:tcPr>
            <w:tcW w:w="766" w:type="dxa"/>
            <w:tcBorders>
              <w:top w:val="nil"/>
              <w:left w:val="single" w:sz="8" w:space="0" w:color="auto"/>
              <w:bottom w:val="nil"/>
              <w:right w:val="single" w:sz="8" w:space="0" w:color="auto"/>
            </w:tcBorders>
            <w:shd w:val="clear" w:color="auto" w:fill="auto"/>
            <w:vAlign w:val="center"/>
            <w:hideMark/>
          </w:tcPr>
          <w:p w:rsidR="00A71E15" w:rsidRDefault="00A71E15">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A71E15" w:rsidRDefault="00A71E15">
            <w:pPr>
              <w:jc w:val="center"/>
              <w:rPr>
                <w:color w:val="000000"/>
                <w:sz w:val="20"/>
                <w:szCs w:val="20"/>
              </w:rPr>
            </w:pPr>
            <w:r>
              <w:rPr>
                <w:color w:val="000000"/>
                <w:sz w:val="20"/>
                <w:szCs w:val="20"/>
              </w:rPr>
              <w:t>10,00</w:t>
            </w:r>
          </w:p>
        </w:tc>
        <w:tc>
          <w:tcPr>
            <w:tcW w:w="1134" w:type="dxa"/>
            <w:tcBorders>
              <w:top w:val="nil"/>
              <w:left w:val="single" w:sz="8" w:space="0" w:color="auto"/>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10,00</w:t>
            </w:r>
          </w:p>
        </w:tc>
        <w:tc>
          <w:tcPr>
            <w:tcW w:w="1213" w:type="dxa"/>
            <w:tcBorders>
              <w:top w:val="nil"/>
              <w:left w:val="nil"/>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10,00</w:t>
            </w:r>
          </w:p>
        </w:tc>
        <w:tc>
          <w:tcPr>
            <w:tcW w:w="2444" w:type="dxa"/>
            <w:vMerge w:val="restart"/>
            <w:tcBorders>
              <w:top w:val="nil"/>
              <w:left w:val="nil"/>
              <w:bottom w:val="single" w:sz="8" w:space="0" w:color="000000"/>
              <w:right w:val="single" w:sz="4" w:space="0" w:color="auto"/>
            </w:tcBorders>
            <w:shd w:val="clear" w:color="auto" w:fill="auto"/>
            <w:hideMark/>
          </w:tcPr>
          <w:p w:rsidR="00A71E15" w:rsidRDefault="00A71E15">
            <w:pPr>
              <w:rPr>
                <w:sz w:val="20"/>
                <w:szCs w:val="20"/>
              </w:rPr>
            </w:pPr>
            <w:r>
              <w:rPr>
                <w:sz w:val="20"/>
                <w:szCs w:val="20"/>
              </w:rPr>
              <w:t>Ugdomų suaugusiųjų skaičius</w:t>
            </w:r>
          </w:p>
        </w:tc>
        <w:tc>
          <w:tcPr>
            <w:tcW w:w="635"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sz w:val="20"/>
                <w:szCs w:val="20"/>
              </w:rPr>
            </w:pPr>
            <w:r>
              <w:rPr>
                <w:sz w:val="20"/>
                <w:szCs w:val="20"/>
              </w:rPr>
              <w:t>16</w:t>
            </w:r>
          </w:p>
        </w:tc>
        <w:tc>
          <w:tcPr>
            <w:tcW w:w="577"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sz w:val="20"/>
                <w:szCs w:val="20"/>
              </w:rPr>
            </w:pPr>
            <w:r>
              <w:rPr>
                <w:sz w:val="20"/>
                <w:szCs w:val="20"/>
              </w:rPr>
              <w:t>16</w:t>
            </w:r>
          </w:p>
        </w:tc>
        <w:tc>
          <w:tcPr>
            <w:tcW w:w="538"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jc w:val="center"/>
              <w:rPr>
                <w:sz w:val="20"/>
                <w:szCs w:val="20"/>
              </w:rPr>
            </w:pPr>
            <w:r>
              <w:rPr>
                <w:sz w:val="20"/>
                <w:szCs w:val="20"/>
              </w:rPr>
              <w:t>16</w:t>
            </w:r>
          </w:p>
        </w:tc>
        <w:tc>
          <w:tcPr>
            <w:tcW w:w="1479"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rPr>
                <w:sz w:val="20"/>
                <w:szCs w:val="20"/>
              </w:rPr>
            </w:pPr>
            <w:r>
              <w:rPr>
                <w:sz w:val="20"/>
                <w:szCs w:val="20"/>
              </w:rPr>
              <w:t>Kultūros ir švietimo skyrius</w:t>
            </w:r>
          </w:p>
        </w:tc>
      </w:tr>
      <w:tr w:rsidR="00A71E15" w:rsidTr="00483D8E">
        <w:trPr>
          <w:trHeight w:val="300"/>
        </w:trPr>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nil"/>
            </w:tcBorders>
            <w:vAlign w:val="center"/>
            <w:hideMark/>
          </w:tcPr>
          <w:p w:rsidR="00A71E15" w:rsidRDefault="00A71E15">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10,00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10,00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10,00</w:t>
            </w:r>
          </w:p>
        </w:tc>
        <w:tc>
          <w:tcPr>
            <w:tcW w:w="0" w:type="auto"/>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7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33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b/>
                <w:bCs/>
                <w:sz w:val="20"/>
                <w:szCs w:val="20"/>
              </w:rPr>
            </w:pPr>
            <w:r>
              <w:rPr>
                <w:b/>
                <w:bCs/>
                <w:sz w:val="20"/>
                <w:szCs w:val="20"/>
              </w:rPr>
              <w:t>05</w:t>
            </w:r>
          </w:p>
        </w:tc>
        <w:tc>
          <w:tcPr>
            <w:tcW w:w="3822" w:type="dxa"/>
            <w:vMerge w:val="restart"/>
            <w:tcBorders>
              <w:top w:val="nil"/>
              <w:left w:val="single" w:sz="4" w:space="0" w:color="auto"/>
              <w:bottom w:val="single" w:sz="8" w:space="0" w:color="000000"/>
              <w:right w:val="nil"/>
            </w:tcBorders>
            <w:shd w:val="clear" w:color="auto" w:fill="auto"/>
            <w:hideMark/>
          </w:tcPr>
          <w:p w:rsidR="00A71E15" w:rsidRDefault="00A71E15">
            <w:pPr>
              <w:rPr>
                <w:sz w:val="20"/>
                <w:szCs w:val="20"/>
              </w:rPr>
            </w:pPr>
            <w:r>
              <w:rPr>
                <w:sz w:val="20"/>
                <w:szCs w:val="20"/>
              </w:rPr>
              <w:t>Mokinių pavėžėjimo į mokyklas užtikrinimas</w:t>
            </w:r>
          </w:p>
        </w:tc>
        <w:tc>
          <w:tcPr>
            <w:tcW w:w="766" w:type="dxa"/>
            <w:tcBorders>
              <w:top w:val="nil"/>
              <w:left w:val="single" w:sz="8" w:space="0" w:color="auto"/>
              <w:bottom w:val="single" w:sz="4" w:space="0" w:color="auto"/>
              <w:right w:val="single" w:sz="8" w:space="0" w:color="auto"/>
            </w:tcBorders>
            <w:shd w:val="clear" w:color="auto" w:fill="auto"/>
            <w:vAlign w:val="center"/>
            <w:hideMark/>
          </w:tcPr>
          <w:p w:rsidR="00A71E15" w:rsidRDefault="00A71E15">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A71E15" w:rsidRDefault="00A71E15">
            <w:pPr>
              <w:jc w:val="center"/>
              <w:rPr>
                <w:color w:val="000000"/>
                <w:sz w:val="20"/>
                <w:szCs w:val="20"/>
              </w:rPr>
            </w:pPr>
            <w:r>
              <w:rPr>
                <w:color w:val="000000"/>
                <w:sz w:val="20"/>
                <w:szCs w:val="20"/>
              </w:rPr>
              <w:t>141,00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141,00</w:t>
            </w:r>
          </w:p>
        </w:tc>
        <w:tc>
          <w:tcPr>
            <w:tcW w:w="1213" w:type="dxa"/>
            <w:tcBorders>
              <w:top w:val="nil"/>
              <w:left w:val="nil"/>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141,00</w:t>
            </w:r>
          </w:p>
        </w:tc>
        <w:tc>
          <w:tcPr>
            <w:tcW w:w="2444" w:type="dxa"/>
            <w:vMerge w:val="restart"/>
            <w:tcBorders>
              <w:top w:val="nil"/>
              <w:left w:val="nil"/>
              <w:bottom w:val="single" w:sz="8" w:space="0" w:color="000000"/>
              <w:right w:val="single" w:sz="4" w:space="0" w:color="auto"/>
            </w:tcBorders>
            <w:shd w:val="clear" w:color="auto" w:fill="auto"/>
            <w:hideMark/>
          </w:tcPr>
          <w:p w:rsidR="00A71E15" w:rsidRDefault="00A71E15">
            <w:pPr>
              <w:rPr>
                <w:sz w:val="20"/>
                <w:szCs w:val="20"/>
              </w:rPr>
            </w:pPr>
            <w:r>
              <w:rPr>
                <w:sz w:val="20"/>
                <w:szCs w:val="20"/>
              </w:rPr>
              <w:t>Mokinių, kuriems kompensuojamos pavėžėjimo išlaidos, skaičius</w:t>
            </w:r>
          </w:p>
        </w:tc>
        <w:tc>
          <w:tcPr>
            <w:tcW w:w="635"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sz w:val="20"/>
                <w:szCs w:val="20"/>
              </w:rPr>
            </w:pPr>
            <w:r>
              <w:rPr>
                <w:sz w:val="20"/>
                <w:szCs w:val="20"/>
              </w:rPr>
              <w:t>760</w:t>
            </w:r>
          </w:p>
        </w:tc>
        <w:tc>
          <w:tcPr>
            <w:tcW w:w="577"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sz w:val="20"/>
                <w:szCs w:val="20"/>
              </w:rPr>
            </w:pPr>
            <w:r>
              <w:rPr>
                <w:sz w:val="20"/>
                <w:szCs w:val="20"/>
              </w:rPr>
              <w:t>765</w:t>
            </w:r>
          </w:p>
        </w:tc>
        <w:tc>
          <w:tcPr>
            <w:tcW w:w="538"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jc w:val="center"/>
              <w:rPr>
                <w:sz w:val="20"/>
                <w:szCs w:val="20"/>
              </w:rPr>
            </w:pPr>
            <w:r>
              <w:rPr>
                <w:sz w:val="20"/>
                <w:szCs w:val="20"/>
              </w:rPr>
              <w:t>770</w:t>
            </w:r>
          </w:p>
        </w:tc>
        <w:tc>
          <w:tcPr>
            <w:tcW w:w="1479"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rPr>
                <w:sz w:val="20"/>
                <w:szCs w:val="20"/>
              </w:rPr>
            </w:pPr>
            <w:r>
              <w:rPr>
                <w:sz w:val="20"/>
                <w:szCs w:val="20"/>
              </w:rPr>
              <w:t>Kultūros ir švietimo skyrius</w:t>
            </w:r>
          </w:p>
        </w:tc>
      </w:tr>
      <w:tr w:rsidR="00A71E15" w:rsidTr="00483D8E">
        <w:trPr>
          <w:trHeight w:val="540"/>
        </w:trPr>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nil"/>
            </w:tcBorders>
            <w:vAlign w:val="center"/>
            <w:hideMark/>
          </w:tcPr>
          <w:p w:rsidR="00A71E15" w:rsidRDefault="00A71E15">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141,00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141,00</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141,00</w:t>
            </w:r>
          </w:p>
        </w:tc>
        <w:tc>
          <w:tcPr>
            <w:tcW w:w="0" w:type="auto"/>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7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85"/>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gridSpan w:val="3"/>
            <w:tcBorders>
              <w:top w:val="nil"/>
              <w:left w:val="nil"/>
              <w:bottom w:val="single" w:sz="8" w:space="0" w:color="auto"/>
              <w:right w:val="single" w:sz="8" w:space="0" w:color="000000"/>
            </w:tcBorders>
            <w:shd w:val="clear" w:color="000000" w:fill="CCFFCC"/>
            <w:noWrap/>
            <w:hideMark/>
          </w:tcPr>
          <w:p w:rsidR="00A71E15" w:rsidRDefault="00A71E15">
            <w:pPr>
              <w:jc w:val="right"/>
              <w:rPr>
                <w:b/>
                <w:bCs/>
                <w:sz w:val="20"/>
                <w:szCs w:val="20"/>
              </w:rPr>
            </w:pPr>
            <w:r>
              <w:rPr>
                <w:b/>
                <w:bCs/>
                <w:sz w:val="20"/>
                <w:szCs w:val="20"/>
              </w:rPr>
              <w:t>Iš viso uždaviniui:</w:t>
            </w:r>
          </w:p>
        </w:tc>
        <w:tc>
          <w:tcPr>
            <w:tcW w:w="0" w:type="auto"/>
            <w:tcBorders>
              <w:top w:val="nil"/>
              <w:left w:val="nil"/>
              <w:bottom w:val="single" w:sz="8" w:space="0" w:color="auto"/>
              <w:right w:val="nil"/>
            </w:tcBorders>
            <w:shd w:val="clear" w:color="000000" w:fill="CCFFCC"/>
            <w:noWrap/>
            <w:vAlign w:val="center"/>
            <w:hideMark/>
          </w:tcPr>
          <w:p w:rsidR="00A71E15" w:rsidRDefault="00A71E15">
            <w:pPr>
              <w:jc w:val="center"/>
              <w:rPr>
                <w:b/>
                <w:bCs/>
                <w:sz w:val="20"/>
                <w:szCs w:val="20"/>
              </w:rPr>
            </w:pPr>
            <w:r>
              <w:rPr>
                <w:b/>
                <w:bCs/>
                <w:sz w:val="20"/>
                <w:szCs w:val="20"/>
              </w:rPr>
              <w:t>5 528,10</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5 528,10</w:t>
            </w:r>
          </w:p>
        </w:tc>
        <w:tc>
          <w:tcPr>
            <w:tcW w:w="0" w:type="auto"/>
            <w:tcBorders>
              <w:top w:val="nil"/>
              <w:left w:val="nil"/>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5 528,10</w:t>
            </w:r>
          </w:p>
        </w:tc>
        <w:tc>
          <w:tcPr>
            <w:tcW w:w="2444" w:type="dxa"/>
            <w:tcBorders>
              <w:top w:val="nil"/>
              <w:left w:val="nil"/>
              <w:bottom w:val="single" w:sz="8" w:space="0" w:color="auto"/>
              <w:right w:val="nil"/>
            </w:tcBorders>
            <w:shd w:val="clear" w:color="000000" w:fill="CCFFCC"/>
            <w:hideMark/>
          </w:tcPr>
          <w:p w:rsidR="00A71E15" w:rsidRDefault="00A71E15">
            <w:pPr>
              <w:rPr>
                <w:sz w:val="20"/>
                <w:szCs w:val="20"/>
              </w:rPr>
            </w:pPr>
            <w:r>
              <w:rPr>
                <w:sz w:val="20"/>
                <w:szCs w:val="20"/>
              </w:rPr>
              <w:t> </w:t>
            </w:r>
          </w:p>
        </w:tc>
        <w:tc>
          <w:tcPr>
            <w:tcW w:w="635"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577"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538"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1479" w:type="dxa"/>
            <w:tcBorders>
              <w:top w:val="nil"/>
              <w:left w:val="single" w:sz="4" w:space="0" w:color="auto"/>
              <w:bottom w:val="single" w:sz="8" w:space="0" w:color="auto"/>
              <w:right w:val="single" w:sz="8" w:space="0" w:color="auto"/>
            </w:tcBorders>
            <w:shd w:val="clear" w:color="000000" w:fill="CCFFCC"/>
            <w:noWrap/>
            <w:hideMark/>
          </w:tcPr>
          <w:p w:rsidR="00A71E15" w:rsidRDefault="00A71E15">
            <w:pPr>
              <w:rPr>
                <w:sz w:val="20"/>
                <w:szCs w:val="20"/>
              </w:rPr>
            </w:pPr>
            <w:r>
              <w:rPr>
                <w:sz w:val="20"/>
                <w:szCs w:val="20"/>
              </w:rPr>
              <w:t> </w:t>
            </w:r>
          </w:p>
        </w:tc>
      </w:tr>
      <w:tr w:rsidR="00A71E15" w:rsidTr="00483D8E">
        <w:trPr>
          <w:trHeight w:val="28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nil"/>
              <w:bottom w:val="nil"/>
              <w:right w:val="nil"/>
            </w:tcBorders>
            <w:shd w:val="clear" w:color="000000" w:fill="CCFFCC"/>
            <w:noWrap/>
            <w:hideMark/>
          </w:tcPr>
          <w:p w:rsidR="00A71E15" w:rsidRDefault="00A71E15">
            <w:pPr>
              <w:jc w:val="center"/>
              <w:rPr>
                <w:b/>
                <w:bCs/>
                <w:sz w:val="20"/>
                <w:szCs w:val="20"/>
              </w:rPr>
            </w:pPr>
            <w:r>
              <w:rPr>
                <w:b/>
                <w:bCs/>
                <w:sz w:val="20"/>
                <w:szCs w:val="20"/>
              </w:rPr>
              <w:t>02</w:t>
            </w:r>
          </w:p>
        </w:tc>
        <w:tc>
          <w:tcPr>
            <w:tcW w:w="13910" w:type="dxa"/>
            <w:gridSpan w:val="11"/>
            <w:tcBorders>
              <w:top w:val="single" w:sz="8" w:space="0" w:color="auto"/>
              <w:left w:val="single" w:sz="8" w:space="0" w:color="auto"/>
              <w:bottom w:val="single" w:sz="8" w:space="0" w:color="auto"/>
              <w:right w:val="single" w:sz="8" w:space="0" w:color="000000"/>
            </w:tcBorders>
            <w:shd w:val="clear" w:color="000000" w:fill="CCFFCC"/>
            <w:noWrap/>
            <w:hideMark/>
          </w:tcPr>
          <w:p w:rsidR="00A71E15" w:rsidRDefault="00A71E15">
            <w:pPr>
              <w:rPr>
                <w:b/>
                <w:bCs/>
                <w:sz w:val="20"/>
                <w:szCs w:val="20"/>
              </w:rPr>
            </w:pPr>
            <w:r>
              <w:rPr>
                <w:b/>
                <w:bCs/>
                <w:sz w:val="20"/>
                <w:szCs w:val="20"/>
              </w:rPr>
              <w:t>Uždavinys. Sudaryti sąlygas savivaldybės vaikų gabumų lavinimui, saviraiškai, užimtumui</w:t>
            </w:r>
          </w:p>
        </w:tc>
      </w:tr>
      <w:tr w:rsidR="00A71E15" w:rsidTr="00483D8E">
        <w:trPr>
          <w:trHeight w:val="255"/>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b/>
                <w:bCs/>
                <w:sz w:val="20"/>
                <w:szCs w:val="20"/>
              </w:rPr>
            </w:pPr>
            <w:r>
              <w:rPr>
                <w:b/>
                <w:bCs/>
                <w:sz w:val="20"/>
                <w:szCs w:val="20"/>
              </w:rPr>
              <w:t>01</w:t>
            </w:r>
          </w:p>
        </w:tc>
        <w:tc>
          <w:tcPr>
            <w:tcW w:w="3822"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sz w:val="20"/>
                <w:szCs w:val="20"/>
              </w:rPr>
            </w:pPr>
            <w:r>
              <w:rPr>
                <w:sz w:val="20"/>
                <w:szCs w:val="20"/>
              </w:rPr>
              <w:t>Neformaliojo vaikų ugdymo proceso užtikrinimas Molėtų menų mokykloje</w:t>
            </w: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A71E15" w:rsidRDefault="00A71E15">
            <w:pPr>
              <w:jc w:val="center"/>
              <w:rPr>
                <w:sz w:val="20"/>
                <w:szCs w:val="20"/>
              </w:rPr>
            </w:pPr>
            <w:r>
              <w:rPr>
                <w:sz w:val="20"/>
                <w:szCs w:val="20"/>
              </w:rPr>
              <w:t>23,60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23,60</w:t>
            </w:r>
          </w:p>
        </w:tc>
        <w:tc>
          <w:tcPr>
            <w:tcW w:w="1213" w:type="dxa"/>
            <w:tcBorders>
              <w:top w:val="nil"/>
              <w:left w:val="nil"/>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23,60</w:t>
            </w:r>
          </w:p>
        </w:tc>
        <w:tc>
          <w:tcPr>
            <w:tcW w:w="2444" w:type="dxa"/>
            <w:vMerge w:val="restart"/>
            <w:tcBorders>
              <w:top w:val="nil"/>
              <w:left w:val="single" w:sz="8" w:space="0" w:color="auto"/>
              <w:bottom w:val="single" w:sz="8" w:space="0" w:color="000000"/>
              <w:right w:val="single" w:sz="4" w:space="0" w:color="auto"/>
            </w:tcBorders>
            <w:shd w:val="clear" w:color="auto" w:fill="auto"/>
            <w:hideMark/>
          </w:tcPr>
          <w:p w:rsidR="00A71E15" w:rsidRDefault="00A71E15">
            <w:pPr>
              <w:rPr>
                <w:sz w:val="20"/>
                <w:szCs w:val="20"/>
              </w:rPr>
            </w:pPr>
            <w:r>
              <w:rPr>
                <w:sz w:val="20"/>
                <w:szCs w:val="20"/>
              </w:rPr>
              <w:t>Ugdomų vaikų skaičius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306</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310</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312</w:t>
            </w:r>
          </w:p>
        </w:tc>
        <w:tc>
          <w:tcPr>
            <w:tcW w:w="1479"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Molėtų menų mokyklos direktorius</w:t>
            </w:r>
          </w:p>
        </w:tc>
      </w:tr>
      <w:tr w:rsidR="00A71E15" w:rsidTr="00483D8E">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A71E15" w:rsidRDefault="00A71E15">
            <w:pPr>
              <w:jc w:val="center"/>
              <w:rPr>
                <w:sz w:val="20"/>
                <w:szCs w:val="20"/>
              </w:rPr>
            </w:pPr>
            <w:r>
              <w:rPr>
                <w:sz w:val="20"/>
                <w:szCs w:val="20"/>
              </w:rPr>
              <w:t>308,70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308,70</w:t>
            </w:r>
          </w:p>
        </w:tc>
        <w:tc>
          <w:tcPr>
            <w:tcW w:w="1213" w:type="dxa"/>
            <w:tcBorders>
              <w:top w:val="nil"/>
              <w:left w:val="nil"/>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308,70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7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34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332,30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332,30</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332,30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7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b/>
                <w:bCs/>
                <w:sz w:val="20"/>
                <w:szCs w:val="20"/>
              </w:rPr>
            </w:pPr>
            <w:r>
              <w:rPr>
                <w:b/>
                <w:bCs/>
                <w:sz w:val="20"/>
                <w:szCs w:val="20"/>
              </w:rPr>
              <w:t>02</w:t>
            </w:r>
          </w:p>
        </w:tc>
        <w:tc>
          <w:tcPr>
            <w:tcW w:w="3822"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sz w:val="20"/>
                <w:szCs w:val="20"/>
              </w:rPr>
            </w:pPr>
            <w:r>
              <w:rPr>
                <w:sz w:val="20"/>
                <w:szCs w:val="20"/>
              </w:rPr>
              <w:t>Neformaliojo vaikų ugdymo proceso užtikrinimas Molėtų r. kūno kultūros ir sporto centre</w:t>
            </w: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A71E15" w:rsidRDefault="00A71E15">
            <w:pPr>
              <w:jc w:val="center"/>
              <w:rPr>
                <w:sz w:val="20"/>
                <w:szCs w:val="20"/>
              </w:rPr>
            </w:pPr>
            <w:r>
              <w:rPr>
                <w:sz w:val="20"/>
                <w:szCs w:val="20"/>
              </w:rPr>
              <w:t>17,10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17,10</w:t>
            </w:r>
          </w:p>
        </w:tc>
        <w:tc>
          <w:tcPr>
            <w:tcW w:w="1213" w:type="dxa"/>
            <w:tcBorders>
              <w:top w:val="nil"/>
              <w:left w:val="nil"/>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17,10</w:t>
            </w:r>
          </w:p>
        </w:tc>
        <w:tc>
          <w:tcPr>
            <w:tcW w:w="2444" w:type="dxa"/>
            <w:vMerge w:val="restart"/>
            <w:tcBorders>
              <w:top w:val="nil"/>
              <w:left w:val="single" w:sz="8" w:space="0" w:color="auto"/>
              <w:bottom w:val="single" w:sz="8" w:space="0" w:color="000000"/>
              <w:right w:val="single" w:sz="4" w:space="0" w:color="auto"/>
            </w:tcBorders>
            <w:shd w:val="clear" w:color="000000" w:fill="FFFFFF"/>
            <w:hideMark/>
          </w:tcPr>
          <w:p w:rsidR="00A71E15" w:rsidRDefault="00A71E15">
            <w:pPr>
              <w:rPr>
                <w:sz w:val="20"/>
                <w:szCs w:val="20"/>
              </w:rPr>
            </w:pPr>
            <w:r>
              <w:rPr>
                <w:sz w:val="20"/>
                <w:szCs w:val="20"/>
              </w:rPr>
              <w:t>Ugdomų vaikų skaičius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266</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270</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275</w:t>
            </w:r>
          </w:p>
        </w:tc>
        <w:tc>
          <w:tcPr>
            <w:tcW w:w="1479"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Molėtų r. kūno kultūros ir sporto centro direktorius</w:t>
            </w:r>
          </w:p>
        </w:tc>
      </w:tr>
      <w:tr w:rsidR="00A71E15" w:rsidTr="00483D8E">
        <w:trPr>
          <w:trHeight w:val="255"/>
        </w:trPr>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A71E15" w:rsidRDefault="00A71E15">
            <w:pPr>
              <w:jc w:val="center"/>
              <w:rPr>
                <w:sz w:val="20"/>
                <w:szCs w:val="20"/>
              </w:rPr>
            </w:pPr>
            <w:r>
              <w:rPr>
                <w:sz w:val="20"/>
                <w:szCs w:val="20"/>
              </w:rPr>
              <w:t>246,30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246,30</w:t>
            </w:r>
          </w:p>
        </w:tc>
        <w:tc>
          <w:tcPr>
            <w:tcW w:w="1213" w:type="dxa"/>
            <w:tcBorders>
              <w:top w:val="nil"/>
              <w:left w:val="nil"/>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246,30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7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263,40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263,40</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263,40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7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435"/>
        </w:trPr>
        <w:tc>
          <w:tcPr>
            <w:tcW w:w="0" w:type="auto"/>
            <w:vMerge w:val="restart"/>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0" w:type="auto"/>
            <w:vMerge w:val="restart"/>
            <w:tcBorders>
              <w:top w:val="nil"/>
              <w:left w:val="single" w:sz="4" w:space="0" w:color="auto"/>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03</w:t>
            </w:r>
          </w:p>
        </w:tc>
        <w:tc>
          <w:tcPr>
            <w:tcW w:w="3822"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sz w:val="20"/>
                <w:szCs w:val="20"/>
              </w:rPr>
            </w:pPr>
            <w:r>
              <w:rPr>
                <w:sz w:val="20"/>
                <w:szCs w:val="20"/>
              </w:rPr>
              <w:t>Profesinės linkmės meninio ugdymo programų modulių vykdymo užtikrinimas</w:t>
            </w: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A71E15" w:rsidRDefault="00A71E15">
            <w:pPr>
              <w:jc w:val="center"/>
              <w:rPr>
                <w:sz w:val="20"/>
                <w:szCs w:val="20"/>
              </w:rPr>
            </w:pPr>
            <w:r>
              <w:rPr>
                <w:sz w:val="20"/>
                <w:szCs w:val="20"/>
              </w:rPr>
              <w:t>2,60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2,60</w:t>
            </w:r>
          </w:p>
        </w:tc>
        <w:tc>
          <w:tcPr>
            <w:tcW w:w="1213" w:type="dxa"/>
            <w:tcBorders>
              <w:top w:val="nil"/>
              <w:left w:val="nil"/>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2,60</w:t>
            </w:r>
          </w:p>
        </w:tc>
        <w:tc>
          <w:tcPr>
            <w:tcW w:w="2444" w:type="dxa"/>
            <w:vMerge w:val="restart"/>
            <w:tcBorders>
              <w:top w:val="nil"/>
              <w:left w:val="single" w:sz="8" w:space="0" w:color="auto"/>
              <w:bottom w:val="single" w:sz="8" w:space="0" w:color="000000"/>
              <w:right w:val="single" w:sz="4" w:space="0" w:color="auto"/>
            </w:tcBorders>
            <w:shd w:val="clear" w:color="000000" w:fill="FFFFFF"/>
            <w:hideMark/>
          </w:tcPr>
          <w:p w:rsidR="00A71E15" w:rsidRDefault="00A71E15">
            <w:pPr>
              <w:rPr>
                <w:sz w:val="20"/>
                <w:szCs w:val="20"/>
              </w:rPr>
            </w:pPr>
            <w:r>
              <w:rPr>
                <w:sz w:val="20"/>
                <w:szCs w:val="20"/>
              </w:rPr>
              <w:t>Finansuotų profesinės linkmės ugdymo modulių skaičius vnt.</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1</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1</w:t>
            </w:r>
          </w:p>
        </w:tc>
        <w:tc>
          <w:tcPr>
            <w:tcW w:w="1479"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Molėtų menų mokyklos direktorius</w:t>
            </w:r>
          </w:p>
        </w:tc>
      </w:tr>
      <w:tr w:rsidR="00A71E15" w:rsidTr="00483D8E">
        <w:trPr>
          <w:trHeight w:val="330"/>
        </w:trPr>
        <w:tc>
          <w:tcPr>
            <w:tcW w:w="0" w:type="auto"/>
            <w:vMerge/>
            <w:tcBorders>
              <w:top w:val="nil"/>
              <w:left w:val="single" w:sz="8" w:space="0" w:color="auto"/>
              <w:bottom w:val="nil"/>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nil"/>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nil"/>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2,60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2,60</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2,60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7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330"/>
        </w:trPr>
        <w:tc>
          <w:tcPr>
            <w:tcW w:w="0" w:type="auto"/>
            <w:tcBorders>
              <w:top w:val="single" w:sz="4" w:space="0" w:color="auto"/>
              <w:left w:val="single" w:sz="4"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single" w:sz="4" w:space="0" w:color="auto"/>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0" w:type="auto"/>
            <w:tcBorders>
              <w:top w:val="single" w:sz="4" w:space="0" w:color="auto"/>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04</w:t>
            </w:r>
          </w:p>
        </w:tc>
        <w:tc>
          <w:tcPr>
            <w:tcW w:w="3822" w:type="dxa"/>
            <w:tcBorders>
              <w:top w:val="nil"/>
              <w:left w:val="nil"/>
              <w:bottom w:val="nil"/>
              <w:right w:val="nil"/>
            </w:tcBorders>
            <w:shd w:val="clear" w:color="000000" w:fill="FFFFFF"/>
            <w:hideMark/>
          </w:tcPr>
          <w:p w:rsidR="00A71E15" w:rsidRDefault="00A71E15">
            <w:pPr>
              <w:rPr>
                <w:sz w:val="20"/>
                <w:szCs w:val="20"/>
              </w:rPr>
            </w:pPr>
            <w:r>
              <w:rPr>
                <w:sz w:val="20"/>
                <w:szCs w:val="20"/>
              </w:rPr>
              <w:t>Mokinių vasaros stovyklų organizavimas</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8,00</w:t>
            </w:r>
          </w:p>
        </w:tc>
        <w:tc>
          <w:tcPr>
            <w:tcW w:w="0" w:type="auto"/>
            <w:tcBorders>
              <w:top w:val="nil"/>
              <w:left w:val="nil"/>
              <w:bottom w:val="single" w:sz="4"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8,00</w:t>
            </w:r>
          </w:p>
        </w:tc>
        <w:tc>
          <w:tcPr>
            <w:tcW w:w="0" w:type="auto"/>
            <w:tcBorders>
              <w:top w:val="nil"/>
              <w:left w:val="nil"/>
              <w:bottom w:val="single" w:sz="4"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8,00</w:t>
            </w:r>
          </w:p>
        </w:tc>
        <w:tc>
          <w:tcPr>
            <w:tcW w:w="2444" w:type="dxa"/>
            <w:vMerge w:val="restart"/>
            <w:tcBorders>
              <w:top w:val="nil"/>
              <w:left w:val="nil"/>
              <w:bottom w:val="single" w:sz="8" w:space="0" w:color="000000"/>
              <w:right w:val="single" w:sz="4" w:space="0" w:color="auto"/>
            </w:tcBorders>
            <w:shd w:val="clear" w:color="000000" w:fill="FFFFFF"/>
            <w:hideMark/>
          </w:tcPr>
          <w:p w:rsidR="00A71E15" w:rsidRDefault="00A71E15">
            <w:pPr>
              <w:rPr>
                <w:sz w:val="20"/>
                <w:szCs w:val="20"/>
              </w:rPr>
            </w:pPr>
            <w:r>
              <w:rPr>
                <w:sz w:val="20"/>
                <w:szCs w:val="20"/>
              </w:rPr>
              <w:t>Stovyklose dalyvaujančių mokinių skaičius</w:t>
            </w: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285</w:t>
            </w: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290</w:t>
            </w: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295</w:t>
            </w:r>
          </w:p>
        </w:tc>
        <w:tc>
          <w:tcPr>
            <w:tcW w:w="1479"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Kultūros ir švietimo skyrius</w:t>
            </w:r>
          </w:p>
        </w:tc>
      </w:tr>
      <w:tr w:rsidR="00A71E15" w:rsidTr="00483D8E">
        <w:trPr>
          <w:trHeight w:val="330"/>
        </w:trPr>
        <w:tc>
          <w:tcPr>
            <w:tcW w:w="0" w:type="auto"/>
            <w:tcBorders>
              <w:top w:val="nil"/>
              <w:left w:val="single" w:sz="4" w:space="0" w:color="auto"/>
              <w:bottom w:val="single" w:sz="4"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3822" w:type="dxa"/>
            <w:tcBorders>
              <w:top w:val="nil"/>
              <w:left w:val="nil"/>
              <w:bottom w:val="single" w:sz="8" w:space="0" w:color="auto"/>
              <w:right w:val="nil"/>
            </w:tcBorders>
            <w:shd w:val="clear" w:color="000000" w:fill="FFFFFF"/>
            <w:hideMark/>
          </w:tcPr>
          <w:p w:rsidR="00A71E15" w:rsidRDefault="00A71E15">
            <w:pPr>
              <w:rPr>
                <w:sz w:val="20"/>
                <w:szCs w:val="20"/>
              </w:rPr>
            </w:pPr>
            <w:r>
              <w:rPr>
                <w:sz w:val="20"/>
                <w:szCs w:val="20"/>
              </w:rPr>
              <w:t> </w:t>
            </w:r>
          </w:p>
        </w:tc>
        <w:tc>
          <w:tcPr>
            <w:tcW w:w="0" w:type="auto"/>
            <w:tcBorders>
              <w:top w:val="nil"/>
              <w:left w:val="single" w:sz="8" w:space="0" w:color="auto"/>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single" w:sz="8" w:space="0" w:color="auto"/>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8,00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8,00</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8,00</w:t>
            </w:r>
          </w:p>
        </w:tc>
        <w:tc>
          <w:tcPr>
            <w:tcW w:w="0" w:type="auto"/>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0" w:type="auto"/>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1479"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0" w:type="auto"/>
            <w:tcBorders>
              <w:top w:val="nil"/>
              <w:left w:val="single" w:sz="8" w:space="0" w:color="auto"/>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single" w:sz="4" w:space="0" w:color="auto"/>
              <w:bottom w:val="single" w:sz="8" w:space="0" w:color="auto"/>
              <w:right w:val="nil"/>
            </w:tcBorders>
            <w:shd w:val="clear" w:color="000000" w:fill="CCFFCC"/>
            <w:noWrap/>
            <w:hideMark/>
          </w:tcPr>
          <w:p w:rsidR="00A71E15" w:rsidRDefault="00A71E15">
            <w:pPr>
              <w:jc w:val="center"/>
              <w:rPr>
                <w:b/>
                <w:bCs/>
                <w:sz w:val="20"/>
                <w:szCs w:val="20"/>
              </w:rPr>
            </w:pPr>
            <w:r>
              <w:rPr>
                <w:b/>
                <w:bCs/>
                <w:sz w:val="20"/>
                <w:szCs w:val="20"/>
              </w:rPr>
              <w:t>02</w:t>
            </w:r>
          </w:p>
        </w:tc>
        <w:tc>
          <w:tcPr>
            <w:tcW w:w="0" w:type="auto"/>
            <w:gridSpan w:val="3"/>
            <w:tcBorders>
              <w:top w:val="nil"/>
              <w:left w:val="single" w:sz="8" w:space="0" w:color="auto"/>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nil"/>
            </w:tcBorders>
            <w:shd w:val="clear" w:color="000000" w:fill="CCFFCC"/>
            <w:noWrap/>
            <w:vAlign w:val="center"/>
            <w:hideMark/>
          </w:tcPr>
          <w:p w:rsidR="00A71E15" w:rsidRDefault="00A71E15">
            <w:pPr>
              <w:jc w:val="center"/>
              <w:rPr>
                <w:b/>
                <w:bCs/>
                <w:sz w:val="20"/>
                <w:szCs w:val="20"/>
              </w:rPr>
            </w:pPr>
            <w:r>
              <w:rPr>
                <w:b/>
                <w:bCs/>
                <w:sz w:val="20"/>
                <w:szCs w:val="20"/>
              </w:rPr>
              <w:t>606,30</w:t>
            </w:r>
          </w:p>
        </w:tc>
        <w:tc>
          <w:tcPr>
            <w:tcW w:w="0" w:type="auto"/>
            <w:tcBorders>
              <w:top w:val="nil"/>
              <w:left w:val="single" w:sz="8" w:space="0" w:color="auto"/>
              <w:bottom w:val="single" w:sz="8" w:space="0" w:color="auto"/>
              <w:right w:val="nil"/>
            </w:tcBorders>
            <w:shd w:val="clear" w:color="000000" w:fill="CCFFCC"/>
            <w:noWrap/>
            <w:vAlign w:val="center"/>
            <w:hideMark/>
          </w:tcPr>
          <w:p w:rsidR="00A71E15" w:rsidRDefault="00A71E15">
            <w:pPr>
              <w:jc w:val="center"/>
              <w:rPr>
                <w:b/>
                <w:bCs/>
                <w:sz w:val="20"/>
                <w:szCs w:val="20"/>
              </w:rPr>
            </w:pPr>
            <w:r>
              <w:rPr>
                <w:b/>
                <w:bCs/>
                <w:sz w:val="20"/>
                <w:szCs w:val="20"/>
              </w:rPr>
              <w:t>606,30</w:t>
            </w:r>
          </w:p>
        </w:tc>
        <w:tc>
          <w:tcPr>
            <w:tcW w:w="0" w:type="auto"/>
            <w:tcBorders>
              <w:top w:val="nil"/>
              <w:left w:val="single" w:sz="8" w:space="0" w:color="auto"/>
              <w:bottom w:val="single" w:sz="8" w:space="0" w:color="auto"/>
              <w:right w:val="nil"/>
            </w:tcBorders>
            <w:shd w:val="clear" w:color="000000" w:fill="CCFFCC"/>
            <w:noWrap/>
            <w:vAlign w:val="center"/>
            <w:hideMark/>
          </w:tcPr>
          <w:p w:rsidR="00A71E15" w:rsidRDefault="00A71E15">
            <w:pPr>
              <w:jc w:val="center"/>
              <w:rPr>
                <w:b/>
                <w:bCs/>
                <w:sz w:val="20"/>
                <w:szCs w:val="20"/>
              </w:rPr>
            </w:pPr>
            <w:r>
              <w:rPr>
                <w:b/>
                <w:bCs/>
                <w:sz w:val="20"/>
                <w:szCs w:val="20"/>
              </w:rPr>
              <w:t>606,30</w:t>
            </w:r>
          </w:p>
        </w:tc>
        <w:tc>
          <w:tcPr>
            <w:tcW w:w="4194" w:type="dxa"/>
            <w:gridSpan w:val="4"/>
            <w:tcBorders>
              <w:top w:val="single" w:sz="8" w:space="0" w:color="auto"/>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1479" w:type="dxa"/>
            <w:tcBorders>
              <w:top w:val="nil"/>
              <w:left w:val="single" w:sz="4" w:space="0" w:color="auto"/>
              <w:bottom w:val="single" w:sz="8" w:space="0" w:color="auto"/>
              <w:right w:val="single" w:sz="8" w:space="0" w:color="auto"/>
            </w:tcBorders>
            <w:shd w:val="clear" w:color="000000" w:fill="CCFFCC"/>
            <w:noWrap/>
            <w:hideMark/>
          </w:tcPr>
          <w:p w:rsidR="00A71E15" w:rsidRDefault="00A71E15">
            <w:pPr>
              <w:rPr>
                <w:sz w:val="20"/>
                <w:szCs w:val="20"/>
              </w:rPr>
            </w:pPr>
            <w:r>
              <w:rPr>
                <w:sz w:val="20"/>
                <w:szCs w:val="20"/>
              </w:rPr>
              <w:t> </w:t>
            </w:r>
          </w:p>
        </w:tc>
      </w:tr>
      <w:tr w:rsidR="00A71E15" w:rsidTr="00483D8E">
        <w:trPr>
          <w:trHeight w:val="58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nil"/>
              <w:bottom w:val="nil"/>
              <w:right w:val="nil"/>
            </w:tcBorders>
            <w:shd w:val="clear" w:color="000000" w:fill="CCFFCC"/>
            <w:noWrap/>
            <w:hideMark/>
          </w:tcPr>
          <w:p w:rsidR="00A71E15" w:rsidRDefault="00A71E15">
            <w:pPr>
              <w:jc w:val="center"/>
              <w:rPr>
                <w:b/>
                <w:bCs/>
                <w:sz w:val="20"/>
                <w:szCs w:val="20"/>
              </w:rPr>
            </w:pPr>
            <w:r>
              <w:rPr>
                <w:b/>
                <w:bCs/>
                <w:sz w:val="20"/>
                <w:szCs w:val="20"/>
              </w:rPr>
              <w:t>03</w:t>
            </w:r>
          </w:p>
        </w:tc>
        <w:tc>
          <w:tcPr>
            <w:tcW w:w="13910" w:type="dxa"/>
            <w:gridSpan w:val="11"/>
            <w:tcBorders>
              <w:top w:val="single" w:sz="8" w:space="0" w:color="auto"/>
              <w:left w:val="single" w:sz="8" w:space="0" w:color="auto"/>
              <w:bottom w:val="single" w:sz="8" w:space="0" w:color="auto"/>
              <w:right w:val="single" w:sz="8" w:space="0" w:color="000000"/>
            </w:tcBorders>
            <w:shd w:val="clear" w:color="000000" w:fill="CCFFCC"/>
            <w:hideMark/>
          </w:tcPr>
          <w:p w:rsidR="00A71E15" w:rsidRDefault="00A71E15">
            <w:pPr>
              <w:rPr>
                <w:b/>
                <w:bCs/>
                <w:sz w:val="20"/>
                <w:szCs w:val="20"/>
              </w:rPr>
            </w:pPr>
            <w:r>
              <w:rPr>
                <w:b/>
                <w:bCs/>
                <w:sz w:val="20"/>
                <w:szCs w:val="20"/>
              </w:rPr>
              <w:t>Uždavinys. Sudaryti sąlygas vaikams ugdytis pagal neformaliojo vaikų švietimo (išskyrus ikimokyklinio, priešmokyklinio ir formaliojo švietimo programas papildančius ir mokinių saviraiškos poreikius tenkinančius šių programų modulius vaikų neformaliojo švietimo mokyklose ir mokyklas, teikiančias bendrąjį ugdymą) programas</w:t>
            </w:r>
          </w:p>
        </w:tc>
      </w:tr>
      <w:tr w:rsidR="00A71E15" w:rsidTr="00483D8E">
        <w:trPr>
          <w:trHeight w:val="510"/>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b/>
                <w:bCs/>
                <w:sz w:val="20"/>
                <w:szCs w:val="20"/>
              </w:rPr>
            </w:pPr>
            <w:r>
              <w:rPr>
                <w:b/>
                <w:bCs/>
                <w:sz w:val="20"/>
                <w:szCs w:val="20"/>
              </w:rPr>
              <w:t>01</w:t>
            </w:r>
          </w:p>
        </w:tc>
        <w:tc>
          <w:tcPr>
            <w:tcW w:w="3822"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sz w:val="20"/>
                <w:szCs w:val="20"/>
              </w:rPr>
            </w:pPr>
            <w:r>
              <w:rPr>
                <w:sz w:val="20"/>
                <w:szCs w:val="20"/>
              </w:rPr>
              <w:t>Neformaliojo vaikų švietimo programų vykdymo užtikrinimas</w:t>
            </w:r>
          </w:p>
        </w:tc>
        <w:tc>
          <w:tcPr>
            <w:tcW w:w="0" w:type="auto"/>
            <w:tcBorders>
              <w:top w:val="nil"/>
              <w:left w:val="nil"/>
              <w:bottom w:val="nil"/>
              <w:right w:val="single" w:sz="8" w:space="0" w:color="auto"/>
            </w:tcBorders>
            <w:shd w:val="clear" w:color="auto" w:fill="auto"/>
            <w:noWrap/>
            <w:vAlign w:val="center"/>
            <w:hideMark/>
          </w:tcPr>
          <w:p w:rsidR="00A71E15" w:rsidRDefault="00A71E15">
            <w:pPr>
              <w:jc w:val="center"/>
              <w:rPr>
                <w:sz w:val="20"/>
                <w:szCs w:val="20"/>
              </w:rPr>
            </w:pPr>
            <w:r>
              <w:rPr>
                <w:sz w:val="20"/>
                <w:szCs w:val="20"/>
              </w:rPr>
              <w:t>VB</w:t>
            </w:r>
          </w:p>
        </w:tc>
        <w:tc>
          <w:tcPr>
            <w:tcW w:w="0" w:type="auto"/>
            <w:tcBorders>
              <w:top w:val="nil"/>
              <w:left w:val="nil"/>
              <w:bottom w:val="nil"/>
              <w:right w:val="single" w:sz="8" w:space="0" w:color="auto"/>
            </w:tcBorders>
            <w:shd w:val="clear" w:color="000000" w:fill="D9D9D9"/>
            <w:noWrap/>
            <w:vAlign w:val="center"/>
            <w:hideMark/>
          </w:tcPr>
          <w:p w:rsidR="00A71E15" w:rsidRDefault="00A71E15">
            <w:pPr>
              <w:jc w:val="center"/>
              <w:rPr>
                <w:sz w:val="20"/>
                <w:szCs w:val="20"/>
              </w:rPr>
            </w:pPr>
            <w:r>
              <w:rPr>
                <w:sz w:val="20"/>
                <w:szCs w:val="20"/>
              </w:rPr>
              <w:t>58,30</w:t>
            </w:r>
          </w:p>
        </w:tc>
        <w:tc>
          <w:tcPr>
            <w:tcW w:w="1134" w:type="dxa"/>
            <w:tcBorders>
              <w:top w:val="nil"/>
              <w:left w:val="nil"/>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58,30</w:t>
            </w:r>
          </w:p>
        </w:tc>
        <w:tc>
          <w:tcPr>
            <w:tcW w:w="1213" w:type="dxa"/>
            <w:tcBorders>
              <w:top w:val="nil"/>
              <w:left w:val="nil"/>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58,30</w:t>
            </w:r>
          </w:p>
        </w:tc>
        <w:tc>
          <w:tcPr>
            <w:tcW w:w="2444" w:type="dxa"/>
            <w:tcBorders>
              <w:top w:val="nil"/>
              <w:left w:val="nil"/>
              <w:bottom w:val="single" w:sz="4" w:space="0" w:color="auto"/>
              <w:right w:val="single" w:sz="4" w:space="0" w:color="auto"/>
            </w:tcBorders>
            <w:shd w:val="clear" w:color="auto" w:fill="auto"/>
            <w:hideMark/>
          </w:tcPr>
          <w:p w:rsidR="00A71E15" w:rsidRDefault="00A71E15">
            <w:pPr>
              <w:rPr>
                <w:sz w:val="20"/>
                <w:szCs w:val="20"/>
              </w:rPr>
            </w:pPr>
            <w:r>
              <w:rPr>
                <w:sz w:val="20"/>
                <w:szCs w:val="20"/>
              </w:rPr>
              <w:t>Vykdomų NVŠ programų skaičius</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18</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19</w:t>
            </w:r>
          </w:p>
        </w:tc>
        <w:tc>
          <w:tcPr>
            <w:tcW w:w="0" w:type="auto"/>
            <w:tcBorders>
              <w:top w:val="nil"/>
              <w:left w:val="nil"/>
              <w:bottom w:val="nil"/>
              <w:right w:val="nil"/>
            </w:tcBorders>
            <w:shd w:val="clear" w:color="000000" w:fill="FFFFFF"/>
            <w:noWrap/>
            <w:hideMark/>
          </w:tcPr>
          <w:p w:rsidR="00A71E15" w:rsidRDefault="00A71E15">
            <w:pPr>
              <w:jc w:val="center"/>
              <w:rPr>
                <w:sz w:val="20"/>
                <w:szCs w:val="20"/>
              </w:rPr>
            </w:pPr>
            <w:r>
              <w:rPr>
                <w:sz w:val="20"/>
                <w:szCs w:val="20"/>
              </w:rPr>
              <w:t>20</w:t>
            </w:r>
          </w:p>
        </w:tc>
        <w:tc>
          <w:tcPr>
            <w:tcW w:w="1479"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rPr>
                <w:sz w:val="20"/>
                <w:szCs w:val="20"/>
              </w:rPr>
            </w:pPr>
            <w:r>
              <w:rPr>
                <w:sz w:val="20"/>
                <w:szCs w:val="20"/>
              </w:rPr>
              <w:t>Kultūros ir švietimo skyrius</w:t>
            </w:r>
          </w:p>
        </w:tc>
      </w:tr>
      <w:tr w:rsidR="00A71E15" w:rsidTr="00483D8E">
        <w:trPr>
          <w:trHeight w:val="51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58,30</w:t>
            </w:r>
          </w:p>
        </w:tc>
        <w:tc>
          <w:tcPr>
            <w:tcW w:w="0" w:type="auto"/>
            <w:tcBorders>
              <w:top w:val="single" w:sz="4" w:space="0" w:color="auto"/>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58,30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58,30</w:t>
            </w:r>
          </w:p>
        </w:tc>
        <w:tc>
          <w:tcPr>
            <w:tcW w:w="2444" w:type="dxa"/>
            <w:tcBorders>
              <w:top w:val="nil"/>
              <w:left w:val="nil"/>
              <w:bottom w:val="single" w:sz="8" w:space="0" w:color="auto"/>
              <w:right w:val="single" w:sz="4" w:space="0" w:color="auto"/>
            </w:tcBorders>
            <w:shd w:val="clear" w:color="auto" w:fill="auto"/>
            <w:hideMark/>
          </w:tcPr>
          <w:p w:rsidR="00A71E15" w:rsidRDefault="00A71E15">
            <w:pPr>
              <w:rPr>
                <w:sz w:val="20"/>
                <w:szCs w:val="20"/>
              </w:rPr>
            </w:pPr>
            <w:r>
              <w:rPr>
                <w:sz w:val="20"/>
                <w:szCs w:val="20"/>
              </w:rPr>
              <w:t>NVŠ programose dalyvaujančių vaikų skaičius</w:t>
            </w:r>
          </w:p>
        </w:tc>
        <w:tc>
          <w:tcPr>
            <w:tcW w:w="635"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432</w:t>
            </w:r>
          </w:p>
        </w:tc>
        <w:tc>
          <w:tcPr>
            <w:tcW w:w="577"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440</w:t>
            </w:r>
          </w:p>
        </w:tc>
        <w:tc>
          <w:tcPr>
            <w:tcW w:w="538" w:type="dxa"/>
            <w:tcBorders>
              <w:top w:val="single" w:sz="4" w:space="0" w:color="auto"/>
              <w:left w:val="nil"/>
              <w:bottom w:val="single" w:sz="8" w:space="0" w:color="auto"/>
              <w:right w:val="nil"/>
            </w:tcBorders>
            <w:shd w:val="clear" w:color="000000" w:fill="FFFFFF"/>
            <w:hideMark/>
          </w:tcPr>
          <w:p w:rsidR="00A71E15" w:rsidRDefault="00A71E15">
            <w:pPr>
              <w:jc w:val="center"/>
              <w:rPr>
                <w:sz w:val="20"/>
                <w:szCs w:val="20"/>
              </w:rPr>
            </w:pPr>
            <w:r>
              <w:rPr>
                <w:sz w:val="20"/>
                <w:szCs w:val="20"/>
              </w:rPr>
              <w:t>450</w:t>
            </w:r>
          </w:p>
        </w:tc>
        <w:tc>
          <w:tcPr>
            <w:tcW w:w="147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0" w:type="auto"/>
            <w:tcBorders>
              <w:top w:val="nil"/>
              <w:left w:val="single" w:sz="8" w:space="0" w:color="auto"/>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single" w:sz="4" w:space="0" w:color="auto"/>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03</w:t>
            </w:r>
          </w:p>
        </w:tc>
        <w:tc>
          <w:tcPr>
            <w:tcW w:w="4891" w:type="dxa"/>
            <w:gridSpan w:val="3"/>
            <w:tcBorders>
              <w:top w:val="nil"/>
              <w:left w:val="nil"/>
              <w:bottom w:val="single" w:sz="8" w:space="0" w:color="auto"/>
              <w:right w:val="single" w:sz="8" w:space="0" w:color="000000"/>
            </w:tcBorders>
            <w:shd w:val="clear" w:color="000000" w:fill="CCFFCC"/>
            <w:hideMark/>
          </w:tcPr>
          <w:p w:rsidR="00A71E15" w:rsidRDefault="00A71E15">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58,30</w:t>
            </w:r>
          </w:p>
        </w:tc>
        <w:tc>
          <w:tcPr>
            <w:tcW w:w="0" w:type="auto"/>
            <w:tcBorders>
              <w:top w:val="nil"/>
              <w:left w:val="nil"/>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58,30</w:t>
            </w:r>
          </w:p>
        </w:tc>
        <w:tc>
          <w:tcPr>
            <w:tcW w:w="0" w:type="auto"/>
            <w:tcBorders>
              <w:top w:val="nil"/>
              <w:left w:val="nil"/>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58,30</w:t>
            </w:r>
          </w:p>
        </w:tc>
        <w:tc>
          <w:tcPr>
            <w:tcW w:w="2444" w:type="dxa"/>
            <w:tcBorders>
              <w:top w:val="nil"/>
              <w:left w:val="nil"/>
              <w:bottom w:val="single" w:sz="8" w:space="0" w:color="auto"/>
              <w:right w:val="nil"/>
            </w:tcBorders>
            <w:shd w:val="clear" w:color="000000" w:fill="CCFFCC"/>
            <w:hideMark/>
          </w:tcPr>
          <w:p w:rsidR="00A71E15" w:rsidRDefault="00A71E15">
            <w:pPr>
              <w:rPr>
                <w:rFonts w:ascii="Arial" w:hAnsi="Arial" w:cs="Arial"/>
                <w:sz w:val="20"/>
                <w:szCs w:val="20"/>
              </w:rPr>
            </w:pPr>
            <w:r>
              <w:rPr>
                <w:rFonts w:ascii="Arial" w:hAnsi="Arial" w:cs="Arial"/>
                <w:sz w:val="20"/>
                <w:szCs w:val="20"/>
              </w:rPr>
              <w:t> </w:t>
            </w:r>
          </w:p>
        </w:tc>
        <w:tc>
          <w:tcPr>
            <w:tcW w:w="635"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577"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538"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1479" w:type="dxa"/>
            <w:tcBorders>
              <w:top w:val="nil"/>
              <w:left w:val="nil"/>
              <w:bottom w:val="single" w:sz="8" w:space="0" w:color="auto"/>
              <w:right w:val="single" w:sz="8" w:space="0" w:color="auto"/>
            </w:tcBorders>
            <w:shd w:val="clear" w:color="000000" w:fill="CCFFCC"/>
            <w:noWrap/>
            <w:hideMark/>
          </w:tcPr>
          <w:p w:rsidR="00A71E15" w:rsidRDefault="00A71E15">
            <w:pPr>
              <w:rPr>
                <w:sz w:val="20"/>
                <w:szCs w:val="20"/>
              </w:rPr>
            </w:pPr>
            <w:r>
              <w:rPr>
                <w:sz w:val="20"/>
                <w:szCs w:val="20"/>
              </w:rPr>
              <w:t> </w:t>
            </w:r>
          </w:p>
        </w:tc>
      </w:tr>
      <w:tr w:rsidR="00A71E15" w:rsidTr="00483D8E">
        <w:trPr>
          <w:trHeight w:val="270"/>
        </w:trPr>
        <w:tc>
          <w:tcPr>
            <w:tcW w:w="0" w:type="auto"/>
            <w:tcBorders>
              <w:top w:val="nil"/>
              <w:left w:val="single" w:sz="8" w:space="0" w:color="auto"/>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01</w:t>
            </w:r>
          </w:p>
        </w:tc>
        <w:tc>
          <w:tcPr>
            <w:tcW w:w="0" w:type="auto"/>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A71E15" w:rsidRDefault="00A71E15">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C5D9F1"/>
            <w:noWrap/>
            <w:vAlign w:val="center"/>
            <w:hideMark/>
          </w:tcPr>
          <w:p w:rsidR="00A71E15" w:rsidRDefault="00A71E15">
            <w:pPr>
              <w:jc w:val="center"/>
              <w:rPr>
                <w:b/>
                <w:bCs/>
                <w:sz w:val="20"/>
                <w:szCs w:val="20"/>
              </w:rPr>
            </w:pPr>
            <w:r>
              <w:rPr>
                <w:b/>
                <w:bCs/>
                <w:sz w:val="20"/>
                <w:szCs w:val="20"/>
              </w:rPr>
              <w:t>6 192,70</w:t>
            </w:r>
          </w:p>
        </w:tc>
        <w:tc>
          <w:tcPr>
            <w:tcW w:w="0" w:type="auto"/>
            <w:tcBorders>
              <w:top w:val="nil"/>
              <w:left w:val="nil"/>
              <w:bottom w:val="single" w:sz="8" w:space="0" w:color="auto"/>
              <w:right w:val="single" w:sz="8" w:space="0" w:color="auto"/>
            </w:tcBorders>
            <w:shd w:val="clear" w:color="000000" w:fill="C5D9F1"/>
            <w:noWrap/>
            <w:vAlign w:val="center"/>
            <w:hideMark/>
          </w:tcPr>
          <w:p w:rsidR="00A71E15" w:rsidRDefault="00A71E15">
            <w:pPr>
              <w:jc w:val="center"/>
              <w:rPr>
                <w:b/>
                <w:bCs/>
                <w:sz w:val="20"/>
                <w:szCs w:val="20"/>
              </w:rPr>
            </w:pPr>
            <w:r>
              <w:rPr>
                <w:b/>
                <w:bCs/>
                <w:sz w:val="20"/>
                <w:szCs w:val="20"/>
              </w:rPr>
              <w:t>6 192,70</w:t>
            </w:r>
          </w:p>
        </w:tc>
        <w:tc>
          <w:tcPr>
            <w:tcW w:w="0" w:type="auto"/>
            <w:tcBorders>
              <w:top w:val="nil"/>
              <w:left w:val="nil"/>
              <w:bottom w:val="single" w:sz="8" w:space="0" w:color="auto"/>
              <w:right w:val="single" w:sz="8" w:space="0" w:color="auto"/>
            </w:tcBorders>
            <w:shd w:val="clear" w:color="000000" w:fill="C5D9F1"/>
            <w:noWrap/>
            <w:vAlign w:val="center"/>
            <w:hideMark/>
          </w:tcPr>
          <w:p w:rsidR="00A71E15" w:rsidRDefault="00A71E15">
            <w:pPr>
              <w:jc w:val="center"/>
              <w:rPr>
                <w:b/>
                <w:bCs/>
                <w:sz w:val="20"/>
                <w:szCs w:val="20"/>
              </w:rPr>
            </w:pPr>
            <w:r>
              <w:rPr>
                <w:b/>
                <w:bCs/>
                <w:sz w:val="20"/>
                <w:szCs w:val="20"/>
              </w:rPr>
              <w:t>6 192,70</w:t>
            </w:r>
          </w:p>
        </w:tc>
        <w:tc>
          <w:tcPr>
            <w:tcW w:w="0" w:type="auto"/>
            <w:gridSpan w:val="4"/>
            <w:tcBorders>
              <w:top w:val="single" w:sz="8" w:space="0" w:color="auto"/>
              <w:left w:val="nil"/>
              <w:bottom w:val="single" w:sz="8" w:space="0" w:color="auto"/>
              <w:right w:val="nil"/>
            </w:tcBorders>
            <w:shd w:val="clear" w:color="000000" w:fill="C5D9F1"/>
            <w:noWrap/>
            <w:hideMark/>
          </w:tcPr>
          <w:p w:rsidR="00A71E15" w:rsidRDefault="00A71E15">
            <w:pPr>
              <w:jc w:val="center"/>
              <w:rPr>
                <w:sz w:val="20"/>
                <w:szCs w:val="20"/>
              </w:rPr>
            </w:pPr>
            <w:r>
              <w:rPr>
                <w:sz w:val="20"/>
                <w:szCs w:val="20"/>
              </w:rPr>
              <w:t> </w:t>
            </w:r>
          </w:p>
        </w:tc>
        <w:tc>
          <w:tcPr>
            <w:tcW w:w="1479" w:type="dxa"/>
            <w:tcBorders>
              <w:top w:val="nil"/>
              <w:left w:val="single" w:sz="4" w:space="0" w:color="auto"/>
              <w:bottom w:val="single" w:sz="8" w:space="0" w:color="auto"/>
              <w:right w:val="single" w:sz="8" w:space="0" w:color="auto"/>
            </w:tcBorders>
            <w:shd w:val="clear" w:color="000000" w:fill="C5D9F1"/>
            <w:noWrap/>
            <w:hideMark/>
          </w:tcPr>
          <w:p w:rsidR="00A71E15" w:rsidRDefault="00A71E15">
            <w:pPr>
              <w:rPr>
                <w:sz w:val="20"/>
                <w:szCs w:val="20"/>
              </w:rPr>
            </w:pPr>
            <w:r>
              <w:rPr>
                <w:sz w:val="20"/>
                <w:szCs w:val="20"/>
              </w:rPr>
              <w:t> </w:t>
            </w:r>
          </w:p>
        </w:tc>
      </w:tr>
      <w:tr w:rsidR="00A71E15" w:rsidTr="00483D8E">
        <w:trPr>
          <w:trHeight w:val="270"/>
        </w:trPr>
        <w:tc>
          <w:tcPr>
            <w:tcW w:w="303" w:type="dxa"/>
            <w:tcBorders>
              <w:top w:val="nil"/>
              <w:left w:val="single" w:sz="8" w:space="0" w:color="auto"/>
              <w:bottom w:val="single" w:sz="8" w:space="0" w:color="auto"/>
              <w:right w:val="nil"/>
            </w:tcBorders>
            <w:shd w:val="clear" w:color="000000" w:fill="C5D9F1"/>
            <w:hideMark/>
          </w:tcPr>
          <w:p w:rsidR="00A71E15" w:rsidRDefault="00A71E15">
            <w:pPr>
              <w:jc w:val="center"/>
              <w:rPr>
                <w:b/>
                <w:bCs/>
                <w:sz w:val="20"/>
                <w:szCs w:val="20"/>
              </w:rPr>
            </w:pPr>
            <w:r>
              <w:rPr>
                <w:b/>
                <w:bCs/>
                <w:sz w:val="20"/>
                <w:szCs w:val="20"/>
              </w:rPr>
              <w:t>02</w:t>
            </w:r>
          </w:p>
        </w:tc>
        <w:tc>
          <w:tcPr>
            <w:tcW w:w="14156" w:type="dxa"/>
            <w:gridSpan w:val="12"/>
            <w:tcBorders>
              <w:top w:val="single" w:sz="8" w:space="0" w:color="auto"/>
              <w:left w:val="single" w:sz="8" w:space="0" w:color="auto"/>
              <w:bottom w:val="single" w:sz="8" w:space="0" w:color="auto"/>
              <w:right w:val="single" w:sz="8" w:space="0" w:color="000000"/>
            </w:tcBorders>
            <w:shd w:val="clear" w:color="000000" w:fill="C5D9F1"/>
            <w:hideMark/>
          </w:tcPr>
          <w:p w:rsidR="00A71E15" w:rsidRDefault="00A71E15">
            <w:pPr>
              <w:rPr>
                <w:b/>
                <w:bCs/>
                <w:sz w:val="20"/>
                <w:szCs w:val="20"/>
              </w:rPr>
            </w:pPr>
            <w:r>
              <w:rPr>
                <w:b/>
                <w:bCs/>
                <w:sz w:val="20"/>
                <w:szCs w:val="20"/>
              </w:rPr>
              <w:t>Tikslas. Teikti kokybišką pagalbą mokiniui, mokytojui, šeimai ir mokyklai</w:t>
            </w:r>
          </w:p>
        </w:tc>
      </w:tr>
      <w:tr w:rsidR="00A71E15" w:rsidTr="00483D8E">
        <w:trPr>
          <w:trHeight w:val="27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tcBorders>
              <w:top w:val="nil"/>
              <w:left w:val="nil"/>
              <w:bottom w:val="nil"/>
              <w:right w:val="nil"/>
            </w:tcBorders>
            <w:shd w:val="clear" w:color="000000" w:fill="CCFFCC"/>
            <w:noWrap/>
            <w:hideMark/>
          </w:tcPr>
          <w:p w:rsidR="00A71E15" w:rsidRDefault="00A71E15">
            <w:pPr>
              <w:jc w:val="center"/>
              <w:rPr>
                <w:b/>
                <w:bCs/>
                <w:sz w:val="20"/>
                <w:szCs w:val="20"/>
              </w:rPr>
            </w:pPr>
            <w:r>
              <w:rPr>
                <w:b/>
                <w:bCs/>
                <w:sz w:val="20"/>
                <w:szCs w:val="20"/>
              </w:rPr>
              <w:t>01</w:t>
            </w:r>
          </w:p>
        </w:tc>
        <w:tc>
          <w:tcPr>
            <w:tcW w:w="13910" w:type="dxa"/>
            <w:gridSpan w:val="11"/>
            <w:tcBorders>
              <w:top w:val="single" w:sz="8" w:space="0" w:color="auto"/>
              <w:left w:val="single" w:sz="8" w:space="0" w:color="auto"/>
              <w:bottom w:val="single" w:sz="8" w:space="0" w:color="auto"/>
              <w:right w:val="single" w:sz="8" w:space="0" w:color="000000"/>
            </w:tcBorders>
            <w:shd w:val="clear" w:color="000000" w:fill="CCFFCC"/>
            <w:hideMark/>
          </w:tcPr>
          <w:p w:rsidR="00A71E15" w:rsidRDefault="00A71E15">
            <w:pPr>
              <w:rPr>
                <w:b/>
                <w:bCs/>
                <w:color w:val="000000"/>
                <w:sz w:val="20"/>
                <w:szCs w:val="20"/>
              </w:rPr>
            </w:pPr>
            <w:r>
              <w:rPr>
                <w:b/>
                <w:bCs/>
                <w:color w:val="000000"/>
                <w:sz w:val="20"/>
                <w:szCs w:val="20"/>
              </w:rPr>
              <w:t>Uždavinys. Sudaryti sąlygas pedagogams ir kitoms suaugusiųjų grupėms gauti kokybiškas kvalifikacijos tobulinimo paslaugas</w:t>
            </w:r>
          </w:p>
        </w:tc>
      </w:tr>
      <w:tr w:rsidR="00A71E15" w:rsidTr="00483D8E">
        <w:trPr>
          <w:trHeight w:val="510"/>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303"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01</w:t>
            </w:r>
          </w:p>
        </w:tc>
        <w:tc>
          <w:tcPr>
            <w:tcW w:w="3822"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color w:val="000000"/>
                <w:sz w:val="20"/>
                <w:szCs w:val="20"/>
              </w:rPr>
            </w:pPr>
            <w:r>
              <w:rPr>
                <w:color w:val="000000"/>
                <w:sz w:val="20"/>
                <w:szCs w:val="20"/>
              </w:rPr>
              <w:t>Kvalifikacijos tobulinimo programų rengimas, įvairių mokymų, profesinio bendradarbiavimo ir gerosios patirties sklaidos užtikrinimas</w:t>
            </w: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A71E15" w:rsidRDefault="00A71E15">
            <w:pPr>
              <w:jc w:val="center"/>
              <w:rPr>
                <w:color w:val="000000"/>
                <w:sz w:val="20"/>
                <w:szCs w:val="20"/>
              </w:rPr>
            </w:pPr>
            <w:r>
              <w:rPr>
                <w:color w:val="000000"/>
                <w:sz w:val="20"/>
                <w:szCs w:val="20"/>
              </w:rPr>
              <w:t>162,70</w:t>
            </w:r>
          </w:p>
        </w:tc>
        <w:tc>
          <w:tcPr>
            <w:tcW w:w="1134" w:type="dxa"/>
            <w:tcBorders>
              <w:top w:val="nil"/>
              <w:left w:val="nil"/>
              <w:bottom w:val="single" w:sz="4" w:space="0" w:color="auto"/>
              <w:right w:val="nil"/>
            </w:tcBorders>
            <w:shd w:val="clear" w:color="000000" w:fill="FFFFFF"/>
            <w:vAlign w:val="center"/>
            <w:hideMark/>
          </w:tcPr>
          <w:p w:rsidR="00A71E15" w:rsidRDefault="00A71E15">
            <w:pPr>
              <w:jc w:val="center"/>
              <w:rPr>
                <w:color w:val="000000"/>
                <w:sz w:val="20"/>
                <w:szCs w:val="20"/>
              </w:rPr>
            </w:pPr>
            <w:r>
              <w:rPr>
                <w:color w:val="000000"/>
                <w:sz w:val="20"/>
                <w:szCs w:val="20"/>
              </w:rPr>
              <w:t>162,70</w:t>
            </w:r>
          </w:p>
        </w:tc>
        <w:tc>
          <w:tcPr>
            <w:tcW w:w="1213"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162,70</w:t>
            </w:r>
          </w:p>
        </w:tc>
        <w:tc>
          <w:tcPr>
            <w:tcW w:w="2444" w:type="dxa"/>
            <w:vMerge w:val="restart"/>
            <w:tcBorders>
              <w:top w:val="nil"/>
              <w:left w:val="single" w:sz="8" w:space="0" w:color="auto"/>
              <w:bottom w:val="single" w:sz="8" w:space="0" w:color="000000"/>
              <w:right w:val="single" w:sz="4" w:space="0" w:color="auto"/>
            </w:tcBorders>
            <w:shd w:val="clear" w:color="auto" w:fill="auto"/>
            <w:hideMark/>
          </w:tcPr>
          <w:p w:rsidR="00A71E15" w:rsidRDefault="00A71E15">
            <w:pPr>
              <w:rPr>
                <w:color w:val="000000"/>
                <w:sz w:val="20"/>
                <w:szCs w:val="20"/>
              </w:rPr>
            </w:pPr>
            <w:r>
              <w:rPr>
                <w:color w:val="000000"/>
                <w:sz w:val="20"/>
                <w:szCs w:val="20"/>
              </w:rPr>
              <w:t>Kvalifikacinių programų skaičius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137</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139</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142</w:t>
            </w:r>
          </w:p>
        </w:tc>
        <w:tc>
          <w:tcPr>
            <w:tcW w:w="1479"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rPr>
                <w:sz w:val="20"/>
                <w:szCs w:val="20"/>
              </w:rPr>
            </w:pPr>
            <w:r>
              <w:rPr>
                <w:sz w:val="20"/>
                <w:szCs w:val="20"/>
              </w:rPr>
              <w:t>Molėtų švietimo centras</w:t>
            </w:r>
          </w:p>
        </w:tc>
      </w:tr>
      <w:tr w:rsidR="00A71E15" w:rsidTr="00483D8E">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162,70</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162,70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162,70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7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303"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02</w:t>
            </w:r>
          </w:p>
        </w:tc>
        <w:tc>
          <w:tcPr>
            <w:tcW w:w="3822" w:type="dxa"/>
            <w:vMerge w:val="restart"/>
            <w:tcBorders>
              <w:top w:val="nil"/>
              <w:left w:val="single" w:sz="4" w:space="0" w:color="auto"/>
              <w:bottom w:val="single" w:sz="8" w:space="0" w:color="000000"/>
              <w:right w:val="nil"/>
            </w:tcBorders>
            <w:shd w:val="clear" w:color="000000" w:fill="FFFFFF"/>
            <w:hideMark/>
          </w:tcPr>
          <w:p w:rsidR="00A71E15" w:rsidRDefault="00A71E15">
            <w:pPr>
              <w:rPr>
                <w:color w:val="000000"/>
                <w:sz w:val="20"/>
                <w:szCs w:val="20"/>
              </w:rPr>
            </w:pPr>
            <w:r>
              <w:rPr>
                <w:color w:val="000000"/>
                <w:sz w:val="20"/>
                <w:szCs w:val="20"/>
              </w:rPr>
              <w:t>Neformaliojo suaugusiųjų švietimo programų įgyvendinimo užtikrinimas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A71E15" w:rsidRDefault="00A71E15">
            <w:pPr>
              <w:jc w:val="center"/>
              <w:rPr>
                <w:color w:val="000000"/>
                <w:sz w:val="20"/>
                <w:szCs w:val="20"/>
              </w:rPr>
            </w:pPr>
            <w:r>
              <w:rPr>
                <w:color w:val="000000"/>
                <w:sz w:val="20"/>
                <w:szCs w:val="20"/>
              </w:rPr>
              <w:t>5,00</w:t>
            </w:r>
          </w:p>
        </w:tc>
        <w:tc>
          <w:tcPr>
            <w:tcW w:w="1134" w:type="dxa"/>
            <w:tcBorders>
              <w:top w:val="nil"/>
              <w:left w:val="nil"/>
              <w:bottom w:val="single" w:sz="4" w:space="0" w:color="auto"/>
              <w:right w:val="nil"/>
            </w:tcBorders>
            <w:shd w:val="clear" w:color="000000" w:fill="FFFFFF"/>
            <w:vAlign w:val="center"/>
            <w:hideMark/>
          </w:tcPr>
          <w:p w:rsidR="00A71E15" w:rsidRDefault="00A71E15">
            <w:pPr>
              <w:jc w:val="center"/>
              <w:rPr>
                <w:color w:val="000000"/>
                <w:sz w:val="20"/>
                <w:szCs w:val="20"/>
              </w:rPr>
            </w:pPr>
            <w:r>
              <w:rPr>
                <w:color w:val="000000"/>
                <w:sz w:val="20"/>
                <w:szCs w:val="20"/>
              </w:rPr>
              <w:t>5,00</w:t>
            </w:r>
          </w:p>
        </w:tc>
        <w:tc>
          <w:tcPr>
            <w:tcW w:w="1213"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5,00</w:t>
            </w:r>
          </w:p>
        </w:tc>
        <w:tc>
          <w:tcPr>
            <w:tcW w:w="2444" w:type="dxa"/>
            <w:vMerge w:val="restart"/>
            <w:tcBorders>
              <w:top w:val="nil"/>
              <w:left w:val="nil"/>
              <w:bottom w:val="single" w:sz="8" w:space="0" w:color="000000"/>
              <w:right w:val="single" w:sz="4" w:space="0" w:color="auto"/>
            </w:tcBorders>
            <w:shd w:val="clear" w:color="auto" w:fill="auto"/>
            <w:hideMark/>
          </w:tcPr>
          <w:p w:rsidR="00A71E15" w:rsidRDefault="00A71E15">
            <w:pPr>
              <w:rPr>
                <w:color w:val="000000"/>
                <w:sz w:val="20"/>
                <w:szCs w:val="20"/>
              </w:rPr>
            </w:pPr>
            <w:r>
              <w:rPr>
                <w:color w:val="000000"/>
                <w:sz w:val="20"/>
                <w:szCs w:val="20"/>
              </w:rPr>
              <w:t>Dalyvavusių suaugusiųjų skaičius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265</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270</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275</w:t>
            </w:r>
          </w:p>
        </w:tc>
        <w:tc>
          <w:tcPr>
            <w:tcW w:w="1479"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rPr>
                <w:sz w:val="20"/>
                <w:szCs w:val="20"/>
              </w:rPr>
            </w:pPr>
            <w:r>
              <w:rPr>
                <w:sz w:val="20"/>
                <w:szCs w:val="20"/>
              </w:rPr>
              <w:t>Molėtų švietimo centras</w:t>
            </w:r>
          </w:p>
        </w:tc>
      </w:tr>
      <w:tr w:rsidR="00A71E15" w:rsidTr="00483D8E">
        <w:trPr>
          <w:trHeight w:val="270"/>
        </w:trPr>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0" w:type="auto"/>
            <w:vMerge/>
            <w:tcBorders>
              <w:top w:val="nil"/>
              <w:left w:val="single" w:sz="4" w:space="0" w:color="auto"/>
              <w:bottom w:val="single" w:sz="8" w:space="0" w:color="000000"/>
              <w:right w:val="nil"/>
            </w:tcBorders>
            <w:vAlign w:val="center"/>
            <w:hideMark/>
          </w:tcPr>
          <w:p w:rsidR="00A71E15" w:rsidRDefault="00A71E15">
            <w:pPr>
              <w:rPr>
                <w:color w:val="000000"/>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5,00</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5,00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5,00</w:t>
            </w:r>
          </w:p>
        </w:tc>
        <w:tc>
          <w:tcPr>
            <w:tcW w:w="0" w:type="auto"/>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7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0" w:type="auto"/>
            <w:tcBorders>
              <w:top w:val="nil"/>
              <w:left w:val="single" w:sz="8" w:space="0" w:color="auto"/>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02</w:t>
            </w:r>
          </w:p>
        </w:tc>
        <w:tc>
          <w:tcPr>
            <w:tcW w:w="0" w:type="auto"/>
            <w:tcBorders>
              <w:top w:val="nil"/>
              <w:left w:val="single" w:sz="4" w:space="0" w:color="auto"/>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gridSpan w:val="3"/>
            <w:tcBorders>
              <w:top w:val="nil"/>
              <w:left w:val="nil"/>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167,70</w:t>
            </w:r>
          </w:p>
        </w:tc>
        <w:tc>
          <w:tcPr>
            <w:tcW w:w="0" w:type="auto"/>
            <w:tcBorders>
              <w:top w:val="nil"/>
              <w:left w:val="nil"/>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167,70</w:t>
            </w:r>
          </w:p>
        </w:tc>
        <w:tc>
          <w:tcPr>
            <w:tcW w:w="0" w:type="auto"/>
            <w:tcBorders>
              <w:top w:val="nil"/>
              <w:left w:val="nil"/>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167,70</w:t>
            </w:r>
          </w:p>
        </w:tc>
        <w:tc>
          <w:tcPr>
            <w:tcW w:w="4194" w:type="dxa"/>
            <w:gridSpan w:val="4"/>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1479" w:type="dxa"/>
            <w:tcBorders>
              <w:top w:val="nil"/>
              <w:left w:val="single" w:sz="4" w:space="0" w:color="auto"/>
              <w:bottom w:val="single" w:sz="8" w:space="0" w:color="auto"/>
              <w:right w:val="single" w:sz="8" w:space="0" w:color="auto"/>
            </w:tcBorders>
            <w:shd w:val="clear" w:color="000000" w:fill="CCFFCC"/>
            <w:noWrap/>
            <w:hideMark/>
          </w:tcPr>
          <w:p w:rsidR="00A71E15" w:rsidRDefault="00A71E15">
            <w:pPr>
              <w:rPr>
                <w:sz w:val="20"/>
                <w:szCs w:val="20"/>
              </w:rPr>
            </w:pPr>
            <w:r>
              <w:rPr>
                <w:sz w:val="20"/>
                <w:szCs w:val="20"/>
              </w:rPr>
              <w:t> </w:t>
            </w:r>
          </w:p>
        </w:tc>
      </w:tr>
      <w:tr w:rsidR="00A71E15" w:rsidTr="00483D8E">
        <w:trPr>
          <w:trHeight w:val="27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lastRenderedPageBreak/>
              <w:t>02</w:t>
            </w:r>
          </w:p>
        </w:tc>
        <w:tc>
          <w:tcPr>
            <w:tcW w:w="0" w:type="auto"/>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13910" w:type="dxa"/>
            <w:gridSpan w:val="11"/>
            <w:tcBorders>
              <w:top w:val="nil"/>
              <w:left w:val="nil"/>
              <w:bottom w:val="single" w:sz="8" w:space="0" w:color="auto"/>
              <w:right w:val="single" w:sz="4" w:space="0" w:color="000000"/>
            </w:tcBorders>
            <w:shd w:val="clear" w:color="000000" w:fill="CCFFCC"/>
            <w:hideMark/>
          </w:tcPr>
          <w:p w:rsidR="00A71E15" w:rsidRDefault="00A71E15">
            <w:pPr>
              <w:rPr>
                <w:b/>
                <w:bCs/>
                <w:color w:val="000000"/>
                <w:sz w:val="20"/>
                <w:szCs w:val="20"/>
              </w:rPr>
            </w:pPr>
            <w:r>
              <w:rPr>
                <w:b/>
                <w:bCs/>
                <w:color w:val="000000"/>
                <w:sz w:val="20"/>
                <w:szCs w:val="20"/>
              </w:rPr>
              <w:t>Uždavinys. Organizuoti renginius mokiniams</w:t>
            </w:r>
          </w:p>
        </w:tc>
      </w:tr>
      <w:tr w:rsidR="00A71E15" w:rsidTr="00483D8E">
        <w:trPr>
          <w:trHeight w:val="750"/>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303"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01</w:t>
            </w:r>
          </w:p>
        </w:tc>
        <w:tc>
          <w:tcPr>
            <w:tcW w:w="3822"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color w:val="000000"/>
                <w:sz w:val="20"/>
                <w:szCs w:val="20"/>
              </w:rPr>
            </w:pPr>
            <w:r>
              <w:rPr>
                <w:color w:val="000000"/>
                <w:sz w:val="20"/>
                <w:szCs w:val="20"/>
              </w:rPr>
              <w:t>Rajoninių, zoninių renginių mokiniams (olimpiadų, konkursų, parodų) organizavimo, rajono atstovų dalyvavimo zoniniuose ir respublikiniuose renginiuose užtikrinimas</w:t>
            </w: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A71E15" w:rsidRDefault="00A71E15">
            <w:pPr>
              <w:jc w:val="center"/>
              <w:rPr>
                <w:color w:val="000000"/>
                <w:sz w:val="20"/>
                <w:szCs w:val="20"/>
              </w:rPr>
            </w:pPr>
            <w:r>
              <w:rPr>
                <w:color w:val="000000"/>
                <w:sz w:val="20"/>
                <w:szCs w:val="20"/>
              </w:rPr>
              <w:t>2,10</w:t>
            </w:r>
          </w:p>
        </w:tc>
        <w:tc>
          <w:tcPr>
            <w:tcW w:w="1134" w:type="dxa"/>
            <w:tcBorders>
              <w:top w:val="nil"/>
              <w:left w:val="nil"/>
              <w:bottom w:val="single" w:sz="4" w:space="0" w:color="auto"/>
              <w:right w:val="nil"/>
            </w:tcBorders>
            <w:shd w:val="clear" w:color="000000" w:fill="FFFFFF"/>
            <w:vAlign w:val="center"/>
            <w:hideMark/>
          </w:tcPr>
          <w:p w:rsidR="00A71E15" w:rsidRDefault="00A71E15">
            <w:pPr>
              <w:jc w:val="center"/>
              <w:rPr>
                <w:color w:val="000000"/>
                <w:sz w:val="20"/>
                <w:szCs w:val="20"/>
              </w:rPr>
            </w:pPr>
            <w:r>
              <w:rPr>
                <w:color w:val="000000"/>
                <w:sz w:val="20"/>
                <w:szCs w:val="20"/>
              </w:rPr>
              <w:t>2,10</w:t>
            </w:r>
          </w:p>
        </w:tc>
        <w:tc>
          <w:tcPr>
            <w:tcW w:w="1213"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2,10</w:t>
            </w:r>
          </w:p>
        </w:tc>
        <w:tc>
          <w:tcPr>
            <w:tcW w:w="2444" w:type="dxa"/>
            <w:vMerge w:val="restart"/>
            <w:tcBorders>
              <w:top w:val="nil"/>
              <w:left w:val="single" w:sz="8" w:space="0" w:color="auto"/>
              <w:bottom w:val="single" w:sz="8" w:space="0" w:color="000000"/>
              <w:right w:val="single" w:sz="4" w:space="0" w:color="auto"/>
            </w:tcBorders>
            <w:shd w:val="clear" w:color="auto" w:fill="auto"/>
            <w:hideMark/>
          </w:tcPr>
          <w:p w:rsidR="00A71E15" w:rsidRDefault="00A71E15">
            <w:pPr>
              <w:rPr>
                <w:color w:val="000000"/>
                <w:sz w:val="20"/>
                <w:szCs w:val="20"/>
              </w:rPr>
            </w:pPr>
            <w:r>
              <w:rPr>
                <w:color w:val="000000"/>
                <w:sz w:val="20"/>
                <w:szCs w:val="20"/>
              </w:rPr>
              <w:t>Suorganizuotų renginių skaičius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36</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38</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40</w:t>
            </w:r>
          </w:p>
        </w:tc>
        <w:tc>
          <w:tcPr>
            <w:tcW w:w="1479"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rPr>
                <w:sz w:val="20"/>
                <w:szCs w:val="20"/>
              </w:rPr>
            </w:pPr>
            <w:r>
              <w:rPr>
                <w:sz w:val="20"/>
                <w:szCs w:val="20"/>
              </w:rPr>
              <w:t>Molėtų švietimo centras</w:t>
            </w:r>
          </w:p>
        </w:tc>
      </w:tr>
      <w:tr w:rsidR="00A71E15" w:rsidTr="00483D8E">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2,10</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2,10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2,10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7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0" w:type="auto"/>
            <w:gridSpan w:val="3"/>
            <w:tcBorders>
              <w:top w:val="single" w:sz="8" w:space="0" w:color="auto"/>
              <w:left w:val="nil"/>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2,10</w:t>
            </w:r>
          </w:p>
        </w:tc>
        <w:tc>
          <w:tcPr>
            <w:tcW w:w="0" w:type="auto"/>
            <w:tcBorders>
              <w:top w:val="nil"/>
              <w:left w:val="nil"/>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2,10</w:t>
            </w:r>
          </w:p>
        </w:tc>
        <w:tc>
          <w:tcPr>
            <w:tcW w:w="0" w:type="auto"/>
            <w:tcBorders>
              <w:top w:val="nil"/>
              <w:left w:val="nil"/>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2,10</w:t>
            </w:r>
          </w:p>
        </w:tc>
        <w:tc>
          <w:tcPr>
            <w:tcW w:w="2444" w:type="dxa"/>
            <w:tcBorders>
              <w:top w:val="nil"/>
              <w:left w:val="nil"/>
              <w:bottom w:val="single" w:sz="8" w:space="0" w:color="auto"/>
              <w:right w:val="nil"/>
            </w:tcBorders>
            <w:shd w:val="clear" w:color="000000" w:fill="CCFFCC"/>
            <w:hideMark/>
          </w:tcPr>
          <w:p w:rsidR="00A71E15" w:rsidRDefault="00A71E15">
            <w:pPr>
              <w:rPr>
                <w:rFonts w:ascii="Arial" w:hAnsi="Arial" w:cs="Arial"/>
                <w:sz w:val="20"/>
                <w:szCs w:val="20"/>
              </w:rPr>
            </w:pPr>
            <w:r>
              <w:rPr>
                <w:rFonts w:ascii="Arial" w:hAnsi="Arial" w:cs="Arial"/>
                <w:sz w:val="20"/>
                <w:szCs w:val="20"/>
              </w:rPr>
              <w:t> </w:t>
            </w:r>
          </w:p>
        </w:tc>
        <w:tc>
          <w:tcPr>
            <w:tcW w:w="635"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577"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538"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1479" w:type="dxa"/>
            <w:tcBorders>
              <w:top w:val="nil"/>
              <w:left w:val="nil"/>
              <w:bottom w:val="single" w:sz="8" w:space="0" w:color="auto"/>
              <w:right w:val="single" w:sz="8" w:space="0" w:color="auto"/>
            </w:tcBorders>
            <w:shd w:val="clear" w:color="000000" w:fill="CCFFCC"/>
            <w:noWrap/>
            <w:hideMark/>
          </w:tcPr>
          <w:p w:rsidR="00A71E15" w:rsidRDefault="00A71E15">
            <w:pPr>
              <w:rPr>
                <w:sz w:val="20"/>
                <w:szCs w:val="20"/>
              </w:rPr>
            </w:pPr>
            <w:r>
              <w:rPr>
                <w:sz w:val="20"/>
                <w:szCs w:val="20"/>
              </w:rPr>
              <w:t> </w:t>
            </w:r>
          </w:p>
        </w:tc>
      </w:tr>
      <w:tr w:rsidR="00A71E15" w:rsidTr="00483D8E">
        <w:trPr>
          <w:trHeight w:val="57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tcBorders>
              <w:top w:val="nil"/>
              <w:left w:val="nil"/>
              <w:bottom w:val="nil"/>
              <w:right w:val="nil"/>
            </w:tcBorders>
            <w:shd w:val="clear" w:color="000000" w:fill="CCFFCC"/>
            <w:noWrap/>
            <w:hideMark/>
          </w:tcPr>
          <w:p w:rsidR="00A71E15" w:rsidRDefault="00A71E15">
            <w:pPr>
              <w:jc w:val="center"/>
              <w:rPr>
                <w:b/>
                <w:bCs/>
                <w:sz w:val="20"/>
                <w:szCs w:val="20"/>
              </w:rPr>
            </w:pPr>
            <w:r>
              <w:rPr>
                <w:b/>
                <w:bCs/>
                <w:sz w:val="20"/>
                <w:szCs w:val="20"/>
              </w:rPr>
              <w:t>03</w:t>
            </w:r>
          </w:p>
        </w:tc>
        <w:tc>
          <w:tcPr>
            <w:tcW w:w="13910" w:type="dxa"/>
            <w:gridSpan w:val="11"/>
            <w:tcBorders>
              <w:top w:val="single" w:sz="8" w:space="0" w:color="auto"/>
              <w:left w:val="single" w:sz="8" w:space="0" w:color="auto"/>
              <w:bottom w:val="single" w:sz="8" w:space="0" w:color="auto"/>
              <w:right w:val="single" w:sz="8" w:space="0" w:color="000000"/>
            </w:tcBorders>
            <w:shd w:val="clear" w:color="000000" w:fill="CCFFCC"/>
            <w:hideMark/>
          </w:tcPr>
          <w:p w:rsidR="00A71E15" w:rsidRDefault="00A71E15">
            <w:pPr>
              <w:rPr>
                <w:b/>
                <w:bCs/>
                <w:color w:val="000000"/>
                <w:sz w:val="20"/>
                <w:szCs w:val="20"/>
              </w:rPr>
            </w:pPr>
            <w:r>
              <w:rPr>
                <w:b/>
                <w:bCs/>
                <w:color w:val="000000"/>
                <w:sz w:val="20"/>
                <w:szCs w:val="20"/>
              </w:rPr>
              <w:t>Uždavinys. Sudaryti sąlygas gauti kva</w:t>
            </w:r>
            <w:r w:rsidR="001411CD">
              <w:rPr>
                <w:b/>
                <w:bCs/>
                <w:color w:val="000000"/>
                <w:sz w:val="20"/>
                <w:szCs w:val="20"/>
              </w:rPr>
              <w:t>lifikuotą ir tinkamą pedagoginę-</w:t>
            </w:r>
            <w:r>
              <w:rPr>
                <w:b/>
                <w:bCs/>
                <w:color w:val="000000"/>
                <w:sz w:val="20"/>
                <w:szCs w:val="20"/>
              </w:rPr>
              <w:t>psichologinę pagalbą vaikams, jų tėvams (globėjams, rūpintojams) bei mokytojams dėl vaikų specialiųjų ugdymosi poreikių, pedagoginių, psichologinių problemų</w:t>
            </w:r>
          </w:p>
        </w:tc>
      </w:tr>
      <w:tr w:rsidR="00A71E15" w:rsidTr="00483D8E">
        <w:trPr>
          <w:trHeight w:val="1530"/>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03</w:t>
            </w:r>
          </w:p>
        </w:tc>
        <w:tc>
          <w:tcPr>
            <w:tcW w:w="303"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01</w:t>
            </w:r>
          </w:p>
        </w:tc>
        <w:tc>
          <w:tcPr>
            <w:tcW w:w="3822"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color w:val="000000"/>
                <w:sz w:val="20"/>
                <w:szCs w:val="20"/>
              </w:rPr>
            </w:pPr>
            <w:r>
              <w:rPr>
                <w:color w:val="000000"/>
                <w:sz w:val="20"/>
                <w:szCs w:val="20"/>
              </w:rPr>
              <w:t>Vaikų pedagoginių, psichologinių problemų, specialiųjų ugdymosi poreikių, jų esmės ir priežasčių nustatymas, vaikų, jų tėvų (globėjų, rūpintojų) ir pedagogų konsultavimas sprendžiant vaikų pedagogines ir psichologines problemas</w:t>
            </w: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A71E15" w:rsidRDefault="00A71E15">
            <w:pPr>
              <w:jc w:val="center"/>
              <w:rPr>
                <w:color w:val="000000"/>
                <w:sz w:val="20"/>
                <w:szCs w:val="20"/>
              </w:rPr>
            </w:pPr>
            <w:r>
              <w:rPr>
                <w:color w:val="000000"/>
                <w:sz w:val="20"/>
                <w:szCs w:val="20"/>
              </w:rPr>
              <w:t>21,30</w:t>
            </w:r>
          </w:p>
        </w:tc>
        <w:tc>
          <w:tcPr>
            <w:tcW w:w="1134" w:type="dxa"/>
            <w:tcBorders>
              <w:top w:val="nil"/>
              <w:left w:val="nil"/>
              <w:bottom w:val="single" w:sz="4" w:space="0" w:color="auto"/>
              <w:right w:val="nil"/>
            </w:tcBorders>
            <w:shd w:val="clear" w:color="000000" w:fill="FFFFFF"/>
            <w:vAlign w:val="center"/>
            <w:hideMark/>
          </w:tcPr>
          <w:p w:rsidR="00A71E15" w:rsidRDefault="00A71E15">
            <w:pPr>
              <w:jc w:val="center"/>
              <w:rPr>
                <w:color w:val="000000"/>
                <w:sz w:val="20"/>
                <w:szCs w:val="20"/>
              </w:rPr>
            </w:pPr>
            <w:r>
              <w:rPr>
                <w:color w:val="000000"/>
                <w:sz w:val="20"/>
                <w:szCs w:val="20"/>
              </w:rPr>
              <w:t>21,30</w:t>
            </w:r>
          </w:p>
        </w:tc>
        <w:tc>
          <w:tcPr>
            <w:tcW w:w="1213"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21,30</w:t>
            </w:r>
          </w:p>
        </w:tc>
        <w:tc>
          <w:tcPr>
            <w:tcW w:w="2444" w:type="dxa"/>
            <w:vMerge w:val="restart"/>
            <w:tcBorders>
              <w:top w:val="nil"/>
              <w:left w:val="single" w:sz="8" w:space="0" w:color="auto"/>
              <w:bottom w:val="single" w:sz="8" w:space="0" w:color="000000"/>
              <w:right w:val="single" w:sz="4" w:space="0" w:color="auto"/>
            </w:tcBorders>
            <w:shd w:val="clear" w:color="auto" w:fill="auto"/>
            <w:hideMark/>
          </w:tcPr>
          <w:p w:rsidR="00A71E15" w:rsidRDefault="00A71E15">
            <w:pPr>
              <w:rPr>
                <w:color w:val="000000"/>
                <w:sz w:val="20"/>
                <w:szCs w:val="20"/>
              </w:rPr>
            </w:pPr>
            <w:r>
              <w:rPr>
                <w:color w:val="000000"/>
                <w:sz w:val="20"/>
                <w:szCs w:val="20"/>
              </w:rPr>
              <w:t>Molėtų PPT aptarnautų asmenų skaičius tūkst.</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0,6</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0,62</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color w:val="000000"/>
                <w:sz w:val="20"/>
                <w:szCs w:val="20"/>
              </w:rPr>
            </w:pPr>
            <w:r>
              <w:rPr>
                <w:color w:val="000000"/>
                <w:sz w:val="20"/>
                <w:szCs w:val="20"/>
              </w:rPr>
              <w:t>0,65</w:t>
            </w:r>
          </w:p>
        </w:tc>
        <w:tc>
          <w:tcPr>
            <w:tcW w:w="1479" w:type="dxa"/>
            <w:vMerge w:val="restart"/>
            <w:tcBorders>
              <w:top w:val="nil"/>
              <w:left w:val="single" w:sz="8" w:space="0" w:color="auto"/>
              <w:bottom w:val="single" w:sz="8" w:space="0" w:color="000000"/>
              <w:right w:val="single" w:sz="8" w:space="0" w:color="auto"/>
            </w:tcBorders>
            <w:shd w:val="clear" w:color="auto" w:fill="auto"/>
            <w:hideMark/>
          </w:tcPr>
          <w:p w:rsidR="00A71E15" w:rsidRDefault="001411CD">
            <w:pPr>
              <w:rPr>
                <w:sz w:val="20"/>
                <w:szCs w:val="20"/>
              </w:rPr>
            </w:pPr>
            <w:r>
              <w:rPr>
                <w:sz w:val="20"/>
                <w:szCs w:val="20"/>
              </w:rPr>
              <w:t>Molėtų pedagoginės-</w:t>
            </w:r>
            <w:r w:rsidR="00A71E15">
              <w:rPr>
                <w:sz w:val="20"/>
                <w:szCs w:val="20"/>
              </w:rPr>
              <w:t>psichologinės tarnybos direktorius</w:t>
            </w:r>
          </w:p>
        </w:tc>
      </w:tr>
      <w:tr w:rsidR="00A71E15" w:rsidTr="00483D8E">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A71E15" w:rsidRDefault="00A71E15">
            <w:pPr>
              <w:jc w:val="center"/>
              <w:rPr>
                <w:color w:val="000000"/>
                <w:sz w:val="20"/>
                <w:szCs w:val="20"/>
              </w:rPr>
            </w:pPr>
            <w:r>
              <w:rPr>
                <w:color w:val="000000"/>
                <w:sz w:val="20"/>
                <w:szCs w:val="20"/>
              </w:rPr>
              <w:t>70,40</w:t>
            </w:r>
          </w:p>
        </w:tc>
        <w:tc>
          <w:tcPr>
            <w:tcW w:w="1134" w:type="dxa"/>
            <w:tcBorders>
              <w:top w:val="nil"/>
              <w:left w:val="nil"/>
              <w:bottom w:val="single" w:sz="4" w:space="0" w:color="auto"/>
              <w:right w:val="nil"/>
            </w:tcBorders>
            <w:shd w:val="clear" w:color="000000" w:fill="FFFFFF"/>
            <w:vAlign w:val="center"/>
            <w:hideMark/>
          </w:tcPr>
          <w:p w:rsidR="00A71E15" w:rsidRDefault="00A71E15">
            <w:pPr>
              <w:jc w:val="center"/>
              <w:rPr>
                <w:color w:val="000000"/>
                <w:sz w:val="20"/>
                <w:szCs w:val="20"/>
              </w:rPr>
            </w:pPr>
            <w:r>
              <w:rPr>
                <w:color w:val="000000"/>
                <w:sz w:val="20"/>
                <w:szCs w:val="20"/>
              </w:rPr>
              <w:t>70,40</w:t>
            </w:r>
          </w:p>
        </w:tc>
        <w:tc>
          <w:tcPr>
            <w:tcW w:w="1213"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70,40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47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91,70</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91,70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91,70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47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tcBorders>
              <w:top w:val="nil"/>
              <w:left w:val="nil"/>
              <w:bottom w:val="single" w:sz="8" w:space="0" w:color="auto"/>
              <w:right w:val="nil"/>
            </w:tcBorders>
            <w:shd w:val="clear" w:color="000000" w:fill="CCFFCC"/>
            <w:noWrap/>
            <w:hideMark/>
          </w:tcPr>
          <w:p w:rsidR="00A71E15" w:rsidRDefault="00A71E15">
            <w:pPr>
              <w:jc w:val="center"/>
              <w:rPr>
                <w:b/>
                <w:bCs/>
                <w:sz w:val="20"/>
                <w:szCs w:val="20"/>
              </w:rPr>
            </w:pPr>
            <w:r>
              <w:rPr>
                <w:b/>
                <w:bCs/>
                <w:sz w:val="20"/>
                <w:szCs w:val="20"/>
              </w:rPr>
              <w:t>03</w:t>
            </w:r>
          </w:p>
        </w:tc>
        <w:tc>
          <w:tcPr>
            <w:tcW w:w="0" w:type="auto"/>
            <w:gridSpan w:val="3"/>
            <w:tcBorders>
              <w:top w:val="nil"/>
              <w:left w:val="single" w:sz="4" w:space="0" w:color="auto"/>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91,70</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91,70</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91,70</w:t>
            </w:r>
          </w:p>
        </w:tc>
        <w:tc>
          <w:tcPr>
            <w:tcW w:w="2444" w:type="dxa"/>
            <w:tcBorders>
              <w:top w:val="nil"/>
              <w:left w:val="nil"/>
              <w:bottom w:val="single" w:sz="8" w:space="0" w:color="auto"/>
              <w:right w:val="nil"/>
            </w:tcBorders>
            <w:shd w:val="clear" w:color="000000" w:fill="FFFFFF"/>
            <w:hideMark/>
          </w:tcPr>
          <w:p w:rsidR="00A71E15" w:rsidRDefault="00A71E15">
            <w:pPr>
              <w:rPr>
                <w:rFonts w:ascii="Arial" w:hAnsi="Arial" w:cs="Arial"/>
                <w:sz w:val="20"/>
                <w:szCs w:val="20"/>
              </w:rPr>
            </w:pPr>
            <w:r>
              <w:rPr>
                <w:rFonts w:ascii="Arial" w:hAnsi="Arial" w:cs="Arial"/>
                <w:sz w:val="20"/>
                <w:szCs w:val="20"/>
              </w:rPr>
              <w:t> </w:t>
            </w:r>
          </w:p>
        </w:tc>
        <w:tc>
          <w:tcPr>
            <w:tcW w:w="635"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 </w:t>
            </w:r>
          </w:p>
        </w:tc>
        <w:tc>
          <w:tcPr>
            <w:tcW w:w="577"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 </w:t>
            </w:r>
          </w:p>
        </w:tc>
        <w:tc>
          <w:tcPr>
            <w:tcW w:w="538"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 </w:t>
            </w:r>
          </w:p>
        </w:tc>
        <w:tc>
          <w:tcPr>
            <w:tcW w:w="1479" w:type="dxa"/>
            <w:tcBorders>
              <w:top w:val="nil"/>
              <w:left w:val="nil"/>
              <w:bottom w:val="single" w:sz="8"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483D8E">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gridSpan w:val="4"/>
            <w:tcBorders>
              <w:top w:val="single" w:sz="8" w:space="0" w:color="auto"/>
              <w:left w:val="nil"/>
              <w:bottom w:val="single" w:sz="8" w:space="0" w:color="auto"/>
              <w:right w:val="single" w:sz="8" w:space="0" w:color="000000"/>
            </w:tcBorders>
            <w:shd w:val="clear" w:color="000000" w:fill="C5D9F1"/>
            <w:noWrap/>
            <w:hideMark/>
          </w:tcPr>
          <w:p w:rsidR="00A71E15" w:rsidRDefault="00A71E15">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C5D9F1"/>
            <w:noWrap/>
            <w:vAlign w:val="center"/>
            <w:hideMark/>
          </w:tcPr>
          <w:p w:rsidR="00A71E15" w:rsidRDefault="00A71E15">
            <w:pPr>
              <w:jc w:val="center"/>
              <w:rPr>
                <w:b/>
                <w:bCs/>
                <w:sz w:val="20"/>
                <w:szCs w:val="20"/>
              </w:rPr>
            </w:pPr>
            <w:r>
              <w:rPr>
                <w:b/>
                <w:bCs/>
                <w:sz w:val="20"/>
                <w:szCs w:val="20"/>
              </w:rPr>
              <w:t>261,50</w:t>
            </w:r>
          </w:p>
        </w:tc>
        <w:tc>
          <w:tcPr>
            <w:tcW w:w="0" w:type="auto"/>
            <w:tcBorders>
              <w:top w:val="nil"/>
              <w:left w:val="nil"/>
              <w:bottom w:val="single" w:sz="8" w:space="0" w:color="auto"/>
              <w:right w:val="single" w:sz="8" w:space="0" w:color="auto"/>
            </w:tcBorders>
            <w:shd w:val="clear" w:color="000000" w:fill="C5D9F1"/>
            <w:noWrap/>
            <w:vAlign w:val="center"/>
            <w:hideMark/>
          </w:tcPr>
          <w:p w:rsidR="00A71E15" w:rsidRDefault="00A71E15">
            <w:pPr>
              <w:jc w:val="center"/>
              <w:rPr>
                <w:b/>
                <w:bCs/>
                <w:sz w:val="20"/>
                <w:szCs w:val="20"/>
              </w:rPr>
            </w:pPr>
            <w:r>
              <w:rPr>
                <w:b/>
                <w:bCs/>
                <w:sz w:val="20"/>
                <w:szCs w:val="20"/>
              </w:rPr>
              <w:t>261,50</w:t>
            </w:r>
          </w:p>
        </w:tc>
        <w:tc>
          <w:tcPr>
            <w:tcW w:w="0" w:type="auto"/>
            <w:tcBorders>
              <w:top w:val="nil"/>
              <w:left w:val="nil"/>
              <w:bottom w:val="single" w:sz="8" w:space="0" w:color="auto"/>
              <w:right w:val="single" w:sz="8" w:space="0" w:color="auto"/>
            </w:tcBorders>
            <w:shd w:val="clear" w:color="000000" w:fill="C5D9F1"/>
            <w:noWrap/>
            <w:vAlign w:val="center"/>
            <w:hideMark/>
          </w:tcPr>
          <w:p w:rsidR="00A71E15" w:rsidRDefault="00A71E15">
            <w:pPr>
              <w:jc w:val="center"/>
              <w:rPr>
                <w:b/>
                <w:bCs/>
                <w:sz w:val="20"/>
                <w:szCs w:val="20"/>
              </w:rPr>
            </w:pPr>
            <w:r>
              <w:rPr>
                <w:b/>
                <w:bCs/>
                <w:sz w:val="20"/>
                <w:szCs w:val="20"/>
              </w:rPr>
              <w:t>261,50</w:t>
            </w:r>
          </w:p>
        </w:tc>
        <w:tc>
          <w:tcPr>
            <w:tcW w:w="0" w:type="auto"/>
            <w:gridSpan w:val="4"/>
            <w:tcBorders>
              <w:top w:val="single" w:sz="8" w:space="0" w:color="auto"/>
              <w:left w:val="nil"/>
              <w:bottom w:val="single" w:sz="8" w:space="0" w:color="auto"/>
              <w:right w:val="single" w:sz="4" w:space="0" w:color="000000"/>
            </w:tcBorders>
            <w:shd w:val="clear" w:color="000000" w:fill="C5D9F1"/>
            <w:noWrap/>
            <w:hideMark/>
          </w:tcPr>
          <w:p w:rsidR="00A71E15" w:rsidRDefault="00A71E15">
            <w:pPr>
              <w:jc w:val="center"/>
              <w:rPr>
                <w:sz w:val="20"/>
                <w:szCs w:val="20"/>
              </w:rPr>
            </w:pPr>
            <w:r>
              <w:rPr>
                <w:sz w:val="20"/>
                <w:szCs w:val="20"/>
              </w:rPr>
              <w:t> </w:t>
            </w:r>
          </w:p>
        </w:tc>
        <w:tc>
          <w:tcPr>
            <w:tcW w:w="1479" w:type="dxa"/>
            <w:tcBorders>
              <w:top w:val="nil"/>
              <w:left w:val="nil"/>
              <w:bottom w:val="single" w:sz="8" w:space="0" w:color="auto"/>
              <w:right w:val="single" w:sz="8" w:space="0" w:color="auto"/>
            </w:tcBorders>
            <w:shd w:val="clear" w:color="000000" w:fill="C5D9F1"/>
            <w:noWrap/>
            <w:hideMark/>
          </w:tcPr>
          <w:p w:rsidR="00A71E15" w:rsidRDefault="00A71E15">
            <w:pPr>
              <w:rPr>
                <w:sz w:val="20"/>
                <w:szCs w:val="20"/>
              </w:rPr>
            </w:pPr>
            <w:r>
              <w:rPr>
                <w:sz w:val="20"/>
                <w:szCs w:val="20"/>
              </w:rPr>
              <w:t> </w:t>
            </w:r>
          </w:p>
        </w:tc>
      </w:tr>
      <w:tr w:rsidR="00A71E15" w:rsidTr="00483D8E">
        <w:trPr>
          <w:trHeight w:val="270"/>
        </w:trPr>
        <w:tc>
          <w:tcPr>
            <w:tcW w:w="0" w:type="auto"/>
            <w:tcBorders>
              <w:top w:val="nil"/>
              <w:left w:val="single" w:sz="8" w:space="0" w:color="auto"/>
              <w:bottom w:val="single" w:sz="8" w:space="0" w:color="auto"/>
              <w:right w:val="single" w:sz="4" w:space="0" w:color="auto"/>
            </w:tcBorders>
            <w:shd w:val="clear" w:color="000000" w:fill="FFFF99"/>
            <w:noWrap/>
            <w:hideMark/>
          </w:tcPr>
          <w:p w:rsidR="00A71E15" w:rsidRDefault="00A71E15">
            <w:pPr>
              <w:jc w:val="center"/>
              <w:rPr>
                <w:b/>
                <w:bCs/>
                <w:sz w:val="20"/>
                <w:szCs w:val="20"/>
              </w:rPr>
            </w:pPr>
            <w:r>
              <w:rPr>
                <w:b/>
                <w:bCs/>
                <w:sz w:val="20"/>
                <w:szCs w:val="20"/>
              </w:rPr>
              <w:t>01</w:t>
            </w:r>
          </w:p>
        </w:tc>
        <w:tc>
          <w:tcPr>
            <w:tcW w:w="0" w:type="auto"/>
            <w:gridSpan w:val="4"/>
            <w:tcBorders>
              <w:top w:val="single" w:sz="8" w:space="0" w:color="auto"/>
              <w:left w:val="nil"/>
              <w:bottom w:val="single" w:sz="8" w:space="0" w:color="auto"/>
              <w:right w:val="single" w:sz="8" w:space="0" w:color="000000"/>
            </w:tcBorders>
            <w:shd w:val="clear" w:color="000000" w:fill="FFFF99"/>
            <w:noWrap/>
            <w:hideMark/>
          </w:tcPr>
          <w:p w:rsidR="00A71E15" w:rsidRDefault="00A71E15">
            <w:pPr>
              <w:jc w:val="right"/>
              <w:rPr>
                <w:b/>
                <w:bCs/>
                <w:sz w:val="20"/>
                <w:szCs w:val="20"/>
              </w:rPr>
            </w:pPr>
            <w:r>
              <w:rPr>
                <w:b/>
                <w:bCs/>
                <w:sz w:val="20"/>
                <w:szCs w:val="20"/>
              </w:rPr>
              <w:t xml:space="preserve">Iš viso programai: </w:t>
            </w:r>
          </w:p>
        </w:tc>
        <w:tc>
          <w:tcPr>
            <w:tcW w:w="0" w:type="auto"/>
            <w:tcBorders>
              <w:top w:val="nil"/>
              <w:left w:val="nil"/>
              <w:bottom w:val="single" w:sz="8" w:space="0" w:color="auto"/>
              <w:right w:val="single" w:sz="8" w:space="0" w:color="auto"/>
            </w:tcBorders>
            <w:shd w:val="clear" w:color="000000" w:fill="FFFF99"/>
            <w:noWrap/>
            <w:vAlign w:val="center"/>
            <w:hideMark/>
          </w:tcPr>
          <w:p w:rsidR="00A71E15" w:rsidRDefault="00A71E15">
            <w:pPr>
              <w:jc w:val="center"/>
              <w:rPr>
                <w:b/>
                <w:bCs/>
                <w:sz w:val="20"/>
                <w:szCs w:val="20"/>
              </w:rPr>
            </w:pPr>
            <w:r>
              <w:rPr>
                <w:b/>
                <w:bCs/>
                <w:sz w:val="20"/>
                <w:szCs w:val="20"/>
              </w:rPr>
              <w:t>6 454,20</w:t>
            </w:r>
          </w:p>
        </w:tc>
        <w:tc>
          <w:tcPr>
            <w:tcW w:w="0" w:type="auto"/>
            <w:tcBorders>
              <w:top w:val="nil"/>
              <w:left w:val="nil"/>
              <w:bottom w:val="single" w:sz="8" w:space="0" w:color="auto"/>
              <w:right w:val="nil"/>
            </w:tcBorders>
            <w:shd w:val="clear" w:color="000000" w:fill="FFFF99"/>
            <w:noWrap/>
            <w:vAlign w:val="center"/>
            <w:hideMark/>
          </w:tcPr>
          <w:p w:rsidR="00A71E15" w:rsidRDefault="00A71E15">
            <w:pPr>
              <w:jc w:val="center"/>
              <w:rPr>
                <w:b/>
                <w:bCs/>
                <w:sz w:val="20"/>
                <w:szCs w:val="20"/>
              </w:rPr>
            </w:pPr>
            <w:r>
              <w:rPr>
                <w:b/>
                <w:bCs/>
                <w:sz w:val="20"/>
                <w:szCs w:val="20"/>
              </w:rPr>
              <w:t>6 454,20</w:t>
            </w:r>
          </w:p>
        </w:tc>
        <w:tc>
          <w:tcPr>
            <w:tcW w:w="0" w:type="auto"/>
            <w:tcBorders>
              <w:top w:val="nil"/>
              <w:left w:val="single" w:sz="8" w:space="0" w:color="auto"/>
              <w:bottom w:val="single" w:sz="8" w:space="0" w:color="auto"/>
              <w:right w:val="single" w:sz="8" w:space="0" w:color="auto"/>
            </w:tcBorders>
            <w:shd w:val="clear" w:color="000000" w:fill="FFFF99"/>
            <w:noWrap/>
            <w:vAlign w:val="center"/>
            <w:hideMark/>
          </w:tcPr>
          <w:p w:rsidR="00A71E15" w:rsidRDefault="00A71E15">
            <w:pPr>
              <w:jc w:val="center"/>
              <w:rPr>
                <w:b/>
                <w:bCs/>
                <w:sz w:val="20"/>
                <w:szCs w:val="20"/>
              </w:rPr>
            </w:pPr>
            <w:r>
              <w:rPr>
                <w:b/>
                <w:bCs/>
                <w:sz w:val="20"/>
                <w:szCs w:val="20"/>
              </w:rPr>
              <w:t>6 454,20</w:t>
            </w:r>
          </w:p>
        </w:tc>
        <w:tc>
          <w:tcPr>
            <w:tcW w:w="0" w:type="auto"/>
            <w:gridSpan w:val="4"/>
            <w:tcBorders>
              <w:top w:val="single" w:sz="8" w:space="0" w:color="auto"/>
              <w:left w:val="nil"/>
              <w:bottom w:val="single" w:sz="8" w:space="0" w:color="auto"/>
              <w:right w:val="single" w:sz="4" w:space="0" w:color="000000"/>
            </w:tcBorders>
            <w:shd w:val="clear" w:color="000000" w:fill="FFFF99"/>
            <w:noWrap/>
            <w:hideMark/>
          </w:tcPr>
          <w:p w:rsidR="00A71E15" w:rsidRDefault="00A71E15">
            <w:pPr>
              <w:jc w:val="center"/>
              <w:rPr>
                <w:sz w:val="20"/>
                <w:szCs w:val="20"/>
              </w:rPr>
            </w:pPr>
            <w:r>
              <w:rPr>
                <w:sz w:val="20"/>
                <w:szCs w:val="20"/>
              </w:rPr>
              <w:t> </w:t>
            </w:r>
          </w:p>
        </w:tc>
        <w:tc>
          <w:tcPr>
            <w:tcW w:w="1479" w:type="dxa"/>
            <w:tcBorders>
              <w:top w:val="nil"/>
              <w:left w:val="nil"/>
              <w:bottom w:val="single" w:sz="8" w:space="0" w:color="auto"/>
              <w:right w:val="single" w:sz="8" w:space="0" w:color="auto"/>
            </w:tcBorders>
            <w:shd w:val="clear" w:color="000000" w:fill="FFFF99"/>
            <w:noWrap/>
            <w:hideMark/>
          </w:tcPr>
          <w:p w:rsidR="00A71E15" w:rsidRDefault="00A71E15">
            <w:pPr>
              <w:rPr>
                <w:sz w:val="20"/>
                <w:szCs w:val="20"/>
              </w:rPr>
            </w:pPr>
            <w:r>
              <w:rPr>
                <w:sz w:val="20"/>
                <w:szCs w:val="20"/>
              </w:rPr>
              <w:t> </w:t>
            </w:r>
          </w:p>
        </w:tc>
      </w:tr>
      <w:tr w:rsidR="00A71E15" w:rsidTr="00483D8E">
        <w:trPr>
          <w:trHeight w:val="255"/>
        </w:trPr>
        <w:tc>
          <w:tcPr>
            <w:tcW w:w="12980" w:type="dxa"/>
            <w:gridSpan w:val="12"/>
            <w:tcBorders>
              <w:top w:val="single" w:sz="8" w:space="0" w:color="auto"/>
              <w:left w:val="nil"/>
              <w:bottom w:val="nil"/>
              <w:right w:val="nil"/>
            </w:tcBorders>
            <w:shd w:val="clear" w:color="auto" w:fill="auto"/>
            <w:hideMark/>
          </w:tcPr>
          <w:p w:rsidR="00A71E15" w:rsidRDefault="00A71E15">
            <w:pPr>
              <w:rPr>
                <w:sz w:val="20"/>
                <w:szCs w:val="20"/>
              </w:rPr>
            </w:pPr>
            <w:r>
              <w:rPr>
                <w:sz w:val="20"/>
                <w:szCs w:val="20"/>
              </w:rPr>
              <w:t> </w:t>
            </w:r>
          </w:p>
        </w:tc>
        <w:tc>
          <w:tcPr>
            <w:tcW w:w="1479"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70"/>
        </w:trPr>
        <w:tc>
          <w:tcPr>
            <w:tcW w:w="8786" w:type="dxa"/>
            <w:gridSpan w:val="8"/>
            <w:tcBorders>
              <w:top w:val="nil"/>
              <w:left w:val="nil"/>
              <w:bottom w:val="single" w:sz="8" w:space="0" w:color="auto"/>
              <w:right w:val="nil"/>
            </w:tcBorders>
            <w:shd w:val="clear" w:color="auto" w:fill="auto"/>
            <w:hideMark/>
          </w:tcPr>
          <w:p w:rsidR="00A71E15" w:rsidRDefault="00A71E15">
            <w:pPr>
              <w:jc w:val="center"/>
              <w:rPr>
                <w:b/>
                <w:bCs/>
                <w:sz w:val="20"/>
                <w:szCs w:val="20"/>
              </w:rPr>
            </w:pPr>
            <w:r>
              <w:rPr>
                <w:b/>
                <w:bCs/>
                <w:sz w:val="20"/>
                <w:szCs w:val="20"/>
              </w:rPr>
              <w:t>Finansavimo šaltinių suvestinė</w:t>
            </w:r>
          </w:p>
        </w:tc>
        <w:tc>
          <w:tcPr>
            <w:tcW w:w="0" w:type="auto"/>
            <w:tcBorders>
              <w:top w:val="nil"/>
              <w:left w:val="nil"/>
              <w:bottom w:val="nil"/>
              <w:right w:val="nil"/>
            </w:tcBorders>
            <w:shd w:val="clear" w:color="auto" w:fill="auto"/>
            <w:noWrap/>
            <w:hideMark/>
          </w:tcPr>
          <w:p w:rsidR="00A71E15" w:rsidRDefault="00A71E15">
            <w:pPr>
              <w:jc w:val="center"/>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1479" w:type="dxa"/>
            <w:tcBorders>
              <w:top w:val="nil"/>
              <w:left w:val="nil"/>
              <w:bottom w:val="nil"/>
              <w:right w:val="nil"/>
            </w:tcBorders>
            <w:shd w:val="clear" w:color="auto" w:fill="auto"/>
            <w:noWrap/>
            <w:hideMark/>
          </w:tcPr>
          <w:p w:rsidR="00A71E15" w:rsidRDefault="00A71E15">
            <w:pPr>
              <w:jc w:val="center"/>
              <w:rPr>
                <w:sz w:val="20"/>
                <w:szCs w:val="20"/>
              </w:rPr>
            </w:pPr>
          </w:p>
        </w:tc>
      </w:tr>
      <w:tr w:rsidR="00A71E15" w:rsidTr="00483D8E">
        <w:trPr>
          <w:trHeight w:val="1035"/>
        </w:trPr>
        <w:tc>
          <w:tcPr>
            <w:tcW w:w="5440" w:type="dxa"/>
            <w:gridSpan w:val="5"/>
            <w:tcBorders>
              <w:top w:val="single" w:sz="8" w:space="0" w:color="auto"/>
              <w:left w:val="single" w:sz="8" w:space="0" w:color="auto"/>
              <w:bottom w:val="single" w:sz="8" w:space="0" w:color="auto"/>
              <w:right w:val="nil"/>
            </w:tcBorders>
            <w:shd w:val="clear" w:color="auto" w:fill="auto"/>
            <w:vAlign w:val="center"/>
            <w:hideMark/>
          </w:tcPr>
          <w:p w:rsidR="00A71E15" w:rsidRDefault="00A71E15">
            <w:pPr>
              <w:jc w:val="center"/>
              <w:rPr>
                <w:b/>
                <w:bCs/>
                <w:sz w:val="20"/>
                <w:szCs w:val="20"/>
              </w:rPr>
            </w:pPr>
            <w:r>
              <w:rPr>
                <w:b/>
                <w:bCs/>
                <w:sz w:val="20"/>
                <w:szCs w:val="20"/>
              </w:rPr>
              <w:t>Finansavimo šaltiniai</w:t>
            </w:r>
          </w:p>
        </w:tc>
        <w:tc>
          <w:tcPr>
            <w:tcW w:w="999" w:type="dxa"/>
            <w:tcBorders>
              <w:top w:val="nil"/>
              <w:left w:val="single" w:sz="8" w:space="0" w:color="auto"/>
              <w:bottom w:val="single" w:sz="4" w:space="0" w:color="auto"/>
              <w:right w:val="single" w:sz="8" w:space="0" w:color="auto"/>
            </w:tcBorders>
            <w:shd w:val="clear" w:color="auto" w:fill="auto"/>
            <w:vAlign w:val="center"/>
            <w:hideMark/>
          </w:tcPr>
          <w:p w:rsidR="00A71E15" w:rsidRDefault="00A71E15">
            <w:pPr>
              <w:jc w:val="center"/>
              <w:rPr>
                <w:b/>
                <w:bCs/>
                <w:sz w:val="20"/>
                <w:szCs w:val="20"/>
              </w:rPr>
            </w:pPr>
            <w:r>
              <w:rPr>
                <w:b/>
                <w:bCs/>
                <w:sz w:val="20"/>
                <w:szCs w:val="20"/>
              </w:rPr>
              <w:t>2017 m. asignavimų planas</w:t>
            </w:r>
          </w:p>
        </w:tc>
        <w:tc>
          <w:tcPr>
            <w:tcW w:w="1134" w:type="dxa"/>
            <w:tcBorders>
              <w:top w:val="nil"/>
              <w:left w:val="nil"/>
              <w:bottom w:val="single" w:sz="8" w:space="0" w:color="auto"/>
              <w:right w:val="nil"/>
            </w:tcBorders>
            <w:shd w:val="clear" w:color="auto" w:fill="auto"/>
            <w:vAlign w:val="center"/>
            <w:hideMark/>
          </w:tcPr>
          <w:p w:rsidR="00A71E15" w:rsidRDefault="00A71E15">
            <w:pPr>
              <w:jc w:val="center"/>
              <w:rPr>
                <w:b/>
                <w:bCs/>
                <w:sz w:val="20"/>
                <w:szCs w:val="20"/>
              </w:rPr>
            </w:pPr>
            <w:r>
              <w:rPr>
                <w:b/>
                <w:bCs/>
                <w:sz w:val="20"/>
                <w:szCs w:val="20"/>
              </w:rPr>
              <w:t>2018-ųjų m. lėšų poreikis</w:t>
            </w:r>
          </w:p>
        </w:tc>
        <w:tc>
          <w:tcPr>
            <w:tcW w:w="1213" w:type="dxa"/>
            <w:tcBorders>
              <w:top w:val="nil"/>
              <w:left w:val="single" w:sz="8" w:space="0" w:color="auto"/>
              <w:bottom w:val="single" w:sz="8" w:space="0" w:color="auto"/>
              <w:right w:val="single" w:sz="8" w:space="0" w:color="auto"/>
            </w:tcBorders>
            <w:shd w:val="clear" w:color="auto" w:fill="auto"/>
            <w:vAlign w:val="center"/>
            <w:hideMark/>
          </w:tcPr>
          <w:p w:rsidR="00A71E15" w:rsidRDefault="00A71E15">
            <w:pPr>
              <w:jc w:val="center"/>
              <w:rPr>
                <w:b/>
                <w:bCs/>
                <w:sz w:val="20"/>
                <w:szCs w:val="20"/>
              </w:rPr>
            </w:pPr>
            <w:r>
              <w:rPr>
                <w:b/>
                <w:bCs/>
                <w:sz w:val="20"/>
                <w:szCs w:val="20"/>
              </w:rPr>
              <w:t>2019-ųjų m. lėšų poreikis</w:t>
            </w:r>
          </w:p>
        </w:tc>
        <w:tc>
          <w:tcPr>
            <w:tcW w:w="0" w:type="auto"/>
            <w:tcBorders>
              <w:top w:val="nil"/>
              <w:left w:val="nil"/>
              <w:bottom w:val="nil"/>
              <w:right w:val="nil"/>
            </w:tcBorders>
            <w:shd w:val="clear" w:color="auto" w:fill="auto"/>
            <w:noWrap/>
            <w:hideMark/>
          </w:tcPr>
          <w:p w:rsidR="00A71E15" w:rsidRDefault="00A71E15">
            <w:pPr>
              <w:jc w:val="center"/>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79"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5440" w:type="dxa"/>
            <w:gridSpan w:val="5"/>
            <w:tcBorders>
              <w:top w:val="single" w:sz="8" w:space="0" w:color="auto"/>
              <w:left w:val="single" w:sz="8" w:space="0" w:color="auto"/>
              <w:bottom w:val="single" w:sz="4" w:space="0" w:color="auto"/>
              <w:right w:val="nil"/>
            </w:tcBorders>
            <w:shd w:val="clear" w:color="000000" w:fill="FFFF99"/>
            <w:hideMark/>
          </w:tcPr>
          <w:p w:rsidR="00A71E15" w:rsidRDefault="00A71E15">
            <w:pPr>
              <w:jc w:val="right"/>
              <w:rPr>
                <w:b/>
                <w:bCs/>
                <w:sz w:val="20"/>
                <w:szCs w:val="20"/>
              </w:rPr>
            </w:pPr>
            <w:r>
              <w:rPr>
                <w:b/>
                <w:bCs/>
                <w:sz w:val="20"/>
                <w:szCs w:val="20"/>
              </w:rPr>
              <w:t>SAVIVALDYBĖS  LĖŠOS, IŠ VISO:</w:t>
            </w:r>
          </w:p>
        </w:tc>
        <w:tc>
          <w:tcPr>
            <w:tcW w:w="0" w:type="auto"/>
            <w:tcBorders>
              <w:top w:val="single" w:sz="8" w:space="0" w:color="auto"/>
              <w:left w:val="single" w:sz="8" w:space="0" w:color="auto"/>
              <w:bottom w:val="single" w:sz="4" w:space="0" w:color="auto"/>
              <w:right w:val="single" w:sz="8" w:space="0" w:color="auto"/>
            </w:tcBorders>
            <w:shd w:val="clear" w:color="000000" w:fill="FFFF99"/>
            <w:noWrap/>
            <w:vAlign w:val="center"/>
            <w:hideMark/>
          </w:tcPr>
          <w:p w:rsidR="00A71E15" w:rsidRDefault="00A71E15">
            <w:pPr>
              <w:jc w:val="center"/>
              <w:rPr>
                <w:b/>
                <w:bCs/>
                <w:sz w:val="20"/>
                <w:szCs w:val="20"/>
              </w:rPr>
            </w:pPr>
            <w:r>
              <w:rPr>
                <w:b/>
                <w:bCs/>
                <w:sz w:val="20"/>
                <w:szCs w:val="20"/>
              </w:rPr>
              <w:t>3 140,8</w:t>
            </w:r>
          </w:p>
        </w:tc>
        <w:tc>
          <w:tcPr>
            <w:tcW w:w="0" w:type="auto"/>
            <w:tcBorders>
              <w:top w:val="nil"/>
              <w:left w:val="nil"/>
              <w:bottom w:val="single" w:sz="4" w:space="0" w:color="auto"/>
              <w:right w:val="nil"/>
            </w:tcBorders>
            <w:shd w:val="clear" w:color="000000" w:fill="FFFF99"/>
            <w:noWrap/>
            <w:vAlign w:val="center"/>
            <w:hideMark/>
          </w:tcPr>
          <w:p w:rsidR="00A71E15" w:rsidRDefault="00A71E15">
            <w:pPr>
              <w:jc w:val="center"/>
              <w:rPr>
                <w:b/>
                <w:bCs/>
                <w:sz w:val="20"/>
                <w:szCs w:val="20"/>
              </w:rPr>
            </w:pPr>
            <w:r>
              <w:rPr>
                <w:b/>
                <w:bCs/>
                <w:sz w:val="20"/>
                <w:szCs w:val="20"/>
              </w:rPr>
              <w:t>3 140,8</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A71E15" w:rsidRDefault="00A71E15">
            <w:pPr>
              <w:jc w:val="center"/>
              <w:rPr>
                <w:b/>
                <w:bCs/>
                <w:sz w:val="20"/>
                <w:szCs w:val="20"/>
              </w:rPr>
            </w:pPr>
            <w:r>
              <w:rPr>
                <w:b/>
                <w:bCs/>
                <w:sz w:val="20"/>
                <w:szCs w:val="20"/>
              </w:rPr>
              <w:t>3 140,8</w:t>
            </w:r>
          </w:p>
        </w:tc>
        <w:tc>
          <w:tcPr>
            <w:tcW w:w="0" w:type="auto"/>
            <w:tcBorders>
              <w:top w:val="nil"/>
              <w:left w:val="nil"/>
              <w:bottom w:val="nil"/>
              <w:right w:val="nil"/>
            </w:tcBorders>
            <w:shd w:val="clear" w:color="auto" w:fill="auto"/>
            <w:noWrap/>
            <w:hideMark/>
          </w:tcPr>
          <w:p w:rsidR="00A71E15" w:rsidRDefault="00A71E15">
            <w:pPr>
              <w:jc w:val="center"/>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79"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5440" w:type="dxa"/>
            <w:gridSpan w:val="5"/>
            <w:tcBorders>
              <w:top w:val="nil"/>
              <w:left w:val="single" w:sz="8" w:space="0" w:color="auto"/>
              <w:bottom w:val="single" w:sz="4" w:space="0" w:color="auto"/>
              <w:right w:val="nil"/>
            </w:tcBorders>
            <w:shd w:val="clear" w:color="auto" w:fill="auto"/>
            <w:hideMark/>
          </w:tcPr>
          <w:p w:rsidR="00A71E15" w:rsidRDefault="00A71E15">
            <w:pPr>
              <w:rPr>
                <w:sz w:val="20"/>
                <w:szCs w:val="20"/>
              </w:rPr>
            </w:pPr>
            <w:r>
              <w:rPr>
                <w:sz w:val="20"/>
                <w:szCs w:val="20"/>
              </w:rPr>
              <w:t xml:space="preserve">Savivaldybės biudžeto lėšos </w:t>
            </w:r>
            <w:r>
              <w:rPr>
                <w:b/>
                <w:bCs/>
                <w:sz w:val="20"/>
                <w:szCs w:val="20"/>
              </w:rPr>
              <w:t>SB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3 140,8</w:t>
            </w:r>
          </w:p>
        </w:tc>
        <w:tc>
          <w:tcPr>
            <w:tcW w:w="0" w:type="auto"/>
            <w:tcBorders>
              <w:top w:val="nil"/>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3 140,8</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3 140,8</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79"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5440" w:type="dxa"/>
            <w:gridSpan w:val="5"/>
            <w:tcBorders>
              <w:top w:val="single" w:sz="4" w:space="0" w:color="auto"/>
              <w:left w:val="single" w:sz="8" w:space="0" w:color="auto"/>
              <w:bottom w:val="single" w:sz="4" w:space="0" w:color="auto"/>
              <w:right w:val="nil"/>
            </w:tcBorders>
            <w:shd w:val="clear" w:color="auto" w:fill="auto"/>
            <w:hideMark/>
          </w:tcPr>
          <w:p w:rsidR="00A71E15" w:rsidRDefault="00A71E15">
            <w:pPr>
              <w:rPr>
                <w:sz w:val="20"/>
                <w:szCs w:val="20"/>
              </w:rPr>
            </w:pPr>
            <w:r>
              <w:rPr>
                <w:sz w:val="20"/>
                <w:szCs w:val="20"/>
              </w:rPr>
              <w:t xml:space="preserve">Programų lėšų likučių laikinai laisvos lėšos </w:t>
            </w:r>
            <w:r>
              <w:rPr>
                <w:b/>
                <w:bCs/>
                <w:sz w:val="20"/>
                <w:szCs w:val="20"/>
              </w:rPr>
              <w:t>SB(L)</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 </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79"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5440" w:type="dxa"/>
            <w:gridSpan w:val="5"/>
            <w:tcBorders>
              <w:top w:val="single" w:sz="4" w:space="0" w:color="auto"/>
              <w:left w:val="single" w:sz="8" w:space="0" w:color="auto"/>
              <w:bottom w:val="single" w:sz="4" w:space="0" w:color="auto"/>
              <w:right w:val="nil"/>
            </w:tcBorders>
            <w:shd w:val="clear" w:color="000000" w:fill="FFFF99"/>
            <w:hideMark/>
          </w:tcPr>
          <w:p w:rsidR="00A71E15" w:rsidRDefault="00A71E15">
            <w:pPr>
              <w:jc w:val="right"/>
              <w:rPr>
                <w:b/>
                <w:bCs/>
                <w:sz w:val="20"/>
                <w:szCs w:val="20"/>
              </w:rPr>
            </w:pPr>
            <w:r>
              <w:rPr>
                <w:b/>
                <w:bCs/>
                <w:sz w:val="20"/>
                <w:szCs w:val="20"/>
              </w:rPr>
              <w:t>KITI ŠALTINIAI, IŠ VISO:</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A71E15" w:rsidRDefault="00A71E15">
            <w:pPr>
              <w:jc w:val="center"/>
              <w:rPr>
                <w:b/>
                <w:bCs/>
                <w:sz w:val="20"/>
                <w:szCs w:val="20"/>
              </w:rPr>
            </w:pPr>
            <w:r>
              <w:rPr>
                <w:b/>
                <w:bCs/>
                <w:sz w:val="20"/>
                <w:szCs w:val="20"/>
              </w:rPr>
              <w:t>3 313,4</w:t>
            </w:r>
          </w:p>
        </w:tc>
        <w:tc>
          <w:tcPr>
            <w:tcW w:w="0" w:type="auto"/>
            <w:tcBorders>
              <w:top w:val="nil"/>
              <w:left w:val="nil"/>
              <w:bottom w:val="single" w:sz="4" w:space="0" w:color="auto"/>
              <w:right w:val="nil"/>
            </w:tcBorders>
            <w:shd w:val="clear" w:color="000000" w:fill="FFFF99"/>
            <w:noWrap/>
            <w:vAlign w:val="center"/>
            <w:hideMark/>
          </w:tcPr>
          <w:p w:rsidR="00A71E15" w:rsidRDefault="00A71E15">
            <w:pPr>
              <w:jc w:val="center"/>
              <w:rPr>
                <w:b/>
                <w:bCs/>
                <w:sz w:val="20"/>
                <w:szCs w:val="20"/>
              </w:rPr>
            </w:pPr>
            <w:r>
              <w:rPr>
                <w:b/>
                <w:bCs/>
                <w:sz w:val="20"/>
                <w:szCs w:val="20"/>
              </w:rPr>
              <w:t>3 313,4</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A71E15" w:rsidRDefault="00A71E15">
            <w:pPr>
              <w:jc w:val="center"/>
              <w:rPr>
                <w:b/>
                <w:bCs/>
                <w:sz w:val="20"/>
                <w:szCs w:val="20"/>
              </w:rPr>
            </w:pPr>
            <w:r>
              <w:rPr>
                <w:b/>
                <w:bCs/>
                <w:sz w:val="20"/>
                <w:szCs w:val="20"/>
              </w:rPr>
              <w:t>3 313,4</w:t>
            </w:r>
          </w:p>
        </w:tc>
        <w:tc>
          <w:tcPr>
            <w:tcW w:w="0" w:type="auto"/>
            <w:tcBorders>
              <w:top w:val="nil"/>
              <w:left w:val="nil"/>
              <w:bottom w:val="nil"/>
              <w:right w:val="nil"/>
            </w:tcBorders>
            <w:shd w:val="clear" w:color="auto" w:fill="auto"/>
            <w:noWrap/>
            <w:hideMark/>
          </w:tcPr>
          <w:p w:rsidR="00A71E15" w:rsidRDefault="00A71E15">
            <w:pPr>
              <w:jc w:val="center"/>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79"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5440" w:type="dxa"/>
            <w:gridSpan w:val="5"/>
            <w:tcBorders>
              <w:top w:val="single" w:sz="4" w:space="0" w:color="auto"/>
              <w:left w:val="single" w:sz="8" w:space="0" w:color="auto"/>
              <w:bottom w:val="single" w:sz="4" w:space="0" w:color="auto"/>
              <w:right w:val="nil"/>
            </w:tcBorders>
            <w:shd w:val="clear" w:color="auto" w:fill="auto"/>
            <w:hideMark/>
          </w:tcPr>
          <w:p w:rsidR="00A71E15" w:rsidRDefault="00D90858">
            <w:pPr>
              <w:rPr>
                <w:b/>
                <w:bCs/>
                <w:sz w:val="20"/>
                <w:szCs w:val="20"/>
              </w:rPr>
            </w:pPr>
            <w:r>
              <w:rPr>
                <w:sz w:val="20"/>
                <w:szCs w:val="20"/>
              </w:rPr>
              <w:t>Valstybės biud</w:t>
            </w:r>
            <w:r w:rsidR="00A71E15">
              <w:rPr>
                <w:sz w:val="20"/>
                <w:szCs w:val="20"/>
              </w:rPr>
              <w:t>žeto lėšos</w:t>
            </w:r>
            <w:r w:rsidR="00A71E15">
              <w:rPr>
                <w:b/>
                <w:bCs/>
                <w:sz w:val="20"/>
                <w:szCs w:val="20"/>
              </w:rPr>
              <w:t xml:space="preserve"> VB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3 313,4</w:t>
            </w: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3 313,4</w:t>
            </w: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3 313,4</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79"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5440" w:type="dxa"/>
            <w:gridSpan w:val="5"/>
            <w:tcBorders>
              <w:top w:val="nil"/>
              <w:left w:val="single" w:sz="8" w:space="0" w:color="auto"/>
              <w:bottom w:val="single" w:sz="4" w:space="0" w:color="auto"/>
              <w:right w:val="nil"/>
            </w:tcBorders>
            <w:shd w:val="clear" w:color="000000" w:fill="FFFFFF"/>
            <w:hideMark/>
          </w:tcPr>
          <w:p w:rsidR="00A71E15" w:rsidRDefault="00A71E15">
            <w:pPr>
              <w:rPr>
                <w:sz w:val="20"/>
                <w:szCs w:val="20"/>
              </w:rPr>
            </w:pPr>
            <w:r>
              <w:rPr>
                <w:sz w:val="20"/>
                <w:szCs w:val="20"/>
              </w:rPr>
              <w:t xml:space="preserve">Europos Sąjungos investicijų lėšos </w:t>
            </w:r>
            <w:r>
              <w:rPr>
                <w:b/>
                <w:bCs/>
                <w:sz w:val="20"/>
                <w:szCs w:val="20"/>
              </w:rPr>
              <w:t>ES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79"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5440" w:type="dxa"/>
            <w:gridSpan w:val="5"/>
            <w:tcBorders>
              <w:top w:val="single" w:sz="4" w:space="0" w:color="auto"/>
              <w:left w:val="single" w:sz="8" w:space="0" w:color="auto"/>
              <w:bottom w:val="single" w:sz="4" w:space="0" w:color="auto"/>
              <w:right w:val="nil"/>
            </w:tcBorders>
            <w:shd w:val="clear" w:color="000000" w:fill="FFFFFF"/>
            <w:hideMark/>
          </w:tcPr>
          <w:p w:rsidR="00A71E15" w:rsidRDefault="00A71E15">
            <w:pPr>
              <w:rPr>
                <w:sz w:val="20"/>
                <w:szCs w:val="20"/>
              </w:rPr>
            </w:pPr>
            <w:r>
              <w:rPr>
                <w:sz w:val="20"/>
                <w:szCs w:val="20"/>
              </w:rPr>
              <w:t xml:space="preserve">Skolintos lėšos </w:t>
            </w:r>
            <w:r>
              <w:rPr>
                <w:b/>
                <w:bCs/>
                <w:sz w:val="20"/>
                <w:szCs w:val="20"/>
              </w:rPr>
              <w:t>SL</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79"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5440" w:type="dxa"/>
            <w:gridSpan w:val="5"/>
            <w:tcBorders>
              <w:top w:val="single" w:sz="4" w:space="0" w:color="auto"/>
              <w:left w:val="single" w:sz="8" w:space="0" w:color="auto"/>
              <w:bottom w:val="single" w:sz="4" w:space="0" w:color="auto"/>
              <w:right w:val="nil"/>
            </w:tcBorders>
            <w:shd w:val="clear" w:color="000000" w:fill="FFFFFF"/>
            <w:hideMark/>
          </w:tcPr>
          <w:p w:rsidR="00A71E15" w:rsidRDefault="00A71E15">
            <w:pPr>
              <w:rPr>
                <w:sz w:val="20"/>
                <w:szCs w:val="20"/>
              </w:rPr>
            </w:pPr>
            <w:r>
              <w:rPr>
                <w:sz w:val="20"/>
                <w:szCs w:val="20"/>
              </w:rPr>
              <w:t xml:space="preserve">Kiti finansavimo šaltiniai </w:t>
            </w:r>
            <w:r>
              <w:rPr>
                <w:b/>
                <w:bCs/>
                <w:sz w:val="20"/>
                <w:szCs w:val="20"/>
              </w:rPr>
              <w:t>Kt</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79"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54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71E15" w:rsidRDefault="00A71E15">
            <w:pPr>
              <w:rPr>
                <w:sz w:val="20"/>
                <w:szCs w:val="20"/>
              </w:rPr>
            </w:pPr>
            <w:r>
              <w:rPr>
                <w:sz w:val="20"/>
                <w:szCs w:val="20"/>
              </w:rPr>
              <w:t xml:space="preserve">Savivaldybės aplinkos apsaugos rėmimo programos lėšos </w:t>
            </w:r>
            <w:r>
              <w:rPr>
                <w:b/>
                <w:bCs/>
                <w:sz w:val="20"/>
                <w:szCs w:val="20"/>
              </w:rPr>
              <w:t>SAARP</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79"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70"/>
        </w:trPr>
        <w:tc>
          <w:tcPr>
            <w:tcW w:w="0" w:type="auto"/>
            <w:gridSpan w:val="5"/>
            <w:tcBorders>
              <w:top w:val="single" w:sz="4" w:space="0" w:color="auto"/>
              <w:left w:val="single" w:sz="4" w:space="0" w:color="auto"/>
              <w:bottom w:val="nil"/>
              <w:right w:val="single" w:sz="4" w:space="0" w:color="auto"/>
            </w:tcBorders>
            <w:shd w:val="clear" w:color="auto" w:fill="auto"/>
            <w:noWrap/>
            <w:vAlign w:val="bottom"/>
            <w:hideMark/>
          </w:tcPr>
          <w:p w:rsidR="00A71E15" w:rsidRDefault="00A71E15">
            <w:pPr>
              <w:rPr>
                <w:sz w:val="20"/>
                <w:szCs w:val="20"/>
              </w:rPr>
            </w:pPr>
            <w:r>
              <w:rPr>
                <w:sz w:val="20"/>
                <w:szCs w:val="20"/>
              </w:rPr>
              <w:t xml:space="preserve">Kelių priežiūros programos lėšos </w:t>
            </w:r>
            <w:r>
              <w:rPr>
                <w:b/>
                <w:bCs/>
                <w:sz w:val="20"/>
                <w:szCs w:val="20"/>
              </w:rPr>
              <w:t>KPP</w:t>
            </w:r>
          </w:p>
        </w:tc>
        <w:tc>
          <w:tcPr>
            <w:tcW w:w="0" w:type="auto"/>
            <w:tcBorders>
              <w:top w:val="nil"/>
              <w:left w:val="single" w:sz="8" w:space="0" w:color="auto"/>
              <w:bottom w:val="nil"/>
              <w:right w:val="single" w:sz="8" w:space="0" w:color="auto"/>
            </w:tcBorders>
            <w:shd w:val="clear" w:color="auto" w:fill="auto"/>
            <w:noWrap/>
            <w:vAlign w:val="center"/>
            <w:hideMark/>
          </w:tcPr>
          <w:p w:rsidR="00A71E15" w:rsidRDefault="00A71E15">
            <w:pPr>
              <w:jc w:val="center"/>
              <w:rPr>
                <w:sz w:val="20"/>
                <w:szCs w:val="20"/>
              </w:rPr>
            </w:pPr>
            <w:r>
              <w:rPr>
                <w:sz w:val="20"/>
                <w:szCs w:val="20"/>
              </w:rPr>
              <w:t> </w:t>
            </w:r>
          </w:p>
        </w:tc>
        <w:tc>
          <w:tcPr>
            <w:tcW w:w="0" w:type="auto"/>
            <w:tcBorders>
              <w:top w:val="nil"/>
              <w:left w:val="nil"/>
              <w:bottom w:val="nil"/>
              <w:right w:val="nil"/>
            </w:tcBorders>
            <w:shd w:val="clear" w:color="auto" w:fill="auto"/>
            <w:noWrap/>
            <w:vAlign w:val="center"/>
            <w:hideMark/>
          </w:tcPr>
          <w:p w:rsidR="00A71E15" w:rsidRDefault="00A71E15">
            <w:pPr>
              <w:jc w:val="center"/>
              <w:rPr>
                <w:sz w:val="20"/>
                <w:szCs w:val="20"/>
              </w:rPr>
            </w:pPr>
            <w:r>
              <w:rPr>
                <w:sz w:val="20"/>
                <w:szCs w:val="20"/>
              </w:rPr>
              <w:t> </w:t>
            </w:r>
          </w:p>
        </w:tc>
        <w:tc>
          <w:tcPr>
            <w:tcW w:w="0" w:type="auto"/>
            <w:tcBorders>
              <w:top w:val="nil"/>
              <w:left w:val="single" w:sz="8" w:space="0" w:color="auto"/>
              <w:bottom w:val="nil"/>
              <w:right w:val="single" w:sz="8" w:space="0" w:color="auto"/>
            </w:tcBorders>
            <w:shd w:val="clear" w:color="auto" w:fill="auto"/>
            <w:noWrap/>
            <w:vAlign w:val="center"/>
            <w:hideMark/>
          </w:tcPr>
          <w:p w:rsidR="00A71E15" w:rsidRDefault="00A71E15">
            <w:pPr>
              <w:jc w:val="center"/>
              <w:rPr>
                <w:sz w:val="20"/>
                <w:szCs w:val="20"/>
              </w:rPr>
            </w:pPr>
            <w:r>
              <w:rPr>
                <w:sz w:val="20"/>
                <w:szCs w:val="20"/>
              </w:rPr>
              <w:t> </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79"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70"/>
        </w:trPr>
        <w:tc>
          <w:tcPr>
            <w:tcW w:w="0" w:type="auto"/>
            <w:gridSpan w:val="5"/>
            <w:tcBorders>
              <w:top w:val="single" w:sz="8" w:space="0" w:color="auto"/>
              <w:left w:val="single" w:sz="8" w:space="0" w:color="auto"/>
              <w:bottom w:val="single" w:sz="8" w:space="0" w:color="auto"/>
              <w:right w:val="nil"/>
            </w:tcBorders>
            <w:shd w:val="clear" w:color="000000" w:fill="D9D9D9"/>
            <w:noWrap/>
            <w:hideMark/>
          </w:tcPr>
          <w:p w:rsidR="00A71E15" w:rsidRDefault="00A71E15">
            <w:pPr>
              <w:jc w:val="right"/>
              <w:rPr>
                <w:b/>
                <w:bCs/>
                <w:sz w:val="20"/>
                <w:szCs w:val="20"/>
              </w:rPr>
            </w:pPr>
            <w:r>
              <w:rPr>
                <w:b/>
                <w:bCs/>
                <w:sz w:val="20"/>
                <w:szCs w:val="20"/>
              </w:rPr>
              <w:lastRenderedPageBreak/>
              <w:t>IŠ VISO:</w:t>
            </w:r>
          </w:p>
        </w:tc>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6 454,2</w:t>
            </w:r>
          </w:p>
        </w:tc>
        <w:tc>
          <w:tcPr>
            <w:tcW w:w="0" w:type="auto"/>
            <w:tcBorders>
              <w:top w:val="single" w:sz="8" w:space="0" w:color="auto"/>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6 454,2</w:t>
            </w:r>
          </w:p>
        </w:tc>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6 454,2</w:t>
            </w:r>
          </w:p>
        </w:tc>
        <w:tc>
          <w:tcPr>
            <w:tcW w:w="0" w:type="auto"/>
            <w:tcBorders>
              <w:top w:val="nil"/>
              <w:left w:val="nil"/>
              <w:bottom w:val="nil"/>
              <w:right w:val="nil"/>
            </w:tcBorders>
            <w:shd w:val="clear" w:color="auto" w:fill="auto"/>
            <w:noWrap/>
            <w:hideMark/>
          </w:tcPr>
          <w:p w:rsidR="00A71E15" w:rsidRDefault="00A71E15">
            <w:pPr>
              <w:jc w:val="center"/>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79" w:type="dxa"/>
            <w:tcBorders>
              <w:top w:val="nil"/>
              <w:left w:val="nil"/>
              <w:bottom w:val="nil"/>
              <w:right w:val="nil"/>
            </w:tcBorders>
            <w:shd w:val="clear" w:color="auto" w:fill="auto"/>
            <w:noWrap/>
            <w:hideMark/>
          </w:tcPr>
          <w:p w:rsidR="00A71E15" w:rsidRDefault="00A71E15">
            <w:pPr>
              <w:rPr>
                <w:sz w:val="20"/>
                <w:szCs w:val="20"/>
              </w:rPr>
            </w:pPr>
          </w:p>
        </w:tc>
      </w:tr>
    </w:tbl>
    <w:p w:rsidR="00D1286B" w:rsidRDefault="00D1286B" w:rsidP="0027206B">
      <w:pPr>
        <w:spacing w:line="360" w:lineRule="auto"/>
        <w:jc w:val="center"/>
        <w:rPr>
          <w:b/>
          <w:sz w:val="28"/>
          <w:szCs w:val="28"/>
        </w:rPr>
        <w:sectPr w:rsidR="00D1286B" w:rsidSect="00D1286B">
          <w:pgSz w:w="16838" w:h="11906" w:orient="landscape"/>
          <w:pgMar w:top="1134" w:right="567" w:bottom="1134" w:left="1701" w:header="567" w:footer="567" w:gutter="0"/>
          <w:cols w:space="1296"/>
          <w:titlePg/>
          <w:docGrid w:linePitch="360"/>
        </w:sectPr>
      </w:pPr>
    </w:p>
    <w:p w:rsidR="00413B7A" w:rsidRDefault="00413B7A" w:rsidP="0027206B">
      <w:pPr>
        <w:spacing w:line="360" w:lineRule="auto"/>
        <w:jc w:val="center"/>
        <w:rPr>
          <w:b/>
          <w:sz w:val="28"/>
          <w:szCs w:val="28"/>
        </w:rPr>
      </w:pPr>
    </w:p>
    <w:p w:rsidR="00A71E15" w:rsidRPr="00A71E15" w:rsidRDefault="00A71E15" w:rsidP="00A71E15">
      <w:pPr>
        <w:jc w:val="center"/>
        <w:rPr>
          <w:b/>
          <w:noProof/>
          <w:lang w:eastAsia="en-US"/>
        </w:rPr>
      </w:pPr>
      <w:r w:rsidRPr="00A71E15">
        <w:rPr>
          <w:b/>
          <w:noProof/>
          <w:lang w:eastAsia="en-US"/>
        </w:rPr>
        <w:t xml:space="preserve">MOLĖTŲ RAJONO SAVIVALDYBĖS </w:t>
      </w:r>
    </w:p>
    <w:p w:rsidR="00A71E15" w:rsidRPr="00A71E15" w:rsidRDefault="00A71E15" w:rsidP="00A71E15">
      <w:pPr>
        <w:jc w:val="center"/>
        <w:rPr>
          <w:noProof/>
          <w:lang w:eastAsia="en-US"/>
        </w:rPr>
      </w:pPr>
      <w:r w:rsidRPr="00A71E15">
        <w:rPr>
          <w:b/>
          <w:noProof/>
          <w:lang w:eastAsia="en-US"/>
        </w:rPr>
        <w:t>SOCIALINĖS ATSKIRTIES MAŽINIMO PROGRAMOS (N</w:t>
      </w:r>
      <w:r w:rsidRPr="00A71E15">
        <w:rPr>
          <w:b/>
          <w:caps/>
          <w:noProof/>
          <w:lang w:eastAsia="en-US"/>
        </w:rPr>
        <w:t>r</w:t>
      </w:r>
      <w:r w:rsidRPr="00A71E15">
        <w:rPr>
          <w:b/>
          <w:noProof/>
          <w:lang w:eastAsia="en-US"/>
        </w:rPr>
        <w:t xml:space="preserve">. </w:t>
      </w:r>
      <w:r w:rsidR="00DC207E">
        <w:rPr>
          <w:b/>
          <w:noProof/>
          <w:lang w:eastAsia="en-US"/>
        </w:rPr>
        <w:t>0</w:t>
      </w:r>
      <w:r w:rsidRPr="00A71E15">
        <w:rPr>
          <w:b/>
          <w:noProof/>
          <w:lang w:eastAsia="en-US"/>
        </w:rPr>
        <w:t>7) APRAŠYMAS</w:t>
      </w:r>
    </w:p>
    <w:p w:rsidR="00A71E15" w:rsidRPr="00A71E15" w:rsidRDefault="00A71E15" w:rsidP="00A71E15">
      <w:pPr>
        <w:rPr>
          <w:noProof/>
          <w:lang w:eastAsia="en-US"/>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362"/>
        <w:gridCol w:w="3012"/>
        <w:gridCol w:w="1018"/>
        <w:gridCol w:w="646"/>
        <w:gridCol w:w="158"/>
        <w:gridCol w:w="914"/>
        <w:gridCol w:w="8"/>
        <w:gridCol w:w="886"/>
      </w:tblGrid>
      <w:tr w:rsidR="00A71E15" w:rsidRPr="00A71E15" w:rsidTr="00A71E15">
        <w:tc>
          <w:tcPr>
            <w:tcW w:w="2804" w:type="dxa"/>
          </w:tcPr>
          <w:p w:rsidR="00A71E15" w:rsidRPr="00A71E15" w:rsidRDefault="00A71E15" w:rsidP="00A71E15">
            <w:pPr>
              <w:rPr>
                <w:b/>
                <w:lang w:eastAsia="en-US"/>
              </w:rPr>
            </w:pPr>
            <w:r w:rsidRPr="00A71E15">
              <w:rPr>
                <w:b/>
                <w:noProof/>
                <w:lang w:eastAsia="en-US"/>
              </w:rPr>
              <w:t>Biudžetiniai metai</w:t>
            </w:r>
          </w:p>
        </w:tc>
        <w:tc>
          <w:tcPr>
            <w:tcW w:w="7004" w:type="dxa"/>
            <w:gridSpan w:val="8"/>
          </w:tcPr>
          <w:p w:rsidR="00A71E15" w:rsidRPr="00A71E15" w:rsidRDefault="00A71E15" w:rsidP="00A71E15">
            <w:pPr>
              <w:rPr>
                <w:b/>
                <w:noProof/>
                <w:lang w:eastAsia="en-US"/>
              </w:rPr>
            </w:pPr>
            <w:r w:rsidRPr="00A71E15">
              <w:rPr>
                <w:lang w:eastAsia="en-US"/>
              </w:rPr>
              <w:t>2017-ieji metai</w:t>
            </w:r>
          </w:p>
        </w:tc>
      </w:tr>
      <w:tr w:rsidR="00A71E15" w:rsidRPr="00A71E15" w:rsidTr="00A71E15">
        <w:tc>
          <w:tcPr>
            <w:tcW w:w="2804" w:type="dxa"/>
          </w:tcPr>
          <w:p w:rsidR="00A71E15" w:rsidRPr="00A71E15" w:rsidRDefault="00A71E15" w:rsidP="00A71E15">
            <w:pPr>
              <w:rPr>
                <w:b/>
                <w:noProof/>
                <w:lang w:eastAsia="en-US"/>
              </w:rPr>
            </w:pPr>
            <w:r w:rsidRPr="00A71E15">
              <w:rPr>
                <w:b/>
                <w:lang w:eastAsia="en-US"/>
              </w:rPr>
              <w:t>Asignavimų</w:t>
            </w:r>
            <w:r w:rsidRPr="00A71E15">
              <w:rPr>
                <w:b/>
                <w:noProof/>
                <w:lang w:eastAsia="en-US"/>
              </w:rPr>
              <w:t xml:space="preserve"> valdytojas (</w:t>
            </w:r>
            <w:r w:rsidRPr="00A71E15">
              <w:rPr>
                <w:b/>
                <w:noProof/>
                <w:lang w:eastAsia="en-US"/>
              </w:rPr>
              <w:noBreakHyphen/>
              <w:t>ai), kodas</w:t>
            </w:r>
          </w:p>
        </w:tc>
        <w:tc>
          <w:tcPr>
            <w:tcW w:w="7004" w:type="dxa"/>
            <w:gridSpan w:val="8"/>
          </w:tcPr>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1.</w:t>
            </w:r>
            <w:r w:rsidRPr="00A71E15">
              <w:rPr>
                <w:rFonts w:ascii="TimesNewRomanPSMT" w:hAnsi="TimesNewRomanPSMT" w:cs="TimesNewRomanPSMT"/>
              </w:rPr>
              <w:t xml:space="preserve"> Molėtų rajono savivaldybės administracija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2.</w:t>
            </w:r>
            <w:r w:rsidRPr="00A71E15">
              <w:rPr>
                <w:rFonts w:ascii="TimesNewRomanPSMT" w:hAnsi="TimesNewRomanPSMT" w:cs="TimesNewRomanPSMT"/>
              </w:rPr>
              <w:t xml:space="preserve"> Molėtų socialinės paramos centras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3.</w:t>
            </w:r>
            <w:r w:rsidRPr="00A71E15">
              <w:rPr>
                <w:rFonts w:ascii="TimesNewRomanPSMT" w:hAnsi="TimesNewRomanPSMT" w:cs="TimesNewRomanPSMT"/>
              </w:rPr>
              <w:t xml:space="preserve"> Alantos senelių globos namai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4.</w:t>
            </w:r>
            <w:r w:rsidRPr="00A71E15">
              <w:rPr>
                <w:rFonts w:ascii="TimesNewRomanPSMT" w:hAnsi="TimesNewRomanPSMT" w:cs="TimesNewRomanPSMT"/>
              </w:rPr>
              <w:t xml:space="preserve"> Molėtų vaikų savarankiško gyvenimo namai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5.</w:t>
            </w:r>
            <w:r w:rsidRPr="00A71E15">
              <w:rPr>
                <w:rFonts w:ascii="TimesNewRomanPSMT" w:hAnsi="TimesNewRomanPSMT" w:cs="TimesNewRomanPSMT"/>
              </w:rPr>
              <w:t xml:space="preserve"> Molėtų gimnazija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6.</w:t>
            </w:r>
            <w:r w:rsidRPr="00A71E15">
              <w:rPr>
                <w:rFonts w:ascii="TimesNewRomanPSMT" w:hAnsi="TimesNewRomanPSMT" w:cs="TimesNewRomanPSMT"/>
              </w:rPr>
              <w:t xml:space="preserve"> Alantos gimnazija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7.</w:t>
            </w:r>
            <w:r w:rsidRPr="00A71E15">
              <w:rPr>
                <w:rFonts w:ascii="TimesNewRomanPSMT" w:hAnsi="TimesNewRomanPSMT" w:cs="TimesNewRomanPSMT"/>
              </w:rPr>
              <w:t xml:space="preserve"> Giedraičių A. Jaroševičiaus gimnazija</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8.</w:t>
            </w:r>
            <w:r w:rsidRPr="00A71E15">
              <w:rPr>
                <w:rFonts w:ascii="TimesNewRomanPSMT" w:hAnsi="TimesNewRomanPSMT" w:cs="TimesNewRomanPSMT"/>
              </w:rPr>
              <w:t xml:space="preserve"> Joniškio mokyklos-daugiafunkcinis centras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9.</w:t>
            </w:r>
            <w:r w:rsidRPr="00A71E15">
              <w:rPr>
                <w:rFonts w:ascii="TimesNewRomanPSMT" w:hAnsi="TimesNewRomanPSMT" w:cs="TimesNewRomanPSMT"/>
              </w:rPr>
              <w:t xml:space="preserve"> Suginčių pagrindinė mokykla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10.</w:t>
            </w:r>
            <w:r w:rsidRPr="00A71E15">
              <w:rPr>
                <w:rFonts w:ascii="TimesNewRomanPSMT" w:hAnsi="TimesNewRomanPSMT" w:cs="TimesNewRomanPSMT"/>
              </w:rPr>
              <w:t xml:space="preserve"> Inturkės pagrindinė mokykla</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11.</w:t>
            </w:r>
            <w:r w:rsidRPr="00A71E15">
              <w:rPr>
                <w:rFonts w:ascii="TimesNewRomanPSMT" w:hAnsi="TimesNewRomanPSMT" w:cs="TimesNewRomanPSMT"/>
              </w:rPr>
              <w:t xml:space="preserve"> Kijėlių specialiojo ugdymo centras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12.</w:t>
            </w:r>
            <w:r w:rsidRPr="00A71E15">
              <w:rPr>
                <w:rFonts w:ascii="TimesNewRomanPSMT" w:hAnsi="TimesNewRomanPSMT" w:cs="TimesNewRomanPSMT"/>
              </w:rPr>
              <w:t xml:space="preserve"> Molėtų progimnazija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 xml:space="preserve">13. </w:t>
            </w:r>
            <w:r w:rsidRPr="00A71E15">
              <w:rPr>
                <w:rFonts w:ascii="TimesNewRomanPSMT" w:hAnsi="TimesNewRomanPSMT" w:cs="TimesNewRomanPSMT"/>
              </w:rPr>
              <w:t xml:space="preserve">Molėtų pradinė mokykla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 xml:space="preserve">14. </w:t>
            </w:r>
            <w:r w:rsidR="001411CD">
              <w:rPr>
                <w:rFonts w:ascii="TimesNewRomanPSMT" w:hAnsi="TimesNewRomanPSMT" w:cs="TimesNewRomanPSMT"/>
              </w:rPr>
              <w:t>Molėtų „Saulutės“</w:t>
            </w:r>
            <w:r w:rsidRPr="00A71E15">
              <w:rPr>
                <w:rFonts w:ascii="TimesNewRomanPSMT" w:hAnsi="TimesNewRomanPSMT" w:cs="TimesNewRomanPSMT"/>
              </w:rPr>
              <w:t xml:space="preserve"> vaikų lopšelis-darželis, </w:t>
            </w:r>
          </w:p>
          <w:p w:rsidR="00A71E15" w:rsidRPr="00A71E15" w:rsidRDefault="00A71E15" w:rsidP="00A71E15">
            <w:pPr>
              <w:rPr>
                <w:noProof/>
                <w:lang w:eastAsia="en-US"/>
              </w:rPr>
            </w:pPr>
            <w:r w:rsidRPr="00A71E15">
              <w:rPr>
                <w:rFonts w:ascii="TimesNewRomanPSMT" w:hAnsi="TimesNewRomanPSMT" w:cs="TimesNewRomanPSMT"/>
                <w:b/>
              </w:rPr>
              <w:t xml:space="preserve">15. </w:t>
            </w:r>
            <w:r w:rsidR="001411CD">
              <w:rPr>
                <w:rFonts w:ascii="TimesNewRomanPSMT" w:hAnsi="TimesNewRomanPSMT" w:cs="TimesNewRomanPSMT"/>
              </w:rPr>
              <w:t>Molėtų „Vyturėlio“</w:t>
            </w:r>
            <w:r w:rsidRPr="00A71E15">
              <w:rPr>
                <w:rFonts w:ascii="TimesNewRomanPSMT" w:hAnsi="TimesNewRomanPSMT" w:cs="TimesNewRomanPSMT"/>
              </w:rPr>
              <w:t xml:space="preserve"> vaikų lopšelis-darželis.</w:t>
            </w:r>
          </w:p>
        </w:tc>
      </w:tr>
      <w:tr w:rsidR="00A71E15" w:rsidRPr="00A71E15" w:rsidTr="00A71E15">
        <w:tc>
          <w:tcPr>
            <w:tcW w:w="2804" w:type="dxa"/>
          </w:tcPr>
          <w:p w:rsidR="00A71E15" w:rsidRPr="00A71E15" w:rsidRDefault="00A71E15" w:rsidP="00A71E15">
            <w:pPr>
              <w:rPr>
                <w:b/>
                <w:noProof/>
                <w:lang w:eastAsia="en-US"/>
              </w:rPr>
            </w:pPr>
            <w:r w:rsidRPr="00A71E15">
              <w:rPr>
                <w:b/>
                <w:noProof/>
                <w:lang w:eastAsia="en-US"/>
              </w:rPr>
              <w:t>Programos pavadinimas</w:t>
            </w:r>
          </w:p>
        </w:tc>
        <w:tc>
          <w:tcPr>
            <w:tcW w:w="5038" w:type="dxa"/>
            <w:gridSpan w:val="4"/>
          </w:tcPr>
          <w:p w:rsidR="00A71E15" w:rsidRPr="00A71E15" w:rsidRDefault="00A71E15" w:rsidP="00A71E15">
            <w:pPr>
              <w:rPr>
                <w:b/>
                <w:bCs/>
                <w:strike/>
                <w:lang w:eastAsia="en-US"/>
              </w:rPr>
            </w:pPr>
            <w:r w:rsidRPr="00A71E15">
              <w:rPr>
                <w:b/>
                <w:lang w:eastAsia="en-US"/>
              </w:rPr>
              <w:t xml:space="preserve">Socialinės atskirties mažinimo programa </w:t>
            </w:r>
          </w:p>
        </w:tc>
        <w:tc>
          <w:tcPr>
            <w:tcW w:w="1080" w:type="dxa"/>
            <w:gridSpan w:val="3"/>
          </w:tcPr>
          <w:p w:rsidR="00A71E15" w:rsidRPr="00A71E15" w:rsidRDefault="00A71E15" w:rsidP="00A71E15">
            <w:pPr>
              <w:keepNext/>
              <w:outlineLvl w:val="3"/>
              <w:rPr>
                <w:b/>
                <w:bCs/>
                <w:noProof/>
                <w:lang w:eastAsia="en-US"/>
              </w:rPr>
            </w:pPr>
            <w:r w:rsidRPr="00A71E15">
              <w:rPr>
                <w:b/>
                <w:bCs/>
                <w:noProof/>
                <w:lang w:eastAsia="en-US"/>
              </w:rPr>
              <w:t>Kodas</w:t>
            </w:r>
          </w:p>
        </w:tc>
        <w:tc>
          <w:tcPr>
            <w:tcW w:w="886" w:type="dxa"/>
          </w:tcPr>
          <w:p w:rsidR="00A71E15" w:rsidRPr="00A71E15" w:rsidRDefault="00A71E15" w:rsidP="00A71E15">
            <w:pPr>
              <w:rPr>
                <w:b/>
                <w:noProof/>
                <w:lang w:eastAsia="en-US"/>
              </w:rPr>
            </w:pPr>
            <w:r w:rsidRPr="00A71E15">
              <w:rPr>
                <w:b/>
                <w:noProof/>
                <w:lang w:eastAsia="en-US"/>
              </w:rPr>
              <w:t>7</w:t>
            </w:r>
          </w:p>
        </w:tc>
      </w:tr>
      <w:tr w:rsidR="00A71E15" w:rsidRPr="00A71E15" w:rsidTr="00A71E15">
        <w:trPr>
          <w:cantSplit/>
        </w:trPr>
        <w:tc>
          <w:tcPr>
            <w:tcW w:w="2804" w:type="dxa"/>
            <w:tcBorders>
              <w:bottom w:val="nil"/>
            </w:tcBorders>
          </w:tcPr>
          <w:p w:rsidR="00A71E15" w:rsidRPr="00A71E15" w:rsidRDefault="00A71E15" w:rsidP="00A71E15">
            <w:pPr>
              <w:rPr>
                <w:b/>
                <w:noProof/>
                <w:lang w:eastAsia="en-US"/>
              </w:rPr>
            </w:pPr>
            <w:r w:rsidRPr="00A71E15">
              <w:rPr>
                <w:b/>
                <w:noProof/>
                <w:lang w:eastAsia="en-US"/>
              </w:rPr>
              <w:t>Programos parengimo argumentai</w:t>
            </w:r>
          </w:p>
        </w:tc>
        <w:tc>
          <w:tcPr>
            <w:tcW w:w="7004" w:type="dxa"/>
            <w:gridSpan w:val="8"/>
            <w:tcBorders>
              <w:bottom w:val="nil"/>
            </w:tcBorders>
          </w:tcPr>
          <w:p w:rsidR="00A71E15" w:rsidRPr="00A71E15" w:rsidRDefault="00A71E15" w:rsidP="00A71E15">
            <w:pPr>
              <w:jc w:val="both"/>
              <w:rPr>
                <w:lang w:eastAsia="en-US"/>
              </w:rPr>
            </w:pPr>
            <w:r w:rsidRPr="00A71E15">
              <w:rPr>
                <w:lang w:eastAsia="en-US"/>
              </w:rPr>
              <w:t xml:space="preserve">Programa parengta siekiant užtikrinti socialiai pažeidžiamų gyventojų grupių socialinę integraciją bei efektyvią socialinę apsaugą. Realizuojamos Lietuvos Respublikos vietos savivaldos įstatymu nustatytos </w:t>
            </w:r>
            <w:r w:rsidRPr="00A71E15">
              <w:rPr>
                <w:i/>
                <w:lang w:eastAsia="en-US"/>
              </w:rPr>
              <w:t>savarankiškosios savivaldybių funkcijos</w:t>
            </w:r>
            <w:r w:rsidRPr="00A71E15">
              <w:rPr>
                <w:lang w:eastAsia="en-US"/>
              </w:rPr>
              <w:t xml:space="preserve">: </w:t>
            </w:r>
            <w:r w:rsidRPr="00A71E15">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A71E15">
              <w:rPr>
                <w:lang w:eastAsia="en-US"/>
              </w:rPr>
              <w:t>savivaldybės socialinio būsto fondo sudarymas ir jo remontas, socialinio būsto nuoma.</w:t>
            </w:r>
          </w:p>
          <w:p w:rsidR="00A71E15" w:rsidRPr="00A71E15" w:rsidRDefault="00A71E15" w:rsidP="00A71E15">
            <w:pPr>
              <w:jc w:val="both"/>
              <w:rPr>
                <w:bCs/>
                <w:noProof/>
                <w:lang w:eastAsia="en-US"/>
              </w:rPr>
            </w:pPr>
            <w:r w:rsidRPr="00A71E15">
              <w:rPr>
                <w:bCs/>
                <w:lang w:eastAsia="en-US"/>
              </w:rPr>
              <w:t xml:space="preserve">Programa taip pat įgyvendinamos </w:t>
            </w:r>
            <w:r w:rsidRPr="00A71E15">
              <w:rPr>
                <w:lang w:eastAsia="en-US"/>
              </w:rPr>
              <w:t>Lietuvos Respublikos vietos savivaldos įstatymu nustatytos valstybinės (valstybės perduotos savivaldybėms) funkcijos. Valstybinės funkcijos – tai valstybės funkcijos, perduotos savivaldybėms atsižvelgiant į gyventojų interesus. Šios funkcijos perduotos įstatymų ir įgyvendinamos vadovaujantis valstybės teisės aktais</w:t>
            </w:r>
          </w:p>
        </w:tc>
      </w:tr>
      <w:tr w:rsidR="00A71E15" w:rsidRPr="00A71E15" w:rsidTr="00A71E15">
        <w:trPr>
          <w:cantSplit/>
          <w:trHeight w:val="635"/>
        </w:trPr>
        <w:tc>
          <w:tcPr>
            <w:tcW w:w="2804" w:type="dxa"/>
          </w:tcPr>
          <w:p w:rsidR="00A71E15" w:rsidRPr="00A71E15" w:rsidRDefault="00A71E15" w:rsidP="00A71E15">
            <w:pPr>
              <w:rPr>
                <w:b/>
                <w:noProof/>
                <w:lang w:eastAsia="en-US"/>
              </w:rPr>
            </w:pPr>
            <w:r w:rsidRPr="00A71E15">
              <w:rPr>
                <w:b/>
                <w:noProof/>
                <w:lang w:eastAsia="en-US"/>
              </w:rPr>
              <w:t>Ilgalaikis prioritetas (pagal MRSPP)</w:t>
            </w:r>
          </w:p>
        </w:tc>
        <w:tc>
          <w:tcPr>
            <w:tcW w:w="5038" w:type="dxa"/>
            <w:gridSpan w:val="4"/>
          </w:tcPr>
          <w:p w:rsidR="00A71E15" w:rsidRPr="00A71E15" w:rsidRDefault="00A71E15" w:rsidP="00A71E15">
            <w:pPr>
              <w:jc w:val="both"/>
              <w:rPr>
                <w:sz w:val="22"/>
                <w:szCs w:val="22"/>
                <w:lang w:val="pt-BR" w:eastAsia="en-US"/>
              </w:rPr>
            </w:pPr>
            <w:r w:rsidRPr="00A71E15">
              <w:rPr>
                <w:b/>
                <w:lang w:eastAsia="en-US"/>
              </w:rPr>
              <w:t>Žmogiškųjų išteklių ir subalansuotos socialinės infrastruktūros plėtra</w:t>
            </w:r>
            <w:r w:rsidRPr="00A71E15">
              <w:rPr>
                <w:lang w:eastAsia="en-US"/>
              </w:rPr>
              <w:t>.</w:t>
            </w:r>
            <w:r w:rsidRPr="00A71E15">
              <w:rPr>
                <w:lang w:val="pt-BR" w:eastAsia="en-US"/>
              </w:rPr>
              <w:t xml:space="preserve"> </w:t>
            </w:r>
          </w:p>
          <w:p w:rsidR="00A71E15" w:rsidRPr="00A71E15" w:rsidRDefault="00A71E15" w:rsidP="00A71E15">
            <w:pPr>
              <w:rPr>
                <w:noProof/>
                <w:lang w:eastAsia="en-US"/>
              </w:rPr>
            </w:pPr>
          </w:p>
        </w:tc>
        <w:tc>
          <w:tcPr>
            <w:tcW w:w="1080" w:type="dxa"/>
            <w:gridSpan w:val="3"/>
          </w:tcPr>
          <w:p w:rsidR="00A71E15" w:rsidRPr="00A71E15" w:rsidRDefault="00A71E15" w:rsidP="00A71E15">
            <w:pPr>
              <w:keepNext/>
              <w:outlineLvl w:val="4"/>
              <w:rPr>
                <w:b/>
                <w:bCs/>
                <w:i/>
                <w:noProof/>
                <w:lang w:eastAsia="en-US"/>
              </w:rPr>
            </w:pPr>
            <w:r w:rsidRPr="00A71E15">
              <w:rPr>
                <w:b/>
                <w:noProof/>
                <w:lang w:eastAsia="en-US"/>
              </w:rPr>
              <w:t>Kodas</w:t>
            </w:r>
          </w:p>
        </w:tc>
        <w:tc>
          <w:tcPr>
            <w:tcW w:w="886" w:type="dxa"/>
          </w:tcPr>
          <w:p w:rsidR="00A71E15" w:rsidRPr="00A71E15" w:rsidRDefault="00A71E15" w:rsidP="00A71E15">
            <w:pPr>
              <w:rPr>
                <w:b/>
                <w:noProof/>
                <w:lang w:eastAsia="en-US"/>
              </w:rPr>
            </w:pPr>
            <w:r w:rsidRPr="00A71E15">
              <w:rPr>
                <w:b/>
                <w:noProof/>
                <w:lang w:eastAsia="en-US"/>
              </w:rPr>
              <w:t>03</w:t>
            </w:r>
          </w:p>
        </w:tc>
      </w:tr>
      <w:tr w:rsidR="00A71E15" w:rsidRPr="00A71E15" w:rsidTr="00A71E15">
        <w:trPr>
          <w:cantSplit/>
        </w:trPr>
        <w:tc>
          <w:tcPr>
            <w:tcW w:w="2804" w:type="dxa"/>
          </w:tcPr>
          <w:p w:rsidR="00A71E15" w:rsidRPr="00A71E15" w:rsidRDefault="00A71E15" w:rsidP="00A71E15">
            <w:pPr>
              <w:rPr>
                <w:b/>
                <w:noProof/>
                <w:lang w:eastAsia="en-US"/>
              </w:rPr>
            </w:pPr>
            <w:r w:rsidRPr="00A71E15">
              <w:rPr>
                <w:b/>
                <w:lang w:eastAsia="en-US"/>
              </w:rPr>
              <w:t>Šia programa įgyvendinamas savivaldybės strateginis tikslas</w:t>
            </w:r>
          </w:p>
        </w:tc>
        <w:tc>
          <w:tcPr>
            <w:tcW w:w="5038" w:type="dxa"/>
            <w:gridSpan w:val="4"/>
          </w:tcPr>
          <w:p w:rsidR="00A71E15" w:rsidRPr="00A71E15" w:rsidRDefault="00A71E15" w:rsidP="00A71E15">
            <w:pPr>
              <w:rPr>
                <w:sz w:val="22"/>
                <w:szCs w:val="22"/>
                <w:lang w:eastAsia="en-US"/>
              </w:rPr>
            </w:pPr>
            <w:r w:rsidRPr="00A71E15">
              <w:rPr>
                <w:bCs/>
                <w:lang w:eastAsia="en-US"/>
              </w:rPr>
              <w:t>Užtikrinti aukštą gyventojams teikiamų švietimo, kultūros, socialinių ir sveikatinimo paslaugų kokybę ir prieinamumą.</w:t>
            </w:r>
          </w:p>
          <w:p w:rsidR="00A71E15" w:rsidRPr="00A71E15" w:rsidRDefault="00A71E15" w:rsidP="00A71E15">
            <w:pPr>
              <w:rPr>
                <w:b/>
                <w:noProof/>
                <w:lang w:eastAsia="en-US"/>
              </w:rPr>
            </w:pPr>
          </w:p>
        </w:tc>
        <w:tc>
          <w:tcPr>
            <w:tcW w:w="1080" w:type="dxa"/>
            <w:gridSpan w:val="3"/>
          </w:tcPr>
          <w:p w:rsidR="00A71E15" w:rsidRPr="00A71E15" w:rsidRDefault="00A71E15" w:rsidP="00A71E15">
            <w:pPr>
              <w:keepNext/>
              <w:outlineLvl w:val="3"/>
              <w:rPr>
                <w:b/>
                <w:bCs/>
                <w:noProof/>
                <w:lang w:eastAsia="en-US"/>
              </w:rPr>
            </w:pPr>
            <w:r w:rsidRPr="00A71E15">
              <w:rPr>
                <w:b/>
                <w:bCs/>
                <w:noProof/>
                <w:lang w:eastAsia="en-US"/>
              </w:rPr>
              <w:t>Kodas</w:t>
            </w:r>
          </w:p>
        </w:tc>
        <w:tc>
          <w:tcPr>
            <w:tcW w:w="886" w:type="dxa"/>
          </w:tcPr>
          <w:p w:rsidR="00A71E15" w:rsidRPr="00A71E15" w:rsidRDefault="00A71E15" w:rsidP="00A71E15">
            <w:pPr>
              <w:rPr>
                <w:b/>
                <w:noProof/>
                <w:lang w:eastAsia="en-US"/>
              </w:rPr>
            </w:pPr>
            <w:r w:rsidRPr="00A71E15">
              <w:rPr>
                <w:b/>
                <w:noProof/>
                <w:lang w:eastAsia="en-US"/>
              </w:rPr>
              <w:t>04</w:t>
            </w:r>
          </w:p>
        </w:tc>
      </w:tr>
      <w:tr w:rsidR="00A71E15" w:rsidRPr="00A71E15" w:rsidTr="00A71E15">
        <w:trPr>
          <w:cantSplit/>
        </w:trPr>
        <w:tc>
          <w:tcPr>
            <w:tcW w:w="2804" w:type="dxa"/>
          </w:tcPr>
          <w:p w:rsidR="00A71E15" w:rsidRPr="00A71E15" w:rsidRDefault="00A71E15" w:rsidP="00A71E15">
            <w:pPr>
              <w:rPr>
                <w:b/>
                <w:noProof/>
                <w:lang w:eastAsia="en-US"/>
              </w:rPr>
            </w:pPr>
            <w:r w:rsidRPr="00A71E15">
              <w:rPr>
                <w:b/>
                <w:noProof/>
                <w:lang w:eastAsia="en-US"/>
              </w:rPr>
              <w:t>Programos tikslas</w:t>
            </w:r>
          </w:p>
        </w:tc>
        <w:tc>
          <w:tcPr>
            <w:tcW w:w="5038" w:type="dxa"/>
            <w:gridSpan w:val="4"/>
          </w:tcPr>
          <w:p w:rsidR="00A71E15" w:rsidRPr="00A71E15" w:rsidRDefault="00A71E15" w:rsidP="00A71E15">
            <w:pPr>
              <w:tabs>
                <w:tab w:val="left" w:pos="900"/>
              </w:tabs>
              <w:rPr>
                <w:lang w:eastAsia="en-US"/>
              </w:rPr>
            </w:pPr>
            <w:r w:rsidRPr="00A71E15">
              <w:rPr>
                <w:lang w:eastAsia="en-US"/>
              </w:rPr>
              <w:t>Įgyvendinti socialinės paramos politiką siekiant sumažinti socialinę atskirtį Molėtų rajone</w:t>
            </w:r>
          </w:p>
        </w:tc>
        <w:tc>
          <w:tcPr>
            <w:tcW w:w="1072" w:type="dxa"/>
            <w:gridSpan w:val="2"/>
          </w:tcPr>
          <w:p w:rsidR="00A71E15" w:rsidRPr="00A71E15" w:rsidRDefault="00A71E15" w:rsidP="00A71E15">
            <w:pPr>
              <w:keepNext/>
              <w:outlineLvl w:val="3"/>
              <w:rPr>
                <w:b/>
                <w:bCs/>
                <w:noProof/>
                <w:lang w:eastAsia="en-US"/>
              </w:rPr>
            </w:pPr>
            <w:r w:rsidRPr="00A71E15">
              <w:rPr>
                <w:b/>
                <w:bCs/>
                <w:noProof/>
                <w:lang w:eastAsia="en-US"/>
              </w:rPr>
              <w:t xml:space="preserve">Kodas </w:t>
            </w:r>
          </w:p>
        </w:tc>
        <w:tc>
          <w:tcPr>
            <w:tcW w:w="894" w:type="dxa"/>
            <w:gridSpan w:val="2"/>
          </w:tcPr>
          <w:p w:rsidR="00A71E15" w:rsidRPr="00A71E15" w:rsidRDefault="00A71E15" w:rsidP="00A71E15">
            <w:pPr>
              <w:rPr>
                <w:b/>
                <w:noProof/>
                <w:lang w:eastAsia="en-US"/>
              </w:rPr>
            </w:pPr>
            <w:r w:rsidRPr="00A71E15">
              <w:rPr>
                <w:b/>
                <w:noProof/>
                <w:lang w:eastAsia="en-US"/>
              </w:rPr>
              <w:t>01</w:t>
            </w:r>
          </w:p>
        </w:tc>
      </w:tr>
      <w:tr w:rsidR="00A71E15" w:rsidRPr="00A71E15" w:rsidTr="00A71E15">
        <w:tc>
          <w:tcPr>
            <w:tcW w:w="9808" w:type="dxa"/>
            <w:gridSpan w:val="9"/>
          </w:tcPr>
          <w:p w:rsidR="00A71E15" w:rsidRPr="00A71E15" w:rsidRDefault="00A71E15" w:rsidP="00A71E15">
            <w:pPr>
              <w:ind w:firstLine="567"/>
              <w:rPr>
                <w:b/>
                <w:bCs/>
                <w:noProof/>
                <w:lang w:eastAsia="en-US"/>
              </w:rPr>
            </w:pPr>
            <w:r w:rsidRPr="00A71E15">
              <w:rPr>
                <w:b/>
                <w:noProof/>
                <w:lang w:eastAsia="en-US"/>
              </w:rPr>
              <w:t>Tikslo įgyvendinimo aprašymas:</w:t>
            </w:r>
          </w:p>
          <w:p w:rsidR="00A71E15" w:rsidRPr="00A71E15" w:rsidRDefault="00A71E15" w:rsidP="00A71E15">
            <w:pPr>
              <w:tabs>
                <w:tab w:val="left" w:pos="991"/>
              </w:tabs>
              <w:ind w:firstLine="567"/>
              <w:jc w:val="both"/>
              <w:rPr>
                <w:bCs/>
                <w:lang w:eastAsia="en-US"/>
              </w:rPr>
            </w:pPr>
            <w:r w:rsidRPr="00A71E15">
              <w:rPr>
                <w:lang w:eastAsia="en-US"/>
              </w:rPr>
              <w:t xml:space="preserve"> Įgyvendinant šį tikslą siekiama teikti kokybiškas socialines paslaugas miesto gyventojams, kompetentingai, kokybiškai ir tikslingai </w:t>
            </w:r>
            <w:r w:rsidRPr="00A71E15">
              <w:rPr>
                <w:bCs/>
                <w:lang w:eastAsia="en-US"/>
              </w:rPr>
              <w:t>teikti piniginę socialinę paramą. Tikslas įgyvendinamas,</w:t>
            </w:r>
            <w:r w:rsidRPr="00A71E15">
              <w:rPr>
                <w:lang w:eastAsia="en-US"/>
              </w:rPr>
              <w:t xml:space="preserve"> organizuojant socialinių paslaugų teikimą Molėtų rajono savivaldybės įsteigtose biudžetinėse įstaigose, iš </w:t>
            </w:r>
            <w:r w:rsidRPr="00A71E15">
              <w:rPr>
                <w:bCs/>
                <w:lang w:eastAsia="en-US"/>
              </w:rPr>
              <w:t xml:space="preserve">dalies finansuojant nevyriausybines organizacijas ir taip skatinant bendruomenės narius </w:t>
            </w:r>
            <w:r w:rsidRPr="00A71E15">
              <w:rPr>
                <w:bCs/>
                <w:lang w:eastAsia="en-US"/>
              </w:rPr>
              <w:lastRenderedPageBreak/>
              <w:t>imtis atsakomybės už socialinių paslaugų bendruomenei teikimą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bendruomenėje projektų finansavimas ir jų vykdymo kontrolė. Taip pat organizuojamas, koordinuojamas ir kontroliuojamas socialinių išmokų skaičiavimas ir mokėjimas.</w:t>
            </w:r>
          </w:p>
          <w:p w:rsidR="00A71E15" w:rsidRPr="00A71E15" w:rsidRDefault="00A71E15" w:rsidP="00A71E15">
            <w:pPr>
              <w:tabs>
                <w:tab w:val="left" w:pos="991"/>
              </w:tabs>
              <w:ind w:firstLine="567"/>
              <w:jc w:val="both"/>
              <w:rPr>
                <w:b/>
                <w:bCs/>
                <w:lang w:eastAsia="en-US"/>
              </w:rPr>
            </w:pPr>
            <w:r w:rsidRPr="00A71E15">
              <w:rPr>
                <w:b/>
                <w:bCs/>
                <w:lang w:eastAsia="en-US"/>
              </w:rPr>
              <w:t>Tikslui įgyvendinti vykdomi šie uždaviniai:</w:t>
            </w:r>
          </w:p>
          <w:p w:rsidR="00A71E15" w:rsidRPr="00A71E15" w:rsidRDefault="00A71E15" w:rsidP="00A71E15">
            <w:pPr>
              <w:tabs>
                <w:tab w:val="left" w:pos="991"/>
              </w:tabs>
              <w:ind w:firstLine="567"/>
              <w:jc w:val="both"/>
              <w:rPr>
                <w:noProof/>
                <w:lang w:eastAsia="en-US"/>
              </w:rPr>
            </w:pPr>
            <w:r w:rsidRPr="00A71E15">
              <w:rPr>
                <w:noProof/>
                <w:lang w:eastAsia="en-US"/>
              </w:rPr>
              <w:tab/>
            </w:r>
          </w:p>
          <w:p w:rsidR="00A71E15" w:rsidRPr="00A71E15" w:rsidRDefault="00A71E15" w:rsidP="00A71E15">
            <w:pPr>
              <w:ind w:firstLine="567"/>
              <w:jc w:val="both"/>
              <w:rPr>
                <w:b/>
                <w:lang w:eastAsia="en-US"/>
              </w:rPr>
            </w:pPr>
            <w:r w:rsidRPr="00A71E15">
              <w:rPr>
                <w:b/>
                <w:noProof/>
                <w:lang w:eastAsia="en-US"/>
              </w:rPr>
              <w:t xml:space="preserve">01 uždavinys. </w:t>
            </w:r>
            <w:r w:rsidRPr="00A71E15">
              <w:rPr>
                <w:b/>
                <w:lang w:eastAsia="en-US"/>
              </w:rPr>
              <w:t xml:space="preserve"> Užtikrinti Lietuvos Respublikos įstatymais, Vyriausybės nutarimais ir kitais teisės aktais numatytų socialinių išmokų ir kompensacijų mokėjimą.</w:t>
            </w:r>
          </w:p>
          <w:p w:rsidR="00A71E15" w:rsidRPr="00A71E15" w:rsidRDefault="00A71E15" w:rsidP="00A71E15">
            <w:pPr>
              <w:ind w:firstLine="567"/>
              <w:jc w:val="both"/>
              <w:rPr>
                <w:b/>
                <w:lang w:eastAsia="en-US"/>
              </w:rPr>
            </w:pPr>
            <w:r w:rsidRPr="00A71E15">
              <w:rPr>
                <w:b/>
                <w:lang w:eastAsia="en-US"/>
              </w:rPr>
              <w:t xml:space="preserve"> </w:t>
            </w:r>
          </w:p>
          <w:p w:rsidR="00A71E15" w:rsidRPr="00A71E15" w:rsidRDefault="00A71E15" w:rsidP="00A71E15">
            <w:pPr>
              <w:ind w:firstLine="567"/>
              <w:jc w:val="both"/>
              <w:rPr>
                <w:bCs/>
                <w:lang w:eastAsia="en-US"/>
              </w:rPr>
            </w:pPr>
            <w:r w:rsidRPr="00A71E15">
              <w:rPr>
                <w:bCs/>
                <w:lang w:eastAsia="en-US"/>
              </w:rPr>
              <w:t xml:space="preserve">Šiam uždaviniui įgyvendinti numatytos šios pagrindinės </w:t>
            </w:r>
            <w:r w:rsidRPr="00E46AEB">
              <w:rPr>
                <w:bCs/>
                <w:lang w:eastAsia="en-US"/>
              </w:rPr>
              <w:t>priemonės</w:t>
            </w:r>
            <w:r w:rsidRPr="00A71E15">
              <w:rPr>
                <w:bCs/>
                <w:lang w:eastAsia="en-US"/>
              </w:rPr>
              <w:t>:</w:t>
            </w:r>
          </w:p>
          <w:p w:rsidR="00A71E15" w:rsidRPr="00A71E15" w:rsidRDefault="00A71E15" w:rsidP="00A71E15">
            <w:pPr>
              <w:ind w:firstLine="567"/>
              <w:jc w:val="both"/>
              <w:rPr>
                <w:bCs/>
                <w:lang w:eastAsia="en-US"/>
              </w:rPr>
            </w:pPr>
          </w:p>
          <w:p w:rsidR="00A71E15" w:rsidRPr="00A71E15" w:rsidRDefault="00A71E15" w:rsidP="00A71E15">
            <w:pPr>
              <w:tabs>
                <w:tab w:val="left" w:pos="360"/>
                <w:tab w:val="left" w:pos="540"/>
              </w:tabs>
              <w:spacing w:after="120"/>
              <w:ind w:firstLine="567"/>
              <w:jc w:val="both"/>
              <w:rPr>
                <w:bCs/>
                <w:lang w:eastAsia="en-US"/>
              </w:rPr>
            </w:pPr>
            <w:r w:rsidRPr="00A71E15">
              <w:rPr>
                <w:bCs/>
                <w:lang w:eastAsia="en-US"/>
              </w:rPr>
              <w:t xml:space="preserve">01 - </w:t>
            </w:r>
            <w:r w:rsidR="00E46AEB">
              <w:rPr>
                <w:bCs/>
                <w:lang w:eastAsia="en-US"/>
              </w:rPr>
              <w:t>t</w:t>
            </w:r>
            <w:r w:rsidRPr="00A71E15">
              <w:rPr>
                <w:bCs/>
                <w:lang w:eastAsia="en-US"/>
              </w:rPr>
              <w:t xml:space="preserve">eikti piniginę socialinę paramą nepasiturinčioms šeimoms ir vieniems gyvenantiems asmenims, atsižvelgiant į jų pajamas (mokėti socialines išmokas ir kompensacijas (būsto šildymo išlaidų  ir išlaidų </w:t>
            </w:r>
            <w:r w:rsidR="00E46AEB">
              <w:rPr>
                <w:bCs/>
                <w:lang w:eastAsia="en-US"/>
              </w:rPr>
              <w:t>geriamajam ir karštam vandeniui</w:t>
            </w:r>
            <w:r w:rsidRPr="00A71E15">
              <w:rPr>
                <w:bCs/>
                <w:lang w:eastAsia="en-US"/>
              </w:rPr>
              <w:t>);</w:t>
            </w:r>
          </w:p>
          <w:p w:rsidR="00A71E15" w:rsidRPr="00A71E15" w:rsidRDefault="00A71E15" w:rsidP="00A71E15">
            <w:pPr>
              <w:tabs>
                <w:tab w:val="left" w:pos="360"/>
                <w:tab w:val="left" w:pos="540"/>
              </w:tabs>
              <w:spacing w:after="120"/>
              <w:ind w:firstLine="567"/>
              <w:jc w:val="both"/>
              <w:rPr>
                <w:bCs/>
                <w:lang w:eastAsia="en-US"/>
              </w:rPr>
            </w:pPr>
            <w:r w:rsidRPr="00A71E15">
              <w:rPr>
                <w:bCs/>
                <w:lang w:eastAsia="en-US"/>
              </w:rPr>
              <w:t xml:space="preserve">02 - </w:t>
            </w:r>
            <w:r w:rsidR="00E46AEB">
              <w:rPr>
                <w:bCs/>
                <w:lang w:eastAsia="en-US"/>
              </w:rPr>
              <w:t>t</w:t>
            </w:r>
            <w:r w:rsidRPr="00A71E15">
              <w:rPr>
                <w:bCs/>
                <w:lang w:eastAsia="en-US"/>
              </w:rPr>
              <w:t>eikti socialinę paramą mirusiojo artimiesiems (mokėti laidojimo pašalpas);</w:t>
            </w:r>
          </w:p>
          <w:p w:rsidR="00A71E15" w:rsidRPr="00A71E15" w:rsidRDefault="00A71E15" w:rsidP="00A71E15">
            <w:pPr>
              <w:tabs>
                <w:tab w:val="left" w:pos="360"/>
                <w:tab w:val="left" w:pos="540"/>
              </w:tabs>
              <w:spacing w:after="120"/>
              <w:ind w:firstLine="567"/>
              <w:jc w:val="both"/>
              <w:rPr>
                <w:bCs/>
                <w:lang w:eastAsia="en-US"/>
              </w:rPr>
            </w:pPr>
            <w:r w:rsidRPr="00A71E15">
              <w:rPr>
                <w:bCs/>
                <w:lang w:eastAsia="en-US"/>
              </w:rPr>
              <w:t xml:space="preserve">03 - </w:t>
            </w:r>
            <w:r w:rsidR="00E46AEB">
              <w:rPr>
                <w:bCs/>
                <w:lang w:eastAsia="en-US"/>
              </w:rPr>
              <w:t>r</w:t>
            </w:r>
            <w:r w:rsidRPr="00A71E15">
              <w:rPr>
                <w:bCs/>
                <w:lang w:eastAsia="en-US"/>
              </w:rPr>
              <w:t>emti šeimas, auginančias mokyklinio amžiaus vaikus, siekiant, kad vaikams, auginantiems mažas pajamas gaunančiose, būtų sudarytos palankesnės sąlygos jų ugdymui bendro lavinimo įstaigose (dengti išlaidas už įsigytus produktus mokykloms; dengti išlaidas už įsigytus mokinio reikmenims; kompensuoti nemokamo mokinių maitinimo išlaidas bendrojo lavinimo mokyklose);</w:t>
            </w:r>
          </w:p>
          <w:p w:rsidR="00A71E15" w:rsidRPr="00A71E15" w:rsidRDefault="00A71E15" w:rsidP="00A71E15">
            <w:pPr>
              <w:tabs>
                <w:tab w:val="left" w:pos="360"/>
                <w:tab w:val="left" w:pos="540"/>
              </w:tabs>
              <w:spacing w:after="120"/>
              <w:ind w:firstLine="567"/>
              <w:jc w:val="both"/>
              <w:rPr>
                <w:bCs/>
                <w:lang w:eastAsia="en-US"/>
              </w:rPr>
            </w:pPr>
            <w:r w:rsidRPr="00A71E15">
              <w:rPr>
                <w:bCs/>
                <w:lang w:eastAsia="en-US"/>
              </w:rPr>
              <w:t xml:space="preserve">04 - </w:t>
            </w:r>
            <w:r w:rsidR="00E46AEB">
              <w:rPr>
                <w:bCs/>
                <w:lang w:eastAsia="en-US"/>
              </w:rPr>
              <w:t>t</w:t>
            </w:r>
            <w:r w:rsidRPr="00A71E15">
              <w:rPr>
                <w:bCs/>
                <w:lang w:eastAsia="en-US"/>
              </w:rPr>
              <w:t>eikti piniginę paramą, skirti ir mokėti išmokas, šeimoms, auginančioms vaikus;</w:t>
            </w:r>
          </w:p>
          <w:p w:rsidR="00A71E15" w:rsidRPr="00A71E15" w:rsidRDefault="00A71E15" w:rsidP="00A71E15">
            <w:pPr>
              <w:tabs>
                <w:tab w:val="left" w:pos="360"/>
                <w:tab w:val="left" w:pos="540"/>
              </w:tabs>
              <w:spacing w:after="120"/>
              <w:ind w:firstLine="567"/>
              <w:jc w:val="both"/>
              <w:rPr>
                <w:bCs/>
                <w:lang w:eastAsia="en-US"/>
              </w:rPr>
            </w:pPr>
            <w:r w:rsidRPr="00A71E15">
              <w:rPr>
                <w:bCs/>
                <w:lang w:eastAsia="en-US"/>
              </w:rPr>
              <w:t xml:space="preserve">05 - </w:t>
            </w:r>
            <w:r w:rsidR="00E46AEB">
              <w:rPr>
                <w:bCs/>
                <w:lang w:eastAsia="en-US"/>
              </w:rPr>
              <w:t>t</w:t>
            </w:r>
            <w:r w:rsidRPr="00A71E15">
              <w:rPr>
                <w:bCs/>
                <w:lang w:eastAsia="en-US"/>
              </w:rPr>
              <w:t>eikti valstybines šalpos išmokas asmenims, kuriems dėl jų neįgalumo, amžiaus ar kitų nustatytų priežasčių teikiama valstybės šalpa;</w:t>
            </w:r>
          </w:p>
          <w:p w:rsidR="00A71E15" w:rsidRPr="00A71E15" w:rsidRDefault="00A71E15" w:rsidP="00A71E15">
            <w:pPr>
              <w:tabs>
                <w:tab w:val="left" w:pos="360"/>
                <w:tab w:val="left" w:pos="540"/>
              </w:tabs>
              <w:spacing w:after="120"/>
              <w:ind w:firstLine="567"/>
              <w:jc w:val="both"/>
              <w:rPr>
                <w:bCs/>
                <w:lang w:eastAsia="en-US"/>
              </w:rPr>
            </w:pPr>
            <w:r w:rsidRPr="00A71E15">
              <w:rPr>
                <w:bCs/>
                <w:lang w:eastAsia="en-US"/>
              </w:rPr>
              <w:t xml:space="preserve">06 - </w:t>
            </w:r>
            <w:r w:rsidR="00E46AEB">
              <w:rPr>
                <w:bCs/>
                <w:lang w:eastAsia="en-US"/>
              </w:rPr>
              <w:t>t</w:t>
            </w:r>
            <w:r w:rsidRPr="00A71E15">
              <w:rPr>
                <w:bCs/>
                <w:lang w:eastAsia="en-US"/>
              </w:rPr>
              <w:t>eikti transporto išlaidų kompensacijas nustatytų kategorijų asmenims;</w:t>
            </w:r>
          </w:p>
          <w:p w:rsidR="00A71E15" w:rsidRPr="00A71E15" w:rsidRDefault="00A71E15" w:rsidP="00A71E15">
            <w:pPr>
              <w:tabs>
                <w:tab w:val="left" w:pos="360"/>
                <w:tab w:val="left" w:pos="540"/>
              </w:tabs>
              <w:spacing w:after="120"/>
              <w:ind w:firstLine="567"/>
              <w:jc w:val="both"/>
              <w:rPr>
                <w:b/>
                <w:lang w:eastAsia="en-US"/>
              </w:rPr>
            </w:pPr>
            <w:r w:rsidRPr="00A71E15">
              <w:rPr>
                <w:bCs/>
                <w:lang w:eastAsia="en-US"/>
              </w:rPr>
              <w:t xml:space="preserve">07 - </w:t>
            </w:r>
            <w:r w:rsidR="00E46AEB">
              <w:rPr>
                <w:bCs/>
                <w:lang w:eastAsia="en-US"/>
              </w:rPr>
              <w:t>t</w:t>
            </w:r>
            <w:r w:rsidRPr="00A71E15">
              <w:rPr>
                <w:bCs/>
                <w:lang w:eastAsia="en-US"/>
              </w:rPr>
              <w:t>eikti socialinę paramą (skirti ir mokėti vienkartines pašalpas, kompensacijas, aprūpinti maisto produktais ir pan.) stichinės nelaimės, gaisro, ligos, skurdo ir kitais Savivaldybės tarybos nustatytais atvejais.</w:t>
            </w:r>
          </w:p>
          <w:p w:rsidR="00A71E15" w:rsidRPr="00A71E15" w:rsidRDefault="00A71E15" w:rsidP="00A71E15">
            <w:pPr>
              <w:ind w:firstLine="720"/>
              <w:jc w:val="both"/>
              <w:rPr>
                <w:bCs/>
                <w:lang w:eastAsia="en-US"/>
              </w:rPr>
            </w:pPr>
            <w:r w:rsidRPr="00A71E15">
              <w:rPr>
                <w:lang w:eastAsia="en-US"/>
              </w:rPr>
              <w:t xml:space="preserve">Siekiant kiek įmanoma labiau pagerinti Molėtų rajono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 </w:t>
            </w:r>
            <w:r w:rsidRPr="00A71E15">
              <w:rPr>
                <w:bCs/>
                <w:lang w:eastAsia="en-US"/>
              </w:rPr>
              <w:t xml:space="preserve"> </w:t>
            </w:r>
          </w:p>
          <w:p w:rsidR="00A71E15" w:rsidRPr="00A71E15" w:rsidRDefault="00A71E15" w:rsidP="00A71E15">
            <w:pPr>
              <w:ind w:firstLine="374"/>
              <w:jc w:val="both"/>
              <w:rPr>
                <w:lang w:eastAsia="en-US"/>
              </w:rPr>
            </w:pPr>
            <w:r w:rsidRPr="00A71E15">
              <w:rPr>
                <w:lang w:eastAsia="en-US"/>
              </w:rPr>
              <w:t xml:space="preserve">   Nepasiturinčioms šeimoms, auginančioms remiamo amžiaus vaikus, įvertinus pajamas teikiama Lietuvos Respublikos išmokų vaikams įstatymu nustatyta valstybės parama.</w:t>
            </w:r>
          </w:p>
          <w:p w:rsidR="00A71E15" w:rsidRPr="00A71E15" w:rsidRDefault="00A71E15" w:rsidP="00A71E15">
            <w:pPr>
              <w:ind w:firstLine="374"/>
              <w:jc w:val="both"/>
              <w:rPr>
                <w:lang w:eastAsia="en-US"/>
              </w:rPr>
            </w:pPr>
            <w:r w:rsidRPr="00A71E15">
              <w:rPr>
                <w:lang w:eastAsia="en-US"/>
              </w:rPr>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A71E15" w:rsidRPr="00A71E15" w:rsidRDefault="00E46AEB" w:rsidP="00A71E15">
            <w:pPr>
              <w:ind w:firstLine="567"/>
              <w:jc w:val="both"/>
              <w:rPr>
                <w:lang w:eastAsia="en-US"/>
              </w:rPr>
            </w:pPr>
            <w:r>
              <w:rPr>
                <w:lang w:eastAsia="en-US"/>
              </w:rPr>
              <w:t>P</w:t>
            </w:r>
            <w:r w:rsidRPr="00A71E15">
              <w:rPr>
                <w:lang w:eastAsia="en-US"/>
              </w:rPr>
              <w:t>atvirtinus savivaldybės norminius dokumentus</w:t>
            </w:r>
            <w:r>
              <w:rPr>
                <w:lang w:eastAsia="en-US"/>
              </w:rPr>
              <w:t>,</w:t>
            </w:r>
            <w:r w:rsidRPr="00A71E15">
              <w:rPr>
                <w:lang w:eastAsia="en-US"/>
              </w:rPr>
              <w:t xml:space="preserve"> vykdant kaip savarankiškąją savivaldybės funkciją </w:t>
            </w:r>
            <w:r>
              <w:rPr>
                <w:lang w:eastAsia="en-US"/>
              </w:rPr>
              <w:t>s</w:t>
            </w:r>
            <w:r w:rsidR="00A71E15" w:rsidRPr="00A71E15">
              <w:rPr>
                <w:lang w:eastAsia="en-US"/>
              </w:rPr>
              <w:t xml:space="preserve">ocialinių pašalpų </w:t>
            </w:r>
            <w:r w:rsidR="00A71E15" w:rsidRPr="00A71E15">
              <w:rPr>
                <w:sz w:val="22"/>
                <w:szCs w:val="22"/>
              </w:rPr>
              <w:t xml:space="preserve">ir </w:t>
            </w:r>
            <w:r w:rsidR="00A71E15" w:rsidRPr="00A71E15">
              <w:rPr>
                <w:lang w:eastAsia="en-US"/>
              </w:rPr>
              <w:t xml:space="preserve">būsto šildymo išlaidų, geriamojo vandens išlaidų ir karšto vandens išlaidų kompensacijų teikimą, siekiama kuo efektyviau naudoti lėšas, </w:t>
            </w:r>
            <w:r>
              <w:rPr>
                <w:lang w:eastAsia="en-US"/>
              </w:rPr>
              <w:t>skiriant paramą</w:t>
            </w:r>
            <w:r w:rsidR="00A71E15" w:rsidRPr="00A71E15">
              <w:rPr>
                <w:lang w:eastAsia="en-US"/>
              </w:rPr>
              <w:t xml:space="preserve"> mažinti piktnaudžiavimą. Numatytos priemonės: operatyviai tikrinamos gyvenimo sąlygos, numatyti </w:t>
            </w:r>
            <w:r w:rsidR="00A71E15" w:rsidRPr="00A71E15">
              <w:rPr>
                <w:lang w:eastAsia="en-US"/>
              </w:rPr>
              <w:lastRenderedPageBreak/>
              <w:t>periodiniai tikrinimai, bendradarbiaujama ir keičiamasi informacija su kompetentingomis įstaigomis, asmenims, patyrusiems socialinę riziką</w:t>
            </w:r>
            <w:r>
              <w:rPr>
                <w:lang w:eastAsia="en-US"/>
              </w:rPr>
              <w:t>,</w:t>
            </w:r>
            <w:r w:rsidR="00A71E15" w:rsidRPr="00A71E15">
              <w:rPr>
                <w:lang w:eastAsia="en-US"/>
              </w:rPr>
              <w:t xml:space="preserve"> parama teikiama atsižvelgiant į šių asmenų socialinę situaciją, keičiamas mokėjimo būdas į nepiniginę formą, pasitelkiama visuomenei naudingai veiklai atlikti ir kt.</w:t>
            </w:r>
          </w:p>
          <w:p w:rsidR="00A71E15" w:rsidRPr="00A71E15" w:rsidRDefault="00A71E15" w:rsidP="00A71E15">
            <w:pPr>
              <w:ind w:firstLine="567"/>
              <w:jc w:val="both"/>
              <w:rPr>
                <w:lang w:eastAsia="en-US"/>
              </w:rPr>
            </w:pPr>
            <w:r w:rsidRPr="00A71E15">
              <w:rPr>
                <w:lang w:eastAsia="en-US"/>
              </w:rPr>
              <w:t xml:space="preserve"> Mokiniams iš mažas pajamas gaunančių bendrai gyvenančių asmenų nemokamas maitinimas, parama mokinio reikmėms įsigyti skiriami vadovaujantis Lietuvos Respublikos socialinės paramos mokiniams įstatymu.</w:t>
            </w:r>
          </w:p>
          <w:p w:rsidR="00A71E15" w:rsidRPr="00A71E15" w:rsidRDefault="00A71E15" w:rsidP="00A71E15">
            <w:pPr>
              <w:ind w:firstLine="374"/>
              <w:jc w:val="both"/>
              <w:rPr>
                <w:lang w:eastAsia="en-US"/>
              </w:rPr>
            </w:pPr>
            <w:r w:rsidRPr="00A71E15">
              <w:rPr>
                <w:lang w:eastAsia="en-US"/>
              </w:rPr>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A71E15">
                <w:rPr>
                  <w:lang w:eastAsia="en-US"/>
                </w:rPr>
                <w:t>1991 m</w:t>
              </w:r>
            </w:smartTag>
            <w:r w:rsidRPr="00A71E15">
              <w:rPr>
                <w:lang w:eastAsia="en-US"/>
              </w:rPr>
              <w:t>. sausio 11–13 d.</w:t>
            </w:r>
          </w:p>
          <w:p w:rsidR="00A71E15" w:rsidRPr="00A71E15" w:rsidRDefault="00A71E15" w:rsidP="00A71E15">
            <w:pPr>
              <w:ind w:firstLine="567"/>
              <w:jc w:val="both"/>
              <w:rPr>
                <w:lang w:eastAsia="en-US"/>
              </w:rPr>
            </w:pPr>
            <w:r w:rsidRPr="00A71E15">
              <w:rPr>
                <w:lang w:eastAsia="en-US"/>
              </w:rPr>
              <w:t>Nelaimingo atsitikimo, sunkios ligos ir kitais atvejais nepasiturintiems gyventojams numatoma iš savivaldybės biudžeto mokėti vienkartines pašalpas, teikti paramą mirties atveju mirus Molėtų rajono  gyventojams, kai parama negali būti skiriama Lietuvos Respublikos paramos mirties atveju įstatymo nustatyta tvarka, dalinai  padengti dantų protezavimo, pataloginių ligonių pervežimo išlaidas.</w:t>
            </w:r>
          </w:p>
          <w:p w:rsidR="00A71E15" w:rsidRPr="00A71E15" w:rsidRDefault="00A71E15" w:rsidP="00A71E15">
            <w:pPr>
              <w:ind w:firstLine="567"/>
              <w:jc w:val="both"/>
              <w:rPr>
                <w:lang w:eastAsia="en-US"/>
              </w:rPr>
            </w:pPr>
          </w:p>
          <w:p w:rsidR="00A71E15" w:rsidRPr="00A71E15" w:rsidRDefault="00A71E15" w:rsidP="00A71E15">
            <w:pPr>
              <w:autoSpaceDE w:val="0"/>
              <w:autoSpaceDN w:val="0"/>
              <w:adjustRightInd w:val="0"/>
              <w:ind w:firstLine="567"/>
              <w:jc w:val="both"/>
              <w:rPr>
                <w:b/>
                <w:lang w:eastAsia="en-US"/>
              </w:rPr>
            </w:pPr>
            <w:r w:rsidRPr="00A71E15">
              <w:rPr>
                <w:b/>
                <w:noProof/>
                <w:lang w:eastAsia="en-US"/>
              </w:rPr>
              <w:t>02 uždavinys.</w:t>
            </w:r>
            <w:r w:rsidRPr="00A71E15">
              <w:rPr>
                <w:b/>
                <w:lang w:eastAsia="en-US"/>
              </w:rPr>
              <w:t xml:space="preserve"> Teikti visuomenės poreikius atitinkančias socialines paslaugas įvairioms Molėtų rajono gyventojų grupėms.</w:t>
            </w:r>
          </w:p>
          <w:p w:rsidR="00A71E15" w:rsidRPr="00A71E15" w:rsidRDefault="00A71E15" w:rsidP="00A71E15">
            <w:pPr>
              <w:spacing w:after="120"/>
              <w:ind w:firstLine="567"/>
              <w:jc w:val="both"/>
              <w:rPr>
                <w:bCs/>
                <w:lang w:eastAsia="en-US"/>
              </w:rPr>
            </w:pPr>
          </w:p>
          <w:p w:rsidR="00A71E15" w:rsidRPr="00A71E15" w:rsidRDefault="00A71E15" w:rsidP="00A71E15">
            <w:pPr>
              <w:spacing w:after="120"/>
              <w:ind w:firstLine="567"/>
              <w:jc w:val="both"/>
              <w:rPr>
                <w:bCs/>
                <w:lang w:eastAsia="en-US"/>
              </w:rPr>
            </w:pPr>
            <w:r w:rsidRPr="00A71E15">
              <w:rPr>
                <w:bCs/>
                <w:lang w:eastAsia="en-US"/>
              </w:rPr>
              <w:t xml:space="preserve">Šiam uždaviniui įgyvendinti numatytos šios pagrindinės </w:t>
            </w:r>
            <w:r w:rsidRPr="00E46AEB">
              <w:rPr>
                <w:bCs/>
                <w:lang w:eastAsia="en-US"/>
              </w:rPr>
              <w:t>priemonės</w:t>
            </w:r>
            <w:r w:rsidRPr="00A71E15">
              <w:rPr>
                <w:bCs/>
                <w:lang w:eastAsia="en-US"/>
              </w:rPr>
              <w:t>:</w:t>
            </w:r>
          </w:p>
          <w:p w:rsidR="00A71E15" w:rsidRPr="00A71E15" w:rsidRDefault="00A71E15" w:rsidP="00A71E15">
            <w:pPr>
              <w:tabs>
                <w:tab w:val="left" w:pos="360"/>
                <w:tab w:val="left" w:pos="540"/>
              </w:tabs>
              <w:spacing w:after="120"/>
              <w:ind w:firstLine="567"/>
              <w:jc w:val="both"/>
              <w:rPr>
                <w:bCs/>
                <w:lang w:eastAsia="en-US"/>
              </w:rPr>
            </w:pPr>
            <w:r w:rsidRPr="00A71E15">
              <w:rPr>
                <w:bCs/>
                <w:lang w:eastAsia="en-US"/>
              </w:rPr>
              <w:t xml:space="preserve">01 - </w:t>
            </w:r>
            <w:r w:rsidR="00E46AEB">
              <w:rPr>
                <w:bCs/>
                <w:lang w:eastAsia="en-US"/>
              </w:rPr>
              <w:t>a</w:t>
            </w:r>
            <w:r w:rsidRPr="00A71E15">
              <w:rPr>
                <w:bCs/>
                <w:lang w:eastAsia="en-US"/>
              </w:rPr>
              <w:t>dministruoti ir teikti socialines paslaugas socialinės rizikos asmenims ir šeimoms;</w:t>
            </w:r>
          </w:p>
          <w:p w:rsidR="00A71E15" w:rsidRPr="00A71E15" w:rsidRDefault="00A71E15" w:rsidP="00A71E15">
            <w:pPr>
              <w:tabs>
                <w:tab w:val="left" w:pos="360"/>
                <w:tab w:val="left" w:pos="540"/>
              </w:tabs>
              <w:spacing w:after="120"/>
              <w:ind w:firstLine="567"/>
              <w:jc w:val="both"/>
              <w:rPr>
                <w:bCs/>
                <w:lang w:eastAsia="en-US"/>
              </w:rPr>
            </w:pPr>
            <w:r w:rsidRPr="00A71E15">
              <w:rPr>
                <w:bCs/>
                <w:lang w:eastAsia="en-US"/>
              </w:rPr>
              <w:t xml:space="preserve">02 - </w:t>
            </w:r>
            <w:r w:rsidR="00E46AEB">
              <w:rPr>
                <w:bCs/>
                <w:lang w:eastAsia="en-US"/>
              </w:rPr>
              <w:t>a</w:t>
            </w:r>
            <w:r w:rsidRPr="00A71E15">
              <w:rPr>
                <w:bCs/>
                <w:lang w:eastAsia="en-US"/>
              </w:rPr>
              <w:t>dministruoti ir teikti socialinės pagalbos paslaugas asmens namuose;</w:t>
            </w:r>
          </w:p>
          <w:p w:rsidR="00A71E15" w:rsidRPr="00A71E15" w:rsidRDefault="00A71E15" w:rsidP="00A71E15">
            <w:pPr>
              <w:tabs>
                <w:tab w:val="left" w:pos="360"/>
                <w:tab w:val="left" w:pos="540"/>
              </w:tabs>
              <w:spacing w:after="120"/>
              <w:ind w:firstLine="567"/>
              <w:jc w:val="both"/>
              <w:rPr>
                <w:bCs/>
                <w:lang w:eastAsia="en-US"/>
              </w:rPr>
            </w:pPr>
            <w:r w:rsidRPr="00A71E15">
              <w:rPr>
                <w:bCs/>
                <w:lang w:eastAsia="en-US"/>
              </w:rPr>
              <w:t xml:space="preserve">03 - </w:t>
            </w:r>
            <w:r w:rsidR="00E46AEB">
              <w:rPr>
                <w:bCs/>
                <w:lang w:eastAsia="en-US"/>
              </w:rPr>
              <w:t>a</w:t>
            </w:r>
            <w:r w:rsidRPr="00A71E15">
              <w:rPr>
                <w:bCs/>
                <w:lang w:eastAsia="en-US"/>
              </w:rPr>
              <w:t>dministruoti ir teikti dienos, trumpalaikės globos paslaugas nesavarankiškiems arba dalinai nesavarankiškiems suaugusiems asmenims socialinės globos įstaigose;</w:t>
            </w:r>
          </w:p>
          <w:p w:rsidR="00A71E15" w:rsidRPr="00A71E15" w:rsidRDefault="00A71E15" w:rsidP="00A71E15">
            <w:pPr>
              <w:tabs>
                <w:tab w:val="left" w:pos="360"/>
                <w:tab w:val="left" w:pos="540"/>
              </w:tabs>
              <w:spacing w:after="120"/>
              <w:ind w:firstLine="567"/>
              <w:jc w:val="both"/>
              <w:rPr>
                <w:bCs/>
                <w:lang w:eastAsia="en-US"/>
              </w:rPr>
            </w:pPr>
            <w:r w:rsidRPr="00A71E15">
              <w:rPr>
                <w:bCs/>
                <w:lang w:eastAsia="en-US"/>
              </w:rPr>
              <w:t xml:space="preserve">04 - </w:t>
            </w:r>
            <w:r w:rsidR="00E46AEB">
              <w:rPr>
                <w:bCs/>
                <w:lang w:eastAsia="en-US"/>
              </w:rPr>
              <w:t>a</w:t>
            </w:r>
            <w:r w:rsidRPr="00A71E15">
              <w:rPr>
                <w:bCs/>
                <w:lang w:eastAsia="en-US"/>
              </w:rPr>
              <w:t>dministruoti ir teikti  ilgalaikės globos paslaugas nesavarankiškiems arba dalinai nesavarankiškiems asmenims  socialinės globos įstaigose ir nevyriausybinėse organizacijose;</w:t>
            </w:r>
          </w:p>
          <w:p w:rsidR="00A71E15" w:rsidRPr="00A71E15" w:rsidRDefault="00A71E15" w:rsidP="00A71E15">
            <w:pPr>
              <w:tabs>
                <w:tab w:val="left" w:pos="360"/>
                <w:tab w:val="left" w:pos="540"/>
              </w:tabs>
              <w:spacing w:after="120"/>
              <w:ind w:firstLine="567"/>
              <w:jc w:val="both"/>
              <w:rPr>
                <w:bCs/>
                <w:lang w:eastAsia="en-US"/>
              </w:rPr>
            </w:pPr>
            <w:r w:rsidRPr="00A71E15">
              <w:rPr>
                <w:bCs/>
                <w:lang w:eastAsia="en-US"/>
              </w:rPr>
              <w:t xml:space="preserve">05 - </w:t>
            </w:r>
            <w:r w:rsidR="00E46AEB">
              <w:rPr>
                <w:bCs/>
                <w:lang w:eastAsia="en-US"/>
              </w:rPr>
              <w:t>a</w:t>
            </w:r>
            <w:r w:rsidRPr="00A71E15">
              <w:rPr>
                <w:bCs/>
                <w:lang w:eastAsia="en-US"/>
              </w:rPr>
              <w:t>dministruoti ir teikti dienos, trumpalaikės ir ilgalaikės globos paslaugas neįgaliesiems vaikams, socialinės rizikos vaikams ir vaikams iš socialinės rizikos šeimų bei tėvų globos netekusiems vaikams;</w:t>
            </w:r>
          </w:p>
          <w:p w:rsidR="00A71E15" w:rsidRPr="00A71E15" w:rsidRDefault="00A71E15" w:rsidP="00A71E15">
            <w:pPr>
              <w:tabs>
                <w:tab w:val="left" w:pos="360"/>
                <w:tab w:val="left" w:pos="540"/>
              </w:tabs>
              <w:spacing w:after="120"/>
              <w:ind w:firstLine="567"/>
              <w:jc w:val="both"/>
              <w:rPr>
                <w:bCs/>
                <w:lang w:eastAsia="en-US"/>
              </w:rPr>
            </w:pPr>
            <w:r w:rsidRPr="00A71E15">
              <w:rPr>
                <w:bCs/>
                <w:lang w:eastAsia="en-US"/>
              </w:rPr>
              <w:t xml:space="preserve">06 - </w:t>
            </w:r>
            <w:r w:rsidR="00E46AEB">
              <w:rPr>
                <w:bCs/>
                <w:lang w:eastAsia="en-US"/>
              </w:rPr>
              <w:t>a</w:t>
            </w:r>
            <w:r w:rsidRPr="00A71E15">
              <w:rPr>
                <w:bCs/>
                <w:lang w:eastAsia="en-US"/>
              </w:rPr>
              <w:t>dministruoti ir teikti kompleksines paslaugas šeimoms;</w:t>
            </w:r>
          </w:p>
          <w:p w:rsidR="00A71E15" w:rsidRPr="00A71E15" w:rsidRDefault="00A71E15" w:rsidP="00A71E15">
            <w:pPr>
              <w:tabs>
                <w:tab w:val="left" w:pos="360"/>
                <w:tab w:val="left" w:pos="540"/>
              </w:tabs>
              <w:ind w:firstLine="567"/>
              <w:jc w:val="both"/>
              <w:rPr>
                <w:bCs/>
                <w:lang w:eastAsia="en-US"/>
              </w:rPr>
            </w:pPr>
            <w:r w:rsidRPr="00A71E15">
              <w:rPr>
                <w:bCs/>
                <w:lang w:eastAsia="en-US"/>
              </w:rPr>
              <w:t xml:space="preserve">07 - </w:t>
            </w:r>
            <w:r w:rsidR="00E46AEB">
              <w:rPr>
                <w:bCs/>
                <w:lang w:eastAsia="en-US"/>
              </w:rPr>
              <w:t>a</w:t>
            </w:r>
            <w:r w:rsidRPr="00A71E15">
              <w:rPr>
                <w:bCs/>
                <w:lang w:eastAsia="en-US"/>
              </w:rPr>
              <w:t>dministruoti ir teikti socialines paslaugas bendruomenėje.</w:t>
            </w:r>
          </w:p>
          <w:p w:rsidR="00A71E15" w:rsidRPr="00A71E15" w:rsidRDefault="00A71E15" w:rsidP="00A71E15">
            <w:pPr>
              <w:ind w:left="567"/>
              <w:jc w:val="both"/>
              <w:rPr>
                <w:lang w:eastAsia="en-US"/>
              </w:rPr>
            </w:pPr>
          </w:p>
          <w:p w:rsidR="00A71E15" w:rsidRPr="00A71E15" w:rsidRDefault="00A71E15" w:rsidP="00A71E15">
            <w:pPr>
              <w:ind w:firstLine="567"/>
              <w:jc w:val="both"/>
              <w:rPr>
                <w:b/>
                <w:lang w:eastAsia="en-US"/>
              </w:rPr>
            </w:pPr>
            <w:r w:rsidRPr="00A71E15">
              <w:rPr>
                <w:b/>
                <w:bCs/>
                <w:noProof/>
                <w:lang w:eastAsia="en-US"/>
              </w:rPr>
              <w:t>03 uždavinys. Užtikrinti</w:t>
            </w:r>
            <w:r w:rsidRPr="00A71E15">
              <w:rPr>
                <w:b/>
                <w:lang w:eastAsia="en-US"/>
              </w:rPr>
              <w:t xml:space="preserve"> Molėtų rajono socialinio būsto fondo plėtrą ir valstybės politikos, padedančios apsirūpinti būstu, įgyvendinimą.</w:t>
            </w:r>
          </w:p>
          <w:p w:rsidR="00A71E15" w:rsidRPr="00A71E15" w:rsidRDefault="00A71E15" w:rsidP="00A71E15">
            <w:pPr>
              <w:ind w:firstLine="567"/>
              <w:jc w:val="both"/>
              <w:rPr>
                <w:b/>
                <w:lang w:eastAsia="en-US"/>
              </w:rPr>
            </w:pPr>
          </w:p>
          <w:p w:rsidR="00A71E15" w:rsidRPr="00A71E15" w:rsidRDefault="00A71E15" w:rsidP="00A71E15">
            <w:pPr>
              <w:ind w:firstLine="567"/>
              <w:jc w:val="both"/>
              <w:rPr>
                <w:bCs/>
                <w:lang w:eastAsia="en-US"/>
              </w:rPr>
            </w:pPr>
            <w:r w:rsidRPr="00A71E15">
              <w:rPr>
                <w:bCs/>
                <w:lang w:eastAsia="en-US"/>
              </w:rPr>
              <w:t>Šiam uždaviniui įgyvendinti numatytos šios pagrindinės priemonės:</w:t>
            </w:r>
          </w:p>
          <w:p w:rsidR="00A71E15" w:rsidRPr="00A71E15" w:rsidRDefault="00A71E15" w:rsidP="00A71E15">
            <w:pPr>
              <w:ind w:firstLine="567"/>
              <w:jc w:val="both"/>
              <w:rPr>
                <w:bCs/>
                <w:lang w:eastAsia="en-US"/>
              </w:rPr>
            </w:pPr>
          </w:p>
          <w:p w:rsidR="00A71E15" w:rsidRPr="00A71E15" w:rsidRDefault="00A71E15" w:rsidP="00A71E15">
            <w:pPr>
              <w:spacing w:before="240"/>
              <w:ind w:firstLine="567"/>
              <w:jc w:val="both"/>
              <w:rPr>
                <w:bCs/>
                <w:lang w:eastAsia="en-US"/>
              </w:rPr>
            </w:pPr>
            <w:r w:rsidRPr="00A71E15">
              <w:rPr>
                <w:bCs/>
                <w:lang w:eastAsia="en-US"/>
              </w:rPr>
              <w:t>01 - plėsti socialinio būsto fondą;</w:t>
            </w:r>
          </w:p>
          <w:p w:rsidR="00A71E15" w:rsidRPr="00A71E15" w:rsidRDefault="00A71E15" w:rsidP="00A71E15">
            <w:pPr>
              <w:spacing w:before="240"/>
              <w:ind w:firstLine="567"/>
              <w:jc w:val="both"/>
              <w:rPr>
                <w:bCs/>
                <w:lang w:eastAsia="en-US"/>
              </w:rPr>
            </w:pPr>
            <w:r w:rsidRPr="00A71E15">
              <w:rPr>
                <w:bCs/>
                <w:lang w:eastAsia="en-US"/>
              </w:rPr>
              <w:t>02 - užtikrinti savivaldybės socialinio būsto gyvenamųjų patalpų tinkamą būklę;</w:t>
            </w:r>
          </w:p>
          <w:p w:rsidR="00A71E15" w:rsidRPr="00A71E15" w:rsidRDefault="00A71E15" w:rsidP="00A71E15">
            <w:pPr>
              <w:spacing w:before="240"/>
              <w:ind w:firstLine="567"/>
              <w:jc w:val="both"/>
              <w:rPr>
                <w:bCs/>
                <w:lang w:eastAsia="en-US"/>
              </w:rPr>
            </w:pPr>
            <w:r w:rsidRPr="00A71E15">
              <w:rPr>
                <w:bCs/>
                <w:lang w:eastAsia="en-US"/>
              </w:rPr>
              <w:t>03 - administruoti socialinio būsto nuomą.</w:t>
            </w:r>
          </w:p>
          <w:p w:rsidR="00A71E15" w:rsidRPr="00A71E15" w:rsidRDefault="00A71E15" w:rsidP="00A71E15">
            <w:pPr>
              <w:ind w:firstLine="567"/>
              <w:jc w:val="both"/>
              <w:rPr>
                <w:bCs/>
                <w:lang w:eastAsia="en-US"/>
              </w:rPr>
            </w:pPr>
          </w:p>
          <w:p w:rsidR="00A71E15" w:rsidRPr="00A71E15" w:rsidRDefault="00A71E15" w:rsidP="00A71E15">
            <w:pPr>
              <w:ind w:firstLine="567"/>
              <w:jc w:val="both"/>
              <w:rPr>
                <w:bCs/>
                <w:lang w:eastAsia="en-US"/>
              </w:rPr>
            </w:pPr>
            <w:r w:rsidRPr="00A71E15">
              <w:rPr>
                <w:bCs/>
                <w:lang w:eastAsia="en-US"/>
              </w:rPr>
              <w:t xml:space="preserve">Įgyvendinant uždavinį, realizuojama Lietuvos Respublikos vietos savivaldos įstatymu nustatyta savivaldybių savarankiškoji funkcija – savivaldybės socialinio būsto fondo sudarymas, socialinio būsto nuoma. Molėtų rajono asmenų ir šeimų, turinčių teisę į savivaldybės socialinį būstą, sąrašuose įrašytos 223 šeimos ir asmenys laukia </w:t>
            </w:r>
            <w:r w:rsidR="00E46AEB">
              <w:rPr>
                <w:bCs/>
                <w:lang w:eastAsia="en-US"/>
              </w:rPr>
              <w:t>nuomotis</w:t>
            </w:r>
            <w:r w:rsidR="00E46AEB" w:rsidRPr="00A71E15">
              <w:rPr>
                <w:bCs/>
                <w:lang w:eastAsia="en-US"/>
              </w:rPr>
              <w:t xml:space="preserve"> </w:t>
            </w:r>
            <w:r w:rsidRPr="00A71E15">
              <w:rPr>
                <w:bCs/>
                <w:lang w:eastAsia="en-US"/>
              </w:rPr>
              <w:t>savivaldybės socialin</w:t>
            </w:r>
            <w:r w:rsidR="00E46AEB">
              <w:rPr>
                <w:bCs/>
                <w:lang w:eastAsia="en-US"/>
              </w:rPr>
              <w:t>į</w:t>
            </w:r>
            <w:r w:rsidRPr="00A71E15">
              <w:rPr>
                <w:bCs/>
                <w:lang w:eastAsia="en-US"/>
              </w:rPr>
              <w:t xml:space="preserve"> būst</w:t>
            </w:r>
            <w:r w:rsidR="00E46AEB">
              <w:rPr>
                <w:bCs/>
                <w:lang w:eastAsia="en-US"/>
              </w:rPr>
              <w:t>ą</w:t>
            </w:r>
            <w:r w:rsidRPr="00A71E15">
              <w:rPr>
                <w:bCs/>
                <w:lang w:eastAsia="en-US"/>
              </w:rPr>
              <w:t xml:space="preserve">. Bus skirtos </w:t>
            </w:r>
            <w:r w:rsidRPr="00A71E15">
              <w:rPr>
                <w:bCs/>
                <w:lang w:eastAsia="en-US"/>
              </w:rPr>
              <w:lastRenderedPageBreak/>
              <w:t>valstybės biudžeto specialiųjų tikslinių dotacijų lėšos būsto nuomos</w:t>
            </w:r>
            <w:r w:rsidRPr="00A71E15">
              <w:rPr>
                <w:lang w:eastAsia="en-US"/>
              </w:rPr>
              <w:t xml:space="preserve"> ar išperkamosios nuomos mokesčių dalies kompensacijoms mokėti asmenims ir šeimoms, kurie, laukdami savo eilės socialinio būsto nuomai savivaldybėje sudarytuose sąrašuose, nuomojasi būstą iš privačių asmenų. </w:t>
            </w:r>
            <w:r w:rsidRPr="00A71E15">
              <w:rPr>
                <w:bCs/>
                <w:lang w:eastAsia="en-US"/>
              </w:rPr>
              <w:t>Išlieka galimybė  socialinio būsto fondą plėsti turimų likusių tuščių, techniškai tvarkingų ir suremontuotų  savivaldybės gyvenamųjų  patalpų sąskaita.</w:t>
            </w:r>
          </w:p>
          <w:p w:rsidR="00A71E15" w:rsidRPr="00A71E15" w:rsidRDefault="00A71E15" w:rsidP="00A71E15">
            <w:pPr>
              <w:ind w:firstLine="567"/>
              <w:jc w:val="both"/>
              <w:rPr>
                <w:lang w:eastAsia="en-US"/>
              </w:rPr>
            </w:pPr>
            <w:r w:rsidRPr="00A71E15">
              <w:rPr>
                <w:i/>
                <w:lang w:eastAsia="en-US"/>
              </w:rPr>
              <w:t>Socialinių butų pirkimas.</w:t>
            </w:r>
            <w:r w:rsidRPr="00A71E15">
              <w:rPr>
                <w:b/>
                <w:bCs/>
                <w:lang w:eastAsia="en-US"/>
              </w:rPr>
              <w:t xml:space="preserve"> </w:t>
            </w:r>
            <w:r w:rsidRPr="00A71E15">
              <w:rPr>
                <w:lang w:eastAsia="en-US"/>
              </w:rPr>
              <w:t>Lietuvos Respublikos p</w:t>
            </w:r>
            <w:r w:rsidRPr="00A71E15">
              <w:rPr>
                <w:bCs/>
                <w:lang w:eastAsia="en-US"/>
              </w:rPr>
              <w:t xml:space="preserve">aramos būstui įsigyti ar išsinuomoti įstatymu suteikta teisė nuomininkams nusipirkti gyvenamąsias patalpas, išnuomotas iki 2002 m. gruodžio 31 d. Gaunamos 2014–2016 metais už nuomininkams parduodamus savivaldybės būstus ir pagalbinio ūkio paskirties pastatus lėšos kaupiamos prisidėti prie </w:t>
            </w:r>
            <w:r w:rsidRPr="00A71E15">
              <w:rPr>
                <w:lang w:eastAsia="en-US"/>
              </w:rPr>
              <w:t xml:space="preserve">socialinio būsto fondo gyvenamųjų butų pirkimo, finansuojamos ES struktūrinių fondų lėšomis, savivaldybei tenkančia dalimi, kuri leis </w:t>
            </w:r>
            <w:r w:rsidRPr="00A71E15">
              <w:rPr>
                <w:bCs/>
                <w:lang w:eastAsia="en-US"/>
              </w:rPr>
              <w:t xml:space="preserve">paspartinti savivaldybės socialinio būsto fondo plėtrą. </w:t>
            </w:r>
          </w:p>
          <w:p w:rsidR="00A71E15" w:rsidRPr="00A71E15" w:rsidRDefault="00A71E15" w:rsidP="00A71E15">
            <w:pPr>
              <w:ind w:firstLine="567"/>
              <w:jc w:val="both"/>
              <w:rPr>
                <w:b/>
                <w:bCs/>
                <w:sz w:val="22"/>
                <w:szCs w:val="22"/>
                <w:lang w:eastAsia="en-US"/>
              </w:rPr>
            </w:pPr>
            <w:r w:rsidRPr="00A71E15">
              <w:rPr>
                <w:i/>
                <w:lang w:eastAsia="en-US"/>
              </w:rPr>
              <w:t>Savivaldybės socialinio būsto gyvenamųjų patalpų tinkamos fizinės būklės užtikrinimas ir nuomos administravimas.</w:t>
            </w:r>
            <w:r w:rsidRPr="00A71E15">
              <w:rPr>
                <w:b/>
                <w:lang w:eastAsia="en-US"/>
              </w:rPr>
              <w:t xml:space="preserve"> </w:t>
            </w:r>
            <w:r w:rsidRPr="00A71E15">
              <w:rPr>
                <w:lang w:eastAsia="en-US"/>
              </w:rPr>
              <w:t xml:space="preserve">Savivaldybės gyvenamųjų patalpų nuomos mokestis naudojamas apmokėti už savivaldybei  nuosavybės teise priklausančių gyvenamųjų patalpų (butų) atnaujinimą ir remontą; pastato bendrųjų objektų remontą, atnaujinimą (modernizaciją); savivaldybės gyvenamųjų patalpų nuomos administravimą, paslaugų, susijusių su šių patalpų, kaip nuosavybės teisės objektu valdymu, teikimą; lėšoms, skiriamoms namui (statiniui) atnaujinti pagal privalomuosius statinių naudojimo ir priežiūros reikalavimus, kaupti. Įgyvendindama savo, kaip gyvenamųjų patalpų savininkės, tikslus, savivaldybė kartu su gyvenamųjų patalpų viešąsias paslaugas teikiančia įstaiga </w:t>
            </w:r>
            <w:r w:rsidR="00421783">
              <w:rPr>
                <w:lang w:eastAsia="en-US"/>
              </w:rPr>
              <w:t xml:space="preserve">UAB </w:t>
            </w:r>
            <w:r w:rsidRPr="00A71E15">
              <w:rPr>
                <w:lang w:eastAsia="en-US"/>
              </w:rPr>
              <w:t>„Molėtų švara“  dalyvauja organizuojant daugiabučių namų, kuriuose yra savivaldybės gyvenamųjų patalpų, bendrojo naudojimo objektų  atnaujinimą ir finansuoja šiuos darbus. Siekdama, kad savivaldybės butai būtų techniškai tvarkingi ir  atitiktų specialiuosius reikalavimus, savivaldybė per savo viešąją įstaigą Lietuvos Respublikos viešųjų pirkimų įstatymo nustatyta tvarka  organizuoja butų atnaujinimo darbų vykdymą (remontą), apmoka už remonto darbus pajamų, gaunamų už savivaldybės gyvenamųjų patalpų nuomą, lėšomis.</w:t>
            </w:r>
          </w:p>
          <w:p w:rsidR="00A71E15" w:rsidRPr="00A71E15" w:rsidRDefault="00A71E15" w:rsidP="00A71E15">
            <w:pPr>
              <w:ind w:firstLine="567"/>
              <w:jc w:val="both"/>
              <w:rPr>
                <w:b/>
                <w:bCs/>
                <w:noProof/>
                <w:lang w:eastAsia="en-US"/>
              </w:rPr>
            </w:pPr>
          </w:p>
          <w:p w:rsidR="00A71E15" w:rsidRPr="00A71E15" w:rsidRDefault="00A71E15" w:rsidP="00A71E15">
            <w:pPr>
              <w:ind w:firstLine="567"/>
              <w:jc w:val="both"/>
              <w:rPr>
                <w:lang w:eastAsia="en-US"/>
              </w:rPr>
            </w:pPr>
            <w:r w:rsidRPr="00A71E15">
              <w:rPr>
                <w:b/>
                <w:bCs/>
                <w:sz w:val="22"/>
                <w:szCs w:val="22"/>
                <w:lang w:eastAsia="en-US"/>
              </w:rPr>
              <w:t>04 uždavinys Efektyviai įgyvendinti savivaldybės politiką socialinės integracijos srityje</w:t>
            </w:r>
          </w:p>
          <w:p w:rsidR="00A71E15" w:rsidRPr="00A71E15" w:rsidRDefault="00A71E15" w:rsidP="00A71E15">
            <w:pPr>
              <w:ind w:firstLine="567"/>
              <w:jc w:val="both"/>
              <w:rPr>
                <w:bCs/>
                <w:lang w:eastAsia="en-US"/>
              </w:rPr>
            </w:pPr>
          </w:p>
          <w:p w:rsidR="00A71E15" w:rsidRPr="00A71E15" w:rsidRDefault="00A71E15" w:rsidP="00A71E15">
            <w:pPr>
              <w:spacing w:after="120"/>
              <w:ind w:firstLine="567"/>
              <w:jc w:val="both"/>
              <w:rPr>
                <w:bCs/>
                <w:lang w:eastAsia="en-US"/>
              </w:rPr>
            </w:pPr>
            <w:r w:rsidRPr="00A71E15">
              <w:rPr>
                <w:bCs/>
                <w:lang w:eastAsia="en-US"/>
              </w:rPr>
              <w:t xml:space="preserve">Šiam uždaviniui įgyvendinti numatytos šios pagrindinės </w:t>
            </w:r>
            <w:r w:rsidRPr="00421783">
              <w:rPr>
                <w:bCs/>
                <w:lang w:eastAsia="en-US"/>
              </w:rPr>
              <w:t>priemonės</w:t>
            </w:r>
            <w:r w:rsidRPr="00A71E15">
              <w:rPr>
                <w:bCs/>
                <w:lang w:eastAsia="en-US"/>
              </w:rPr>
              <w:t>:</w:t>
            </w:r>
          </w:p>
          <w:p w:rsidR="00A71E15" w:rsidRPr="00A71E15" w:rsidRDefault="00A71E15" w:rsidP="00A71E15">
            <w:pPr>
              <w:tabs>
                <w:tab w:val="left" w:pos="360"/>
                <w:tab w:val="left" w:pos="540"/>
              </w:tabs>
              <w:spacing w:after="120"/>
              <w:ind w:firstLine="567"/>
              <w:jc w:val="both"/>
              <w:rPr>
                <w:bCs/>
                <w:lang w:eastAsia="en-US"/>
              </w:rPr>
            </w:pPr>
            <w:r w:rsidRPr="00A71E15">
              <w:rPr>
                <w:bCs/>
                <w:lang w:eastAsia="en-US"/>
              </w:rPr>
              <w:t>01 - padėti apsirūpinti neįgaliesiems asmenims techninės pagalbos priemonėmis;</w:t>
            </w:r>
          </w:p>
          <w:p w:rsidR="00A71E15" w:rsidRPr="00A71E15" w:rsidRDefault="00A71E15" w:rsidP="00A71E15">
            <w:pPr>
              <w:tabs>
                <w:tab w:val="left" w:pos="360"/>
                <w:tab w:val="left" w:pos="540"/>
              </w:tabs>
              <w:spacing w:after="120"/>
              <w:ind w:firstLine="567"/>
              <w:jc w:val="both"/>
              <w:rPr>
                <w:bCs/>
                <w:lang w:eastAsia="en-US"/>
              </w:rPr>
            </w:pPr>
            <w:r w:rsidRPr="00A71E15">
              <w:rPr>
                <w:bCs/>
                <w:lang w:eastAsia="en-US"/>
              </w:rPr>
              <w:t>02 - pritaikyti gyvenamąjį būstą ir aplinką, kad jie taptų patogesniais žmonėms su negalia;</w:t>
            </w:r>
          </w:p>
          <w:p w:rsidR="00A71E15" w:rsidRPr="00A71E15" w:rsidRDefault="00A71E15" w:rsidP="00A71E15">
            <w:pPr>
              <w:tabs>
                <w:tab w:val="left" w:pos="360"/>
                <w:tab w:val="left" w:pos="540"/>
              </w:tabs>
              <w:spacing w:after="120"/>
              <w:ind w:firstLine="567"/>
              <w:jc w:val="both"/>
              <w:rPr>
                <w:bCs/>
                <w:lang w:eastAsia="en-US"/>
              </w:rPr>
            </w:pPr>
            <w:r w:rsidRPr="00A71E15">
              <w:rPr>
                <w:bCs/>
                <w:lang w:eastAsia="en-US"/>
              </w:rPr>
              <w:t>03 - remti socialinės reabilitacijos paslaugų bendruomenėje projektus;</w:t>
            </w:r>
          </w:p>
          <w:p w:rsidR="00A71E15" w:rsidRPr="00A71E15" w:rsidRDefault="00A71E15" w:rsidP="00A71E15">
            <w:pPr>
              <w:tabs>
                <w:tab w:val="left" w:pos="360"/>
                <w:tab w:val="left" w:pos="540"/>
              </w:tabs>
              <w:spacing w:after="120"/>
              <w:ind w:firstLine="567"/>
              <w:jc w:val="both"/>
              <w:rPr>
                <w:bCs/>
                <w:lang w:eastAsia="en-US"/>
              </w:rPr>
            </w:pPr>
            <w:r w:rsidRPr="00A71E15">
              <w:rPr>
                <w:bCs/>
                <w:lang w:eastAsia="en-US"/>
              </w:rPr>
              <w:t>04 – remti nevyriausybines organizacijas ir viešąsias įstaigas, veikiančias neįgaliųjų socialinės integracijos srityje.</w:t>
            </w:r>
          </w:p>
          <w:p w:rsidR="00A71E15" w:rsidRPr="00A71E15" w:rsidRDefault="00A71E15" w:rsidP="00A71E15">
            <w:pPr>
              <w:jc w:val="both"/>
              <w:rPr>
                <w:b/>
                <w:noProof/>
                <w:lang w:eastAsia="en-US"/>
              </w:rPr>
            </w:pPr>
          </w:p>
        </w:tc>
      </w:tr>
      <w:tr w:rsidR="00A71E15" w:rsidRPr="00A71E15" w:rsidTr="00A71E15">
        <w:trPr>
          <w:cantSplit/>
        </w:trPr>
        <w:tc>
          <w:tcPr>
            <w:tcW w:w="9808" w:type="dxa"/>
            <w:gridSpan w:val="9"/>
          </w:tcPr>
          <w:p w:rsidR="00A71E15" w:rsidRPr="00A71E15" w:rsidRDefault="00A71E15" w:rsidP="00A71E15">
            <w:pPr>
              <w:jc w:val="center"/>
              <w:rPr>
                <w:b/>
                <w:bCs/>
                <w:noProof/>
                <w:lang w:eastAsia="en-US"/>
              </w:rPr>
            </w:pPr>
            <w:r w:rsidRPr="00A71E15">
              <w:rPr>
                <w:b/>
                <w:lang w:eastAsia="en-US"/>
              </w:rPr>
              <w:lastRenderedPageBreak/>
              <w:t>01 tikslo rezultato vertinimo kriterijai</w:t>
            </w:r>
          </w:p>
        </w:tc>
      </w:tr>
      <w:tr w:rsidR="00A71E15" w:rsidRPr="00A71E15" w:rsidTr="00A71E15">
        <w:trPr>
          <w:cantSplit/>
        </w:trPr>
        <w:tc>
          <w:tcPr>
            <w:tcW w:w="3166" w:type="dxa"/>
            <w:gridSpan w:val="2"/>
            <w:vMerge w:val="restart"/>
          </w:tcPr>
          <w:p w:rsidR="00A71E15" w:rsidRPr="00A71E15" w:rsidRDefault="00A71E15" w:rsidP="00A71E15">
            <w:pPr>
              <w:jc w:val="center"/>
              <w:rPr>
                <w:b/>
                <w:lang w:eastAsia="en-US"/>
              </w:rPr>
            </w:pPr>
            <w:r w:rsidRPr="00A71E15">
              <w:rPr>
                <w:lang w:eastAsia="en-US"/>
              </w:rPr>
              <w:t>Kriterijaus pavadinimas,</w:t>
            </w:r>
          </w:p>
          <w:p w:rsidR="00A71E15" w:rsidRPr="00A71E15" w:rsidRDefault="00A71E15" w:rsidP="00A71E15">
            <w:pPr>
              <w:jc w:val="center"/>
              <w:rPr>
                <w:bCs/>
                <w:noProof/>
                <w:lang w:eastAsia="en-US"/>
              </w:rPr>
            </w:pPr>
            <w:r w:rsidRPr="00A71E15">
              <w:rPr>
                <w:lang w:eastAsia="en-US"/>
              </w:rPr>
              <w:t>mato vnt.</w:t>
            </w:r>
          </w:p>
        </w:tc>
        <w:tc>
          <w:tcPr>
            <w:tcW w:w="3012" w:type="dxa"/>
            <w:vMerge w:val="restart"/>
          </w:tcPr>
          <w:p w:rsidR="00A71E15" w:rsidRPr="00A71E15" w:rsidRDefault="00A71E15" w:rsidP="00A71E15">
            <w:pPr>
              <w:jc w:val="center"/>
              <w:rPr>
                <w:b/>
                <w:bCs/>
                <w:noProof/>
                <w:lang w:eastAsia="en-US"/>
              </w:rPr>
            </w:pPr>
            <w:r w:rsidRPr="00A71E15">
              <w:rPr>
                <w:lang w:eastAsia="en-US"/>
              </w:rPr>
              <w:t>Savivaldybės administracijos padalinys, atsakingas už rodiklio reikšmių pateikimą</w:t>
            </w:r>
          </w:p>
        </w:tc>
        <w:tc>
          <w:tcPr>
            <w:tcW w:w="3630" w:type="dxa"/>
            <w:gridSpan w:val="6"/>
          </w:tcPr>
          <w:p w:rsidR="00A71E15" w:rsidRPr="00A71E15" w:rsidRDefault="00A71E15" w:rsidP="00A71E15">
            <w:pPr>
              <w:jc w:val="center"/>
              <w:rPr>
                <w:b/>
                <w:bCs/>
                <w:noProof/>
                <w:lang w:eastAsia="en-US"/>
              </w:rPr>
            </w:pPr>
            <w:r w:rsidRPr="00A71E15">
              <w:rPr>
                <w:lang w:eastAsia="en-US"/>
              </w:rPr>
              <w:t>Kriterijaus reikšmė, metais</w:t>
            </w:r>
          </w:p>
        </w:tc>
      </w:tr>
      <w:tr w:rsidR="00A71E15" w:rsidRPr="00A71E15" w:rsidTr="00A71E15">
        <w:trPr>
          <w:cantSplit/>
        </w:trPr>
        <w:tc>
          <w:tcPr>
            <w:tcW w:w="3166" w:type="dxa"/>
            <w:gridSpan w:val="2"/>
            <w:vMerge/>
          </w:tcPr>
          <w:p w:rsidR="00A71E15" w:rsidRPr="00A71E15" w:rsidRDefault="00A71E15" w:rsidP="00A71E15">
            <w:pPr>
              <w:rPr>
                <w:bCs/>
                <w:noProof/>
                <w:lang w:eastAsia="en-US"/>
              </w:rPr>
            </w:pPr>
          </w:p>
        </w:tc>
        <w:tc>
          <w:tcPr>
            <w:tcW w:w="3012" w:type="dxa"/>
            <w:vMerge/>
          </w:tcPr>
          <w:p w:rsidR="00A71E15" w:rsidRPr="00A71E15" w:rsidRDefault="00A71E15" w:rsidP="00A71E15">
            <w:pPr>
              <w:rPr>
                <w:bCs/>
                <w:noProof/>
                <w:lang w:eastAsia="en-US"/>
              </w:rPr>
            </w:pPr>
          </w:p>
        </w:tc>
        <w:tc>
          <w:tcPr>
            <w:tcW w:w="1018" w:type="dxa"/>
            <w:vAlign w:val="center"/>
          </w:tcPr>
          <w:p w:rsidR="00A71E15" w:rsidRPr="00A71E15" w:rsidRDefault="00A71E15" w:rsidP="00A71E15">
            <w:pPr>
              <w:jc w:val="center"/>
              <w:rPr>
                <w:b/>
                <w:bCs/>
                <w:noProof/>
                <w:lang w:eastAsia="en-US"/>
              </w:rPr>
            </w:pPr>
            <w:r w:rsidRPr="00A71E15">
              <w:rPr>
                <w:noProof/>
                <w:lang w:eastAsia="en-US"/>
              </w:rPr>
              <w:t xml:space="preserve">2016 </w:t>
            </w:r>
            <w:r w:rsidRPr="00A71E15">
              <w:rPr>
                <w:noProof/>
                <w:sz w:val="22"/>
                <w:szCs w:val="22"/>
                <w:lang w:eastAsia="en-US"/>
              </w:rPr>
              <w:t>(faktas)</w:t>
            </w:r>
          </w:p>
        </w:tc>
        <w:tc>
          <w:tcPr>
            <w:tcW w:w="804" w:type="dxa"/>
            <w:gridSpan w:val="2"/>
            <w:vAlign w:val="center"/>
          </w:tcPr>
          <w:p w:rsidR="00A71E15" w:rsidRPr="00A71E15" w:rsidRDefault="00A71E15" w:rsidP="00A71E15">
            <w:pPr>
              <w:jc w:val="center"/>
              <w:rPr>
                <w:b/>
                <w:bCs/>
                <w:noProof/>
                <w:lang w:eastAsia="en-US"/>
              </w:rPr>
            </w:pPr>
            <w:r w:rsidRPr="00A71E15">
              <w:rPr>
                <w:noProof/>
                <w:lang w:eastAsia="en-US"/>
              </w:rPr>
              <w:t>2017</w:t>
            </w:r>
          </w:p>
        </w:tc>
        <w:tc>
          <w:tcPr>
            <w:tcW w:w="914" w:type="dxa"/>
            <w:vAlign w:val="center"/>
          </w:tcPr>
          <w:p w:rsidR="00A71E15" w:rsidRPr="00A71E15" w:rsidRDefault="00A71E15" w:rsidP="00A71E15">
            <w:pPr>
              <w:jc w:val="center"/>
              <w:rPr>
                <w:b/>
                <w:bCs/>
                <w:noProof/>
                <w:lang w:eastAsia="en-US"/>
              </w:rPr>
            </w:pPr>
            <w:r w:rsidRPr="00A71E15">
              <w:rPr>
                <w:noProof/>
                <w:lang w:eastAsia="en-US"/>
              </w:rPr>
              <w:t>2018</w:t>
            </w:r>
          </w:p>
        </w:tc>
        <w:tc>
          <w:tcPr>
            <w:tcW w:w="894" w:type="dxa"/>
            <w:gridSpan w:val="2"/>
            <w:vAlign w:val="center"/>
          </w:tcPr>
          <w:p w:rsidR="00A71E15" w:rsidRPr="00A71E15" w:rsidRDefault="00A71E15" w:rsidP="00A71E15">
            <w:pPr>
              <w:jc w:val="center"/>
              <w:rPr>
                <w:noProof/>
                <w:lang w:eastAsia="en-US"/>
              </w:rPr>
            </w:pPr>
          </w:p>
          <w:p w:rsidR="00A71E15" w:rsidRPr="00A71E15" w:rsidRDefault="00A71E15" w:rsidP="00A71E15">
            <w:pPr>
              <w:jc w:val="center"/>
              <w:rPr>
                <w:noProof/>
                <w:lang w:eastAsia="en-US"/>
              </w:rPr>
            </w:pPr>
            <w:r w:rsidRPr="00A71E15">
              <w:rPr>
                <w:noProof/>
                <w:lang w:eastAsia="en-US"/>
              </w:rPr>
              <w:t>2019</w:t>
            </w:r>
          </w:p>
          <w:p w:rsidR="00A71E15" w:rsidRPr="00A71E15" w:rsidRDefault="00A71E15" w:rsidP="00A71E15">
            <w:pPr>
              <w:jc w:val="center"/>
              <w:rPr>
                <w:b/>
                <w:bCs/>
                <w:noProof/>
                <w:lang w:eastAsia="en-US"/>
              </w:rPr>
            </w:pPr>
          </w:p>
        </w:tc>
      </w:tr>
      <w:tr w:rsidR="00A71E15" w:rsidRPr="00A71E15" w:rsidTr="00A71E15">
        <w:trPr>
          <w:cantSplit/>
        </w:trPr>
        <w:tc>
          <w:tcPr>
            <w:tcW w:w="3166" w:type="dxa"/>
            <w:gridSpan w:val="2"/>
          </w:tcPr>
          <w:p w:rsidR="00A71E15" w:rsidRPr="00A71E15" w:rsidRDefault="00A71E15" w:rsidP="00A71E15">
            <w:pPr>
              <w:spacing w:after="120" w:line="276" w:lineRule="auto"/>
              <w:rPr>
                <w:bCs/>
                <w:lang w:eastAsia="en-US"/>
              </w:rPr>
            </w:pPr>
            <w:r w:rsidRPr="00A71E15">
              <w:rPr>
                <w:lang w:eastAsia="en-US"/>
              </w:rPr>
              <w:t>Teikiamų bendrųjų socialinių paslaugų rūšių skaičius</w:t>
            </w:r>
          </w:p>
        </w:tc>
        <w:tc>
          <w:tcPr>
            <w:tcW w:w="3012" w:type="dxa"/>
          </w:tcPr>
          <w:p w:rsidR="00A71E15" w:rsidRPr="00A71E15" w:rsidRDefault="00A71E15" w:rsidP="00A71E15">
            <w:pPr>
              <w:rPr>
                <w:bCs/>
                <w:noProof/>
                <w:lang w:eastAsia="en-US"/>
              </w:rPr>
            </w:pPr>
            <w:r w:rsidRPr="00A71E15">
              <w:rPr>
                <w:bCs/>
                <w:noProof/>
                <w:lang w:eastAsia="en-US"/>
              </w:rPr>
              <w:t>Socialinės paramos skyrius</w:t>
            </w:r>
          </w:p>
        </w:tc>
        <w:tc>
          <w:tcPr>
            <w:tcW w:w="1018" w:type="dxa"/>
          </w:tcPr>
          <w:p w:rsidR="00A71E15" w:rsidRPr="00A71E15" w:rsidRDefault="00A71E15" w:rsidP="00A71E15">
            <w:pPr>
              <w:jc w:val="center"/>
              <w:rPr>
                <w:bCs/>
                <w:noProof/>
                <w:lang w:eastAsia="en-US"/>
              </w:rPr>
            </w:pPr>
            <w:r w:rsidRPr="00A71E15">
              <w:rPr>
                <w:bCs/>
                <w:noProof/>
                <w:lang w:eastAsia="en-US"/>
              </w:rPr>
              <w:t>8</w:t>
            </w:r>
          </w:p>
        </w:tc>
        <w:tc>
          <w:tcPr>
            <w:tcW w:w="804" w:type="dxa"/>
            <w:gridSpan w:val="2"/>
          </w:tcPr>
          <w:p w:rsidR="00A71E15" w:rsidRPr="00A71E15" w:rsidRDefault="00A71E15" w:rsidP="00A71E15">
            <w:pPr>
              <w:jc w:val="center"/>
              <w:rPr>
                <w:bCs/>
                <w:noProof/>
                <w:lang w:eastAsia="en-US"/>
              </w:rPr>
            </w:pPr>
            <w:r w:rsidRPr="00A71E15">
              <w:rPr>
                <w:bCs/>
                <w:noProof/>
                <w:lang w:eastAsia="en-US"/>
              </w:rPr>
              <w:t>8</w:t>
            </w:r>
          </w:p>
        </w:tc>
        <w:tc>
          <w:tcPr>
            <w:tcW w:w="914" w:type="dxa"/>
          </w:tcPr>
          <w:p w:rsidR="00A71E15" w:rsidRPr="00A71E15" w:rsidRDefault="00A71E15" w:rsidP="00A71E15">
            <w:pPr>
              <w:jc w:val="center"/>
              <w:rPr>
                <w:bCs/>
                <w:noProof/>
                <w:lang w:eastAsia="en-US"/>
              </w:rPr>
            </w:pPr>
            <w:r w:rsidRPr="00A71E15">
              <w:rPr>
                <w:bCs/>
                <w:noProof/>
                <w:lang w:eastAsia="en-US"/>
              </w:rPr>
              <w:t>8</w:t>
            </w:r>
          </w:p>
        </w:tc>
        <w:tc>
          <w:tcPr>
            <w:tcW w:w="894" w:type="dxa"/>
            <w:gridSpan w:val="2"/>
          </w:tcPr>
          <w:p w:rsidR="00A71E15" w:rsidRPr="00A71E15" w:rsidRDefault="00A71E15" w:rsidP="00A71E15">
            <w:pPr>
              <w:jc w:val="center"/>
              <w:rPr>
                <w:bCs/>
                <w:noProof/>
                <w:lang w:eastAsia="en-US"/>
              </w:rPr>
            </w:pPr>
            <w:r w:rsidRPr="00A71E15">
              <w:rPr>
                <w:bCs/>
                <w:noProof/>
                <w:lang w:eastAsia="en-US"/>
              </w:rPr>
              <w:t>8</w:t>
            </w:r>
          </w:p>
        </w:tc>
      </w:tr>
      <w:tr w:rsidR="00A71E15" w:rsidRPr="00A71E15" w:rsidTr="00A71E15">
        <w:trPr>
          <w:cantSplit/>
        </w:trPr>
        <w:tc>
          <w:tcPr>
            <w:tcW w:w="3166" w:type="dxa"/>
            <w:gridSpan w:val="2"/>
          </w:tcPr>
          <w:p w:rsidR="00A71E15" w:rsidRPr="00A71E15" w:rsidRDefault="00A71E15" w:rsidP="00A71E15">
            <w:pPr>
              <w:spacing w:after="120" w:line="276" w:lineRule="auto"/>
              <w:rPr>
                <w:bCs/>
                <w:lang w:eastAsia="en-US"/>
              </w:rPr>
            </w:pPr>
            <w:r w:rsidRPr="00A71E15">
              <w:rPr>
                <w:lang w:eastAsia="en-US"/>
              </w:rPr>
              <w:t>Bendrąsias socialines paslaugas gaunančių gyventojų dalis, palyginti su prašymus pateikusiais asmenimis</w:t>
            </w:r>
          </w:p>
        </w:tc>
        <w:tc>
          <w:tcPr>
            <w:tcW w:w="3012" w:type="dxa"/>
          </w:tcPr>
          <w:p w:rsidR="00A71E15" w:rsidRPr="00A71E15" w:rsidRDefault="00A71E15" w:rsidP="00A71E15">
            <w:pPr>
              <w:rPr>
                <w:bCs/>
                <w:noProof/>
                <w:lang w:eastAsia="en-US"/>
              </w:rPr>
            </w:pPr>
            <w:r w:rsidRPr="00A71E15">
              <w:rPr>
                <w:bCs/>
                <w:noProof/>
                <w:lang w:eastAsia="en-US"/>
              </w:rPr>
              <w:t>Socialinės paramos skyrius</w:t>
            </w:r>
          </w:p>
        </w:tc>
        <w:tc>
          <w:tcPr>
            <w:tcW w:w="1018" w:type="dxa"/>
          </w:tcPr>
          <w:p w:rsidR="00A71E15" w:rsidRPr="00A71E15" w:rsidRDefault="00A71E15" w:rsidP="00A71E15">
            <w:pPr>
              <w:jc w:val="center"/>
              <w:rPr>
                <w:bCs/>
                <w:noProof/>
                <w:lang w:eastAsia="en-US"/>
              </w:rPr>
            </w:pPr>
            <w:r w:rsidRPr="00A71E15">
              <w:rPr>
                <w:bCs/>
                <w:noProof/>
                <w:lang w:eastAsia="en-US"/>
              </w:rPr>
              <w:t>86</w:t>
            </w:r>
          </w:p>
        </w:tc>
        <w:tc>
          <w:tcPr>
            <w:tcW w:w="804" w:type="dxa"/>
            <w:gridSpan w:val="2"/>
          </w:tcPr>
          <w:p w:rsidR="00A71E15" w:rsidRPr="00A71E15" w:rsidRDefault="00A71E15" w:rsidP="00A71E15">
            <w:pPr>
              <w:jc w:val="center"/>
              <w:rPr>
                <w:bCs/>
                <w:noProof/>
                <w:lang w:eastAsia="en-US"/>
              </w:rPr>
            </w:pPr>
            <w:r w:rsidRPr="00A71E15">
              <w:rPr>
                <w:bCs/>
                <w:noProof/>
                <w:lang w:eastAsia="en-US"/>
              </w:rPr>
              <w:t>89</w:t>
            </w:r>
          </w:p>
        </w:tc>
        <w:tc>
          <w:tcPr>
            <w:tcW w:w="914" w:type="dxa"/>
          </w:tcPr>
          <w:p w:rsidR="00A71E15" w:rsidRPr="00A71E15" w:rsidRDefault="00A71E15" w:rsidP="00A71E15">
            <w:pPr>
              <w:jc w:val="center"/>
              <w:rPr>
                <w:bCs/>
                <w:noProof/>
                <w:lang w:eastAsia="en-US"/>
              </w:rPr>
            </w:pPr>
            <w:r w:rsidRPr="00A71E15">
              <w:rPr>
                <w:bCs/>
                <w:noProof/>
                <w:lang w:eastAsia="en-US"/>
              </w:rPr>
              <w:t>90</w:t>
            </w:r>
          </w:p>
        </w:tc>
        <w:tc>
          <w:tcPr>
            <w:tcW w:w="894" w:type="dxa"/>
            <w:gridSpan w:val="2"/>
          </w:tcPr>
          <w:p w:rsidR="00A71E15" w:rsidRPr="00A71E15" w:rsidRDefault="00A71E15" w:rsidP="00A71E15">
            <w:pPr>
              <w:jc w:val="center"/>
              <w:rPr>
                <w:bCs/>
                <w:noProof/>
                <w:lang w:eastAsia="en-US"/>
              </w:rPr>
            </w:pPr>
            <w:r w:rsidRPr="00A71E15">
              <w:rPr>
                <w:bCs/>
                <w:noProof/>
                <w:lang w:eastAsia="en-US"/>
              </w:rPr>
              <w:t>92</w:t>
            </w:r>
          </w:p>
        </w:tc>
      </w:tr>
      <w:tr w:rsidR="00A71E15" w:rsidRPr="00A71E15" w:rsidTr="00A71E15">
        <w:trPr>
          <w:cantSplit/>
        </w:trPr>
        <w:tc>
          <w:tcPr>
            <w:tcW w:w="3166" w:type="dxa"/>
            <w:gridSpan w:val="2"/>
          </w:tcPr>
          <w:p w:rsidR="00A71E15" w:rsidRPr="00A71E15" w:rsidRDefault="00A71E15" w:rsidP="00A71E15">
            <w:pPr>
              <w:rPr>
                <w:lang w:eastAsia="en-US"/>
              </w:rPr>
            </w:pPr>
            <w:r w:rsidRPr="00A71E15">
              <w:rPr>
                <w:bCs/>
                <w:lang w:eastAsia="en-US"/>
              </w:rPr>
              <w:lastRenderedPageBreak/>
              <w:t>Vidutinė laukimo eilėje nuo dienos socialinės globos asmens namuose paskyrimo iki jos gavimo dienos  trukmė, dienų skaičius</w:t>
            </w:r>
          </w:p>
        </w:tc>
        <w:tc>
          <w:tcPr>
            <w:tcW w:w="3012" w:type="dxa"/>
          </w:tcPr>
          <w:p w:rsidR="00A71E15" w:rsidRPr="00A71E15" w:rsidRDefault="00A71E15" w:rsidP="00A71E15">
            <w:pPr>
              <w:rPr>
                <w:bCs/>
                <w:noProof/>
                <w:lang w:eastAsia="en-US"/>
              </w:rPr>
            </w:pPr>
            <w:r w:rsidRPr="00A71E15">
              <w:rPr>
                <w:bCs/>
                <w:noProof/>
                <w:lang w:eastAsia="en-US"/>
              </w:rPr>
              <w:t>Socialinės paramos skyrius</w:t>
            </w:r>
          </w:p>
        </w:tc>
        <w:tc>
          <w:tcPr>
            <w:tcW w:w="1018" w:type="dxa"/>
          </w:tcPr>
          <w:p w:rsidR="00A71E15" w:rsidRPr="00A71E15" w:rsidRDefault="00A71E15" w:rsidP="00A71E15">
            <w:pPr>
              <w:jc w:val="center"/>
              <w:rPr>
                <w:bCs/>
                <w:noProof/>
                <w:lang w:eastAsia="en-US"/>
              </w:rPr>
            </w:pPr>
            <w:r w:rsidRPr="00A71E15">
              <w:rPr>
                <w:bCs/>
                <w:noProof/>
                <w:lang w:eastAsia="en-US"/>
              </w:rPr>
              <w:t>7</w:t>
            </w:r>
          </w:p>
        </w:tc>
        <w:tc>
          <w:tcPr>
            <w:tcW w:w="804" w:type="dxa"/>
            <w:gridSpan w:val="2"/>
          </w:tcPr>
          <w:p w:rsidR="00A71E15" w:rsidRPr="00A71E15" w:rsidRDefault="00A71E15" w:rsidP="00A71E15">
            <w:pPr>
              <w:jc w:val="center"/>
              <w:rPr>
                <w:bCs/>
                <w:noProof/>
                <w:lang w:eastAsia="en-US"/>
              </w:rPr>
            </w:pPr>
            <w:r w:rsidRPr="00A71E15">
              <w:rPr>
                <w:bCs/>
                <w:noProof/>
                <w:lang w:eastAsia="en-US"/>
              </w:rPr>
              <w:t>7</w:t>
            </w:r>
          </w:p>
        </w:tc>
        <w:tc>
          <w:tcPr>
            <w:tcW w:w="914" w:type="dxa"/>
          </w:tcPr>
          <w:p w:rsidR="00A71E15" w:rsidRPr="00A71E15" w:rsidRDefault="00A71E15" w:rsidP="00A71E15">
            <w:pPr>
              <w:jc w:val="center"/>
              <w:rPr>
                <w:bCs/>
                <w:noProof/>
                <w:lang w:eastAsia="en-US"/>
              </w:rPr>
            </w:pPr>
            <w:r w:rsidRPr="00A71E15">
              <w:rPr>
                <w:bCs/>
                <w:noProof/>
                <w:lang w:eastAsia="en-US"/>
              </w:rPr>
              <w:t>5</w:t>
            </w:r>
          </w:p>
        </w:tc>
        <w:tc>
          <w:tcPr>
            <w:tcW w:w="894" w:type="dxa"/>
            <w:gridSpan w:val="2"/>
          </w:tcPr>
          <w:p w:rsidR="00A71E15" w:rsidRPr="00A71E15" w:rsidRDefault="00A71E15" w:rsidP="00A71E15">
            <w:pPr>
              <w:jc w:val="center"/>
              <w:rPr>
                <w:bCs/>
                <w:noProof/>
                <w:lang w:eastAsia="en-US"/>
              </w:rPr>
            </w:pPr>
            <w:r w:rsidRPr="00A71E15">
              <w:rPr>
                <w:bCs/>
                <w:noProof/>
                <w:lang w:eastAsia="en-US"/>
              </w:rPr>
              <w:t>5</w:t>
            </w:r>
          </w:p>
        </w:tc>
      </w:tr>
      <w:tr w:rsidR="00A71E15" w:rsidRPr="00A71E15" w:rsidTr="00A71E15">
        <w:trPr>
          <w:cantSplit/>
        </w:trPr>
        <w:tc>
          <w:tcPr>
            <w:tcW w:w="3166" w:type="dxa"/>
            <w:gridSpan w:val="2"/>
          </w:tcPr>
          <w:p w:rsidR="00A71E15" w:rsidRPr="00A71E15" w:rsidRDefault="00A71E15" w:rsidP="00A71E15">
            <w:pPr>
              <w:rPr>
                <w:bCs/>
                <w:lang w:eastAsia="en-US"/>
              </w:rPr>
            </w:pPr>
            <w:r w:rsidRPr="00A71E15">
              <w:rPr>
                <w:bCs/>
                <w:lang w:eastAsia="en-US"/>
              </w:rPr>
              <w:t xml:space="preserve">Vidutinė laukimo eilėje nuo trumpalaikės socialinės globos paskyrimo </w:t>
            </w:r>
            <w:r w:rsidRPr="00A71E15">
              <w:rPr>
                <w:bCs/>
                <w:i/>
                <w:lang w:eastAsia="en-US"/>
              </w:rPr>
              <w:t>suaugusiems su negalia ar senyvo amžiaus asmenims</w:t>
            </w:r>
            <w:r w:rsidRPr="00A71E15">
              <w:rPr>
                <w:bCs/>
                <w:lang w:eastAsia="en-US"/>
              </w:rPr>
              <w:t xml:space="preserve"> iki jos gavimo socialinės globos paslaugų įstaigoje trukmė, dienų skaičius</w:t>
            </w:r>
          </w:p>
        </w:tc>
        <w:tc>
          <w:tcPr>
            <w:tcW w:w="3012" w:type="dxa"/>
          </w:tcPr>
          <w:p w:rsidR="00A71E15" w:rsidRPr="00A71E15" w:rsidRDefault="00A71E15" w:rsidP="00A71E15">
            <w:pPr>
              <w:rPr>
                <w:bCs/>
                <w:noProof/>
                <w:lang w:eastAsia="en-US"/>
              </w:rPr>
            </w:pPr>
            <w:r w:rsidRPr="00A71E15">
              <w:rPr>
                <w:bCs/>
                <w:noProof/>
                <w:lang w:eastAsia="en-US"/>
              </w:rPr>
              <w:t>Socialinės paramos skyrius</w:t>
            </w:r>
          </w:p>
        </w:tc>
        <w:tc>
          <w:tcPr>
            <w:tcW w:w="1018" w:type="dxa"/>
          </w:tcPr>
          <w:p w:rsidR="00A71E15" w:rsidRPr="00A71E15" w:rsidRDefault="00A71E15" w:rsidP="00A71E15">
            <w:pPr>
              <w:jc w:val="center"/>
              <w:rPr>
                <w:bCs/>
                <w:noProof/>
                <w:lang w:eastAsia="en-US"/>
              </w:rPr>
            </w:pPr>
            <w:r w:rsidRPr="00A71E15">
              <w:rPr>
                <w:bCs/>
                <w:noProof/>
                <w:lang w:eastAsia="en-US"/>
              </w:rPr>
              <w:t>5</w:t>
            </w:r>
          </w:p>
        </w:tc>
        <w:tc>
          <w:tcPr>
            <w:tcW w:w="804" w:type="dxa"/>
            <w:gridSpan w:val="2"/>
          </w:tcPr>
          <w:p w:rsidR="00A71E15" w:rsidRPr="00A71E15" w:rsidRDefault="00A71E15" w:rsidP="00A71E15">
            <w:pPr>
              <w:jc w:val="center"/>
              <w:rPr>
                <w:bCs/>
                <w:noProof/>
                <w:lang w:eastAsia="en-US"/>
              </w:rPr>
            </w:pPr>
            <w:r w:rsidRPr="00A71E15">
              <w:rPr>
                <w:bCs/>
                <w:noProof/>
                <w:lang w:eastAsia="en-US"/>
              </w:rPr>
              <w:t>5</w:t>
            </w:r>
          </w:p>
        </w:tc>
        <w:tc>
          <w:tcPr>
            <w:tcW w:w="914" w:type="dxa"/>
          </w:tcPr>
          <w:p w:rsidR="00A71E15" w:rsidRPr="00A71E15" w:rsidRDefault="00A71E15" w:rsidP="00A71E15">
            <w:pPr>
              <w:jc w:val="center"/>
              <w:rPr>
                <w:bCs/>
                <w:noProof/>
                <w:lang w:eastAsia="en-US"/>
              </w:rPr>
            </w:pPr>
            <w:r w:rsidRPr="00A71E15">
              <w:rPr>
                <w:bCs/>
                <w:noProof/>
                <w:lang w:eastAsia="en-US"/>
              </w:rPr>
              <w:t>4</w:t>
            </w:r>
          </w:p>
        </w:tc>
        <w:tc>
          <w:tcPr>
            <w:tcW w:w="894" w:type="dxa"/>
            <w:gridSpan w:val="2"/>
          </w:tcPr>
          <w:p w:rsidR="00A71E15" w:rsidRPr="00A71E15" w:rsidRDefault="00A71E15" w:rsidP="00A71E15">
            <w:pPr>
              <w:jc w:val="center"/>
              <w:rPr>
                <w:bCs/>
                <w:noProof/>
                <w:lang w:eastAsia="en-US"/>
              </w:rPr>
            </w:pPr>
            <w:r w:rsidRPr="00A71E15">
              <w:rPr>
                <w:bCs/>
                <w:noProof/>
                <w:lang w:eastAsia="en-US"/>
              </w:rPr>
              <w:t>4</w:t>
            </w:r>
          </w:p>
        </w:tc>
      </w:tr>
      <w:tr w:rsidR="00A71E15" w:rsidRPr="00A71E15" w:rsidTr="00A71E15">
        <w:trPr>
          <w:cantSplit/>
        </w:trPr>
        <w:tc>
          <w:tcPr>
            <w:tcW w:w="3166" w:type="dxa"/>
            <w:gridSpan w:val="2"/>
          </w:tcPr>
          <w:p w:rsidR="00A71E15" w:rsidRPr="00A71E15" w:rsidRDefault="00A71E15" w:rsidP="00A71E15">
            <w:pPr>
              <w:rPr>
                <w:bCs/>
                <w:lang w:eastAsia="en-US"/>
              </w:rPr>
            </w:pPr>
            <w:r w:rsidRPr="00A71E15">
              <w:rPr>
                <w:bCs/>
                <w:lang w:eastAsia="en-US"/>
              </w:rPr>
              <w:t xml:space="preserve">Vidutinė laukimo eilėje nuo ilgalaikės socialinės globos paskyrimo </w:t>
            </w:r>
            <w:r w:rsidRPr="00A71E15">
              <w:rPr>
                <w:bCs/>
                <w:i/>
                <w:lang w:eastAsia="en-US"/>
              </w:rPr>
              <w:t>suaugusiems su negalia ar senyvo amžiaus asmenims</w:t>
            </w:r>
            <w:r w:rsidRPr="00A71E15">
              <w:rPr>
                <w:bCs/>
                <w:lang w:eastAsia="en-US"/>
              </w:rPr>
              <w:t xml:space="preserve"> iki jos gavimo socialinės globos paslaugų įstaigoje trukmė, dienų skaičius</w:t>
            </w:r>
          </w:p>
        </w:tc>
        <w:tc>
          <w:tcPr>
            <w:tcW w:w="3012" w:type="dxa"/>
          </w:tcPr>
          <w:p w:rsidR="00A71E15" w:rsidRPr="00A71E15" w:rsidRDefault="00A71E15" w:rsidP="00A71E15">
            <w:pPr>
              <w:rPr>
                <w:bCs/>
                <w:noProof/>
                <w:lang w:eastAsia="en-US"/>
              </w:rPr>
            </w:pPr>
            <w:r w:rsidRPr="00A71E15">
              <w:rPr>
                <w:bCs/>
                <w:noProof/>
                <w:lang w:eastAsia="en-US"/>
              </w:rPr>
              <w:t>Socialinės paramos skyrius</w:t>
            </w:r>
          </w:p>
        </w:tc>
        <w:tc>
          <w:tcPr>
            <w:tcW w:w="1018" w:type="dxa"/>
          </w:tcPr>
          <w:p w:rsidR="00A71E15" w:rsidRPr="00A71E15" w:rsidRDefault="00A71E15" w:rsidP="00A71E15">
            <w:pPr>
              <w:jc w:val="center"/>
              <w:rPr>
                <w:bCs/>
                <w:noProof/>
                <w:lang w:eastAsia="en-US"/>
              </w:rPr>
            </w:pPr>
            <w:r w:rsidRPr="00A71E15">
              <w:rPr>
                <w:bCs/>
                <w:noProof/>
                <w:lang w:eastAsia="en-US"/>
              </w:rPr>
              <w:t>40</w:t>
            </w:r>
          </w:p>
        </w:tc>
        <w:tc>
          <w:tcPr>
            <w:tcW w:w="804" w:type="dxa"/>
            <w:gridSpan w:val="2"/>
          </w:tcPr>
          <w:p w:rsidR="00A71E15" w:rsidRPr="00A71E15" w:rsidRDefault="00A71E15" w:rsidP="00A71E15">
            <w:pPr>
              <w:jc w:val="center"/>
              <w:rPr>
                <w:bCs/>
                <w:noProof/>
                <w:lang w:eastAsia="en-US"/>
              </w:rPr>
            </w:pPr>
            <w:r w:rsidRPr="00A71E15">
              <w:rPr>
                <w:bCs/>
                <w:noProof/>
                <w:lang w:eastAsia="en-US"/>
              </w:rPr>
              <w:t>38</w:t>
            </w:r>
          </w:p>
        </w:tc>
        <w:tc>
          <w:tcPr>
            <w:tcW w:w="914" w:type="dxa"/>
          </w:tcPr>
          <w:p w:rsidR="00A71E15" w:rsidRPr="00A71E15" w:rsidRDefault="00A71E15" w:rsidP="00A71E15">
            <w:pPr>
              <w:jc w:val="center"/>
              <w:rPr>
                <w:bCs/>
                <w:noProof/>
                <w:lang w:eastAsia="en-US"/>
              </w:rPr>
            </w:pPr>
            <w:r w:rsidRPr="00A71E15">
              <w:rPr>
                <w:bCs/>
                <w:noProof/>
                <w:lang w:eastAsia="en-US"/>
              </w:rPr>
              <w:t>36</w:t>
            </w:r>
          </w:p>
        </w:tc>
        <w:tc>
          <w:tcPr>
            <w:tcW w:w="894" w:type="dxa"/>
            <w:gridSpan w:val="2"/>
          </w:tcPr>
          <w:p w:rsidR="00A71E15" w:rsidRPr="00A71E15" w:rsidRDefault="00A71E15" w:rsidP="00A71E15">
            <w:pPr>
              <w:jc w:val="center"/>
              <w:rPr>
                <w:bCs/>
                <w:noProof/>
                <w:lang w:eastAsia="en-US"/>
              </w:rPr>
            </w:pPr>
            <w:r w:rsidRPr="00A71E15">
              <w:rPr>
                <w:bCs/>
                <w:noProof/>
                <w:lang w:eastAsia="en-US"/>
              </w:rPr>
              <w:t>35</w:t>
            </w:r>
          </w:p>
        </w:tc>
      </w:tr>
      <w:tr w:rsidR="00A71E15" w:rsidRPr="00A71E15" w:rsidTr="00A71E15">
        <w:trPr>
          <w:cantSplit/>
        </w:trPr>
        <w:tc>
          <w:tcPr>
            <w:tcW w:w="3166" w:type="dxa"/>
            <w:gridSpan w:val="2"/>
          </w:tcPr>
          <w:p w:rsidR="00A71E15" w:rsidRPr="00A71E15" w:rsidRDefault="00A71E15" w:rsidP="00A71E15">
            <w:pPr>
              <w:rPr>
                <w:bCs/>
                <w:lang w:eastAsia="en-US"/>
              </w:rPr>
            </w:pPr>
            <w:r w:rsidRPr="00A71E15">
              <w:rPr>
                <w:bCs/>
                <w:lang w:eastAsia="en-US"/>
              </w:rPr>
              <w:t>Vidutinė laukimo eilėje nuo pagalbos į namus paslaugos paskyrimo  asmenims iki jos gavimo trukmė, dienų skaičius</w:t>
            </w:r>
          </w:p>
        </w:tc>
        <w:tc>
          <w:tcPr>
            <w:tcW w:w="3012" w:type="dxa"/>
          </w:tcPr>
          <w:p w:rsidR="00A71E15" w:rsidRPr="00A71E15" w:rsidRDefault="00A71E15" w:rsidP="00A71E15">
            <w:pPr>
              <w:rPr>
                <w:bCs/>
                <w:noProof/>
                <w:lang w:eastAsia="en-US"/>
              </w:rPr>
            </w:pPr>
            <w:r w:rsidRPr="00A71E15">
              <w:rPr>
                <w:bCs/>
                <w:noProof/>
                <w:lang w:eastAsia="en-US"/>
              </w:rPr>
              <w:t>Socialinės paramos skyrius</w:t>
            </w:r>
          </w:p>
        </w:tc>
        <w:tc>
          <w:tcPr>
            <w:tcW w:w="1018" w:type="dxa"/>
          </w:tcPr>
          <w:p w:rsidR="00A71E15" w:rsidRPr="00A71E15" w:rsidRDefault="00A71E15" w:rsidP="00A71E15">
            <w:pPr>
              <w:jc w:val="center"/>
              <w:rPr>
                <w:bCs/>
                <w:noProof/>
                <w:lang w:eastAsia="en-US"/>
              </w:rPr>
            </w:pPr>
            <w:r w:rsidRPr="00A71E15">
              <w:rPr>
                <w:bCs/>
                <w:noProof/>
                <w:lang w:eastAsia="en-US"/>
              </w:rPr>
              <w:t>7</w:t>
            </w:r>
          </w:p>
        </w:tc>
        <w:tc>
          <w:tcPr>
            <w:tcW w:w="804" w:type="dxa"/>
            <w:gridSpan w:val="2"/>
          </w:tcPr>
          <w:p w:rsidR="00A71E15" w:rsidRPr="00A71E15" w:rsidRDefault="00A71E15" w:rsidP="00A71E15">
            <w:pPr>
              <w:jc w:val="center"/>
              <w:rPr>
                <w:bCs/>
                <w:noProof/>
                <w:lang w:eastAsia="en-US"/>
              </w:rPr>
            </w:pPr>
            <w:r w:rsidRPr="00A71E15">
              <w:rPr>
                <w:bCs/>
                <w:noProof/>
                <w:lang w:eastAsia="en-US"/>
              </w:rPr>
              <w:t>7</w:t>
            </w:r>
          </w:p>
        </w:tc>
        <w:tc>
          <w:tcPr>
            <w:tcW w:w="914" w:type="dxa"/>
          </w:tcPr>
          <w:p w:rsidR="00A71E15" w:rsidRPr="00A71E15" w:rsidRDefault="00A71E15" w:rsidP="00A71E15">
            <w:pPr>
              <w:jc w:val="center"/>
              <w:rPr>
                <w:bCs/>
                <w:noProof/>
                <w:lang w:eastAsia="en-US"/>
              </w:rPr>
            </w:pPr>
            <w:r w:rsidRPr="00A71E15">
              <w:rPr>
                <w:bCs/>
                <w:noProof/>
                <w:lang w:eastAsia="en-US"/>
              </w:rPr>
              <w:t>5</w:t>
            </w:r>
          </w:p>
        </w:tc>
        <w:tc>
          <w:tcPr>
            <w:tcW w:w="894" w:type="dxa"/>
            <w:gridSpan w:val="2"/>
          </w:tcPr>
          <w:p w:rsidR="00A71E15" w:rsidRPr="00A71E15" w:rsidRDefault="00A71E15" w:rsidP="00A71E15">
            <w:pPr>
              <w:jc w:val="center"/>
              <w:rPr>
                <w:bCs/>
                <w:noProof/>
                <w:lang w:eastAsia="en-US"/>
              </w:rPr>
            </w:pPr>
            <w:r w:rsidRPr="00A71E15">
              <w:rPr>
                <w:bCs/>
                <w:noProof/>
                <w:lang w:eastAsia="en-US"/>
              </w:rPr>
              <w:t>5</w:t>
            </w:r>
          </w:p>
        </w:tc>
      </w:tr>
      <w:tr w:rsidR="00A71E15" w:rsidRPr="00A71E15" w:rsidTr="00A71E15">
        <w:trPr>
          <w:cantSplit/>
        </w:trPr>
        <w:tc>
          <w:tcPr>
            <w:tcW w:w="3166" w:type="dxa"/>
            <w:gridSpan w:val="2"/>
          </w:tcPr>
          <w:p w:rsidR="00A71E15" w:rsidRPr="00A71E15" w:rsidRDefault="00A71E15" w:rsidP="00A71E15">
            <w:pPr>
              <w:rPr>
                <w:bCs/>
                <w:lang w:eastAsia="en-US"/>
              </w:rPr>
            </w:pPr>
            <w:r w:rsidRPr="00A71E15">
              <w:rPr>
                <w:lang w:eastAsia="en-US"/>
              </w:rPr>
              <w:t>Savivaldybės socialinių paslaugų (išskyrus bendrąsias socialines paslaugas) gavėjų dalis nuo visų socialinių paslaugų gavėjų, proc.</w:t>
            </w:r>
          </w:p>
        </w:tc>
        <w:tc>
          <w:tcPr>
            <w:tcW w:w="3012" w:type="dxa"/>
          </w:tcPr>
          <w:p w:rsidR="00A71E15" w:rsidRPr="00A71E15" w:rsidRDefault="00A71E15" w:rsidP="00A71E15">
            <w:pPr>
              <w:rPr>
                <w:bCs/>
                <w:noProof/>
                <w:lang w:eastAsia="en-US"/>
              </w:rPr>
            </w:pPr>
            <w:r w:rsidRPr="00A71E15">
              <w:rPr>
                <w:bCs/>
                <w:noProof/>
                <w:lang w:eastAsia="en-US"/>
              </w:rPr>
              <w:t>Socialinės paramos skyrius</w:t>
            </w:r>
          </w:p>
        </w:tc>
        <w:tc>
          <w:tcPr>
            <w:tcW w:w="1018" w:type="dxa"/>
          </w:tcPr>
          <w:p w:rsidR="00A71E15" w:rsidRPr="00A71E15" w:rsidRDefault="00A71E15" w:rsidP="00A71E15">
            <w:pPr>
              <w:jc w:val="center"/>
              <w:rPr>
                <w:bCs/>
                <w:noProof/>
                <w:lang w:eastAsia="en-US"/>
              </w:rPr>
            </w:pPr>
            <w:r w:rsidRPr="00A71E15">
              <w:rPr>
                <w:bCs/>
                <w:noProof/>
                <w:lang w:eastAsia="en-US"/>
              </w:rPr>
              <w:t>33,7</w:t>
            </w:r>
          </w:p>
        </w:tc>
        <w:tc>
          <w:tcPr>
            <w:tcW w:w="804" w:type="dxa"/>
            <w:gridSpan w:val="2"/>
          </w:tcPr>
          <w:p w:rsidR="00A71E15" w:rsidRPr="00A71E15" w:rsidRDefault="00A71E15" w:rsidP="00A71E15">
            <w:pPr>
              <w:jc w:val="center"/>
              <w:rPr>
                <w:bCs/>
                <w:noProof/>
                <w:lang w:eastAsia="en-US"/>
              </w:rPr>
            </w:pPr>
            <w:r w:rsidRPr="00A71E15">
              <w:rPr>
                <w:bCs/>
                <w:noProof/>
                <w:lang w:eastAsia="en-US"/>
              </w:rPr>
              <w:t>32,0</w:t>
            </w:r>
          </w:p>
        </w:tc>
        <w:tc>
          <w:tcPr>
            <w:tcW w:w="914" w:type="dxa"/>
          </w:tcPr>
          <w:p w:rsidR="00A71E15" w:rsidRPr="00A71E15" w:rsidRDefault="00A71E15" w:rsidP="00A71E15">
            <w:pPr>
              <w:jc w:val="center"/>
              <w:rPr>
                <w:bCs/>
                <w:noProof/>
                <w:lang w:eastAsia="en-US"/>
              </w:rPr>
            </w:pPr>
            <w:r w:rsidRPr="00A71E15">
              <w:rPr>
                <w:bCs/>
                <w:noProof/>
                <w:lang w:eastAsia="en-US"/>
              </w:rPr>
              <w:t>32,0</w:t>
            </w:r>
          </w:p>
        </w:tc>
        <w:tc>
          <w:tcPr>
            <w:tcW w:w="894" w:type="dxa"/>
            <w:gridSpan w:val="2"/>
          </w:tcPr>
          <w:p w:rsidR="00A71E15" w:rsidRPr="00A71E15" w:rsidRDefault="00A71E15" w:rsidP="00A71E15">
            <w:pPr>
              <w:jc w:val="center"/>
              <w:rPr>
                <w:bCs/>
                <w:noProof/>
                <w:lang w:eastAsia="en-US"/>
              </w:rPr>
            </w:pPr>
            <w:r w:rsidRPr="00A71E15">
              <w:rPr>
                <w:bCs/>
                <w:noProof/>
                <w:lang w:eastAsia="en-US"/>
              </w:rPr>
              <w:t>32,0</w:t>
            </w:r>
          </w:p>
        </w:tc>
      </w:tr>
      <w:tr w:rsidR="00A71E15" w:rsidRPr="00A71E15" w:rsidTr="00A71E15">
        <w:trPr>
          <w:cantSplit/>
        </w:trPr>
        <w:tc>
          <w:tcPr>
            <w:tcW w:w="3166" w:type="dxa"/>
            <w:gridSpan w:val="2"/>
          </w:tcPr>
          <w:p w:rsidR="00A71E15" w:rsidRPr="00A71E15" w:rsidRDefault="00A71E15" w:rsidP="00421783">
            <w:pPr>
              <w:rPr>
                <w:lang w:eastAsia="en-US"/>
              </w:rPr>
            </w:pPr>
            <w:r w:rsidRPr="00A71E15">
              <w:rPr>
                <w:lang w:eastAsia="en-US"/>
              </w:rPr>
              <w:t>Vidutiniškai per mėnesį dėl socialinių išmokų aptarnauta</w:t>
            </w:r>
            <w:r w:rsidR="00421783">
              <w:rPr>
                <w:lang w:eastAsia="en-US"/>
              </w:rPr>
              <w:t xml:space="preserve"> </w:t>
            </w:r>
            <w:r w:rsidRPr="00A71E15">
              <w:rPr>
                <w:lang w:eastAsia="en-US"/>
              </w:rPr>
              <w:t xml:space="preserve"> gyventojų, vnt.</w:t>
            </w:r>
          </w:p>
        </w:tc>
        <w:tc>
          <w:tcPr>
            <w:tcW w:w="3012" w:type="dxa"/>
          </w:tcPr>
          <w:p w:rsidR="00A71E15" w:rsidRPr="00A71E15" w:rsidRDefault="00A71E15" w:rsidP="00A71E15">
            <w:pPr>
              <w:rPr>
                <w:bCs/>
                <w:noProof/>
                <w:lang w:eastAsia="en-US"/>
              </w:rPr>
            </w:pPr>
            <w:r w:rsidRPr="00A71E15">
              <w:rPr>
                <w:bCs/>
                <w:noProof/>
                <w:lang w:eastAsia="en-US"/>
              </w:rPr>
              <w:t>Socialinės paramos skyrius</w:t>
            </w:r>
          </w:p>
        </w:tc>
        <w:tc>
          <w:tcPr>
            <w:tcW w:w="1018" w:type="dxa"/>
          </w:tcPr>
          <w:p w:rsidR="00A71E15" w:rsidRPr="00A71E15" w:rsidRDefault="00A71E15" w:rsidP="00A71E15">
            <w:pPr>
              <w:jc w:val="center"/>
              <w:rPr>
                <w:bCs/>
                <w:noProof/>
                <w:lang w:eastAsia="en-US"/>
              </w:rPr>
            </w:pPr>
            <w:r w:rsidRPr="00A71E15">
              <w:rPr>
                <w:bCs/>
                <w:noProof/>
                <w:lang w:eastAsia="en-US"/>
              </w:rPr>
              <w:t>1620</w:t>
            </w:r>
          </w:p>
        </w:tc>
        <w:tc>
          <w:tcPr>
            <w:tcW w:w="804" w:type="dxa"/>
            <w:gridSpan w:val="2"/>
          </w:tcPr>
          <w:p w:rsidR="00A71E15" w:rsidRPr="00A71E15" w:rsidRDefault="00A71E15" w:rsidP="00A71E15">
            <w:pPr>
              <w:jc w:val="center"/>
              <w:rPr>
                <w:bCs/>
                <w:noProof/>
                <w:lang w:eastAsia="en-US"/>
              </w:rPr>
            </w:pPr>
            <w:r w:rsidRPr="00A71E15">
              <w:rPr>
                <w:bCs/>
                <w:noProof/>
                <w:lang w:eastAsia="en-US"/>
              </w:rPr>
              <w:t>1585</w:t>
            </w:r>
          </w:p>
        </w:tc>
        <w:tc>
          <w:tcPr>
            <w:tcW w:w="914" w:type="dxa"/>
          </w:tcPr>
          <w:p w:rsidR="00A71E15" w:rsidRPr="00A71E15" w:rsidRDefault="00A71E15" w:rsidP="00A71E15">
            <w:pPr>
              <w:jc w:val="center"/>
              <w:rPr>
                <w:bCs/>
                <w:noProof/>
                <w:lang w:eastAsia="en-US"/>
              </w:rPr>
            </w:pPr>
            <w:r w:rsidRPr="00A71E15">
              <w:rPr>
                <w:bCs/>
                <w:noProof/>
                <w:lang w:eastAsia="en-US"/>
              </w:rPr>
              <w:t>1500</w:t>
            </w:r>
          </w:p>
        </w:tc>
        <w:tc>
          <w:tcPr>
            <w:tcW w:w="894" w:type="dxa"/>
            <w:gridSpan w:val="2"/>
          </w:tcPr>
          <w:p w:rsidR="00A71E15" w:rsidRPr="00A71E15" w:rsidRDefault="00A71E15" w:rsidP="00A71E15">
            <w:pPr>
              <w:jc w:val="center"/>
              <w:rPr>
                <w:bCs/>
                <w:noProof/>
                <w:lang w:eastAsia="en-US"/>
              </w:rPr>
            </w:pPr>
            <w:r w:rsidRPr="00A71E15">
              <w:rPr>
                <w:bCs/>
                <w:noProof/>
                <w:lang w:eastAsia="en-US"/>
              </w:rPr>
              <w:t>1450</w:t>
            </w:r>
          </w:p>
        </w:tc>
      </w:tr>
      <w:tr w:rsidR="00A71E15" w:rsidRPr="00A71E15" w:rsidTr="00A71E15">
        <w:trPr>
          <w:cantSplit/>
        </w:trPr>
        <w:tc>
          <w:tcPr>
            <w:tcW w:w="3166" w:type="dxa"/>
            <w:gridSpan w:val="2"/>
          </w:tcPr>
          <w:p w:rsidR="00A71E15" w:rsidRPr="00A71E15" w:rsidRDefault="00A71E15" w:rsidP="00A71E15">
            <w:pPr>
              <w:keepNext/>
              <w:rPr>
                <w:lang w:eastAsia="en-US"/>
              </w:rPr>
            </w:pPr>
            <w:r w:rsidRPr="00A71E15">
              <w:rPr>
                <w:lang w:eastAsia="en-US"/>
              </w:rPr>
              <w:t>Savivaldybės</w:t>
            </w:r>
            <w:r w:rsidR="00421783">
              <w:rPr>
                <w:lang w:eastAsia="en-US"/>
              </w:rPr>
              <w:t xml:space="preserve"> socialinio būsto fondo plėtra (n</w:t>
            </w:r>
            <w:r w:rsidRPr="00A71E15">
              <w:rPr>
                <w:lang w:eastAsia="en-US"/>
              </w:rPr>
              <w:t>upirkta butų</w:t>
            </w:r>
            <w:r w:rsidR="00421783">
              <w:rPr>
                <w:lang w:eastAsia="en-US"/>
              </w:rPr>
              <w:t>)</w:t>
            </w:r>
          </w:p>
        </w:tc>
        <w:tc>
          <w:tcPr>
            <w:tcW w:w="3012" w:type="dxa"/>
          </w:tcPr>
          <w:p w:rsidR="00A71E15" w:rsidRPr="00A71E15" w:rsidRDefault="00A71E15" w:rsidP="00A71E15">
            <w:pPr>
              <w:rPr>
                <w:bCs/>
                <w:noProof/>
                <w:lang w:eastAsia="en-US"/>
              </w:rPr>
            </w:pPr>
            <w:r w:rsidRPr="00A71E15">
              <w:rPr>
                <w:bCs/>
                <w:noProof/>
                <w:lang w:eastAsia="en-US"/>
              </w:rPr>
              <w:t>Turto skyrius</w:t>
            </w:r>
          </w:p>
        </w:tc>
        <w:tc>
          <w:tcPr>
            <w:tcW w:w="1018" w:type="dxa"/>
          </w:tcPr>
          <w:p w:rsidR="00A71E15" w:rsidRPr="00A71E15" w:rsidRDefault="00A71E15" w:rsidP="00A71E15">
            <w:pPr>
              <w:jc w:val="center"/>
              <w:rPr>
                <w:bCs/>
                <w:noProof/>
                <w:lang w:eastAsia="en-US"/>
              </w:rPr>
            </w:pPr>
            <w:r w:rsidRPr="00A71E15">
              <w:rPr>
                <w:bCs/>
                <w:noProof/>
                <w:lang w:eastAsia="en-US"/>
              </w:rPr>
              <w:t>3</w:t>
            </w:r>
          </w:p>
        </w:tc>
        <w:tc>
          <w:tcPr>
            <w:tcW w:w="804" w:type="dxa"/>
            <w:gridSpan w:val="2"/>
          </w:tcPr>
          <w:p w:rsidR="00A71E15" w:rsidRPr="00A71E15" w:rsidRDefault="00A71E15" w:rsidP="00A71E15">
            <w:pPr>
              <w:jc w:val="center"/>
              <w:rPr>
                <w:bCs/>
                <w:noProof/>
                <w:lang w:eastAsia="en-US"/>
              </w:rPr>
            </w:pPr>
            <w:r w:rsidRPr="00A71E15">
              <w:rPr>
                <w:bCs/>
                <w:noProof/>
                <w:lang w:eastAsia="en-US"/>
              </w:rPr>
              <w:t>15</w:t>
            </w:r>
          </w:p>
        </w:tc>
        <w:tc>
          <w:tcPr>
            <w:tcW w:w="914" w:type="dxa"/>
          </w:tcPr>
          <w:p w:rsidR="00A71E15" w:rsidRPr="00A71E15" w:rsidRDefault="00A71E15" w:rsidP="00A71E15">
            <w:pPr>
              <w:jc w:val="center"/>
              <w:rPr>
                <w:bCs/>
                <w:noProof/>
                <w:lang w:eastAsia="en-US"/>
              </w:rPr>
            </w:pPr>
            <w:r w:rsidRPr="00A71E15">
              <w:rPr>
                <w:bCs/>
                <w:noProof/>
                <w:lang w:eastAsia="en-US"/>
              </w:rPr>
              <w:t>7</w:t>
            </w:r>
          </w:p>
        </w:tc>
        <w:tc>
          <w:tcPr>
            <w:tcW w:w="894" w:type="dxa"/>
            <w:gridSpan w:val="2"/>
          </w:tcPr>
          <w:p w:rsidR="00A71E15" w:rsidRPr="00A71E15" w:rsidRDefault="00A71E15" w:rsidP="00A71E15">
            <w:pPr>
              <w:jc w:val="center"/>
              <w:rPr>
                <w:bCs/>
                <w:noProof/>
                <w:lang w:eastAsia="en-US"/>
              </w:rPr>
            </w:pPr>
            <w:r w:rsidRPr="00A71E15">
              <w:rPr>
                <w:bCs/>
                <w:noProof/>
                <w:lang w:eastAsia="en-US"/>
              </w:rPr>
              <w:t>7</w:t>
            </w:r>
          </w:p>
        </w:tc>
      </w:tr>
      <w:tr w:rsidR="00A71E15" w:rsidRPr="00A71E15" w:rsidTr="00A71E15">
        <w:trPr>
          <w:cantSplit/>
        </w:trPr>
        <w:tc>
          <w:tcPr>
            <w:tcW w:w="3166" w:type="dxa"/>
            <w:gridSpan w:val="2"/>
          </w:tcPr>
          <w:p w:rsidR="00A71E15" w:rsidRPr="00A71E15" w:rsidRDefault="00A71E15" w:rsidP="00A71E15">
            <w:pPr>
              <w:keepNext/>
              <w:rPr>
                <w:lang w:eastAsia="en-US"/>
              </w:rPr>
            </w:pPr>
            <w:r w:rsidRPr="00A71E15">
              <w:rPr>
                <w:lang w:eastAsia="en-US"/>
              </w:rPr>
              <w:t>Surinkta nuomos mokesčio už išnuomotas savivaldybės gyvenamąsias patalpas (proc. nuo priskaičiuoto nuomos mokesčio)</w:t>
            </w:r>
          </w:p>
        </w:tc>
        <w:tc>
          <w:tcPr>
            <w:tcW w:w="3012" w:type="dxa"/>
          </w:tcPr>
          <w:p w:rsidR="00A71E15" w:rsidRPr="00A71E15" w:rsidRDefault="00A71E15" w:rsidP="00A71E15">
            <w:pPr>
              <w:rPr>
                <w:bCs/>
                <w:noProof/>
                <w:lang w:eastAsia="en-US"/>
              </w:rPr>
            </w:pPr>
            <w:r w:rsidRPr="00A71E15">
              <w:rPr>
                <w:bCs/>
                <w:noProof/>
                <w:lang w:eastAsia="en-US"/>
              </w:rPr>
              <w:t>Turto skyrius</w:t>
            </w:r>
          </w:p>
        </w:tc>
        <w:tc>
          <w:tcPr>
            <w:tcW w:w="1018" w:type="dxa"/>
          </w:tcPr>
          <w:p w:rsidR="00A71E15" w:rsidRPr="00A71E15" w:rsidRDefault="00A71E15" w:rsidP="00A71E15">
            <w:pPr>
              <w:jc w:val="center"/>
              <w:rPr>
                <w:bCs/>
                <w:noProof/>
                <w:lang w:eastAsia="en-US"/>
              </w:rPr>
            </w:pPr>
            <w:r w:rsidRPr="00A71E15">
              <w:rPr>
                <w:bCs/>
                <w:noProof/>
                <w:lang w:eastAsia="en-US"/>
              </w:rPr>
              <w:t>70</w:t>
            </w:r>
          </w:p>
        </w:tc>
        <w:tc>
          <w:tcPr>
            <w:tcW w:w="804" w:type="dxa"/>
            <w:gridSpan w:val="2"/>
          </w:tcPr>
          <w:p w:rsidR="00A71E15" w:rsidRPr="00A71E15" w:rsidRDefault="00A71E15" w:rsidP="00A71E15">
            <w:pPr>
              <w:jc w:val="center"/>
              <w:rPr>
                <w:bCs/>
                <w:noProof/>
                <w:lang w:eastAsia="en-US"/>
              </w:rPr>
            </w:pPr>
            <w:r w:rsidRPr="00A71E15">
              <w:rPr>
                <w:bCs/>
                <w:noProof/>
                <w:lang w:eastAsia="en-US"/>
              </w:rPr>
              <w:t>71</w:t>
            </w:r>
          </w:p>
        </w:tc>
        <w:tc>
          <w:tcPr>
            <w:tcW w:w="914" w:type="dxa"/>
          </w:tcPr>
          <w:p w:rsidR="00A71E15" w:rsidRPr="00A71E15" w:rsidRDefault="00A71E15" w:rsidP="00A71E15">
            <w:pPr>
              <w:jc w:val="center"/>
              <w:rPr>
                <w:bCs/>
                <w:noProof/>
                <w:lang w:eastAsia="en-US"/>
              </w:rPr>
            </w:pPr>
            <w:r w:rsidRPr="00A71E15">
              <w:rPr>
                <w:bCs/>
                <w:noProof/>
                <w:lang w:eastAsia="en-US"/>
              </w:rPr>
              <w:t>72</w:t>
            </w:r>
          </w:p>
        </w:tc>
        <w:tc>
          <w:tcPr>
            <w:tcW w:w="894" w:type="dxa"/>
            <w:gridSpan w:val="2"/>
          </w:tcPr>
          <w:p w:rsidR="00A71E15" w:rsidRPr="00A71E15" w:rsidRDefault="00A71E15" w:rsidP="00A71E15">
            <w:pPr>
              <w:jc w:val="center"/>
              <w:rPr>
                <w:bCs/>
                <w:noProof/>
                <w:lang w:eastAsia="en-US"/>
              </w:rPr>
            </w:pPr>
            <w:r w:rsidRPr="00A71E15">
              <w:rPr>
                <w:bCs/>
                <w:noProof/>
                <w:lang w:eastAsia="en-US"/>
              </w:rPr>
              <w:t>73</w:t>
            </w:r>
          </w:p>
        </w:tc>
      </w:tr>
      <w:tr w:rsidR="00A71E15" w:rsidRPr="00A71E15" w:rsidTr="00A71E15">
        <w:trPr>
          <w:cantSplit/>
        </w:trPr>
        <w:tc>
          <w:tcPr>
            <w:tcW w:w="3166" w:type="dxa"/>
            <w:gridSpan w:val="2"/>
          </w:tcPr>
          <w:p w:rsidR="00A71E15" w:rsidRPr="00A71E15" w:rsidRDefault="00A71E15" w:rsidP="00A71E15">
            <w:pPr>
              <w:keepNext/>
              <w:rPr>
                <w:lang w:eastAsia="en-US"/>
              </w:rPr>
            </w:pPr>
            <w:r w:rsidRPr="00A71E15">
              <w:rPr>
                <w:bCs/>
                <w:lang w:eastAsia="en-US"/>
              </w:rPr>
              <w:t>Suremontuotų tuščių savivaldybės gyvenamųjų patalpų skaičius</w:t>
            </w:r>
          </w:p>
        </w:tc>
        <w:tc>
          <w:tcPr>
            <w:tcW w:w="3012" w:type="dxa"/>
          </w:tcPr>
          <w:p w:rsidR="00A71E15" w:rsidRPr="00A71E15" w:rsidRDefault="00A71E15" w:rsidP="00A71E15">
            <w:pPr>
              <w:rPr>
                <w:bCs/>
                <w:noProof/>
                <w:lang w:eastAsia="en-US"/>
              </w:rPr>
            </w:pPr>
            <w:r w:rsidRPr="00A71E15">
              <w:rPr>
                <w:bCs/>
                <w:noProof/>
                <w:lang w:eastAsia="en-US"/>
              </w:rPr>
              <w:t>Turto skyrius</w:t>
            </w:r>
          </w:p>
        </w:tc>
        <w:tc>
          <w:tcPr>
            <w:tcW w:w="1018" w:type="dxa"/>
          </w:tcPr>
          <w:p w:rsidR="00A71E15" w:rsidRPr="00A71E15" w:rsidRDefault="00A71E15" w:rsidP="00A71E15">
            <w:pPr>
              <w:jc w:val="center"/>
              <w:rPr>
                <w:bCs/>
                <w:noProof/>
                <w:lang w:eastAsia="en-US"/>
              </w:rPr>
            </w:pPr>
            <w:r w:rsidRPr="00A71E15">
              <w:rPr>
                <w:bCs/>
                <w:noProof/>
                <w:lang w:eastAsia="en-US"/>
              </w:rPr>
              <w:t>0</w:t>
            </w:r>
          </w:p>
        </w:tc>
        <w:tc>
          <w:tcPr>
            <w:tcW w:w="804" w:type="dxa"/>
            <w:gridSpan w:val="2"/>
          </w:tcPr>
          <w:p w:rsidR="00A71E15" w:rsidRPr="00A71E15" w:rsidRDefault="00A71E15" w:rsidP="00A71E15">
            <w:pPr>
              <w:jc w:val="center"/>
              <w:rPr>
                <w:bCs/>
                <w:noProof/>
                <w:lang w:eastAsia="en-US"/>
              </w:rPr>
            </w:pPr>
            <w:r w:rsidRPr="00A71E15">
              <w:rPr>
                <w:bCs/>
                <w:noProof/>
                <w:lang w:eastAsia="en-US"/>
              </w:rPr>
              <w:t>1</w:t>
            </w:r>
          </w:p>
        </w:tc>
        <w:tc>
          <w:tcPr>
            <w:tcW w:w="914" w:type="dxa"/>
          </w:tcPr>
          <w:p w:rsidR="00A71E15" w:rsidRPr="00A71E15" w:rsidRDefault="00A71E15" w:rsidP="00A71E15">
            <w:pPr>
              <w:jc w:val="center"/>
              <w:rPr>
                <w:bCs/>
                <w:noProof/>
                <w:lang w:eastAsia="en-US"/>
              </w:rPr>
            </w:pPr>
            <w:r w:rsidRPr="00A71E15">
              <w:rPr>
                <w:bCs/>
                <w:noProof/>
                <w:lang w:eastAsia="en-US"/>
              </w:rPr>
              <w:t>1</w:t>
            </w:r>
          </w:p>
        </w:tc>
        <w:tc>
          <w:tcPr>
            <w:tcW w:w="894" w:type="dxa"/>
            <w:gridSpan w:val="2"/>
          </w:tcPr>
          <w:p w:rsidR="00A71E15" w:rsidRPr="00A71E15" w:rsidRDefault="00A71E15" w:rsidP="00A71E15">
            <w:pPr>
              <w:jc w:val="center"/>
              <w:rPr>
                <w:bCs/>
                <w:noProof/>
                <w:lang w:eastAsia="en-US"/>
              </w:rPr>
            </w:pPr>
            <w:r w:rsidRPr="00A71E15">
              <w:rPr>
                <w:bCs/>
                <w:noProof/>
                <w:lang w:eastAsia="en-US"/>
              </w:rPr>
              <w:t>1</w:t>
            </w:r>
          </w:p>
        </w:tc>
      </w:tr>
      <w:tr w:rsidR="00A71E15" w:rsidRPr="00A71E15" w:rsidTr="00A71E15">
        <w:trPr>
          <w:cantSplit/>
        </w:trPr>
        <w:tc>
          <w:tcPr>
            <w:tcW w:w="3166" w:type="dxa"/>
            <w:gridSpan w:val="2"/>
          </w:tcPr>
          <w:p w:rsidR="00A71E15" w:rsidRPr="00A71E15" w:rsidRDefault="00A71E15" w:rsidP="00A71E15">
            <w:pPr>
              <w:keepNext/>
              <w:rPr>
                <w:bCs/>
                <w:lang w:eastAsia="en-US"/>
              </w:rPr>
            </w:pPr>
            <w:r w:rsidRPr="00A71E15">
              <w:rPr>
                <w:lang w:eastAsia="en-US"/>
              </w:rPr>
              <w:t>Būsto nuomos ar išperkamosios nuomos mokesčių dalies kompensacijomis pasinaudojusių asmenų ir šeimų skaičius</w:t>
            </w:r>
          </w:p>
        </w:tc>
        <w:tc>
          <w:tcPr>
            <w:tcW w:w="3012" w:type="dxa"/>
          </w:tcPr>
          <w:p w:rsidR="00A71E15" w:rsidRPr="00A71E15" w:rsidRDefault="00A71E15" w:rsidP="00A71E15">
            <w:pPr>
              <w:rPr>
                <w:bCs/>
                <w:noProof/>
                <w:lang w:eastAsia="en-US"/>
              </w:rPr>
            </w:pPr>
            <w:r w:rsidRPr="00A71E15">
              <w:rPr>
                <w:bCs/>
                <w:noProof/>
                <w:lang w:eastAsia="en-US"/>
              </w:rPr>
              <w:t>Turto skyrius</w:t>
            </w:r>
          </w:p>
        </w:tc>
        <w:tc>
          <w:tcPr>
            <w:tcW w:w="1018" w:type="dxa"/>
          </w:tcPr>
          <w:p w:rsidR="00A71E15" w:rsidRPr="00A71E15" w:rsidRDefault="00A71E15" w:rsidP="00A71E15">
            <w:pPr>
              <w:jc w:val="center"/>
              <w:rPr>
                <w:bCs/>
                <w:noProof/>
                <w:lang w:eastAsia="en-US"/>
              </w:rPr>
            </w:pPr>
            <w:r w:rsidRPr="00A71E15">
              <w:rPr>
                <w:bCs/>
                <w:noProof/>
                <w:lang w:eastAsia="en-US"/>
              </w:rPr>
              <w:t>0</w:t>
            </w:r>
          </w:p>
        </w:tc>
        <w:tc>
          <w:tcPr>
            <w:tcW w:w="804" w:type="dxa"/>
            <w:gridSpan w:val="2"/>
          </w:tcPr>
          <w:p w:rsidR="00A71E15" w:rsidRPr="00A71E15" w:rsidRDefault="00A71E15" w:rsidP="00A71E15">
            <w:pPr>
              <w:jc w:val="center"/>
              <w:rPr>
                <w:bCs/>
                <w:noProof/>
                <w:lang w:eastAsia="en-US"/>
              </w:rPr>
            </w:pPr>
            <w:r w:rsidRPr="00A71E15">
              <w:rPr>
                <w:bCs/>
                <w:noProof/>
                <w:lang w:eastAsia="en-US"/>
              </w:rPr>
              <w:t>3</w:t>
            </w:r>
          </w:p>
        </w:tc>
        <w:tc>
          <w:tcPr>
            <w:tcW w:w="914" w:type="dxa"/>
          </w:tcPr>
          <w:p w:rsidR="00A71E15" w:rsidRPr="00A71E15" w:rsidRDefault="00A71E15" w:rsidP="00A71E15">
            <w:pPr>
              <w:jc w:val="center"/>
              <w:rPr>
                <w:bCs/>
                <w:noProof/>
                <w:lang w:eastAsia="en-US"/>
              </w:rPr>
            </w:pPr>
            <w:r w:rsidRPr="00A71E15">
              <w:rPr>
                <w:bCs/>
                <w:noProof/>
                <w:lang w:eastAsia="en-US"/>
              </w:rPr>
              <w:t>5</w:t>
            </w:r>
          </w:p>
        </w:tc>
        <w:tc>
          <w:tcPr>
            <w:tcW w:w="894" w:type="dxa"/>
            <w:gridSpan w:val="2"/>
          </w:tcPr>
          <w:p w:rsidR="00A71E15" w:rsidRPr="00A71E15" w:rsidRDefault="00A71E15" w:rsidP="00A71E15">
            <w:pPr>
              <w:jc w:val="center"/>
              <w:rPr>
                <w:bCs/>
                <w:noProof/>
                <w:lang w:eastAsia="en-US"/>
              </w:rPr>
            </w:pPr>
            <w:r w:rsidRPr="00A71E15">
              <w:rPr>
                <w:bCs/>
                <w:noProof/>
                <w:lang w:eastAsia="en-US"/>
              </w:rPr>
              <w:t>7</w:t>
            </w:r>
          </w:p>
        </w:tc>
      </w:tr>
      <w:tr w:rsidR="00A71E15" w:rsidRPr="00A71E15" w:rsidTr="00A71E15">
        <w:tc>
          <w:tcPr>
            <w:tcW w:w="9808" w:type="dxa"/>
            <w:gridSpan w:val="9"/>
          </w:tcPr>
          <w:p w:rsidR="00A71E15" w:rsidRPr="00A71E15" w:rsidRDefault="00A71E15" w:rsidP="00A71E15">
            <w:pPr>
              <w:ind w:firstLine="567"/>
              <w:rPr>
                <w:b/>
                <w:lang w:eastAsia="en-US"/>
              </w:rPr>
            </w:pPr>
          </w:p>
          <w:p w:rsidR="00A71E15" w:rsidRDefault="00A71E15" w:rsidP="00A71E15">
            <w:pPr>
              <w:ind w:firstLine="567"/>
              <w:rPr>
                <w:b/>
                <w:lang w:eastAsia="en-US"/>
              </w:rPr>
            </w:pPr>
          </w:p>
          <w:p w:rsidR="00A71E15" w:rsidRDefault="00A71E15" w:rsidP="00A71E15">
            <w:pPr>
              <w:ind w:firstLine="567"/>
              <w:rPr>
                <w:b/>
                <w:lang w:eastAsia="en-US"/>
              </w:rPr>
            </w:pPr>
          </w:p>
          <w:p w:rsidR="00A71E15" w:rsidRPr="00A71E15" w:rsidRDefault="00A71E15" w:rsidP="00A71E15">
            <w:pPr>
              <w:ind w:firstLine="567"/>
              <w:rPr>
                <w:b/>
                <w:lang w:eastAsia="en-US"/>
              </w:rPr>
            </w:pPr>
            <w:r w:rsidRPr="00A71E15">
              <w:rPr>
                <w:b/>
                <w:lang w:eastAsia="en-US"/>
              </w:rPr>
              <w:lastRenderedPageBreak/>
              <w:t>Numatomas programos įgyvendinimo rezultatas:</w:t>
            </w:r>
          </w:p>
          <w:p w:rsidR="00A71E15" w:rsidRPr="00A71E15" w:rsidRDefault="00A71E15" w:rsidP="00A71E15">
            <w:pPr>
              <w:tabs>
                <w:tab w:val="left" w:pos="540"/>
                <w:tab w:val="center" w:pos="4819"/>
                <w:tab w:val="right" w:pos="9638"/>
              </w:tabs>
              <w:ind w:firstLine="567"/>
              <w:jc w:val="both"/>
              <w:rPr>
                <w:lang w:eastAsia="en-US"/>
              </w:rPr>
            </w:pPr>
            <w:r w:rsidRPr="00A71E15">
              <w:rPr>
                <w:lang w:eastAsia="en-US"/>
              </w:rPr>
              <w:t xml:space="preserve"> Savivaldybė pagal įstatymų nustatytą sprendimų priėmimo laisvę įgyvendins valstybės deleguotas funkcijas, atsižvelgdama į gyventojų interesus.</w:t>
            </w:r>
          </w:p>
          <w:p w:rsidR="00A71E15" w:rsidRPr="00A71E15" w:rsidRDefault="00A71E15" w:rsidP="00A71E15">
            <w:pPr>
              <w:tabs>
                <w:tab w:val="left" w:pos="540"/>
                <w:tab w:val="center" w:pos="4819"/>
                <w:tab w:val="right" w:pos="9638"/>
              </w:tabs>
              <w:ind w:firstLine="567"/>
              <w:jc w:val="both"/>
              <w:rPr>
                <w:snapToGrid w:val="0"/>
                <w:lang w:eastAsia="en-US"/>
              </w:rPr>
            </w:pPr>
            <w:r w:rsidRPr="00A71E15">
              <w:rPr>
                <w:lang w:eastAsia="en-US"/>
              </w:rPr>
              <w:t xml:space="preserve">Asmenims </w:t>
            </w:r>
            <w:r w:rsidRPr="00A71E15">
              <w:rPr>
                <w:bCs/>
                <w:noProof/>
                <w:lang w:eastAsia="en-US"/>
              </w:rPr>
              <w:t>dėl</w:t>
            </w:r>
            <w:r w:rsidRPr="00A71E15">
              <w:rPr>
                <w:lang w:eastAsia="en-US"/>
              </w:rPr>
              <w:t xml:space="preserve"> neįgalumo ir senyvo amžiaus bei vaikams, netekusiems tėvų globos, teikiant piniginę paramą, sudaroma galimybė naudotis socialinėmis paslaugomis, </w:t>
            </w:r>
            <w:r w:rsidRPr="00A71E15">
              <w:rPr>
                <w:bCs/>
                <w:noProof/>
                <w:lang w:eastAsia="en-US"/>
              </w:rPr>
              <w:t xml:space="preserve">mažinama socialinė gyventojų atskirtis. </w:t>
            </w:r>
            <w:r w:rsidRPr="00A71E15">
              <w:rPr>
                <w:snapToGrid w:val="0"/>
                <w:lang w:eastAsia="en-US"/>
              </w:rPr>
              <w:t xml:space="preserve">Teikiant geros kokybės socialines paslaugas, didinant jų prieinamumą socialinės rizikos šeimoms ir vaikams, neįgaliesiems, senyvo amžiaus žmonėms ir tam naudojant visus galimus išteklius (žmonių, finansinius, materialius), </w:t>
            </w:r>
            <w:r w:rsidRPr="00A71E15">
              <w:rPr>
                <w:lang w:eastAsia="en-US"/>
              </w:rPr>
              <w:t>užtikrinama socialiai pažeidžiamų gyventojų grupių socialinė integracija.</w:t>
            </w:r>
            <w:r w:rsidRPr="00A71E15">
              <w:rPr>
                <w:snapToGrid w:val="0"/>
                <w:lang w:eastAsia="en-US"/>
              </w:rPr>
              <w:t xml:space="preserve"> </w:t>
            </w:r>
          </w:p>
          <w:p w:rsidR="00A71E15" w:rsidRPr="00A71E15" w:rsidRDefault="00A71E15" w:rsidP="00A71E15">
            <w:pPr>
              <w:ind w:firstLine="567"/>
              <w:jc w:val="both"/>
              <w:rPr>
                <w:lang w:eastAsia="en-US"/>
              </w:rPr>
            </w:pPr>
            <w:r w:rsidRPr="00A71E15">
              <w:rPr>
                <w:lang w:eastAsia="en-US"/>
              </w:rPr>
              <w:t xml:space="preserve">Socialines paslaugas teikiančios įstaigos skirtos labiausiai pažeidžiamoms gyventojų grupėms: žmonėms su negalia, senyvo amžiaus asmenims, tėvų globos netekusiems vaikams bei socialinių problemų turinčioms šeimoms. Kuo platesnis socialinių paslaugų tinklas savivaldybėje, tuo sudaromos geresnės sąlygos žmonėms gauti socialines paslaugas gyvenamojoje teritorijoje, didėja teikiamų socialinių paslaugų įvairovė. </w:t>
            </w:r>
          </w:p>
          <w:p w:rsidR="00A71E15" w:rsidRPr="00A71E15" w:rsidRDefault="00A71E15" w:rsidP="00A71E15">
            <w:pPr>
              <w:ind w:firstLine="567"/>
              <w:jc w:val="both"/>
              <w:rPr>
                <w:b/>
                <w:bCs/>
                <w:noProof/>
                <w:lang w:eastAsia="en-US"/>
              </w:rPr>
            </w:pPr>
            <w:r w:rsidRPr="00A71E15">
              <w:rPr>
                <w:lang w:eastAsia="en-US"/>
              </w:rPr>
              <w:t xml:space="preserve">Asmenys (šeimos), turintys teisę į savivaldybių socialinį būstą, įsigys ar išsinuomos būstą. </w:t>
            </w:r>
            <w:r w:rsidRPr="00A71E15">
              <w:rPr>
                <w:bCs/>
                <w:lang w:eastAsia="en-US"/>
              </w:rPr>
              <w:t>Už surinktas lėšas atnaujinant savivaldybei priklausančias gyvenamąsias patalpas, pailginamas jų eksploatavimo laikas, taupomi energetiniai resursai</w:t>
            </w:r>
          </w:p>
        </w:tc>
      </w:tr>
      <w:tr w:rsidR="00A71E15" w:rsidRPr="00A71E15" w:rsidTr="00A71E15">
        <w:tc>
          <w:tcPr>
            <w:tcW w:w="9808" w:type="dxa"/>
            <w:gridSpan w:val="9"/>
          </w:tcPr>
          <w:p w:rsidR="00A71E15" w:rsidRPr="00A71E15" w:rsidRDefault="00A71E15" w:rsidP="00A71E15">
            <w:pPr>
              <w:ind w:firstLine="567"/>
              <w:jc w:val="both"/>
              <w:rPr>
                <w:noProof/>
                <w:lang w:eastAsia="en-US"/>
              </w:rPr>
            </w:pPr>
            <w:r w:rsidRPr="00A71E15">
              <w:rPr>
                <w:b/>
                <w:noProof/>
                <w:lang w:eastAsia="en-US"/>
              </w:rPr>
              <w:lastRenderedPageBreak/>
              <w:t>Galimi programos vykdymo ir finansavimo variantai:</w:t>
            </w:r>
            <w:r w:rsidRPr="00A71E15">
              <w:rPr>
                <w:lang w:eastAsia="en-US"/>
              </w:rPr>
              <w:t xml:space="preserve"> Valstybės biudžeto specialioji tikslinė dotacija savivaldybės biudžetui; valstybės ir savivaldybės biudžeto tarpusavio atsiskaitymų lėšos, Molėtų rajono</w:t>
            </w:r>
            <w:r w:rsidRPr="00A71E15">
              <w:rPr>
                <w:bCs/>
                <w:lang w:eastAsia="en-US"/>
              </w:rPr>
              <w:t xml:space="preserve"> s</w:t>
            </w:r>
            <w:r w:rsidRPr="00A71E15">
              <w:rPr>
                <w:lang w:eastAsia="en-US"/>
              </w:rPr>
              <w:t>avivaldybės biudžeto lėšos, Lietuvos Respublikos biudžeto lėšos, valstybės investicijos, ES struktūrinių fondų lėšos, kitos lėšos.</w:t>
            </w:r>
          </w:p>
        </w:tc>
      </w:tr>
      <w:tr w:rsidR="00A71E15" w:rsidRPr="00A71E15" w:rsidTr="00A71E15">
        <w:tc>
          <w:tcPr>
            <w:tcW w:w="9808" w:type="dxa"/>
            <w:gridSpan w:val="9"/>
          </w:tcPr>
          <w:p w:rsidR="00A71E15" w:rsidRPr="00A71E15" w:rsidRDefault="00A71E15" w:rsidP="00A71E15">
            <w:pPr>
              <w:ind w:firstLine="567"/>
              <w:jc w:val="both"/>
              <w:rPr>
                <w:b/>
                <w:lang w:eastAsia="en-US"/>
              </w:rPr>
            </w:pPr>
            <w:r w:rsidRPr="00A71E15">
              <w:rPr>
                <w:b/>
                <w:lang w:eastAsia="en-US"/>
              </w:rPr>
              <w:t>Molėtų rajono savivaldybės plėtros plano 2011-2017 metams dalys, susijusios su vykdoma programa:</w:t>
            </w:r>
          </w:p>
          <w:p w:rsidR="00A71E15" w:rsidRPr="00A71E15" w:rsidRDefault="00A71E15" w:rsidP="00A71E15">
            <w:pPr>
              <w:autoSpaceDE w:val="0"/>
              <w:autoSpaceDN w:val="0"/>
              <w:adjustRightInd w:val="0"/>
              <w:jc w:val="both"/>
              <w:rPr>
                <w:rFonts w:ascii="TimesNewRomanPSMT" w:hAnsi="TimesNewRomanPSMT" w:cs="TimesNewRomanPSMT"/>
              </w:rPr>
            </w:pPr>
            <w:r w:rsidRPr="00A71E15">
              <w:rPr>
                <w:rFonts w:ascii="TimesNewRomanPSMT" w:hAnsi="TimesNewRomanPSMT" w:cs="TimesNewRomanPSMT"/>
                <w:b/>
              </w:rPr>
              <w:t>1.</w:t>
            </w:r>
            <w:r w:rsidRPr="00A71E15">
              <w:rPr>
                <w:rFonts w:ascii="TimesNewRomanPSMT" w:hAnsi="TimesNewRomanPSMT" w:cs="TimesNewRomanPSMT"/>
              </w:rPr>
              <w:t xml:space="preserve">   3.3.2. Uždavinys. Užtikrinti rajono gyventojams galimybę gauti jų poreikius atitinkančias</w:t>
            </w:r>
          </w:p>
          <w:p w:rsidR="00A71E15" w:rsidRPr="00A71E15" w:rsidRDefault="00421783" w:rsidP="00A71E15">
            <w:pPr>
              <w:autoSpaceDE w:val="0"/>
              <w:autoSpaceDN w:val="0"/>
              <w:adjustRightInd w:val="0"/>
              <w:jc w:val="both"/>
              <w:rPr>
                <w:rFonts w:ascii="TimesNewRomanPSMT" w:hAnsi="TimesNewRomanPSMT" w:cs="TimesNewRomanPSMT"/>
              </w:rPr>
            </w:pPr>
            <w:r>
              <w:rPr>
                <w:rFonts w:ascii="TimesNewRomanPSMT" w:hAnsi="TimesNewRomanPSMT" w:cs="TimesNewRomanPSMT"/>
              </w:rPr>
              <w:t>socialines paslaugas</w:t>
            </w:r>
          </w:p>
          <w:p w:rsidR="00A71E15" w:rsidRPr="00A71E15" w:rsidRDefault="00A71E15" w:rsidP="00A71E15">
            <w:pPr>
              <w:autoSpaceDE w:val="0"/>
              <w:autoSpaceDN w:val="0"/>
              <w:adjustRightInd w:val="0"/>
              <w:jc w:val="both"/>
              <w:rPr>
                <w:rFonts w:ascii="TimesNewRomanPSMT" w:hAnsi="TimesNewRomanPSMT" w:cs="TimesNewRomanPSMT"/>
              </w:rPr>
            </w:pPr>
            <w:r w:rsidRPr="00A71E15">
              <w:rPr>
                <w:rFonts w:ascii="TimesNewRomanPSMT" w:hAnsi="TimesNewRomanPSMT" w:cs="TimesNewRomanPSMT"/>
                <w:b/>
              </w:rPr>
              <w:t>2.</w:t>
            </w:r>
            <w:r w:rsidRPr="00A71E15">
              <w:rPr>
                <w:rFonts w:ascii="TimesNewRomanPSMT" w:hAnsi="TimesNewRomanPSMT" w:cs="TimesNewRomanPSMT"/>
              </w:rPr>
              <w:t xml:space="preserve">   3.3.2.1. Plėsti ir gerinti socialines paslaugas, pritaikant turimas savivaldybės patalpas</w:t>
            </w:r>
          </w:p>
          <w:p w:rsidR="00A71E15" w:rsidRPr="00A71E15" w:rsidRDefault="00421783" w:rsidP="00A71E15">
            <w:pPr>
              <w:autoSpaceDE w:val="0"/>
              <w:autoSpaceDN w:val="0"/>
              <w:adjustRightInd w:val="0"/>
              <w:jc w:val="both"/>
              <w:rPr>
                <w:rFonts w:ascii="TimesNewRomanPSMT" w:hAnsi="TimesNewRomanPSMT" w:cs="TimesNewRomanPSMT"/>
              </w:rPr>
            </w:pPr>
            <w:r>
              <w:rPr>
                <w:rFonts w:ascii="TimesNewRomanPSMT" w:hAnsi="TimesNewRomanPSMT" w:cs="TimesNewRomanPSMT"/>
              </w:rPr>
              <w:t>socialinėms reikmėms</w:t>
            </w:r>
          </w:p>
          <w:p w:rsidR="00A71E15" w:rsidRPr="00A71E15" w:rsidRDefault="00A71E15" w:rsidP="00A71E15">
            <w:pPr>
              <w:jc w:val="both"/>
              <w:rPr>
                <w:bCs/>
                <w:sz w:val="22"/>
                <w:szCs w:val="22"/>
                <w:lang w:eastAsia="en-US"/>
              </w:rPr>
            </w:pPr>
            <w:r w:rsidRPr="00A71E15">
              <w:rPr>
                <w:rFonts w:ascii="TimesNewRomanPSMT" w:hAnsi="TimesNewRomanPSMT" w:cs="TimesNewRomanPSMT"/>
                <w:b/>
              </w:rPr>
              <w:t>3.</w:t>
            </w:r>
            <w:r w:rsidRPr="00A71E15">
              <w:rPr>
                <w:rFonts w:ascii="TimesNewRomanPSMT" w:hAnsi="TimesNewRomanPSMT" w:cs="TimesNewRomanPSMT"/>
              </w:rPr>
              <w:t xml:space="preserve">   3.3.2.2. Gerinti esamų socia</w:t>
            </w:r>
            <w:r w:rsidR="00421783">
              <w:rPr>
                <w:rFonts w:ascii="TimesNewRomanPSMT" w:hAnsi="TimesNewRomanPSMT" w:cs="TimesNewRomanPSMT"/>
              </w:rPr>
              <w:t>linių paslaugų įstaigų būklę</w:t>
            </w:r>
          </w:p>
          <w:p w:rsidR="00A71E15" w:rsidRPr="00A71E15" w:rsidRDefault="00A71E15" w:rsidP="00A71E15">
            <w:pPr>
              <w:autoSpaceDE w:val="0"/>
              <w:autoSpaceDN w:val="0"/>
              <w:adjustRightInd w:val="0"/>
              <w:jc w:val="both"/>
              <w:rPr>
                <w:rFonts w:ascii="TimesNewRomanPSMT" w:hAnsi="TimesNewRomanPSMT" w:cs="TimesNewRomanPSMT"/>
              </w:rPr>
            </w:pPr>
            <w:r w:rsidRPr="00A71E15">
              <w:rPr>
                <w:rFonts w:ascii="TimesNewRomanPSMT" w:hAnsi="TimesNewRomanPSMT" w:cs="TimesNewRomanPSMT"/>
                <w:b/>
              </w:rPr>
              <w:t>4.</w:t>
            </w:r>
            <w:r w:rsidRPr="00A71E15">
              <w:rPr>
                <w:rFonts w:ascii="TimesNewRomanPSMT" w:hAnsi="TimesNewRomanPSMT" w:cs="TimesNewRomanPSMT"/>
              </w:rPr>
              <w:t xml:space="preserve">   3.3.2.3. Prevencinių ir socialinių paslaugų teikimas gyventojams turintiems priklausomybę nuo</w:t>
            </w:r>
          </w:p>
          <w:p w:rsidR="00A71E15" w:rsidRPr="00A71E15" w:rsidRDefault="00421783" w:rsidP="00A71E15">
            <w:pPr>
              <w:autoSpaceDE w:val="0"/>
              <w:autoSpaceDN w:val="0"/>
              <w:adjustRightInd w:val="0"/>
              <w:jc w:val="both"/>
              <w:rPr>
                <w:rFonts w:ascii="TimesNewRomanPSMT" w:hAnsi="TimesNewRomanPSMT" w:cs="TimesNewRomanPSMT"/>
              </w:rPr>
            </w:pPr>
            <w:r>
              <w:rPr>
                <w:rFonts w:ascii="TimesNewRomanPSMT" w:hAnsi="TimesNewRomanPSMT" w:cs="TimesNewRomanPSMT"/>
              </w:rPr>
              <w:t>psichotropinių medžiagų</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5.</w:t>
            </w:r>
            <w:r w:rsidRPr="00A71E15">
              <w:rPr>
                <w:rFonts w:ascii="TimesNewRomanPSMT" w:hAnsi="TimesNewRomanPSMT" w:cs="TimesNewRomanPSMT"/>
              </w:rPr>
              <w:t xml:space="preserve">   3.3.2.4. Skatinti ir remti visuomeninių organizacijų socialinių paslaugų teikėjų įvairovės plėtrą;</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6.</w:t>
            </w:r>
            <w:r w:rsidRPr="00A71E15">
              <w:rPr>
                <w:rFonts w:ascii="TimesNewRomanPSMT" w:hAnsi="TimesNewRomanPSMT" w:cs="TimesNewRomanPSMT"/>
              </w:rPr>
              <w:t xml:space="preserve">   3.3.2.5. Skatinti socialinių pa</w:t>
            </w:r>
            <w:r w:rsidR="00421783">
              <w:rPr>
                <w:rFonts w:ascii="TimesNewRomanPSMT" w:hAnsi="TimesNewRomanPSMT" w:cs="TimesNewRomanPSMT"/>
              </w:rPr>
              <w:t>slaugų teikėjų įvairovės plėtrą</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7.</w:t>
            </w:r>
            <w:r w:rsidRPr="00A71E15">
              <w:rPr>
                <w:rFonts w:ascii="TimesNewRomanPSMT" w:hAnsi="TimesNewRomanPSMT" w:cs="TimesNewRomanPSMT"/>
              </w:rPr>
              <w:t xml:space="preserve">   3.3.2.6. Neįgaliųjų in</w:t>
            </w:r>
            <w:r w:rsidR="00421783">
              <w:rPr>
                <w:rFonts w:ascii="TimesNewRomanPSMT" w:hAnsi="TimesNewRomanPSMT" w:cs="TimesNewRomanPSMT"/>
              </w:rPr>
              <w:t>tegravimo iniciatyvų skatinimas</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8.</w:t>
            </w:r>
            <w:r w:rsidRPr="00A71E15">
              <w:rPr>
                <w:rFonts w:ascii="TimesNewRomanPSMT" w:hAnsi="TimesNewRomanPSMT" w:cs="TimesNewRomanPSMT"/>
              </w:rPr>
              <w:t xml:space="preserve">   3.3.2.10. Kelti socialinių darbuotojų ir</w:t>
            </w:r>
            <w:r w:rsidR="00421783">
              <w:rPr>
                <w:rFonts w:ascii="TimesNewRomanPSMT" w:hAnsi="TimesNewRomanPSMT" w:cs="TimesNewRomanPSMT"/>
              </w:rPr>
              <w:t xml:space="preserve"> kitų specialistų kvalifikaciją</w:t>
            </w:r>
          </w:p>
        </w:tc>
      </w:tr>
      <w:tr w:rsidR="00A71E15" w:rsidRPr="00A71E15" w:rsidTr="00A71E15">
        <w:tc>
          <w:tcPr>
            <w:tcW w:w="9808" w:type="dxa"/>
            <w:gridSpan w:val="9"/>
          </w:tcPr>
          <w:p w:rsidR="00A71E15" w:rsidRPr="00A71E15" w:rsidRDefault="00A71E15" w:rsidP="00A71E15">
            <w:pPr>
              <w:ind w:firstLine="567"/>
              <w:jc w:val="both"/>
              <w:rPr>
                <w:b/>
                <w:lang w:eastAsia="en-US"/>
              </w:rPr>
            </w:pPr>
            <w:r w:rsidRPr="00A71E15">
              <w:rPr>
                <w:b/>
                <w:lang w:eastAsia="en-US"/>
              </w:rPr>
              <w:t>Susiję Lietuvos Respublikos ir savivaldybės teisės aktai:</w:t>
            </w:r>
          </w:p>
          <w:tbl>
            <w:tblPr>
              <w:tblW w:w="1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gridCol w:w="9885"/>
            </w:tblGrid>
            <w:tr w:rsidR="00A71E15" w:rsidRPr="00A71E15" w:rsidTr="00A71E15">
              <w:trPr>
                <w:trHeight w:val="10465"/>
              </w:trPr>
              <w:tc>
                <w:tcPr>
                  <w:tcW w:w="9639" w:type="dxa"/>
                  <w:tcBorders>
                    <w:top w:val="nil"/>
                    <w:left w:val="nil"/>
                    <w:bottom w:val="nil"/>
                    <w:right w:val="nil"/>
                  </w:tcBorders>
                  <w:hideMark/>
                </w:tcPr>
                <w:p w:rsidR="00A71E15" w:rsidRPr="00A71E15" w:rsidRDefault="00A71E15" w:rsidP="00A71E15">
                  <w:pPr>
                    <w:spacing w:line="276" w:lineRule="auto"/>
                    <w:ind w:firstLine="567"/>
                    <w:rPr>
                      <w:b/>
                      <w:lang w:eastAsia="en-US"/>
                    </w:rPr>
                  </w:pPr>
                  <w:r w:rsidRPr="00A71E15">
                    <w:rPr>
                      <w:b/>
                      <w:lang w:eastAsia="en-US"/>
                    </w:rPr>
                    <w:lastRenderedPageBreak/>
                    <w:t xml:space="preserve"> </w:t>
                  </w:r>
                  <w:r w:rsidRPr="00A71E15">
                    <w:rPr>
                      <w:lang w:eastAsia="en-US"/>
                    </w:rPr>
                    <w:t xml:space="preserve">Lietuvos Respublikos biudžeto sandaros įstatymas, </w:t>
                  </w:r>
                </w:p>
                <w:p w:rsidR="00A71E15" w:rsidRPr="00A71E15" w:rsidRDefault="00A71E15" w:rsidP="00A71E15">
                  <w:pPr>
                    <w:spacing w:line="276" w:lineRule="auto"/>
                    <w:ind w:firstLine="567"/>
                    <w:jc w:val="both"/>
                    <w:rPr>
                      <w:lang w:eastAsia="en-US"/>
                    </w:rPr>
                  </w:pPr>
                  <w:r w:rsidRPr="00A71E15">
                    <w:rPr>
                      <w:lang w:eastAsia="en-US"/>
                    </w:rPr>
                    <w:t xml:space="preserve">Lietuvos Respublikos 2017 metų valstybės biudžeto ir savivaldybių biudžetų finansinių rodiklių patvirtinimo įstatymas, </w:t>
                  </w:r>
                </w:p>
                <w:p w:rsidR="00A71E15" w:rsidRPr="00A71E15" w:rsidRDefault="00A71E15" w:rsidP="00A71E15">
                  <w:pPr>
                    <w:spacing w:line="276" w:lineRule="auto"/>
                    <w:ind w:firstLine="567"/>
                    <w:jc w:val="both"/>
                    <w:rPr>
                      <w:lang w:eastAsia="en-US"/>
                    </w:rPr>
                  </w:pPr>
                  <w:r w:rsidRPr="00A71E15">
                    <w:rPr>
                      <w:lang w:eastAsia="en-US"/>
                    </w:rPr>
                    <w:t xml:space="preserve">Lietuvos Respublikos vietos savivaldos įstatymas, </w:t>
                  </w:r>
                </w:p>
                <w:p w:rsidR="00A71E15" w:rsidRPr="00A71E15" w:rsidRDefault="00A71E15" w:rsidP="00A71E15">
                  <w:pPr>
                    <w:spacing w:line="276" w:lineRule="auto"/>
                    <w:ind w:firstLine="567"/>
                    <w:jc w:val="both"/>
                    <w:rPr>
                      <w:lang w:eastAsia="en-US"/>
                    </w:rPr>
                  </w:pPr>
                  <w:r w:rsidRPr="00A71E15">
                    <w:rPr>
                      <w:lang w:eastAsia="en-US"/>
                    </w:rPr>
                    <w:t xml:space="preserve">Valstybinėms (perduotoms savivaldybėms) funkcijoms atlikti skirtų lėšų apskaičiavimo metodika, </w:t>
                  </w:r>
                </w:p>
                <w:p w:rsidR="00A71E15" w:rsidRPr="00A71E15" w:rsidRDefault="00A71E15" w:rsidP="00A71E15">
                  <w:pPr>
                    <w:spacing w:line="276" w:lineRule="auto"/>
                    <w:ind w:firstLine="567"/>
                    <w:jc w:val="both"/>
                    <w:rPr>
                      <w:lang w:eastAsia="en-US"/>
                    </w:rPr>
                  </w:pPr>
                  <w:r w:rsidRPr="00A71E15">
                    <w:rPr>
                      <w:lang w:eastAsia="en-US"/>
                    </w:rPr>
                    <w:t xml:space="preserve">Lietuvos Respublikos socialinių paslaugų įstatymas,  </w:t>
                  </w:r>
                </w:p>
                <w:p w:rsidR="00A71E15" w:rsidRPr="00A71E15" w:rsidRDefault="00A71E15" w:rsidP="00A71E15">
                  <w:pPr>
                    <w:spacing w:line="276" w:lineRule="auto"/>
                    <w:ind w:firstLine="567"/>
                    <w:jc w:val="both"/>
                    <w:rPr>
                      <w:lang w:eastAsia="en-US"/>
                    </w:rPr>
                  </w:pPr>
                  <w:r w:rsidRPr="00A71E15">
                    <w:rPr>
                      <w:lang w:eastAsia="en-US"/>
                    </w:rPr>
                    <w:t xml:space="preserve">Lietuvos Respublikos neįgaliųjų socialinės integracijos įstatymas, </w:t>
                  </w:r>
                </w:p>
                <w:p w:rsidR="00A71E15" w:rsidRPr="00A71E15" w:rsidRDefault="00A71E15" w:rsidP="00A71E15">
                  <w:pPr>
                    <w:spacing w:line="276" w:lineRule="auto"/>
                    <w:ind w:firstLine="567"/>
                    <w:jc w:val="both"/>
                    <w:rPr>
                      <w:lang w:eastAsia="en-US"/>
                    </w:rPr>
                  </w:pPr>
                  <w:r w:rsidRPr="00A71E15">
                    <w:rPr>
                      <w:lang w:eastAsia="en-US"/>
                    </w:rPr>
                    <w:t xml:space="preserve">Lietuvos Respublikos išmokų vaikams įstatymas, </w:t>
                  </w:r>
                </w:p>
                <w:p w:rsidR="00A71E15" w:rsidRPr="00A71E15" w:rsidRDefault="00A71E15" w:rsidP="00A71E15">
                  <w:pPr>
                    <w:spacing w:line="276" w:lineRule="auto"/>
                    <w:ind w:firstLine="567"/>
                    <w:jc w:val="both"/>
                    <w:rPr>
                      <w:lang w:eastAsia="en-US"/>
                    </w:rPr>
                  </w:pPr>
                  <w:r w:rsidRPr="00A71E15">
                    <w:rPr>
                      <w:lang w:eastAsia="en-US"/>
                    </w:rPr>
                    <w:t>Lietuvos Respublikos paramos mirties atveju įstatymas,</w:t>
                  </w:r>
                </w:p>
                <w:p w:rsidR="00A71E15" w:rsidRPr="00A71E15" w:rsidRDefault="00A71E15" w:rsidP="00A71E15">
                  <w:pPr>
                    <w:spacing w:line="276" w:lineRule="auto"/>
                    <w:ind w:firstLine="567"/>
                    <w:jc w:val="both"/>
                    <w:rPr>
                      <w:lang w:eastAsia="en-US"/>
                    </w:rPr>
                  </w:pPr>
                  <w:r w:rsidRPr="00A71E15">
                    <w:rPr>
                      <w:lang w:eastAsia="en-US"/>
                    </w:rPr>
                    <w:t>Lietuvos Respublikos piniginės socialinės paramos nepasiturinčioms šeimoms ir vieniems gyvenantiems asmenims įstatymo pakeitimo įstatymas,</w:t>
                  </w:r>
                </w:p>
                <w:p w:rsidR="00A71E15" w:rsidRPr="00A71E15" w:rsidRDefault="00A71E15" w:rsidP="00A71E15">
                  <w:pPr>
                    <w:spacing w:line="276" w:lineRule="auto"/>
                    <w:ind w:firstLine="567"/>
                    <w:jc w:val="both"/>
                    <w:rPr>
                      <w:lang w:eastAsia="en-US"/>
                    </w:rPr>
                  </w:pPr>
                  <w:r w:rsidRPr="00A71E15">
                    <w:rPr>
                      <w:lang w:eastAsia="en-US"/>
                    </w:rPr>
                    <w:t xml:space="preserve">Lietuvos Respublikos socialinių išmokų perskaičiavimo ir mokėjimo laikinasis įstatymas, </w:t>
                  </w:r>
                </w:p>
                <w:p w:rsidR="00A71E15" w:rsidRPr="00A71E15" w:rsidRDefault="00A71E15" w:rsidP="00A71E15">
                  <w:pPr>
                    <w:spacing w:line="276" w:lineRule="auto"/>
                    <w:ind w:firstLine="567"/>
                    <w:jc w:val="both"/>
                    <w:rPr>
                      <w:lang w:eastAsia="en-US"/>
                    </w:rPr>
                  </w:pPr>
                  <w:r w:rsidRPr="00A71E15">
                    <w:rPr>
                      <w:lang w:eastAsia="en-US"/>
                    </w:rPr>
                    <w:t>Lietuvos Respublikos valstybinių šalpos išmokų įstatymas,</w:t>
                  </w:r>
                </w:p>
                <w:p w:rsidR="00A71E15" w:rsidRPr="00A71E15" w:rsidRDefault="00A71E15" w:rsidP="00A71E15">
                  <w:pPr>
                    <w:spacing w:line="276" w:lineRule="auto"/>
                    <w:ind w:firstLine="567"/>
                    <w:jc w:val="both"/>
                    <w:rPr>
                      <w:lang w:eastAsia="en-US"/>
                    </w:rPr>
                  </w:pPr>
                  <w:r w:rsidRPr="00A71E15">
                    <w:rPr>
                      <w:lang w:eastAsia="en-US"/>
                    </w:rPr>
                    <w:t xml:space="preserve">Lietuvos Respublikos socialinės paramos mokiniams įstatymas, </w:t>
                  </w:r>
                </w:p>
                <w:p w:rsidR="00A71E15" w:rsidRPr="00A71E15" w:rsidRDefault="00A71E15" w:rsidP="00A71E15">
                  <w:pPr>
                    <w:spacing w:line="276" w:lineRule="auto"/>
                    <w:ind w:firstLine="567"/>
                    <w:jc w:val="both"/>
                    <w:rPr>
                      <w:lang w:eastAsia="en-US"/>
                    </w:rPr>
                  </w:pPr>
                  <w:r w:rsidRPr="00A71E15">
                    <w:rPr>
                      <w:lang w:eastAsia="en-US"/>
                    </w:rPr>
                    <w:t xml:space="preserve">Lietuvos Respublikos piliečių nuosavybės teisių į išlikusį nekilnojamąjį turtą atkūrimo įstatymas, </w:t>
                  </w:r>
                </w:p>
                <w:p w:rsidR="00A71E15" w:rsidRPr="00A71E15" w:rsidRDefault="00A71E15" w:rsidP="00A71E15">
                  <w:pPr>
                    <w:spacing w:line="276" w:lineRule="auto"/>
                    <w:ind w:firstLine="567"/>
                    <w:jc w:val="both"/>
                    <w:rPr>
                      <w:lang w:eastAsia="en-US"/>
                    </w:rPr>
                  </w:pPr>
                  <w:r w:rsidRPr="00A71E15">
                    <w:rPr>
                      <w:lang w:eastAsia="en-US"/>
                    </w:rPr>
                    <w:t xml:space="preserve">Lietuvos Respublikos socialinės apsaugos ir darbo ministro </w:t>
                  </w:r>
                  <w:r w:rsidRPr="00A71E15">
                    <w:rPr>
                      <w:shd w:val="clear" w:color="auto" w:fill="FFFFFF"/>
                      <w:lang w:eastAsia="en-US"/>
                    </w:rPr>
                    <w:t xml:space="preserve">2006 m. balandžio 5 d. </w:t>
                  </w:r>
                  <w:r w:rsidRPr="00A71E15">
                    <w:rPr>
                      <w:lang w:eastAsia="en-US"/>
                    </w:rPr>
                    <w:t xml:space="preserve">įsakymu </w:t>
                  </w:r>
                  <w:r w:rsidRPr="00A71E15">
                    <w:rPr>
                      <w:shd w:val="clear" w:color="auto" w:fill="FFFFFF"/>
                      <w:lang w:eastAsia="en-US"/>
                    </w:rPr>
                    <w:t>Nr. A1-93</w:t>
                  </w:r>
                  <w:r w:rsidRPr="00A71E15">
                    <w:rPr>
                      <w:lang w:eastAsia="en-US"/>
                    </w:rPr>
                    <w:t xml:space="preserve"> patvirtintas Socialinių paslaugų katalogas,</w:t>
                  </w:r>
                </w:p>
                <w:p w:rsidR="00A71E15" w:rsidRPr="00A71E15" w:rsidRDefault="00A71E15" w:rsidP="00A71E15">
                  <w:pPr>
                    <w:spacing w:line="276" w:lineRule="auto"/>
                    <w:ind w:firstLine="567"/>
                    <w:jc w:val="both"/>
                    <w:rPr>
                      <w:lang w:eastAsia="en-US"/>
                    </w:rPr>
                  </w:pPr>
                  <w:r w:rsidRPr="00A71E15">
                    <w:rPr>
                      <w:lang w:eastAsia="en-US"/>
                    </w:rPr>
                    <w:t xml:space="preserve"> Lietuvos Respublikos Vyriausybės </w:t>
                  </w:r>
                  <w:r w:rsidRPr="00A71E15">
                    <w:rPr>
                      <w:shd w:val="clear" w:color="auto" w:fill="FFFFFF"/>
                      <w:lang w:eastAsia="en-US"/>
                    </w:rPr>
                    <w:t xml:space="preserve">2009 m. gegužės 13 d. </w:t>
                  </w:r>
                  <w:r w:rsidRPr="00A71E15">
                    <w:rPr>
                      <w:lang w:eastAsia="en-US"/>
                    </w:rPr>
                    <w:t>nutarimas</w:t>
                  </w:r>
                  <w:r w:rsidRPr="00A71E15">
                    <w:rPr>
                      <w:shd w:val="clear" w:color="auto" w:fill="FFFFFF"/>
                      <w:lang w:eastAsia="en-US"/>
                    </w:rPr>
                    <w:t xml:space="preserve"> Nr. 430</w:t>
                  </w:r>
                  <w:r w:rsidRPr="00A71E15">
                    <w:rPr>
                      <w:lang w:eastAsia="en-US"/>
                    </w:rPr>
                    <w:t xml:space="preserve"> „Dėl socialinės paramos teikimo asmenims, grįžusiems iš laisvės atėmimo, kardomojo kalinimo vietų, socialinės bei psichologinės reabilitacijos įstaigų, ir šių asmenų įdarbinimo“,</w:t>
                  </w:r>
                </w:p>
                <w:p w:rsidR="00A71E15" w:rsidRPr="00A71E15" w:rsidRDefault="00A71E15" w:rsidP="00A71E15">
                  <w:pPr>
                    <w:spacing w:line="276" w:lineRule="auto"/>
                    <w:ind w:firstLine="567"/>
                    <w:jc w:val="both"/>
                    <w:rPr>
                      <w:lang w:eastAsia="en-US"/>
                    </w:rPr>
                  </w:pPr>
                  <w:r w:rsidRPr="00A71E15">
                    <w:rPr>
                      <w:lang w:eastAsia="en-US"/>
                    </w:rPr>
                    <w:t xml:space="preserve"> </w:t>
                  </w:r>
                  <w:r w:rsidR="00C5162A" w:rsidRPr="00A71E15">
                    <w:rPr>
                      <w:lang w:eastAsia="en-US"/>
                    </w:rPr>
                    <w:t xml:space="preserve">Lietuvos Respublikos </w:t>
                  </w:r>
                  <w:r w:rsidR="00C5162A">
                    <w:rPr>
                      <w:lang w:eastAsia="en-US"/>
                    </w:rPr>
                    <w:t>v</w:t>
                  </w:r>
                  <w:r w:rsidRPr="00A71E15">
                    <w:rPr>
                      <w:lang w:eastAsia="en-US"/>
                    </w:rPr>
                    <w:t xml:space="preserve">alstybės paramos būstui įsigyti ar išsinuomoti bei daugiabučiams namams modernizuoti įstatymo įgyvendinimo įstatymas, </w:t>
                  </w:r>
                </w:p>
                <w:p w:rsidR="00A71E15" w:rsidRPr="00A71E15" w:rsidRDefault="00C5162A" w:rsidP="00A71E15">
                  <w:pPr>
                    <w:spacing w:line="276" w:lineRule="auto"/>
                    <w:ind w:firstLine="567"/>
                    <w:jc w:val="both"/>
                    <w:rPr>
                      <w:lang w:eastAsia="en-US"/>
                    </w:rPr>
                  </w:pPr>
                  <w:r w:rsidRPr="00A71E15">
                    <w:rPr>
                      <w:lang w:eastAsia="en-US"/>
                    </w:rPr>
                    <w:t xml:space="preserve">Lietuvos Respublikos </w:t>
                  </w:r>
                  <w:r>
                    <w:rPr>
                      <w:lang w:eastAsia="en-US"/>
                    </w:rPr>
                    <w:t>k</w:t>
                  </w:r>
                  <w:r w:rsidR="00A71E15" w:rsidRPr="00A71E15">
                    <w:rPr>
                      <w:lang w:eastAsia="en-US"/>
                    </w:rPr>
                    <w:t>ompensacijų už valstybės išperkamą nekilnojamąjį turtą dydžio, šaltinių, mokėjimo terminų bei tvarkos, taip pat valstybės garantijų ir lengvatų, numatytų Piliečių nuosavybės teisių į išlikusį nekilnojamąjį turtą atkūrimo įstatyme, įstatymas,</w:t>
                  </w:r>
                </w:p>
                <w:p w:rsidR="00A71E15" w:rsidRPr="00A71E15" w:rsidRDefault="00A71E15" w:rsidP="00A71E15">
                  <w:pPr>
                    <w:spacing w:line="276" w:lineRule="auto"/>
                    <w:ind w:firstLine="567"/>
                    <w:jc w:val="both"/>
                    <w:rPr>
                      <w:lang w:eastAsia="en-US"/>
                    </w:rPr>
                  </w:pPr>
                  <w:r w:rsidRPr="00A71E15">
                    <w:rPr>
                      <w:lang w:eastAsia="en-US"/>
                    </w:rPr>
                    <w:t>Molėtų rajono savivaldybės tarybos 2015 m. spalio 29 d. sprendimas Nr. B1-240 ,,Dėl Molėtų rajono savivaldybės piniginės socialinės paramos nepasiturintiems gyventojams teikimo tvarkos aprašo patvirtinimo“,</w:t>
                  </w:r>
                </w:p>
                <w:p w:rsidR="00A71E15" w:rsidRPr="00A71E15" w:rsidRDefault="00A71E15" w:rsidP="00A71E15">
                  <w:pPr>
                    <w:spacing w:line="276" w:lineRule="auto"/>
                    <w:ind w:firstLine="567"/>
                    <w:jc w:val="both"/>
                    <w:rPr>
                      <w:lang w:eastAsia="en-US"/>
                    </w:rPr>
                  </w:pPr>
                  <w:r w:rsidRPr="00A71E15">
                    <w:rPr>
                      <w:lang w:eastAsia="en-US"/>
                    </w:rPr>
                    <w:t>Molėtų rajono savivaldybės tarybos 2014 m. gruodžio 18 d. sprendimas Nr. B1-205 ,,Dėl  Molėtų  rajono savivaldybės laidojimo pašalpos skyrimo ir mokėjimo iš savivaldybės biudžeto tvarkos aprašo patvirtinimo“,</w:t>
                  </w:r>
                </w:p>
                <w:p w:rsidR="00A71E15" w:rsidRPr="00A71E15" w:rsidRDefault="00A71E15" w:rsidP="00A71E15">
                  <w:pPr>
                    <w:spacing w:line="276" w:lineRule="auto"/>
                    <w:ind w:firstLine="567"/>
                    <w:jc w:val="both"/>
                    <w:rPr>
                      <w:lang w:eastAsia="en-US"/>
                    </w:rPr>
                  </w:pPr>
                  <w:r w:rsidRPr="00A71E15">
                    <w:rPr>
                      <w:lang w:eastAsia="en-US"/>
                    </w:rPr>
                    <w:t>Molėtų rajono savivaldybės tarybos 2015 m. gegužė</w:t>
                  </w:r>
                  <w:r w:rsidR="00C5162A">
                    <w:rPr>
                      <w:lang w:eastAsia="en-US"/>
                    </w:rPr>
                    <w:t>s 28 d. sprendimas Nr. B1-141 ,,</w:t>
                  </w:r>
                  <w:r w:rsidRPr="00A71E15">
                    <w:rPr>
                      <w:lang w:eastAsia="en-US"/>
                    </w:rPr>
                    <w:t>Dėl savivaldybės socialinio būsto, kaip savivaldybės socialinio būsto dalies, sąrašo patvirtinimo“.</w:t>
                  </w:r>
                </w:p>
              </w:tc>
              <w:tc>
                <w:tcPr>
                  <w:tcW w:w="9885" w:type="dxa"/>
                  <w:tcBorders>
                    <w:top w:val="single" w:sz="4" w:space="0" w:color="auto"/>
                    <w:left w:val="nil"/>
                    <w:bottom w:val="single" w:sz="4" w:space="0" w:color="auto"/>
                    <w:right w:val="single" w:sz="4" w:space="0" w:color="auto"/>
                  </w:tcBorders>
                </w:tcPr>
                <w:p w:rsidR="00A71E15" w:rsidRPr="00A71E15" w:rsidRDefault="00A71E15" w:rsidP="00A71E15">
                  <w:pPr>
                    <w:spacing w:after="120" w:line="276" w:lineRule="auto"/>
                    <w:ind w:firstLine="567"/>
                    <w:rPr>
                      <w:b/>
                      <w:lang w:eastAsia="en-US"/>
                    </w:rPr>
                  </w:pPr>
                </w:p>
              </w:tc>
            </w:tr>
          </w:tbl>
          <w:p w:rsidR="00A71E15" w:rsidRPr="00A71E15" w:rsidRDefault="00A71E15" w:rsidP="00A71E15">
            <w:pPr>
              <w:jc w:val="both"/>
              <w:rPr>
                <w:bCs/>
                <w:lang w:eastAsia="en-US"/>
              </w:rPr>
            </w:pPr>
          </w:p>
        </w:tc>
      </w:tr>
    </w:tbl>
    <w:p w:rsidR="00A71E15" w:rsidRPr="00A71E15" w:rsidRDefault="00A71E15" w:rsidP="00A71E15">
      <w:pPr>
        <w:jc w:val="center"/>
        <w:rPr>
          <w:lang w:eastAsia="en-US"/>
        </w:rPr>
      </w:pPr>
    </w:p>
    <w:p w:rsidR="00A71E15" w:rsidRPr="00A71E15" w:rsidRDefault="00A71E15" w:rsidP="00A71E15">
      <w:pPr>
        <w:jc w:val="center"/>
        <w:rPr>
          <w:lang w:eastAsia="en-US"/>
        </w:rPr>
      </w:pPr>
      <w:r w:rsidRPr="00A71E15">
        <w:rPr>
          <w:lang w:eastAsia="en-US"/>
        </w:rPr>
        <w:t>––––––––––––––––––––––––––</w:t>
      </w:r>
    </w:p>
    <w:p w:rsidR="00D1286B" w:rsidRDefault="00D1286B" w:rsidP="001A2108">
      <w:pPr>
        <w:jc w:val="center"/>
      </w:pPr>
    </w:p>
    <w:p w:rsidR="00A71E15" w:rsidRDefault="00A71E15" w:rsidP="001A2108">
      <w:pPr>
        <w:jc w:val="center"/>
      </w:pPr>
    </w:p>
    <w:p w:rsidR="00A71E15" w:rsidRDefault="00A71E15" w:rsidP="001A2108">
      <w:pPr>
        <w:jc w:val="center"/>
      </w:pPr>
    </w:p>
    <w:p w:rsidR="00A71E15" w:rsidRDefault="00A71E15" w:rsidP="001A2108">
      <w:pPr>
        <w:jc w:val="center"/>
      </w:pPr>
    </w:p>
    <w:p w:rsidR="00A71E15" w:rsidRDefault="00A71E15" w:rsidP="001A2108">
      <w:pPr>
        <w:jc w:val="center"/>
      </w:pPr>
    </w:p>
    <w:p w:rsidR="00A71E15" w:rsidRDefault="00A71E15" w:rsidP="001A2108">
      <w:pPr>
        <w:jc w:val="center"/>
      </w:pPr>
    </w:p>
    <w:p w:rsidR="00A71E15" w:rsidRDefault="00A71E15" w:rsidP="001A2108">
      <w:pPr>
        <w:jc w:val="center"/>
      </w:pPr>
    </w:p>
    <w:p w:rsidR="00A71E15" w:rsidRDefault="00A71E15" w:rsidP="001A2108">
      <w:pPr>
        <w:jc w:val="center"/>
      </w:pPr>
    </w:p>
    <w:p w:rsidR="00A71E15" w:rsidRDefault="00A71E15" w:rsidP="001A2108">
      <w:pPr>
        <w:jc w:val="center"/>
      </w:pPr>
    </w:p>
    <w:p w:rsidR="00A71E15" w:rsidRDefault="00A71E15" w:rsidP="001A2108">
      <w:pPr>
        <w:jc w:val="center"/>
      </w:pPr>
    </w:p>
    <w:p w:rsidR="00A71E15" w:rsidRDefault="00A71E15" w:rsidP="001A2108">
      <w:pPr>
        <w:jc w:val="center"/>
        <w:sectPr w:rsidR="00A71E15" w:rsidSect="00D1286B">
          <w:pgSz w:w="11906" w:h="16838"/>
          <w:pgMar w:top="1134" w:right="567" w:bottom="1134" w:left="1701" w:header="567" w:footer="567" w:gutter="0"/>
          <w:cols w:space="1296"/>
          <w:titlePg/>
          <w:docGrid w:linePitch="360"/>
        </w:sectPr>
      </w:pPr>
    </w:p>
    <w:tbl>
      <w:tblPr>
        <w:tblW w:w="14033" w:type="dxa"/>
        <w:tblInd w:w="426" w:type="dxa"/>
        <w:tblLayout w:type="fixed"/>
        <w:tblCellMar>
          <w:left w:w="0" w:type="dxa"/>
          <w:right w:w="0" w:type="dxa"/>
        </w:tblCellMar>
        <w:tblLook w:val="04A0" w:firstRow="1" w:lastRow="0" w:firstColumn="1" w:lastColumn="0" w:noHBand="0" w:noVBand="1"/>
      </w:tblPr>
      <w:tblGrid>
        <w:gridCol w:w="252"/>
        <w:gridCol w:w="211"/>
        <w:gridCol w:w="477"/>
        <w:gridCol w:w="5760"/>
        <w:gridCol w:w="1207"/>
        <w:gridCol w:w="850"/>
        <w:gridCol w:w="682"/>
        <w:gridCol w:w="665"/>
        <w:gridCol w:w="1637"/>
        <w:gridCol w:w="307"/>
        <w:gridCol w:w="300"/>
        <w:gridCol w:w="300"/>
        <w:gridCol w:w="1385"/>
      </w:tblGrid>
      <w:tr w:rsidR="00A71E15" w:rsidTr="00483D8E">
        <w:trPr>
          <w:trHeight w:val="315"/>
        </w:trPr>
        <w:tc>
          <w:tcPr>
            <w:tcW w:w="14033" w:type="dxa"/>
            <w:gridSpan w:val="13"/>
            <w:tcBorders>
              <w:top w:val="nil"/>
              <w:left w:val="nil"/>
              <w:bottom w:val="nil"/>
              <w:right w:val="nil"/>
            </w:tcBorders>
            <w:shd w:val="clear" w:color="auto" w:fill="auto"/>
            <w:hideMark/>
          </w:tcPr>
          <w:p w:rsidR="00A71E15" w:rsidRDefault="00A71E15">
            <w:pPr>
              <w:jc w:val="center"/>
            </w:pPr>
            <w:bookmarkStart w:id="7" w:name="RANGE!A1:M96"/>
            <w:r>
              <w:lastRenderedPageBreak/>
              <w:t>2017–2019 M. MOLĖTŲ RAJONO SAVIVALDYBĖS</w:t>
            </w:r>
            <w:bookmarkEnd w:id="7"/>
          </w:p>
        </w:tc>
      </w:tr>
      <w:tr w:rsidR="00A71E15" w:rsidTr="00483D8E">
        <w:trPr>
          <w:trHeight w:val="315"/>
        </w:trPr>
        <w:tc>
          <w:tcPr>
            <w:tcW w:w="14033" w:type="dxa"/>
            <w:gridSpan w:val="13"/>
            <w:tcBorders>
              <w:top w:val="nil"/>
              <w:left w:val="nil"/>
              <w:bottom w:val="nil"/>
              <w:right w:val="nil"/>
            </w:tcBorders>
            <w:shd w:val="clear" w:color="auto" w:fill="auto"/>
            <w:hideMark/>
          </w:tcPr>
          <w:p w:rsidR="00A71E15" w:rsidRDefault="00A71E15">
            <w:pPr>
              <w:jc w:val="center"/>
              <w:rPr>
                <w:b/>
                <w:bCs/>
              </w:rPr>
            </w:pPr>
            <w:r>
              <w:rPr>
                <w:b/>
                <w:bCs/>
              </w:rPr>
              <w:t xml:space="preserve">                                SOCIALINĖS ATSKIRTIES MAŽINIMO PROGRAMOS (NR. </w:t>
            </w:r>
            <w:r w:rsidR="00C5162A">
              <w:rPr>
                <w:b/>
                <w:bCs/>
              </w:rPr>
              <w:t>0</w:t>
            </w:r>
            <w:r>
              <w:rPr>
                <w:b/>
                <w:bCs/>
              </w:rPr>
              <w:t>7)</w:t>
            </w:r>
          </w:p>
        </w:tc>
      </w:tr>
      <w:tr w:rsidR="00A71E15" w:rsidTr="00483D8E">
        <w:trPr>
          <w:trHeight w:val="315"/>
        </w:trPr>
        <w:tc>
          <w:tcPr>
            <w:tcW w:w="14033" w:type="dxa"/>
            <w:gridSpan w:val="13"/>
            <w:tcBorders>
              <w:top w:val="nil"/>
              <w:left w:val="nil"/>
              <w:bottom w:val="nil"/>
              <w:right w:val="nil"/>
            </w:tcBorders>
            <w:shd w:val="clear" w:color="auto" w:fill="auto"/>
            <w:noWrap/>
            <w:hideMark/>
          </w:tcPr>
          <w:p w:rsidR="00A71E15" w:rsidRDefault="00A71E15">
            <w:pPr>
              <w:jc w:val="center"/>
            </w:pPr>
            <w:r>
              <w:t xml:space="preserve"> TIKSLŲ, UŽDAVINIŲ, PRIEMONIŲ, PRIEMONIŲ IŠLAIDŲ IR PRODUKTO KRITERIJŲ SUVESTINĖ</w:t>
            </w:r>
          </w:p>
        </w:tc>
      </w:tr>
      <w:tr w:rsidR="00A71E15" w:rsidTr="00483D8E">
        <w:trPr>
          <w:trHeight w:val="270"/>
        </w:trPr>
        <w:tc>
          <w:tcPr>
            <w:tcW w:w="252" w:type="dxa"/>
            <w:tcBorders>
              <w:top w:val="nil"/>
              <w:left w:val="nil"/>
              <w:bottom w:val="nil"/>
              <w:right w:val="nil"/>
            </w:tcBorders>
            <w:shd w:val="clear" w:color="auto" w:fill="auto"/>
            <w:noWrap/>
            <w:hideMark/>
          </w:tcPr>
          <w:p w:rsidR="00A71E15" w:rsidRDefault="00A71E15">
            <w:pPr>
              <w:jc w:val="center"/>
            </w:pPr>
          </w:p>
        </w:tc>
        <w:tc>
          <w:tcPr>
            <w:tcW w:w="211" w:type="dxa"/>
            <w:tcBorders>
              <w:top w:val="nil"/>
              <w:left w:val="nil"/>
              <w:bottom w:val="nil"/>
              <w:right w:val="nil"/>
            </w:tcBorders>
            <w:shd w:val="clear" w:color="auto" w:fill="auto"/>
            <w:noWrap/>
            <w:hideMark/>
          </w:tcPr>
          <w:p w:rsidR="00A71E15" w:rsidRDefault="00A71E15">
            <w:pPr>
              <w:rPr>
                <w:sz w:val="20"/>
                <w:szCs w:val="20"/>
              </w:rPr>
            </w:pPr>
          </w:p>
        </w:tc>
        <w:tc>
          <w:tcPr>
            <w:tcW w:w="477" w:type="dxa"/>
            <w:tcBorders>
              <w:top w:val="nil"/>
              <w:left w:val="nil"/>
              <w:bottom w:val="nil"/>
              <w:right w:val="nil"/>
            </w:tcBorders>
            <w:shd w:val="clear" w:color="auto" w:fill="auto"/>
            <w:noWrap/>
            <w:hideMark/>
          </w:tcPr>
          <w:p w:rsidR="00A71E15" w:rsidRDefault="00A71E15">
            <w:pPr>
              <w:rPr>
                <w:sz w:val="20"/>
                <w:szCs w:val="20"/>
              </w:rPr>
            </w:pPr>
          </w:p>
        </w:tc>
        <w:tc>
          <w:tcPr>
            <w:tcW w:w="5760" w:type="dxa"/>
            <w:tcBorders>
              <w:top w:val="nil"/>
              <w:left w:val="nil"/>
              <w:bottom w:val="nil"/>
              <w:right w:val="nil"/>
            </w:tcBorders>
            <w:shd w:val="clear" w:color="auto" w:fill="auto"/>
            <w:noWrap/>
            <w:hideMark/>
          </w:tcPr>
          <w:p w:rsidR="00A71E15" w:rsidRDefault="00A71E15">
            <w:pPr>
              <w:rPr>
                <w:sz w:val="20"/>
                <w:szCs w:val="20"/>
              </w:rPr>
            </w:pPr>
          </w:p>
        </w:tc>
        <w:tc>
          <w:tcPr>
            <w:tcW w:w="1207" w:type="dxa"/>
            <w:tcBorders>
              <w:top w:val="nil"/>
              <w:left w:val="nil"/>
              <w:bottom w:val="nil"/>
              <w:right w:val="nil"/>
            </w:tcBorders>
            <w:shd w:val="clear" w:color="auto" w:fill="auto"/>
            <w:noWrap/>
            <w:hideMark/>
          </w:tcPr>
          <w:p w:rsidR="00A71E15" w:rsidRDefault="00A71E15">
            <w:pPr>
              <w:rPr>
                <w:sz w:val="20"/>
                <w:szCs w:val="20"/>
              </w:rPr>
            </w:pPr>
          </w:p>
        </w:tc>
        <w:tc>
          <w:tcPr>
            <w:tcW w:w="850" w:type="dxa"/>
            <w:tcBorders>
              <w:top w:val="nil"/>
              <w:left w:val="nil"/>
              <w:bottom w:val="nil"/>
              <w:right w:val="nil"/>
            </w:tcBorders>
            <w:shd w:val="clear" w:color="auto" w:fill="auto"/>
            <w:noWrap/>
            <w:hideMark/>
          </w:tcPr>
          <w:p w:rsidR="00A71E15" w:rsidRDefault="00A71E15">
            <w:pPr>
              <w:jc w:val="center"/>
              <w:rPr>
                <w:sz w:val="20"/>
                <w:szCs w:val="20"/>
              </w:rPr>
            </w:pPr>
          </w:p>
        </w:tc>
        <w:tc>
          <w:tcPr>
            <w:tcW w:w="682" w:type="dxa"/>
            <w:tcBorders>
              <w:top w:val="nil"/>
              <w:left w:val="nil"/>
              <w:bottom w:val="nil"/>
              <w:right w:val="nil"/>
            </w:tcBorders>
            <w:shd w:val="clear" w:color="auto" w:fill="auto"/>
            <w:noWrap/>
            <w:hideMark/>
          </w:tcPr>
          <w:p w:rsidR="00A71E15" w:rsidRDefault="00A71E15">
            <w:pPr>
              <w:rPr>
                <w:sz w:val="20"/>
                <w:szCs w:val="20"/>
              </w:rPr>
            </w:pPr>
          </w:p>
        </w:tc>
        <w:tc>
          <w:tcPr>
            <w:tcW w:w="665" w:type="dxa"/>
            <w:tcBorders>
              <w:top w:val="nil"/>
              <w:left w:val="nil"/>
              <w:bottom w:val="nil"/>
              <w:right w:val="nil"/>
            </w:tcBorders>
            <w:shd w:val="clear" w:color="auto" w:fill="auto"/>
            <w:noWrap/>
            <w:hideMark/>
          </w:tcPr>
          <w:p w:rsidR="00A71E15" w:rsidRDefault="00A71E15">
            <w:pPr>
              <w:rPr>
                <w:sz w:val="20"/>
                <w:szCs w:val="20"/>
              </w:rPr>
            </w:pPr>
          </w:p>
        </w:tc>
        <w:tc>
          <w:tcPr>
            <w:tcW w:w="1637" w:type="dxa"/>
            <w:tcBorders>
              <w:top w:val="nil"/>
              <w:left w:val="nil"/>
              <w:bottom w:val="nil"/>
              <w:right w:val="nil"/>
            </w:tcBorders>
            <w:shd w:val="clear" w:color="auto" w:fill="auto"/>
            <w:noWrap/>
            <w:hideMark/>
          </w:tcPr>
          <w:p w:rsidR="00A71E15" w:rsidRDefault="00A71E15">
            <w:pPr>
              <w:rPr>
                <w:sz w:val="20"/>
                <w:szCs w:val="20"/>
              </w:rPr>
            </w:pPr>
          </w:p>
        </w:tc>
        <w:tc>
          <w:tcPr>
            <w:tcW w:w="907" w:type="dxa"/>
            <w:gridSpan w:val="3"/>
            <w:tcBorders>
              <w:top w:val="nil"/>
              <w:left w:val="nil"/>
              <w:bottom w:val="single" w:sz="8" w:space="0" w:color="auto"/>
              <w:right w:val="nil"/>
            </w:tcBorders>
            <w:shd w:val="clear" w:color="auto" w:fill="auto"/>
            <w:noWrap/>
            <w:hideMark/>
          </w:tcPr>
          <w:p w:rsidR="00A71E15" w:rsidRDefault="00A71E15">
            <w:pPr>
              <w:jc w:val="center"/>
              <w:rPr>
                <w:sz w:val="20"/>
                <w:szCs w:val="20"/>
              </w:rPr>
            </w:pPr>
            <w:r>
              <w:rPr>
                <w:sz w:val="20"/>
                <w:szCs w:val="20"/>
              </w:rPr>
              <w:t> </w:t>
            </w:r>
          </w:p>
        </w:tc>
        <w:tc>
          <w:tcPr>
            <w:tcW w:w="1385" w:type="dxa"/>
            <w:tcBorders>
              <w:top w:val="nil"/>
              <w:left w:val="nil"/>
              <w:bottom w:val="nil"/>
              <w:right w:val="nil"/>
            </w:tcBorders>
            <w:shd w:val="clear" w:color="auto" w:fill="auto"/>
            <w:noWrap/>
            <w:vAlign w:val="center"/>
            <w:hideMark/>
          </w:tcPr>
          <w:p w:rsidR="00A71E15" w:rsidRDefault="00A71E15">
            <w:pPr>
              <w:jc w:val="center"/>
              <w:rPr>
                <w:sz w:val="20"/>
                <w:szCs w:val="20"/>
              </w:rPr>
            </w:pPr>
            <w:r>
              <w:rPr>
                <w:sz w:val="20"/>
                <w:szCs w:val="20"/>
              </w:rPr>
              <w:t>tūkst. Eur</w:t>
            </w:r>
          </w:p>
        </w:tc>
      </w:tr>
      <w:tr w:rsidR="00A71E15" w:rsidTr="00483D8E">
        <w:trPr>
          <w:trHeight w:val="645"/>
        </w:trPr>
        <w:tc>
          <w:tcPr>
            <w:tcW w:w="252" w:type="dxa"/>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Programos tikslo kodas</w:t>
            </w:r>
          </w:p>
        </w:tc>
        <w:tc>
          <w:tcPr>
            <w:tcW w:w="211"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Uždavinio kodas</w:t>
            </w:r>
          </w:p>
        </w:tc>
        <w:tc>
          <w:tcPr>
            <w:tcW w:w="477"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Priemonės kodas</w:t>
            </w:r>
          </w:p>
        </w:tc>
        <w:tc>
          <w:tcPr>
            <w:tcW w:w="5760" w:type="dxa"/>
            <w:vMerge w:val="restart"/>
            <w:tcBorders>
              <w:top w:val="single" w:sz="8" w:space="0" w:color="auto"/>
              <w:left w:val="single" w:sz="4" w:space="0" w:color="auto"/>
              <w:bottom w:val="nil"/>
              <w:right w:val="nil"/>
            </w:tcBorders>
            <w:shd w:val="clear" w:color="auto" w:fill="auto"/>
            <w:noWrap/>
            <w:vAlign w:val="center"/>
            <w:hideMark/>
          </w:tcPr>
          <w:p w:rsidR="00A71E15" w:rsidRDefault="00A71E15">
            <w:pPr>
              <w:jc w:val="center"/>
              <w:rPr>
                <w:sz w:val="20"/>
                <w:szCs w:val="20"/>
              </w:rPr>
            </w:pPr>
            <w:r>
              <w:rPr>
                <w:sz w:val="20"/>
                <w:szCs w:val="20"/>
              </w:rPr>
              <w:t>Pavadinimas</w:t>
            </w:r>
          </w:p>
        </w:tc>
        <w:tc>
          <w:tcPr>
            <w:tcW w:w="1207" w:type="dxa"/>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A71E15" w:rsidRDefault="00A71E15">
            <w:pPr>
              <w:jc w:val="center"/>
              <w:rPr>
                <w:sz w:val="20"/>
                <w:szCs w:val="20"/>
              </w:rPr>
            </w:pPr>
            <w:r>
              <w:rPr>
                <w:sz w:val="20"/>
                <w:szCs w:val="20"/>
              </w:rPr>
              <w:t>Finansavimo šaltinis</w:t>
            </w:r>
          </w:p>
        </w:tc>
        <w:tc>
          <w:tcPr>
            <w:tcW w:w="850" w:type="dxa"/>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A71E15" w:rsidRDefault="00A71E15">
            <w:pPr>
              <w:jc w:val="center"/>
              <w:rPr>
                <w:sz w:val="20"/>
                <w:szCs w:val="20"/>
              </w:rPr>
            </w:pPr>
            <w:r>
              <w:rPr>
                <w:sz w:val="20"/>
                <w:szCs w:val="20"/>
              </w:rPr>
              <w:t>2017-ųjų metų asignavimų planas</w:t>
            </w:r>
          </w:p>
        </w:tc>
        <w:tc>
          <w:tcPr>
            <w:tcW w:w="682" w:type="dxa"/>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A71E15" w:rsidRDefault="00A71E15">
            <w:pPr>
              <w:jc w:val="center"/>
              <w:rPr>
                <w:sz w:val="20"/>
                <w:szCs w:val="20"/>
              </w:rPr>
            </w:pPr>
            <w:r>
              <w:rPr>
                <w:sz w:val="20"/>
                <w:szCs w:val="20"/>
              </w:rPr>
              <w:t>2018-ųjų metų lėšų projektas</w:t>
            </w:r>
          </w:p>
        </w:tc>
        <w:tc>
          <w:tcPr>
            <w:tcW w:w="665" w:type="dxa"/>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A71E15" w:rsidRDefault="00A71E15">
            <w:pPr>
              <w:jc w:val="center"/>
              <w:rPr>
                <w:sz w:val="20"/>
                <w:szCs w:val="20"/>
              </w:rPr>
            </w:pPr>
            <w:r>
              <w:rPr>
                <w:sz w:val="20"/>
                <w:szCs w:val="20"/>
              </w:rPr>
              <w:t>2019-ųjų metų lėšų projektas</w:t>
            </w:r>
          </w:p>
        </w:tc>
        <w:tc>
          <w:tcPr>
            <w:tcW w:w="2544" w:type="dxa"/>
            <w:gridSpan w:val="4"/>
            <w:tcBorders>
              <w:top w:val="single" w:sz="8" w:space="0" w:color="auto"/>
              <w:left w:val="nil"/>
              <w:bottom w:val="single" w:sz="4" w:space="0" w:color="auto"/>
              <w:right w:val="nil"/>
            </w:tcBorders>
            <w:shd w:val="clear" w:color="auto" w:fill="auto"/>
            <w:noWrap/>
            <w:vAlign w:val="center"/>
            <w:hideMark/>
          </w:tcPr>
          <w:p w:rsidR="00A71E15" w:rsidRDefault="00A71E15">
            <w:pPr>
              <w:jc w:val="center"/>
              <w:rPr>
                <w:b/>
                <w:bCs/>
                <w:sz w:val="20"/>
                <w:szCs w:val="20"/>
              </w:rPr>
            </w:pPr>
            <w:r>
              <w:rPr>
                <w:b/>
                <w:bCs/>
                <w:sz w:val="20"/>
                <w:szCs w:val="20"/>
              </w:rPr>
              <w:t>Produkto kriterijaus</w:t>
            </w:r>
          </w:p>
        </w:tc>
        <w:tc>
          <w:tcPr>
            <w:tcW w:w="1385"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A71E15" w:rsidRDefault="00A71E15" w:rsidP="00785032">
            <w:pPr>
              <w:jc w:val="center"/>
              <w:rPr>
                <w:sz w:val="20"/>
                <w:szCs w:val="20"/>
              </w:rPr>
            </w:pPr>
            <w:r>
              <w:rPr>
                <w:sz w:val="20"/>
                <w:szCs w:val="20"/>
              </w:rPr>
              <w:t>Atsaking</w:t>
            </w:r>
            <w:r w:rsidR="00785032">
              <w:rPr>
                <w:sz w:val="20"/>
                <w:szCs w:val="20"/>
              </w:rPr>
              <w:t>o</w:t>
            </w:r>
            <w:r>
              <w:rPr>
                <w:sz w:val="20"/>
                <w:szCs w:val="20"/>
              </w:rPr>
              <w:t xml:space="preserve"> priemonės koordinatori</w:t>
            </w:r>
            <w:r w:rsidR="00785032">
              <w:rPr>
                <w:sz w:val="20"/>
                <w:szCs w:val="20"/>
              </w:rPr>
              <w:t>a</w:t>
            </w:r>
            <w:r>
              <w:rPr>
                <w:sz w:val="20"/>
                <w:szCs w:val="20"/>
              </w:rPr>
              <w:t>us</w:t>
            </w:r>
          </w:p>
        </w:tc>
      </w:tr>
      <w:tr w:rsidR="00A71E15" w:rsidTr="00483D8E">
        <w:trPr>
          <w:trHeight w:val="330"/>
        </w:trPr>
        <w:tc>
          <w:tcPr>
            <w:tcW w:w="252" w:type="dxa"/>
            <w:vMerge/>
            <w:tcBorders>
              <w:top w:val="single" w:sz="8" w:space="0" w:color="auto"/>
              <w:left w:val="single" w:sz="8" w:space="0" w:color="auto"/>
              <w:bottom w:val="nil"/>
              <w:right w:val="single" w:sz="4" w:space="0" w:color="auto"/>
            </w:tcBorders>
            <w:vAlign w:val="center"/>
            <w:hideMark/>
          </w:tcPr>
          <w:p w:rsidR="00A71E15" w:rsidRDefault="00A71E15">
            <w:pPr>
              <w:rPr>
                <w:sz w:val="20"/>
                <w:szCs w:val="20"/>
              </w:rPr>
            </w:pPr>
          </w:p>
        </w:tc>
        <w:tc>
          <w:tcPr>
            <w:tcW w:w="211" w:type="dxa"/>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477" w:type="dxa"/>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5760" w:type="dxa"/>
            <w:vMerge/>
            <w:tcBorders>
              <w:top w:val="single" w:sz="8" w:space="0" w:color="auto"/>
              <w:left w:val="single" w:sz="4" w:space="0" w:color="auto"/>
              <w:bottom w:val="nil"/>
              <w:right w:val="nil"/>
            </w:tcBorders>
            <w:vAlign w:val="center"/>
            <w:hideMark/>
          </w:tcPr>
          <w:p w:rsidR="00A71E15" w:rsidRDefault="00A71E15">
            <w:pPr>
              <w:rPr>
                <w:sz w:val="20"/>
                <w:szCs w:val="20"/>
              </w:rPr>
            </w:pPr>
          </w:p>
        </w:tc>
        <w:tc>
          <w:tcPr>
            <w:tcW w:w="1207" w:type="dxa"/>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850" w:type="dxa"/>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682" w:type="dxa"/>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665" w:type="dxa"/>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1637" w:type="dxa"/>
            <w:vMerge w:val="restart"/>
            <w:tcBorders>
              <w:top w:val="nil"/>
              <w:left w:val="single" w:sz="8" w:space="0" w:color="auto"/>
              <w:bottom w:val="nil"/>
              <w:right w:val="single" w:sz="4" w:space="0" w:color="auto"/>
            </w:tcBorders>
            <w:shd w:val="clear" w:color="auto" w:fill="auto"/>
            <w:vAlign w:val="center"/>
            <w:hideMark/>
          </w:tcPr>
          <w:p w:rsidR="00A71E15" w:rsidRDefault="00A71E15">
            <w:pPr>
              <w:jc w:val="center"/>
              <w:rPr>
                <w:sz w:val="20"/>
                <w:szCs w:val="20"/>
              </w:rPr>
            </w:pPr>
            <w:r>
              <w:rPr>
                <w:sz w:val="20"/>
                <w:szCs w:val="20"/>
              </w:rPr>
              <w:t>Pavadinimas</w:t>
            </w:r>
          </w:p>
        </w:tc>
        <w:tc>
          <w:tcPr>
            <w:tcW w:w="907" w:type="dxa"/>
            <w:gridSpan w:val="3"/>
            <w:tcBorders>
              <w:top w:val="single" w:sz="4" w:space="0" w:color="auto"/>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Planas</w:t>
            </w:r>
          </w:p>
        </w:tc>
        <w:tc>
          <w:tcPr>
            <w:tcW w:w="1385" w:type="dxa"/>
            <w:vMerge/>
            <w:tcBorders>
              <w:top w:val="single" w:sz="8" w:space="0" w:color="auto"/>
              <w:left w:val="single" w:sz="8" w:space="0" w:color="auto"/>
              <w:bottom w:val="single" w:sz="4" w:space="0" w:color="auto"/>
              <w:right w:val="single" w:sz="8" w:space="0" w:color="auto"/>
            </w:tcBorders>
            <w:vAlign w:val="center"/>
            <w:hideMark/>
          </w:tcPr>
          <w:p w:rsidR="00A71E15" w:rsidRDefault="00A71E15">
            <w:pPr>
              <w:rPr>
                <w:sz w:val="20"/>
                <w:szCs w:val="20"/>
              </w:rPr>
            </w:pPr>
          </w:p>
        </w:tc>
      </w:tr>
      <w:tr w:rsidR="00A71E15" w:rsidTr="00483D8E">
        <w:trPr>
          <w:trHeight w:val="1485"/>
        </w:trPr>
        <w:tc>
          <w:tcPr>
            <w:tcW w:w="252" w:type="dxa"/>
            <w:vMerge/>
            <w:tcBorders>
              <w:top w:val="single" w:sz="8" w:space="0" w:color="auto"/>
              <w:left w:val="single" w:sz="8" w:space="0" w:color="auto"/>
              <w:bottom w:val="nil"/>
              <w:right w:val="single" w:sz="4" w:space="0" w:color="auto"/>
            </w:tcBorders>
            <w:vAlign w:val="center"/>
            <w:hideMark/>
          </w:tcPr>
          <w:p w:rsidR="00A71E15" w:rsidRDefault="00A71E15">
            <w:pPr>
              <w:rPr>
                <w:sz w:val="20"/>
                <w:szCs w:val="20"/>
              </w:rPr>
            </w:pPr>
          </w:p>
        </w:tc>
        <w:tc>
          <w:tcPr>
            <w:tcW w:w="211" w:type="dxa"/>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477" w:type="dxa"/>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5760" w:type="dxa"/>
            <w:vMerge/>
            <w:tcBorders>
              <w:top w:val="single" w:sz="8" w:space="0" w:color="auto"/>
              <w:left w:val="single" w:sz="4" w:space="0" w:color="auto"/>
              <w:bottom w:val="nil"/>
              <w:right w:val="nil"/>
            </w:tcBorders>
            <w:vAlign w:val="center"/>
            <w:hideMark/>
          </w:tcPr>
          <w:p w:rsidR="00A71E15" w:rsidRDefault="00A71E15">
            <w:pPr>
              <w:rPr>
                <w:sz w:val="20"/>
                <w:szCs w:val="20"/>
              </w:rPr>
            </w:pPr>
          </w:p>
        </w:tc>
        <w:tc>
          <w:tcPr>
            <w:tcW w:w="1207" w:type="dxa"/>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850" w:type="dxa"/>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682" w:type="dxa"/>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665" w:type="dxa"/>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1637" w:type="dxa"/>
            <w:vMerge/>
            <w:tcBorders>
              <w:top w:val="nil"/>
              <w:left w:val="single" w:sz="8" w:space="0" w:color="auto"/>
              <w:bottom w:val="nil"/>
              <w:right w:val="single" w:sz="4" w:space="0" w:color="auto"/>
            </w:tcBorders>
            <w:vAlign w:val="center"/>
            <w:hideMark/>
          </w:tcPr>
          <w:p w:rsidR="00A71E15" w:rsidRDefault="00A71E15">
            <w:pPr>
              <w:rPr>
                <w:sz w:val="20"/>
                <w:szCs w:val="20"/>
              </w:rPr>
            </w:pPr>
          </w:p>
        </w:tc>
        <w:tc>
          <w:tcPr>
            <w:tcW w:w="307" w:type="dxa"/>
            <w:tcBorders>
              <w:top w:val="nil"/>
              <w:left w:val="nil"/>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2017-ieji metai</w:t>
            </w:r>
          </w:p>
        </w:tc>
        <w:tc>
          <w:tcPr>
            <w:tcW w:w="300" w:type="dxa"/>
            <w:tcBorders>
              <w:top w:val="nil"/>
              <w:left w:val="nil"/>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2018-ieji metai</w:t>
            </w:r>
          </w:p>
        </w:tc>
        <w:tc>
          <w:tcPr>
            <w:tcW w:w="300" w:type="dxa"/>
            <w:tcBorders>
              <w:top w:val="nil"/>
              <w:left w:val="nil"/>
              <w:bottom w:val="nil"/>
              <w:right w:val="nil"/>
            </w:tcBorders>
            <w:shd w:val="clear" w:color="auto" w:fill="auto"/>
            <w:noWrap/>
            <w:textDirection w:val="btLr"/>
            <w:vAlign w:val="center"/>
            <w:hideMark/>
          </w:tcPr>
          <w:p w:rsidR="00A71E15" w:rsidRDefault="00A71E15">
            <w:pPr>
              <w:jc w:val="center"/>
              <w:rPr>
                <w:sz w:val="20"/>
                <w:szCs w:val="20"/>
              </w:rPr>
            </w:pPr>
            <w:r>
              <w:rPr>
                <w:sz w:val="20"/>
                <w:szCs w:val="20"/>
              </w:rPr>
              <w:t>2019-ieji metai</w:t>
            </w:r>
          </w:p>
        </w:tc>
        <w:tc>
          <w:tcPr>
            <w:tcW w:w="1385" w:type="dxa"/>
            <w:tcBorders>
              <w:top w:val="nil"/>
              <w:left w:val="single" w:sz="8" w:space="0" w:color="auto"/>
              <w:bottom w:val="single" w:sz="8" w:space="0" w:color="auto"/>
              <w:right w:val="single" w:sz="8" w:space="0" w:color="auto"/>
            </w:tcBorders>
            <w:shd w:val="clear" w:color="auto" w:fill="auto"/>
            <w:noWrap/>
            <w:vAlign w:val="center"/>
            <w:hideMark/>
          </w:tcPr>
          <w:p w:rsidR="00A71E15" w:rsidRDefault="00785032">
            <w:pPr>
              <w:jc w:val="center"/>
              <w:rPr>
                <w:sz w:val="20"/>
                <w:szCs w:val="20"/>
              </w:rPr>
            </w:pPr>
            <w:r>
              <w:rPr>
                <w:sz w:val="20"/>
                <w:szCs w:val="20"/>
              </w:rPr>
              <w:t>p</w:t>
            </w:r>
            <w:r w:rsidR="00A71E15">
              <w:rPr>
                <w:sz w:val="20"/>
                <w:szCs w:val="20"/>
              </w:rPr>
              <w:t>avadinimas</w:t>
            </w:r>
          </w:p>
        </w:tc>
      </w:tr>
      <w:tr w:rsidR="00A71E15" w:rsidTr="00483D8E">
        <w:trPr>
          <w:trHeight w:val="255"/>
        </w:trPr>
        <w:tc>
          <w:tcPr>
            <w:tcW w:w="12648" w:type="dxa"/>
            <w:gridSpan w:val="12"/>
            <w:tcBorders>
              <w:top w:val="single" w:sz="8" w:space="0" w:color="auto"/>
              <w:left w:val="single" w:sz="8" w:space="0" w:color="auto"/>
              <w:bottom w:val="single" w:sz="4" w:space="0" w:color="auto"/>
              <w:right w:val="nil"/>
            </w:tcBorders>
            <w:shd w:val="clear" w:color="000000" w:fill="FFCCFF"/>
            <w:hideMark/>
          </w:tcPr>
          <w:p w:rsidR="00A71E15" w:rsidRDefault="00A71E15">
            <w:pPr>
              <w:rPr>
                <w:b/>
                <w:bCs/>
                <w:sz w:val="20"/>
                <w:szCs w:val="20"/>
              </w:rPr>
            </w:pPr>
            <w:r>
              <w:rPr>
                <w:b/>
                <w:bCs/>
                <w:sz w:val="20"/>
                <w:szCs w:val="20"/>
              </w:rPr>
              <w:t>Strateginis tikslas</w:t>
            </w:r>
            <w:r w:rsidR="00C5162A">
              <w:rPr>
                <w:b/>
                <w:bCs/>
                <w:sz w:val="20"/>
                <w:szCs w:val="20"/>
              </w:rPr>
              <w:t>.</w:t>
            </w:r>
            <w:r>
              <w:rPr>
                <w:b/>
                <w:bCs/>
                <w:sz w:val="20"/>
                <w:szCs w:val="20"/>
              </w:rPr>
              <w:t xml:space="preserve"> Užtikrinti aukštą gyventojams teikiamų švietimo, kultūros, socialinių ir sveikatinimo paslaugų kokybę ir prieinamumą</w:t>
            </w:r>
          </w:p>
        </w:tc>
        <w:tc>
          <w:tcPr>
            <w:tcW w:w="1385" w:type="dxa"/>
            <w:tcBorders>
              <w:top w:val="nil"/>
              <w:left w:val="single" w:sz="4" w:space="0" w:color="auto"/>
              <w:bottom w:val="single" w:sz="4" w:space="0" w:color="auto"/>
              <w:right w:val="single" w:sz="8" w:space="0" w:color="auto"/>
            </w:tcBorders>
            <w:shd w:val="clear" w:color="000000" w:fill="FFCCFF"/>
            <w:noWrap/>
            <w:vAlign w:val="bottom"/>
            <w:hideMark/>
          </w:tcPr>
          <w:p w:rsidR="00A71E15" w:rsidRDefault="00A71E15">
            <w:pPr>
              <w:rPr>
                <w:rFonts w:ascii="Arial" w:hAnsi="Arial" w:cs="Arial"/>
                <w:sz w:val="20"/>
                <w:szCs w:val="20"/>
              </w:rPr>
            </w:pPr>
            <w:r>
              <w:rPr>
                <w:rFonts w:ascii="Arial" w:hAnsi="Arial" w:cs="Arial"/>
                <w:sz w:val="20"/>
                <w:szCs w:val="20"/>
              </w:rPr>
              <w:t> </w:t>
            </w:r>
          </w:p>
        </w:tc>
      </w:tr>
      <w:tr w:rsidR="00A71E15" w:rsidTr="00483D8E">
        <w:trPr>
          <w:trHeight w:val="255"/>
        </w:trPr>
        <w:tc>
          <w:tcPr>
            <w:tcW w:w="12648" w:type="dxa"/>
            <w:gridSpan w:val="12"/>
            <w:tcBorders>
              <w:top w:val="single" w:sz="4" w:space="0" w:color="auto"/>
              <w:left w:val="single" w:sz="8" w:space="0" w:color="auto"/>
              <w:bottom w:val="single" w:sz="4" w:space="0" w:color="auto"/>
              <w:right w:val="nil"/>
            </w:tcBorders>
            <w:shd w:val="clear" w:color="000000" w:fill="FFFF99"/>
            <w:hideMark/>
          </w:tcPr>
          <w:p w:rsidR="00A71E15" w:rsidRDefault="00A71E15">
            <w:pPr>
              <w:rPr>
                <w:b/>
                <w:bCs/>
                <w:sz w:val="20"/>
                <w:szCs w:val="20"/>
              </w:rPr>
            </w:pPr>
            <w:r>
              <w:rPr>
                <w:b/>
                <w:bCs/>
                <w:sz w:val="20"/>
                <w:szCs w:val="20"/>
              </w:rPr>
              <w:t>Programos pavadinimas</w:t>
            </w:r>
            <w:r w:rsidR="00C5162A">
              <w:rPr>
                <w:b/>
                <w:bCs/>
                <w:sz w:val="20"/>
                <w:szCs w:val="20"/>
              </w:rPr>
              <w:t>.</w:t>
            </w:r>
            <w:r>
              <w:rPr>
                <w:b/>
                <w:bCs/>
                <w:sz w:val="20"/>
                <w:szCs w:val="20"/>
              </w:rPr>
              <w:t xml:space="preserve"> Socialinės atskirties mažinimo programa</w:t>
            </w:r>
          </w:p>
        </w:tc>
        <w:tc>
          <w:tcPr>
            <w:tcW w:w="1385" w:type="dxa"/>
            <w:tcBorders>
              <w:top w:val="nil"/>
              <w:left w:val="single" w:sz="4" w:space="0" w:color="auto"/>
              <w:bottom w:val="single" w:sz="4" w:space="0" w:color="auto"/>
              <w:right w:val="single" w:sz="8" w:space="0" w:color="auto"/>
            </w:tcBorders>
            <w:shd w:val="clear" w:color="000000" w:fill="FFFF99"/>
            <w:noWrap/>
            <w:vAlign w:val="bottom"/>
            <w:hideMark/>
          </w:tcPr>
          <w:p w:rsidR="00A71E15" w:rsidRDefault="00A71E15">
            <w:pPr>
              <w:rPr>
                <w:rFonts w:ascii="Arial" w:hAnsi="Arial" w:cs="Arial"/>
                <w:sz w:val="20"/>
                <w:szCs w:val="20"/>
              </w:rPr>
            </w:pPr>
            <w:r>
              <w:rPr>
                <w:rFonts w:ascii="Arial" w:hAnsi="Arial" w:cs="Arial"/>
                <w:sz w:val="20"/>
                <w:szCs w:val="20"/>
              </w:rPr>
              <w:t> </w:t>
            </w:r>
          </w:p>
        </w:tc>
      </w:tr>
      <w:tr w:rsidR="00A71E15" w:rsidTr="00483D8E">
        <w:trPr>
          <w:trHeight w:val="285"/>
        </w:trPr>
        <w:tc>
          <w:tcPr>
            <w:tcW w:w="252" w:type="dxa"/>
            <w:tcBorders>
              <w:top w:val="nil"/>
              <w:left w:val="single" w:sz="8" w:space="0" w:color="auto"/>
              <w:bottom w:val="single" w:sz="4" w:space="0" w:color="auto"/>
              <w:right w:val="single" w:sz="4" w:space="0" w:color="auto"/>
            </w:tcBorders>
            <w:shd w:val="clear" w:color="000000" w:fill="C5D9F1"/>
            <w:hideMark/>
          </w:tcPr>
          <w:p w:rsidR="00A71E15" w:rsidRDefault="00A71E15">
            <w:pPr>
              <w:jc w:val="center"/>
              <w:rPr>
                <w:b/>
                <w:bCs/>
                <w:sz w:val="20"/>
                <w:szCs w:val="20"/>
              </w:rPr>
            </w:pPr>
            <w:r>
              <w:rPr>
                <w:b/>
                <w:bCs/>
                <w:sz w:val="20"/>
                <w:szCs w:val="20"/>
              </w:rPr>
              <w:t>01</w:t>
            </w:r>
          </w:p>
        </w:tc>
        <w:tc>
          <w:tcPr>
            <w:tcW w:w="11489" w:type="dxa"/>
            <w:gridSpan w:val="8"/>
            <w:tcBorders>
              <w:top w:val="single" w:sz="4" w:space="0" w:color="auto"/>
              <w:left w:val="single" w:sz="4" w:space="0" w:color="auto"/>
              <w:bottom w:val="single" w:sz="4" w:space="0" w:color="auto"/>
              <w:right w:val="nil"/>
            </w:tcBorders>
            <w:shd w:val="clear" w:color="000000" w:fill="C5D9F1"/>
            <w:noWrap/>
            <w:hideMark/>
          </w:tcPr>
          <w:p w:rsidR="00A71E15" w:rsidRDefault="00A71E15">
            <w:pPr>
              <w:rPr>
                <w:b/>
                <w:bCs/>
                <w:sz w:val="20"/>
                <w:szCs w:val="20"/>
              </w:rPr>
            </w:pPr>
            <w:r>
              <w:rPr>
                <w:b/>
                <w:bCs/>
                <w:sz w:val="20"/>
                <w:szCs w:val="20"/>
              </w:rPr>
              <w:t>Programos tikslas</w:t>
            </w:r>
            <w:r w:rsidR="00C5162A">
              <w:rPr>
                <w:b/>
                <w:bCs/>
                <w:sz w:val="20"/>
                <w:szCs w:val="20"/>
              </w:rPr>
              <w:t>.</w:t>
            </w:r>
            <w:r>
              <w:rPr>
                <w:b/>
                <w:bCs/>
                <w:sz w:val="20"/>
                <w:szCs w:val="20"/>
              </w:rPr>
              <w:t xml:space="preserve"> Įgyvendinti socialinės paramos politiką siekiant sumažinti socialinę atskirtį Molėtų rajone</w:t>
            </w:r>
          </w:p>
        </w:tc>
        <w:tc>
          <w:tcPr>
            <w:tcW w:w="307" w:type="dxa"/>
            <w:tcBorders>
              <w:top w:val="nil"/>
              <w:left w:val="nil"/>
              <w:bottom w:val="single" w:sz="4" w:space="0" w:color="auto"/>
              <w:right w:val="nil"/>
            </w:tcBorders>
            <w:shd w:val="clear" w:color="000000" w:fill="C5D9F1"/>
            <w:noWrap/>
            <w:hideMark/>
          </w:tcPr>
          <w:p w:rsidR="00A71E15" w:rsidRDefault="00A71E15">
            <w:pPr>
              <w:rPr>
                <w:b/>
                <w:bCs/>
                <w:sz w:val="20"/>
                <w:szCs w:val="20"/>
              </w:rPr>
            </w:pPr>
            <w:r>
              <w:rPr>
                <w:b/>
                <w:bCs/>
                <w:sz w:val="20"/>
                <w:szCs w:val="20"/>
              </w:rPr>
              <w:t> </w:t>
            </w:r>
          </w:p>
        </w:tc>
        <w:tc>
          <w:tcPr>
            <w:tcW w:w="300" w:type="dxa"/>
            <w:tcBorders>
              <w:top w:val="nil"/>
              <w:left w:val="nil"/>
              <w:bottom w:val="single" w:sz="4" w:space="0" w:color="auto"/>
              <w:right w:val="nil"/>
            </w:tcBorders>
            <w:shd w:val="clear" w:color="000000" w:fill="C5D9F1"/>
            <w:noWrap/>
            <w:hideMark/>
          </w:tcPr>
          <w:p w:rsidR="00A71E15" w:rsidRDefault="00A71E15">
            <w:pPr>
              <w:rPr>
                <w:b/>
                <w:bCs/>
                <w:sz w:val="20"/>
                <w:szCs w:val="20"/>
              </w:rPr>
            </w:pPr>
            <w:r>
              <w:rPr>
                <w:b/>
                <w:bCs/>
                <w:sz w:val="20"/>
                <w:szCs w:val="20"/>
              </w:rPr>
              <w:t> </w:t>
            </w:r>
          </w:p>
        </w:tc>
        <w:tc>
          <w:tcPr>
            <w:tcW w:w="300" w:type="dxa"/>
            <w:tcBorders>
              <w:top w:val="nil"/>
              <w:left w:val="nil"/>
              <w:bottom w:val="single" w:sz="4" w:space="0" w:color="auto"/>
              <w:right w:val="nil"/>
            </w:tcBorders>
            <w:shd w:val="clear" w:color="000000" w:fill="C5D9F1"/>
            <w:noWrap/>
            <w:hideMark/>
          </w:tcPr>
          <w:p w:rsidR="00A71E15" w:rsidRDefault="00A71E15">
            <w:pPr>
              <w:rPr>
                <w:b/>
                <w:bCs/>
                <w:sz w:val="20"/>
                <w:szCs w:val="20"/>
              </w:rPr>
            </w:pPr>
            <w:r>
              <w:rPr>
                <w:b/>
                <w:bCs/>
                <w:sz w:val="20"/>
                <w:szCs w:val="20"/>
              </w:rPr>
              <w:t> </w:t>
            </w:r>
          </w:p>
        </w:tc>
        <w:tc>
          <w:tcPr>
            <w:tcW w:w="1385" w:type="dxa"/>
            <w:tcBorders>
              <w:top w:val="nil"/>
              <w:left w:val="single" w:sz="4" w:space="0" w:color="auto"/>
              <w:bottom w:val="single" w:sz="4" w:space="0" w:color="auto"/>
              <w:right w:val="single" w:sz="8" w:space="0" w:color="auto"/>
            </w:tcBorders>
            <w:shd w:val="clear" w:color="000000" w:fill="C5D9F1"/>
            <w:noWrap/>
            <w:hideMark/>
          </w:tcPr>
          <w:p w:rsidR="00A71E15" w:rsidRDefault="00A71E15">
            <w:pPr>
              <w:rPr>
                <w:sz w:val="20"/>
                <w:szCs w:val="20"/>
              </w:rPr>
            </w:pPr>
            <w:r>
              <w:rPr>
                <w:sz w:val="20"/>
                <w:szCs w:val="20"/>
              </w:rPr>
              <w:t> </w:t>
            </w:r>
          </w:p>
        </w:tc>
      </w:tr>
      <w:tr w:rsidR="00A71E15" w:rsidTr="00483D8E">
        <w:trPr>
          <w:trHeight w:val="270"/>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13570" w:type="dxa"/>
            <w:gridSpan w:val="11"/>
            <w:tcBorders>
              <w:top w:val="single" w:sz="4" w:space="0" w:color="auto"/>
              <w:left w:val="nil"/>
              <w:bottom w:val="single" w:sz="8" w:space="0" w:color="auto"/>
              <w:right w:val="single" w:sz="8" w:space="0" w:color="000000"/>
            </w:tcBorders>
            <w:shd w:val="clear" w:color="000000" w:fill="CCFFCC"/>
            <w:hideMark/>
          </w:tcPr>
          <w:p w:rsidR="00A71E15" w:rsidRDefault="00A71E15">
            <w:pPr>
              <w:rPr>
                <w:b/>
                <w:bCs/>
                <w:sz w:val="20"/>
                <w:szCs w:val="20"/>
              </w:rPr>
            </w:pPr>
            <w:r>
              <w:rPr>
                <w:b/>
                <w:bCs/>
                <w:sz w:val="20"/>
                <w:szCs w:val="20"/>
              </w:rPr>
              <w:t>Uždavinys</w:t>
            </w:r>
            <w:r w:rsidR="00C5162A">
              <w:rPr>
                <w:b/>
                <w:bCs/>
                <w:sz w:val="20"/>
                <w:szCs w:val="20"/>
              </w:rPr>
              <w:t>.</w:t>
            </w:r>
            <w:r>
              <w:rPr>
                <w:b/>
                <w:bCs/>
                <w:sz w:val="20"/>
                <w:szCs w:val="20"/>
              </w:rPr>
              <w:t xml:space="preserve"> Užtikrinti Lietuvos Respublikos įstatymais, Vyriausybės nutarimais ir kitais teisės aktais numatytų socialinių išmokų ir kompensacijų mokėjimą</w:t>
            </w:r>
          </w:p>
        </w:tc>
      </w:tr>
      <w:tr w:rsidR="00A71E15" w:rsidTr="00483D8E">
        <w:trPr>
          <w:trHeight w:val="255"/>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01</w:t>
            </w:r>
          </w:p>
        </w:tc>
        <w:tc>
          <w:tcPr>
            <w:tcW w:w="477" w:type="dxa"/>
            <w:tcBorders>
              <w:top w:val="nil"/>
              <w:left w:val="nil"/>
              <w:bottom w:val="nil"/>
              <w:right w:val="single" w:sz="4" w:space="0" w:color="auto"/>
            </w:tcBorders>
            <w:shd w:val="clear" w:color="000000" w:fill="FFFFFF"/>
            <w:noWrap/>
            <w:hideMark/>
          </w:tcPr>
          <w:p w:rsidR="00A71E15" w:rsidRDefault="00A71E15">
            <w:pPr>
              <w:rPr>
                <w:b/>
                <w:bCs/>
                <w:sz w:val="20"/>
                <w:szCs w:val="20"/>
              </w:rPr>
            </w:pPr>
            <w:r>
              <w:rPr>
                <w:b/>
                <w:bCs/>
                <w:sz w:val="20"/>
                <w:szCs w:val="20"/>
              </w:rPr>
              <w:t>01</w:t>
            </w:r>
          </w:p>
        </w:tc>
        <w:tc>
          <w:tcPr>
            <w:tcW w:w="5760" w:type="dxa"/>
            <w:vMerge w:val="restart"/>
            <w:tcBorders>
              <w:top w:val="nil"/>
              <w:left w:val="single" w:sz="4" w:space="0" w:color="auto"/>
              <w:bottom w:val="single" w:sz="8" w:space="0" w:color="000000"/>
              <w:right w:val="single" w:sz="8" w:space="0" w:color="auto"/>
            </w:tcBorders>
            <w:shd w:val="clear" w:color="auto" w:fill="auto"/>
            <w:hideMark/>
          </w:tcPr>
          <w:p w:rsidR="00A71E15" w:rsidRPr="00C5162A" w:rsidRDefault="00A71E15">
            <w:pPr>
              <w:rPr>
                <w:bCs/>
                <w:sz w:val="20"/>
                <w:szCs w:val="20"/>
              </w:rPr>
            </w:pPr>
            <w:r w:rsidRPr="00C5162A">
              <w:rPr>
                <w:bCs/>
                <w:sz w:val="20"/>
                <w:szCs w:val="20"/>
              </w:rPr>
              <w:t>Piniginės socialinės paramos nepasiturinčioms šeimoms ir vieniems gyvenantiems asmenims teikimas, atsižvelgiant į jų pajamas išmokant pašalpas ir kompensacijas</w:t>
            </w:r>
          </w:p>
        </w:tc>
        <w:tc>
          <w:tcPr>
            <w:tcW w:w="1207" w:type="dxa"/>
            <w:vMerge w:val="restart"/>
            <w:tcBorders>
              <w:top w:val="nil"/>
              <w:left w:val="single" w:sz="8" w:space="0" w:color="auto"/>
              <w:bottom w:val="single" w:sz="4" w:space="0" w:color="000000"/>
              <w:right w:val="single" w:sz="8" w:space="0" w:color="auto"/>
            </w:tcBorders>
            <w:shd w:val="clear" w:color="auto" w:fill="auto"/>
            <w:noWrap/>
            <w:hideMark/>
          </w:tcPr>
          <w:p w:rsidR="00A71E15" w:rsidRDefault="00A71E15">
            <w:pPr>
              <w:jc w:val="center"/>
              <w:rPr>
                <w:sz w:val="20"/>
                <w:szCs w:val="20"/>
              </w:rPr>
            </w:pPr>
            <w:r>
              <w:rPr>
                <w:sz w:val="20"/>
                <w:szCs w:val="20"/>
              </w:rPr>
              <w:t>SB (VB)</w:t>
            </w:r>
          </w:p>
        </w:tc>
        <w:tc>
          <w:tcPr>
            <w:tcW w:w="850" w:type="dxa"/>
            <w:vMerge w:val="restart"/>
            <w:tcBorders>
              <w:top w:val="nil"/>
              <w:left w:val="single" w:sz="8" w:space="0" w:color="auto"/>
              <w:bottom w:val="single" w:sz="4" w:space="0" w:color="000000"/>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850,0</w:t>
            </w:r>
          </w:p>
        </w:tc>
        <w:tc>
          <w:tcPr>
            <w:tcW w:w="682" w:type="dxa"/>
            <w:vMerge w:val="restart"/>
            <w:tcBorders>
              <w:top w:val="nil"/>
              <w:left w:val="single" w:sz="8" w:space="0" w:color="auto"/>
              <w:bottom w:val="single" w:sz="4" w:space="0" w:color="000000"/>
              <w:right w:val="single" w:sz="8" w:space="0" w:color="auto"/>
            </w:tcBorders>
            <w:shd w:val="clear" w:color="000000" w:fill="FFFFFF"/>
            <w:hideMark/>
          </w:tcPr>
          <w:p w:rsidR="00A71E15" w:rsidRDefault="00A71E15">
            <w:pPr>
              <w:jc w:val="center"/>
              <w:rPr>
                <w:sz w:val="20"/>
                <w:szCs w:val="20"/>
              </w:rPr>
            </w:pPr>
            <w:r>
              <w:rPr>
                <w:sz w:val="20"/>
                <w:szCs w:val="20"/>
              </w:rPr>
              <w:t>780,0</w:t>
            </w:r>
          </w:p>
        </w:tc>
        <w:tc>
          <w:tcPr>
            <w:tcW w:w="665" w:type="dxa"/>
            <w:vMerge w:val="restart"/>
            <w:tcBorders>
              <w:top w:val="nil"/>
              <w:left w:val="single" w:sz="8" w:space="0" w:color="auto"/>
              <w:bottom w:val="single" w:sz="4" w:space="0" w:color="000000"/>
              <w:right w:val="single" w:sz="8" w:space="0" w:color="auto"/>
            </w:tcBorders>
            <w:shd w:val="clear" w:color="000000" w:fill="FFFFFF"/>
            <w:hideMark/>
          </w:tcPr>
          <w:p w:rsidR="00A71E15" w:rsidRDefault="00A71E15">
            <w:pPr>
              <w:jc w:val="center"/>
              <w:rPr>
                <w:sz w:val="20"/>
                <w:szCs w:val="20"/>
              </w:rPr>
            </w:pPr>
            <w:r>
              <w:rPr>
                <w:sz w:val="20"/>
                <w:szCs w:val="20"/>
              </w:rPr>
              <w:t>775,0</w:t>
            </w:r>
          </w:p>
        </w:tc>
        <w:tc>
          <w:tcPr>
            <w:tcW w:w="1637" w:type="dxa"/>
            <w:vMerge w:val="restart"/>
            <w:tcBorders>
              <w:top w:val="nil"/>
              <w:left w:val="single" w:sz="8" w:space="0" w:color="auto"/>
              <w:bottom w:val="nil"/>
              <w:right w:val="single" w:sz="8" w:space="0" w:color="auto"/>
            </w:tcBorders>
            <w:shd w:val="clear" w:color="000000" w:fill="FFFFFF"/>
            <w:hideMark/>
          </w:tcPr>
          <w:p w:rsidR="00A71E15" w:rsidRDefault="00A71E15">
            <w:pPr>
              <w:rPr>
                <w:sz w:val="20"/>
                <w:szCs w:val="20"/>
              </w:rPr>
            </w:pPr>
            <w:r>
              <w:rPr>
                <w:sz w:val="20"/>
                <w:szCs w:val="20"/>
              </w:rPr>
              <w:t xml:space="preserve"> Vidutinis pašalpų ir kompensacijų gavėjų skaičius per mėnesį</w:t>
            </w:r>
          </w:p>
        </w:tc>
        <w:tc>
          <w:tcPr>
            <w:tcW w:w="307" w:type="dxa"/>
            <w:vMerge w:val="restart"/>
            <w:tcBorders>
              <w:top w:val="nil"/>
              <w:left w:val="single" w:sz="8"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292</w:t>
            </w:r>
          </w:p>
        </w:tc>
        <w:tc>
          <w:tcPr>
            <w:tcW w:w="300" w:type="dxa"/>
            <w:vMerge w:val="restart"/>
            <w:tcBorders>
              <w:top w:val="nil"/>
              <w:left w:val="nil"/>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282</w:t>
            </w:r>
          </w:p>
        </w:tc>
        <w:tc>
          <w:tcPr>
            <w:tcW w:w="300" w:type="dxa"/>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272</w:t>
            </w:r>
          </w:p>
        </w:tc>
        <w:tc>
          <w:tcPr>
            <w:tcW w:w="1385"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rPr>
                <w:sz w:val="20"/>
                <w:szCs w:val="20"/>
              </w:rPr>
            </w:pPr>
            <w:r>
              <w:rPr>
                <w:sz w:val="20"/>
                <w:szCs w:val="20"/>
              </w:rPr>
              <w:t>Socialinės paramos skyrius</w:t>
            </w:r>
          </w:p>
        </w:tc>
      </w:tr>
      <w:tr w:rsidR="00A71E15" w:rsidTr="00483D8E">
        <w:trPr>
          <w:trHeight w:val="735"/>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211" w:type="dxa"/>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477" w:type="dxa"/>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c>
          <w:tcPr>
            <w:tcW w:w="850" w:type="dxa"/>
            <w:vMerge/>
            <w:tcBorders>
              <w:top w:val="nil"/>
              <w:left w:val="single" w:sz="8" w:space="0" w:color="auto"/>
              <w:bottom w:val="single" w:sz="4" w:space="0" w:color="000000"/>
              <w:right w:val="single" w:sz="8" w:space="0" w:color="auto"/>
            </w:tcBorders>
            <w:vAlign w:val="center"/>
            <w:hideMark/>
          </w:tcPr>
          <w:p w:rsidR="00A71E15" w:rsidRDefault="00A71E15">
            <w:pPr>
              <w:rPr>
                <w:color w:val="000000"/>
                <w:sz w:val="20"/>
                <w:szCs w:val="20"/>
              </w:rPr>
            </w:pPr>
          </w:p>
        </w:tc>
        <w:tc>
          <w:tcPr>
            <w:tcW w:w="682" w:type="dxa"/>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c>
          <w:tcPr>
            <w:tcW w:w="665" w:type="dxa"/>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c>
          <w:tcPr>
            <w:tcW w:w="1637" w:type="dxa"/>
            <w:vMerge/>
            <w:tcBorders>
              <w:top w:val="nil"/>
              <w:left w:val="single" w:sz="8" w:space="0" w:color="auto"/>
              <w:bottom w:val="nil"/>
              <w:right w:val="single" w:sz="8" w:space="0" w:color="auto"/>
            </w:tcBorders>
            <w:vAlign w:val="center"/>
            <w:hideMark/>
          </w:tcPr>
          <w:p w:rsidR="00A71E15" w:rsidRDefault="00A71E15">
            <w:pPr>
              <w:rPr>
                <w:sz w:val="20"/>
                <w:szCs w:val="20"/>
              </w:rPr>
            </w:pPr>
          </w:p>
        </w:tc>
        <w:tc>
          <w:tcPr>
            <w:tcW w:w="30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0"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315"/>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477" w:type="dxa"/>
            <w:tcBorders>
              <w:top w:val="nil"/>
              <w:left w:val="nil"/>
              <w:bottom w:val="single" w:sz="8" w:space="0" w:color="auto"/>
              <w:right w:val="single" w:sz="4" w:space="0" w:color="auto"/>
            </w:tcBorders>
            <w:shd w:val="clear" w:color="000000" w:fill="FFFFFF"/>
            <w:noWrap/>
            <w:hideMark/>
          </w:tcPr>
          <w:p w:rsidR="00A71E15" w:rsidRDefault="00A71E15">
            <w:pP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nil"/>
            </w:tcBorders>
            <w:shd w:val="clear" w:color="000000" w:fill="D9D9D9"/>
            <w:noWrap/>
            <w:hideMark/>
          </w:tcPr>
          <w:p w:rsidR="00A71E15" w:rsidRDefault="00A71E15">
            <w:pPr>
              <w:jc w:val="center"/>
              <w:rPr>
                <w:b/>
                <w:bCs/>
                <w:color w:val="000000"/>
                <w:sz w:val="20"/>
                <w:szCs w:val="20"/>
              </w:rPr>
            </w:pPr>
            <w:r>
              <w:rPr>
                <w:b/>
                <w:bCs/>
                <w:color w:val="000000"/>
                <w:sz w:val="20"/>
                <w:szCs w:val="20"/>
              </w:rPr>
              <w:t>850,0</w:t>
            </w:r>
          </w:p>
        </w:tc>
        <w:tc>
          <w:tcPr>
            <w:tcW w:w="682" w:type="dxa"/>
            <w:tcBorders>
              <w:top w:val="nil"/>
              <w:left w:val="single" w:sz="8" w:space="0" w:color="auto"/>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780,0</w:t>
            </w:r>
          </w:p>
        </w:tc>
        <w:tc>
          <w:tcPr>
            <w:tcW w:w="665"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775,0</w:t>
            </w:r>
          </w:p>
        </w:tc>
        <w:tc>
          <w:tcPr>
            <w:tcW w:w="1637" w:type="dxa"/>
            <w:tcBorders>
              <w:top w:val="nil"/>
              <w:left w:val="nil"/>
              <w:bottom w:val="single" w:sz="8" w:space="0" w:color="auto"/>
              <w:right w:val="single" w:sz="8" w:space="0" w:color="auto"/>
            </w:tcBorders>
            <w:shd w:val="clear" w:color="000000" w:fill="FFFFFF"/>
            <w:hideMark/>
          </w:tcPr>
          <w:p w:rsidR="00A71E15" w:rsidRDefault="00A71E15">
            <w:pPr>
              <w:rPr>
                <w:sz w:val="20"/>
                <w:szCs w:val="20"/>
              </w:rPr>
            </w:pPr>
            <w:r>
              <w:rPr>
                <w:sz w:val="20"/>
                <w:szCs w:val="20"/>
              </w:rPr>
              <w:t> </w:t>
            </w:r>
          </w:p>
        </w:tc>
        <w:tc>
          <w:tcPr>
            <w:tcW w:w="30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0"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330"/>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02</w:t>
            </w:r>
          </w:p>
        </w:tc>
        <w:tc>
          <w:tcPr>
            <w:tcW w:w="5760" w:type="dxa"/>
            <w:vMerge w:val="restart"/>
            <w:tcBorders>
              <w:top w:val="nil"/>
              <w:left w:val="single" w:sz="4" w:space="0" w:color="auto"/>
              <w:bottom w:val="single" w:sz="8" w:space="0" w:color="000000"/>
              <w:right w:val="single" w:sz="8" w:space="0" w:color="auto"/>
            </w:tcBorders>
            <w:shd w:val="clear" w:color="auto" w:fill="auto"/>
            <w:hideMark/>
          </w:tcPr>
          <w:p w:rsidR="00A71E15" w:rsidRPr="00C5162A" w:rsidRDefault="00A71E15">
            <w:pPr>
              <w:rPr>
                <w:bCs/>
                <w:sz w:val="20"/>
                <w:szCs w:val="20"/>
              </w:rPr>
            </w:pPr>
            <w:r w:rsidRPr="00C5162A">
              <w:rPr>
                <w:bCs/>
                <w:sz w:val="20"/>
                <w:szCs w:val="20"/>
              </w:rPr>
              <w:t>Socialinės paramos teikimas mirusiojo artimiesiems</w:t>
            </w:r>
          </w:p>
        </w:tc>
        <w:tc>
          <w:tcPr>
            <w:tcW w:w="1207" w:type="dxa"/>
            <w:tcBorders>
              <w:top w:val="nil"/>
              <w:left w:val="nil"/>
              <w:bottom w:val="nil"/>
              <w:right w:val="single" w:sz="8" w:space="0" w:color="auto"/>
            </w:tcBorders>
            <w:shd w:val="clear" w:color="auto" w:fill="auto"/>
            <w:hideMark/>
          </w:tcPr>
          <w:p w:rsidR="00A71E15" w:rsidRDefault="00A71E15">
            <w:pPr>
              <w:jc w:val="center"/>
              <w:rPr>
                <w:sz w:val="20"/>
                <w:szCs w:val="20"/>
              </w:rPr>
            </w:pPr>
            <w:r>
              <w:rPr>
                <w:sz w:val="20"/>
                <w:szCs w:val="20"/>
              </w:rPr>
              <w:t>SB (VB)</w:t>
            </w:r>
          </w:p>
        </w:tc>
        <w:tc>
          <w:tcPr>
            <w:tcW w:w="850" w:type="dxa"/>
            <w:tcBorders>
              <w:top w:val="nil"/>
              <w:left w:val="nil"/>
              <w:bottom w:val="nil"/>
              <w:right w:val="nil"/>
            </w:tcBorders>
            <w:shd w:val="clear" w:color="auto" w:fill="auto"/>
            <w:noWrap/>
            <w:hideMark/>
          </w:tcPr>
          <w:p w:rsidR="00A71E15" w:rsidRDefault="00A71E15">
            <w:pPr>
              <w:jc w:val="center"/>
              <w:rPr>
                <w:color w:val="000000"/>
                <w:sz w:val="20"/>
                <w:szCs w:val="20"/>
              </w:rPr>
            </w:pPr>
            <w:r>
              <w:rPr>
                <w:color w:val="000000"/>
                <w:sz w:val="20"/>
                <w:szCs w:val="20"/>
              </w:rPr>
              <w:t>124,0</w:t>
            </w:r>
          </w:p>
        </w:tc>
        <w:tc>
          <w:tcPr>
            <w:tcW w:w="682" w:type="dxa"/>
            <w:tcBorders>
              <w:top w:val="nil"/>
              <w:left w:val="single" w:sz="8" w:space="0" w:color="auto"/>
              <w:bottom w:val="nil"/>
              <w:right w:val="nil"/>
            </w:tcBorders>
            <w:shd w:val="clear" w:color="000000" w:fill="FFFFFF"/>
            <w:hideMark/>
          </w:tcPr>
          <w:p w:rsidR="00A71E15" w:rsidRDefault="00A71E15">
            <w:pPr>
              <w:jc w:val="center"/>
              <w:rPr>
                <w:sz w:val="20"/>
                <w:szCs w:val="20"/>
              </w:rPr>
            </w:pPr>
            <w:r>
              <w:rPr>
                <w:sz w:val="20"/>
                <w:szCs w:val="20"/>
              </w:rPr>
              <w:t>119,0</w:t>
            </w:r>
          </w:p>
        </w:tc>
        <w:tc>
          <w:tcPr>
            <w:tcW w:w="665" w:type="dxa"/>
            <w:tcBorders>
              <w:top w:val="nil"/>
              <w:left w:val="single" w:sz="8" w:space="0" w:color="auto"/>
              <w:bottom w:val="nil"/>
              <w:right w:val="single" w:sz="8" w:space="0" w:color="auto"/>
            </w:tcBorders>
            <w:shd w:val="clear" w:color="000000" w:fill="FFFFFF"/>
            <w:hideMark/>
          </w:tcPr>
          <w:p w:rsidR="00A71E15" w:rsidRDefault="00A71E15">
            <w:pPr>
              <w:jc w:val="center"/>
              <w:rPr>
                <w:sz w:val="20"/>
                <w:szCs w:val="20"/>
              </w:rPr>
            </w:pPr>
            <w:r>
              <w:rPr>
                <w:sz w:val="20"/>
                <w:szCs w:val="20"/>
              </w:rPr>
              <w:t>114,0</w:t>
            </w:r>
          </w:p>
        </w:tc>
        <w:tc>
          <w:tcPr>
            <w:tcW w:w="163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Vidutiniškai per mėnesį išmokamų laidojimo pašalpų skaičius</w:t>
            </w:r>
          </w:p>
        </w:tc>
        <w:tc>
          <w:tcPr>
            <w:tcW w:w="30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28</w:t>
            </w:r>
          </w:p>
        </w:tc>
        <w:tc>
          <w:tcPr>
            <w:tcW w:w="300" w:type="dxa"/>
            <w:vMerge w:val="restart"/>
            <w:tcBorders>
              <w:top w:val="nil"/>
              <w:left w:val="nil"/>
              <w:bottom w:val="single" w:sz="8" w:space="0" w:color="000000"/>
              <w:right w:val="single" w:sz="4" w:space="0" w:color="auto"/>
            </w:tcBorders>
            <w:shd w:val="clear" w:color="auto" w:fill="auto"/>
            <w:hideMark/>
          </w:tcPr>
          <w:p w:rsidR="00A71E15" w:rsidRDefault="00A71E15">
            <w:pPr>
              <w:jc w:val="center"/>
              <w:rPr>
                <w:sz w:val="20"/>
                <w:szCs w:val="20"/>
              </w:rPr>
            </w:pPr>
            <w:r>
              <w:rPr>
                <w:sz w:val="20"/>
                <w:szCs w:val="20"/>
              </w:rPr>
              <w:t>28</w:t>
            </w:r>
          </w:p>
        </w:tc>
        <w:tc>
          <w:tcPr>
            <w:tcW w:w="300"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28</w:t>
            </w:r>
          </w:p>
        </w:tc>
        <w:tc>
          <w:tcPr>
            <w:tcW w:w="1385"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483D8E">
        <w:trPr>
          <w:trHeight w:val="300"/>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single" w:sz="4" w:space="0" w:color="auto"/>
              <w:left w:val="nil"/>
              <w:bottom w:val="single" w:sz="4" w:space="0" w:color="auto"/>
              <w:right w:val="single" w:sz="8" w:space="0" w:color="auto"/>
            </w:tcBorders>
            <w:shd w:val="clear" w:color="auto" w:fill="auto"/>
            <w:hideMark/>
          </w:tcPr>
          <w:p w:rsidR="00A71E15" w:rsidRDefault="00A71E15">
            <w:pPr>
              <w:jc w:val="center"/>
              <w:rPr>
                <w:sz w:val="20"/>
                <w:szCs w:val="20"/>
              </w:rPr>
            </w:pPr>
            <w:r>
              <w:rPr>
                <w:sz w:val="20"/>
                <w:szCs w:val="20"/>
              </w:rPr>
              <w:t>SB</w:t>
            </w:r>
          </w:p>
        </w:tc>
        <w:tc>
          <w:tcPr>
            <w:tcW w:w="850" w:type="dxa"/>
            <w:tcBorders>
              <w:top w:val="single" w:sz="4" w:space="0" w:color="auto"/>
              <w:left w:val="nil"/>
              <w:bottom w:val="single" w:sz="4" w:space="0" w:color="auto"/>
              <w:right w:val="nil"/>
            </w:tcBorders>
            <w:shd w:val="clear" w:color="auto" w:fill="auto"/>
            <w:noWrap/>
            <w:hideMark/>
          </w:tcPr>
          <w:p w:rsidR="00A71E15" w:rsidRDefault="00A71E15">
            <w:pPr>
              <w:jc w:val="center"/>
              <w:rPr>
                <w:color w:val="000000"/>
                <w:sz w:val="20"/>
                <w:szCs w:val="20"/>
              </w:rPr>
            </w:pPr>
            <w:r>
              <w:rPr>
                <w:color w:val="000000"/>
                <w:sz w:val="20"/>
                <w:szCs w:val="20"/>
              </w:rPr>
              <w:t>1,0</w:t>
            </w:r>
          </w:p>
        </w:tc>
        <w:tc>
          <w:tcPr>
            <w:tcW w:w="682" w:type="dxa"/>
            <w:tcBorders>
              <w:top w:val="single" w:sz="4" w:space="0" w:color="auto"/>
              <w:left w:val="single" w:sz="8" w:space="0" w:color="auto"/>
              <w:bottom w:val="single" w:sz="4" w:space="0" w:color="auto"/>
              <w:right w:val="nil"/>
            </w:tcBorders>
            <w:shd w:val="clear" w:color="000000" w:fill="FFFFFF"/>
            <w:hideMark/>
          </w:tcPr>
          <w:p w:rsidR="00A71E15" w:rsidRDefault="00A71E15">
            <w:pPr>
              <w:jc w:val="center"/>
              <w:rPr>
                <w:sz w:val="20"/>
                <w:szCs w:val="20"/>
              </w:rPr>
            </w:pPr>
            <w:r>
              <w:rPr>
                <w:sz w:val="20"/>
                <w:szCs w:val="20"/>
              </w:rPr>
              <w:t>1,0</w:t>
            </w:r>
          </w:p>
        </w:tc>
        <w:tc>
          <w:tcPr>
            <w:tcW w:w="665" w:type="dxa"/>
            <w:tcBorders>
              <w:top w:val="single" w:sz="4" w:space="0" w:color="auto"/>
              <w:left w:val="single" w:sz="8" w:space="0" w:color="auto"/>
              <w:bottom w:val="single" w:sz="4" w:space="0" w:color="auto"/>
              <w:right w:val="single" w:sz="8" w:space="0" w:color="auto"/>
            </w:tcBorders>
            <w:shd w:val="clear" w:color="000000" w:fill="FFFFFF"/>
            <w:hideMark/>
          </w:tcPr>
          <w:p w:rsidR="00A71E15" w:rsidRDefault="00A71E15">
            <w:pPr>
              <w:jc w:val="center"/>
              <w:rPr>
                <w:sz w:val="20"/>
                <w:szCs w:val="20"/>
              </w:rPr>
            </w:pPr>
            <w:r>
              <w:rPr>
                <w:sz w:val="20"/>
                <w:szCs w:val="20"/>
              </w:rPr>
              <w:t>1,0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0"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single" w:sz="8" w:space="0" w:color="auto"/>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nil"/>
            </w:tcBorders>
            <w:shd w:val="clear" w:color="000000" w:fill="D9D9D9"/>
            <w:noWrap/>
            <w:hideMark/>
          </w:tcPr>
          <w:p w:rsidR="00A71E15" w:rsidRDefault="00A71E15">
            <w:pPr>
              <w:jc w:val="center"/>
              <w:rPr>
                <w:b/>
                <w:bCs/>
                <w:color w:val="000000"/>
                <w:sz w:val="20"/>
                <w:szCs w:val="20"/>
              </w:rPr>
            </w:pPr>
            <w:r>
              <w:rPr>
                <w:b/>
                <w:bCs/>
                <w:color w:val="000000"/>
                <w:sz w:val="20"/>
                <w:szCs w:val="20"/>
              </w:rPr>
              <w:t>125,0</w:t>
            </w:r>
          </w:p>
        </w:tc>
        <w:tc>
          <w:tcPr>
            <w:tcW w:w="682" w:type="dxa"/>
            <w:tcBorders>
              <w:top w:val="nil"/>
              <w:left w:val="single" w:sz="8" w:space="0" w:color="auto"/>
              <w:bottom w:val="single" w:sz="8" w:space="0" w:color="auto"/>
              <w:right w:val="nil"/>
            </w:tcBorders>
            <w:shd w:val="clear" w:color="000000" w:fill="D9D9D9"/>
            <w:noWrap/>
            <w:hideMark/>
          </w:tcPr>
          <w:p w:rsidR="00A71E15" w:rsidRDefault="00A71E15">
            <w:pPr>
              <w:jc w:val="center"/>
              <w:rPr>
                <w:b/>
                <w:bCs/>
                <w:color w:val="000000"/>
                <w:sz w:val="20"/>
                <w:szCs w:val="20"/>
              </w:rPr>
            </w:pPr>
            <w:r>
              <w:rPr>
                <w:b/>
                <w:bCs/>
                <w:color w:val="000000"/>
                <w:sz w:val="20"/>
                <w:szCs w:val="20"/>
              </w:rPr>
              <w:t>120,0</w:t>
            </w:r>
          </w:p>
        </w:tc>
        <w:tc>
          <w:tcPr>
            <w:tcW w:w="665"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115,0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0"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780"/>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03</w:t>
            </w:r>
          </w:p>
        </w:tc>
        <w:tc>
          <w:tcPr>
            <w:tcW w:w="5760" w:type="dxa"/>
            <w:vMerge w:val="restart"/>
            <w:tcBorders>
              <w:top w:val="nil"/>
              <w:left w:val="single" w:sz="4" w:space="0" w:color="auto"/>
              <w:bottom w:val="single" w:sz="8" w:space="0" w:color="000000"/>
              <w:right w:val="single" w:sz="8" w:space="0" w:color="auto"/>
            </w:tcBorders>
            <w:shd w:val="clear" w:color="auto" w:fill="auto"/>
            <w:hideMark/>
          </w:tcPr>
          <w:p w:rsidR="00A71E15" w:rsidRPr="00C5162A" w:rsidRDefault="00A71E15">
            <w:pPr>
              <w:rPr>
                <w:bCs/>
                <w:sz w:val="20"/>
                <w:szCs w:val="20"/>
              </w:rPr>
            </w:pPr>
            <w:r w:rsidRPr="00C5162A">
              <w:rPr>
                <w:bCs/>
                <w:sz w:val="20"/>
                <w:szCs w:val="20"/>
              </w:rPr>
              <w:t>Mokinių nemokamo maitinio ir aprūpinimo mokinio reikmenimis organizavimas</w:t>
            </w:r>
          </w:p>
        </w:tc>
        <w:tc>
          <w:tcPr>
            <w:tcW w:w="1207" w:type="dxa"/>
            <w:tcBorders>
              <w:top w:val="nil"/>
              <w:left w:val="nil"/>
              <w:bottom w:val="nil"/>
              <w:right w:val="single" w:sz="8" w:space="0" w:color="auto"/>
            </w:tcBorders>
            <w:shd w:val="clear" w:color="auto" w:fill="auto"/>
            <w:noWrap/>
            <w:hideMark/>
          </w:tcPr>
          <w:p w:rsidR="00A71E15" w:rsidRDefault="00A71E15">
            <w:pPr>
              <w:jc w:val="center"/>
              <w:rPr>
                <w:sz w:val="20"/>
                <w:szCs w:val="20"/>
              </w:rPr>
            </w:pPr>
            <w:r>
              <w:rPr>
                <w:sz w:val="20"/>
                <w:szCs w:val="20"/>
              </w:rPr>
              <w:t>SB (VB)</w:t>
            </w:r>
          </w:p>
        </w:tc>
        <w:tc>
          <w:tcPr>
            <w:tcW w:w="850" w:type="dxa"/>
            <w:tcBorders>
              <w:top w:val="nil"/>
              <w:left w:val="nil"/>
              <w:bottom w:val="nil"/>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160,0</w:t>
            </w:r>
          </w:p>
        </w:tc>
        <w:tc>
          <w:tcPr>
            <w:tcW w:w="682" w:type="dxa"/>
            <w:tcBorders>
              <w:top w:val="nil"/>
              <w:left w:val="nil"/>
              <w:bottom w:val="nil"/>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155,0</w:t>
            </w:r>
          </w:p>
        </w:tc>
        <w:tc>
          <w:tcPr>
            <w:tcW w:w="665" w:type="dxa"/>
            <w:tcBorders>
              <w:top w:val="nil"/>
              <w:left w:val="nil"/>
              <w:bottom w:val="nil"/>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150,0</w:t>
            </w:r>
          </w:p>
        </w:tc>
        <w:tc>
          <w:tcPr>
            <w:tcW w:w="163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Nemokamą maitinimą ir aprūpinimą mokinio reikmenimis gavusių mokinių skaičius</w:t>
            </w:r>
          </w:p>
        </w:tc>
        <w:tc>
          <w:tcPr>
            <w:tcW w:w="30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490</w:t>
            </w:r>
          </w:p>
        </w:tc>
        <w:tc>
          <w:tcPr>
            <w:tcW w:w="300" w:type="dxa"/>
            <w:vMerge w:val="restart"/>
            <w:tcBorders>
              <w:top w:val="nil"/>
              <w:left w:val="nil"/>
              <w:bottom w:val="single" w:sz="8" w:space="0" w:color="000000"/>
              <w:right w:val="single" w:sz="4" w:space="0" w:color="auto"/>
            </w:tcBorders>
            <w:shd w:val="clear" w:color="auto" w:fill="auto"/>
            <w:hideMark/>
          </w:tcPr>
          <w:p w:rsidR="00A71E15" w:rsidRDefault="00A71E15">
            <w:pPr>
              <w:jc w:val="center"/>
              <w:rPr>
                <w:sz w:val="20"/>
                <w:szCs w:val="20"/>
              </w:rPr>
            </w:pPr>
            <w:r>
              <w:rPr>
                <w:sz w:val="20"/>
                <w:szCs w:val="20"/>
              </w:rPr>
              <w:t>480</w:t>
            </w:r>
          </w:p>
        </w:tc>
        <w:tc>
          <w:tcPr>
            <w:tcW w:w="300"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470</w:t>
            </w:r>
          </w:p>
        </w:tc>
        <w:tc>
          <w:tcPr>
            <w:tcW w:w="1385"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483D8E">
        <w:trPr>
          <w:trHeight w:val="255"/>
        </w:trPr>
        <w:tc>
          <w:tcPr>
            <w:tcW w:w="252" w:type="dxa"/>
            <w:tcBorders>
              <w:top w:val="nil"/>
              <w:left w:val="nil"/>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single" w:sz="4" w:space="0" w:color="auto"/>
              <w:left w:val="nil"/>
              <w:bottom w:val="nil"/>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single" w:sz="4" w:space="0" w:color="auto"/>
              <w:left w:val="nil"/>
              <w:bottom w:val="nil"/>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160,0</w:t>
            </w:r>
          </w:p>
        </w:tc>
        <w:tc>
          <w:tcPr>
            <w:tcW w:w="682" w:type="dxa"/>
            <w:tcBorders>
              <w:top w:val="single" w:sz="4" w:space="0" w:color="auto"/>
              <w:left w:val="nil"/>
              <w:bottom w:val="nil"/>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155,0</w:t>
            </w:r>
          </w:p>
        </w:tc>
        <w:tc>
          <w:tcPr>
            <w:tcW w:w="665" w:type="dxa"/>
            <w:tcBorders>
              <w:top w:val="single" w:sz="4" w:space="0" w:color="auto"/>
              <w:left w:val="nil"/>
              <w:bottom w:val="nil"/>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150,0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0"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450"/>
        </w:trPr>
        <w:tc>
          <w:tcPr>
            <w:tcW w:w="252" w:type="dxa"/>
            <w:tcBorders>
              <w:top w:val="single" w:sz="8" w:space="0" w:color="auto"/>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single" w:sz="8" w:space="0" w:color="auto"/>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477" w:type="dxa"/>
            <w:tcBorders>
              <w:top w:val="single" w:sz="8" w:space="0" w:color="auto"/>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04</w:t>
            </w:r>
          </w:p>
        </w:tc>
        <w:tc>
          <w:tcPr>
            <w:tcW w:w="5760" w:type="dxa"/>
            <w:tcBorders>
              <w:top w:val="nil"/>
              <w:left w:val="nil"/>
              <w:bottom w:val="nil"/>
              <w:right w:val="nil"/>
            </w:tcBorders>
            <w:shd w:val="clear" w:color="auto" w:fill="auto"/>
            <w:hideMark/>
          </w:tcPr>
          <w:p w:rsidR="00A71E15" w:rsidRPr="00C5162A" w:rsidRDefault="00A71E15">
            <w:pPr>
              <w:rPr>
                <w:bCs/>
                <w:sz w:val="20"/>
                <w:szCs w:val="20"/>
              </w:rPr>
            </w:pPr>
            <w:r w:rsidRPr="00C5162A">
              <w:rPr>
                <w:bCs/>
                <w:sz w:val="20"/>
                <w:szCs w:val="20"/>
              </w:rPr>
              <w:t>Išmokų vaikams skaičiavimas ir mokėjimas</w:t>
            </w:r>
          </w:p>
        </w:tc>
        <w:tc>
          <w:tcPr>
            <w:tcW w:w="1207" w:type="dxa"/>
            <w:tcBorders>
              <w:top w:val="single" w:sz="8" w:space="0" w:color="auto"/>
              <w:left w:val="single" w:sz="8" w:space="0" w:color="auto"/>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VB</w:t>
            </w:r>
          </w:p>
        </w:tc>
        <w:tc>
          <w:tcPr>
            <w:tcW w:w="850" w:type="dxa"/>
            <w:tcBorders>
              <w:top w:val="single" w:sz="8" w:space="0" w:color="auto"/>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470,0</w:t>
            </w:r>
          </w:p>
        </w:tc>
        <w:tc>
          <w:tcPr>
            <w:tcW w:w="682" w:type="dxa"/>
            <w:tcBorders>
              <w:top w:val="single" w:sz="8" w:space="0" w:color="auto"/>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468,0</w:t>
            </w:r>
          </w:p>
        </w:tc>
        <w:tc>
          <w:tcPr>
            <w:tcW w:w="665" w:type="dxa"/>
            <w:tcBorders>
              <w:top w:val="single" w:sz="8" w:space="0" w:color="auto"/>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465,0</w:t>
            </w:r>
          </w:p>
        </w:tc>
        <w:tc>
          <w:tcPr>
            <w:tcW w:w="163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Išmokų gavėjų skaičius</w:t>
            </w:r>
          </w:p>
        </w:tc>
        <w:tc>
          <w:tcPr>
            <w:tcW w:w="30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850</w:t>
            </w:r>
          </w:p>
        </w:tc>
        <w:tc>
          <w:tcPr>
            <w:tcW w:w="300" w:type="dxa"/>
            <w:vMerge w:val="restart"/>
            <w:tcBorders>
              <w:top w:val="nil"/>
              <w:left w:val="nil"/>
              <w:bottom w:val="single" w:sz="8" w:space="0" w:color="000000"/>
              <w:right w:val="single" w:sz="4" w:space="0" w:color="auto"/>
            </w:tcBorders>
            <w:shd w:val="clear" w:color="auto" w:fill="auto"/>
            <w:hideMark/>
          </w:tcPr>
          <w:p w:rsidR="00A71E15" w:rsidRDefault="00A71E15">
            <w:pPr>
              <w:jc w:val="center"/>
              <w:rPr>
                <w:sz w:val="20"/>
                <w:szCs w:val="20"/>
              </w:rPr>
            </w:pPr>
            <w:r>
              <w:rPr>
                <w:sz w:val="20"/>
                <w:szCs w:val="20"/>
              </w:rPr>
              <w:t>830</w:t>
            </w:r>
          </w:p>
        </w:tc>
        <w:tc>
          <w:tcPr>
            <w:tcW w:w="300"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815</w:t>
            </w:r>
          </w:p>
        </w:tc>
        <w:tc>
          <w:tcPr>
            <w:tcW w:w="1385"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483D8E">
        <w:trPr>
          <w:trHeight w:val="330"/>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lastRenderedPageBreak/>
              <w:t> </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single" w:sz="8" w:space="0" w:color="auto"/>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5760" w:type="dxa"/>
            <w:tcBorders>
              <w:top w:val="nil"/>
              <w:left w:val="nil"/>
              <w:bottom w:val="single" w:sz="8" w:space="0" w:color="auto"/>
              <w:right w:val="single" w:sz="8" w:space="0" w:color="auto"/>
            </w:tcBorders>
            <w:shd w:val="clear" w:color="auto" w:fill="auto"/>
            <w:hideMark/>
          </w:tcPr>
          <w:p w:rsidR="00A71E15" w:rsidRPr="00C5162A" w:rsidRDefault="00A71E15">
            <w:pPr>
              <w:rPr>
                <w:rFonts w:ascii="Arial" w:hAnsi="Arial" w:cs="Arial"/>
                <w:sz w:val="20"/>
                <w:szCs w:val="20"/>
              </w:rPr>
            </w:pPr>
            <w:r w:rsidRPr="00C5162A">
              <w:rPr>
                <w:rFonts w:ascii="Arial" w:hAnsi="Arial" w:cs="Arial"/>
                <w:sz w:val="20"/>
                <w:szCs w:val="20"/>
              </w:rPr>
              <w:t> </w:t>
            </w:r>
          </w:p>
        </w:tc>
        <w:tc>
          <w:tcPr>
            <w:tcW w:w="1207"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470,0</w:t>
            </w:r>
          </w:p>
        </w:tc>
        <w:tc>
          <w:tcPr>
            <w:tcW w:w="682"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468,0</w:t>
            </w:r>
          </w:p>
        </w:tc>
        <w:tc>
          <w:tcPr>
            <w:tcW w:w="665"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465,0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0"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85"/>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05</w:t>
            </w:r>
          </w:p>
        </w:tc>
        <w:tc>
          <w:tcPr>
            <w:tcW w:w="5760" w:type="dxa"/>
            <w:vMerge w:val="restart"/>
            <w:tcBorders>
              <w:top w:val="nil"/>
              <w:left w:val="single" w:sz="4" w:space="0" w:color="auto"/>
              <w:bottom w:val="single" w:sz="8" w:space="0" w:color="000000"/>
              <w:right w:val="single" w:sz="8" w:space="0" w:color="auto"/>
            </w:tcBorders>
            <w:shd w:val="clear" w:color="auto" w:fill="auto"/>
            <w:hideMark/>
          </w:tcPr>
          <w:p w:rsidR="00A71E15" w:rsidRPr="00C5162A" w:rsidRDefault="00A71E15">
            <w:pPr>
              <w:rPr>
                <w:bCs/>
                <w:sz w:val="20"/>
                <w:szCs w:val="20"/>
              </w:rPr>
            </w:pPr>
            <w:r w:rsidRPr="00C5162A">
              <w:rPr>
                <w:bCs/>
                <w:sz w:val="20"/>
                <w:szCs w:val="20"/>
              </w:rPr>
              <w:t>Šalpos išmokų skaičiavimas ir mokėjimas</w:t>
            </w:r>
          </w:p>
        </w:tc>
        <w:tc>
          <w:tcPr>
            <w:tcW w:w="1207"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VB</w:t>
            </w:r>
          </w:p>
        </w:tc>
        <w:tc>
          <w:tcPr>
            <w:tcW w:w="850" w:type="dxa"/>
            <w:tcBorders>
              <w:top w:val="nil"/>
              <w:left w:val="nil"/>
              <w:bottom w:val="single" w:sz="4"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2 050,0</w:t>
            </w:r>
          </w:p>
        </w:tc>
        <w:tc>
          <w:tcPr>
            <w:tcW w:w="682" w:type="dxa"/>
            <w:tcBorders>
              <w:top w:val="nil"/>
              <w:left w:val="nil"/>
              <w:bottom w:val="single" w:sz="4"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1 980,0</w:t>
            </w:r>
          </w:p>
        </w:tc>
        <w:tc>
          <w:tcPr>
            <w:tcW w:w="665" w:type="dxa"/>
            <w:tcBorders>
              <w:top w:val="nil"/>
              <w:left w:val="nil"/>
              <w:bottom w:val="single" w:sz="4"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1 960,0</w:t>
            </w:r>
          </w:p>
        </w:tc>
        <w:tc>
          <w:tcPr>
            <w:tcW w:w="163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Išmokų gavėjų skaičius</w:t>
            </w:r>
          </w:p>
        </w:tc>
        <w:tc>
          <w:tcPr>
            <w:tcW w:w="30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1 075</w:t>
            </w:r>
          </w:p>
        </w:tc>
        <w:tc>
          <w:tcPr>
            <w:tcW w:w="300" w:type="dxa"/>
            <w:vMerge w:val="restart"/>
            <w:tcBorders>
              <w:top w:val="nil"/>
              <w:left w:val="nil"/>
              <w:bottom w:val="single" w:sz="8" w:space="0" w:color="000000"/>
              <w:right w:val="single" w:sz="4" w:space="0" w:color="auto"/>
            </w:tcBorders>
            <w:shd w:val="clear" w:color="auto" w:fill="auto"/>
            <w:hideMark/>
          </w:tcPr>
          <w:p w:rsidR="00A71E15" w:rsidRDefault="00A71E15">
            <w:pPr>
              <w:jc w:val="center"/>
              <w:rPr>
                <w:sz w:val="20"/>
                <w:szCs w:val="20"/>
              </w:rPr>
            </w:pPr>
            <w:r>
              <w:rPr>
                <w:sz w:val="20"/>
                <w:szCs w:val="20"/>
              </w:rPr>
              <w:t>1 060</w:t>
            </w:r>
          </w:p>
        </w:tc>
        <w:tc>
          <w:tcPr>
            <w:tcW w:w="300"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1 045</w:t>
            </w:r>
          </w:p>
        </w:tc>
        <w:tc>
          <w:tcPr>
            <w:tcW w:w="1385"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483D8E">
        <w:trPr>
          <w:trHeight w:val="270"/>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single" w:sz="8" w:space="0" w:color="auto"/>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2 050,0</w:t>
            </w:r>
          </w:p>
        </w:tc>
        <w:tc>
          <w:tcPr>
            <w:tcW w:w="682"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1 980,0</w:t>
            </w:r>
          </w:p>
        </w:tc>
        <w:tc>
          <w:tcPr>
            <w:tcW w:w="665"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1 960,0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0"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55"/>
        </w:trPr>
        <w:tc>
          <w:tcPr>
            <w:tcW w:w="252" w:type="dxa"/>
            <w:tcBorders>
              <w:top w:val="nil"/>
              <w:left w:val="single" w:sz="8" w:space="0" w:color="auto"/>
              <w:bottom w:val="nil"/>
              <w:right w:val="single" w:sz="4" w:space="0" w:color="auto"/>
            </w:tcBorders>
            <w:shd w:val="clear" w:color="000000" w:fill="B8CCE4"/>
            <w:noWrap/>
            <w:hideMark/>
          </w:tcPr>
          <w:p w:rsidR="00A71E15" w:rsidRDefault="00A71E15">
            <w:pPr>
              <w:jc w:val="cente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06</w:t>
            </w:r>
          </w:p>
        </w:tc>
        <w:tc>
          <w:tcPr>
            <w:tcW w:w="5760" w:type="dxa"/>
            <w:vMerge w:val="restart"/>
            <w:tcBorders>
              <w:top w:val="nil"/>
              <w:left w:val="single" w:sz="4" w:space="0" w:color="auto"/>
              <w:bottom w:val="single" w:sz="8" w:space="0" w:color="000000"/>
              <w:right w:val="nil"/>
            </w:tcBorders>
            <w:shd w:val="clear" w:color="auto" w:fill="auto"/>
            <w:hideMark/>
          </w:tcPr>
          <w:p w:rsidR="00A71E15" w:rsidRPr="00C5162A" w:rsidRDefault="00A71E15">
            <w:pPr>
              <w:rPr>
                <w:bCs/>
                <w:sz w:val="20"/>
                <w:szCs w:val="20"/>
              </w:rPr>
            </w:pPr>
            <w:r w:rsidRPr="00C5162A">
              <w:rPr>
                <w:bCs/>
                <w:sz w:val="20"/>
                <w:szCs w:val="20"/>
              </w:rPr>
              <w:t>Transporto išlaidų kompensacijų teikimas</w:t>
            </w:r>
          </w:p>
        </w:tc>
        <w:tc>
          <w:tcPr>
            <w:tcW w:w="1207" w:type="dxa"/>
            <w:tcBorders>
              <w:top w:val="nil"/>
              <w:left w:val="single" w:sz="8" w:space="0" w:color="auto"/>
              <w:bottom w:val="nil"/>
              <w:right w:val="single" w:sz="8" w:space="0" w:color="auto"/>
            </w:tcBorders>
            <w:shd w:val="clear" w:color="auto" w:fill="auto"/>
            <w:noWrap/>
            <w:hideMark/>
          </w:tcPr>
          <w:p w:rsidR="00A71E15" w:rsidRDefault="00A71E15">
            <w:pPr>
              <w:jc w:val="center"/>
              <w:rPr>
                <w:sz w:val="20"/>
                <w:szCs w:val="20"/>
              </w:rPr>
            </w:pPr>
            <w:r>
              <w:rPr>
                <w:sz w:val="20"/>
                <w:szCs w:val="20"/>
              </w:rPr>
              <w:t>VB</w:t>
            </w:r>
          </w:p>
        </w:tc>
        <w:tc>
          <w:tcPr>
            <w:tcW w:w="850" w:type="dxa"/>
            <w:tcBorders>
              <w:top w:val="nil"/>
              <w:left w:val="nil"/>
              <w:bottom w:val="nil"/>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5,0</w:t>
            </w:r>
          </w:p>
        </w:tc>
        <w:tc>
          <w:tcPr>
            <w:tcW w:w="682" w:type="dxa"/>
            <w:tcBorders>
              <w:top w:val="nil"/>
              <w:left w:val="nil"/>
              <w:bottom w:val="nil"/>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5,0</w:t>
            </w:r>
          </w:p>
        </w:tc>
        <w:tc>
          <w:tcPr>
            <w:tcW w:w="665" w:type="dxa"/>
            <w:tcBorders>
              <w:top w:val="nil"/>
              <w:left w:val="nil"/>
              <w:bottom w:val="nil"/>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5,0</w:t>
            </w:r>
          </w:p>
        </w:tc>
        <w:tc>
          <w:tcPr>
            <w:tcW w:w="163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Kompensacija sgavusių asmenų skaičius</w:t>
            </w:r>
          </w:p>
        </w:tc>
        <w:tc>
          <w:tcPr>
            <w:tcW w:w="30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164</w:t>
            </w:r>
          </w:p>
        </w:tc>
        <w:tc>
          <w:tcPr>
            <w:tcW w:w="300" w:type="dxa"/>
            <w:vMerge w:val="restart"/>
            <w:tcBorders>
              <w:top w:val="nil"/>
              <w:left w:val="nil"/>
              <w:bottom w:val="single" w:sz="8" w:space="0" w:color="000000"/>
              <w:right w:val="single" w:sz="4" w:space="0" w:color="auto"/>
            </w:tcBorders>
            <w:shd w:val="clear" w:color="auto" w:fill="auto"/>
            <w:hideMark/>
          </w:tcPr>
          <w:p w:rsidR="00A71E15" w:rsidRDefault="00A71E15">
            <w:pPr>
              <w:jc w:val="center"/>
              <w:rPr>
                <w:sz w:val="20"/>
                <w:szCs w:val="20"/>
              </w:rPr>
            </w:pPr>
            <w:r>
              <w:rPr>
                <w:sz w:val="20"/>
                <w:szCs w:val="20"/>
              </w:rPr>
              <w:t>165</w:t>
            </w:r>
          </w:p>
        </w:tc>
        <w:tc>
          <w:tcPr>
            <w:tcW w:w="300"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165</w:t>
            </w:r>
          </w:p>
        </w:tc>
        <w:tc>
          <w:tcPr>
            <w:tcW w:w="1385"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483D8E">
        <w:trPr>
          <w:trHeight w:val="240"/>
        </w:trPr>
        <w:tc>
          <w:tcPr>
            <w:tcW w:w="252" w:type="dxa"/>
            <w:tcBorders>
              <w:top w:val="nil"/>
              <w:left w:val="nil"/>
              <w:bottom w:val="nil"/>
              <w:right w:val="single" w:sz="4" w:space="0" w:color="auto"/>
            </w:tcBorders>
            <w:shd w:val="clear" w:color="000000" w:fill="B8CCE4"/>
            <w:noWrap/>
            <w:hideMark/>
          </w:tcPr>
          <w:p w:rsidR="00A71E15" w:rsidRDefault="00A71E15">
            <w:pPr>
              <w:jc w:val="center"/>
              <w:rPr>
                <w:b/>
                <w:bCs/>
                <w:sz w:val="20"/>
                <w:szCs w:val="20"/>
              </w:rPr>
            </w:pPr>
            <w:r>
              <w:rPr>
                <w:b/>
                <w:bCs/>
                <w:sz w:val="20"/>
                <w:szCs w:val="20"/>
              </w:rPr>
              <w:t> </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nil"/>
            </w:tcBorders>
            <w:vAlign w:val="center"/>
            <w:hideMark/>
          </w:tcPr>
          <w:p w:rsidR="00A71E15" w:rsidRPr="00C5162A" w:rsidRDefault="00A71E15">
            <w:pPr>
              <w:rPr>
                <w:bCs/>
                <w:sz w:val="20"/>
                <w:szCs w:val="20"/>
              </w:rPr>
            </w:pPr>
          </w:p>
        </w:tc>
        <w:tc>
          <w:tcPr>
            <w:tcW w:w="1207" w:type="dxa"/>
            <w:tcBorders>
              <w:top w:val="single" w:sz="4" w:space="0" w:color="auto"/>
              <w:left w:val="single" w:sz="8" w:space="0" w:color="auto"/>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50" w:type="dxa"/>
            <w:tcBorders>
              <w:top w:val="single" w:sz="4" w:space="0" w:color="auto"/>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11,0</w:t>
            </w:r>
          </w:p>
        </w:tc>
        <w:tc>
          <w:tcPr>
            <w:tcW w:w="682" w:type="dxa"/>
            <w:tcBorders>
              <w:top w:val="single" w:sz="4" w:space="0" w:color="auto"/>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11,0</w:t>
            </w:r>
          </w:p>
        </w:tc>
        <w:tc>
          <w:tcPr>
            <w:tcW w:w="665" w:type="dxa"/>
            <w:tcBorders>
              <w:top w:val="single" w:sz="4" w:space="0" w:color="auto"/>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11,0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0"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252" w:type="dxa"/>
            <w:tcBorders>
              <w:top w:val="nil"/>
              <w:left w:val="single" w:sz="4" w:space="0" w:color="auto"/>
              <w:bottom w:val="single" w:sz="8" w:space="0" w:color="auto"/>
              <w:right w:val="single" w:sz="4" w:space="0" w:color="auto"/>
            </w:tcBorders>
            <w:shd w:val="clear" w:color="000000" w:fill="B8CCE4"/>
            <w:noWrap/>
            <w:hideMark/>
          </w:tcPr>
          <w:p w:rsidR="00A71E15" w:rsidRDefault="00A71E15">
            <w:pPr>
              <w:rPr>
                <w:sz w:val="20"/>
                <w:szCs w:val="20"/>
              </w:rPr>
            </w:pPr>
            <w:r>
              <w:rPr>
                <w:sz w:val="20"/>
                <w:szCs w:val="20"/>
              </w:rPr>
              <w:t> </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rPr>
                <w:sz w:val="20"/>
                <w:szCs w:val="20"/>
              </w:rPr>
            </w:pPr>
            <w:r>
              <w:rPr>
                <w:sz w:val="20"/>
                <w:szCs w:val="20"/>
              </w:rPr>
              <w:t> </w:t>
            </w:r>
          </w:p>
        </w:tc>
        <w:tc>
          <w:tcPr>
            <w:tcW w:w="477" w:type="dxa"/>
            <w:tcBorders>
              <w:top w:val="nil"/>
              <w:left w:val="nil"/>
              <w:bottom w:val="single" w:sz="8" w:space="0" w:color="auto"/>
              <w:right w:val="single" w:sz="4" w:space="0" w:color="auto"/>
            </w:tcBorders>
            <w:shd w:val="clear" w:color="auto" w:fill="auto"/>
            <w:noWrap/>
            <w:hideMark/>
          </w:tcPr>
          <w:p w:rsidR="00A71E15" w:rsidRDefault="00A71E15">
            <w:pPr>
              <w:rPr>
                <w:sz w:val="20"/>
                <w:szCs w:val="20"/>
              </w:rPr>
            </w:pPr>
            <w:r>
              <w:rPr>
                <w:sz w:val="20"/>
                <w:szCs w:val="20"/>
              </w:rPr>
              <w:t> </w:t>
            </w:r>
          </w:p>
        </w:tc>
        <w:tc>
          <w:tcPr>
            <w:tcW w:w="5760" w:type="dxa"/>
            <w:vMerge/>
            <w:tcBorders>
              <w:top w:val="nil"/>
              <w:left w:val="single" w:sz="4" w:space="0" w:color="auto"/>
              <w:bottom w:val="single" w:sz="8" w:space="0" w:color="000000"/>
              <w:right w:val="nil"/>
            </w:tcBorders>
            <w:vAlign w:val="center"/>
            <w:hideMark/>
          </w:tcPr>
          <w:p w:rsidR="00A71E15" w:rsidRPr="00C5162A" w:rsidRDefault="00A71E15">
            <w:pPr>
              <w:rPr>
                <w:bCs/>
                <w:sz w:val="20"/>
                <w:szCs w:val="20"/>
              </w:rPr>
            </w:pPr>
          </w:p>
        </w:tc>
        <w:tc>
          <w:tcPr>
            <w:tcW w:w="1207"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16,0</w:t>
            </w:r>
          </w:p>
        </w:tc>
        <w:tc>
          <w:tcPr>
            <w:tcW w:w="682"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16,0</w:t>
            </w:r>
          </w:p>
        </w:tc>
        <w:tc>
          <w:tcPr>
            <w:tcW w:w="665"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16,0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0"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300"/>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07</w:t>
            </w:r>
          </w:p>
        </w:tc>
        <w:tc>
          <w:tcPr>
            <w:tcW w:w="5760" w:type="dxa"/>
            <w:tcBorders>
              <w:top w:val="nil"/>
              <w:left w:val="nil"/>
              <w:bottom w:val="nil"/>
              <w:right w:val="nil"/>
            </w:tcBorders>
            <w:shd w:val="clear" w:color="000000" w:fill="FFFFFF"/>
            <w:hideMark/>
          </w:tcPr>
          <w:p w:rsidR="00A71E15" w:rsidRPr="00C5162A" w:rsidRDefault="00C5162A">
            <w:pPr>
              <w:rPr>
                <w:bCs/>
                <w:sz w:val="20"/>
                <w:szCs w:val="20"/>
              </w:rPr>
            </w:pPr>
            <w:r w:rsidRPr="00C5162A">
              <w:rPr>
                <w:bCs/>
                <w:sz w:val="20"/>
                <w:szCs w:val="20"/>
              </w:rPr>
              <w:t>Vien</w:t>
            </w:r>
            <w:r w:rsidR="00A71E15" w:rsidRPr="00C5162A">
              <w:rPr>
                <w:bCs/>
                <w:sz w:val="20"/>
                <w:szCs w:val="20"/>
              </w:rPr>
              <w:t>k</w:t>
            </w:r>
            <w:r w:rsidRPr="00C5162A">
              <w:rPr>
                <w:bCs/>
                <w:sz w:val="20"/>
                <w:szCs w:val="20"/>
              </w:rPr>
              <w:t>a</w:t>
            </w:r>
            <w:r w:rsidR="00A71E15" w:rsidRPr="00C5162A">
              <w:rPr>
                <w:bCs/>
                <w:sz w:val="20"/>
                <w:szCs w:val="20"/>
              </w:rPr>
              <w:t>rtinės paramos teikimas</w:t>
            </w:r>
          </w:p>
        </w:tc>
        <w:tc>
          <w:tcPr>
            <w:tcW w:w="1207" w:type="dxa"/>
            <w:tcBorders>
              <w:top w:val="nil"/>
              <w:left w:val="single" w:sz="8" w:space="0" w:color="auto"/>
              <w:bottom w:val="single" w:sz="8" w:space="0" w:color="auto"/>
              <w:right w:val="single" w:sz="8" w:space="0" w:color="auto"/>
            </w:tcBorders>
            <w:shd w:val="clear" w:color="auto" w:fill="auto"/>
            <w:hideMark/>
          </w:tcPr>
          <w:p w:rsidR="00A71E15" w:rsidRDefault="00A71E15">
            <w:pPr>
              <w:jc w:val="center"/>
              <w:rPr>
                <w:sz w:val="20"/>
                <w:szCs w:val="20"/>
              </w:rPr>
            </w:pPr>
            <w:r>
              <w:rPr>
                <w:sz w:val="20"/>
                <w:szCs w:val="20"/>
              </w:rPr>
              <w:t>SB</w:t>
            </w:r>
          </w:p>
        </w:tc>
        <w:tc>
          <w:tcPr>
            <w:tcW w:w="850"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38,0</w:t>
            </w:r>
          </w:p>
        </w:tc>
        <w:tc>
          <w:tcPr>
            <w:tcW w:w="682" w:type="dxa"/>
            <w:tcBorders>
              <w:top w:val="nil"/>
              <w:left w:val="nil"/>
              <w:bottom w:val="single" w:sz="8" w:space="0" w:color="auto"/>
              <w:right w:val="single" w:sz="8" w:space="0" w:color="auto"/>
            </w:tcBorders>
            <w:shd w:val="clear" w:color="auto" w:fill="auto"/>
            <w:hideMark/>
          </w:tcPr>
          <w:p w:rsidR="00A71E15" w:rsidRDefault="00A71E15">
            <w:pPr>
              <w:jc w:val="center"/>
              <w:rPr>
                <w:sz w:val="20"/>
                <w:szCs w:val="20"/>
              </w:rPr>
            </w:pPr>
            <w:r>
              <w:rPr>
                <w:sz w:val="20"/>
                <w:szCs w:val="20"/>
              </w:rPr>
              <w:t>37,0</w:t>
            </w:r>
          </w:p>
        </w:tc>
        <w:tc>
          <w:tcPr>
            <w:tcW w:w="665" w:type="dxa"/>
            <w:tcBorders>
              <w:top w:val="nil"/>
              <w:left w:val="nil"/>
              <w:bottom w:val="single" w:sz="8" w:space="0" w:color="auto"/>
              <w:right w:val="single" w:sz="8" w:space="0" w:color="auto"/>
            </w:tcBorders>
            <w:shd w:val="clear" w:color="auto" w:fill="auto"/>
            <w:hideMark/>
          </w:tcPr>
          <w:p w:rsidR="00A71E15" w:rsidRDefault="00A71E15">
            <w:pPr>
              <w:jc w:val="center"/>
              <w:rPr>
                <w:sz w:val="20"/>
                <w:szCs w:val="20"/>
              </w:rPr>
            </w:pPr>
            <w:r>
              <w:rPr>
                <w:sz w:val="20"/>
                <w:szCs w:val="20"/>
              </w:rPr>
              <w:t>36,0</w:t>
            </w:r>
          </w:p>
        </w:tc>
        <w:tc>
          <w:tcPr>
            <w:tcW w:w="1637" w:type="dxa"/>
            <w:tcBorders>
              <w:top w:val="nil"/>
              <w:left w:val="nil"/>
              <w:bottom w:val="nil"/>
              <w:right w:val="single" w:sz="8" w:space="0" w:color="auto"/>
            </w:tcBorders>
            <w:shd w:val="clear" w:color="000000" w:fill="FFFFFF"/>
            <w:hideMark/>
          </w:tcPr>
          <w:p w:rsidR="00A71E15" w:rsidRDefault="00A71E15">
            <w:pPr>
              <w:rPr>
                <w:sz w:val="20"/>
                <w:szCs w:val="20"/>
              </w:rPr>
            </w:pPr>
            <w:r>
              <w:rPr>
                <w:sz w:val="20"/>
                <w:szCs w:val="20"/>
              </w:rPr>
              <w:t>Vidutinis išmokų gavėjų skaičius per mėnesį</w:t>
            </w:r>
          </w:p>
        </w:tc>
        <w:tc>
          <w:tcPr>
            <w:tcW w:w="307" w:type="dxa"/>
            <w:vMerge w:val="restart"/>
            <w:tcBorders>
              <w:top w:val="nil"/>
              <w:left w:val="single" w:sz="8" w:space="0" w:color="auto"/>
              <w:bottom w:val="single" w:sz="8" w:space="0" w:color="000000"/>
              <w:right w:val="single" w:sz="8" w:space="0" w:color="auto"/>
            </w:tcBorders>
            <w:shd w:val="clear" w:color="000000" w:fill="FFFFFF"/>
            <w:hideMark/>
          </w:tcPr>
          <w:p w:rsidR="00A71E15" w:rsidRDefault="00A71E15">
            <w:pPr>
              <w:jc w:val="center"/>
              <w:rPr>
                <w:sz w:val="20"/>
                <w:szCs w:val="20"/>
              </w:rPr>
            </w:pPr>
            <w:r>
              <w:rPr>
                <w:sz w:val="20"/>
                <w:szCs w:val="20"/>
              </w:rPr>
              <w:t>682</w:t>
            </w:r>
          </w:p>
        </w:tc>
        <w:tc>
          <w:tcPr>
            <w:tcW w:w="300" w:type="dxa"/>
            <w:tcBorders>
              <w:top w:val="nil"/>
              <w:left w:val="nil"/>
              <w:bottom w:val="nil"/>
              <w:right w:val="single" w:sz="4" w:space="0" w:color="auto"/>
            </w:tcBorders>
            <w:shd w:val="clear" w:color="000000" w:fill="FFFFFF"/>
            <w:hideMark/>
          </w:tcPr>
          <w:p w:rsidR="00A71E15" w:rsidRDefault="00A71E15">
            <w:pPr>
              <w:jc w:val="center"/>
              <w:rPr>
                <w:sz w:val="20"/>
                <w:szCs w:val="20"/>
              </w:rPr>
            </w:pPr>
            <w:r>
              <w:rPr>
                <w:sz w:val="20"/>
                <w:szCs w:val="20"/>
              </w:rPr>
              <w:t>675</w:t>
            </w:r>
          </w:p>
        </w:tc>
        <w:tc>
          <w:tcPr>
            <w:tcW w:w="300" w:type="dxa"/>
            <w:tcBorders>
              <w:top w:val="nil"/>
              <w:left w:val="nil"/>
              <w:bottom w:val="nil"/>
              <w:right w:val="nil"/>
            </w:tcBorders>
            <w:shd w:val="clear" w:color="000000" w:fill="FFFFFF"/>
            <w:hideMark/>
          </w:tcPr>
          <w:p w:rsidR="00A71E15" w:rsidRDefault="00A71E15">
            <w:pPr>
              <w:jc w:val="center"/>
              <w:rPr>
                <w:sz w:val="20"/>
                <w:szCs w:val="20"/>
              </w:rPr>
            </w:pPr>
            <w:r>
              <w:rPr>
                <w:sz w:val="20"/>
                <w:szCs w:val="20"/>
              </w:rPr>
              <w:t>670</w:t>
            </w:r>
          </w:p>
        </w:tc>
        <w:tc>
          <w:tcPr>
            <w:tcW w:w="1385"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483D8E">
        <w:trPr>
          <w:trHeight w:val="270"/>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760" w:type="dxa"/>
            <w:tcBorders>
              <w:top w:val="nil"/>
              <w:left w:val="single" w:sz="4" w:space="0" w:color="auto"/>
              <w:bottom w:val="single" w:sz="8" w:space="0" w:color="auto"/>
              <w:right w:val="single" w:sz="8"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1207"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38,0</w:t>
            </w:r>
          </w:p>
        </w:tc>
        <w:tc>
          <w:tcPr>
            <w:tcW w:w="682" w:type="dxa"/>
            <w:tcBorders>
              <w:top w:val="nil"/>
              <w:left w:val="single" w:sz="8" w:space="0" w:color="auto"/>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37,0</w:t>
            </w:r>
          </w:p>
        </w:tc>
        <w:tc>
          <w:tcPr>
            <w:tcW w:w="665"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36,0</w:t>
            </w:r>
          </w:p>
        </w:tc>
        <w:tc>
          <w:tcPr>
            <w:tcW w:w="1637" w:type="dxa"/>
            <w:tcBorders>
              <w:top w:val="nil"/>
              <w:left w:val="nil"/>
              <w:bottom w:val="single" w:sz="8" w:space="0" w:color="auto"/>
              <w:right w:val="single" w:sz="8" w:space="0" w:color="auto"/>
            </w:tcBorders>
            <w:shd w:val="clear" w:color="000000" w:fill="FFFFFF"/>
            <w:hideMark/>
          </w:tcPr>
          <w:p w:rsidR="00A71E15" w:rsidRDefault="00A71E15">
            <w:pPr>
              <w:rPr>
                <w:rFonts w:ascii="Arial" w:hAnsi="Arial" w:cs="Arial"/>
                <w:sz w:val="20"/>
                <w:szCs w:val="20"/>
              </w:rPr>
            </w:pPr>
            <w:r>
              <w:rPr>
                <w:rFonts w:ascii="Arial" w:hAnsi="Arial" w:cs="Arial"/>
                <w:sz w:val="20"/>
                <w:szCs w:val="20"/>
              </w:rPr>
              <w:t> </w:t>
            </w:r>
          </w:p>
        </w:tc>
        <w:tc>
          <w:tcPr>
            <w:tcW w:w="30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0"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300" w:type="dxa"/>
            <w:tcBorders>
              <w:top w:val="nil"/>
              <w:left w:val="nil"/>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 </w:t>
            </w: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7444" w:type="dxa"/>
            <w:gridSpan w:val="3"/>
            <w:tcBorders>
              <w:top w:val="nil"/>
              <w:left w:val="nil"/>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Iš viso uždaviniui:</w:t>
            </w:r>
          </w:p>
        </w:tc>
        <w:tc>
          <w:tcPr>
            <w:tcW w:w="850" w:type="dxa"/>
            <w:tcBorders>
              <w:top w:val="nil"/>
              <w:left w:val="single" w:sz="8" w:space="0" w:color="auto"/>
              <w:bottom w:val="single" w:sz="8" w:space="0" w:color="auto"/>
              <w:right w:val="single" w:sz="8" w:space="0" w:color="auto"/>
            </w:tcBorders>
            <w:shd w:val="clear" w:color="000000" w:fill="CCFFCC"/>
            <w:noWrap/>
            <w:hideMark/>
          </w:tcPr>
          <w:p w:rsidR="00A71E15" w:rsidRDefault="00A71E15">
            <w:pPr>
              <w:jc w:val="center"/>
              <w:rPr>
                <w:b/>
                <w:bCs/>
                <w:sz w:val="20"/>
                <w:szCs w:val="20"/>
              </w:rPr>
            </w:pPr>
            <w:r>
              <w:rPr>
                <w:b/>
                <w:bCs/>
                <w:sz w:val="20"/>
                <w:szCs w:val="20"/>
              </w:rPr>
              <w:t>3 709,0</w:t>
            </w:r>
          </w:p>
        </w:tc>
        <w:tc>
          <w:tcPr>
            <w:tcW w:w="682" w:type="dxa"/>
            <w:tcBorders>
              <w:top w:val="nil"/>
              <w:left w:val="nil"/>
              <w:bottom w:val="single" w:sz="8" w:space="0" w:color="auto"/>
              <w:right w:val="nil"/>
            </w:tcBorders>
            <w:shd w:val="clear" w:color="000000" w:fill="CCFFCC"/>
            <w:noWrap/>
            <w:hideMark/>
          </w:tcPr>
          <w:p w:rsidR="00A71E15" w:rsidRDefault="00A71E15">
            <w:pPr>
              <w:jc w:val="center"/>
              <w:rPr>
                <w:b/>
                <w:bCs/>
                <w:sz w:val="20"/>
                <w:szCs w:val="20"/>
              </w:rPr>
            </w:pPr>
            <w:r>
              <w:rPr>
                <w:b/>
                <w:bCs/>
                <w:sz w:val="20"/>
                <w:szCs w:val="20"/>
              </w:rPr>
              <w:t>3 556,0</w:t>
            </w:r>
          </w:p>
        </w:tc>
        <w:tc>
          <w:tcPr>
            <w:tcW w:w="665" w:type="dxa"/>
            <w:tcBorders>
              <w:top w:val="nil"/>
              <w:left w:val="single" w:sz="8" w:space="0" w:color="auto"/>
              <w:bottom w:val="single" w:sz="8" w:space="0" w:color="auto"/>
              <w:right w:val="single" w:sz="8" w:space="0" w:color="auto"/>
            </w:tcBorders>
            <w:shd w:val="clear" w:color="000000" w:fill="CCFFCC"/>
            <w:noWrap/>
            <w:hideMark/>
          </w:tcPr>
          <w:p w:rsidR="00A71E15" w:rsidRDefault="00A71E15">
            <w:pPr>
              <w:jc w:val="center"/>
              <w:rPr>
                <w:b/>
                <w:bCs/>
                <w:sz w:val="20"/>
                <w:szCs w:val="20"/>
              </w:rPr>
            </w:pPr>
            <w:r>
              <w:rPr>
                <w:b/>
                <w:bCs/>
                <w:sz w:val="20"/>
                <w:szCs w:val="20"/>
              </w:rPr>
              <w:t>3 517,0</w:t>
            </w:r>
          </w:p>
        </w:tc>
        <w:tc>
          <w:tcPr>
            <w:tcW w:w="3929" w:type="dxa"/>
            <w:gridSpan w:val="5"/>
            <w:tcBorders>
              <w:top w:val="single" w:sz="8" w:space="0" w:color="auto"/>
              <w:left w:val="nil"/>
              <w:bottom w:val="single" w:sz="8" w:space="0" w:color="auto"/>
              <w:right w:val="single" w:sz="8" w:space="0" w:color="000000"/>
            </w:tcBorders>
            <w:shd w:val="clear" w:color="000000" w:fill="CCFFCC"/>
            <w:hideMark/>
          </w:tcPr>
          <w:p w:rsidR="00A71E15" w:rsidRDefault="00A71E15">
            <w:pPr>
              <w:jc w:val="center"/>
              <w:rPr>
                <w:sz w:val="20"/>
                <w:szCs w:val="20"/>
              </w:rPr>
            </w:pPr>
            <w:r>
              <w:rPr>
                <w:sz w:val="20"/>
                <w:szCs w:val="20"/>
              </w:rPr>
              <w:t> </w:t>
            </w:r>
          </w:p>
        </w:tc>
      </w:tr>
      <w:tr w:rsidR="00A71E15" w:rsidTr="00483D8E">
        <w:trPr>
          <w:trHeight w:val="270"/>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7444" w:type="dxa"/>
            <w:gridSpan w:val="3"/>
            <w:tcBorders>
              <w:top w:val="single" w:sz="8" w:space="0" w:color="auto"/>
              <w:left w:val="single" w:sz="4" w:space="0" w:color="auto"/>
              <w:bottom w:val="nil"/>
              <w:right w:val="nil"/>
            </w:tcBorders>
            <w:shd w:val="clear" w:color="000000" w:fill="CCFFCC"/>
            <w:noWrap/>
            <w:hideMark/>
          </w:tcPr>
          <w:p w:rsidR="00A71E15" w:rsidRDefault="00A71E15">
            <w:pPr>
              <w:rPr>
                <w:b/>
                <w:bCs/>
                <w:sz w:val="20"/>
                <w:szCs w:val="20"/>
              </w:rPr>
            </w:pPr>
            <w:r>
              <w:rPr>
                <w:b/>
                <w:bCs/>
                <w:sz w:val="20"/>
                <w:szCs w:val="20"/>
              </w:rPr>
              <w:t>Uždavinys</w:t>
            </w:r>
            <w:r w:rsidR="00C5162A">
              <w:rPr>
                <w:b/>
                <w:bCs/>
                <w:sz w:val="20"/>
                <w:szCs w:val="20"/>
              </w:rPr>
              <w:t>.</w:t>
            </w:r>
            <w:r>
              <w:rPr>
                <w:b/>
                <w:bCs/>
                <w:sz w:val="20"/>
                <w:szCs w:val="20"/>
              </w:rPr>
              <w:t xml:space="preserve"> Teikti visuomenės poreikius atitinkančias socialines paslaugas įvairioms gyventojų grupėms</w:t>
            </w:r>
          </w:p>
        </w:tc>
        <w:tc>
          <w:tcPr>
            <w:tcW w:w="850" w:type="dxa"/>
            <w:tcBorders>
              <w:top w:val="nil"/>
              <w:left w:val="nil"/>
              <w:bottom w:val="nil"/>
              <w:right w:val="nil"/>
            </w:tcBorders>
            <w:shd w:val="clear" w:color="000000" w:fill="CCFFCC"/>
            <w:noWrap/>
            <w:hideMark/>
          </w:tcPr>
          <w:p w:rsidR="00A71E15" w:rsidRDefault="00A71E15">
            <w:pPr>
              <w:rPr>
                <w:b/>
                <w:bCs/>
                <w:sz w:val="20"/>
                <w:szCs w:val="20"/>
              </w:rPr>
            </w:pPr>
            <w:r>
              <w:rPr>
                <w:b/>
                <w:bCs/>
                <w:sz w:val="20"/>
                <w:szCs w:val="20"/>
              </w:rPr>
              <w:t> </w:t>
            </w:r>
          </w:p>
        </w:tc>
        <w:tc>
          <w:tcPr>
            <w:tcW w:w="682" w:type="dxa"/>
            <w:tcBorders>
              <w:top w:val="nil"/>
              <w:left w:val="nil"/>
              <w:bottom w:val="nil"/>
              <w:right w:val="nil"/>
            </w:tcBorders>
            <w:shd w:val="clear" w:color="000000" w:fill="CCFFCC"/>
            <w:noWrap/>
            <w:hideMark/>
          </w:tcPr>
          <w:p w:rsidR="00A71E15" w:rsidRDefault="00A71E15">
            <w:pPr>
              <w:rPr>
                <w:b/>
                <w:bCs/>
                <w:sz w:val="20"/>
                <w:szCs w:val="20"/>
              </w:rPr>
            </w:pPr>
            <w:r>
              <w:rPr>
                <w:b/>
                <w:bCs/>
                <w:sz w:val="20"/>
                <w:szCs w:val="20"/>
              </w:rPr>
              <w:t> </w:t>
            </w:r>
          </w:p>
        </w:tc>
        <w:tc>
          <w:tcPr>
            <w:tcW w:w="665" w:type="dxa"/>
            <w:tcBorders>
              <w:top w:val="nil"/>
              <w:left w:val="nil"/>
              <w:bottom w:val="nil"/>
              <w:right w:val="nil"/>
            </w:tcBorders>
            <w:shd w:val="clear" w:color="000000" w:fill="CCFFCC"/>
            <w:noWrap/>
            <w:hideMark/>
          </w:tcPr>
          <w:p w:rsidR="00A71E15" w:rsidRDefault="00A71E15">
            <w:pPr>
              <w:rPr>
                <w:b/>
                <w:bCs/>
                <w:sz w:val="20"/>
                <w:szCs w:val="20"/>
              </w:rPr>
            </w:pPr>
            <w:r>
              <w:rPr>
                <w:b/>
                <w:bCs/>
                <w:sz w:val="20"/>
                <w:szCs w:val="20"/>
              </w:rPr>
              <w:t> </w:t>
            </w:r>
          </w:p>
        </w:tc>
        <w:tc>
          <w:tcPr>
            <w:tcW w:w="1637" w:type="dxa"/>
            <w:tcBorders>
              <w:top w:val="nil"/>
              <w:left w:val="nil"/>
              <w:bottom w:val="nil"/>
              <w:right w:val="nil"/>
            </w:tcBorders>
            <w:shd w:val="clear" w:color="000000" w:fill="CCFFCC"/>
            <w:noWrap/>
            <w:hideMark/>
          </w:tcPr>
          <w:p w:rsidR="00A71E15" w:rsidRDefault="00A71E15">
            <w:pPr>
              <w:rPr>
                <w:b/>
                <w:bCs/>
                <w:sz w:val="20"/>
                <w:szCs w:val="20"/>
              </w:rPr>
            </w:pPr>
            <w:r>
              <w:rPr>
                <w:b/>
                <w:bCs/>
                <w:sz w:val="20"/>
                <w:szCs w:val="20"/>
              </w:rPr>
              <w:t> </w:t>
            </w:r>
          </w:p>
        </w:tc>
        <w:tc>
          <w:tcPr>
            <w:tcW w:w="307" w:type="dxa"/>
            <w:tcBorders>
              <w:top w:val="nil"/>
              <w:left w:val="nil"/>
              <w:bottom w:val="nil"/>
              <w:right w:val="nil"/>
            </w:tcBorders>
            <w:shd w:val="clear" w:color="000000" w:fill="CCFFCC"/>
            <w:noWrap/>
            <w:hideMark/>
          </w:tcPr>
          <w:p w:rsidR="00A71E15" w:rsidRDefault="00A71E15">
            <w:pPr>
              <w:rPr>
                <w:b/>
                <w:bCs/>
                <w:sz w:val="20"/>
                <w:szCs w:val="20"/>
              </w:rPr>
            </w:pPr>
            <w:r>
              <w:rPr>
                <w:b/>
                <w:bCs/>
                <w:sz w:val="20"/>
                <w:szCs w:val="20"/>
              </w:rPr>
              <w:t> </w:t>
            </w:r>
          </w:p>
        </w:tc>
        <w:tc>
          <w:tcPr>
            <w:tcW w:w="300" w:type="dxa"/>
            <w:tcBorders>
              <w:top w:val="nil"/>
              <w:left w:val="nil"/>
              <w:bottom w:val="single" w:sz="8" w:space="0" w:color="auto"/>
              <w:right w:val="nil"/>
            </w:tcBorders>
            <w:shd w:val="clear" w:color="000000" w:fill="CCFFCC"/>
            <w:noWrap/>
            <w:hideMark/>
          </w:tcPr>
          <w:p w:rsidR="00A71E15" w:rsidRDefault="00A71E15">
            <w:pPr>
              <w:rPr>
                <w:b/>
                <w:bCs/>
                <w:sz w:val="20"/>
                <w:szCs w:val="20"/>
              </w:rPr>
            </w:pPr>
            <w:r>
              <w:rPr>
                <w:b/>
                <w:bCs/>
                <w:sz w:val="20"/>
                <w:szCs w:val="20"/>
              </w:rPr>
              <w:t> </w:t>
            </w:r>
          </w:p>
        </w:tc>
        <w:tc>
          <w:tcPr>
            <w:tcW w:w="300" w:type="dxa"/>
            <w:tcBorders>
              <w:top w:val="nil"/>
              <w:left w:val="nil"/>
              <w:bottom w:val="single" w:sz="8" w:space="0" w:color="auto"/>
              <w:right w:val="nil"/>
            </w:tcBorders>
            <w:shd w:val="clear" w:color="000000" w:fill="CCFFCC"/>
            <w:noWrap/>
            <w:hideMark/>
          </w:tcPr>
          <w:p w:rsidR="00A71E15" w:rsidRDefault="00A71E15">
            <w:pPr>
              <w:rPr>
                <w:b/>
                <w:bCs/>
                <w:sz w:val="20"/>
                <w:szCs w:val="20"/>
              </w:rPr>
            </w:pPr>
            <w:r>
              <w:rPr>
                <w:b/>
                <w:bCs/>
                <w:sz w:val="20"/>
                <w:szCs w:val="20"/>
              </w:rPr>
              <w:t> </w:t>
            </w:r>
          </w:p>
        </w:tc>
        <w:tc>
          <w:tcPr>
            <w:tcW w:w="1385" w:type="dxa"/>
            <w:tcBorders>
              <w:top w:val="nil"/>
              <w:left w:val="nil"/>
              <w:bottom w:val="single" w:sz="8" w:space="0" w:color="auto"/>
              <w:right w:val="single" w:sz="4" w:space="0" w:color="auto"/>
            </w:tcBorders>
            <w:shd w:val="clear" w:color="000000" w:fill="CCFFCC"/>
            <w:noWrap/>
            <w:hideMark/>
          </w:tcPr>
          <w:p w:rsidR="00A71E15" w:rsidRDefault="00A71E15">
            <w:pPr>
              <w:rPr>
                <w:b/>
                <w:bCs/>
                <w:sz w:val="20"/>
                <w:szCs w:val="20"/>
              </w:rPr>
            </w:pPr>
            <w:r>
              <w:rPr>
                <w:b/>
                <w:bCs/>
                <w:sz w:val="20"/>
                <w:szCs w:val="20"/>
              </w:rPr>
              <w:t> </w:t>
            </w:r>
          </w:p>
        </w:tc>
      </w:tr>
      <w:tr w:rsidR="00A71E15" w:rsidTr="00483D8E">
        <w:trPr>
          <w:trHeight w:val="465"/>
        </w:trPr>
        <w:tc>
          <w:tcPr>
            <w:tcW w:w="252" w:type="dxa"/>
            <w:tcBorders>
              <w:top w:val="single" w:sz="8" w:space="0" w:color="auto"/>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single" w:sz="8" w:space="0" w:color="auto"/>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77" w:type="dxa"/>
            <w:tcBorders>
              <w:top w:val="single" w:sz="8" w:space="0" w:color="auto"/>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01</w:t>
            </w:r>
          </w:p>
        </w:tc>
        <w:tc>
          <w:tcPr>
            <w:tcW w:w="5760" w:type="dxa"/>
            <w:tcBorders>
              <w:top w:val="single" w:sz="8" w:space="0" w:color="auto"/>
              <w:left w:val="nil"/>
              <w:bottom w:val="nil"/>
              <w:right w:val="nil"/>
            </w:tcBorders>
            <w:shd w:val="clear" w:color="000000" w:fill="FFFFFF"/>
            <w:hideMark/>
          </w:tcPr>
          <w:p w:rsidR="00A71E15" w:rsidRPr="00C5162A" w:rsidRDefault="00A71E15">
            <w:pPr>
              <w:rPr>
                <w:bCs/>
                <w:sz w:val="20"/>
                <w:szCs w:val="20"/>
              </w:rPr>
            </w:pPr>
            <w:r w:rsidRPr="00C5162A">
              <w:rPr>
                <w:bCs/>
                <w:sz w:val="20"/>
                <w:szCs w:val="20"/>
              </w:rPr>
              <w:t>Socialinių paslaugų teikimas ir administravimas socialinės rizikos šeimoms</w:t>
            </w:r>
          </w:p>
        </w:tc>
        <w:tc>
          <w:tcPr>
            <w:tcW w:w="1207" w:type="dxa"/>
            <w:tcBorders>
              <w:top w:val="single" w:sz="8" w:space="0" w:color="auto"/>
              <w:left w:val="single" w:sz="8" w:space="0" w:color="auto"/>
              <w:bottom w:val="nil"/>
              <w:right w:val="single" w:sz="8" w:space="0" w:color="auto"/>
            </w:tcBorders>
            <w:shd w:val="clear" w:color="auto" w:fill="auto"/>
            <w:noWrap/>
            <w:hideMark/>
          </w:tcPr>
          <w:p w:rsidR="00A71E15" w:rsidRDefault="00A71E15">
            <w:pPr>
              <w:jc w:val="center"/>
              <w:rPr>
                <w:sz w:val="20"/>
                <w:szCs w:val="20"/>
              </w:rPr>
            </w:pPr>
            <w:r>
              <w:rPr>
                <w:sz w:val="20"/>
                <w:szCs w:val="20"/>
              </w:rPr>
              <w:t>SB (VB)</w:t>
            </w:r>
          </w:p>
        </w:tc>
        <w:tc>
          <w:tcPr>
            <w:tcW w:w="850" w:type="dxa"/>
            <w:tcBorders>
              <w:top w:val="single" w:sz="8" w:space="0" w:color="auto"/>
              <w:left w:val="nil"/>
              <w:bottom w:val="nil"/>
              <w:right w:val="single" w:sz="8" w:space="0" w:color="auto"/>
            </w:tcBorders>
            <w:shd w:val="clear" w:color="auto" w:fill="auto"/>
            <w:noWrap/>
            <w:hideMark/>
          </w:tcPr>
          <w:p w:rsidR="00A71E15" w:rsidRDefault="00A71E15">
            <w:pPr>
              <w:jc w:val="center"/>
              <w:rPr>
                <w:sz w:val="20"/>
                <w:szCs w:val="20"/>
              </w:rPr>
            </w:pPr>
            <w:r>
              <w:rPr>
                <w:sz w:val="20"/>
                <w:szCs w:val="20"/>
              </w:rPr>
              <w:t>118,0</w:t>
            </w:r>
          </w:p>
        </w:tc>
        <w:tc>
          <w:tcPr>
            <w:tcW w:w="682" w:type="dxa"/>
            <w:tcBorders>
              <w:top w:val="single" w:sz="8" w:space="0" w:color="auto"/>
              <w:left w:val="nil"/>
              <w:bottom w:val="nil"/>
              <w:right w:val="nil"/>
            </w:tcBorders>
            <w:shd w:val="clear" w:color="000000" w:fill="FFFFFF"/>
            <w:hideMark/>
          </w:tcPr>
          <w:p w:rsidR="00A71E15" w:rsidRDefault="00A71E15">
            <w:pPr>
              <w:jc w:val="center"/>
              <w:rPr>
                <w:sz w:val="20"/>
                <w:szCs w:val="20"/>
              </w:rPr>
            </w:pPr>
            <w:r>
              <w:rPr>
                <w:sz w:val="20"/>
                <w:szCs w:val="20"/>
              </w:rPr>
              <w:t>120,0</w:t>
            </w:r>
          </w:p>
        </w:tc>
        <w:tc>
          <w:tcPr>
            <w:tcW w:w="665" w:type="dxa"/>
            <w:tcBorders>
              <w:top w:val="single" w:sz="8" w:space="0" w:color="auto"/>
              <w:left w:val="single" w:sz="8" w:space="0" w:color="auto"/>
              <w:bottom w:val="nil"/>
              <w:right w:val="single" w:sz="8" w:space="0" w:color="auto"/>
            </w:tcBorders>
            <w:shd w:val="clear" w:color="000000" w:fill="FFFFFF"/>
            <w:hideMark/>
          </w:tcPr>
          <w:p w:rsidR="00A71E15" w:rsidRDefault="00A71E15">
            <w:pPr>
              <w:jc w:val="center"/>
              <w:rPr>
                <w:sz w:val="20"/>
                <w:szCs w:val="20"/>
              </w:rPr>
            </w:pPr>
            <w:r>
              <w:rPr>
                <w:sz w:val="20"/>
                <w:szCs w:val="20"/>
              </w:rPr>
              <w:t>123,0</w:t>
            </w:r>
          </w:p>
        </w:tc>
        <w:tc>
          <w:tcPr>
            <w:tcW w:w="163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Socialinių darbuotojų darbui su rizikos šeimomis etatų skaičius</w:t>
            </w:r>
          </w:p>
        </w:tc>
        <w:tc>
          <w:tcPr>
            <w:tcW w:w="307" w:type="dxa"/>
            <w:tcBorders>
              <w:top w:val="single" w:sz="8" w:space="0" w:color="auto"/>
              <w:left w:val="nil"/>
              <w:bottom w:val="nil"/>
              <w:right w:val="single" w:sz="4" w:space="0" w:color="auto"/>
            </w:tcBorders>
            <w:shd w:val="clear" w:color="auto" w:fill="auto"/>
            <w:noWrap/>
            <w:hideMark/>
          </w:tcPr>
          <w:p w:rsidR="00A71E15" w:rsidRDefault="00A71E15">
            <w:pPr>
              <w:jc w:val="center"/>
              <w:rPr>
                <w:sz w:val="20"/>
                <w:szCs w:val="20"/>
              </w:rPr>
            </w:pPr>
            <w:r>
              <w:rPr>
                <w:sz w:val="20"/>
                <w:szCs w:val="20"/>
              </w:rPr>
              <w:t>11</w:t>
            </w:r>
          </w:p>
        </w:tc>
        <w:tc>
          <w:tcPr>
            <w:tcW w:w="300" w:type="dxa"/>
            <w:tcBorders>
              <w:top w:val="nil"/>
              <w:left w:val="nil"/>
              <w:bottom w:val="nil"/>
              <w:right w:val="single" w:sz="4" w:space="0" w:color="auto"/>
            </w:tcBorders>
            <w:shd w:val="clear" w:color="auto" w:fill="auto"/>
            <w:noWrap/>
            <w:hideMark/>
          </w:tcPr>
          <w:p w:rsidR="00A71E15" w:rsidRDefault="00A71E15">
            <w:pPr>
              <w:jc w:val="center"/>
              <w:rPr>
                <w:sz w:val="20"/>
                <w:szCs w:val="20"/>
              </w:rPr>
            </w:pPr>
            <w:r>
              <w:rPr>
                <w:sz w:val="20"/>
                <w:szCs w:val="20"/>
              </w:rPr>
              <w:t>11</w:t>
            </w:r>
          </w:p>
        </w:tc>
        <w:tc>
          <w:tcPr>
            <w:tcW w:w="300" w:type="dxa"/>
            <w:tcBorders>
              <w:top w:val="nil"/>
              <w:left w:val="nil"/>
              <w:bottom w:val="nil"/>
              <w:right w:val="nil"/>
            </w:tcBorders>
            <w:shd w:val="clear" w:color="auto" w:fill="auto"/>
            <w:noWrap/>
            <w:hideMark/>
          </w:tcPr>
          <w:p w:rsidR="00A71E15" w:rsidRDefault="00A71E15">
            <w:pPr>
              <w:jc w:val="center"/>
              <w:rPr>
                <w:sz w:val="20"/>
                <w:szCs w:val="20"/>
              </w:rPr>
            </w:pPr>
            <w:r>
              <w:rPr>
                <w:sz w:val="20"/>
                <w:szCs w:val="20"/>
              </w:rPr>
              <w:t>11</w:t>
            </w:r>
          </w:p>
        </w:tc>
        <w:tc>
          <w:tcPr>
            <w:tcW w:w="1385"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Molėtų socialinės paramos centras</w:t>
            </w:r>
          </w:p>
        </w:tc>
      </w:tr>
      <w:tr w:rsidR="00A71E15" w:rsidTr="00483D8E">
        <w:trPr>
          <w:trHeight w:val="330"/>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760" w:type="dxa"/>
            <w:tcBorders>
              <w:top w:val="nil"/>
              <w:left w:val="single" w:sz="4" w:space="0" w:color="auto"/>
              <w:bottom w:val="single" w:sz="8" w:space="0" w:color="auto"/>
              <w:right w:val="single" w:sz="8" w:space="0" w:color="auto"/>
            </w:tcBorders>
            <w:shd w:val="clear" w:color="000000" w:fill="FFFFFF"/>
            <w:hideMark/>
          </w:tcPr>
          <w:p w:rsidR="00A71E15" w:rsidRPr="00C5162A" w:rsidRDefault="00A71E15">
            <w:pPr>
              <w:rPr>
                <w:sz w:val="20"/>
                <w:szCs w:val="20"/>
              </w:rPr>
            </w:pPr>
            <w:r w:rsidRPr="00C5162A">
              <w:rPr>
                <w:sz w:val="20"/>
                <w:szCs w:val="20"/>
              </w:rPr>
              <w:t> </w:t>
            </w:r>
          </w:p>
        </w:tc>
        <w:tc>
          <w:tcPr>
            <w:tcW w:w="1207" w:type="dxa"/>
            <w:tcBorders>
              <w:top w:val="single" w:sz="8" w:space="0" w:color="auto"/>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single" w:sz="8" w:space="0" w:color="auto"/>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118,0</w:t>
            </w:r>
          </w:p>
        </w:tc>
        <w:tc>
          <w:tcPr>
            <w:tcW w:w="682" w:type="dxa"/>
            <w:tcBorders>
              <w:top w:val="single" w:sz="8" w:space="0" w:color="auto"/>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120,0</w:t>
            </w:r>
          </w:p>
        </w:tc>
        <w:tc>
          <w:tcPr>
            <w:tcW w:w="665" w:type="dxa"/>
            <w:tcBorders>
              <w:top w:val="single" w:sz="8" w:space="0" w:color="auto"/>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123,0</w:t>
            </w:r>
          </w:p>
        </w:tc>
        <w:tc>
          <w:tcPr>
            <w:tcW w:w="1637" w:type="dxa"/>
            <w:vMerge/>
            <w:tcBorders>
              <w:top w:val="single" w:sz="8" w:space="0" w:color="auto"/>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300"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300" w:type="dxa"/>
            <w:tcBorders>
              <w:top w:val="nil"/>
              <w:left w:val="nil"/>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 </w:t>
            </w: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85"/>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02</w:t>
            </w:r>
          </w:p>
        </w:tc>
        <w:tc>
          <w:tcPr>
            <w:tcW w:w="5760" w:type="dxa"/>
            <w:vMerge w:val="restart"/>
            <w:tcBorders>
              <w:top w:val="nil"/>
              <w:left w:val="single" w:sz="4" w:space="0" w:color="auto"/>
              <w:bottom w:val="single" w:sz="8" w:space="0" w:color="000000"/>
              <w:right w:val="single" w:sz="8" w:space="0" w:color="auto"/>
            </w:tcBorders>
            <w:shd w:val="clear" w:color="000000" w:fill="FFFFFF"/>
            <w:hideMark/>
          </w:tcPr>
          <w:p w:rsidR="00A71E15" w:rsidRPr="00C5162A" w:rsidRDefault="00A71E15">
            <w:pPr>
              <w:rPr>
                <w:bCs/>
                <w:sz w:val="20"/>
                <w:szCs w:val="20"/>
              </w:rPr>
            </w:pPr>
            <w:r w:rsidRPr="00C5162A">
              <w:rPr>
                <w:bCs/>
                <w:sz w:val="20"/>
                <w:szCs w:val="20"/>
              </w:rPr>
              <w:t>Pagalbos namu</w:t>
            </w:r>
            <w:r w:rsidR="00C5162A">
              <w:rPr>
                <w:bCs/>
                <w:sz w:val="20"/>
                <w:szCs w:val="20"/>
              </w:rPr>
              <w:t>ose paslaugų teikimas ir adminis</w:t>
            </w:r>
            <w:r w:rsidRPr="00C5162A">
              <w:rPr>
                <w:bCs/>
                <w:sz w:val="20"/>
                <w:szCs w:val="20"/>
              </w:rPr>
              <w:t>travimas</w:t>
            </w:r>
          </w:p>
        </w:tc>
        <w:tc>
          <w:tcPr>
            <w:tcW w:w="1207"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50"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206,0</w:t>
            </w:r>
          </w:p>
        </w:tc>
        <w:tc>
          <w:tcPr>
            <w:tcW w:w="682"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210,0</w:t>
            </w:r>
          </w:p>
        </w:tc>
        <w:tc>
          <w:tcPr>
            <w:tcW w:w="665"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212,0</w:t>
            </w:r>
          </w:p>
        </w:tc>
        <w:tc>
          <w:tcPr>
            <w:tcW w:w="1637" w:type="dxa"/>
            <w:vMerge w:val="restart"/>
            <w:tcBorders>
              <w:top w:val="nil"/>
              <w:left w:val="single" w:sz="8" w:space="0" w:color="auto"/>
              <w:bottom w:val="single" w:sz="8" w:space="0" w:color="000000"/>
              <w:right w:val="single" w:sz="8" w:space="0" w:color="auto"/>
            </w:tcBorders>
            <w:shd w:val="clear" w:color="000000" w:fill="FFFFFF"/>
            <w:hideMark/>
          </w:tcPr>
          <w:p w:rsidR="00A71E15" w:rsidRDefault="00A71E15">
            <w:pPr>
              <w:rPr>
                <w:sz w:val="20"/>
                <w:szCs w:val="20"/>
              </w:rPr>
            </w:pPr>
            <w:r>
              <w:rPr>
                <w:sz w:val="20"/>
                <w:szCs w:val="20"/>
              </w:rPr>
              <w:t>Paslaugas gavusių asmenų skaičius</w:t>
            </w:r>
          </w:p>
        </w:tc>
        <w:tc>
          <w:tcPr>
            <w:tcW w:w="307" w:type="dxa"/>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148</w:t>
            </w:r>
          </w:p>
        </w:tc>
        <w:tc>
          <w:tcPr>
            <w:tcW w:w="300" w:type="dxa"/>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150</w:t>
            </w:r>
          </w:p>
        </w:tc>
        <w:tc>
          <w:tcPr>
            <w:tcW w:w="300" w:type="dxa"/>
            <w:tcBorders>
              <w:top w:val="nil"/>
              <w:left w:val="nil"/>
              <w:bottom w:val="nil"/>
              <w:right w:val="nil"/>
            </w:tcBorders>
            <w:shd w:val="clear" w:color="000000" w:fill="FFFFFF"/>
            <w:noWrap/>
            <w:hideMark/>
          </w:tcPr>
          <w:p w:rsidR="00A71E15" w:rsidRDefault="00A71E15">
            <w:pPr>
              <w:jc w:val="center"/>
              <w:rPr>
                <w:sz w:val="20"/>
                <w:szCs w:val="20"/>
              </w:rPr>
            </w:pPr>
            <w:r>
              <w:rPr>
                <w:sz w:val="20"/>
                <w:szCs w:val="20"/>
              </w:rPr>
              <w:t>155</w:t>
            </w:r>
          </w:p>
        </w:tc>
        <w:tc>
          <w:tcPr>
            <w:tcW w:w="1385"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Molėtų socialinės paramos centras</w:t>
            </w:r>
          </w:p>
        </w:tc>
      </w:tr>
      <w:tr w:rsidR="00A71E15" w:rsidTr="00483D8E">
        <w:trPr>
          <w:trHeight w:val="285"/>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nil"/>
              <w:left w:val="nil"/>
              <w:bottom w:val="single" w:sz="4"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4"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206,0</w:t>
            </w:r>
          </w:p>
        </w:tc>
        <w:tc>
          <w:tcPr>
            <w:tcW w:w="682" w:type="dxa"/>
            <w:tcBorders>
              <w:top w:val="nil"/>
              <w:left w:val="nil"/>
              <w:bottom w:val="single" w:sz="4" w:space="0" w:color="auto"/>
              <w:right w:val="nil"/>
            </w:tcBorders>
            <w:shd w:val="clear" w:color="000000" w:fill="D9D9D9"/>
            <w:hideMark/>
          </w:tcPr>
          <w:p w:rsidR="00A71E15" w:rsidRDefault="00A71E15">
            <w:pPr>
              <w:jc w:val="center"/>
              <w:rPr>
                <w:b/>
                <w:bCs/>
                <w:sz w:val="20"/>
                <w:szCs w:val="20"/>
              </w:rPr>
            </w:pPr>
            <w:r>
              <w:rPr>
                <w:b/>
                <w:bCs/>
                <w:sz w:val="20"/>
                <w:szCs w:val="20"/>
              </w:rPr>
              <w:t>210,0</w:t>
            </w:r>
          </w:p>
        </w:tc>
        <w:tc>
          <w:tcPr>
            <w:tcW w:w="665" w:type="dxa"/>
            <w:tcBorders>
              <w:top w:val="nil"/>
              <w:left w:val="single" w:sz="8" w:space="0" w:color="auto"/>
              <w:bottom w:val="single" w:sz="4" w:space="0" w:color="auto"/>
              <w:right w:val="single" w:sz="8" w:space="0" w:color="auto"/>
            </w:tcBorders>
            <w:shd w:val="clear" w:color="000000" w:fill="D9D9D9"/>
            <w:hideMark/>
          </w:tcPr>
          <w:p w:rsidR="00A71E15" w:rsidRDefault="00A71E15">
            <w:pPr>
              <w:jc w:val="center"/>
              <w:rPr>
                <w:b/>
                <w:bCs/>
                <w:sz w:val="20"/>
                <w:szCs w:val="20"/>
              </w:rPr>
            </w:pPr>
            <w:r>
              <w:rPr>
                <w:b/>
                <w:bCs/>
                <w:sz w:val="20"/>
                <w:szCs w:val="20"/>
              </w:rPr>
              <w:t>212,0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300" w:type="dxa"/>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300" w:type="dxa"/>
            <w:tcBorders>
              <w:top w:val="nil"/>
              <w:left w:val="nil"/>
              <w:bottom w:val="single" w:sz="8" w:space="0" w:color="auto"/>
              <w:right w:val="single" w:sz="8" w:space="0" w:color="auto"/>
            </w:tcBorders>
            <w:shd w:val="clear" w:color="000000" w:fill="FFFFFF"/>
            <w:noWrap/>
            <w:hideMark/>
          </w:tcPr>
          <w:p w:rsidR="00A71E15" w:rsidRDefault="00A71E15">
            <w:pPr>
              <w:jc w:val="center"/>
              <w:rPr>
                <w:sz w:val="20"/>
                <w:szCs w:val="20"/>
              </w:rPr>
            </w:pPr>
            <w:r>
              <w:rPr>
                <w:sz w:val="20"/>
                <w:szCs w:val="20"/>
              </w:rPr>
              <w:t> </w:t>
            </w: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450"/>
        </w:trPr>
        <w:tc>
          <w:tcPr>
            <w:tcW w:w="252" w:type="dxa"/>
            <w:tcBorders>
              <w:top w:val="single" w:sz="8" w:space="0" w:color="auto"/>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single" w:sz="8" w:space="0" w:color="auto"/>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77" w:type="dxa"/>
            <w:tcBorders>
              <w:top w:val="single" w:sz="8" w:space="0" w:color="auto"/>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03</w:t>
            </w:r>
          </w:p>
        </w:tc>
        <w:tc>
          <w:tcPr>
            <w:tcW w:w="5760" w:type="dxa"/>
            <w:vMerge w:val="restart"/>
            <w:tcBorders>
              <w:top w:val="nil"/>
              <w:left w:val="single" w:sz="4" w:space="0" w:color="auto"/>
              <w:bottom w:val="single" w:sz="8" w:space="0" w:color="000000"/>
              <w:right w:val="single" w:sz="8" w:space="0" w:color="auto"/>
            </w:tcBorders>
            <w:shd w:val="clear" w:color="000000" w:fill="FFFFFF"/>
            <w:hideMark/>
          </w:tcPr>
          <w:p w:rsidR="00A71E15" w:rsidRPr="00C5162A" w:rsidRDefault="00A71E15">
            <w:pPr>
              <w:rPr>
                <w:bCs/>
                <w:sz w:val="20"/>
                <w:szCs w:val="20"/>
              </w:rPr>
            </w:pPr>
            <w:r w:rsidRPr="00C5162A">
              <w:rPr>
                <w:bCs/>
                <w:sz w:val="20"/>
                <w:szCs w:val="20"/>
              </w:rPr>
              <w:t>Dienos, trumpalaikės ir ilgalaikės socialinės globos paslaugų teikimas ir administravimas kitose įstaigose (įskaitant šeimynas)</w:t>
            </w:r>
          </w:p>
        </w:tc>
        <w:tc>
          <w:tcPr>
            <w:tcW w:w="1207" w:type="dxa"/>
            <w:tcBorders>
              <w:top w:val="single" w:sz="8" w:space="0" w:color="auto"/>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50" w:type="dxa"/>
            <w:tcBorders>
              <w:top w:val="single" w:sz="8" w:space="0" w:color="auto"/>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79,0</w:t>
            </w:r>
          </w:p>
        </w:tc>
        <w:tc>
          <w:tcPr>
            <w:tcW w:w="682" w:type="dxa"/>
            <w:tcBorders>
              <w:top w:val="single" w:sz="8" w:space="0" w:color="auto"/>
              <w:left w:val="nil"/>
              <w:bottom w:val="single" w:sz="8" w:space="0" w:color="auto"/>
              <w:right w:val="nil"/>
            </w:tcBorders>
            <w:shd w:val="clear" w:color="000000" w:fill="FFFFFF"/>
            <w:hideMark/>
          </w:tcPr>
          <w:p w:rsidR="00A71E15" w:rsidRDefault="00A71E15">
            <w:pPr>
              <w:jc w:val="center"/>
              <w:rPr>
                <w:sz w:val="20"/>
                <w:szCs w:val="20"/>
              </w:rPr>
            </w:pPr>
            <w:r>
              <w:rPr>
                <w:sz w:val="20"/>
                <w:szCs w:val="20"/>
              </w:rPr>
              <w:t>80,0</w:t>
            </w:r>
          </w:p>
        </w:tc>
        <w:tc>
          <w:tcPr>
            <w:tcW w:w="665" w:type="dxa"/>
            <w:tcBorders>
              <w:top w:val="single" w:sz="8" w:space="0" w:color="auto"/>
              <w:left w:val="single" w:sz="8" w:space="0" w:color="auto"/>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80,0</w:t>
            </w:r>
          </w:p>
        </w:tc>
        <w:tc>
          <w:tcPr>
            <w:tcW w:w="1637" w:type="dxa"/>
            <w:tcBorders>
              <w:top w:val="nil"/>
              <w:left w:val="nil"/>
              <w:bottom w:val="nil"/>
              <w:right w:val="single" w:sz="8" w:space="0" w:color="auto"/>
            </w:tcBorders>
            <w:shd w:val="clear" w:color="auto" w:fill="auto"/>
            <w:hideMark/>
          </w:tcPr>
          <w:p w:rsidR="00A71E15" w:rsidRDefault="00A71E15">
            <w:pPr>
              <w:rPr>
                <w:sz w:val="20"/>
                <w:szCs w:val="20"/>
              </w:rPr>
            </w:pPr>
            <w:r>
              <w:rPr>
                <w:sz w:val="20"/>
                <w:szCs w:val="20"/>
              </w:rPr>
              <w:t>Paslaugų gavėjų skaičius</w:t>
            </w:r>
          </w:p>
        </w:tc>
        <w:tc>
          <w:tcPr>
            <w:tcW w:w="307"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25</w:t>
            </w:r>
          </w:p>
        </w:tc>
        <w:tc>
          <w:tcPr>
            <w:tcW w:w="300" w:type="dxa"/>
            <w:vMerge w:val="restart"/>
            <w:tcBorders>
              <w:top w:val="nil"/>
              <w:left w:val="single" w:sz="4" w:space="0" w:color="auto"/>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25</w:t>
            </w:r>
          </w:p>
        </w:tc>
        <w:tc>
          <w:tcPr>
            <w:tcW w:w="300"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25</w:t>
            </w:r>
          </w:p>
        </w:tc>
        <w:tc>
          <w:tcPr>
            <w:tcW w:w="1385"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483D8E">
        <w:trPr>
          <w:trHeight w:val="345"/>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79,0</w:t>
            </w:r>
          </w:p>
        </w:tc>
        <w:tc>
          <w:tcPr>
            <w:tcW w:w="682"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80,0</w:t>
            </w:r>
          </w:p>
        </w:tc>
        <w:tc>
          <w:tcPr>
            <w:tcW w:w="665"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80,0</w:t>
            </w:r>
          </w:p>
        </w:tc>
        <w:tc>
          <w:tcPr>
            <w:tcW w:w="1637" w:type="dxa"/>
            <w:tcBorders>
              <w:top w:val="nil"/>
              <w:left w:val="nil"/>
              <w:bottom w:val="single" w:sz="8" w:space="0" w:color="auto"/>
              <w:right w:val="single" w:sz="8" w:space="0" w:color="auto"/>
            </w:tcBorders>
            <w:shd w:val="clear" w:color="000000" w:fill="FFFFFF"/>
            <w:hideMark/>
          </w:tcPr>
          <w:p w:rsidR="00A71E15" w:rsidRDefault="00A71E15">
            <w:pPr>
              <w:rPr>
                <w:rFonts w:ascii="Arial" w:hAnsi="Arial" w:cs="Arial"/>
                <w:sz w:val="20"/>
                <w:szCs w:val="20"/>
              </w:rPr>
            </w:pPr>
            <w:r>
              <w:rPr>
                <w:rFonts w:ascii="Arial" w:hAnsi="Arial" w:cs="Arial"/>
                <w:sz w:val="20"/>
                <w:szCs w:val="20"/>
              </w:rPr>
              <w:t> </w:t>
            </w:r>
          </w:p>
        </w:tc>
        <w:tc>
          <w:tcPr>
            <w:tcW w:w="307"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750"/>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04</w:t>
            </w:r>
          </w:p>
        </w:tc>
        <w:tc>
          <w:tcPr>
            <w:tcW w:w="5760" w:type="dxa"/>
            <w:vMerge w:val="restart"/>
            <w:tcBorders>
              <w:top w:val="nil"/>
              <w:left w:val="single" w:sz="4" w:space="0" w:color="auto"/>
              <w:bottom w:val="single" w:sz="8" w:space="0" w:color="000000"/>
              <w:right w:val="single" w:sz="8" w:space="0" w:color="auto"/>
            </w:tcBorders>
            <w:shd w:val="clear" w:color="000000" w:fill="FFFFFF"/>
            <w:hideMark/>
          </w:tcPr>
          <w:p w:rsidR="00A71E15" w:rsidRPr="00C5162A" w:rsidRDefault="00A71E15">
            <w:pPr>
              <w:rPr>
                <w:bCs/>
                <w:sz w:val="20"/>
                <w:szCs w:val="20"/>
              </w:rPr>
            </w:pPr>
            <w:r w:rsidRPr="00C5162A">
              <w:rPr>
                <w:bCs/>
                <w:sz w:val="20"/>
                <w:szCs w:val="20"/>
              </w:rPr>
              <w:t>Dienos, trumpalaikės ir ilgalaikės socialinės globos paslaugų nesavarankiškiems ar dalinai savarankiškiems asmenis teikimas ir administravimas savivaldybės įstaigose</w:t>
            </w:r>
          </w:p>
        </w:tc>
        <w:tc>
          <w:tcPr>
            <w:tcW w:w="1207"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50"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289,0</w:t>
            </w:r>
          </w:p>
        </w:tc>
        <w:tc>
          <w:tcPr>
            <w:tcW w:w="682"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290,0</w:t>
            </w:r>
          </w:p>
        </w:tc>
        <w:tc>
          <w:tcPr>
            <w:tcW w:w="665"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295,0</w:t>
            </w:r>
          </w:p>
        </w:tc>
        <w:tc>
          <w:tcPr>
            <w:tcW w:w="1637" w:type="dxa"/>
            <w:tcBorders>
              <w:top w:val="nil"/>
              <w:left w:val="nil"/>
              <w:bottom w:val="nil"/>
              <w:right w:val="single" w:sz="8" w:space="0" w:color="auto"/>
            </w:tcBorders>
            <w:shd w:val="clear" w:color="auto" w:fill="auto"/>
            <w:hideMark/>
          </w:tcPr>
          <w:p w:rsidR="00A71E15" w:rsidRDefault="00A71E15">
            <w:pPr>
              <w:rPr>
                <w:sz w:val="20"/>
                <w:szCs w:val="20"/>
              </w:rPr>
            </w:pPr>
            <w:r>
              <w:rPr>
                <w:sz w:val="20"/>
                <w:szCs w:val="20"/>
              </w:rPr>
              <w:t>Paslaugų gavėjų skaičius</w:t>
            </w:r>
          </w:p>
        </w:tc>
        <w:tc>
          <w:tcPr>
            <w:tcW w:w="307" w:type="dxa"/>
            <w:tcBorders>
              <w:top w:val="nil"/>
              <w:left w:val="nil"/>
              <w:bottom w:val="nil"/>
              <w:right w:val="single" w:sz="4" w:space="0" w:color="auto"/>
            </w:tcBorders>
            <w:shd w:val="clear" w:color="auto" w:fill="auto"/>
            <w:noWrap/>
            <w:hideMark/>
          </w:tcPr>
          <w:p w:rsidR="00A71E15" w:rsidRDefault="00A71E15">
            <w:pPr>
              <w:jc w:val="center"/>
              <w:rPr>
                <w:sz w:val="20"/>
                <w:szCs w:val="20"/>
              </w:rPr>
            </w:pPr>
            <w:r>
              <w:rPr>
                <w:sz w:val="20"/>
                <w:szCs w:val="20"/>
              </w:rPr>
              <w:t>33</w:t>
            </w:r>
          </w:p>
        </w:tc>
        <w:tc>
          <w:tcPr>
            <w:tcW w:w="300" w:type="dxa"/>
            <w:tcBorders>
              <w:top w:val="nil"/>
              <w:left w:val="nil"/>
              <w:bottom w:val="nil"/>
              <w:right w:val="single" w:sz="4" w:space="0" w:color="auto"/>
            </w:tcBorders>
            <w:shd w:val="clear" w:color="auto" w:fill="auto"/>
            <w:noWrap/>
            <w:hideMark/>
          </w:tcPr>
          <w:p w:rsidR="00A71E15" w:rsidRDefault="00A71E15">
            <w:pPr>
              <w:jc w:val="center"/>
              <w:rPr>
                <w:sz w:val="20"/>
                <w:szCs w:val="20"/>
              </w:rPr>
            </w:pPr>
            <w:r>
              <w:rPr>
                <w:sz w:val="20"/>
                <w:szCs w:val="20"/>
              </w:rPr>
              <w:t>33</w:t>
            </w:r>
          </w:p>
        </w:tc>
        <w:tc>
          <w:tcPr>
            <w:tcW w:w="300" w:type="dxa"/>
            <w:tcBorders>
              <w:top w:val="nil"/>
              <w:left w:val="nil"/>
              <w:bottom w:val="nil"/>
              <w:right w:val="nil"/>
            </w:tcBorders>
            <w:shd w:val="clear" w:color="auto" w:fill="auto"/>
            <w:noWrap/>
            <w:hideMark/>
          </w:tcPr>
          <w:p w:rsidR="00A71E15" w:rsidRDefault="00A71E15">
            <w:pPr>
              <w:jc w:val="center"/>
              <w:rPr>
                <w:sz w:val="20"/>
                <w:szCs w:val="20"/>
              </w:rPr>
            </w:pPr>
            <w:r>
              <w:rPr>
                <w:sz w:val="20"/>
                <w:szCs w:val="20"/>
              </w:rPr>
              <w:t>33</w:t>
            </w:r>
          </w:p>
        </w:tc>
        <w:tc>
          <w:tcPr>
            <w:tcW w:w="1385"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Molėtų socialinės paramos centras, Alantos senelių globos namai</w:t>
            </w:r>
          </w:p>
        </w:tc>
      </w:tr>
      <w:tr w:rsidR="00A71E15" w:rsidTr="00483D8E">
        <w:trPr>
          <w:trHeight w:val="315"/>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289,0</w:t>
            </w:r>
          </w:p>
        </w:tc>
        <w:tc>
          <w:tcPr>
            <w:tcW w:w="682"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290,0</w:t>
            </w:r>
          </w:p>
        </w:tc>
        <w:tc>
          <w:tcPr>
            <w:tcW w:w="665"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295,0</w:t>
            </w:r>
          </w:p>
        </w:tc>
        <w:tc>
          <w:tcPr>
            <w:tcW w:w="1637" w:type="dxa"/>
            <w:tcBorders>
              <w:top w:val="nil"/>
              <w:left w:val="nil"/>
              <w:bottom w:val="single" w:sz="8" w:space="0" w:color="auto"/>
              <w:right w:val="single" w:sz="8" w:space="0" w:color="auto"/>
            </w:tcBorders>
            <w:shd w:val="clear" w:color="000000" w:fill="FFFFFF"/>
            <w:hideMark/>
          </w:tcPr>
          <w:p w:rsidR="00A71E15" w:rsidRDefault="00A71E15">
            <w:pPr>
              <w:rPr>
                <w:rFonts w:ascii="Arial" w:hAnsi="Arial" w:cs="Arial"/>
                <w:sz w:val="20"/>
                <w:szCs w:val="20"/>
              </w:rPr>
            </w:pPr>
            <w:r>
              <w:rPr>
                <w:rFonts w:ascii="Arial" w:hAnsi="Arial" w:cs="Arial"/>
                <w:sz w:val="20"/>
                <w:szCs w:val="20"/>
              </w:rPr>
              <w:t> </w:t>
            </w:r>
          </w:p>
        </w:tc>
        <w:tc>
          <w:tcPr>
            <w:tcW w:w="307"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300"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300" w:type="dxa"/>
            <w:tcBorders>
              <w:top w:val="nil"/>
              <w:left w:val="nil"/>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 </w:t>
            </w: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450"/>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05</w:t>
            </w:r>
          </w:p>
        </w:tc>
        <w:tc>
          <w:tcPr>
            <w:tcW w:w="5760" w:type="dxa"/>
            <w:vMerge w:val="restart"/>
            <w:tcBorders>
              <w:top w:val="nil"/>
              <w:left w:val="single" w:sz="4" w:space="0" w:color="auto"/>
              <w:bottom w:val="single" w:sz="8" w:space="0" w:color="000000"/>
              <w:right w:val="single" w:sz="8" w:space="0" w:color="auto"/>
            </w:tcBorders>
            <w:shd w:val="clear" w:color="000000" w:fill="FFFFFF"/>
            <w:hideMark/>
          </w:tcPr>
          <w:p w:rsidR="00A71E15" w:rsidRPr="00C5162A" w:rsidRDefault="00A71E15">
            <w:pPr>
              <w:rPr>
                <w:bCs/>
                <w:sz w:val="20"/>
                <w:szCs w:val="20"/>
              </w:rPr>
            </w:pPr>
            <w:r w:rsidRPr="00C5162A">
              <w:rPr>
                <w:bCs/>
                <w:sz w:val="20"/>
                <w:szCs w:val="20"/>
              </w:rPr>
              <w:t>Dienos, trumpalaikės ir ilgalaikės socialinės globos paslaugų teikimas socialinės rizikos ir tėvų globos netekusiems vaikams ir administravimas</w:t>
            </w:r>
          </w:p>
        </w:tc>
        <w:tc>
          <w:tcPr>
            <w:tcW w:w="1207"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50"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271,0</w:t>
            </w:r>
          </w:p>
        </w:tc>
        <w:tc>
          <w:tcPr>
            <w:tcW w:w="682" w:type="dxa"/>
            <w:tcBorders>
              <w:top w:val="nil"/>
              <w:left w:val="nil"/>
              <w:bottom w:val="single" w:sz="4" w:space="0" w:color="auto"/>
              <w:right w:val="nil"/>
            </w:tcBorders>
            <w:shd w:val="clear" w:color="000000" w:fill="FFFFFF"/>
            <w:hideMark/>
          </w:tcPr>
          <w:p w:rsidR="00A71E15" w:rsidRDefault="00A71E15">
            <w:pPr>
              <w:jc w:val="center"/>
              <w:rPr>
                <w:sz w:val="20"/>
                <w:szCs w:val="20"/>
              </w:rPr>
            </w:pPr>
            <w:r>
              <w:rPr>
                <w:sz w:val="20"/>
                <w:szCs w:val="20"/>
              </w:rPr>
              <w:t>280,0</w:t>
            </w:r>
          </w:p>
        </w:tc>
        <w:tc>
          <w:tcPr>
            <w:tcW w:w="665"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center"/>
              <w:rPr>
                <w:sz w:val="20"/>
                <w:szCs w:val="20"/>
              </w:rPr>
            </w:pPr>
            <w:r>
              <w:rPr>
                <w:sz w:val="20"/>
                <w:szCs w:val="20"/>
              </w:rPr>
              <w:t>290,0</w:t>
            </w:r>
          </w:p>
        </w:tc>
        <w:tc>
          <w:tcPr>
            <w:tcW w:w="163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Paslaugų gavėjų skaičius</w:t>
            </w:r>
          </w:p>
        </w:tc>
        <w:tc>
          <w:tcPr>
            <w:tcW w:w="307"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45</w:t>
            </w:r>
          </w:p>
        </w:tc>
        <w:tc>
          <w:tcPr>
            <w:tcW w:w="300" w:type="dxa"/>
            <w:vMerge w:val="restart"/>
            <w:tcBorders>
              <w:top w:val="nil"/>
              <w:left w:val="single" w:sz="4" w:space="0" w:color="auto"/>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40</w:t>
            </w:r>
          </w:p>
        </w:tc>
        <w:tc>
          <w:tcPr>
            <w:tcW w:w="300"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38</w:t>
            </w:r>
          </w:p>
        </w:tc>
        <w:tc>
          <w:tcPr>
            <w:tcW w:w="1385"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 xml:space="preserve">Socialinės paramos skyrius, Molėtų vaikų </w:t>
            </w:r>
            <w:r>
              <w:rPr>
                <w:sz w:val="20"/>
                <w:szCs w:val="20"/>
              </w:rPr>
              <w:lastRenderedPageBreak/>
              <w:t>savarankiško gyvenimo namai</w:t>
            </w:r>
          </w:p>
        </w:tc>
      </w:tr>
      <w:tr w:rsidR="00A71E15" w:rsidTr="00483D8E">
        <w:trPr>
          <w:trHeight w:val="315"/>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nil"/>
              <w:right w:val="nil"/>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 (VB)</w:t>
            </w:r>
          </w:p>
        </w:tc>
        <w:tc>
          <w:tcPr>
            <w:tcW w:w="850"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229,0</w:t>
            </w:r>
          </w:p>
        </w:tc>
        <w:tc>
          <w:tcPr>
            <w:tcW w:w="682"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220,0</w:t>
            </w:r>
          </w:p>
        </w:tc>
        <w:tc>
          <w:tcPr>
            <w:tcW w:w="665"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215,0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lastRenderedPageBreak/>
              <w:t> </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500,0</w:t>
            </w:r>
          </w:p>
        </w:tc>
        <w:tc>
          <w:tcPr>
            <w:tcW w:w="682"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500,0</w:t>
            </w:r>
          </w:p>
        </w:tc>
        <w:tc>
          <w:tcPr>
            <w:tcW w:w="665"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505,0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555"/>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06</w:t>
            </w:r>
          </w:p>
        </w:tc>
        <w:tc>
          <w:tcPr>
            <w:tcW w:w="5760" w:type="dxa"/>
            <w:vMerge w:val="restart"/>
            <w:tcBorders>
              <w:top w:val="nil"/>
              <w:left w:val="single" w:sz="4" w:space="0" w:color="auto"/>
              <w:bottom w:val="single" w:sz="8" w:space="0" w:color="000000"/>
              <w:right w:val="single" w:sz="8" w:space="0" w:color="auto"/>
            </w:tcBorders>
            <w:shd w:val="clear" w:color="000000" w:fill="FFFFFF"/>
            <w:hideMark/>
          </w:tcPr>
          <w:p w:rsidR="00A71E15" w:rsidRPr="00C5162A" w:rsidRDefault="00A71E15">
            <w:pPr>
              <w:rPr>
                <w:bCs/>
                <w:sz w:val="20"/>
                <w:szCs w:val="20"/>
              </w:rPr>
            </w:pPr>
            <w:r w:rsidRPr="00C5162A">
              <w:rPr>
                <w:bCs/>
                <w:sz w:val="20"/>
                <w:szCs w:val="20"/>
              </w:rPr>
              <w:t>Dienos, trumpalaikės ir ilgalaikės socialinės globos paslaugų teikimas asmenims su sunkia negalia ir administravimas</w:t>
            </w:r>
          </w:p>
        </w:tc>
        <w:tc>
          <w:tcPr>
            <w:tcW w:w="1207" w:type="dxa"/>
            <w:tcBorders>
              <w:top w:val="nil"/>
              <w:left w:val="nil"/>
              <w:bottom w:val="single" w:sz="8" w:space="0" w:color="auto"/>
              <w:right w:val="single" w:sz="8" w:space="0" w:color="auto"/>
            </w:tcBorders>
            <w:shd w:val="clear" w:color="000000" w:fill="FFFFFF"/>
            <w:noWrap/>
            <w:hideMark/>
          </w:tcPr>
          <w:p w:rsidR="00A71E15" w:rsidRDefault="00A71E15">
            <w:pPr>
              <w:jc w:val="center"/>
              <w:rPr>
                <w:sz w:val="20"/>
                <w:szCs w:val="20"/>
              </w:rPr>
            </w:pPr>
            <w:r>
              <w:rPr>
                <w:sz w:val="20"/>
                <w:szCs w:val="20"/>
              </w:rPr>
              <w:t>SB (VB)</w:t>
            </w:r>
          </w:p>
        </w:tc>
        <w:tc>
          <w:tcPr>
            <w:tcW w:w="850" w:type="dxa"/>
            <w:tcBorders>
              <w:top w:val="nil"/>
              <w:left w:val="nil"/>
              <w:bottom w:val="single" w:sz="8" w:space="0" w:color="auto"/>
              <w:right w:val="single" w:sz="8" w:space="0" w:color="auto"/>
            </w:tcBorders>
            <w:shd w:val="clear" w:color="000000" w:fill="FFFFFF"/>
            <w:noWrap/>
            <w:hideMark/>
          </w:tcPr>
          <w:p w:rsidR="00A71E15" w:rsidRDefault="00A71E15">
            <w:pPr>
              <w:jc w:val="center"/>
              <w:rPr>
                <w:sz w:val="20"/>
                <w:szCs w:val="20"/>
              </w:rPr>
            </w:pPr>
            <w:r>
              <w:rPr>
                <w:sz w:val="20"/>
                <w:szCs w:val="20"/>
              </w:rPr>
              <w:t>127,0</w:t>
            </w:r>
          </w:p>
        </w:tc>
        <w:tc>
          <w:tcPr>
            <w:tcW w:w="682"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132,0</w:t>
            </w:r>
          </w:p>
        </w:tc>
        <w:tc>
          <w:tcPr>
            <w:tcW w:w="665"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135,0</w:t>
            </w:r>
          </w:p>
        </w:tc>
        <w:tc>
          <w:tcPr>
            <w:tcW w:w="1637" w:type="dxa"/>
            <w:tcBorders>
              <w:top w:val="nil"/>
              <w:left w:val="nil"/>
              <w:bottom w:val="nil"/>
              <w:right w:val="single" w:sz="8" w:space="0" w:color="auto"/>
            </w:tcBorders>
            <w:shd w:val="clear" w:color="auto" w:fill="auto"/>
            <w:hideMark/>
          </w:tcPr>
          <w:p w:rsidR="00A71E15" w:rsidRDefault="00A71E15">
            <w:pPr>
              <w:rPr>
                <w:sz w:val="20"/>
                <w:szCs w:val="20"/>
              </w:rPr>
            </w:pPr>
            <w:r>
              <w:rPr>
                <w:sz w:val="20"/>
                <w:szCs w:val="20"/>
              </w:rPr>
              <w:t>Paslaugų gavėjų skaičius</w:t>
            </w:r>
          </w:p>
        </w:tc>
        <w:tc>
          <w:tcPr>
            <w:tcW w:w="307" w:type="dxa"/>
            <w:tcBorders>
              <w:top w:val="nil"/>
              <w:left w:val="nil"/>
              <w:bottom w:val="nil"/>
              <w:right w:val="single" w:sz="4" w:space="0" w:color="auto"/>
            </w:tcBorders>
            <w:shd w:val="clear" w:color="auto" w:fill="auto"/>
            <w:noWrap/>
            <w:hideMark/>
          </w:tcPr>
          <w:p w:rsidR="00A71E15" w:rsidRDefault="00A71E15">
            <w:pPr>
              <w:jc w:val="center"/>
              <w:rPr>
                <w:sz w:val="20"/>
                <w:szCs w:val="20"/>
              </w:rPr>
            </w:pPr>
            <w:r>
              <w:rPr>
                <w:sz w:val="20"/>
                <w:szCs w:val="20"/>
              </w:rPr>
              <w:t>80</w:t>
            </w:r>
          </w:p>
        </w:tc>
        <w:tc>
          <w:tcPr>
            <w:tcW w:w="300" w:type="dxa"/>
            <w:tcBorders>
              <w:top w:val="nil"/>
              <w:left w:val="nil"/>
              <w:bottom w:val="nil"/>
              <w:right w:val="single" w:sz="4" w:space="0" w:color="auto"/>
            </w:tcBorders>
            <w:shd w:val="clear" w:color="auto" w:fill="auto"/>
            <w:noWrap/>
            <w:hideMark/>
          </w:tcPr>
          <w:p w:rsidR="00A71E15" w:rsidRDefault="00A71E15">
            <w:pPr>
              <w:jc w:val="center"/>
              <w:rPr>
                <w:sz w:val="20"/>
                <w:szCs w:val="20"/>
              </w:rPr>
            </w:pPr>
            <w:r>
              <w:rPr>
                <w:sz w:val="20"/>
                <w:szCs w:val="20"/>
              </w:rPr>
              <w:t>82</w:t>
            </w:r>
          </w:p>
        </w:tc>
        <w:tc>
          <w:tcPr>
            <w:tcW w:w="300" w:type="dxa"/>
            <w:tcBorders>
              <w:top w:val="nil"/>
              <w:left w:val="nil"/>
              <w:bottom w:val="nil"/>
              <w:right w:val="nil"/>
            </w:tcBorders>
            <w:shd w:val="clear" w:color="auto" w:fill="auto"/>
            <w:noWrap/>
            <w:hideMark/>
          </w:tcPr>
          <w:p w:rsidR="00A71E15" w:rsidRDefault="00A71E15">
            <w:pPr>
              <w:jc w:val="center"/>
              <w:rPr>
                <w:sz w:val="20"/>
                <w:szCs w:val="20"/>
              </w:rPr>
            </w:pPr>
            <w:r>
              <w:rPr>
                <w:sz w:val="20"/>
                <w:szCs w:val="20"/>
              </w:rPr>
              <w:t>85</w:t>
            </w:r>
          </w:p>
        </w:tc>
        <w:tc>
          <w:tcPr>
            <w:tcW w:w="1385"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Alantos senelių globos namai</w:t>
            </w:r>
          </w:p>
        </w:tc>
      </w:tr>
      <w:tr w:rsidR="00A71E15" w:rsidTr="00483D8E">
        <w:trPr>
          <w:trHeight w:val="270"/>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127,0</w:t>
            </w:r>
          </w:p>
        </w:tc>
        <w:tc>
          <w:tcPr>
            <w:tcW w:w="682"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132,0</w:t>
            </w:r>
          </w:p>
        </w:tc>
        <w:tc>
          <w:tcPr>
            <w:tcW w:w="665"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135,0</w:t>
            </w:r>
          </w:p>
        </w:tc>
        <w:tc>
          <w:tcPr>
            <w:tcW w:w="1637" w:type="dxa"/>
            <w:tcBorders>
              <w:top w:val="nil"/>
              <w:left w:val="nil"/>
              <w:bottom w:val="single" w:sz="8" w:space="0" w:color="auto"/>
              <w:right w:val="single" w:sz="8" w:space="0" w:color="auto"/>
            </w:tcBorders>
            <w:shd w:val="clear" w:color="000000" w:fill="FFFFFF"/>
            <w:hideMark/>
          </w:tcPr>
          <w:p w:rsidR="00A71E15" w:rsidRDefault="00A71E15">
            <w:pPr>
              <w:rPr>
                <w:rFonts w:ascii="Arial" w:hAnsi="Arial" w:cs="Arial"/>
                <w:sz w:val="20"/>
                <w:szCs w:val="20"/>
              </w:rPr>
            </w:pPr>
            <w:r>
              <w:rPr>
                <w:rFonts w:ascii="Arial" w:hAnsi="Arial" w:cs="Arial"/>
                <w:sz w:val="20"/>
                <w:szCs w:val="20"/>
              </w:rPr>
              <w:t> </w:t>
            </w:r>
          </w:p>
        </w:tc>
        <w:tc>
          <w:tcPr>
            <w:tcW w:w="307"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300"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300" w:type="dxa"/>
            <w:tcBorders>
              <w:top w:val="nil"/>
              <w:left w:val="nil"/>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 </w:t>
            </w: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55"/>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07</w:t>
            </w:r>
          </w:p>
        </w:tc>
        <w:tc>
          <w:tcPr>
            <w:tcW w:w="5760" w:type="dxa"/>
            <w:vMerge w:val="restart"/>
            <w:tcBorders>
              <w:top w:val="nil"/>
              <w:left w:val="single" w:sz="4" w:space="0" w:color="auto"/>
              <w:bottom w:val="single" w:sz="8" w:space="0" w:color="000000"/>
              <w:right w:val="single" w:sz="8" w:space="0" w:color="auto"/>
            </w:tcBorders>
            <w:shd w:val="clear" w:color="000000" w:fill="FFFFFF"/>
            <w:hideMark/>
          </w:tcPr>
          <w:p w:rsidR="00A71E15" w:rsidRPr="00C5162A" w:rsidRDefault="00A71E15" w:rsidP="00C5162A">
            <w:pPr>
              <w:rPr>
                <w:bCs/>
                <w:sz w:val="20"/>
                <w:szCs w:val="20"/>
              </w:rPr>
            </w:pPr>
            <w:r w:rsidRPr="00C5162A">
              <w:rPr>
                <w:bCs/>
                <w:sz w:val="20"/>
                <w:szCs w:val="20"/>
              </w:rPr>
              <w:t>Profesionalių globėjų paslaugos (</w:t>
            </w:r>
            <w:r w:rsidR="00C5162A">
              <w:rPr>
                <w:bCs/>
                <w:sz w:val="20"/>
                <w:szCs w:val="20"/>
              </w:rPr>
              <w:t>b</w:t>
            </w:r>
            <w:r w:rsidRPr="00C5162A">
              <w:rPr>
                <w:bCs/>
                <w:sz w:val="20"/>
                <w:szCs w:val="20"/>
              </w:rPr>
              <w:t>udintys globėjai)</w:t>
            </w:r>
          </w:p>
        </w:tc>
        <w:tc>
          <w:tcPr>
            <w:tcW w:w="1207"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VB</w:t>
            </w:r>
          </w:p>
        </w:tc>
        <w:tc>
          <w:tcPr>
            <w:tcW w:w="850"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5,0</w:t>
            </w:r>
          </w:p>
        </w:tc>
        <w:tc>
          <w:tcPr>
            <w:tcW w:w="682" w:type="dxa"/>
            <w:tcBorders>
              <w:top w:val="nil"/>
              <w:left w:val="nil"/>
              <w:bottom w:val="single" w:sz="4" w:space="0" w:color="auto"/>
              <w:right w:val="nil"/>
            </w:tcBorders>
            <w:shd w:val="clear" w:color="000000" w:fill="FFFFFF"/>
            <w:hideMark/>
          </w:tcPr>
          <w:p w:rsidR="00A71E15" w:rsidRDefault="00A71E15">
            <w:pPr>
              <w:jc w:val="center"/>
              <w:rPr>
                <w:sz w:val="20"/>
                <w:szCs w:val="20"/>
              </w:rPr>
            </w:pPr>
            <w:r>
              <w:rPr>
                <w:sz w:val="20"/>
                <w:szCs w:val="20"/>
              </w:rPr>
              <w:t>5,0</w:t>
            </w:r>
          </w:p>
        </w:tc>
        <w:tc>
          <w:tcPr>
            <w:tcW w:w="665"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center"/>
              <w:rPr>
                <w:sz w:val="20"/>
                <w:szCs w:val="20"/>
              </w:rPr>
            </w:pPr>
            <w:r>
              <w:rPr>
                <w:sz w:val="20"/>
                <w:szCs w:val="20"/>
              </w:rPr>
              <w:t>5,0</w:t>
            </w:r>
          </w:p>
        </w:tc>
        <w:tc>
          <w:tcPr>
            <w:tcW w:w="163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Budinčių globėjų skaičius</w:t>
            </w:r>
          </w:p>
        </w:tc>
        <w:tc>
          <w:tcPr>
            <w:tcW w:w="307"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1</w:t>
            </w:r>
          </w:p>
        </w:tc>
        <w:tc>
          <w:tcPr>
            <w:tcW w:w="300" w:type="dxa"/>
            <w:vMerge w:val="restart"/>
            <w:tcBorders>
              <w:top w:val="nil"/>
              <w:left w:val="single" w:sz="4" w:space="0" w:color="auto"/>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2</w:t>
            </w:r>
          </w:p>
        </w:tc>
        <w:tc>
          <w:tcPr>
            <w:tcW w:w="300"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2</w:t>
            </w:r>
          </w:p>
        </w:tc>
        <w:tc>
          <w:tcPr>
            <w:tcW w:w="1385"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Vaiko teisių apsaugos skyrius, Molėtų vaikų savarankiško gyvenimo namai</w:t>
            </w:r>
          </w:p>
        </w:tc>
      </w:tr>
      <w:tr w:rsidR="00A71E15" w:rsidTr="00483D8E">
        <w:trPr>
          <w:trHeight w:val="270"/>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nil"/>
              <w:right w:val="nil"/>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50"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2,5</w:t>
            </w:r>
          </w:p>
        </w:tc>
        <w:tc>
          <w:tcPr>
            <w:tcW w:w="682"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2,5</w:t>
            </w:r>
          </w:p>
        </w:tc>
        <w:tc>
          <w:tcPr>
            <w:tcW w:w="665"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2,5</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465"/>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7,5</w:t>
            </w:r>
          </w:p>
        </w:tc>
        <w:tc>
          <w:tcPr>
            <w:tcW w:w="682"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7,5</w:t>
            </w:r>
          </w:p>
        </w:tc>
        <w:tc>
          <w:tcPr>
            <w:tcW w:w="665"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7,5</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55"/>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08</w:t>
            </w:r>
          </w:p>
        </w:tc>
        <w:tc>
          <w:tcPr>
            <w:tcW w:w="5760" w:type="dxa"/>
            <w:vMerge w:val="restart"/>
            <w:tcBorders>
              <w:top w:val="nil"/>
              <w:left w:val="single" w:sz="4" w:space="0" w:color="auto"/>
              <w:bottom w:val="single" w:sz="8" w:space="0" w:color="000000"/>
              <w:right w:val="single" w:sz="8" w:space="0" w:color="auto"/>
            </w:tcBorders>
            <w:shd w:val="clear" w:color="000000" w:fill="FFFFFF"/>
            <w:hideMark/>
          </w:tcPr>
          <w:p w:rsidR="00A71E15" w:rsidRPr="00C5162A" w:rsidRDefault="00A71E15">
            <w:pPr>
              <w:rPr>
                <w:bCs/>
                <w:sz w:val="20"/>
                <w:szCs w:val="20"/>
              </w:rPr>
            </w:pPr>
            <w:r w:rsidRPr="00C5162A">
              <w:rPr>
                <w:bCs/>
                <w:sz w:val="20"/>
                <w:szCs w:val="20"/>
              </w:rPr>
              <w:t>Pagyvenusių žmonių socialinės įtraukties didinimas (Latgalijos ir Utenos pasienio regionuose)</w:t>
            </w:r>
          </w:p>
        </w:tc>
        <w:tc>
          <w:tcPr>
            <w:tcW w:w="1207"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ES</w:t>
            </w:r>
          </w:p>
        </w:tc>
        <w:tc>
          <w:tcPr>
            <w:tcW w:w="850"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82,7</w:t>
            </w:r>
          </w:p>
        </w:tc>
        <w:tc>
          <w:tcPr>
            <w:tcW w:w="682" w:type="dxa"/>
            <w:tcBorders>
              <w:top w:val="nil"/>
              <w:left w:val="nil"/>
              <w:bottom w:val="single" w:sz="4" w:space="0" w:color="auto"/>
              <w:right w:val="nil"/>
            </w:tcBorders>
            <w:shd w:val="clear" w:color="000000" w:fill="FFFFFF"/>
            <w:hideMark/>
          </w:tcPr>
          <w:p w:rsidR="00A71E15" w:rsidRDefault="00A71E15">
            <w:pPr>
              <w:jc w:val="center"/>
              <w:rPr>
                <w:sz w:val="20"/>
                <w:szCs w:val="20"/>
              </w:rPr>
            </w:pPr>
            <w:r>
              <w:rPr>
                <w:sz w:val="20"/>
                <w:szCs w:val="20"/>
              </w:rPr>
              <w:t>80,0</w:t>
            </w:r>
          </w:p>
        </w:tc>
        <w:tc>
          <w:tcPr>
            <w:tcW w:w="665"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center"/>
              <w:rPr>
                <w:sz w:val="20"/>
                <w:szCs w:val="20"/>
              </w:rPr>
            </w:pPr>
            <w:r>
              <w:rPr>
                <w:sz w:val="20"/>
                <w:szCs w:val="20"/>
              </w:rPr>
              <w:t>78,0</w:t>
            </w:r>
          </w:p>
        </w:tc>
        <w:tc>
          <w:tcPr>
            <w:tcW w:w="163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Paslaugų gavėjų skaičius</w:t>
            </w:r>
          </w:p>
        </w:tc>
        <w:tc>
          <w:tcPr>
            <w:tcW w:w="307"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30</w:t>
            </w:r>
          </w:p>
        </w:tc>
        <w:tc>
          <w:tcPr>
            <w:tcW w:w="300" w:type="dxa"/>
            <w:vMerge w:val="restart"/>
            <w:tcBorders>
              <w:top w:val="nil"/>
              <w:left w:val="single" w:sz="4" w:space="0" w:color="auto"/>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30</w:t>
            </w:r>
          </w:p>
        </w:tc>
        <w:tc>
          <w:tcPr>
            <w:tcW w:w="300"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30</w:t>
            </w:r>
          </w:p>
        </w:tc>
        <w:tc>
          <w:tcPr>
            <w:tcW w:w="1385"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rsidP="00C5162A">
            <w:pPr>
              <w:jc w:val="center"/>
              <w:rPr>
                <w:sz w:val="20"/>
                <w:szCs w:val="20"/>
              </w:rPr>
            </w:pPr>
            <w:r>
              <w:rPr>
                <w:sz w:val="20"/>
                <w:szCs w:val="20"/>
              </w:rPr>
              <w:t>Socia</w:t>
            </w:r>
            <w:r w:rsidR="00C5162A">
              <w:rPr>
                <w:sz w:val="20"/>
                <w:szCs w:val="20"/>
              </w:rPr>
              <w:t>linės paramos skyrius, VšĮ UDC „</w:t>
            </w:r>
            <w:r>
              <w:rPr>
                <w:sz w:val="20"/>
                <w:szCs w:val="20"/>
              </w:rPr>
              <w:t>Kaim</w:t>
            </w:r>
            <w:r w:rsidR="00C5162A">
              <w:rPr>
                <w:sz w:val="20"/>
                <w:szCs w:val="20"/>
              </w:rPr>
              <w:t>ynystės namai“</w:t>
            </w:r>
          </w:p>
        </w:tc>
      </w:tr>
      <w:tr w:rsidR="00A71E15" w:rsidTr="00483D8E">
        <w:trPr>
          <w:trHeight w:val="270"/>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nil"/>
              <w:right w:val="nil"/>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50"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14,6</w:t>
            </w:r>
          </w:p>
        </w:tc>
        <w:tc>
          <w:tcPr>
            <w:tcW w:w="682"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15,0</w:t>
            </w:r>
          </w:p>
        </w:tc>
        <w:tc>
          <w:tcPr>
            <w:tcW w:w="665"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15,3</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97,3</w:t>
            </w:r>
          </w:p>
        </w:tc>
        <w:tc>
          <w:tcPr>
            <w:tcW w:w="682"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95,0</w:t>
            </w:r>
          </w:p>
        </w:tc>
        <w:tc>
          <w:tcPr>
            <w:tcW w:w="665"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93,3</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55"/>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09</w:t>
            </w:r>
          </w:p>
        </w:tc>
        <w:tc>
          <w:tcPr>
            <w:tcW w:w="5760" w:type="dxa"/>
            <w:vMerge w:val="restart"/>
            <w:tcBorders>
              <w:top w:val="nil"/>
              <w:left w:val="single" w:sz="4" w:space="0" w:color="auto"/>
              <w:bottom w:val="single" w:sz="8" w:space="0" w:color="000000"/>
              <w:right w:val="single" w:sz="8" w:space="0" w:color="auto"/>
            </w:tcBorders>
            <w:shd w:val="clear" w:color="000000" w:fill="FFFFFF"/>
            <w:hideMark/>
          </w:tcPr>
          <w:p w:rsidR="00A71E15" w:rsidRPr="00C5162A" w:rsidRDefault="00A71E15">
            <w:pPr>
              <w:rPr>
                <w:bCs/>
                <w:sz w:val="20"/>
                <w:szCs w:val="20"/>
              </w:rPr>
            </w:pPr>
            <w:r w:rsidRPr="00C5162A">
              <w:rPr>
                <w:bCs/>
                <w:sz w:val="20"/>
                <w:szCs w:val="20"/>
              </w:rPr>
              <w:t>Dienos centrų veiklos stiprinimas socialinės rizikos asmenims ir šeimoms (Baltarusijos programa)</w:t>
            </w:r>
          </w:p>
        </w:tc>
        <w:tc>
          <w:tcPr>
            <w:tcW w:w="1207"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ES</w:t>
            </w:r>
          </w:p>
        </w:tc>
        <w:tc>
          <w:tcPr>
            <w:tcW w:w="850"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131,2</w:t>
            </w:r>
          </w:p>
        </w:tc>
        <w:tc>
          <w:tcPr>
            <w:tcW w:w="682" w:type="dxa"/>
            <w:tcBorders>
              <w:top w:val="nil"/>
              <w:left w:val="nil"/>
              <w:bottom w:val="single" w:sz="4" w:space="0" w:color="auto"/>
              <w:right w:val="nil"/>
            </w:tcBorders>
            <w:shd w:val="clear" w:color="000000" w:fill="FFFFFF"/>
            <w:hideMark/>
          </w:tcPr>
          <w:p w:rsidR="00A71E15" w:rsidRDefault="00A71E15">
            <w:pPr>
              <w:jc w:val="center"/>
              <w:rPr>
                <w:sz w:val="20"/>
                <w:szCs w:val="20"/>
              </w:rPr>
            </w:pPr>
            <w:r>
              <w:rPr>
                <w:sz w:val="20"/>
                <w:szCs w:val="20"/>
              </w:rPr>
              <w:t>130,0</w:t>
            </w:r>
          </w:p>
        </w:tc>
        <w:tc>
          <w:tcPr>
            <w:tcW w:w="665"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center"/>
              <w:rPr>
                <w:sz w:val="20"/>
                <w:szCs w:val="20"/>
              </w:rPr>
            </w:pPr>
            <w:r>
              <w:rPr>
                <w:sz w:val="20"/>
                <w:szCs w:val="20"/>
              </w:rPr>
              <w:t>130,0</w:t>
            </w:r>
          </w:p>
        </w:tc>
        <w:tc>
          <w:tcPr>
            <w:tcW w:w="163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Paslaugų gavėjų skaičius</w:t>
            </w:r>
          </w:p>
        </w:tc>
        <w:tc>
          <w:tcPr>
            <w:tcW w:w="307"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38</w:t>
            </w:r>
          </w:p>
        </w:tc>
        <w:tc>
          <w:tcPr>
            <w:tcW w:w="300" w:type="dxa"/>
            <w:vMerge w:val="restart"/>
            <w:tcBorders>
              <w:top w:val="nil"/>
              <w:left w:val="single" w:sz="4" w:space="0" w:color="auto"/>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38</w:t>
            </w:r>
          </w:p>
        </w:tc>
        <w:tc>
          <w:tcPr>
            <w:tcW w:w="300"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38</w:t>
            </w:r>
          </w:p>
        </w:tc>
        <w:tc>
          <w:tcPr>
            <w:tcW w:w="1385"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Molėtų socialinės paramos centras</w:t>
            </w:r>
          </w:p>
        </w:tc>
      </w:tr>
      <w:tr w:rsidR="00A71E15" w:rsidTr="00483D8E">
        <w:trPr>
          <w:trHeight w:val="270"/>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nil"/>
              <w:right w:val="nil"/>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 xml:space="preserve">SB </w:t>
            </w:r>
          </w:p>
        </w:tc>
        <w:tc>
          <w:tcPr>
            <w:tcW w:w="850"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14,6</w:t>
            </w:r>
          </w:p>
        </w:tc>
        <w:tc>
          <w:tcPr>
            <w:tcW w:w="682"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14,0</w:t>
            </w:r>
          </w:p>
        </w:tc>
        <w:tc>
          <w:tcPr>
            <w:tcW w:w="665"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14,0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145,8</w:t>
            </w:r>
          </w:p>
        </w:tc>
        <w:tc>
          <w:tcPr>
            <w:tcW w:w="682"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144,0</w:t>
            </w:r>
          </w:p>
        </w:tc>
        <w:tc>
          <w:tcPr>
            <w:tcW w:w="665"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144,0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55"/>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10</w:t>
            </w:r>
          </w:p>
        </w:tc>
        <w:tc>
          <w:tcPr>
            <w:tcW w:w="5760" w:type="dxa"/>
            <w:vMerge w:val="restart"/>
            <w:tcBorders>
              <w:top w:val="nil"/>
              <w:left w:val="single" w:sz="4" w:space="0" w:color="auto"/>
              <w:bottom w:val="single" w:sz="8" w:space="0" w:color="000000"/>
              <w:right w:val="single" w:sz="8" w:space="0" w:color="auto"/>
            </w:tcBorders>
            <w:shd w:val="clear" w:color="000000" w:fill="FFFFFF"/>
            <w:hideMark/>
          </w:tcPr>
          <w:p w:rsidR="00A71E15" w:rsidRPr="00C5162A" w:rsidRDefault="00A71E15">
            <w:pPr>
              <w:rPr>
                <w:bCs/>
                <w:sz w:val="20"/>
                <w:szCs w:val="20"/>
              </w:rPr>
            </w:pPr>
            <w:r w:rsidRPr="00C5162A">
              <w:rPr>
                <w:bCs/>
                <w:sz w:val="20"/>
                <w:szCs w:val="20"/>
              </w:rPr>
              <w:t>Kompleksinių paslaugų šeimai prieinamumo didinimas Molėtų rajono savivaldybėje</w:t>
            </w:r>
          </w:p>
        </w:tc>
        <w:tc>
          <w:tcPr>
            <w:tcW w:w="1207"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ES</w:t>
            </w:r>
          </w:p>
        </w:tc>
        <w:tc>
          <w:tcPr>
            <w:tcW w:w="850"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61,0</w:t>
            </w:r>
          </w:p>
        </w:tc>
        <w:tc>
          <w:tcPr>
            <w:tcW w:w="682" w:type="dxa"/>
            <w:tcBorders>
              <w:top w:val="nil"/>
              <w:left w:val="nil"/>
              <w:bottom w:val="single" w:sz="4" w:space="0" w:color="auto"/>
              <w:right w:val="nil"/>
            </w:tcBorders>
            <w:shd w:val="clear" w:color="000000" w:fill="FFFFFF"/>
            <w:hideMark/>
          </w:tcPr>
          <w:p w:rsidR="00A71E15" w:rsidRDefault="00A71E15">
            <w:pPr>
              <w:jc w:val="center"/>
              <w:rPr>
                <w:sz w:val="20"/>
                <w:szCs w:val="20"/>
              </w:rPr>
            </w:pPr>
            <w:r>
              <w:rPr>
                <w:sz w:val="20"/>
                <w:szCs w:val="20"/>
              </w:rPr>
              <w:t>60,2</w:t>
            </w:r>
          </w:p>
        </w:tc>
        <w:tc>
          <w:tcPr>
            <w:tcW w:w="665"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center"/>
              <w:rPr>
                <w:sz w:val="20"/>
                <w:szCs w:val="20"/>
              </w:rPr>
            </w:pPr>
            <w:r>
              <w:rPr>
                <w:sz w:val="20"/>
                <w:szCs w:val="20"/>
              </w:rPr>
              <w:t>60,0</w:t>
            </w:r>
          </w:p>
        </w:tc>
        <w:tc>
          <w:tcPr>
            <w:tcW w:w="163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Paslaugų gavėjų skaičius</w:t>
            </w:r>
          </w:p>
        </w:tc>
        <w:tc>
          <w:tcPr>
            <w:tcW w:w="307"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65</w:t>
            </w:r>
          </w:p>
        </w:tc>
        <w:tc>
          <w:tcPr>
            <w:tcW w:w="300" w:type="dxa"/>
            <w:vMerge w:val="restart"/>
            <w:tcBorders>
              <w:top w:val="nil"/>
              <w:left w:val="single" w:sz="4" w:space="0" w:color="auto"/>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75</w:t>
            </w:r>
          </w:p>
        </w:tc>
        <w:tc>
          <w:tcPr>
            <w:tcW w:w="300"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80</w:t>
            </w:r>
          </w:p>
        </w:tc>
        <w:tc>
          <w:tcPr>
            <w:tcW w:w="1385"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Molėtų vaikų savarankiško gyvenimo namai</w:t>
            </w:r>
          </w:p>
        </w:tc>
      </w:tr>
      <w:tr w:rsidR="00A71E15" w:rsidTr="00483D8E">
        <w:trPr>
          <w:trHeight w:val="510"/>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sz w:val="20"/>
                <w:szCs w:val="20"/>
              </w:rPr>
            </w:pPr>
          </w:p>
        </w:tc>
        <w:tc>
          <w:tcPr>
            <w:tcW w:w="1207"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61,0</w:t>
            </w:r>
          </w:p>
        </w:tc>
        <w:tc>
          <w:tcPr>
            <w:tcW w:w="682"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60,2</w:t>
            </w:r>
          </w:p>
        </w:tc>
        <w:tc>
          <w:tcPr>
            <w:tcW w:w="665"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60,0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55"/>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77"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11</w:t>
            </w:r>
          </w:p>
        </w:tc>
        <w:tc>
          <w:tcPr>
            <w:tcW w:w="5760" w:type="dxa"/>
            <w:vMerge w:val="restart"/>
            <w:tcBorders>
              <w:top w:val="nil"/>
              <w:left w:val="single" w:sz="4" w:space="0" w:color="auto"/>
              <w:bottom w:val="single" w:sz="8" w:space="0" w:color="000000"/>
              <w:right w:val="single" w:sz="8" w:space="0" w:color="auto"/>
            </w:tcBorders>
            <w:shd w:val="clear" w:color="000000" w:fill="FFFFFF"/>
            <w:hideMark/>
          </w:tcPr>
          <w:p w:rsidR="00A71E15" w:rsidRPr="00C5162A" w:rsidRDefault="00A71E15">
            <w:pPr>
              <w:rPr>
                <w:bCs/>
                <w:sz w:val="20"/>
                <w:szCs w:val="20"/>
              </w:rPr>
            </w:pPr>
            <w:r w:rsidRPr="00C5162A">
              <w:rPr>
                <w:bCs/>
                <w:sz w:val="20"/>
                <w:szCs w:val="20"/>
              </w:rPr>
              <w:t>Pagalba globėjams ir rūpintojams</w:t>
            </w:r>
          </w:p>
        </w:tc>
        <w:tc>
          <w:tcPr>
            <w:tcW w:w="1207"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50"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8,5</w:t>
            </w:r>
          </w:p>
        </w:tc>
        <w:tc>
          <w:tcPr>
            <w:tcW w:w="682" w:type="dxa"/>
            <w:tcBorders>
              <w:top w:val="nil"/>
              <w:left w:val="nil"/>
              <w:bottom w:val="single" w:sz="4" w:space="0" w:color="auto"/>
              <w:right w:val="nil"/>
            </w:tcBorders>
            <w:shd w:val="clear" w:color="000000" w:fill="FFFFFF"/>
            <w:hideMark/>
          </w:tcPr>
          <w:p w:rsidR="00A71E15" w:rsidRDefault="00A71E15">
            <w:pPr>
              <w:jc w:val="center"/>
              <w:rPr>
                <w:sz w:val="20"/>
                <w:szCs w:val="20"/>
              </w:rPr>
            </w:pPr>
            <w:r>
              <w:rPr>
                <w:sz w:val="20"/>
                <w:szCs w:val="20"/>
              </w:rPr>
              <w:t>9,2</w:t>
            </w:r>
          </w:p>
        </w:tc>
        <w:tc>
          <w:tcPr>
            <w:tcW w:w="665"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center"/>
              <w:rPr>
                <w:sz w:val="20"/>
                <w:szCs w:val="20"/>
              </w:rPr>
            </w:pPr>
            <w:r>
              <w:rPr>
                <w:sz w:val="20"/>
                <w:szCs w:val="20"/>
              </w:rPr>
              <w:t>10,0</w:t>
            </w:r>
          </w:p>
        </w:tc>
        <w:tc>
          <w:tcPr>
            <w:tcW w:w="163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Paslaugų gavėjų skaičius</w:t>
            </w:r>
          </w:p>
        </w:tc>
        <w:tc>
          <w:tcPr>
            <w:tcW w:w="307"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20</w:t>
            </w:r>
          </w:p>
        </w:tc>
        <w:tc>
          <w:tcPr>
            <w:tcW w:w="300" w:type="dxa"/>
            <w:vMerge w:val="restart"/>
            <w:tcBorders>
              <w:top w:val="nil"/>
              <w:left w:val="single" w:sz="4" w:space="0" w:color="auto"/>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22</w:t>
            </w:r>
          </w:p>
        </w:tc>
        <w:tc>
          <w:tcPr>
            <w:tcW w:w="300"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25</w:t>
            </w:r>
          </w:p>
        </w:tc>
        <w:tc>
          <w:tcPr>
            <w:tcW w:w="1385"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Vaiko teisių apsaugos skyrius</w:t>
            </w:r>
          </w:p>
        </w:tc>
      </w:tr>
      <w:tr w:rsidR="00A71E15" w:rsidTr="00483D8E">
        <w:trPr>
          <w:trHeight w:val="555"/>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07"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8,5</w:t>
            </w:r>
          </w:p>
        </w:tc>
        <w:tc>
          <w:tcPr>
            <w:tcW w:w="682"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9,2</w:t>
            </w:r>
          </w:p>
        </w:tc>
        <w:tc>
          <w:tcPr>
            <w:tcW w:w="665"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10,0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252" w:type="dxa"/>
            <w:tcBorders>
              <w:top w:val="nil"/>
              <w:left w:val="single" w:sz="8" w:space="0" w:color="auto"/>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single" w:sz="4" w:space="0" w:color="auto"/>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7444" w:type="dxa"/>
            <w:gridSpan w:val="3"/>
            <w:tcBorders>
              <w:top w:val="nil"/>
              <w:left w:val="nil"/>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Iš viso uždaviniui:</w:t>
            </w:r>
          </w:p>
        </w:tc>
        <w:tc>
          <w:tcPr>
            <w:tcW w:w="850" w:type="dxa"/>
            <w:tcBorders>
              <w:top w:val="nil"/>
              <w:left w:val="single" w:sz="8" w:space="0" w:color="auto"/>
              <w:bottom w:val="single" w:sz="8" w:space="0" w:color="auto"/>
              <w:right w:val="single" w:sz="8" w:space="0" w:color="auto"/>
            </w:tcBorders>
            <w:shd w:val="clear" w:color="000000" w:fill="CCFFCC"/>
            <w:noWrap/>
            <w:hideMark/>
          </w:tcPr>
          <w:p w:rsidR="00A71E15" w:rsidRDefault="00A71E15">
            <w:pPr>
              <w:jc w:val="center"/>
              <w:rPr>
                <w:b/>
                <w:bCs/>
                <w:sz w:val="18"/>
                <w:szCs w:val="18"/>
              </w:rPr>
            </w:pPr>
            <w:r>
              <w:rPr>
                <w:b/>
                <w:bCs/>
                <w:sz w:val="18"/>
                <w:szCs w:val="18"/>
              </w:rPr>
              <w:t>1 639,1</w:t>
            </w:r>
          </w:p>
        </w:tc>
        <w:tc>
          <w:tcPr>
            <w:tcW w:w="682" w:type="dxa"/>
            <w:tcBorders>
              <w:top w:val="nil"/>
              <w:left w:val="nil"/>
              <w:bottom w:val="single" w:sz="8" w:space="0" w:color="auto"/>
              <w:right w:val="single" w:sz="8" w:space="0" w:color="auto"/>
            </w:tcBorders>
            <w:shd w:val="clear" w:color="000000" w:fill="CCFFCC"/>
            <w:noWrap/>
            <w:hideMark/>
          </w:tcPr>
          <w:p w:rsidR="00A71E15" w:rsidRDefault="00A71E15">
            <w:pPr>
              <w:jc w:val="center"/>
              <w:rPr>
                <w:b/>
                <w:bCs/>
                <w:sz w:val="18"/>
                <w:szCs w:val="18"/>
              </w:rPr>
            </w:pPr>
            <w:r>
              <w:rPr>
                <w:b/>
                <w:bCs/>
                <w:sz w:val="18"/>
                <w:szCs w:val="18"/>
              </w:rPr>
              <w:t>1 647,9</w:t>
            </w:r>
          </w:p>
        </w:tc>
        <w:tc>
          <w:tcPr>
            <w:tcW w:w="665" w:type="dxa"/>
            <w:tcBorders>
              <w:top w:val="nil"/>
              <w:left w:val="nil"/>
              <w:bottom w:val="single" w:sz="8" w:space="0" w:color="auto"/>
              <w:right w:val="single" w:sz="8" w:space="0" w:color="auto"/>
            </w:tcBorders>
            <w:shd w:val="clear" w:color="000000" w:fill="CCFFCC"/>
            <w:noWrap/>
            <w:hideMark/>
          </w:tcPr>
          <w:p w:rsidR="00A71E15" w:rsidRDefault="00A71E15">
            <w:pPr>
              <w:jc w:val="center"/>
              <w:rPr>
                <w:b/>
                <w:bCs/>
                <w:sz w:val="18"/>
                <w:szCs w:val="18"/>
              </w:rPr>
            </w:pPr>
            <w:r>
              <w:rPr>
                <w:b/>
                <w:bCs/>
                <w:sz w:val="18"/>
                <w:szCs w:val="18"/>
              </w:rPr>
              <w:t>1 664,8</w:t>
            </w:r>
          </w:p>
        </w:tc>
        <w:tc>
          <w:tcPr>
            <w:tcW w:w="3929" w:type="dxa"/>
            <w:gridSpan w:val="5"/>
            <w:tcBorders>
              <w:top w:val="single" w:sz="8" w:space="0" w:color="auto"/>
              <w:left w:val="nil"/>
              <w:bottom w:val="single" w:sz="8" w:space="0" w:color="auto"/>
              <w:right w:val="single" w:sz="8" w:space="0" w:color="000000"/>
            </w:tcBorders>
            <w:shd w:val="clear" w:color="000000" w:fill="CCFFCC"/>
            <w:hideMark/>
          </w:tcPr>
          <w:p w:rsidR="00A71E15" w:rsidRDefault="00A71E15">
            <w:pPr>
              <w:jc w:val="center"/>
              <w:rPr>
                <w:sz w:val="20"/>
                <w:szCs w:val="20"/>
              </w:rPr>
            </w:pPr>
            <w:r>
              <w:rPr>
                <w:sz w:val="20"/>
                <w:szCs w:val="20"/>
              </w:rPr>
              <w:t> </w:t>
            </w:r>
          </w:p>
        </w:tc>
      </w:tr>
      <w:tr w:rsidR="00A71E15" w:rsidTr="00483D8E">
        <w:trPr>
          <w:trHeight w:val="270"/>
        </w:trPr>
        <w:tc>
          <w:tcPr>
            <w:tcW w:w="252" w:type="dxa"/>
            <w:tcBorders>
              <w:top w:val="nil"/>
              <w:left w:val="single" w:sz="8" w:space="0" w:color="auto"/>
              <w:bottom w:val="nil"/>
              <w:right w:val="single" w:sz="4" w:space="0" w:color="auto"/>
            </w:tcBorders>
            <w:shd w:val="clear" w:color="000000" w:fill="B8CCE4"/>
            <w:noWrap/>
            <w:hideMark/>
          </w:tcPr>
          <w:p w:rsidR="00A71E15" w:rsidRDefault="00A71E15">
            <w:pPr>
              <w:jc w:val="cente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03</w:t>
            </w:r>
          </w:p>
        </w:tc>
        <w:tc>
          <w:tcPr>
            <w:tcW w:w="13570" w:type="dxa"/>
            <w:gridSpan w:val="11"/>
            <w:tcBorders>
              <w:top w:val="nil"/>
              <w:left w:val="nil"/>
              <w:bottom w:val="single" w:sz="8" w:space="0" w:color="auto"/>
              <w:right w:val="single" w:sz="4" w:space="0" w:color="000000"/>
            </w:tcBorders>
            <w:shd w:val="clear" w:color="000000" w:fill="CCFFCC"/>
            <w:noWrap/>
            <w:hideMark/>
          </w:tcPr>
          <w:p w:rsidR="00A71E15" w:rsidRDefault="00A71E15">
            <w:pPr>
              <w:rPr>
                <w:b/>
                <w:bCs/>
                <w:color w:val="000000"/>
                <w:sz w:val="20"/>
                <w:szCs w:val="20"/>
              </w:rPr>
            </w:pPr>
            <w:r>
              <w:rPr>
                <w:b/>
                <w:bCs/>
                <w:color w:val="000000"/>
                <w:sz w:val="20"/>
                <w:szCs w:val="20"/>
              </w:rPr>
              <w:t>Uždavinys</w:t>
            </w:r>
            <w:r w:rsidR="00C5162A">
              <w:rPr>
                <w:b/>
                <w:bCs/>
                <w:color w:val="000000"/>
                <w:sz w:val="20"/>
                <w:szCs w:val="20"/>
              </w:rPr>
              <w:t>.</w:t>
            </w:r>
            <w:r>
              <w:rPr>
                <w:b/>
                <w:bCs/>
                <w:color w:val="000000"/>
                <w:sz w:val="20"/>
                <w:szCs w:val="20"/>
              </w:rPr>
              <w:t xml:space="preserve"> Užtikrinti Molėtų rajono soci</w:t>
            </w:r>
            <w:r w:rsidR="00C5162A">
              <w:rPr>
                <w:b/>
                <w:bCs/>
                <w:color w:val="000000"/>
                <w:sz w:val="20"/>
                <w:szCs w:val="20"/>
              </w:rPr>
              <w:t>al</w:t>
            </w:r>
            <w:r>
              <w:rPr>
                <w:b/>
                <w:bCs/>
                <w:color w:val="000000"/>
                <w:sz w:val="20"/>
                <w:szCs w:val="20"/>
              </w:rPr>
              <w:t>inio būsto fondo plėtrą ir valstybės politikos, padedančios apsirūpinti būstu, įgyvendinimą</w:t>
            </w:r>
          </w:p>
        </w:tc>
      </w:tr>
      <w:tr w:rsidR="00A71E15" w:rsidTr="00483D8E">
        <w:trPr>
          <w:trHeight w:val="330"/>
        </w:trPr>
        <w:tc>
          <w:tcPr>
            <w:tcW w:w="252" w:type="dxa"/>
            <w:vMerge w:val="restart"/>
            <w:tcBorders>
              <w:top w:val="single" w:sz="8" w:space="0" w:color="auto"/>
              <w:left w:val="single" w:sz="8" w:space="0" w:color="auto"/>
              <w:bottom w:val="single" w:sz="8" w:space="0" w:color="000000"/>
              <w:right w:val="single" w:sz="4" w:space="0" w:color="auto"/>
            </w:tcBorders>
            <w:shd w:val="clear" w:color="000000" w:fill="B8CCE4"/>
            <w:noWrap/>
            <w:hideMark/>
          </w:tcPr>
          <w:p w:rsidR="00A71E15" w:rsidRDefault="00A71E15">
            <w:pPr>
              <w:jc w:val="center"/>
              <w:rPr>
                <w:b/>
                <w:bCs/>
                <w:sz w:val="20"/>
                <w:szCs w:val="20"/>
              </w:rPr>
            </w:pPr>
            <w:r>
              <w:rPr>
                <w:b/>
                <w:bCs/>
                <w:sz w:val="20"/>
                <w:szCs w:val="20"/>
              </w:rPr>
              <w:t>01</w:t>
            </w:r>
          </w:p>
        </w:tc>
        <w:tc>
          <w:tcPr>
            <w:tcW w:w="211" w:type="dxa"/>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03</w:t>
            </w:r>
          </w:p>
        </w:tc>
        <w:tc>
          <w:tcPr>
            <w:tcW w:w="477"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01</w:t>
            </w:r>
          </w:p>
        </w:tc>
        <w:tc>
          <w:tcPr>
            <w:tcW w:w="5760"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color w:val="000000"/>
                <w:sz w:val="20"/>
                <w:szCs w:val="20"/>
              </w:rPr>
            </w:pPr>
            <w:r>
              <w:rPr>
                <w:color w:val="000000"/>
                <w:sz w:val="20"/>
                <w:szCs w:val="20"/>
              </w:rPr>
              <w:t>Socialinio būsto fondo plėtra</w:t>
            </w:r>
          </w:p>
        </w:tc>
        <w:tc>
          <w:tcPr>
            <w:tcW w:w="1207" w:type="dxa"/>
            <w:tcBorders>
              <w:top w:val="nil"/>
              <w:left w:val="nil"/>
              <w:bottom w:val="single" w:sz="4" w:space="0" w:color="auto"/>
              <w:right w:val="single" w:sz="8" w:space="0" w:color="auto"/>
            </w:tcBorders>
            <w:shd w:val="clear" w:color="000000" w:fill="FFFFFF"/>
            <w:noWrap/>
            <w:vAlign w:val="center"/>
            <w:hideMark/>
          </w:tcPr>
          <w:p w:rsidR="00A71E15" w:rsidRDefault="00A71E15">
            <w:pPr>
              <w:jc w:val="center"/>
              <w:rPr>
                <w:sz w:val="20"/>
                <w:szCs w:val="20"/>
              </w:rPr>
            </w:pPr>
            <w:r>
              <w:rPr>
                <w:sz w:val="20"/>
                <w:szCs w:val="20"/>
              </w:rPr>
              <w:t>ES</w:t>
            </w:r>
          </w:p>
        </w:tc>
        <w:tc>
          <w:tcPr>
            <w:tcW w:w="850" w:type="dxa"/>
            <w:tcBorders>
              <w:top w:val="nil"/>
              <w:left w:val="nil"/>
              <w:bottom w:val="single" w:sz="4" w:space="0" w:color="auto"/>
              <w:right w:val="nil"/>
            </w:tcBorders>
            <w:shd w:val="clear" w:color="000000" w:fill="FFFFFF"/>
            <w:noWrap/>
            <w:vAlign w:val="center"/>
            <w:hideMark/>
          </w:tcPr>
          <w:p w:rsidR="00A71E15" w:rsidRDefault="00A71E15">
            <w:pPr>
              <w:jc w:val="center"/>
              <w:rPr>
                <w:color w:val="000000"/>
                <w:sz w:val="20"/>
                <w:szCs w:val="20"/>
              </w:rPr>
            </w:pPr>
            <w:r>
              <w:rPr>
                <w:color w:val="000000"/>
                <w:sz w:val="20"/>
                <w:szCs w:val="20"/>
              </w:rPr>
              <w:t>348,5</w:t>
            </w:r>
          </w:p>
        </w:tc>
        <w:tc>
          <w:tcPr>
            <w:tcW w:w="682"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142,1</w:t>
            </w:r>
          </w:p>
        </w:tc>
        <w:tc>
          <w:tcPr>
            <w:tcW w:w="665" w:type="dxa"/>
            <w:tcBorders>
              <w:top w:val="nil"/>
              <w:left w:val="nil"/>
              <w:bottom w:val="single" w:sz="4"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0,0</w:t>
            </w:r>
          </w:p>
        </w:tc>
        <w:tc>
          <w:tcPr>
            <w:tcW w:w="1637" w:type="dxa"/>
            <w:vMerge w:val="restart"/>
            <w:tcBorders>
              <w:top w:val="nil"/>
              <w:left w:val="single" w:sz="8" w:space="0" w:color="auto"/>
              <w:bottom w:val="single" w:sz="8" w:space="0" w:color="000000"/>
              <w:right w:val="single" w:sz="8" w:space="0" w:color="auto"/>
            </w:tcBorders>
            <w:shd w:val="clear" w:color="000000" w:fill="FFFFFF"/>
            <w:hideMark/>
          </w:tcPr>
          <w:p w:rsidR="00A71E15" w:rsidRDefault="00A71E15">
            <w:pPr>
              <w:rPr>
                <w:color w:val="000000"/>
                <w:sz w:val="20"/>
                <w:szCs w:val="20"/>
              </w:rPr>
            </w:pPr>
            <w:r>
              <w:rPr>
                <w:color w:val="000000"/>
                <w:sz w:val="20"/>
                <w:szCs w:val="20"/>
              </w:rPr>
              <w:t>Įsigyta naujų socialinių būstų</w:t>
            </w:r>
          </w:p>
        </w:tc>
        <w:tc>
          <w:tcPr>
            <w:tcW w:w="307" w:type="dxa"/>
            <w:vMerge w:val="restart"/>
            <w:tcBorders>
              <w:top w:val="nil"/>
              <w:left w:val="nil"/>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15</w:t>
            </w:r>
          </w:p>
        </w:tc>
        <w:tc>
          <w:tcPr>
            <w:tcW w:w="300" w:type="dxa"/>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7</w:t>
            </w:r>
          </w:p>
        </w:tc>
        <w:tc>
          <w:tcPr>
            <w:tcW w:w="300" w:type="dxa"/>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color w:val="000000"/>
                <w:sz w:val="20"/>
                <w:szCs w:val="20"/>
              </w:rPr>
            </w:pPr>
            <w:r>
              <w:rPr>
                <w:color w:val="000000"/>
                <w:sz w:val="20"/>
                <w:szCs w:val="20"/>
              </w:rPr>
              <w:t>7</w:t>
            </w:r>
          </w:p>
        </w:tc>
        <w:tc>
          <w:tcPr>
            <w:tcW w:w="1385" w:type="dxa"/>
            <w:vMerge w:val="restart"/>
            <w:tcBorders>
              <w:top w:val="nil"/>
              <w:left w:val="single" w:sz="8"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Turto skyrius</w:t>
            </w:r>
          </w:p>
        </w:tc>
      </w:tr>
      <w:tr w:rsidR="00A71E15" w:rsidTr="00483D8E">
        <w:trPr>
          <w:trHeight w:val="270"/>
        </w:trPr>
        <w:tc>
          <w:tcPr>
            <w:tcW w:w="252" w:type="dxa"/>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1" w:type="dxa"/>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77"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760"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207" w:type="dxa"/>
            <w:tcBorders>
              <w:top w:val="nil"/>
              <w:left w:val="nil"/>
              <w:bottom w:val="single" w:sz="8" w:space="0" w:color="auto"/>
              <w:right w:val="single" w:sz="8" w:space="0" w:color="auto"/>
            </w:tcBorders>
            <w:shd w:val="clear" w:color="000000" w:fill="FFFFFF"/>
            <w:noWrap/>
            <w:vAlign w:val="center"/>
            <w:hideMark/>
          </w:tcPr>
          <w:p w:rsidR="00A71E15" w:rsidRDefault="00A71E15">
            <w:pPr>
              <w:jc w:val="center"/>
              <w:rPr>
                <w:sz w:val="20"/>
                <w:szCs w:val="20"/>
              </w:rPr>
            </w:pPr>
            <w:r>
              <w:rPr>
                <w:sz w:val="20"/>
                <w:szCs w:val="20"/>
              </w:rPr>
              <w:t>SB</w:t>
            </w:r>
          </w:p>
        </w:tc>
        <w:tc>
          <w:tcPr>
            <w:tcW w:w="850" w:type="dxa"/>
            <w:tcBorders>
              <w:top w:val="nil"/>
              <w:left w:val="nil"/>
              <w:bottom w:val="single" w:sz="8" w:space="0" w:color="auto"/>
              <w:right w:val="nil"/>
            </w:tcBorders>
            <w:shd w:val="clear" w:color="000000" w:fill="FFFFFF"/>
            <w:noWrap/>
            <w:vAlign w:val="center"/>
            <w:hideMark/>
          </w:tcPr>
          <w:p w:rsidR="00A71E15" w:rsidRDefault="00A71E15">
            <w:pPr>
              <w:jc w:val="center"/>
              <w:rPr>
                <w:color w:val="000000"/>
                <w:sz w:val="20"/>
                <w:szCs w:val="20"/>
              </w:rPr>
            </w:pPr>
            <w:r>
              <w:rPr>
                <w:color w:val="000000"/>
                <w:sz w:val="20"/>
                <w:szCs w:val="20"/>
              </w:rPr>
              <w:t>61,5</w:t>
            </w:r>
          </w:p>
        </w:tc>
        <w:tc>
          <w:tcPr>
            <w:tcW w:w="682" w:type="dxa"/>
            <w:tcBorders>
              <w:top w:val="nil"/>
              <w:left w:val="single" w:sz="8" w:space="0" w:color="auto"/>
              <w:bottom w:val="single" w:sz="8"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25,1</w:t>
            </w:r>
          </w:p>
        </w:tc>
        <w:tc>
          <w:tcPr>
            <w:tcW w:w="665" w:type="dxa"/>
            <w:tcBorders>
              <w:top w:val="nil"/>
              <w:left w:val="nil"/>
              <w:bottom w:val="single" w:sz="8"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30,0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252" w:type="dxa"/>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1" w:type="dxa"/>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77"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760"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207" w:type="dxa"/>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410,0</w:t>
            </w:r>
          </w:p>
        </w:tc>
        <w:tc>
          <w:tcPr>
            <w:tcW w:w="682" w:type="dxa"/>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167,2</w:t>
            </w:r>
          </w:p>
        </w:tc>
        <w:tc>
          <w:tcPr>
            <w:tcW w:w="665" w:type="dxa"/>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30,0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55"/>
        </w:trPr>
        <w:tc>
          <w:tcPr>
            <w:tcW w:w="252" w:type="dxa"/>
            <w:vMerge w:val="restart"/>
            <w:tcBorders>
              <w:top w:val="nil"/>
              <w:left w:val="single" w:sz="8" w:space="0" w:color="auto"/>
              <w:bottom w:val="single" w:sz="8" w:space="0" w:color="000000"/>
              <w:right w:val="single" w:sz="4" w:space="0" w:color="auto"/>
            </w:tcBorders>
            <w:shd w:val="clear" w:color="000000" w:fill="B8CCE4"/>
            <w:noWrap/>
            <w:hideMark/>
          </w:tcPr>
          <w:p w:rsidR="00A71E15" w:rsidRDefault="00A71E15">
            <w:pPr>
              <w:jc w:val="center"/>
              <w:rPr>
                <w:b/>
                <w:bCs/>
                <w:sz w:val="20"/>
                <w:szCs w:val="20"/>
              </w:rPr>
            </w:pPr>
            <w:r>
              <w:rPr>
                <w:b/>
                <w:bCs/>
                <w:sz w:val="20"/>
                <w:szCs w:val="20"/>
              </w:rPr>
              <w:t>01</w:t>
            </w:r>
          </w:p>
        </w:tc>
        <w:tc>
          <w:tcPr>
            <w:tcW w:w="211" w:type="dxa"/>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03</w:t>
            </w:r>
          </w:p>
        </w:tc>
        <w:tc>
          <w:tcPr>
            <w:tcW w:w="477"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02</w:t>
            </w:r>
          </w:p>
        </w:tc>
        <w:tc>
          <w:tcPr>
            <w:tcW w:w="5760" w:type="dxa"/>
            <w:vMerge w:val="restart"/>
            <w:tcBorders>
              <w:top w:val="nil"/>
              <w:left w:val="single" w:sz="4" w:space="0" w:color="auto"/>
              <w:bottom w:val="single" w:sz="8" w:space="0" w:color="000000"/>
              <w:right w:val="nil"/>
            </w:tcBorders>
            <w:shd w:val="clear" w:color="000000" w:fill="FFFFFF"/>
            <w:hideMark/>
          </w:tcPr>
          <w:p w:rsidR="00A71E15" w:rsidRDefault="00A71E15">
            <w:pPr>
              <w:rPr>
                <w:color w:val="000000"/>
                <w:sz w:val="20"/>
                <w:szCs w:val="20"/>
              </w:rPr>
            </w:pPr>
            <w:r>
              <w:rPr>
                <w:color w:val="000000"/>
                <w:sz w:val="20"/>
                <w:szCs w:val="20"/>
              </w:rPr>
              <w:t>Savivaldybės socialinio būsto gyvenamųjų patalpų tinkamos būklės užtikrinimas</w:t>
            </w:r>
          </w:p>
        </w:tc>
        <w:tc>
          <w:tcPr>
            <w:tcW w:w="1207" w:type="dxa"/>
            <w:tcBorders>
              <w:top w:val="nil"/>
              <w:left w:val="single" w:sz="8" w:space="0" w:color="auto"/>
              <w:bottom w:val="single" w:sz="8" w:space="0" w:color="auto"/>
              <w:right w:val="single" w:sz="8" w:space="0" w:color="auto"/>
            </w:tcBorders>
            <w:shd w:val="clear" w:color="000000" w:fill="FFFFFF"/>
            <w:noWrap/>
            <w:vAlign w:val="center"/>
            <w:hideMark/>
          </w:tcPr>
          <w:p w:rsidR="00A71E15" w:rsidRDefault="00A71E15">
            <w:pPr>
              <w:jc w:val="center"/>
              <w:rPr>
                <w:sz w:val="20"/>
                <w:szCs w:val="20"/>
              </w:rPr>
            </w:pPr>
            <w:r>
              <w:rPr>
                <w:sz w:val="20"/>
                <w:szCs w:val="20"/>
              </w:rPr>
              <w:t>SB</w:t>
            </w:r>
          </w:p>
        </w:tc>
        <w:tc>
          <w:tcPr>
            <w:tcW w:w="850" w:type="dxa"/>
            <w:tcBorders>
              <w:top w:val="nil"/>
              <w:left w:val="nil"/>
              <w:bottom w:val="single" w:sz="8" w:space="0" w:color="auto"/>
              <w:right w:val="single" w:sz="8" w:space="0" w:color="auto"/>
            </w:tcBorders>
            <w:shd w:val="clear" w:color="000000" w:fill="FFFFFF"/>
            <w:noWrap/>
            <w:vAlign w:val="center"/>
            <w:hideMark/>
          </w:tcPr>
          <w:p w:rsidR="00A71E15" w:rsidRDefault="00A71E15">
            <w:pPr>
              <w:jc w:val="center"/>
              <w:rPr>
                <w:color w:val="000000"/>
                <w:sz w:val="20"/>
                <w:szCs w:val="20"/>
              </w:rPr>
            </w:pPr>
            <w:r>
              <w:rPr>
                <w:color w:val="000000"/>
                <w:sz w:val="20"/>
                <w:szCs w:val="20"/>
              </w:rPr>
              <w:t>30,0</w:t>
            </w:r>
          </w:p>
        </w:tc>
        <w:tc>
          <w:tcPr>
            <w:tcW w:w="682" w:type="dxa"/>
            <w:tcBorders>
              <w:top w:val="nil"/>
              <w:left w:val="nil"/>
              <w:bottom w:val="single" w:sz="8" w:space="0" w:color="auto"/>
              <w:right w:val="nil"/>
            </w:tcBorders>
            <w:shd w:val="clear" w:color="000000" w:fill="FFFFFF"/>
            <w:vAlign w:val="center"/>
            <w:hideMark/>
          </w:tcPr>
          <w:p w:rsidR="00A71E15" w:rsidRDefault="00A71E15">
            <w:pPr>
              <w:jc w:val="center"/>
              <w:rPr>
                <w:color w:val="000000"/>
                <w:sz w:val="20"/>
                <w:szCs w:val="20"/>
              </w:rPr>
            </w:pPr>
            <w:r>
              <w:rPr>
                <w:color w:val="000000"/>
                <w:sz w:val="20"/>
                <w:szCs w:val="20"/>
              </w:rPr>
              <w:t>35,0</w:t>
            </w:r>
          </w:p>
        </w:tc>
        <w:tc>
          <w:tcPr>
            <w:tcW w:w="665" w:type="dxa"/>
            <w:tcBorders>
              <w:top w:val="nil"/>
              <w:left w:val="single" w:sz="8" w:space="0" w:color="auto"/>
              <w:bottom w:val="single" w:sz="8"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40,0</w:t>
            </w:r>
          </w:p>
        </w:tc>
        <w:tc>
          <w:tcPr>
            <w:tcW w:w="1637" w:type="dxa"/>
            <w:vMerge w:val="restart"/>
            <w:tcBorders>
              <w:top w:val="nil"/>
              <w:left w:val="single" w:sz="8" w:space="0" w:color="auto"/>
              <w:bottom w:val="single" w:sz="8" w:space="0" w:color="000000"/>
              <w:right w:val="single" w:sz="8" w:space="0" w:color="auto"/>
            </w:tcBorders>
            <w:shd w:val="clear" w:color="000000" w:fill="FFFFFF"/>
            <w:hideMark/>
          </w:tcPr>
          <w:p w:rsidR="00A71E15" w:rsidRDefault="00A71E15">
            <w:pPr>
              <w:rPr>
                <w:color w:val="000000"/>
                <w:sz w:val="20"/>
                <w:szCs w:val="20"/>
              </w:rPr>
            </w:pPr>
            <w:r>
              <w:rPr>
                <w:color w:val="000000"/>
                <w:sz w:val="20"/>
                <w:szCs w:val="20"/>
              </w:rPr>
              <w:t>Suremontuotų gyvenamųjų patalpų skaičius</w:t>
            </w:r>
          </w:p>
        </w:tc>
        <w:tc>
          <w:tcPr>
            <w:tcW w:w="307" w:type="dxa"/>
            <w:vMerge w:val="restart"/>
            <w:tcBorders>
              <w:top w:val="nil"/>
              <w:left w:val="nil"/>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20</w:t>
            </w:r>
          </w:p>
        </w:tc>
        <w:tc>
          <w:tcPr>
            <w:tcW w:w="300" w:type="dxa"/>
            <w:tcBorders>
              <w:top w:val="nil"/>
              <w:left w:val="nil"/>
              <w:bottom w:val="nil"/>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21</w:t>
            </w:r>
          </w:p>
        </w:tc>
        <w:tc>
          <w:tcPr>
            <w:tcW w:w="300" w:type="dxa"/>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color w:val="000000"/>
                <w:sz w:val="20"/>
                <w:szCs w:val="20"/>
              </w:rPr>
            </w:pPr>
            <w:r>
              <w:rPr>
                <w:color w:val="000000"/>
                <w:sz w:val="20"/>
                <w:szCs w:val="20"/>
              </w:rPr>
              <w:t>22</w:t>
            </w:r>
          </w:p>
        </w:tc>
        <w:tc>
          <w:tcPr>
            <w:tcW w:w="1385" w:type="dxa"/>
            <w:vMerge w:val="restart"/>
            <w:tcBorders>
              <w:top w:val="nil"/>
              <w:left w:val="single" w:sz="8"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Turto skyrius</w:t>
            </w:r>
          </w:p>
        </w:tc>
      </w:tr>
      <w:tr w:rsidR="00A71E15" w:rsidTr="00483D8E">
        <w:trPr>
          <w:trHeight w:val="255"/>
        </w:trPr>
        <w:tc>
          <w:tcPr>
            <w:tcW w:w="252" w:type="dxa"/>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1" w:type="dxa"/>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77"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760" w:type="dxa"/>
            <w:vMerge/>
            <w:tcBorders>
              <w:top w:val="nil"/>
              <w:left w:val="single" w:sz="4" w:space="0" w:color="auto"/>
              <w:bottom w:val="single" w:sz="8" w:space="0" w:color="000000"/>
              <w:right w:val="nil"/>
            </w:tcBorders>
            <w:vAlign w:val="center"/>
            <w:hideMark/>
          </w:tcPr>
          <w:p w:rsidR="00A71E15" w:rsidRDefault="00A71E15">
            <w:pPr>
              <w:rPr>
                <w:color w:val="000000"/>
                <w:sz w:val="20"/>
                <w:szCs w:val="20"/>
              </w:rPr>
            </w:pPr>
          </w:p>
        </w:tc>
        <w:tc>
          <w:tcPr>
            <w:tcW w:w="1207" w:type="dxa"/>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30,0</w:t>
            </w:r>
          </w:p>
        </w:tc>
        <w:tc>
          <w:tcPr>
            <w:tcW w:w="682" w:type="dxa"/>
            <w:tcBorders>
              <w:top w:val="nil"/>
              <w:left w:val="nil"/>
              <w:bottom w:val="single" w:sz="8" w:space="0" w:color="auto"/>
              <w:right w:val="nil"/>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35,0</w:t>
            </w:r>
          </w:p>
        </w:tc>
        <w:tc>
          <w:tcPr>
            <w:tcW w:w="665" w:type="dxa"/>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40,0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00" w:type="dxa"/>
            <w:tcBorders>
              <w:top w:val="nil"/>
              <w:left w:val="nil"/>
              <w:bottom w:val="single" w:sz="8" w:space="0" w:color="auto"/>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 </w:t>
            </w: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252" w:type="dxa"/>
            <w:vMerge w:val="restart"/>
            <w:tcBorders>
              <w:top w:val="nil"/>
              <w:left w:val="single" w:sz="8" w:space="0" w:color="auto"/>
              <w:bottom w:val="single" w:sz="8" w:space="0" w:color="000000"/>
              <w:right w:val="single" w:sz="4" w:space="0" w:color="auto"/>
            </w:tcBorders>
            <w:shd w:val="clear" w:color="000000" w:fill="B8CCE4"/>
            <w:noWrap/>
            <w:hideMark/>
          </w:tcPr>
          <w:p w:rsidR="00A71E15" w:rsidRDefault="00A71E15">
            <w:pPr>
              <w:jc w:val="center"/>
              <w:rPr>
                <w:b/>
                <w:bCs/>
                <w:sz w:val="20"/>
                <w:szCs w:val="20"/>
              </w:rPr>
            </w:pPr>
            <w:r>
              <w:rPr>
                <w:b/>
                <w:bCs/>
                <w:sz w:val="20"/>
                <w:szCs w:val="20"/>
              </w:rPr>
              <w:lastRenderedPageBreak/>
              <w:t>01</w:t>
            </w:r>
          </w:p>
        </w:tc>
        <w:tc>
          <w:tcPr>
            <w:tcW w:w="211" w:type="dxa"/>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03</w:t>
            </w:r>
          </w:p>
        </w:tc>
        <w:tc>
          <w:tcPr>
            <w:tcW w:w="477"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03</w:t>
            </w:r>
          </w:p>
        </w:tc>
        <w:tc>
          <w:tcPr>
            <w:tcW w:w="5760" w:type="dxa"/>
            <w:vMerge w:val="restart"/>
            <w:tcBorders>
              <w:top w:val="nil"/>
              <w:left w:val="single" w:sz="4" w:space="0" w:color="auto"/>
              <w:bottom w:val="single" w:sz="8" w:space="0" w:color="000000"/>
              <w:right w:val="nil"/>
            </w:tcBorders>
            <w:shd w:val="clear" w:color="000000" w:fill="FFFFFF"/>
            <w:hideMark/>
          </w:tcPr>
          <w:p w:rsidR="00A71E15" w:rsidRDefault="00A71E15">
            <w:pPr>
              <w:rPr>
                <w:sz w:val="20"/>
                <w:szCs w:val="20"/>
              </w:rPr>
            </w:pPr>
            <w:r>
              <w:rPr>
                <w:sz w:val="20"/>
                <w:szCs w:val="20"/>
              </w:rPr>
              <w:t>Būsto nuomos ar išperkamosios būsto nuomos mokesčių dalies kompensacijos mokėjimas</w:t>
            </w:r>
          </w:p>
        </w:tc>
        <w:tc>
          <w:tcPr>
            <w:tcW w:w="1207" w:type="dxa"/>
            <w:tcBorders>
              <w:top w:val="nil"/>
              <w:left w:val="single" w:sz="8" w:space="0" w:color="auto"/>
              <w:bottom w:val="single" w:sz="8" w:space="0" w:color="auto"/>
              <w:right w:val="single" w:sz="8" w:space="0" w:color="auto"/>
            </w:tcBorders>
            <w:shd w:val="clear" w:color="000000" w:fill="FFFFFF"/>
            <w:noWrap/>
            <w:vAlign w:val="center"/>
            <w:hideMark/>
          </w:tcPr>
          <w:p w:rsidR="00A71E15" w:rsidRDefault="00A71E15">
            <w:pPr>
              <w:jc w:val="center"/>
              <w:rPr>
                <w:sz w:val="20"/>
                <w:szCs w:val="20"/>
              </w:rPr>
            </w:pPr>
            <w:r>
              <w:rPr>
                <w:sz w:val="20"/>
                <w:szCs w:val="20"/>
              </w:rPr>
              <w:t>SB (VB)</w:t>
            </w:r>
          </w:p>
        </w:tc>
        <w:tc>
          <w:tcPr>
            <w:tcW w:w="850" w:type="dxa"/>
            <w:tcBorders>
              <w:top w:val="nil"/>
              <w:left w:val="nil"/>
              <w:bottom w:val="single" w:sz="8" w:space="0" w:color="auto"/>
              <w:right w:val="single" w:sz="8" w:space="0" w:color="auto"/>
            </w:tcBorders>
            <w:shd w:val="clear" w:color="000000" w:fill="FFFFFF"/>
            <w:noWrap/>
            <w:vAlign w:val="center"/>
            <w:hideMark/>
          </w:tcPr>
          <w:p w:rsidR="00A71E15" w:rsidRDefault="00A71E15">
            <w:pPr>
              <w:jc w:val="center"/>
              <w:rPr>
                <w:color w:val="000000"/>
                <w:sz w:val="20"/>
                <w:szCs w:val="20"/>
              </w:rPr>
            </w:pPr>
            <w:r>
              <w:rPr>
                <w:color w:val="000000"/>
                <w:sz w:val="20"/>
                <w:szCs w:val="20"/>
              </w:rPr>
              <w:t>17,0</w:t>
            </w:r>
          </w:p>
        </w:tc>
        <w:tc>
          <w:tcPr>
            <w:tcW w:w="682" w:type="dxa"/>
            <w:tcBorders>
              <w:top w:val="nil"/>
              <w:left w:val="nil"/>
              <w:bottom w:val="single" w:sz="8" w:space="0" w:color="auto"/>
              <w:right w:val="nil"/>
            </w:tcBorders>
            <w:shd w:val="clear" w:color="000000" w:fill="FFFFFF"/>
            <w:vAlign w:val="center"/>
            <w:hideMark/>
          </w:tcPr>
          <w:p w:rsidR="00A71E15" w:rsidRDefault="00A71E15">
            <w:pPr>
              <w:jc w:val="center"/>
              <w:rPr>
                <w:color w:val="000000"/>
                <w:sz w:val="20"/>
                <w:szCs w:val="20"/>
              </w:rPr>
            </w:pPr>
            <w:r>
              <w:rPr>
                <w:color w:val="000000"/>
                <w:sz w:val="20"/>
                <w:szCs w:val="20"/>
              </w:rPr>
              <w:t>17,5</w:t>
            </w:r>
          </w:p>
        </w:tc>
        <w:tc>
          <w:tcPr>
            <w:tcW w:w="665" w:type="dxa"/>
            <w:tcBorders>
              <w:top w:val="nil"/>
              <w:left w:val="single" w:sz="8" w:space="0" w:color="auto"/>
              <w:bottom w:val="single" w:sz="8"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18,0</w:t>
            </w:r>
          </w:p>
        </w:tc>
        <w:tc>
          <w:tcPr>
            <w:tcW w:w="1637" w:type="dxa"/>
            <w:vMerge w:val="restart"/>
            <w:tcBorders>
              <w:top w:val="nil"/>
              <w:left w:val="single" w:sz="8" w:space="0" w:color="auto"/>
              <w:bottom w:val="single" w:sz="8" w:space="0" w:color="000000"/>
              <w:right w:val="single" w:sz="8" w:space="0" w:color="auto"/>
            </w:tcBorders>
            <w:shd w:val="clear" w:color="000000" w:fill="FFFFFF"/>
            <w:hideMark/>
          </w:tcPr>
          <w:p w:rsidR="00A71E15" w:rsidRDefault="00A71E15">
            <w:pPr>
              <w:rPr>
                <w:color w:val="000000"/>
                <w:sz w:val="20"/>
                <w:szCs w:val="20"/>
              </w:rPr>
            </w:pPr>
            <w:r>
              <w:rPr>
                <w:color w:val="000000"/>
                <w:sz w:val="20"/>
                <w:szCs w:val="20"/>
              </w:rPr>
              <w:t>Kompensacija pasinaudojusių asmenų ar šeimų skaičius</w:t>
            </w:r>
          </w:p>
        </w:tc>
        <w:tc>
          <w:tcPr>
            <w:tcW w:w="307" w:type="dxa"/>
            <w:vMerge w:val="restart"/>
            <w:tcBorders>
              <w:top w:val="nil"/>
              <w:left w:val="nil"/>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3</w:t>
            </w:r>
          </w:p>
        </w:tc>
        <w:tc>
          <w:tcPr>
            <w:tcW w:w="300" w:type="dxa"/>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5</w:t>
            </w:r>
          </w:p>
        </w:tc>
        <w:tc>
          <w:tcPr>
            <w:tcW w:w="300" w:type="dxa"/>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color w:val="000000"/>
                <w:sz w:val="20"/>
                <w:szCs w:val="20"/>
              </w:rPr>
            </w:pPr>
            <w:r>
              <w:rPr>
                <w:color w:val="000000"/>
                <w:sz w:val="20"/>
                <w:szCs w:val="20"/>
              </w:rPr>
              <w:t>7</w:t>
            </w:r>
          </w:p>
        </w:tc>
        <w:tc>
          <w:tcPr>
            <w:tcW w:w="1385" w:type="dxa"/>
            <w:vMerge w:val="restart"/>
            <w:tcBorders>
              <w:top w:val="nil"/>
              <w:left w:val="single" w:sz="8"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Turto skyrius</w:t>
            </w:r>
          </w:p>
        </w:tc>
      </w:tr>
      <w:tr w:rsidR="00A71E15" w:rsidTr="00483D8E">
        <w:trPr>
          <w:trHeight w:val="270"/>
        </w:trPr>
        <w:tc>
          <w:tcPr>
            <w:tcW w:w="252" w:type="dxa"/>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1" w:type="dxa"/>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77"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760" w:type="dxa"/>
            <w:vMerge/>
            <w:tcBorders>
              <w:top w:val="nil"/>
              <w:left w:val="single" w:sz="4" w:space="0" w:color="auto"/>
              <w:bottom w:val="single" w:sz="8" w:space="0" w:color="000000"/>
              <w:right w:val="nil"/>
            </w:tcBorders>
            <w:vAlign w:val="center"/>
            <w:hideMark/>
          </w:tcPr>
          <w:p w:rsidR="00A71E15" w:rsidRDefault="00A71E15">
            <w:pPr>
              <w:rPr>
                <w:sz w:val="20"/>
                <w:szCs w:val="20"/>
              </w:rPr>
            </w:pPr>
          </w:p>
        </w:tc>
        <w:tc>
          <w:tcPr>
            <w:tcW w:w="1207" w:type="dxa"/>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17,0</w:t>
            </w:r>
          </w:p>
        </w:tc>
        <w:tc>
          <w:tcPr>
            <w:tcW w:w="682" w:type="dxa"/>
            <w:tcBorders>
              <w:top w:val="nil"/>
              <w:left w:val="nil"/>
              <w:bottom w:val="single" w:sz="8" w:space="0" w:color="auto"/>
              <w:right w:val="nil"/>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17,5</w:t>
            </w:r>
          </w:p>
        </w:tc>
        <w:tc>
          <w:tcPr>
            <w:tcW w:w="665" w:type="dxa"/>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18,0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252" w:type="dxa"/>
            <w:tcBorders>
              <w:top w:val="nil"/>
              <w:left w:val="single" w:sz="8" w:space="0" w:color="auto"/>
              <w:bottom w:val="single" w:sz="8" w:space="0" w:color="auto"/>
              <w:right w:val="nil"/>
            </w:tcBorders>
            <w:shd w:val="clear" w:color="000000" w:fill="CCFFCC"/>
            <w:noWrap/>
            <w:hideMark/>
          </w:tcPr>
          <w:p w:rsidR="00A71E15" w:rsidRDefault="00A71E15">
            <w:pPr>
              <w:jc w:val="center"/>
              <w:rPr>
                <w:b/>
                <w:bCs/>
                <w:sz w:val="20"/>
                <w:szCs w:val="20"/>
              </w:rPr>
            </w:pPr>
            <w:r>
              <w:rPr>
                <w:b/>
                <w:bCs/>
                <w:sz w:val="20"/>
                <w:szCs w:val="20"/>
              </w:rPr>
              <w:t>01</w:t>
            </w:r>
          </w:p>
        </w:tc>
        <w:tc>
          <w:tcPr>
            <w:tcW w:w="211" w:type="dxa"/>
            <w:tcBorders>
              <w:top w:val="nil"/>
              <w:left w:val="single" w:sz="4" w:space="0" w:color="auto"/>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03</w:t>
            </w:r>
          </w:p>
        </w:tc>
        <w:tc>
          <w:tcPr>
            <w:tcW w:w="7444" w:type="dxa"/>
            <w:gridSpan w:val="3"/>
            <w:tcBorders>
              <w:top w:val="nil"/>
              <w:left w:val="nil"/>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Iš viso uždaviniui:</w:t>
            </w:r>
          </w:p>
        </w:tc>
        <w:tc>
          <w:tcPr>
            <w:tcW w:w="850" w:type="dxa"/>
            <w:tcBorders>
              <w:top w:val="nil"/>
              <w:left w:val="single" w:sz="8" w:space="0" w:color="auto"/>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457,0</w:t>
            </w:r>
          </w:p>
        </w:tc>
        <w:tc>
          <w:tcPr>
            <w:tcW w:w="682" w:type="dxa"/>
            <w:tcBorders>
              <w:top w:val="nil"/>
              <w:left w:val="nil"/>
              <w:bottom w:val="single" w:sz="8" w:space="0" w:color="auto"/>
              <w:right w:val="nil"/>
            </w:tcBorders>
            <w:shd w:val="clear" w:color="000000" w:fill="CCFFCC"/>
            <w:noWrap/>
            <w:vAlign w:val="center"/>
            <w:hideMark/>
          </w:tcPr>
          <w:p w:rsidR="00A71E15" w:rsidRDefault="00A71E15">
            <w:pPr>
              <w:jc w:val="center"/>
              <w:rPr>
                <w:b/>
                <w:bCs/>
                <w:sz w:val="20"/>
                <w:szCs w:val="20"/>
              </w:rPr>
            </w:pPr>
            <w:r>
              <w:rPr>
                <w:b/>
                <w:bCs/>
                <w:sz w:val="20"/>
                <w:szCs w:val="20"/>
              </w:rPr>
              <w:t>219,7</w:t>
            </w:r>
          </w:p>
        </w:tc>
        <w:tc>
          <w:tcPr>
            <w:tcW w:w="665" w:type="dxa"/>
            <w:tcBorders>
              <w:top w:val="nil"/>
              <w:left w:val="single" w:sz="8" w:space="0" w:color="auto"/>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88,0</w:t>
            </w:r>
          </w:p>
        </w:tc>
        <w:tc>
          <w:tcPr>
            <w:tcW w:w="3929" w:type="dxa"/>
            <w:gridSpan w:val="5"/>
            <w:tcBorders>
              <w:top w:val="single" w:sz="8" w:space="0" w:color="auto"/>
              <w:left w:val="nil"/>
              <w:bottom w:val="single" w:sz="8" w:space="0" w:color="auto"/>
              <w:right w:val="single" w:sz="8" w:space="0" w:color="000000"/>
            </w:tcBorders>
            <w:shd w:val="clear" w:color="000000" w:fill="CCFFCC"/>
            <w:hideMark/>
          </w:tcPr>
          <w:p w:rsidR="00A71E15" w:rsidRDefault="00A71E15">
            <w:pPr>
              <w:jc w:val="center"/>
              <w:rPr>
                <w:sz w:val="20"/>
                <w:szCs w:val="20"/>
              </w:rPr>
            </w:pPr>
            <w:r>
              <w:rPr>
                <w:sz w:val="20"/>
                <w:szCs w:val="20"/>
              </w:rPr>
              <w:t> </w:t>
            </w:r>
          </w:p>
        </w:tc>
      </w:tr>
      <w:tr w:rsidR="00A71E15" w:rsidTr="00483D8E">
        <w:trPr>
          <w:trHeight w:val="270"/>
        </w:trPr>
        <w:tc>
          <w:tcPr>
            <w:tcW w:w="252"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04</w:t>
            </w:r>
          </w:p>
        </w:tc>
        <w:tc>
          <w:tcPr>
            <w:tcW w:w="13570" w:type="dxa"/>
            <w:gridSpan w:val="11"/>
            <w:tcBorders>
              <w:top w:val="single" w:sz="8" w:space="0" w:color="auto"/>
              <w:left w:val="nil"/>
              <w:bottom w:val="single" w:sz="8" w:space="0" w:color="auto"/>
              <w:right w:val="single" w:sz="4" w:space="0" w:color="000000"/>
            </w:tcBorders>
            <w:shd w:val="clear" w:color="000000" w:fill="CCFFCC"/>
            <w:noWrap/>
            <w:hideMark/>
          </w:tcPr>
          <w:p w:rsidR="00A71E15" w:rsidRDefault="00A71E15">
            <w:pPr>
              <w:rPr>
                <w:b/>
                <w:bCs/>
                <w:color w:val="000000"/>
                <w:sz w:val="20"/>
                <w:szCs w:val="20"/>
              </w:rPr>
            </w:pPr>
            <w:r>
              <w:rPr>
                <w:b/>
                <w:bCs/>
                <w:color w:val="000000"/>
                <w:sz w:val="20"/>
                <w:szCs w:val="20"/>
              </w:rPr>
              <w:t>Uždavinys</w:t>
            </w:r>
            <w:r w:rsidR="00C5162A">
              <w:rPr>
                <w:b/>
                <w:bCs/>
                <w:color w:val="000000"/>
                <w:sz w:val="20"/>
                <w:szCs w:val="20"/>
              </w:rPr>
              <w:t>.</w:t>
            </w:r>
            <w:r>
              <w:rPr>
                <w:b/>
                <w:bCs/>
                <w:color w:val="000000"/>
                <w:sz w:val="20"/>
                <w:szCs w:val="20"/>
              </w:rPr>
              <w:t xml:space="preserve"> Efektyviai įgyvendinti savivaldybės politiką socialinės integracijos srityje</w:t>
            </w:r>
          </w:p>
        </w:tc>
      </w:tr>
      <w:tr w:rsidR="00A71E15" w:rsidTr="00483D8E">
        <w:trPr>
          <w:trHeight w:val="750"/>
        </w:trPr>
        <w:tc>
          <w:tcPr>
            <w:tcW w:w="252" w:type="dxa"/>
            <w:tcBorders>
              <w:top w:val="single" w:sz="8" w:space="0" w:color="auto"/>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single" w:sz="8" w:space="0" w:color="auto"/>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04</w:t>
            </w:r>
          </w:p>
        </w:tc>
        <w:tc>
          <w:tcPr>
            <w:tcW w:w="477" w:type="dxa"/>
            <w:tcBorders>
              <w:top w:val="nil"/>
              <w:left w:val="nil"/>
              <w:bottom w:val="nil"/>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01</w:t>
            </w:r>
          </w:p>
        </w:tc>
        <w:tc>
          <w:tcPr>
            <w:tcW w:w="5760" w:type="dxa"/>
            <w:vMerge w:val="restart"/>
            <w:tcBorders>
              <w:top w:val="nil"/>
              <w:left w:val="single" w:sz="4" w:space="0" w:color="auto"/>
              <w:bottom w:val="single" w:sz="8" w:space="0" w:color="000000"/>
              <w:right w:val="single" w:sz="8" w:space="0" w:color="auto"/>
            </w:tcBorders>
            <w:shd w:val="clear" w:color="000000" w:fill="FFFFFF"/>
            <w:hideMark/>
          </w:tcPr>
          <w:p w:rsidR="00A71E15" w:rsidRPr="00C5162A" w:rsidRDefault="00A71E15">
            <w:pPr>
              <w:rPr>
                <w:bCs/>
                <w:color w:val="000000"/>
                <w:sz w:val="20"/>
                <w:szCs w:val="20"/>
              </w:rPr>
            </w:pPr>
            <w:r w:rsidRPr="00C5162A">
              <w:rPr>
                <w:bCs/>
                <w:color w:val="000000"/>
                <w:sz w:val="20"/>
                <w:szCs w:val="20"/>
              </w:rPr>
              <w:t>Neįgalių asmenų aprūpinimas techninės pagalbos priemonėmis</w:t>
            </w:r>
          </w:p>
        </w:tc>
        <w:tc>
          <w:tcPr>
            <w:tcW w:w="1207"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VB</w:t>
            </w:r>
          </w:p>
        </w:tc>
        <w:tc>
          <w:tcPr>
            <w:tcW w:w="850" w:type="dxa"/>
            <w:tcBorders>
              <w:top w:val="nil"/>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8,0</w:t>
            </w:r>
          </w:p>
        </w:tc>
        <w:tc>
          <w:tcPr>
            <w:tcW w:w="682" w:type="dxa"/>
            <w:tcBorders>
              <w:top w:val="nil"/>
              <w:left w:val="nil"/>
              <w:bottom w:val="single" w:sz="8" w:space="0" w:color="auto"/>
              <w:right w:val="nil"/>
            </w:tcBorders>
            <w:shd w:val="clear" w:color="000000" w:fill="FFFFFF"/>
            <w:hideMark/>
          </w:tcPr>
          <w:p w:rsidR="00A71E15" w:rsidRDefault="00A71E15">
            <w:pPr>
              <w:jc w:val="center"/>
              <w:rPr>
                <w:color w:val="000000"/>
                <w:sz w:val="20"/>
                <w:szCs w:val="20"/>
              </w:rPr>
            </w:pPr>
            <w:r>
              <w:rPr>
                <w:color w:val="000000"/>
                <w:sz w:val="20"/>
                <w:szCs w:val="20"/>
              </w:rPr>
              <w:t>8,0</w:t>
            </w:r>
          </w:p>
        </w:tc>
        <w:tc>
          <w:tcPr>
            <w:tcW w:w="665"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color w:val="000000"/>
                <w:sz w:val="20"/>
                <w:szCs w:val="20"/>
              </w:rPr>
            </w:pPr>
            <w:r>
              <w:rPr>
                <w:color w:val="000000"/>
                <w:sz w:val="20"/>
                <w:szCs w:val="20"/>
              </w:rPr>
              <w:t>8,0</w:t>
            </w:r>
          </w:p>
        </w:tc>
        <w:tc>
          <w:tcPr>
            <w:tcW w:w="163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color w:val="000000"/>
                <w:sz w:val="20"/>
                <w:szCs w:val="20"/>
              </w:rPr>
            </w:pPr>
            <w:r>
              <w:rPr>
                <w:color w:val="000000"/>
                <w:sz w:val="20"/>
                <w:szCs w:val="20"/>
              </w:rPr>
              <w:t>Asmenų, aprūpintų techninės pagalbos priemonėmis</w:t>
            </w:r>
            <w:r w:rsidR="00C5162A">
              <w:rPr>
                <w:color w:val="000000"/>
                <w:sz w:val="20"/>
                <w:szCs w:val="20"/>
              </w:rPr>
              <w:t>,</w:t>
            </w:r>
            <w:r>
              <w:rPr>
                <w:color w:val="000000"/>
                <w:sz w:val="20"/>
                <w:szCs w:val="20"/>
              </w:rPr>
              <w:t xml:space="preserve"> skaičius per metus</w:t>
            </w:r>
          </w:p>
        </w:tc>
        <w:tc>
          <w:tcPr>
            <w:tcW w:w="307" w:type="dxa"/>
            <w:vMerge w:val="restart"/>
            <w:tcBorders>
              <w:top w:val="nil"/>
              <w:left w:val="nil"/>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300</w:t>
            </w:r>
          </w:p>
        </w:tc>
        <w:tc>
          <w:tcPr>
            <w:tcW w:w="300" w:type="dxa"/>
            <w:tcBorders>
              <w:top w:val="nil"/>
              <w:left w:val="nil"/>
              <w:bottom w:val="nil"/>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305</w:t>
            </w:r>
          </w:p>
        </w:tc>
        <w:tc>
          <w:tcPr>
            <w:tcW w:w="300" w:type="dxa"/>
            <w:tcBorders>
              <w:top w:val="nil"/>
              <w:left w:val="nil"/>
              <w:bottom w:val="nil"/>
              <w:right w:val="nil"/>
            </w:tcBorders>
            <w:shd w:val="clear" w:color="000000" w:fill="FFFFFF"/>
            <w:noWrap/>
            <w:hideMark/>
          </w:tcPr>
          <w:p w:rsidR="00A71E15" w:rsidRDefault="00A71E15">
            <w:pPr>
              <w:jc w:val="center"/>
              <w:rPr>
                <w:color w:val="000000"/>
                <w:sz w:val="20"/>
                <w:szCs w:val="20"/>
              </w:rPr>
            </w:pPr>
            <w:r>
              <w:rPr>
                <w:color w:val="000000"/>
                <w:sz w:val="20"/>
                <w:szCs w:val="20"/>
              </w:rPr>
              <w:t>310</w:t>
            </w:r>
          </w:p>
        </w:tc>
        <w:tc>
          <w:tcPr>
            <w:tcW w:w="1385"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Molėtų socialinės paramos skyrius</w:t>
            </w:r>
          </w:p>
        </w:tc>
      </w:tr>
      <w:tr w:rsidR="00A71E15" w:rsidTr="00483D8E">
        <w:trPr>
          <w:trHeight w:val="270"/>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1"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77"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color w:val="000000"/>
                <w:sz w:val="20"/>
                <w:szCs w:val="20"/>
              </w:rPr>
            </w:pPr>
          </w:p>
        </w:tc>
        <w:tc>
          <w:tcPr>
            <w:tcW w:w="1207"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8,0</w:t>
            </w:r>
          </w:p>
        </w:tc>
        <w:tc>
          <w:tcPr>
            <w:tcW w:w="682"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8,0</w:t>
            </w:r>
          </w:p>
        </w:tc>
        <w:tc>
          <w:tcPr>
            <w:tcW w:w="665"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8,0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00"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300" w:type="dxa"/>
            <w:tcBorders>
              <w:top w:val="nil"/>
              <w:left w:val="nil"/>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 </w:t>
            </w: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55"/>
        </w:trPr>
        <w:tc>
          <w:tcPr>
            <w:tcW w:w="252" w:type="dxa"/>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04</w:t>
            </w:r>
          </w:p>
        </w:tc>
        <w:tc>
          <w:tcPr>
            <w:tcW w:w="477"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02</w:t>
            </w:r>
          </w:p>
        </w:tc>
        <w:tc>
          <w:tcPr>
            <w:tcW w:w="5760" w:type="dxa"/>
            <w:vMerge w:val="restart"/>
            <w:tcBorders>
              <w:top w:val="nil"/>
              <w:left w:val="single" w:sz="4" w:space="0" w:color="auto"/>
              <w:bottom w:val="single" w:sz="8" w:space="0" w:color="000000"/>
              <w:right w:val="single" w:sz="8" w:space="0" w:color="auto"/>
            </w:tcBorders>
            <w:shd w:val="clear" w:color="000000" w:fill="FFFFFF"/>
            <w:hideMark/>
          </w:tcPr>
          <w:p w:rsidR="00A71E15" w:rsidRPr="00C5162A" w:rsidRDefault="00A71E15">
            <w:pPr>
              <w:jc w:val="center"/>
              <w:rPr>
                <w:bCs/>
                <w:color w:val="000000"/>
                <w:sz w:val="20"/>
                <w:szCs w:val="20"/>
              </w:rPr>
            </w:pPr>
            <w:r w:rsidRPr="00C5162A">
              <w:rPr>
                <w:bCs/>
                <w:color w:val="000000"/>
                <w:sz w:val="20"/>
                <w:szCs w:val="20"/>
              </w:rPr>
              <w:t>Būsto ir aplinkos pritaikymas neįgaliesiems</w:t>
            </w:r>
          </w:p>
        </w:tc>
        <w:tc>
          <w:tcPr>
            <w:tcW w:w="1207" w:type="dxa"/>
            <w:tcBorders>
              <w:top w:val="nil"/>
              <w:left w:val="nil"/>
              <w:bottom w:val="nil"/>
              <w:right w:val="single" w:sz="8" w:space="0" w:color="auto"/>
            </w:tcBorders>
            <w:shd w:val="clear" w:color="auto" w:fill="auto"/>
            <w:noWrap/>
            <w:hideMark/>
          </w:tcPr>
          <w:p w:rsidR="00A71E15" w:rsidRDefault="00A71E15">
            <w:pPr>
              <w:jc w:val="center"/>
              <w:rPr>
                <w:sz w:val="20"/>
                <w:szCs w:val="20"/>
              </w:rPr>
            </w:pPr>
            <w:r>
              <w:rPr>
                <w:sz w:val="20"/>
                <w:szCs w:val="20"/>
              </w:rPr>
              <w:t>VB</w:t>
            </w:r>
          </w:p>
        </w:tc>
        <w:tc>
          <w:tcPr>
            <w:tcW w:w="850" w:type="dxa"/>
            <w:tcBorders>
              <w:top w:val="nil"/>
              <w:left w:val="nil"/>
              <w:bottom w:val="nil"/>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25,0</w:t>
            </w:r>
          </w:p>
        </w:tc>
        <w:tc>
          <w:tcPr>
            <w:tcW w:w="682" w:type="dxa"/>
            <w:tcBorders>
              <w:top w:val="nil"/>
              <w:left w:val="nil"/>
              <w:bottom w:val="nil"/>
              <w:right w:val="nil"/>
            </w:tcBorders>
            <w:shd w:val="clear" w:color="000000" w:fill="FFFFFF"/>
            <w:hideMark/>
          </w:tcPr>
          <w:p w:rsidR="00A71E15" w:rsidRDefault="00A71E15">
            <w:pPr>
              <w:jc w:val="center"/>
              <w:rPr>
                <w:color w:val="000000"/>
                <w:sz w:val="20"/>
                <w:szCs w:val="20"/>
              </w:rPr>
            </w:pPr>
            <w:r>
              <w:rPr>
                <w:color w:val="000000"/>
                <w:sz w:val="20"/>
                <w:szCs w:val="20"/>
              </w:rPr>
              <w:t>30,0</w:t>
            </w:r>
          </w:p>
        </w:tc>
        <w:tc>
          <w:tcPr>
            <w:tcW w:w="665" w:type="dxa"/>
            <w:tcBorders>
              <w:top w:val="nil"/>
              <w:left w:val="single" w:sz="8" w:space="0" w:color="auto"/>
              <w:bottom w:val="nil"/>
              <w:right w:val="single" w:sz="8" w:space="0" w:color="auto"/>
            </w:tcBorders>
            <w:shd w:val="clear" w:color="000000" w:fill="FFFFFF"/>
            <w:hideMark/>
          </w:tcPr>
          <w:p w:rsidR="00A71E15" w:rsidRDefault="00A71E15">
            <w:pPr>
              <w:jc w:val="center"/>
              <w:rPr>
                <w:color w:val="000000"/>
                <w:sz w:val="20"/>
                <w:szCs w:val="20"/>
              </w:rPr>
            </w:pPr>
            <w:r>
              <w:rPr>
                <w:color w:val="000000"/>
                <w:sz w:val="20"/>
                <w:szCs w:val="20"/>
              </w:rPr>
              <w:t>30,0</w:t>
            </w:r>
          </w:p>
        </w:tc>
        <w:tc>
          <w:tcPr>
            <w:tcW w:w="163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rsidP="00C5162A">
            <w:pPr>
              <w:rPr>
                <w:color w:val="000000"/>
                <w:sz w:val="20"/>
                <w:szCs w:val="20"/>
              </w:rPr>
            </w:pPr>
            <w:r>
              <w:rPr>
                <w:color w:val="000000"/>
                <w:sz w:val="20"/>
                <w:szCs w:val="20"/>
              </w:rPr>
              <w:t>Pritaikytų būstų neįgaliems asmenims sk</w:t>
            </w:r>
            <w:r w:rsidR="00C5162A">
              <w:rPr>
                <w:color w:val="000000"/>
                <w:sz w:val="20"/>
                <w:szCs w:val="20"/>
              </w:rPr>
              <w:t>ai</w:t>
            </w:r>
            <w:r>
              <w:rPr>
                <w:color w:val="000000"/>
                <w:sz w:val="20"/>
                <w:szCs w:val="20"/>
              </w:rPr>
              <w:t>čius per metus</w:t>
            </w:r>
          </w:p>
        </w:tc>
        <w:tc>
          <w:tcPr>
            <w:tcW w:w="307"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color w:val="000000"/>
                <w:sz w:val="20"/>
                <w:szCs w:val="20"/>
              </w:rPr>
            </w:pPr>
            <w:r>
              <w:rPr>
                <w:color w:val="000000"/>
                <w:sz w:val="20"/>
                <w:szCs w:val="20"/>
              </w:rPr>
              <w:t>8</w:t>
            </w:r>
          </w:p>
        </w:tc>
        <w:tc>
          <w:tcPr>
            <w:tcW w:w="300" w:type="dxa"/>
            <w:tcBorders>
              <w:top w:val="nil"/>
              <w:left w:val="nil"/>
              <w:bottom w:val="nil"/>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8</w:t>
            </w:r>
          </w:p>
        </w:tc>
        <w:tc>
          <w:tcPr>
            <w:tcW w:w="300"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8</w:t>
            </w:r>
          </w:p>
        </w:tc>
        <w:tc>
          <w:tcPr>
            <w:tcW w:w="1385"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Molėtų socialinės paramos centras</w:t>
            </w:r>
          </w:p>
        </w:tc>
      </w:tr>
      <w:tr w:rsidR="00A71E15" w:rsidTr="00483D8E">
        <w:trPr>
          <w:trHeight w:val="270"/>
        </w:trPr>
        <w:tc>
          <w:tcPr>
            <w:tcW w:w="252" w:type="dxa"/>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1" w:type="dxa"/>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77"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color w:val="000000"/>
                <w:sz w:val="20"/>
                <w:szCs w:val="20"/>
              </w:rPr>
            </w:pPr>
          </w:p>
        </w:tc>
        <w:tc>
          <w:tcPr>
            <w:tcW w:w="1207" w:type="dxa"/>
            <w:tcBorders>
              <w:top w:val="single" w:sz="4" w:space="0" w:color="auto"/>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50" w:type="dxa"/>
            <w:tcBorders>
              <w:top w:val="single" w:sz="4" w:space="0" w:color="auto"/>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10,0</w:t>
            </w:r>
          </w:p>
        </w:tc>
        <w:tc>
          <w:tcPr>
            <w:tcW w:w="682" w:type="dxa"/>
            <w:tcBorders>
              <w:top w:val="single" w:sz="4" w:space="0" w:color="auto"/>
              <w:left w:val="nil"/>
              <w:bottom w:val="single" w:sz="8" w:space="0" w:color="auto"/>
              <w:right w:val="single" w:sz="8" w:space="0" w:color="auto"/>
            </w:tcBorders>
            <w:shd w:val="clear" w:color="000000" w:fill="FFFFFF"/>
            <w:hideMark/>
          </w:tcPr>
          <w:p w:rsidR="00A71E15" w:rsidRDefault="00A71E15">
            <w:pPr>
              <w:jc w:val="center"/>
              <w:rPr>
                <w:color w:val="000000"/>
                <w:sz w:val="20"/>
                <w:szCs w:val="20"/>
              </w:rPr>
            </w:pPr>
            <w:r>
              <w:rPr>
                <w:color w:val="000000"/>
                <w:sz w:val="20"/>
                <w:szCs w:val="20"/>
              </w:rPr>
              <w:t>12,0</w:t>
            </w:r>
          </w:p>
        </w:tc>
        <w:tc>
          <w:tcPr>
            <w:tcW w:w="665" w:type="dxa"/>
            <w:tcBorders>
              <w:top w:val="single" w:sz="4" w:space="0" w:color="auto"/>
              <w:left w:val="nil"/>
              <w:bottom w:val="single" w:sz="8" w:space="0" w:color="auto"/>
              <w:right w:val="single" w:sz="8" w:space="0" w:color="auto"/>
            </w:tcBorders>
            <w:shd w:val="clear" w:color="000000" w:fill="FFFFFF"/>
            <w:hideMark/>
          </w:tcPr>
          <w:p w:rsidR="00A71E15" w:rsidRDefault="00A71E15">
            <w:pPr>
              <w:jc w:val="center"/>
              <w:rPr>
                <w:color w:val="000000"/>
                <w:sz w:val="20"/>
                <w:szCs w:val="20"/>
              </w:rPr>
            </w:pPr>
            <w:r>
              <w:rPr>
                <w:color w:val="000000"/>
                <w:sz w:val="20"/>
                <w:szCs w:val="20"/>
              </w:rPr>
              <w:t>12,0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00" w:type="dxa"/>
            <w:tcBorders>
              <w:top w:val="nil"/>
              <w:left w:val="nil"/>
              <w:bottom w:val="nil"/>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 </w:t>
            </w: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55"/>
        </w:trPr>
        <w:tc>
          <w:tcPr>
            <w:tcW w:w="252" w:type="dxa"/>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1" w:type="dxa"/>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77"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760" w:type="dxa"/>
            <w:vMerge/>
            <w:tcBorders>
              <w:top w:val="nil"/>
              <w:left w:val="single" w:sz="4" w:space="0" w:color="auto"/>
              <w:bottom w:val="single" w:sz="8" w:space="0" w:color="000000"/>
              <w:right w:val="single" w:sz="8" w:space="0" w:color="auto"/>
            </w:tcBorders>
            <w:vAlign w:val="center"/>
            <w:hideMark/>
          </w:tcPr>
          <w:p w:rsidR="00A71E15" w:rsidRPr="00C5162A" w:rsidRDefault="00A71E15">
            <w:pPr>
              <w:rPr>
                <w:bCs/>
                <w:color w:val="000000"/>
                <w:sz w:val="20"/>
                <w:szCs w:val="20"/>
              </w:rPr>
            </w:pPr>
          </w:p>
        </w:tc>
        <w:tc>
          <w:tcPr>
            <w:tcW w:w="1207"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35,0</w:t>
            </w:r>
          </w:p>
        </w:tc>
        <w:tc>
          <w:tcPr>
            <w:tcW w:w="682" w:type="dxa"/>
            <w:tcBorders>
              <w:top w:val="nil"/>
              <w:left w:val="nil"/>
              <w:bottom w:val="single" w:sz="8" w:space="0" w:color="auto"/>
              <w:right w:val="nil"/>
            </w:tcBorders>
            <w:shd w:val="clear" w:color="000000" w:fill="D9D9D9"/>
            <w:noWrap/>
            <w:hideMark/>
          </w:tcPr>
          <w:p w:rsidR="00A71E15" w:rsidRDefault="00A71E15">
            <w:pPr>
              <w:jc w:val="center"/>
              <w:rPr>
                <w:b/>
                <w:bCs/>
                <w:color w:val="000000"/>
                <w:sz w:val="20"/>
                <w:szCs w:val="20"/>
              </w:rPr>
            </w:pPr>
            <w:r>
              <w:rPr>
                <w:b/>
                <w:bCs/>
                <w:color w:val="000000"/>
                <w:sz w:val="20"/>
                <w:szCs w:val="20"/>
              </w:rPr>
              <w:t>42,0</w:t>
            </w:r>
          </w:p>
        </w:tc>
        <w:tc>
          <w:tcPr>
            <w:tcW w:w="665"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42,0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00" w:type="dxa"/>
            <w:tcBorders>
              <w:top w:val="nil"/>
              <w:left w:val="nil"/>
              <w:bottom w:val="single" w:sz="8" w:space="0" w:color="auto"/>
              <w:right w:val="single" w:sz="4" w:space="0" w:color="auto"/>
            </w:tcBorders>
            <w:shd w:val="clear" w:color="auto" w:fill="auto"/>
            <w:noWrap/>
            <w:hideMark/>
          </w:tcPr>
          <w:p w:rsidR="00A71E15" w:rsidRDefault="00A71E15">
            <w:pPr>
              <w:jc w:val="center"/>
              <w:rPr>
                <w:color w:val="000000"/>
                <w:sz w:val="20"/>
                <w:szCs w:val="20"/>
              </w:rPr>
            </w:pPr>
            <w:r>
              <w:rPr>
                <w:color w:val="000000"/>
                <w:sz w:val="20"/>
                <w:szCs w:val="20"/>
              </w:rPr>
              <w:t> </w:t>
            </w: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55"/>
        </w:trPr>
        <w:tc>
          <w:tcPr>
            <w:tcW w:w="252" w:type="dxa"/>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04</w:t>
            </w:r>
          </w:p>
        </w:tc>
        <w:tc>
          <w:tcPr>
            <w:tcW w:w="477"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03</w:t>
            </w:r>
          </w:p>
        </w:tc>
        <w:tc>
          <w:tcPr>
            <w:tcW w:w="5760" w:type="dxa"/>
            <w:vMerge w:val="restart"/>
            <w:tcBorders>
              <w:top w:val="nil"/>
              <w:left w:val="single" w:sz="4" w:space="0" w:color="auto"/>
              <w:bottom w:val="single" w:sz="8" w:space="0" w:color="000000"/>
              <w:right w:val="nil"/>
            </w:tcBorders>
            <w:shd w:val="clear" w:color="000000" w:fill="FFFFFF"/>
            <w:hideMark/>
          </w:tcPr>
          <w:p w:rsidR="00A71E15" w:rsidRPr="00C5162A" w:rsidRDefault="00A71E15">
            <w:pPr>
              <w:rPr>
                <w:bCs/>
                <w:sz w:val="20"/>
                <w:szCs w:val="20"/>
              </w:rPr>
            </w:pPr>
            <w:r w:rsidRPr="00C5162A">
              <w:rPr>
                <w:bCs/>
                <w:sz w:val="20"/>
                <w:szCs w:val="20"/>
              </w:rPr>
              <w:t>Socialinės reabilitacijos paslaug</w:t>
            </w:r>
            <w:r w:rsidR="00C5162A">
              <w:rPr>
                <w:bCs/>
                <w:sz w:val="20"/>
                <w:szCs w:val="20"/>
              </w:rPr>
              <w:t>ų neįgaliesiems bendruomenėje rė</w:t>
            </w:r>
            <w:r w:rsidRPr="00C5162A">
              <w:rPr>
                <w:bCs/>
                <w:sz w:val="20"/>
                <w:szCs w:val="20"/>
              </w:rPr>
              <w:t>mimas</w:t>
            </w:r>
          </w:p>
        </w:tc>
        <w:tc>
          <w:tcPr>
            <w:tcW w:w="1207"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VB</w:t>
            </w:r>
          </w:p>
        </w:tc>
        <w:tc>
          <w:tcPr>
            <w:tcW w:w="850" w:type="dxa"/>
            <w:tcBorders>
              <w:top w:val="nil"/>
              <w:left w:val="nil"/>
              <w:bottom w:val="single" w:sz="4"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35,0</w:t>
            </w:r>
          </w:p>
        </w:tc>
        <w:tc>
          <w:tcPr>
            <w:tcW w:w="682" w:type="dxa"/>
            <w:tcBorders>
              <w:top w:val="nil"/>
              <w:left w:val="nil"/>
              <w:bottom w:val="single" w:sz="4" w:space="0" w:color="auto"/>
              <w:right w:val="nil"/>
            </w:tcBorders>
            <w:shd w:val="clear" w:color="000000" w:fill="FFFFFF"/>
            <w:hideMark/>
          </w:tcPr>
          <w:p w:rsidR="00A71E15" w:rsidRDefault="00A71E15">
            <w:pPr>
              <w:jc w:val="center"/>
              <w:rPr>
                <w:color w:val="000000"/>
                <w:sz w:val="20"/>
                <w:szCs w:val="20"/>
              </w:rPr>
            </w:pPr>
            <w:r>
              <w:rPr>
                <w:color w:val="000000"/>
                <w:sz w:val="20"/>
                <w:szCs w:val="20"/>
              </w:rPr>
              <w:t>40,0</w:t>
            </w:r>
          </w:p>
        </w:tc>
        <w:tc>
          <w:tcPr>
            <w:tcW w:w="665"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center"/>
              <w:rPr>
                <w:color w:val="000000"/>
                <w:sz w:val="20"/>
                <w:szCs w:val="20"/>
              </w:rPr>
            </w:pPr>
            <w:r>
              <w:rPr>
                <w:color w:val="000000"/>
                <w:sz w:val="20"/>
                <w:szCs w:val="20"/>
              </w:rPr>
              <w:t>42,0</w:t>
            </w:r>
          </w:p>
        </w:tc>
        <w:tc>
          <w:tcPr>
            <w:tcW w:w="163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color w:val="000000"/>
                <w:sz w:val="20"/>
                <w:szCs w:val="20"/>
              </w:rPr>
            </w:pPr>
            <w:r>
              <w:rPr>
                <w:color w:val="000000"/>
                <w:sz w:val="20"/>
                <w:szCs w:val="20"/>
              </w:rPr>
              <w:t>Finansuotų projektų skaičius per metus</w:t>
            </w:r>
          </w:p>
        </w:tc>
        <w:tc>
          <w:tcPr>
            <w:tcW w:w="307"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color w:val="000000"/>
                <w:sz w:val="20"/>
                <w:szCs w:val="20"/>
              </w:rPr>
            </w:pPr>
            <w:r>
              <w:rPr>
                <w:color w:val="000000"/>
                <w:sz w:val="20"/>
                <w:szCs w:val="20"/>
              </w:rPr>
              <w:t>3</w:t>
            </w:r>
          </w:p>
        </w:tc>
        <w:tc>
          <w:tcPr>
            <w:tcW w:w="300" w:type="dxa"/>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3</w:t>
            </w:r>
          </w:p>
        </w:tc>
        <w:tc>
          <w:tcPr>
            <w:tcW w:w="300"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3</w:t>
            </w:r>
          </w:p>
        </w:tc>
        <w:tc>
          <w:tcPr>
            <w:tcW w:w="1385"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483D8E">
        <w:trPr>
          <w:trHeight w:val="270"/>
        </w:trPr>
        <w:tc>
          <w:tcPr>
            <w:tcW w:w="252" w:type="dxa"/>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1" w:type="dxa"/>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77"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760" w:type="dxa"/>
            <w:vMerge/>
            <w:tcBorders>
              <w:top w:val="nil"/>
              <w:left w:val="single" w:sz="4" w:space="0" w:color="auto"/>
              <w:bottom w:val="single" w:sz="8" w:space="0" w:color="000000"/>
              <w:right w:val="nil"/>
            </w:tcBorders>
            <w:vAlign w:val="center"/>
            <w:hideMark/>
          </w:tcPr>
          <w:p w:rsidR="00A71E15" w:rsidRPr="00C5162A" w:rsidRDefault="00A71E15">
            <w:pPr>
              <w:rPr>
                <w:bCs/>
                <w:sz w:val="20"/>
                <w:szCs w:val="20"/>
              </w:rPr>
            </w:pPr>
          </w:p>
        </w:tc>
        <w:tc>
          <w:tcPr>
            <w:tcW w:w="1207" w:type="dxa"/>
            <w:tcBorders>
              <w:top w:val="nil"/>
              <w:left w:val="single" w:sz="8" w:space="0" w:color="auto"/>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50" w:type="dxa"/>
            <w:tcBorders>
              <w:top w:val="nil"/>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7,0</w:t>
            </w:r>
          </w:p>
        </w:tc>
        <w:tc>
          <w:tcPr>
            <w:tcW w:w="682" w:type="dxa"/>
            <w:tcBorders>
              <w:top w:val="nil"/>
              <w:left w:val="nil"/>
              <w:bottom w:val="single" w:sz="8" w:space="0" w:color="auto"/>
              <w:right w:val="nil"/>
            </w:tcBorders>
            <w:shd w:val="clear" w:color="000000" w:fill="FFFFFF"/>
            <w:hideMark/>
          </w:tcPr>
          <w:p w:rsidR="00A71E15" w:rsidRDefault="00A71E15">
            <w:pPr>
              <w:jc w:val="center"/>
              <w:rPr>
                <w:color w:val="000000"/>
                <w:sz w:val="20"/>
                <w:szCs w:val="20"/>
              </w:rPr>
            </w:pPr>
            <w:r>
              <w:rPr>
                <w:color w:val="000000"/>
                <w:sz w:val="20"/>
                <w:szCs w:val="20"/>
              </w:rPr>
              <w:t>8,0</w:t>
            </w:r>
          </w:p>
        </w:tc>
        <w:tc>
          <w:tcPr>
            <w:tcW w:w="665"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color w:val="000000"/>
                <w:sz w:val="20"/>
                <w:szCs w:val="20"/>
              </w:rPr>
            </w:pPr>
            <w:r>
              <w:rPr>
                <w:color w:val="000000"/>
                <w:sz w:val="20"/>
                <w:szCs w:val="20"/>
              </w:rPr>
              <w:t>8,0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55"/>
        </w:trPr>
        <w:tc>
          <w:tcPr>
            <w:tcW w:w="252" w:type="dxa"/>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1" w:type="dxa"/>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77"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760" w:type="dxa"/>
            <w:vMerge/>
            <w:tcBorders>
              <w:top w:val="nil"/>
              <w:left w:val="single" w:sz="4" w:space="0" w:color="auto"/>
              <w:bottom w:val="single" w:sz="8" w:space="0" w:color="000000"/>
              <w:right w:val="nil"/>
            </w:tcBorders>
            <w:vAlign w:val="center"/>
            <w:hideMark/>
          </w:tcPr>
          <w:p w:rsidR="00A71E15" w:rsidRPr="00C5162A" w:rsidRDefault="00A71E15">
            <w:pPr>
              <w:rPr>
                <w:bCs/>
                <w:sz w:val="20"/>
                <w:szCs w:val="20"/>
              </w:rPr>
            </w:pPr>
          </w:p>
        </w:tc>
        <w:tc>
          <w:tcPr>
            <w:tcW w:w="1207"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42,0</w:t>
            </w:r>
          </w:p>
        </w:tc>
        <w:tc>
          <w:tcPr>
            <w:tcW w:w="682" w:type="dxa"/>
            <w:tcBorders>
              <w:top w:val="nil"/>
              <w:left w:val="nil"/>
              <w:bottom w:val="single" w:sz="8" w:space="0" w:color="auto"/>
              <w:right w:val="nil"/>
            </w:tcBorders>
            <w:shd w:val="clear" w:color="000000" w:fill="D9D9D9"/>
            <w:noWrap/>
            <w:hideMark/>
          </w:tcPr>
          <w:p w:rsidR="00A71E15" w:rsidRDefault="00A71E15">
            <w:pPr>
              <w:jc w:val="center"/>
              <w:rPr>
                <w:b/>
                <w:bCs/>
                <w:color w:val="000000"/>
                <w:sz w:val="20"/>
                <w:szCs w:val="20"/>
              </w:rPr>
            </w:pPr>
            <w:r>
              <w:rPr>
                <w:b/>
                <w:bCs/>
                <w:color w:val="000000"/>
                <w:sz w:val="20"/>
                <w:szCs w:val="20"/>
              </w:rPr>
              <w:t>48,0</w:t>
            </w:r>
          </w:p>
        </w:tc>
        <w:tc>
          <w:tcPr>
            <w:tcW w:w="665"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50,0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55"/>
        </w:trPr>
        <w:tc>
          <w:tcPr>
            <w:tcW w:w="252" w:type="dxa"/>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1" w:type="dxa"/>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04</w:t>
            </w:r>
          </w:p>
        </w:tc>
        <w:tc>
          <w:tcPr>
            <w:tcW w:w="477"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04</w:t>
            </w:r>
          </w:p>
        </w:tc>
        <w:tc>
          <w:tcPr>
            <w:tcW w:w="5760" w:type="dxa"/>
            <w:vMerge w:val="restart"/>
            <w:tcBorders>
              <w:top w:val="nil"/>
              <w:left w:val="single" w:sz="4" w:space="0" w:color="auto"/>
              <w:bottom w:val="single" w:sz="8" w:space="0" w:color="000000"/>
              <w:right w:val="nil"/>
            </w:tcBorders>
            <w:shd w:val="clear" w:color="000000" w:fill="FFFFFF"/>
            <w:hideMark/>
          </w:tcPr>
          <w:p w:rsidR="00A71E15" w:rsidRPr="00C5162A" w:rsidRDefault="00A71E15">
            <w:pPr>
              <w:rPr>
                <w:bCs/>
                <w:sz w:val="20"/>
                <w:szCs w:val="20"/>
              </w:rPr>
            </w:pPr>
            <w:r w:rsidRPr="00C5162A">
              <w:rPr>
                <w:bCs/>
                <w:sz w:val="20"/>
                <w:szCs w:val="20"/>
              </w:rPr>
              <w:t>Nevyriausybinių organizacijų ir viešųjų įstaigų, veikiančių socialinės integracijos srityje, rėmimas</w:t>
            </w:r>
          </w:p>
        </w:tc>
        <w:tc>
          <w:tcPr>
            <w:tcW w:w="1207"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50" w:type="dxa"/>
            <w:tcBorders>
              <w:top w:val="nil"/>
              <w:left w:val="nil"/>
              <w:bottom w:val="single" w:sz="4"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26,0</w:t>
            </w:r>
          </w:p>
        </w:tc>
        <w:tc>
          <w:tcPr>
            <w:tcW w:w="682" w:type="dxa"/>
            <w:tcBorders>
              <w:top w:val="nil"/>
              <w:left w:val="nil"/>
              <w:bottom w:val="single" w:sz="4" w:space="0" w:color="auto"/>
              <w:right w:val="nil"/>
            </w:tcBorders>
            <w:shd w:val="clear" w:color="000000" w:fill="FFFFFF"/>
            <w:hideMark/>
          </w:tcPr>
          <w:p w:rsidR="00A71E15" w:rsidRDefault="00A71E15">
            <w:pPr>
              <w:jc w:val="center"/>
              <w:rPr>
                <w:color w:val="000000"/>
                <w:sz w:val="20"/>
                <w:szCs w:val="20"/>
              </w:rPr>
            </w:pPr>
            <w:r>
              <w:rPr>
                <w:color w:val="000000"/>
                <w:sz w:val="20"/>
                <w:szCs w:val="20"/>
              </w:rPr>
              <w:t>26,0</w:t>
            </w:r>
          </w:p>
        </w:tc>
        <w:tc>
          <w:tcPr>
            <w:tcW w:w="665"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center"/>
              <w:rPr>
                <w:color w:val="000000"/>
                <w:sz w:val="20"/>
                <w:szCs w:val="20"/>
              </w:rPr>
            </w:pPr>
            <w:r>
              <w:rPr>
                <w:color w:val="000000"/>
                <w:sz w:val="20"/>
                <w:szCs w:val="20"/>
              </w:rPr>
              <w:t>26,0</w:t>
            </w:r>
          </w:p>
        </w:tc>
        <w:tc>
          <w:tcPr>
            <w:tcW w:w="1637"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color w:val="000000"/>
                <w:sz w:val="20"/>
                <w:szCs w:val="20"/>
              </w:rPr>
            </w:pPr>
            <w:r>
              <w:rPr>
                <w:color w:val="000000"/>
                <w:sz w:val="20"/>
                <w:szCs w:val="20"/>
              </w:rPr>
              <w:t>Organizacijų, gavusių paramą, skaičius</w:t>
            </w:r>
          </w:p>
        </w:tc>
        <w:tc>
          <w:tcPr>
            <w:tcW w:w="307"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color w:val="000000"/>
                <w:sz w:val="20"/>
                <w:szCs w:val="20"/>
              </w:rPr>
            </w:pPr>
            <w:r>
              <w:rPr>
                <w:color w:val="000000"/>
                <w:sz w:val="20"/>
                <w:szCs w:val="20"/>
              </w:rPr>
              <w:t>6</w:t>
            </w:r>
          </w:p>
        </w:tc>
        <w:tc>
          <w:tcPr>
            <w:tcW w:w="300" w:type="dxa"/>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6</w:t>
            </w:r>
          </w:p>
        </w:tc>
        <w:tc>
          <w:tcPr>
            <w:tcW w:w="300"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6</w:t>
            </w:r>
          </w:p>
        </w:tc>
        <w:tc>
          <w:tcPr>
            <w:tcW w:w="1385"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483D8E">
        <w:trPr>
          <w:trHeight w:val="495"/>
        </w:trPr>
        <w:tc>
          <w:tcPr>
            <w:tcW w:w="252" w:type="dxa"/>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1" w:type="dxa"/>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77"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760" w:type="dxa"/>
            <w:vMerge/>
            <w:tcBorders>
              <w:top w:val="nil"/>
              <w:left w:val="single" w:sz="4" w:space="0" w:color="auto"/>
              <w:bottom w:val="single" w:sz="8" w:space="0" w:color="000000"/>
              <w:right w:val="nil"/>
            </w:tcBorders>
            <w:vAlign w:val="center"/>
            <w:hideMark/>
          </w:tcPr>
          <w:p w:rsidR="00A71E15" w:rsidRDefault="00A71E15">
            <w:pPr>
              <w:rPr>
                <w:b/>
                <w:bCs/>
                <w:sz w:val="20"/>
                <w:szCs w:val="20"/>
              </w:rPr>
            </w:pPr>
          </w:p>
        </w:tc>
        <w:tc>
          <w:tcPr>
            <w:tcW w:w="1207"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5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26,0</w:t>
            </w:r>
          </w:p>
        </w:tc>
        <w:tc>
          <w:tcPr>
            <w:tcW w:w="682" w:type="dxa"/>
            <w:tcBorders>
              <w:top w:val="nil"/>
              <w:left w:val="nil"/>
              <w:bottom w:val="single" w:sz="8" w:space="0" w:color="auto"/>
              <w:right w:val="nil"/>
            </w:tcBorders>
            <w:shd w:val="clear" w:color="000000" w:fill="D9D9D9"/>
            <w:noWrap/>
            <w:hideMark/>
          </w:tcPr>
          <w:p w:rsidR="00A71E15" w:rsidRDefault="00A71E15">
            <w:pPr>
              <w:jc w:val="center"/>
              <w:rPr>
                <w:b/>
                <w:bCs/>
                <w:color w:val="000000"/>
                <w:sz w:val="20"/>
                <w:szCs w:val="20"/>
              </w:rPr>
            </w:pPr>
            <w:r>
              <w:rPr>
                <w:b/>
                <w:bCs/>
                <w:color w:val="000000"/>
                <w:sz w:val="20"/>
                <w:szCs w:val="20"/>
              </w:rPr>
              <w:t>26,0</w:t>
            </w:r>
          </w:p>
        </w:tc>
        <w:tc>
          <w:tcPr>
            <w:tcW w:w="665"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26,0</w:t>
            </w:r>
          </w:p>
        </w:tc>
        <w:tc>
          <w:tcPr>
            <w:tcW w:w="1637"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07"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300"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483D8E">
        <w:trPr>
          <w:trHeight w:val="270"/>
        </w:trPr>
        <w:tc>
          <w:tcPr>
            <w:tcW w:w="252" w:type="dxa"/>
            <w:tcBorders>
              <w:top w:val="nil"/>
              <w:left w:val="single" w:sz="8" w:space="0" w:color="auto"/>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01</w:t>
            </w:r>
          </w:p>
        </w:tc>
        <w:tc>
          <w:tcPr>
            <w:tcW w:w="211" w:type="dxa"/>
            <w:tcBorders>
              <w:top w:val="nil"/>
              <w:left w:val="single" w:sz="4" w:space="0" w:color="auto"/>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04</w:t>
            </w:r>
          </w:p>
        </w:tc>
        <w:tc>
          <w:tcPr>
            <w:tcW w:w="7444" w:type="dxa"/>
            <w:gridSpan w:val="3"/>
            <w:tcBorders>
              <w:top w:val="nil"/>
              <w:left w:val="nil"/>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Iš viso uždaviniui:</w:t>
            </w:r>
          </w:p>
        </w:tc>
        <w:tc>
          <w:tcPr>
            <w:tcW w:w="850" w:type="dxa"/>
            <w:tcBorders>
              <w:top w:val="nil"/>
              <w:left w:val="single" w:sz="8" w:space="0" w:color="auto"/>
              <w:bottom w:val="single" w:sz="8" w:space="0" w:color="auto"/>
              <w:right w:val="single" w:sz="8" w:space="0" w:color="auto"/>
            </w:tcBorders>
            <w:shd w:val="clear" w:color="000000" w:fill="CCFFCC"/>
            <w:noWrap/>
            <w:hideMark/>
          </w:tcPr>
          <w:p w:rsidR="00A71E15" w:rsidRDefault="00A71E15">
            <w:pPr>
              <w:jc w:val="center"/>
              <w:rPr>
                <w:b/>
                <w:bCs/>
                <w:sz w:val="20"/>
                <w:szCs w:val="20"/>
              </w:rPr>
            </w:pPr>
            <w:r>
              <w:rPr>
                <w:b/>
                <w:bCs/>
                <w:sz w:val="20"/>
                <w:szCs w:val="20"/>
              </w:rPr>
              <w:t>111,0</w:t>
            </w:r>
          </w:p>
        </w:tc>
        <w:tc>
          <w:tcPr>
            <w:tcW w:w="682" w:type="dxa"/>
            <w:tcBorders>
              <w:top w:val="nil"/>
              <w:left w:val="nil"/>
              <w:bottom w:val="single" w:sz="8" w:space="0" w:color="auto"/>
              <w:right w:val="nil"/>
            </w:tcBorders>
            <w:shd w:val="clear" w:color="000000" w:fill="CCFFCC"/>
            <w:noWrap/>
            <w:hideMark/>
          </w:tcPr>
          <w:p w:rsidR="00A71E15" w:rsidRDefault="00A71E15">
            <w:pPr>
              <w:jc w:val="center"/>
              <w:rPr>
                <w:b/>
                <w:bCs/>
                <w:sz w:val="20"/>
                <w:szCs w:val="20"/>
              </w:rPr>
            </w:pPr>
            <w:r>
              <w:rPr>
                <w:b/>
                <w:bCs/>
                <w:sz w:val="20"/>
                <w:szCs w:val="20"/>
              </w:rPr>
              <w:t>124,0</w:t>
            </w:r>
          </w:p>
        </w:tc>
        <w:tc>
          <w:tcPr>
            <w:tcW w:w="665" w:type="dxa"/>
            <w:tcBorders>
              <w:top w:val="nil"/>
              <w:left w:val="single" w:sz="8" w:space="0" w:color="auto"/>
              <w:bottom w:val="single" w:sz="8" w:space="0" w:color="auto"/>
              <w:right w:val="single" w:sz="8" w:space="0" w:color="auto"/>
            </w:tcBorders>
            <w:shd w:val="clear" w:color="000000" w:fill="CCFFCC"/>
            <w:noWrap/>
            <w:hideMark/>
          </w:tcPr>
          <w:p w:rsidR="00A71E15" w:rsidRDefault="00A71E15">
            <w:pPr>
              <w:jc w:val="center"/>
              <w:rPr>
                <w:b/>
                <w:bCs/>
                <w:sz w:val="20"/>
                <w:szCs w:val="20"/>
              </w:rPr>
            </w:pPr>
            <w:r>
              <w:rPr>
                <w:b/>
                <w:bCs/>
                <w:sz w:val="20"/>
                <w:szCs w:val="20"/>
              </w:rPr>
              <w:t>126,0</w:t>
            </w:r>
          </w:p>
        </w:tc>
        <w:tc>
          <w:tcPr>
            <w:tcW w:w="3929" w:type="dxa"/>
            <w:gridSpan w:val="5"/>
            <w:tcBorders>
              <w:top w:val="single" w:sz="8" w:space="0" w:color="auto"/>
              <w:left w:val="nil"/>
              <w:bottom w:val="single" w:sz="8" w:space="0" w:color="auto"/>
              <w:right w:val="single" w:sz="8" w:space="0" w:color="000000"/>
            </w:tcBorders>
            <w:shd w:val="clear" w:color="000000" w:fill="CCFFCC"/>
            <w:hideMark/>
          </w:tcPr>
          <w:p w:rsidR="00A71E15" w:rsidRDefault="00A71E15">
            <w:pPr>
              <w:jc w:val="center"/>
              <w:rPr>
                <w:sz w:val="20"/>
                <w:szCs w:val="20"/>
              </w:rPr>
            </w:pPr>
            <w:r>
              <w:rPr>
                <w:sz w:val="20"/>
                <w:szCs w:val="20"/>
              </w:rPr>
              <w:t> </w:t>
            </w:r>
          </w:p>
        </w:tc>
      </w:tr>
      <w:tr w:rsidR="00A71E15" w:rsidTr="00483D8E">
        <w:trPr>
          <w:trHeight w:val="270"/>
        </w:trPr>
        <w:tc>
          <w:tcPr>
            <w:tcW w:w="252"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7655" w:type="dxa"/>
            <w:gridSpan w:val="4"/>
            <w:tcBorders>
              <w:top w:val="single" w:sz="8" w:space="0" w:color="auto"/>
              <w:left w:val="nil"/>
              <w:bottom w:val="single" w:sz="8" w:space="0" w:color="auto"/>
              <w:right w:val="nil"/>
            </w:tcBorders>
            <w:shd w:val="clear" w:color="000000" w:fill="C5D9F1"/>
            <w:noWrap/>
            <w:hideMark/>
          </w:tcPr>
          <w:p w:rsidR="00A71E15" w:rsidRDefault="00A71E15">
            <w:pPr>
              <w:jc w:val="right"/>
              <w:rPr>
                <w:b/>
                <w:bCs/>
                <w:sz w:val="20"/>
                <w:szCs w:val="20"/>
              </w:rPr>
            </w:pPr>
            <w:r>
              <w:rPr>
                <w:b/>
                <w:bCs/>
                <w:sz w:val="20"/>
                <w:szCs w:val="20"/>
              </w:rPr>
              <w:t>Iš viso tikslui:</w:t>
            </w:r>
          </w:p>
        </w:tc>
        <w:tc>
          <w:tcPr>
            <w:tcW w:w="850" w:type="dxa"/>
            <w:tcBorders>
              <w:top w:val="nil"/>
              <w:left w:val="single" w:sz="8" w:space="0" w:color="auto"/>
              <w:bottom w:val="single" w:sz="8" w:space="0" w:color="auto"/>
              <w:right w:val="single" w:sz="8" w:space="0" w:color="auto"/>
            </w:tcBorders>
            <w:shd w:val="clear" w:color="000000" w:fill="C5D9F1"/>
            <w:noWrap/>
            <w:hideMark/>
          </w:tcPr>
          <w:p w:rsidR="00A71E15" w:rsidRDefault="00A71E15">
            <w:pPr>
              <w:jc w:val="center"/>
              <w:rPr>
                <w:b/>
                <w:bCs/>
                <w:sz w:val="20"/>
                <w:szCs w:val="20"/>
              </w:rPr>
            </w:pPr>
            <w:r>
              <w:rPr>
                <w:b/>
                <w:bCs/>
                <w:sz w:val="20"/>
                <w:szCs w:val="20"/>
              </w:rPr>
              <w:t>5 916,1</w:t>
            </w:r>
          </w:p>
        </w:tc>
        <w:tc>
          <w:tcPr>
            <w:tcW w:w="682" w:type="dxa"/>
            <w:tcBorders>
              <w:top w:val="nil"/>
              <w:left w:val="nil"/>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5 547,6</w:t>
            </w:r>
          </w:p>
        </w:tc>
        <w:tc>
          <w:tcPr>
            <w:tcW w:w="665" w:type="dxa"/>
            <w:tcBorders>
              <w:top w:val="nil"/>
              <w:left w:val="single" w:sz="8" w:space="0" w:color="auto"/>
              <w:bottom w:val="single" w:sz="8" w:space="0" w:color="auto"/>
              <w:right w:val="single" w:sz="8" w:space="0" w:color="auto"/>
            </w:tcBorders>
            <w:shd w:val="clear" w:color="000000" w:fill="C5D9F1"/>
            <w:noWrap/>
            <w:hideMark/>
          </w:tcPr>
          <w:p w:rsidR="00A71E15" w:rsidRDefault="00A71E15">
            <w:pPr>
              <w:jc w:val="center"/>
              <w:rPr>
                <w:b/>
                <w:bCs/>
                <w:sz w:val="20"/>
                <w:szCs w:val="20"/>
              </w:rPr>
            </w:pPr>
            <w:r>
              <w:rPr>
                <w:b/>
                <w:bCs/>
                <w:sz w:val="20"/>
                <w:szCs w:val="20"/>
              </w:rPr>
              <w:t>5 395,8</w:t>
            </w:r>
          </w:p>
        </w:tc>
        <w:tc>
          <w:tcPr>
            <w:tcW w:w="3929" w:type="dxa"/>
            <w:gridSpan w:val="5"/>
            <w:tcBorders>
              <w:top w:val="single" w:sz="8" w:space="0" w:color="auto"/>
              <w:left w:val="nil"/>
              <w:bottom w:val="single" w:sz="8" w:space="0" w:color="auto"/>
              <w:right w:val="single" w:sz="8" w:space="0" w:color="000000"/>
            </w:tcBorders>
            <w:shd w:val="clear" w:color="000000" w:fill="C5D9F1"/>
            <w:noWrap/>
            <w:hideMark/>
          </w:tcPr>
          <w:p w:rsidR="00A71E15" w:rsidRDefault="00A71E15">
            <w:pPr>
              <w:jc w:val="center"/>
              <w:rPr>
                <w:sz w:val="20"/>
                <w:szCs w:val="20"/>
              </w:rPr>
            </w:pPr>
            <w:r>
              <w:rPr>
                <w:sz w:val="20"/>
                <w:szCs w:val="20"/>
              </w:rPr>
              <w:t> </w:t>
            </w:r>
          </w:p>
        </w:tc>
      </w:tr>
      <w:tr w:rsidR="00A71E15" w:rsidTr="00483D8E">
        <w:trPr>
          <w:trHeight w:val="270"/>
        </w:trPr>
        <w:tc>
          <w:tcPr>
            <w:tcW w:w="252" w:type="dxa"/>
            <w:tcBorders>
              <w:top w:val="nil"/>
              <w:left w:val="single" w:sz="8" w:space="0" w:color="auto"/>
              <w:bottom w:val="single" w:sz="8" w:space="0" w:color="auto"/>
              <w:right w:val="single" w:sz="4" w:space="0" w:color="auto"/>
            </w:tcBorders>
            <w:shd w:val="clear" w:color="000000" w:fill="FFFF99"/>
            <w:noWrap/>
            <w:hideMark/>
          </w:tcPr>
          <w:p w:rsidR="00A71E15" w:rsidRDefault="00A71E15">
            <w:pPr>
              <w:jc w:val="center"/>
              <w:rPr>
                <w:b/>
                <w:bCs/>
                <w:sz w:val="20"/>
                <w:szCs w:val="20"/>
              </w:rPr>
            </w:pPr>
            <w:r>
              <w:rPr>
                <w:b/>
                <w:bCs/>
                <w:sz w:val="20"/>
                <w:szCs w:val="20"/>
              </w:rPr>
              <w:t>07</w:t>
            </w:r>
          </w:p>
        </w:tc>
        <w:tc>
          <w:tcPr>
            <w:tcW w:w="7655" w:type="dxa"/>
            <w:gridSpan w:val="4"/>
            <w:tcBorders>
              <w:top w:val="single" w:sz="8" w:space="0" w:color="auto"/>
              <w:left w:val="nil"/>
              <w:bottom w:val="single" w:sz="8" w:space="0" w:color="auto"/>
              <w:right w:val="nil"/>
            </w:tcBorders>
            <w:shd w:val="clear" w:color="000000" w:fill="FFFF99"/>
            <w:noWrap/>
            <w:hideMark/>
          </w:tcPr>
          <w:p w:rsidR="00A71E15" w:rsidRDefault="00A71E15">
            <w:pPr>
              <w:jc w:val="right"/>
              <w:rPr>
                <w:b/>
                <w:bCs/>
                <w:sz w:val="20"/>
                <w:szCs w:val="20"/>
              </w:rPr>
            </w:pPr>
            <w:r>
              <w:rPr>
                <w:b/>
                <w:bCs/>
                <w:sz w:val="20"/>
                <w:szCs w:val="20"/>
              </w:rPr>
              <w:t xml:space="preserve">Iš viso programai: </w:t>
            </w:r>
          </w:p>
        </w:tc>
        <w:tc>
          <w:tcPr>
            <w:tcW w:w="850" w:type="dxa"/>
            <w:tcBorders>
              <w:top w:val="nil"/>
              <w:left w:val="single" w:sz="8" w:space="0" w:color="auto"/>
              <w:bottom w:val="single" w:sz="8" w:space="0" w:color="auto"/>
              <w:right w:val="single" w:sz="8" w:space="0" w:color="auto"/>
            </w:tcBorders>
            <w:shd w:val="clear" w:color="000000" w:fill="FFFF99"/>
            <w:noWrap/>
            <w:hideMark/>
          </w:tcPr>
          <w:p w:rsidR="00A71E15" w:rsidRDefault="00A71E15">
            <w:pPr>
              <w:jc w:val="center"/>
              <w:rPr>
                <w:b/>
                <w:bCs/>
                <w:sz w:val="20"/>
                <w:szCs w:val="20"/>
              </w:rPr>
            </w:pPr>
            <w:r>
              <w:rPr>
                <w:b/>
                <w:bCs/>
                <w:sz w:val="20"/>
                <w:szCs w:val="20"/>
              </w:rPr>
              <w:t>5 916,1</w:t>
            </w:r>
          </w:p>
        </w:tc>
        <w:tc>
          <w:tcPr>
            <w:tcW w:w="682" w:type="dxa"/>
            <w:tcBorders>
              <w:top w:val="nil"/>
              <w:left w:val="nil"/>
              <w:bottom w:val="single" w:sz="8" w:space="0" w:color="auto"/>
              <w:right w:val="nil"/>
            </w:tcBorders>
            <w:shd w:val="clear" w:color="000000" w:fill="FFFF99"/>
            <w:noWrap/>
            <w:hideMark/>
          </w:tcPr>
          <w:p w:rsidR="00A71E15" w:rsidRDefault="00A71E15">
            <w:pPr>
              <w:jc w:val="center"/>
              <w:rPr>
                <w:b/>
                <w:bCs/>
                <w:sz w:val="20"/>
                <w:szCs w:val="20"/>
              </w:rPr>
            </w:pPr>
            <w:r>
              <w:rPr>
                <w:b/>
                <w:bCs/>
                <w:sz w:val="20"/>
                <w:szCs w:val="20"/>
              </w:rPr>
              <w:t>5 547,6</w:t>
            </w:r>
          </w:p>
        </w:tc>
        <w:tc>
          <w:tcPr>
            <w:tcW w:w="665" w:type="dxa"/>
            <w:tcBorders>
              <w:top w:val="nil"/>
              <w:left w:val="single" w:sz="8" w:space="0" w:color="auto"/>
              <w:bottom w:val="single" w:sz="8" w:space="0" w:color="auto"/>
              <w:right w:val="single" w:sz="8" w:space="0" w:color="auto"/>
            </w:tcBorders>
            <w:shd w:val="clear" w:color="000000" w:fill="FFFF99"/>
            <w:noWrap/>
            <w:hideMark/>
          </w:tcPr>
          <w:p w:rsidR="00A71E15" w:rsidRDefault="00A71E15">
            <w:pPr>
              <w:jc w:val="center"/>
              <w:rPr>
                <w:b/>
                <w:bCs/>
                <w:sz w:val="20"/>
                <w:szCs w:val="20"/>
              </w:rPr>
            </w:pPr>
            <w:r>
              <w:rPr>
                <w:b/>
                <w:bCs/>
                <w:sz w:val="20"/>
                <w:szCs w:val="20"/>
              </w:rPr>
              <w:t>5 395,8</w:t>
            </w:r>
          </w:p>
        </w:tc>
        <w:tc>
          <w:tcPr>
            <w:tcW w:w="3929" w:type="dxa"/>
            <w:gridSpan w:val="5"/>
            <w:tcBorders>
              <w:top w:val="single" w:sz="8" w:space="0" w:color="auto"/>
              <w:left w:val="nil"/>
              <w:bottom w:val="single" w:sz="8" w:space="0" w:color="auto"/>
              <w:right w:val="single" w:sz="8" w:space="0" w:color="000000"/>
            </w:tcBorders>
            <w:shd w:val="clear" w:color="000000" w:fill="FFFF99"/>
            <w:noWrap/>
            <w:hideMark/>
          </w:tcPr>
          <w:p w:rsidR="00A71E15" w:rsidRDefault="00A71E15">
            <w:pPr>
              <w:jc w:val="center"/>
              <w:rPr>
                <w:sz w:val="20"/>
                <w:szCs w:val="20"/>
              </w:rPr>
            </w:pPr>
            <w:r>
              <w:rPr>
                <w:sz w:val="20"/>
                <w:szCs w:val="20"/>
              </w:rPr>
              <w:t> </w:t>
            </w:r>
          </w:p>
        </w:tc>
      </w:tr>
      <w:tr w:rsidR="00A71E15" w:rsidTr="00483D8E">
        <w:trPr>
          <w:trHeight w:val="255"/>
        </w:trPr>
        <w:tc>
          <w:tcPr>
            <w:tcW w:w="12648" w:type="dxa"/>
            <w:gridSpan w:val="12"/>
            <w:tcBorders>
              <w:top w:val="single" w:sz="8" w:space="0" w:color="auto"/>
              <w:left w:val="nil"/>
              <w:bottom w:val="nil"/>
              <w:right w:val="nil"/>
            </w:tcBorders>
            <w:shd w:val="clear" w:color="auto" w:fill="auto"/>
            <w:hideMark/>
          </w:tcPr>
          <w:p w:rsidR="00A71E15" w:rsidRDefault="00A71E15">
            <w:pPr>
              <w:rPr>
                <w:sz w:val="20"/>
                <w:szCs w:val="20"/>
              </w:rPr>
            </w:pPr>
            <w:r>
              <w:rPr>
                <w:sz w:val="20"/>
                <w:szCs w:val="20"/>
              </w:rPr>
              <w:t> </w:t>
            </w:r>
          </w:p>
        </w:tc>
        <w:tc>
          <w:tcPr>
            <w:tcW w:w="1385"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12648" w:type="dxa"/>
            <w:gridSpan w:val="12"/>
            <w:tcBorders>
              <w:top w:val="nil"/>
              <w:left w:val="nil"/>
              <w:bottom w:val="nil"/>
              <w:right w:val="nil"/>
            </w:tcBorders>
            <w:shd w:val="clear" w:color="auto" w:fill="auto"/>
            <w:hideMark/>
          </w:tcPr>
          <w:p w:rsidR="00A71E15" w:rsidRDefault="00A71E15">
            <w:pPr>
              <w:rPr>
                <w:sz w:val="20"/>
                <w:szCs w:val="20"/>
              </w:rPr>
            </w:pPr>
          </w:p>
        </w:tc>
        <w:tc>
          <w:tcPr>
            <w:tcW w:w="1385"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70"/>
        </w:trPr>
        <w:tc>
          <w:tcPr>
            <w:tcW w:w="10104" w:type="dxa"/>
            <w:gridSpan w:val="8"/>
            <w:tcBorders>
              <w:top w:val="nil"/>
              <w:left w:val="nil"/>
              <w:bottom w:val="single" w:sz="8" w:space="0" w:color="auto"/>
              <w:right w:val="nil"/>
            </w:tcBorders>
            <w:shd w:val="clear" w:color="auto" w:fill="auto"/>
            <w:hideMark/>
          </w:tcPr>
          <w:p w:rsidR="00A71E15" w:rsidRDefault="00A71E15">
            <w:pPr>
              <w:jc w:val="center"/>
              <w:rPr>
                <w:b/>
                <w:bCs/>
                <w:sz w:val="20"/>
                <w:szCs w:val="20"/>
              </w:rPr>
            </w:pPr>
            <w:r>
              <w:rPr>
                <w:b/>
                <w:bCs/>
                <w:sz w:val="20"/>
                <w:szCs w:val="20"/>
              </w:rPr>
              <w:t>Finansavimo šaltinių suvestinė</w:t>
            </w:r>
          </w:p>
        </w:tc>
        <w:tc>
          <w:tcPr>
            <w:tcW w:w="1637" w:type="dxa"/>
            <w:tcBorders>
              <w:top w:val="nil"/>
              <w:left w:val="nil"/>
              <w:bottom w:val="nil"/>
              <w:right w:val="nil"/>
            </w:tcBorders>
            <w:shd w:val="clear" w:color="auto" w:fill="auto"/>
            <w:noWrap/>
            <w:hideMark/>
          </w:tcPr>
          <w:p w:rsidR="00A71E15" w:rsidRDefault="00A71E15">
            <w:pPr>
              <w:jc w:val="center"/>
              <w:rPr>
                <w:b/>
                <w:bCs/>
                <w:sz w:val="20"/>
                <w:szCs w:val="20"/>
              </w:rPr>
            </w:pPr>
          </w:p>
        </w:tc>
        <w:tc>
          <w:tcPr>
            <w:tcW w:w="307" w:type="dxa"/>
            <w:tcBorders>
              <w:top w:val="nil"/>
              <w:left w:val="nil"/>
              <w:bottom w:val="nil"/>
              <w:right w:val="nil"/>
            </w:tcBorders>
            <w:shd w:val="clear" w:color="auto" w:fill="auto"/>
            <w:noWrap/>
            <w:hideMark/>
          </w:tcPr>
          <w:p w:rsidR="00A71E15" w:rsidRDefault="00A71E15">
            <w:pPr>
              <w:jc w:val="center"/>
              <w:rPr>
                <w:sz w:val="20"/>
                <w:szCs w:val="20"/>
              </w:rPr>
            </w:pPr>
          </w:p>
        </w:tc>
        <w:tc>
          <w:tcPr>
            <w:tcW w:w="300" w:type="dxa"/>
            <w:tcBorders>
              <w:top w:val="nil"/>
              <w:left w:val="nil"/>
              <w:bottom w:val="nil"/>
              <w:right w:val="nil"/>
            </w:tcBorders>
            <w:shd w:val="clear" w:color="auto" w:fill="auto"/>
            <w:noWrap/>
            <w:hideMark/>
          </w:tcPr>
          <w:p w:rsidR="00A71E15" w:rsidRDefault="00A71E15">
            <w:pPr>
              <w:jc w:val="center"/>
              <w:rPr>
                <w:sz w:val="20"/>
                <w:szCs w:val="20"/>
              </w:rPr>
            </w:pPr>
          </w:p>
        </w:tc>
        <w:tc>
          <w:tcPr>
            <w:tcW w:w="300" w:type="dxa"/>
            <w:tcBorders>
              <w:top w:val="nil"/>
              <w:left w:val="nil"/>
              <w:bottom w:val="nil"/>
              <w:right w:val="nil"/>
            </w:tcBorders>
            <w:shd w:val="clear" w:color="auto" w:fill="auto"/>
            <w:noWrap/>
            <w:hideMark/>
          </w:tcPr>
          <w:p w:rsidR="00A71E15" w:rsidRDefault="00A71E15">
            <w:pPr>
              <w:jc w:val="center"/>
              <w:rPr>
                <w:sz w:val="20"/>
                <w:szCs w:val="20"/>
              </w:rPr>
            </w:pPr>
          </w:p>
        </w:tc>
        <w:tc>
          <w:tcPr>
            <w:tcW w:w="1385" w:type="dxa"/>
            <w:tcBorders>
              <w:top w:val="nil"/>
              <w:left w:val="nil"/>
              <w:bottom w:val="nil"/>
              <w:right w:val="nil"/>
            </w:tcBorders>
            <w:shd w:val="clear" w:color="auto" w:fill="auto"/>
            <w:noWrap/>
            <w:hideMark/>
          </w:tcPr>
          <w:p w:rsidR="00A71E15" w:rsidRDefault="00A71E15">
            <w:pPr>
              <w:jc w:val="center"/>
              <w:rPr>
                <w:sz w:val="20"/>
                <w:szCs w:val="20"/>
              </w:rPr>
            </w:pPr>
          </w:p>
        </w:tc>
      </w:tr>
      <w:tr w:rsidR="00A71E15" w:rsidTr="00483D8E">
        <w:trPr>
          <w:trHeight w:val="1290"/>
        </w:trPr>
        <w:tc>
          <w:tcPr>
            <w:tcW w:w="7907" w:type="dxa"/>
            <w:gridSpan w:val="5"/>
            <w:tcBorders>
              <w:top w:val="single" w:sz="8" w:space="0" w:color="auto"/>
              <w:left w:val="single" w:sz="8" w:space="0" w:color="auto"/>
              <w:bottom w:val="single" w:sz="8" w:space="0" w:color="auto"/>
              <w:right w:val="nil"/>
            </w:tcBorders>
            <w:shd w:val="clear" w:color="auto" w:fill="auto"/>
            <w:vAlign w:val="center"/>
            <w:hideMark/>
          </w:tcPr>
          <w:p w:rsidR="00A71E15" w:rsidRDefault="00A71E15">
            <w:pPr>
              <w:jc w:val="center"/>
              <w:rPr>
                <w:b/>
                <w:bCs/>
                <w:sz w:val="20"/>
                <w:szCs w:val="20"/>
              </w:rPr>
            </w:pPr>
            <w:r>
              <w:rPr>
                <w:b/>
                <w:bCs/>
                <w:sz w:val="20"/>
                <w:szCs w:val="20"/>
              </w:rPr>
              <w:t>Finansavimo šaltiniai</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A71E15" w:rsidRDefault="00A71E15">
            <w:pPr>
              <w:jc w:val="center"/>
              <w:rPr>
                <w:b/>
                <w:bCs/>
                <w:sz w:val="20"/>
                <w:szCs w:val="20"/>
              </w:rPr>
            </w:pPr>
            <w:r>
              <w:rPr>
                <w:b/>
                <w:bCs/>
                <w:sz w:val="20"/>
                <w:szCs w:val="20"/>
              </w:rPr>
              <w:t>2017-ųjų m. asignavimų planas</w:t>
            </w:r>
          </w:p>
        </w:tc>
        <w:tc>
          <w:tcPr>
            <w:tcW w:w="682" w:type="dxa"/>
            <w:tcBorders>
              <w:top w:val="nil"/>
              <w:left w:val="nil"/>
              <w:bottom w:val="single" w:sz="8" w:space="0" w:color="auto"/>
              <w:right w:val="nil"/>
            </w:tcBorders>
            <w:shd w:val="clear" w:color="auto" w:fill="auto"/>
            <w:vAlign w:val="center"/>
            <w:hideMark/>
          </w:tcPr>
          <w:p w:rsidR="00A71E15" w:rsidRDefault="00A71E15">
            <w:pPr>
              <w:jc w:val="center"/>
              <w:rPr>
                <w:b/>
                <w:bCs/>
                <w:sz w:val="20"/>
                <w:szCs w:val="20"/>
              </w:rPr>
            </w:pPr>
            <w:r>
              <w:rPr>
                <w:b/>
                <w:bCs/>
                <w:sz w:val="20"/>
                <w:szCs w:val="20"/>
              </w:rPr>
              <w:t>2018-ųjų m. lėšų poreikis</w:t>
            </w:r>
          </w:p>
        </w:tc>
        <w:tc>
          <w:tcPr>
            <w:tcW w:w="665" w:type="dxa"/>
            <w:tcBorders>
              <w:top w:val="nil"/>
              <w:left w:val="single" w:sz="8" w:space="0" w:color="auto"/>
              <w:bottom w:val="single" w:sz="8" w:space="0" w:color="auto"/>
              <w:right w:val="single" w:sz="8" w:space="0" w:color="auto"/>
            </w:tcBorders>
            <w:shd w:val="clear" w:color="auto" w:fill="auto"/>
            <w:vAlign w:val="center"/>
            <w:hideMark/>
          </w:tcPr>
          <w:p w:rsidR="00A71E15" w:rsidRDefault="00A71E15">
            <w:pPr>
              <w:jc w:val="center"/>
              <w:rPr>
                <w:b/>
                <w:bCs/>
                <w:sz w:val="20"/>
                <w:szCs w:val="20"/>
              </w:rPr>
            </w:pPr>
            <w:r>
              <w:rPr>
                <w:b/>
                <w:bCs/>
                <w:sz w:val="20"/>
                <w:szCs w:val="20"/>
              </w:rPr>
              <w:t>2019-ųjų m. lėšų poreikis</w:t>
            </w:r>
          </w:p>
        </w:tc>
        <w:tc>
          <w:tcPr>
            <w:tcW w:w="1637" w:type="dxa"/>
            <w:tcBorders>
              <w:top w:val="nil"/>
              <w:left w:val="nil"/>
              <w:bottom w:val="nil"/>
              <w:right w:val="nil"/>
            </w:tcBorders>
            <w:shd w:val="clear" w:color="auto" w:fill="auto"/>
            <w:noWrap/>
            <w:hideMark/>
          </w:tcPr>
          <w:p w:rsidR="00A71E15" w:rsidRDefault="00A71E15">
            <w:pPr>
              <w:jc w:val="center"/>
              <w:rPr>
                <w:b/>
                <w:bCs/>
                <w:sz w:val="20"/>
                <w:szCs w:val="20"/>
              </w:rPr>
            </w:pPr>
          </w:p>
        </w:tc>
        <w:tc>
          <w:tcPr>
            <w:tcW w:w="307"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1385"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7907" w:type="dxa"/>
            <w:gridSpan w:val="5"/>
            <w:tcBorders>
              <w:top w:val="single" w:sz="8" w:space="0" w:color="auto"/>
              <w:left w:val="single" w:sz="8" w:space="0" w:color="auto"/>
              <w:bottom w:val="single" w:sz="4" w:space="0" w:color="auto"/>
              <w:right w:val="nil"/>
            </w:tcBorders>
            <w:shd w:val="clear" w:color="000000" w:fill="FFFF99"/>
            <w:hideMark/>
          </w:tcPr>
          <w:p w:rsidR="00A71E15" w:rsidRDefault="00A71E15">
            <w:pPr>
              <w:jc w:val="right"/>
              <w:rPr>
                <w:b/>
                <w:bCs/>
                <w:sz w:val="20"/>
                <w:szCs w:val="20"/>
              </w:rPr>
            </w:pPr>
            <w:r>
              <w:rPr>
                <w:b/>
                <w:bCs/>
                <w:sz w:val="20"/>
                <w:szCs w:val="20"/>
              </w:rPr>
              <w:t>SAVIVALDYBĖS  LĖŠOS, IŠ VISO:</w:t>
            </w:r>
          </w:p>
        </w:tc>
        <w:tc>
          <w:tcPr>
            <w:tcW w:w="850" w:type="dxa"/>
            <w:tcBorders>
              <w:top w:val="single" w:sz="8" w:space="0" w:color="auto"/>
              <w:left w:val="single" w:sz="8" w:space="0" w:color="auto"/>
              <w:bottom w:val="single" w:sz="4" w:space="0" w:color="auto"/>
              <w:right w:val="single" w:sz="8" w:space="0" w:color="auto"/>
            </w:tcBorders>
            <w:shd w:val="clear" w:color="000000" w:fill="FFFF99"/>
            <w:noWrap/>
            <w:hideMark/>
          </w:tcPr>
          <w:p w:rsidR="00A71E15" w:rsidRDefault="00A71E15">
            <w:pPr>
              <w:jc w:val="center"/>
              <w:rPr>
                <w:b/>
                <w:bCs/>
                <w:sz w:val="20"/>
                <w:szCs w:val="20"/>
              </w:rPr>
            </w:pPr>
            <w:r>
              <w:rPr>
                <w:b/>
                <w:bCs/>
                <w:sz w:val="20"/>
                <w:szCs w:val="20"/>
              </w:rPr>
              <w:t>2 694,7</w:t>
            </w:r>
          </w:p>
        </w:tc>
        <w:tc>
          <w:tcPr>
            <w:tcW w:w="682" w:type="dxa"/>
            <w:tcBorders>
              <w:top w:val="nil"/>
              <w:left w:val="nil"/>
              <w:bottom w:val="single" w:sz="4" w:space="0" w:color="auto"/>
              <w:right w:val="nil"/>
            </w:tcBorders>
            <w:shd w:val="clear" w:color="000000" w:fill="FFFF99"/>
            <w:noWrap/>
            <w:hideMark/>
          </w:tcPr>
          <w:p w:rsidR="00A71E15" w:rsidRDefault="00A71E15">
            <w:pPr>
              <w:jc w:val="center"/>
              <w:rPr>
                <w:b/>
                <w:bCs/>
                <w:sz w:val="20"/>
                <w:szCs w:val="20"/>
              </w:rPr>
            </w:pPr>
            <w:r>
              <w:rPr>
                <w:b/>
                <w:bCs/>
                <w:sz w:val="20"/>
                <w:szCs w:val="20"/>
              </w:rPr>
              <w:t>2 599,3</w:t>
            </w:r>
          </w:p>
        </w:tc>
        <w:tc>
          <w:tcPr>
            <w:tcW w:w="665" w:type="dxa"/>
            <w:tcBorders>
              <w:top w:val="nil"/>
              <w:left w:val="single" w:sz="8" w:space="0" w:color="auto"/>
              <w:bottom w:val="single" w:sz="4" w:space="0" w:color="auto"/>
              <w:right w:val="single" w:sz="8" w:space="0" w:color="auto"/>
            </w:tcBorders>
            <w:shd w:val="clear" w:color="000000" w:fill="FFFF99"/>
            <w:noWrap/>
            <w:hideMark/>
          </w:tcPr>
          <w:p w:rsidR="00A71E15" w:rsidRDefault="00A71E15">
            <w:pPr>
              <w:jc w:val="center"/>
              <w:rPr>
                <w:b/>
                <w:bCs/>
                <w:sz w:val="20"/>
                <w:szCs w:val="20"/>
              </w:rPr>
            </w:pPr>
            <w:r>
              <w:rPr>
                <w:b/>
                <w:bCs/>
                <w:sz w:val="20"/>
                <w:szCs w:val="20"/>
              </w:rPr>
              <w:t>2 612,8</w:t>
            </w:r>
          </w:p>
        </w:tc>
        <w:tc>
          <w:tcPr>
            <w:tcW w:w="1637" w:type="dxa"/>
            <w:tcBorders>
              <w:top w:val="nil"/>
              <w:left w:val="nil"/>
              <w:bottom w:val="nil"/>
              <w:right w:val="nil"/>
            </w:tcBorders>
            <w:shd w:val="clear" w:color="auto" w:fill="auto"/>
            <w:noWrap/>
            <w:hideMark/>
          </w:tcPr>
          <w:p w:rsidR="00A71E15" w:rsidRDefault="00A71E15">
            <w:pPr>
              <w:jc w:val="center"/>
              <w:rPr>
                <w:b/>
                <w:bCs/>
                <w:sz w:val="20"/>
                <w:szCs w:val="20"/>
              </w:rPr>
            </w:pPr>
          </w:p>
        </w:tc>
        <w:tc>
          <w:tcPr>
            <w:tcW w:w="307"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1385"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7907" w:type="dxa"/>
            <w:gridSpan w:val="5"/>
            <w:tcBorders>
              <w:top w:val="nil"/>
              <w:left w:val="single" w:sz="8" w:space="0" w:color="auto"/>
              <w:bottom w:val="nil"/>
              <w:right w:val="nil"/>
            </w:tcBorders>
            <w:shd w:val="clear" w:color="auto" w:fill="auto"/>
            <w:hideMark/>
          </w:tcPr>
          <w:p w:rsidR="00A71E15" w:rsidRDefault="00A71E15">
            <w:pPr>
              <w:rPr>
                <w:sz w:val="20"/>
                <w:szCs w:val="20"/>
              </w:rPr>
            </w:pPr>
            <w:r>
              <w:rPr>
                <w:sz w:val="20"/>
                <w:szCs w:val="20"/>
              </w:rPr>
              <w:t xml:space="preserve">Savivaldybės biudžeto lėšos </w:t>
            </w:r>
            <w:r>
              <w:rPr>
                <w:b/>
                <w:bCs/>
                <w:sz w:val="20"/>
                <w:szCs w:val="20"/>
              </w:rPr>
              <w:t>SB</w:t>
            </w:r>
          </w:p>
        </w:tc>
        <w:tc>
          <w:tcPr>
            <w:tcW w:w="850" w:type="dxa"/>
            <w:tcBorders>
              <w:top w:val="nil"/>
              <w:left w:val="single" w:sz="8" w:space="0" w:color="auto"/>
              <w:bottom w:val="nil"/>
              <w:right w:val="single" w:sz="8" w:space="0" w:color="auto"/>
            </w:tcBorders>
            <w:shd w:val="clear" w:color="auto" w:fill="auto"/>
            <w:noWrap/>
            <w:hideMark/>
          </w:tcPr>
          <w:p w:rsidR="00A71E15" w:rsidRDefault="00A71E15">
            <w:pPr>
              <w:jc w:val="center"/>
              <w:rPr>
                <w:sz w:val="20"/>
                <w:szCs w:val="20"/>
              </w:rPr>
            </w:pPr>
            <w:r>
              <w:rPr>
                <w:sz w:val="20"/>
                <w:szCs w:val="20"/>
              </w:rPr>
              <w:t>1 069,7</w:t>
            </w:r>
          </w:p>
        </w:tc>
        <w:tc>
          <w:tcPr>
            <w:tcW w:w="682" w:type="dxa"/>
            <w:tcBorders>
              <w:top w:val="nil"/>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1 055,8</w:t>
            </w:r>
          </w:p>
        </w:tc>
        <w:tc>
          <w:tcPr>
            <w:tcW w:w="665"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1 082,8</w:t>
            </w:r>
          </w:p>
        </w:tc>
        <w:tc>
          <w:tcPr>
            <w:tcW w:w="1637" w:type="dxa"/>
            <w:tcBorders>
              <w:top w:val="nil"/>
              <w:left w:val="nil"/>
              <w:bottom w:val="nil"/>
              <w:right w:val="nil"/>
            </w:tcBorders>
            <w:shd w:val="clear" w:color="auto" w:fill="auto"/>
            <w:noWrap/>
            <w:hideMark/>
          </w:tcPr>
          <w:p w:rsidR="00A71E15" w:rsidRDefault="00A71E15">
            <w:pPr>
              <w:jc w:val="center"/>
              <w:rPr>
                <w:sz w:val="20"/>
                <w:szCs w:val="20"/>
              </w:rPr>
            </w:pPr>
          </w:p>
        </w:tc>
        <w:tc>
          <w:tcPr>
            <w:tcW w:w="307"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1385"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7907" w:type="dxa"/>
            <w:gridSpan w:val="5"/>
            <w:tcBorders>
              <w:top w:val="nil"/>
              <w:left w:val="nil"/>
              <w:bottom w:val="nil"/>
              <w:right w:val="single" w:sz="8" w:space="0" w:color="000000"/>
            </w:tcBorders>
            <w:shd w:val="clear" w:color="auto" w:fill="auto"/>
            <w:noWrap/>
            <w:hideMark/>
          </w:tcPr>
          <w:p w:rsidR="00A71E15" w:rsidRDefault="00A71E15">
            <w:pPr>
              <w:rPr>
                <w:sz w:val="20"/>
                <w:szCs w:val="20"/>
              </w:rPr>
            </w:pPr>
            <w:r>
              <w:rPr>
                <w:sz w:val="20"/>
                <w:szCs w:val="20"/>
              </w:rPr>
              <w:t>Valstybės biudžeto specialiosios tikslinės dotacijos lėšos SB (VB)</w:t>
            </w:r>
          </w:p>
        </w:tc>
        <w:tc>
          <w:tcPr>
            <w:tcW w:w="850" w:type="dxa"/>
            <w:tcBorders>
              <w:top w:val="single" w:sz="4" w:space="0" w:color="auto"/>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1 625,0</w:t>
            </w:r>
          </w:p>
        </w:tc>
        <w:tc>
          <w:tcPr>
            <w:tcW w:w="682" w:type="dxa"/>
            <w:tcBorders>
              <w:top w:val="nil"/>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1 543,5</w:t>
            </w:r>
          </w:p>
        </w:tc>
        <w:tc>
          <w:tcPr>
            <w:tcW w:w="665"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1 530,0</w:t>
            </w:r>
          </w:p>
        </w:tc>
        <w:tc>
          <w:tcPr>
            <w:tcW w:w="1637" w:type="dxa"/>
            <w:tcBorders>
              <w:top w:val="nil"/>
              <w:left w:val="nil"/>
              <w:bottom w:val="nil"/>
              <w:right w:val="nil"/>
            </w:tcBorders>
            <w:shd w:val="clear" w:color="auto" w:fill="auto"/>
            <w:noWrap/>
            <w:hideMark/>
          </w:tcPr>
          <w:p w:rsidR="00A71E15" w:rsidRDefault="00A71E15">
            <w:pPr>
              <w:jc w:val="center"/>
              <w:rPr>
                <w:sz w:val="20"/>
                <w:szCs w:val="20"/>
              </w:rPr>
            </w:pPr>
          </w:p>
        </w:tc>
        <w:tc>
          <w:tcPr>
            <w:tcW w:w="307"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1385"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7907" w:type="dxa"/>
            <w:gridSpan w:val="5"/>
            <w:tcBorders>
              <w:top w:val="nil"/>
              <w:left w:val="single" w:sz="8" w:space="0" w:color="auto"/>
              <w:bottom w:val="single" w:sz="4" w:space="0" w:color="auto"/>
              <w:right w:val="nil"/>
            </w:tcBorders>
            <w:shd w:val="clear" w:color="auto" w:fill="auto"/>
            <w:hideMark/>
          </w:tcPr>
          <w:p w:rsidR="00A71E15" w:rsidRDefault="00A71E15">
            <w:pPr>
              <w:rPr>
                <w:sz w:val="20"/>
                <w:szCs w:val="20"/>
              </w:rPr>
            </w:pPr>
            <w:r>
              <w:rPr>
                <w:sz w:val="20"/>
                <w:szCs w:val="20"/>
              </w:rPr>
              <w:t xml:space="preserve">Programų lėšų likučių laikinai laisvos lėšos </w:t>
            </w:r>
            <w:r>
              <w:rPr>
                <w:b/>
                <w:bCs/>
                <w:sz w:val="20"/>
                <w:szCs w:val="20"/>
              </w:rPr>
              <w:t>SB(L)</w:t>
            </w:r>
          </w:p>
        </w:tc>
        <w:tc>
          <w:tcPr>
            <w:tcW w:w="850"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682" w:type="dxa"/>
            <w:tcBorders>
              <w:top w:val="nil"/>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 </w:t>
            </w:r>
          </w:p>
        </w:tc>
        <w:tc>
          <w:tcPr>
            <w:tcW w:w="665"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1637" w:type="dxa"/>
            <w:tcBorders>
              <w:top w:val="nil"/>
              <w:left w:val="nil"/>
              <w:bottom w:val="nil"/>
              <w:right w:val="nil"/>
            </w:tcBorders>
            <w:shd w:val="clear" w:color="auto" w:fill="auto"/>
            <w:noWrap/>
            <w:hideMark/>
          </w:tcPr>
          <w:p w:rsidR="00A71E15" w:rsidRDefault="00A71E15">
            <w:pPr>
              <w:jc w:val="center"/>
              <w:rPr>
                <w:sz w:val="20"/>
                <w:szCs w:val="20"/>
              </w:rPr>
            </w:pPr>
          </w:p>
        </w:tc>
        <w:tc>
          <w:tcPr>
            <w:tcW w:w="307"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1385"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7907" w:type="dxa"/>
            <w:gridSpan w:val="5"/>
            <w:tcBorders>
              <w:top w:val="single" w:sz="4" w:space="0" w:color="auto"/>
              <w:left w:val="single" w:sz="8" w:space="0" w:color="auto"/>
              <w:bottom w:val="single" w:sz="4" w:space="0" w:color="auto"/>
              <w:right w:val="nil"/>
            </w:tcBorders>
            <w:shd w:val="clear" w:color="000000" w:fill="FFFF99"/>
            <w:hideMark/>
          </w:tcPr>
          <w:p w:rsidR="00A71E15" w:rsidRDefault="00A71E15">
            <w:pPr>
              <w:jc w:val="right"/>
              <w:rPr>
                <w:b/>
                <w:bCs/>
                <w:sz w:val="20"/>
                <w:szCs w:val="20"/>
              </w:rPr>
            </w:pPr>
            <w:r>
              <w:rPr>
                <w:b/>
                <w:bCs/>
                <w:sz w:val="20"/>
                <w:szCs w:val="20"/>
              </w:rPr>
              <w:lastRenderedPageBreak/>
              <w:t>KITI ŠALTINIAI, IŠ VISO:</w:t>
            </w:r>
          </w:p>
        </w:tc>
        <w:tc>
          <w:tcPr>
            <w:tcW w:w="850" w:type="dxa"/>
            <w:tcBorders>
              <w:top w:val="nil"/>
              <w:left w:val="single" w:sz="8" w:space="0" w:color="auto"/>
              <w:bottom w:val="single" w:sz="4" w:space="0" w:color="auto"/>
              <w:right w:val="single" w:sz="8" w:space="0" w:color="auto"/>
            </w:tcBorders>
            <w:shd w:val="clear" w:color="000000" w:fill="FFFF99"/>
            <w:noWrap/>
            <w:hideMark/>
          </w:tcPr>
          <w:p w:rsidR="00A71E15" w:rsidRDefault="00A71E15">
            <w:pPr>
              <w:jc w:val="center"/>
              <w:rPr>
                <w:b/>
                <w:bCs/>
                <w:sz w:val="20"/>
                <w:szCs w:val="20"/>
              </w:rPr>
            </w:pPr>
            <w:r>
              <w:rPr>
                <w:b/>
                <w:bCs/>
                <w:sz w:val="20"/>
                <w:szCs w:val="20"/>
              </w:rPr>
              <w:t>3 221,4</w:t>
            </w:r>
          </w:p>
        </w:tc>
        <w:tc>
          <w:tcPr>
            <w:tcW w:w="682" w:type="dxa"/>
            <w:tcBorders>
              <w:top w:val="nil"/>
              <w:left w:val="nil"/>
              <w:bottom w:val="single" w:sz="4" w:space="0" w:color="auto"/>
              <w:right w:val="nil"/>
            </w:tcBorders>
            <w:shd w:val="clear" w:color="000000" w:fill="FFFF99"/>
            <w:noWrap/>
            <w:hideMark/>
          </w:tcPr>
          <w:p w:rsidR="00A71E15" w:rsidRDefault="00A71E15">
            <w:pPr>
              <w:jc w:val="center"/>
              <w:rPr>
                <w:b/>
                <w:bCs/>
                <w:sz w:val="20"/>
                <w:szCs w:val="20"/>
              </w:rPr>
            </w:pPr>
            <w:r>
              <w:rPr>
                <w:b/>
                <w:bCs/>
                <w:sz w:val="20"/>
                <w:szCs w:val="20"/>
              </w:rPr>
              <w:t>2 948,3</w:t>
            </w:r>
          </w:p>
        </w:tc>
        <w:tc>
          <w:tcPr>
            <w:tcW w:w="665" w:type="dxa"/>
            <w:tcBorders>
              <w:top w:val="nil"/>
              <w:left w:val="single" w:sz="8" w:space="0" w:color="auto"/>
              <w:bottom w:val="single" w:sz="4" w:space="0" w:color="auto"/>
              <w:right w:val="single" w:sz="8" w:space="0" w:color="auto"/>
            </w:tcBorders>
            <w:shd w:val="clear" w:color="000000" w:fill="FFFF99"/>
            <w:noWrap/>
            <w:hideMark/>
          </w:tcPr>
          <w:p w:rsidR="00A71E15" w:rsidRDefault="00A71E15">
            <w:pPr>
              <w:jc w:val="center"/>
              <w:rPr>
                <w:b/>
                <w:bCs/>
                <w:sz w:val="20"/>
                <w:szCs w:val="20"/>
              </w:rPr>
            </w:pPr>
            <w:r>
              <w:rPr>
                <w:b/>
                <w:bCs/>
                <w:sz w:val="20"/>
                <w:szCs w:val="20"/>
              </w:rPr>
              <w:t>2 783,0</w:t>
            </w:r>
          </w:p>
        </w:tc>
        <w:tc>
          <w:tcPr>
            <w:tcW w:w="1637" w:type="dxa"/>
            <w:tcBorders>
              <w:top w:val="nil"/>
              <w:left w:val="nil"/>
              <w:bottom w:val="nil"/>
              <w:right w:val="nil"/>
            </w:tcBorders>
            <w:shd w:val="clear" w:color="auto" w:fill="auto"/>
            <w:noWrap/>
            <w:hideMark/>
          </w:tcPr>
          <w:p w:rsidR="00A71E15" w:rsidRDefault="00A71E15">
            <w:pPr>
              <w:jc w:val="center"/>
              <w:rPr>
                <w:b/>
                <w:bCs/>
                <w:sz w:val="20"/>
                <w:szCs w:val="20"/>
              </w:rPr>
            </w:pPr>
          </w:p>
        </w:tc>
        <w:tc>
          <w:tcPr>
            <w:tcW w:w="307"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1385"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7907" w:type="dxa"/>
            <w:gridSpan w:val="5"/>
            <w:tcBorders>
              <w:top w:val="single" w:sz="4" w:space="0" w:color="auto"/>
              <w:left w:val="single" w:sz="8" w:space="0" w:color="auto"/>
              <w:bottom w:val="single" w:sz="4" w:space="0" w:color="auto"/>
              <w:right w:val="nil"/>
            </w:tcBorders>
            <w:shd w:val="clear" w:color="auto" w:fill="auto"/>
            <w:hideMark/>
          </w:tcPr>
          <w:p w:rsidR="00A71E15" w:rsidRDefault="00A71E15">
            <w:pPr>
              <w:rPr>
                <w:b/>
                <w:bCs/>
                <w:sz w:val="20"/>
                <w:szCs w:val="20"/>
              </w:rPr>
            </w:pPr>
            <w:r>
              <w:rPr>
                <w:sz w:val="20"/>
                <w:szCs w:val="20"/>
              </w:rPr>
              <w:t>Valst</w:t>
            </w:r>
            <w:r w:rsidR="00D90858">
              <w:rPr>
                <w:sz w:val="20"/>
                <w:szCs w:val="20"/>
              </w:rPr>
              <w:t>ybės biud</w:t>
            </w:r>
            <w:r>
              <w:rPr>
                <w:sz w:val="20"/>
                <w:szCs w:val="20"/>
              </w:rPr>
              <w:t>žeto lėšos</w:t>
            </w:r>
            <w:r>
              <w:rPr>
                <w:b/>
                <w:bCs/>
                <w:sz w:val="20"/>
                <w:szCs w:val="20"/>
              </w:rPr>
              <w:t xml:space="preserve"> VB</w:t>
            </w:r>
          </w:p>
        </w:tc>
        <w:tc>
          <w:tcPr>
            <w:tcW w:w="850"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b/>
                <w:bCs/>
                <w:sz w:val="20"/>
                <w:szCs w:val="20"/>
              </w:rPr>
            </w:pPr>
            <w:r>
              <w:rPr>
                <w:b/>
                <w:bCs/>
                <w:sz w:val="20"/>
                <w:szCs w:val="20"/>
              </w:rPr>
              <w:t>2 598,0</w:t>
            </w:r>
          </w:p>
        </w:tc>
        <w:tc>
          <w:tcPr>
            <w:tcW w:w="682" w:type="dxa"/>
            <w:tcBorders>
              <w:top w:val="nil"/>
              <w:left w:val="nil"/>
              <w:bottom w:val="single" w:sz="4" w:space="0" w:color="auto"/>
              <w:right w:val="nil"/>
            </w:tcBorders>
            <w:shd w:val="clear" w:color="auto" w:fill="auto"/>
            <w:noWrap/>
            <w:hideMark/>
          </w:tcPr>
          <w:p w:rsidR="00A71E15" w:rsidRDefault="00A71E15">
            <w:pPr>
              <w:jc w:val="center"/>
              <w:rPr>
                <w:b/>
                <w:bCs/>
                <w:sz w:val="20"/>
                <w:szCs w:val="20"/>
              </w:rPr>
            </w:pPr>
            <w:r>
              <w:rPr>
                <w:b/>
                <w:bCs/>
                <w:sz w:val="20"/>
                <w:szCs w:val="20"/>
              </w:rPr>
              <w:t>2 536,0</w:t>
            </w:r>
          </w:p>
        </w:tc>
        <w:tc>
          <w:tcPr>
            <w:tcW w:w="665"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b/>
                <w:bCs/>
                <w:sz w:val="20"/>
                <w:szCs w:val="20"/>
              </w:rPr>
            </w:pPr>
            <w:r>
              <w:rPr>
                <w:b/>
                <w:bCs/>
                <w:sz w:val="20"/>
                <w:szCs w:val="20"/>
              </w:rPr>
              <w:t>2 515,0</w:t>
            </w:r>
          </w:p>
        </w:tc>
        <w:tc>
          <w:tcPr>
            <w:tcW w:w="1637" w:type="dxa"/>
            <w:tcBorders>
              <w:top w:val="nil"/>
              <w:left w:val="nil"/>
              <w:bottom w:val="nil"/>
              <w:right w:val="nil"/>
            </w:tcBorders>
            <w:shd w:val="clear" w:color="auto" w:fill="auto"/>
            <w:noWrap/>
            <w:hideMark/>
          </w:tcPr>
          <w:p w:rsidR="00A71E15" w:rsidRDefault="00A71E15">
            <w:pPr>
              <w:jc w:val="center"/>
              <w:rPr>
                <w:b/>
                <w:bCs/>
                <w:sz w:val="20"/>
                <w:szCs w:val="20"/>
              </w:rPr>
            </w:pPr>
          </w:p>
        </w:tc>
        <w:tc>
          <w:tcPr>
            <w:tcW w:w="307"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1385"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7907" w:type="dxa"/>
            <w:gridSpan w:val="5"/>
            <w:tcBorders>
              <w:top w:val="nil"/>
              <w:left w:val="single" w:sz="8" w:space="0" w:color="auto"/>
              <w:bottom w:val="single" w:sz="4" w:space="0" w:color="auto"/>
              <w:right w:val="nil"/>
            </w:tcBorders>
            <w:shd w:val="clear" w:color="000000" w:fill="FFFFFF"/>
            <w:hideMark/>
          </w:tcPr>
          <w:p w:rsidR="00A71E15" w:rsidRDefault="00A71E15">
            <w:pPr>
              <w:rPr>
                <w:sz w:val="20"/>
                <w:szCs w:val="20"/>
              </w:rPr>
            </w:pPr>
            <w:r>
              <w:rPr>
                <w:sz w:val="20"/>
                <w:szCs w:val="20"/>
              </w:rPr>
              <w:t xml:space="preserve">Europos Sąjungos investicijų lėšos </w:t>
            </w:r>
            <w:r>
              <w:rPr>
                <w:b/>
                <w:bCs/>
                <w:sz w:val="20"/>
                <w:szCs w:val="20"/>
              </w:rPr>
              <w:t>ES</w:t>
            </w:r>
          </w:p>
        </w:tc>
        <w:tc>
          <w:tcPr>
            <w:tcW w:w="850"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623,4</w:t>
            </w:r>
          </w:p>
        </w:tc>
        <w:tc>
          <w:tcPr>
            <w:tcW w:w="682" w:type="dxa"/>
            <w:tcBorders>
              <w:top w:val="nil"/>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412,3</w:t>
            </w:r>
          </w:p>
        </w:tc>
        <w:tc>
          <w:tcPr>
            <w:tcW w:w="665"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268,0</w:t>
            </w:r>
          </w:p>
        </w:tc>
        <w:tc>
          <w:tcPr>
            <w:tcW w:w="1637" w:type="dxa"/>
            <w:tcBorders>
              <w:top w:val="nil"/>
              <w:left w:val="nil"/>
              <w:bottom w:val="nil"/>
              <w:right w:val="nil"/>
            </w:tcBorders>
            <w:shd w:val="clear" w:color="auto" w:fill="auto"/>
            <w:noWrap/>
            <w:hideMark/>
          </w:tcPr>
          <w:p w:rsidR="00A71E15" w:rsidRDefault="00A71E15">
            <w:pPr>
              <w:jc w:val="center"/>
              <w:rPr>
                <w:sz w:val="20"/>
                <w:szCs w:val="20"/>
              </w:rPr>
            </w:pPr>
          </w:p>
        </w:tc>
        <w:tc>
          <w:tcPr>
            <w:tcW w:w="307"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1385"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7907" w:type="dxa"/>
            <w:gridSpan w:val="5"/>
            <w:tcBorders>
              <w:top w:val="single" w:sz="4" w:space="0" w:color="auto"/>
              <w:left w:val="single" w:sz="8" w:space="0" w:color="auto"/>
              <w:bottom w:val="single" w:sz="4" w:space="0" w:color="auto"/>
              <w:right w:val="nil"/>
            </w:tcBorders>
            <w:shd w:val="clear" w:color="000000" w:fill="FFFFFF"/>
            <w:hideMark/>
          </w:tcPr>
          <w:p w:rsidR="00A71E15" w:rsidRDefault="00A71E15">
            <w:pPr>
              <w:rPr>
                <w:sz w:val="20"/>
                <w:szCs w:val="20"/>
              </w:rPr>
            </w:pPr>
            <w:r>
              <w:rPr>
                <w:sz w:val="20"/>
                <w:szCs w:val="20"/>
              </w:rPr>
              <w:t xml:space="preserve">Skolintos lėšos </w:t>
            </w:r>
            <w:r>
              <w:rPr>
                <w:b/>
                <w:bCs/>
                <w:sz w:val="20"/>
                <w:szCs w:val="20"/>
              </w:rPr>
              <w:t>SL</w:t>
            </w:r>
          </w:p>
        </w:tc>
        <w:tc>
          <w:tcPr>
            <w:tcW w:w="850"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682" w:type="dxa"/>
            <w:tcBorders>
              <w:top w:val="nil"/>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 </w:t>
            </w:r>
          </w:p>
        </w:tc>
        <w:tc>
          <w:tcPr>
            <w:tcW w:w="665"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1637" w:type="dxa"/>
            <w:tcBorders>
              <w:top w:val="nil"/>
              <w:left w:val="nil"/>
              <w:bottom w:val="nil"/>
              <w:right w:val="nil"/>
            </w:tcBorders>
            <w:shd w:val="clear" w:color="auto" w:fill="auto"/>
            <w:noWrap/>
            <w:hideMark/>
          </w:tcPr>
          <w:p w:rsidR="00A71E15" w:rsidRDefault="00A71E15">
            <w:pPr>
              <w:jc w:val="center"/>
              <w:rPr>
                <w:sz w:val="20"/>
                <w:szCs w:val="20"/>
              </w:rPr>
            </w:pPr>
          </w:p>
        </w:tc>
        <w:tc>
          <w:tcPr>
            <w:tcW w:w="307"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1385"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7907" w:type="dxa"/>
            <w:gridSpan w:val="5"/>
            <w:tcBorders>
              <w:top w:val="single" w:sz="4" w:space="0" w:color="auto"/>
              <w:left w:val="single" w:sz="8" w:space="0" w:color="auto"/>
              <w:bottom w:val="single" w:sz="4" w:space="0" w:color="auto"/>
              <w:right w:val="nil"/>
            </w:tcBorders>
            <w:shd w:val="clear" w:color="000000" w:fill="FFFFFF"/>
            <w:hideMark/>
          </w:tcPr>
          <w:p w:rsidR="00A71E15" w:rsidRDefault="00A71E15">
            <w:pPr>
              <w:rPr>
                <w:sz w:val="20"/>
                <w:szCs w:val="20"/>
              </w:rPr>
            </w:pPr>
            <w:r>
              <w:rPr>
                <w:sz w:val="20"/>
                <w:szCs w:val="20"/>
              </w:rPr>
              <w:t xml:space="preserve">Kiti finansavimo šaltiniai </w:t>
            </w:r>
            <w:r>
              <w:rPr>
                <w:b/>
                <w:bCs/>
                <w:sz w:val="20"/>
                <w:szCs w:val="20"/>
              </w:rPr>
              <w:t>Kt</w:t>
            </w:r>
          </w:p>
        </w:tc>
        <w:tc>
          <w:tcPr>
            <w:tcW w:w="850"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682" w:type="dxa"/>
            <w:tcBorders>
              <w:top w:val="nil"/>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 </w:t>
            </w:r>
          </w:p>
        </w:tc>
        <w:tc>
          <w:tcPr>
            <w:tcW w:w="665"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1637" w:type="dxa"/>
            <w:tcBorders>
              <w:top w:val="nil"/>
              <w:left w:val="nil"/>
              <w:bottom w:val="nil"/>
              <w:right w:val="nil"/>
            </w:tcBorders>
            <w:shd w:val="clear" w:color="auto" w:fill="auto"/>
            <w:noWrap/>
            <w:hideMark/>
          </w:tcPr>
          <w:p w:rsidR="00A71E15" w:rsidRDefault="00A71E15">
            <w:pPr>
              <w:jc w:val="center"/>
              <w:rPr>
                <w:sz w:val="20"/>
                <w:szCs w:val="20"/>
              </w:rPr>
            </w:pPr>
          </w:p>
        </w:tc>
        <w:tc>
          <w:tcPr>
            <w:tcW w:w="307"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1385"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55"/>
        </w:trPr>
        <w:tc>
          <w:tcPr>
            <w:tcW w:w="790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71E15" w:rsidRDefault="00A71E15">
            <w:pPr>
              <w:rPr>
                <w:sz w:val="20"/>
                <w:szCs w:val="20"/>
              </w:rPr>
            </w:pPr>
            <w:r>
              <w:rPr>
                <w:sz w:val="20"/>
                <w:szCs w:val="20"/>
              </w:rPr>
              <w:t xml:space="preserve">Savivaldybės aplinkos apsaugos rėmimo programos lėšos </w:t>
            </w:r>
            <w:r>
              <w:rPr>
                <w:b/>
                <w:bCs/>
                <w:sz w:val="20"/>
                <w:szCs w:val="20"/>
              </w:rPr>
              <w:t>SAARP</w:t>
            </w:r>
          </w:p>
        </w:tc>
        <w:tc>
          <w:tcPr>
            <w:tcW w:w="850"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682" w:type="dxa"/>
            <w:tcBorders>
              <w:top w:val="nil"/>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 </w:t>
            </w:r>
          </w:p>
        </w:tc>
        <w:tc>
          <w:tcPr>
            <w:tcW w:w="665"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1637" w:type="dxa"/>
            <w:tcBorders>
              <w:top w:val="nil"/>
              <w:left w:val="nil"/>
              <w:bottom w:val="nil"/>
              <w:right w:val="nil"/>
            </w:tcBorders>
            <w:shd w:val="clear" w:color="auto" w:fill="auto"/>
            <w:noWrap/>
            <w:hideMark/>
          </w:tcPr>
          <w:p w:rsidR="00A71E15" w:rsidRDefault="00A71E15">
            <w:pPr>
              <w:jc w:val="center"/>
              <w:rPr>
                <w:sz w:val="20"/>
                <w:szCs w:val="20"/>
              </w:rPr>
            </w:pPr>
          </w:p>
        </w:tc>
        <w:tc>
          <w:tcPr>
            <w:tcW w:w="307"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1385"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70"/>
        </w:trPr>
        <w:tc>
          <w:tcPr>
            <w:tcW w:w="7907" w:type="dxa"/>
            <w:gridSpan w:val="5"/>
            <w:tcBorders>
              <w:top w:val="single" w:sz="4" w:space="0" w:color="auto"/>
              <w:left w:val="single" w:sz="4" w:space="0" w:color="auto"/>
              <w:bottom w:val="nil"/>
              <w:right w:val="single" w:sz="4" w:space="0" w:color="auto"/>
            </w:tcBorders>
            <w:shd w:val="clear" w:color="auto" w:fill="auto"/>
            <w:noWrap/>
            <w:vAlign w:val="bottom"/>
            <w:hideMark/>
          </w:tcPr>
          <w:p w:rsidR="00A71E15" w:rsidRDefault="00A71E15">
            <w:pPr>
              <w:rPr>
                <w:sz w:val="20"/>
                <w:szCs w:val="20"/>
              </w:rPr>
            </w:pPr>
            <w:r>
              <w:rPr>
                <w:sz w:val="20"/>
                <w:szCs w:val="20"/>
              </w:rPr>
              <w:t xml:space="preserve">Kelių priežiūros programos lėšos </w:t>
            </w:r>
            <w:r>
              <w:rPr>
                <w:b/>
                <w:bCs/>
                <w:sz w:val="20"/>
                <w:szCs w:val="20"/>
              </w:rPr>
              <w:t>KPP</w:t>
            </w:r>
          </w:p>
        </w:tc>
        <w:tc>
          <w:tcPr>
            <w:tcW w:w="850" w:type="dxa"/>
            <w:tcBorders>
              <w:top w:val="nil"/>
              <w:left w:val="single" w:sz="8" w:space="0" w:color="auto"/>
              <w:bottom w:val="nil"/>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682" w:type="dxa"/>
            <w:tcBorders>
              <w:top w:val="nil"/>
              <w:left w:val="nil"/>
              <w:bottom w:val="nil"/>
              <w:right w:val="nil"/>
            </w:tcBorders>
            <w:shd w:val="clear" w:color="auto" w:fill="auto"/>
            <w:noWrap/>
            <w:hideMark/>
          </w:tcPr>
          <w:p w:rsidR="00A71E15" w:rsidRDefault="00A71E15">
            <w:pPr>
              <w:jc w:val="center"/>
              <w:rPr>
                <w:sz w:val="20"/>
                <w:szCs w:val="20"/>
              </w:rPr>
            </w:pPr>
            <w:r>
              <w:rPr>
                <w:sz w:val="20"/>
                <w:szCs w:val="20"/>
              </w:rPr>
              <w:t> </w:t>
            </w:r>
          </w:p>
        </w:tc>
        <w:tc>
          <w:tcPr>
            <w:tcW w:w="665" w:type="dxa"/>
            <w:tcBorders>
              <w:top w:val="nil"/>
              <w:left w:val="single" w:sz="8" w:space="0" w:color="auto"/>
              <w:bottom w:val="nil"/>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1637" w:type="dxa"/>
            <w:tcBorders>
              <w:top w:val="nil"/>
              <w:left w:val="nil"/>
              <w:bottom w:val="nil"/>
              <w:right w:val="nil"/>
            </w:tcBorders>
            <w:shd w:val="clear" w:color="auto" w:fill="auto"/>
            <w:noWrap/>
            <w:hideMark/>
          </w:tcPr>
          <w:p w:rsidR="00A71E15" w:rsidRDefault="00A71E15">
            <w:pPr>
              <w:jc w:val="center"/>
              <w:rPr>
                <w:sz w:val="20"/>
                <w:szCs w:val="20"/>
              </w:rPr>
            </w:pPr>
          </w:p>
        </w:tc>
        <w:tc>
          <w:tcPr>
            <w:tcW w:w="307"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1385" w:type="dxa"/>
            <w:tcBorders>
              <w:top w:val="nil"/>
              <w:left w:val="nil"/>
              <w:bottom w:val="nil"/>
              <w:right w:val="nil"/>
            </w:tcBorders>
            <w:shd w:val="clear" w:color="auto" w:fill="auto"/>
            <w:noWrap/>
            <w:hideMark/>
          </w:tcPr>
          <w:p w:rsidR="00A71E15" w:rsidRDefault="00A71E15">
            <w:pPr>
              <w:rPr>
                <w:sz w:val="20"/>
                <w:szCs w:val="20"/>
              </w:rPr>
            </w:pPr>
          </w:p>
        </w:tc>
      </w:tr>
      <w:tr w:rsidR="00A71E15" w:rsidTr="00483D8E">
        <w:trPr>
          <w:trHeight w:val="270"/>
        </w:trPr>
        <w:tc>
          <w:tcPr>
            <w:tcW w:w="7907" w:type="dxa"/>
            <w:gridSpan w:val="5"/>
            <w:tcBorders>
              <w:top w:val="single" w:sz="8" w:space="0" w:color="auto"/>
              <w:left w:val="single" w:sz="8" w:space="0" w:color="auto"/>
              <w:bottom w:val="single" w:sz="8" w:space="0" w:color="auto"/>
              <w:right w:val="nil"/>
            </w:tcBorders>
            <w:shd w:val="clear" w:color="000000" w:fill="D9D9D9"/>
            <w:noWrap/>
            <w:hideMark/>
          </w:tcPr>
          <w:p w:rsidR="00A71E15" w:rsidRDefault="00A71E15">
            <w:pPr>
              <w:jc w:val="right"/>
              <w:rPr>
                <w:b/>
                <w:bCs/>
                <w:sz w:val="20"/>
                <w:szCs w:val="20"/>
              </w:rPr>
            </w:pPr>
            <w:r>
              <w:rPr>
                <w:b/>
                <w:bCs/>
                <w:sz w:val="20"/>
                <w:szCs w:val="20"/>
              </w:rPr>
              <w:t>IŠ VISO:</w:t>
            </w:r>
          </w:p>
        </w:tc>
        <w:tc>
          <w:tcPr>
            <w:tcW w:w="850" w:type="dxa"/>
            <w:tcBorders>
              <w:top w:val="single" w:sz="8" w:space="0" w:color="auto"/>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5 916,1</w:t>
            </w:r>
          </w:p>
        </w:tc>
        <w:tc>
          <w:tcPr>
            <w:tcW w:w="682" w:type="dxa"/>
            <w:tcBorders>
              <w:top w:val="single" w:sz="8" w:space="0" w:color="auto"/>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5 547,6</w:t>
            </w:r>
          </w:p>
        </w:tc>
        <w:tc>
          <w:tcPr>
            <w:tcW w:w="665" w:type="dxa"/>
            <w:tcBorders>
              <w:top w:val="single" w:sz="8" w:space="0" w:color="auto"/>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5 395,8</w:t>
            </w:r>
          </w:p>
        </w:tc>
        <w:tc>
          <w:tcPr>
            <w:tcW w:w="1637" w:type="dxa"/>
            <w:tcBorders>
              <w:top w:val="nil"/>
              <w:left w:val="nil"/>
              <w:bottom w:val="nil"/>
              <w:right w:val="nil"/>
            </w:tcBorders>
            <w:shd w:val="clear" w:color="auto" w:fill="auto"/>
            <w:noWrap/>
            <w:hideMark/>
          </w:tcPr>
          <w:p w:rsidR="00A71E15" w:rsidRDefault="00A71E15">
            <w:pPr>
              <w:jc w:val="center"/>
              <w:rPr>
                <w:b/>
                <w:bCs/>
                <w:sz w:val="20"/>
                <w:szCs w:val="20"/>
              </w:rPr>
            </w:pPr>
          </w:p>
        </w:tc>
        <w:tc>
          <w:tcPr>
            <w:tcW w:w="307"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300" w:type="dxa"/>
            <w:tcBorders>
              <w:top w:val="nil"/>
              <w:left w:val="nil"/>
              <w:bottom w:val="nil"/>
              <w:right w:val="nil"/>
            </w:tcBorders>
            <w:shd w:val="clear" w:color="auto" w:fill="auto"/>
            <w:noWrap/>
            <w:hideMark/>
          </w:tcPr>
          <w:p w:rsidR="00A71E15" w:rsidRDefault="00A71E15">
            <w:pPr>
              <w:rPr>
                <w:sz w:val="20"/>
                <w:szCs w:val="20"/>
              </w:rPr>
            </w:pPr>
          </w:p>
        </w:tc>
        <w:tc>
          <w:tcPr>
            <w:tcW w:w="1385" w:type="dxa"/>
            <w:tcBorders>
              <w:top w:val="nil"/>
              <w:left w:val="nil"/>
              <w:bottom w:val="nil"/>
              <w:right w:val="nil"/>
            </w:tcBorders>
            <w:shd w:val="clear" w:color="auto" w:fill="auto"/>
            <w:noWrap/>
            <w:hideMark/>
          </w:tcPr>
          <w:p w:rsidR="00A71E15" w:rsidRDefault="00A71E15">
            <w:pPr>
              <w:rPr>
                <w:sz w:val="20"/>
                <w:szCs w:val="20"/>
              </w:rPr>
            </w:pPr>
          </w:p>
        </w:tc>
      </w:tr>
    </w:tbl>
    <w:p w:rsidR="00D1286B" w:rsidRDefault="00D1286B" w:rsidP="00A71E15">
      <w:pPr>
        <w:spacing w:line="360" w:lineRule="auto"/>
        <w:jc w:val="center"/>
        <w:rPr>
          <w:b/>
          <w:sz w:val="28"/>
          <w:szCs w:val="28"/>
        </w:rPr>
        <w:sectPr w:rsidR="00D1286B" w:rsidSect="00D1286B">
          <w:pgSz w:w="16838" w:h="11906" w:orient="landscape"/>
          <w:pgMar w:top="1701" w:right="1134" w:bottom="567" w:left="1134" w:header="567" w:footer="567" w:gutter="0"/>
          <w:cols w:space="1296"/>
          <w:titlePg/>
          <w:docGrid w:linePitch="360"/>
        </w:sectPr>
      </w:pPr>
    </w:p>
    <w:p w:rsidR="001A2108" w:rsidRDefault="001A2108" w:rsidP="00413B7A">
      <w:pPr>
        <w:jc w:val="center"/>
      </w:pPr>
    </w:p>
    <w:p w:rsidR="00A71E15" w:rsidRPr="00A71180" w:rsidRDefault="00A71E15" w:rsidP="00A71E15">
      <w:pPr>
        <w:jc w:val="center"/>
        <w:rPr>
          <w:b/>
          <w:noProof/>
        </w:rPr>
      </w:pPr>
      <w:r>
        <w:rPr>
          <w:b/>
          <w:noProof/>
        </w:rPr>
        <w:t>MOLĖTŲ RAJONO</w:t>
      </w:r>
      <w:r w:rsidRPr="00A71180">
        <w:rPr>
          <w:b/>
          <w:noProof/>
        </w:rPr>
        <w:t xml:space="preserve"> SAVIVALDYBĖS </w:t>
      </w:r>
    </w:p>
    <w:p w:rsidR="00A71E15" w:rsidRPr="00A71180" w:rsidRDefault="00A71E15" w:rsidP="00A71E15">
      <w:pPr>
        <w:jc w:val="center"/>
        <w:rPr>
          <w:noProof/>
        </w:rPr>
      </w:pPr>
      <w:r>
        <w:rPr>
          <w:b/>
          <w:noProof/>
        </w:rPr>
        <w:t xml:space="preserve">SVEIKATOS APSAUGOS </w:t>
      </w:r>
      <w:r w:rsidRPr="00A71180">
        <w:rPr>
          <w:b/>
          <w:noProof/>
        </w:rPr>
        <w:t>PROGRAMOS (N</w:t>
      </w:r>
      <w:r w:rsidRPr="00A71180">
        <w:rPr>
          <w:b/>
          <w:caps/>
          <w:noProof/>
        </w:rPr>
        <w:t>r</w:t>
      </w:r>
      <w:r w:rsidRPr="00A71180">
        <w:rPr>
          <w:b/>
          <w:noProof/>
        </w:rPr>
        <w:t xml:space="preserve">. </w:t>
      </w:r>
      <w:r>
        <w:rPr>
          <w:b/>
          <w:noProof/>
        </w:rPr>
        <w:t>08</w:t>
      </w:r>
      <w:r w:rsidRPr="00A71180">
        <w:rPr>
          <w:b/>
          <w:noProof/>
        </w:rPr>
        <w:t>) APRAŠYMAS</w:t>
      </w:r>
    </w:p>
    <w:p w:rsidR="00A71E15" w:rsidRPr="00A71180" w:rsidRDefault="00A71E15" w:rsidP="00A71E15">
      <w:pPr>
        <w:rPr>
          <w:noProof/>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362"/>
        <w:gridCol w:w="3012"/>
        <w:gridCol w:w="1018"/>
        <w:gridCol w:w="646"/>
        <w:gridCol w:w="158"/>
        <w:gridCol w:w="914"/>
        <w:gridCol w:w="8"/>
        <w:gridCol w:w="886"/>
      </w:tblGrid>
      <w:tr w:rsidR="00A71E15" w:rsidRPr="00A71180" w:rsidTr="00A71E15">
        <w:tc>
          <w:tcPr>
            <w:tcW w:w="2804" w:type="dxa"/>
          </w:tcPr>
          <w:p w:rsidR="00A71E15" w:rsidRPr="00A71180" w:rsidRDefault="00A71E15" w:rsidP="00A71E15">
            <w:pPr>
              <w:rPr>
                <w:b/>
              </w:rPr>
            </w:pPr>
            <w:r w:rsidRPr="00A71180">
              <w:rPr>
                <w:b/>
                <w:noProof/>
              </w:rPr>
              <w:t>Biudžetiniai metai</w:t>
            </w:r>
          </w:p>
        </w:tc>
        <w:tc>
          <w:tcPr>
            <w:tcW w:w="7004" w:type="dxa"/>
            <w:gridSpan w:val="8"/>
          </w:tcPr>
          <w:p w:rsidR="00A71E15" w:rsidRPr="00A71180" w:rsidRDefault="00A71E15" w:rsidP="00A71E15">
            <w:pPr>
              <w:rPr>
                <w:b/>
                <w:noProof/>
              </w:rPr>
            </w:pPr>
            <w:r w:rsidRPr="00A71180">
              <w:t>201</w:t>
            </w:r>
            <w:r>
              <w:t>7</w:t>
            </w:r>
            <w:r w:rsidRPr="00A71180">
              <w:t>-ieji metai</w:t>
            </w:r>
          </w:p>
        </w:tc>
      </w:tr>
      <w:tr w:rsidR="00A71E15" w:rsidRPr="00A71180" w:rsidTr="00A71E15">
        <w:tc>
          <w:tcPr>
            <w:tcW w:w="2804" w:type="dxa"/>
          </w:tcPr>
          <w:p w:rsidR="00A71E15" w:rsidRPr="00A71180" w:rsidRDefault="00A71E15" w:rsidP="00A71E15">
            <w:pPr>
              <w:rPr>
                <w:b/>
                <w:noProof/>
              </w:rPr>
            </w:pPr>
            <w:r w:rsidRPr="00A71180">
              <w:rPr>
                <w:b/>
              </w:rPr>
              <w:t>Asignavimų</w:t>
            </w:r>
            <w:r w:rsidRPr="00A71180">
              <w:rPr>
                <w:b/>
                <w:noProof/>
              </w:rPr>
              <w:t xml:space="preserve"> valdytojas (</w:t>
            </w:r>
            <w:r w:rsidRPr="00A71180">
              <w:rPr>
                <w:b/>
                <w:noProof/>
              </w:rPr>
              <w:noBreakHyphen/>
              <w:t>ai), kodas</w:t>
            </w:r>
          </w:p>
        </w:tc>
        <w:tc>
          <w:tcPr>
            <w:tcW w:w="7004" w:type="dxa"/>
            <w:gridSpan w:val="8"/>
          </w:tcPr>
          <w:p w:rsidR="00A71E15" w:rsidRPr="00A71180" w:rsidRDefault="00A71E15" w:rsidP="00A71E15">
            <w:pPr>
              <w:pStyle w:val="Sraopastraipa"/>
              <w:ind w:left="0"/>
              <w:rPr>
                <w:noProof/>
              </w:rPr>
            </w:pPr>
            <w:r>
              <w:rPr>
                <w:noProof/>
              </w:rPr>
              <w:t>Molėtų rajono savivaldybės administracija</w:t>
            </w:r>
          </w:p>
        </w:tc>
      </w:tr>
      <w:tr w:rsidR="00A71E15" w:rsidRPr="00A71180" w:rsidTr="00A71E15">
        <w:tc>
          <w:tcPr>
            <w:tcW w:w="2804" w:type="dxa"/>
          </w:tcPr>
          <w:p w:rsidR="00A71E15" w:rsidRPr="00A71180" w:rsidRDefault="00A71E15" w:rsidP="00A71E15">
            <w:pPr>
              <w:rPr>
                <w:b/>
                <w:noProof/>
              </w:rPr>
            </w:pPr>
            <w:r w:rsidRPr="00A71180">
              <w:rPr>
                <w:b/>
                <w:noProof/>
              </w:rPr>
              <w:t>Programos pavadinimas</w:t>
            </w:r>
          </w:p>
        </w:tc>
        <w:tc>
          <w:tcPr>
            <w:tcW w:w="5038" w:type="dxa"/>
            <w:gridSpan w:val="4"/>
          </w:tcPr>
          <w:p w:rsidR="00A71E15" w:rsidRPr="00C244B9" w:rsidRDefault="00A71E15" w:rsidP="00A71E15">
            <w:pPr>
              <w:rPr>
                <w:b/>
                <w:bCs/>
                <w:noProof/>
              </w:rPr>
            </w:pPr>
            <w:r>
              <w:rPr>
                <w:b/>
                <w:bCs/>
                <w:noProof/>
              </w:rPr>
              <w:t>Sveikatos apsaugos programa</w:t>
            </w:r>
          </w:p>
        </w:tc>
        <w:tc>
          <w:tcPr>
            <w:tcW w:w="1080" w:type="dxa"/>
            <w:gridSpan w:val="3"/>
          </w:tcPr>
          <w:p w:rsidR="00A71E15" w:rsidRPr="00A71180" w:rsidRDefault="00A71E15" w:rsidP="00A71E15">
            <w:pPr>
              <w:keepNext/>
              <w:outlineLvl w:val="3"/>
              <w:rPr>
                <w:b/>
                <w:bCs/>
                <w:noProof/>
              </w:rPr>
            </w:pPr>
            <w:r w:rsidRPr="00A71180">
              <w:rPr>
                <w:b/>
                <w:bCs/>
                <w:noProof/>
              </w:rPr>
              <w:t>Kodas</w:t>
            </w:r>
          </w:p>
        </w:tc>
        <w:tc>
          <w:tcPr>
            <w:tcW w:w="886" w:type="dxa"/>
          </w:tcPr>
          <w:p w:rsidR="00A71E15" w:rsidRPr="00A71180" w:rsidRDefault="00A71E15" w:rsidP="00A71E15">
            <w:pPr>
              <w:rPr>
                <w:b/>
                <w:noProof/>
              </w:rPr>
            </w:pPr>
            <w:r>
              <w:rPr>
                <w:b/>
                <w:noProof/>
              </w:rPr>
              <w:t>08</w:t>
            </w:r>
          </w:p>
        </w:tc>
      </w:tr>
      <w:tr w:rsidR="00A71E15" w:rsidRPr="00A71180" w:rsidTr="00A71E15">
        <w:trPr>
          <w:cantSplit/>
        </w:trPr>
        <w:tc>
          <w:tcPr>
            <w:tcW w:w="2804" w:type="dxa"/>
            <w:tcBorders>
              <w:bottom w:val="nil"/>
            </w:tcBorders>
          </w:tcPr>
          <w:p w:rsidR="00A71E15" w:rsidRPr="00A71180" w:rsidRDefault="00A71E15" w:rsidP="00A71E15">
            <w:pPr>
              <w:rPr>
                <w:b/>
                <w:noProof/>
              </w:rPr>
            </w:pPr>
            <w:r w:rsidRPr="00A71180">
              <w:rPr>
                <w:b/>
                <w:noProof/>
              </w:rPr>
              <w:t>Programos parengimo argumentai</w:t>
            </w:r>
          </w:p>
        </w:tc>
        <w:tc>
          <w:tcPr>
            <w:tcW w:w="7004" w:type="dxa"/>
            <w:gridSpan w:val="8"/>
            <w:tcBorders>
              <w:bottom w:val="nil"/>
            </w:tcBorders>
          </w:tcPr>
          <w:p w:rsidR="00A71E15" w:rsidRPr="00A71180" w:rsidRDefault="00A71E15" w:rsidP="00A71E15">
            <w:pPr>
              <w:jc w:val="both"/>
              <w:rPr>
                <w:bCs/>
                <w:noProof/>
              </w:rPr>
            </w:pPr>
            <w:r w:rsidRPr="00F218A7">
              <w:rPr>
                <w:bCs/>
                <w:noProof/>
              </w:rPr>
              <w:t xml:space="preserve">Šia programa siekiama užtikrinti kokybišką </w:t>
            </w:r>
            <w:r>
              <w:rPr>
                <w:bCs/>
                <w:noProof/>
              </w:rPr>
              <w:t xml:space="preserve">Molėtų rajono </w:t>
            </w:r>
            <w:r w:rsidRPr="00F218A7">
              <w:rPr>
                <w:bCs/>
                <w:noProof/>
              </w:rPr>
              <w:t>gyventojų asmens ir visuomenės sveikatos priežiūrą, sveikatos politikos įgyvendinimą savivaldybės lygiu. Programa numato efektyviai formuoti sveikatos priežiūros sistemą, gerinti sveikatos priežiūros paslaugų prieinamumą. Realizuojamos Lietuvos Respublikos vietos savivaldos įstatyme nustatytos savivaldybių savarankiškosios funkcijos – pirminė asmens ir visuomenės sveikatos priežiūra; savivaldybių sveikatos prog</w:t>
            </w:r>
            <w:r>
              <w:rPr>
                <w:bCs/>
                <w:noProof/>
              </w:rPr>
              <w:t>ramų rengimas ir įgyvendinimas.</w:t>
            </w:r>
          </w:p>
        </w:tc>
      </w:tr>
      <w:tr w:rsidR="00A71E15" w:rsidRPr="00A71180" w:rsidTr="00A71E15">
        <w:trPr>
          <w:cantSplit/>
          <w:trHeight w:val="635"/>
        </w:trPr>
        <w:tc>
          <w:tcPr>
            <w:tcW w:w="2804" w:type="dxa"/>
          </w:tcPr>
          <w:p w:rsidR="00A71E15" w:rsidRPr="00A71180" w:rsidRDefault="00A71E15" w:rsidP="00A71E15">
            <w:pPr>
              <w:rPr>
                <w:b/>
                <w:noProof/>
              </w:rPr>
            </w:pPr>
            <w:r w:rsidRPr="00A71180">
              <w:rPr>
                <w:b/>
                <w:noProof/>
              </w:rPr>
              <w:t xml:space="preserve">Ilgalaikis prioritetas (pagal </w:t>
            </w:r>
            <w:r>
              <w:rPr>
                <w:b/>
                <w:noProof/>
              </w:rPr>
              <w:t>MRSPP</w:t>
            </w:r>
            <w:r w:rsidRPr="00A71180">
              <w:rPr>
                <w:b/>
                <w:noProof/>
              </w:rPr>
              <w:t>)</w:t>
            </w:r>
          </w:p>
        </w:tc>
        <w:tc>
          <w:tcPr>
            <w:tcW w:w="5038" w:type="dxa"/>
            <w:gridSpan w:val="4"/>
          </w:tcPr>
          <w:p w:rsidR="00A71E15" w:rsidRPr="005B06D2" w:rsidRDefault="00A71E15" w:rsidP="00DF1492">
            <w:pPr>
              <w:rPr>
                <w:noProof/>
              </w:rPr>
            </w:pPr>
            <w:r w:rsidRPr="005B06D2">
              <w:rPr>
                <w:noProof/>
              </w:rPr>
              <w:t>Žmo</w:t>
            </w:r>
            <w:r w:rsidR="00DF1492">
              <w:rPr>
                <w:noProof/>
              </w:rPr>
              <w:t>g</w:t>
            </w:r>
            <w:r w:rsidRPr="005B06D2">
              <w:rPr>
                <w:noProof/>
              </w:rPr>
              <w:t>iškųjų išteklių ir subalansuotos socialinės infrastruktūros plėtra</w:t>
            </w:r>
          </w:p>
        </w:tc>
        <w:tc>
          <w:tcPr>
            <w:tcW w:w="1080" w:type="dxa"/>
            <w:gridSpan w:val="3"/>
          </w:tcPr>
          <w:p w:rsidR="00A71E15" w:rsidRPr="00A71180" w:rsidRDefault="00A71E15" w:rsidP="00A71E15">
            <w:pPr>
              <w:keepNext/>
              <w:outlineLvl w:val="4"/>
              <w:rPr>
                <w:b/>
                <w:bCs/>
                <w:i/>
                <w:noProof/>
              </w:rPr>
            </w:pPr>
            <w:r w:rsidRPr="00A71180">
              <w:rPr>
                <w:b/>
                <w:noProof/>
              </w:rPr>
              <w:t>Kodas</w:t>
            </w:r>
          </w:p>
        </w:tc>
        <w:tc>
          <w:tcPr>
            <w:tcW w:w="886" w:type="dxa"/>
          </w:tcPr>
          <w:p w:rsidR="00A71E15" w:rsidRPr="00A71180" w:rsidRDefault="00A71E15" w:rsidP="00A71E15">
            <w:pPr>
              <w:rPr>
                <w:b/>
                <w:noProof/>
              </w:rPr>
            </w:pPr>
            <w:r>
              <w:rPr>
                <w:b/>
                <w:noProof/>
              </w:rPr>
              <w:t>3</w:t>
            </w:r>
          </w:p>
        </w:tc>
      </w:tr>
      <w:tr w:rsidR="00A71E15" w:rsidRPr="00A71180" w:rsidTr="00A71E15">
        <w:trPr>
          <w:cantSplit/>
        </w:trPr>
        <w:tc>
          <w:tcPr>
            <w:tcW w:w="2804" w:type="dxa"/>
          </w:tcPr>
          <w:p w:rsidR="00A71E15" w:rsidRPr="00A71180" w:rsidRDefault="00A71E15" w:rsidP="00A71E15">
            <w:pPr>
              <w:rPr>
                <w:b/>
                <w:noProof/>
              </w:rPr>
            </w:pPr>
            <w:r w:rsidRPr="00F90EE9">
              <w:rPr>
                <w:b/>
              </w:rPr>
              <w:t>Šia programa įgyvendinamas savivaldybės strateginis tikslas</w:t>
            </w:r>
          </w:p>
        </w:tc>
        <w:tc>
          <w:tcPr>
            <w:tcW w:w="5038" w:type="dxa"/>
            <w:gridSpan w:val="4"/>
          </w:tcPr>
          <w:p w:rsidR="00A71E15" w:rsidRPr="005B06D2" w:rsidRDefault="00A71E15" w:rsidP="00A71E15">
            <w:pPr>
              <w:rPr>
                <w:noProof/>
              </w:rPr>
            </w:pPr>
            <w:r w:rsidRPr="005B06D2">
              <w:rPr>
                <w:bCs/>
              </w:rPr>
              <w:t>Užtikrinti aukštą gyventojams teikiamų švietimo, kultūros, socialinių ir sveikatinimo paslaugų kokybę ir prieinamumą.</w:t>
            </w:r>
          </w:p>
        </w:tc>
        <w:tc>
          <w:tcPr>
            <w:tcW w:w="1080" w:type="dxa"/>
            <w:gridSpan w:val="3"/>
          </w:tcPr>
          <w:p w:rsidR="00A71E15" w:rsidRPr="00A71180" w:rsidRDefault="00A71E15" w:rsidP="00A71E15">
            <w:pPr>
              <w:keepNext/>
              <w:outlineLvl w:val="3"/>
              <w:rPr>
                <w:b/>
                <w:bCs/>
                <w:noProof/>
              </w:rPr>
            </w:pPr>
            <w:r w:rsidRPr="00A71180">
              <w:rPr>
                <w:b/>
                <w:bCs/>
                <w:noProof/>
              </w:rPr>
              <w:t>Kodas</w:t>
            </w:r>
          </w:p>
        </w:tc>
        <w:tc>
          <w:tcPr>
            <w:tcW w:w="886" w:type="dxa"/>
          </w:tcPr>
          <w:p w:rsidR="00A71E15" w:rsidRPr="00A71180" w:rsidRDefault="00A71E15" w:rsidP="00A71E15">
            <w:pPr>
              <w:rPr>
                <w:b/>
                <w:noProof/>
              </w:rPr>
            </w:pPr>
            <w:r>
              <w:rPr>
                <w:b/>
                <w:noProof/>
              </w:rPr>
              <w:t>3</w:t>
            </w:r>
          </w:p>
        </w:tc>
      </w:tr>
      <w:tr w:rsidR="00A71E15" w:rsidRPr="00A71180" w:rsidTr="00A71E15">
        <w:trPr>
          <w:cantSplit/>
        </w:trPr>
        <w:tc>
          <w:tcPr>
            <w:tcW w:w="2804" w:type="dxa"/>
          </w:tcPr>
          <w:p w:rsidR="00A71E15" w:rsidRPr="00A71180" w:rsidRDefault="00A71E15" w:rsidP="00A71E15">
            <w:pPr>
              <w:rPr>
                <w:b/>
                <w:noProof/>
              </w:rPr>
            </w:pPr>
            <w:r w:rsidRPr="00A71180">
              <w:rPr>
                <w:b/>
                <w:noProof/>
              </w:rPr>
              <w:t>Programos tikslas</w:t>
            </w:r>
          </w:p>
        </w:tc>
        <w:tc>
          <w:tcPr>
            <w:tcW w:w="5038" w:type="dxa"/>
            <w:gridSpan w:val="4"/>
          </w:tcPr>
          <w:p w:rsidR="00A71E15" w:rsidRPr="005B06D2" w:rsidRDefault="00A71E15" w:rsidP="00A71E15">
            <w:pPr>
              <w:tabs>
                <w:tab w:val="left" w:pos="900"/>
              </w:tabs>
            </w:pPr>
            <w:r w:rsidRPr="005B06D2">
              <w:rPr>
                <w:bCs/>
              </w:rPr>
              <w:t>Stiprinti ir kryptingai plėtoti asmens ir visuomenės sveikatos priežiūros paslaugas</w:t>
            </w:r>
          </w:p>
        </w:tc>
        <w:tc>
          <w:tcPr>
            <w:tcW w:w="1072" w:type="dxa"/>
            <w:gridSpan w:val="2"/>
          </w:tcPr>
          <w:p w:rsidR="00A71E15" w:rsidRPr="00A71180" w:rsidRDefault="00A71E15" w:rsidP="00A71E15">
            <w:pPr>
              <w:keepNext/>
              <w:outlineLvl w:val="3"/>
              <w:rPr>
                <w:b/>
                <w:bCs/>
                <w:noProof/>
              </w:rPr>
            </w:pPr>
            <w:r w:rsidRPr="00A71180">
              <w:rPr>
                <w:b/>
                <w:bCs/>
                <w:noProof/>
              </w:rPr>
              <w:t xml:space="preserve">Kodas </w:t>
            </w:r>
          </w:p>
        </w:tc>
        <w:tc>
          <w:tcPr>
            <w:tcW w:w="894" w:type="dxa"/>
            <w:gridSpan w:val="2"/>
          </w:tcPr>
          <w:p w:rsidR="00A71E15" w:rsidRPr="00A71180" w:rsidRDefault="00A71E15" w:rsidP="00A71E15">
            <w:pPr>
              <w:rPr>
                <w:b/>
                <w:noProof/>
              </w:rPr>
            </w:pPr>
            <w:r>
              <w:rPr>
                <w:b/>
                <w:noProof/>
              </w:rPr>
              <w:t>01</w:t>
            </w:r>
          </w:p>
        </w:tc>
      </w:tr>
      <w:tr w:rsidR="00A71E15" w:rsidRPr="00A71180" w:rsidTr="00A71E15">
        <w:tc>
          <w:tcPr>
            <w:tcW w:w="9808" w:type="dxa"/>
            <w:gridSpan w:val="9"/>
          </w:tcPr>
          <w:p w:rsidR="00A71E15" w:rsidRPr="00A71180" w:rsidRDefault="00A71E15" w:rsidP="00A71E15">
            <w:pPr>
              <w:ind w:firstLine="567"/>
              <w:rPr>
                <w:b/>
                <w:bCs/>
                <w:noProof/>
              </w:rPr>
            </w:pPr>
            <w:r w:rsidRPr="00A71180">
              <w:rPr>
                <w:b/>
                <w:noProof/>
              </w:rPr>
              <w:t>Tikslo įgyvendinimo aprašymas:</w:t>
            </w:r>
          </w:p>
          <w:p w:rsidR="00A71E15" w:rsidRPr="00A52764" w:rsidRDefault="00A71E15" w:rsidP="00A71E15">
            <w:pPr>
              <w:ind w:firstLine="567"/>
              <w:jc w:val="both"/>
            </w:pPr>
            <w:r w:rsidRPr="00A52764">
              <w:rPr>
                <w:iCs/>
              </w:rPr>
              <w:t xml:space="preserve">Įgyvendinant tikslą </w:t>
            </w:r>
            <w:r w:rsidRPr="00A52764">
              <w:t>realizuojamos Lietuvos Respublikos vietos savivaldos įstatyme nustatytos savivaldybių savarankiškosios funkcijos – pirminė asmens ir visuomenės sveikatos</w:t>
            </w:r>
            <w:r>
              <w:t xml:space="preserve">; </w:t>
            </w:r>
            <w:r w:rsidRPr="00A52764">
              <w:t>savivaldybių sv</w:t>
            </w:r>
            <w:r>
              <w:t xml:space="preserve">eikatinimo priemonių planavimas ir įgyvendinimas. </w:t>
            </w:r>
            <w:r w:rsidRPr="00A52764">
              <w:t>Siekiama užtikr</w:t>
            </w:r>
            <w:r>
              <w:t xml:space="preserve">inti kokybišką Molėtų rajono </w:t>
            </w:r>
            <w:r w:rsidRPr="00A52764">
              <w:t>gyventojų asmens ir visuomenės sveikatos priežiūrą, sveikatos politikos įgyvendinimą savivaldybės lygiu, efektyviai formuot</w:t>
            </w:r>
            <w:r>
              <w:t>i sveikatos priežiūros sistemą.</w:t>
            </w:r>
          </w:p>
          <w:p w:rsidR="00A71E15" w:rsidRPr="00A52764" w:rsidRDefault="00A71E15" w:rsidP="00A71E15">
            <w:pPr>
              <w:ind w:firstLine="567"/>
              <w:jc w:val="both"/>
              <w:rPr>
                <w:b/>
              </w:rPr>
            </w:pPr>
            <w:r w:rsidRPr="00A71180">
              <w:rPr>
                <w:b/>
                <w:noProof/>
              </w:rPr>
              <w:t xml:space="preserve">01 uždavinys. </w:t>
            </w:r>
            <w:r w:rsidRPr="00A52764">
              <w:rPr>
                <w:b/>
              </w:rPr>
              <w:t>Užtikrinti visuomenės sveika</w:t>
            </w:r>
            <w:r>
              <w:rPr>
                <w:b/>
              </w:rPr>
              <w:t>tos priežiūros paslaugų teikimą</w:t>
            </w:r>
          </w:p>
          <w:p w:rsidR="00A71E15" w:rsidRPr="005A7D12" w:rsidRDefault="00A71E15" w:rsidP="00A71E15">
            <w:pPr>
              <w:ind w:firstLine="567"/>
              <w:jc w:val="both"/>
              <w:rPr>
                <w:noProof/>
              </w:rPr>
            </w:pPr>
            <w:r w:rsidRPr="005A7D12">
              <w:rPr>
                <w:noProof/>
              </w:rPr>
              <w:t>01</w:t>
            </w:r>
            <w:r w:rsidR="00DF1492">
              <w:rPr>
                <w:noProof/>
              </w:rPr>
              <w:t>.</w:t>
            </w:r>
            <w:r w:rsidRPr="005A7D12">
              <w:rPr>
                <w:noProof/>
              </w:rPr>
              <w:t xml:space="preserve"> Sutarties su Utenos rajono savivaldybės visuomenės sveikatos biuru </w:t>
            </w:r>
            <w:r w:rsidR="00DF1492" w:rsidRPr="005A7D12">
              <w:rPr>
                <w:noProof/>
              </w:rPr>
              <w:t xml:space="preserve">pagrindu </w:t>
            </w:r>
            <w:r w:rsidRPr="005A7D12">
              <w:rPr>
                <w:noProof/>
              </w:rPr>
              <w:t>vykdyti visuomenės sveikatos stiprinimo ir stebėsenos funkcijas</w:t>
            </w:r>
            <w:r>
              <w:rPr>
                <w:noProof/>
              </w:rPr>
              <w:t>.</w:t>
            </w:r>
          </w:p>
          <w:p w:rsidR="00A71E15" w:rsidRDefault="00A71E15" w:rsidP="00A71E15">
            <w:pPr>
              <w:ind w:firstLine="567"/>
              <w:jc w:val="both"/>
            </w:pPr>
            <w:r>
              <w:t xml:space="preserve">Vadovaujantis </w:t>
            </w:r>
            <w:r w:rsidRPr="00A52764">
              <w:t>Lietuvos Respublikos visuomen</w:t>
            </w:r>
            <w:r>
              <w:t>ės sveikatos priežiūros įstatymo 6 straipsnio 1 dalies 1 punktu</w:t>
            </w:r>
            <w:r w:rsidRPr="00A52764">
              <w:t xml:space="preserve"> </w:t>
            </w:r>
            <w:r>
              <w:t>savivaldybės savarankiškas</w:t>
            </w:r>
            <w:r w:rsidRPr="00A52764">
              <w:t xml:space="preserve"> visuomenės sveikatos priežiūros</w:t>
            </w:r>
            <w:r>
              <w:t xml:space="preserve"> funkcijas: stiprinimą ir stebėseną vykdo Utenos rajono savivaldybės visuomenės sveikatos biur</w:t>
            </w:r>
            <w:r w:rsidR="00DF1492">
              <w:t>a</w:t>
            </w:r>
            <w:r>
              <w:t>s</w:t>
            </w:r>
            <w:r w:rsidR="00DF1492">
              <w:t>,</w:t>
            </w:r>
            <w:r>
              <w:t xml:space="preserve"> bendradarbiavimo sutarties pagrindu.</w:t>
            </w:r>
          </w:p>
          <w:p w:rsidR="00A71E15" w:rsidRDefault="00A71E15" w:rsidP="00A71E15">
            <w:pPr>
              <w:ind w:firstLine="567"/>
              <w:jc w:val="both"/>
            </w:pPr>
            <w:r>
              <w:t xml:space="preserve">Pagrindinis </w:t>
            </w:r>
            <w:r w:rsidRPr="00A52764">
              <w:t xml:space="preserve">tikslas – rūpintis </w:t>
            </w:r>
            <w:r>
              <w:t xml:space="preserve">savivaldybės </w:t>
            </w:r>
            <w:r w:rsidRPr="00A52764">
              <w:t xml:space="preserve">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w:t>
            </w:r>
            <w:r>
              <w:t>Utenos visuomenės sveikatos</w:t>
            </w:r>
            <w:r w:rsidRPr="00A52764">
              <w:t xml:space="preserve"> biuras yra atsakingas ir už Lietuvos Respublikos visuomenės sveikatos stebėsenos (monitoringo) įstatymo (patvirtintas Lietuvos Respublikos Vyriausybės 2002 m. liepos 3 d. nutarimu Nr. IX-1023), kuris numato nuolat tikslingai stebėti, analizuoti ir vertinti visuomenės sveikatos būklę ir ją veikiančius sveikatos rizikos veiksnius, įgyvendinimą.</w:t>
            </w:r>
          </w:p>
          <w:p w:rsidR="00A71E15" w:rsidRPr="00A52764" w:rsidRDefault="00A71E15" w:rsidP="00A71E15">
            <w:pPr>
              <w:ind w:firstLine="567"/>
              <w:jc w:val="both"/>
            </w:pPr>
            <w:r w:rsidRPr="00A52764">
              <w:t xml:space="preserve"> Nuo 2014 m. sausio 1 d. vykdomoms valstybės deleguotoms visuomenės sveikatos priežiūros funkcijoms – visuomenės sveikatos stiprinimas, visuomenės sveikatos stebėsena – skiriama </w:t>
            </w:r>
            <w:r>
              <w:t>v</w:t>
            </w:r>
            <w:r w:rsidRPr="00A52764">
              <w:t>alstybės biudžeto tikslinė dotacija.</w:t>
            </w:r>
          </w:p>
          <w:p w:rsidR="00A71E15" w:rsidRPr="005A7D12" w:rsidRDefault="00A71E15" w:rsidP="00A71E15">
            <w:pPr>
              <w:ind w:firstLine="567"/>
              <w:jc w:val="both"/>
            </w:pPr>
            <w:r w:rsidRPr="005A7D12">
              <w:t>02</w:t>
            </w:r>
            <w:r w:rsidR="00DF1492">
              <w:t>.</w:t>
            </w:r>
            <w:r w:rsidRPr="005A7D12">
              <w:t xml:space="preserve"> Molėtų rajono savivaldybės visuomenės sveikatos rėmimo specialiosios programos įgyvendinimas.</w:t>
            </w:r>
          </w:p>
          <w:p w:rsidR="00A71E15" w:rsidRPr="00A52764" w:rsidRDefault="00A71E15" w:rsidP="00A71E15">
            <w:pPr>
              <w:ind w:firstLine="567"/>
              <w:jc w:val="both"/>
              <w:rPr>
                <w:bCs/>
              </w:rPr>
            </w:pPr>
            <w:r w:rsidRPr="00A52764">
              <w:lastRenderedPageBreak/>
              <w:t>Lietuvos Respublikos sveikatos sistemos įstatymas įpareigoja savivaldybes rengti ir įgyvendinti Savivaldybės visuomenės sveikatos rėmimo specialiąją programą. kurioje nustatytos</w:t>
            </w:r>
            <w:r>
              <w:t xml:space="preserve"> pagrindinės priemonės: aplinkos sveikatinimo priemonių vykdymas (triukšmo prevencija, maudyklų vandens kokybės nustatymas) ir sveikatinimo projektų rėmimas.</w:t>
            </w:r>
          </w:p>
          <w:p w:rsidR="00A71E15" w:rsidRPr="005A7D12" w:rsidRDefault="00A71E15" w:rsidP="00A71E15">
            <w:pPr>
              <w:ind w:firstLine="567"/>
              <w:jc w:val="both"/>
            </w:pPr>
            <w:r w:rsidRPr="005A7D12">
              <w:t>03</w:t>
            </w:r>
            <w:r w:rsidR="00DF1492">
              <w:t>.</w:t>
            </w:r>
            <w:r w:rsidRPr="005A7D12">
              <w:t xml:space="preserve"> Mokinių visuomenės sveikatos priežiūros įgyvendinimas savivaldybės teritorijoje esančiose ikimokyklinio ugdymo, bendrojo ugdymo mokyklose ir profesinio mokymo įstaigose. </w:t>
            </w:r>
          </w:p>
          <w:p w:rsidR="00A71E15" w:rsidRDefault="00A71E15" w:rsidP="00A71E15">
            <w:pPr>
              <w:ind w:firstLine="567"/>
              <w:jc w:val="both"/>
            </w:pPr>
            <w:r>
              <w:t>Lietuvos Respublikos visuomenės sveikatos priežiūros įstatymo 6 straipsnio 1 dalies 1 punkte valstybės deleguota</w:t>
            </w:r>
            <w:r w:rsidRPr="00A52764">
              <w:t xml:space="preserve"> visuomenė</w:t>
            </w:r>
            <w:r>
              <w:t>s sveikatos priežiūros funkcija -</w:t>
            </w:r>
            <w:r w:rsidRPr="00A52764">
              <w:t xml:space="preserve"> visuomenės sveikatos priežiūr</w:t>
            </w:r>
            <w:r>
              <w:t>a</w:t>
            </w:r>
            <w:r w:rsidRPr="00A52764">
              <w:t xml:space="preserve"> savivaldybės teritorijoje esančiose ikimokyklinio ugdymo, bendrojo ugdymo mokyklose ir profesinio mokymo įstaigose ugdomų mokinių pagal ikimokyklinio, priešmokyklinio, pradinio, pagrindinio ir vidurinio ugdymo programas. </w:t>
            </w:r>
            <w:r>
              <w:t xml:space="preserve">Šiuo metu etatai įsteigti Alantos gimnazijoje, Giedraičių Antano Jaroševičiaus vidurinėje mokykloje, Molėtų gimnazijoje, Molėtų progimnazijoje, Molėtų pradinėje mokykloje, Molėtų </w:t>
            </w:r>
            <w:r w:rsidR="00DF1492">
              <w:t xml:space="preserve">„Vyturėlio“ ir „Saulutės“ </w:t>
            </w:r>
            <w:r>
              <w:t>vaikų lopšeliuose-darželiuose. Nuo 2017 m. sausio 1 d. mokinių visuomenės sveikatos priežiūros funkcija perduodama Utenos rajono visuomenės sveikatos biurui.</w:t>
            </w:r>
          </w:p>
          <w:p w:rsidR="00A71E15" w:rsidRDefault="00A71E15" w:rsidP="00A71E15">
            <w:pPr>
              <w:ind w:firstLine="567"/>
              <w:jc w:val="both"/>
            </w:pPr>
            <w:r w:rsidRPr="00A52764">
              <w:t>Ši</w:t>
            </w:r>
            <w:r>
              <w:t>oms</w:t>
            </w:r>
            <w:r w:rsidRPr="00A52764">
              <w:t xml:space="preserve"> funkc</w:t>
            </w:r>
            <w:r>
              <w:t>ijoms</w:t>
            </w:r>
            <w:r w:rsidRPr="00A52764">
              <w:t xml:space="preserve"> vykdy</w:t>
            </w:r>
            <w:r>
              <w:t>t</w:t>
            </w:r>
            <w:r w:rsidRPr="00A52764">
              <w:t xml:space="preserve">i yra skiriama </w:t>
            </w:r>
            <w:r>
              <w:t>v</w:t>
            </w:r>
            <w:r w:rsidRPr="00A52764">
              <w:t xml:space="preserve">alstybės biudžeto tikslinė dotacija. </w:t>
            </w:r>
          </w:p>
          <w:p w:rsidR="00A71E15" w:rsidRDefault="00A71E15" w:rsidP="00A71E15">
            <w:pPr>
              <w:ind w:firstLine="567"/>
              <w:jc w:val="both"/>
            </w:pPr>
            <w:r>
              <w:t>04</w:t>
            </w:r>
            <w:r w:rsidR="00DF1492">
              <w:t>.</w:t>
            </w:r>
            <w:r>
              <w:t xml:space="preserve"> Molėtų rajono savivaldybės visuomenės sveikatos rėmimo programos įgyvendinimas.</w:t>
            </w:r>
          </w:p>
          <w:p w:rsidR="00A71E15" w:rsidRPr="005A7D12" w:rsidRDefault="00A71E15" w:rsidP="00A71E15">
            <w:pPr>
              <w:ind w:firstLine="567"/>
              <w:jc w:val="both"/>
            </w:pPr>
            <w:r>
              <w:t>Šia programa remiama Molėtų rajono savivaldybės teritorijoje viešųjų asmens sveikatos priežiūros įstaigų vykdomi projektai. Finansuojamos veiklos sritys - infekcinių ir neinfekcinių ligų prevencija, sužalojimų profilaktika ir mirtingumo nuo traumų prevencija ir teikiamų paslaugų pacientams kokybės gerinimas.</w:t>
            </w:r>
          </w:p>
        </w:tc>
      </w:tr>
      <w:tr w:rsidR="00A71E15" w:rsidRPr="00A71180" w:rsidTr="00A71E15">
        <w:trPr>
          <w:cantSplit/>
        </w:trPr>
        <w:tc>
          <w:tcPr>
            <w:tcW w:w="9808" w:type="dxa"/>
            <w:gridSpan w:val="9"/>
          </w:tcPr>
          <w:p w:rsidR="00A71E15" w:rsidRPr="00A71180" w:rsidRDefault="00A71E15" w:rsidP="00A71E15">
            <w:pPr>
              <w:jc w:val="center"/>
              <w:rPr>
                <w:b/>
                <w:bCs/>
                <w:noProof/>
              </w:rPr>
            </w:pPr>
            <w:r w:rsidRPr="00A71180">
              <w:rPr>
                <w:b/>
              </w:rPr>
              <w:lastRenderedPageBreak/>
              <w:t>01 tikslo rezultato vertinimo kriterijai</w:t>
            </w:r>
          </w:p>
        </w:tc>
      </w:tr>
      <w:tr w:rsidR="00A71E15" w:rsidRPr="00A71180" w:rsidTr="00A71E15">
        <w:trPr>
          <w:cantSplit/>
        </w:trPr>
        <w:tc>
          <w:tcPr>
            <w:tcW w:w="3166" w:type="dxa"/>
            <w:gridSpan w:val="2"/>
            <w:vMerge w:val="restart"/>
          </w:tcPr>
          <w:p w:rsidR="00A71E15" w:rsidRPr="00A71180" w:rsidRDefault="00A71E15" w:rsidP="00A71E15">
            <w:pPr>
              <w:jc w:val="center"/>
              <w:rPr>
                <w:b/>
              </w:rPr>
            </w:pPr>
            <w:r w:rsidRPr="00A71180">
              <w:t>Kriterijaus pavadinimas,</w:t>
            </w:r>
          </w:p>
          <w:p w:rsidR="00A71E15" w:rsidRPr="00A71180" w:rsidRDefault="00A71E15" w:rsidP="00A71E15">
            <w:pPr>
              <w:jc w:val="center"/>
              <w:rPr>
                <w:bCs/>
                <w:noProof/>
              </w:rPr>
            </w:pPr>
            <w:r w:rsidRPr="00A71180">
              <w:t>mato vnt.</w:t>
            </w:r>
          </w:p>
        </w:tc>
        <w:tc>
          <w:tcPr>
            <w:tcW w:w="3012" w:type="dxa"/>
            <w:vMerge w:val="restart"/>
          </w:tcPr>
          <w:p w:rsidR="00A71E15" w:rsidRPr="002E42CF" w:rsidRDefault="00A71E15" w:rsidP="00A71E15">
            <w:pPr>
              <w:jc w:val="center"/>
              <w:rPr>
                <w:b/>
                <w:bCs/>
                <w:noProof/>
              </w:rPr>
            </w:pPr>
            <w:r w:rsidRPr="002E42CF">
              <w:t>Savivaldybės administracijos padalinys, atsakingas už rodiklio reikšmių pateikimą</w:t>
            </w:r>
          </w:p>
        </w:tc>
        <w:tc>
          <w:tcPr>
            <w:tcW w:w="3630" w:type="dxa"/>
            <w:gridSpan w:val="6"/>
          </w:tcPr>
          <w:p w:rsidR="00A71E15" w:rsidRPr="002E42CF" w:rsidRDefault="00A71E15" w:rsidP="00A71E15">
            <w:pPr>
              <w:jc w:val="center"/>
              <w:rPr>
                <w:b/>
                <w:bCs/>
                <w:noProof/>
              </w:rPr>
            </w:pPr>
            <w:r w:rsidRPr="002E42CF">
              <w:t>Kriterijaus reikšmė, metais</w:t>
            </w:r>
          </w:p>
        </w:tc>
      </w:tr>
      <w:tr w:rsidR="00A71E15" w:rsidRPr="00A71180" w:rsidTr="00A71E15">
        <w:trPr>
          <w:cantSplit/>
        </w:trPr>
        <w:tc>
          <w:tcPr>
            <w:tcW w:w="3166" w:type="dxa"/>
            <w:gridSpan w:val="2"/>
            <w:vMerge/>
          </w:tcPr>
          <w:p w:rsidR="00A71E15" w:rsidRPr="00A71180" w:rsidRDefault="00A71E15" w:rsidP="00A71E15">
            <w:pPr>
              <w:rPr>
                <w:bCs/>
                <w:noProof/>
              </w:rPr>
            </w:pPr>
          </w:p>
        </w:tc>
        <w:tc>
          <w:tcPr>
            <w:tcW w:w="3012" w:type="dxa"/>
            <w:vMerge/>
          </w:tcPr>
          <w:p w:rsidR="00A71E15" w:rsidRPr="002E42CF" w:rsidRDefault="00A71E15" w:rsidP="00A71E15">
            <w:pPr>
              <w:rPr>
                <w:bCs/>
                <w:noProof/>
              </w:rPr>
            </w:pPr>
          </w:p>
        </w:tc>
        <w:tc>
          <w:tcPr>
            <w:tcW w:w="1018" w:type="dxa"/>
            <w:vAlign w:val="center"/>
          </w:tcPr>
          <w:p w:rsidR="00A71E15" w:rsidRPr="002E42CF" w:rsidRDefault="00A71E15" w:rsidP="00A71E15">
            <w:pPr>
              <w:jc w:val="center"/>
              <w:rPr>
                <w:b/>
                <w:bCs/>
                <w:noProof/>
              </w:rPr>
            </w:pPr>
            <w:r w:rsidRPr="002E42CF">
              <w:rPr>
                <w:noProof/>
              </w:rPr>
              <w:t>201</w:t>
            </w:r>
            <w:r>
              <w:rPr>
                <w:noProof/>
              </w:rPr>
              <w:t>6</w:t>
            </w:r>
            <w:r w:rsidRPr="002E42CF">
              <w:rPr>
                <w:noProof/>
              </w:rPr>
              <w:t xml:space="preserve"> </w:t>
            </w:r>
            <w:r w:rsidRPr="00A87886">
              <w:rPr>
                <w:noProof/>
                <w:sz w:val="22"/>
                <w:szCs w:val="22"/>
              </w:rPr>
              <w:t>(faktas)</w:t>
            </w:r>
          </w:p>
        </w:tc>
        <w:tc>
          <w:tcPr>
            <w:tcW w:w="804" w:type="dxa"/>
            <w:gridSpan w:val="2"/>
            <w:vAlign w:val="center"/>
          </w:tcPr>
          <w:p w:rsidR="00A71E15" w:rsidRPr="00A71180" w:rsidRDefault="00A71E15" w:rsidP="00A71E15">
            <w:pPr>
              <w:jc w:val="center"/>
              <w:rPr>
                <w:b/>
                <w:bCs/>
                <w:noProof/>
              </w:rPr>
            </w:pPr>
            <w:r w:rsidRPr="00A71180">
              <w:rPr>
                <w:noProof/>
              </w:rPr>
              <w:t>201</w:t>
            </w:r>
            <w:r>
              <w:rPr>
                <w:noProof/>
              </w:rPr>
              <w:t>7</w:t>
            </w:r>
          </w:p>
        </w:tc>
        <w:tc>
          <w:tcPr>
            <w:tcW w:w="914" w:type="dxa"/>
            <w:vAlign w:val="center"/>
          </w:tcPr>
          <w:p w:rsidR="00A71E15" w:rsidRPr="00A71180" w:rsidRDefault="00A71E15" w:rsidP="00A71E15">
            <w:pPr>
              <w:jc w:val="center"/>
              <w:rPr>
                <w:b/>
                <w:bCs/>
                <w:noProof/>
              </w:rPr>
            </w:pPr>
            <w:r w:rsidRPr="00A71180">
              <w:rPr>
                <w:noProof/>
              </w:rPr>
              <w:t>201</w:t>
            </w:r>
            <w:r>
              <w:rPr>
                <w:noProof/>
              </w:rPr>
              <w:t>8</w:t>
            </w:r>
          </w:p>
        </w:tc>
        <w:tc>
          <w:tcPr>
            <w:tcW w:w="894" w:type="dxa"/>
            <w:gridSpan w:val="2"/>
            <w:vAlign w:val="center"/>
          </w:tcPr>
          <w:p w:rsidR="00A71E15" w:rsidRPr="00A71180" w:rsidRDefault="00A71E15" w:rsidP="00A71E15">
            <w:pPr>
              <w:jc w:val="center"/>
              <w:rPr>
                <w:noProof/>
              </w:rPr>
            </w:pPr>
            <w:r w:rsidRPr="00A71180">
              <w:rPr>
                <w:noProof/>
              </w:rPr>
              <w:t>201</w:t>
            </w:r>
            <w:r>
              <w:rPr>
                <w:noProof/>
              </w:rPr>
              <w:t>9</w:t>
            </w:r>
          </w:p>
          <w:p w:rsidR="00A71E15" w:rsidRPr="00A71180" w:rsidRDefault="00A71E15" w:rsidP="00A71E15">
            <w:pPr>
              <w:jc w:val="center"/>
              <w:rPr>
                <w:b/>
                <w:bCs/>
                <w:noProof/>
              </w:rPr>
            </w:pPr>
          </w:p>
        </w:tc>
      </w:tr>
      <w:tr w:rsidR="00A71E15" w:rsidRPr="00A71180" w:rsidTr="00A71E15">
        <w:trPr>
          <w:cantSplit/>
        </w:trPr>
        <w:tc>
          <w:tcPr>
            <w:tcW w:w="3166" w:type="dxa"/>
            <w:gridSpan w:val="2"/>
          </w:tcPr>
          <w:p w:rsidR="00A71E15" w:rsidRPr="00BF5C3C" w:rsidRDefault="00A71E15" w:rsidP="00A71E15">
            <w:r>
              <w:t>Visuomenės sveikatos priežiūros paslaugas gavusių gyventojų dalis, procentais</w:t>
            </w:r>
          </w:p>
        </w:tc>
        <w:tc>
          <w:tcPr>
            <w:tcW w:w="3012" w:type="dxa"/>
          </w:tcPr>
          <w:p w:rsidR="00A71E15" w:rsidRPr="00BF5C3C" w:rsidRDefault="00A71E15" w:rsidP="008E7D02">
            <w:pPr>
              <w:rPr>
                <w:bCs/>
                <w:noProof/>
              </w:rPr>
            </w:pPr>
            <w:r>
              <w:rPr>
                <w:bCs/>
                <w:noProof/>
              </w:rPr>
              <w:t>Socialin</w:t>
            </w:r>
            <w:r w:rsidR="008E7D02">
              <w:rPr>
                <w:bCs/>
                <w:noProof/>
              </w:rPr>
              <w:t>ė</w:t>
            </w:r>
            <w:r>
              <w:rPr>
                <w:bCs/>
                <w:noProof/>
              </w:rPr>
              <w:t>s paramos skyrius</w:t>
            </w:r>
          </w:p>
        </w:tc>
        <w:tc>
          <w:tcPr>
            <w:tcW w:w="1018" w:type="dxa"/>
          </w:tcPr>
          <w:p w:rsidR="00A71E15" w:rsidRPr="00BF5C3C" w:rsidRDefault="00A71E15" w:rsidP="00A71E15">
            <w:pPr>
              <w:jc w:val="center"/>
              <w:rPr>
                <w:bCs/>
                <w:noProof/>
              </w:rPr>
            </w:pPr>
            <w:r>
              <w:rPr>
                <w:bCs/>
                <w:noProof/>
              </w:rPr>
              <w:t>25</w:t>
            </w:r>
          </w:p>
        </w:tc>
        <w:tc>
          <w:tcPr>
            <w:tcW w:w="804" w:type="dxa"/>
            <w:gridSpan w:val="2"/>
          </w:tcPr>
          <w:p w:rsidR="00A71E15" w:rsidRPr="00BF5C3C" w:rsidRDefault="00A71E15" w:rsidP="00A71E15">
            <w:pPr>
              <w:jc w:val="center"/>
              <w:rPr>
                <w:bCs/>
                <w:noProof/>
              </w:rPr>
            </w:pPr>
            <w:r>
              <w:rPr>
                <w:bCs/>
                <w:noProof/>
              </w:rPr>
              <w:t>30</w:t>
            </w:r>
          </w:p>
        </w:tc>
        <w:tc>
          <w:tcPr>
            <w:tcW w:w="914" w:type="dxa"/>
          </w:tcPr>
          <w:p w:rsidR="00A71E15" w:rsidRPr="00BF5C3C" w:rsidRDefault="00A71E15" w:rsidP="00A71E15">
            <w:pPr>
              <w:jc w:val="center"/>
              <w:rPr>
                <w:bCs/>
                <w:noProof/>
              </w:rPr>
            </w:pPr>
            <w:r>
              <w:rPr>
                <w:bCs/>
                <w:noProof/>
              </w:rPr>
              <w:t>35</w:t>
            </w:r>
          </w:p>
        </w:tc>
        <w:tc>
          <w:tcPr>
            <w:tcW w:w="894" w:type="dxa"/>
            <w:gridSpan w:val="2"/>
          </w:tcPr>
          <w:p w:rsidR="00A71E15" w:rsidRPr="00BF5C3C" w:rsidRDefault="00A71E15" w:rsidP="00A71E15">
            <w:pPr>
              <w:jc w:val="center"/>
              <w:rPr>
                <w:bCs/>
                <w:noProof/>
              </w:rPr>
            </w:pPr>
            <w:r>
              <w:rPr>
                <w:bCs/>
                <w:noProof/>
              </w:rPr>
              <w:t>40</w:t>
            </w:r>
          </w:p>
        </w:tc>
      </w:tr>
      <w:tr w:rsidR="00A71E15" w:rsidRPr="00A71180" w:rsidTr="00A71E15">
        <w:tc>
          <w:tcPr>
            <w:tcW w:w="9808" w:type="dxa"/>
            <w:gridSpan w:val="9"/>
          </w:tcPr>
          <w:p w:rsidR="00A71E15" w:rsidRPr="00A71180" w:rsidRDefault="00A71E15" w:rsidP="00A71E15">
            <w:pPr>
              <w:ind w:firstLine="567"/>
              <w:rPr>
                <w:b/>
              </w:rPr>
            </w:pPr>
            <w:r w:rsidRPr="00A71180">
              <w:rPr>
                <w:b/>
              </w:rPr>
              <w:t>Numatomas programos įgyvendinimo rezultatas:</w:t>
            </w:r>
          </w:p>
          <w:tbl>
            <w:tblPr>
              <w:tblW w:w="9704" w:type="dxa"/>
              <w:tblBorders>
                <w:top w:val="nil"/>
                <w:left w:val="nil"/>
                <w:bottom w:val="nil"/>
                <w:right w:val="nil"/>
              </w:tblBorders>
              <w:tblLayout w:type="fixed"/>
              <w:tblLook w:val="0000" w:firstRow="0" w:lastRow="0" w:firstColumn="0" w:lastColumn="0" w:noHBand="0" w:noVBand="0"/>
            </w:tblPr>
            <w:tblGrid>
              <w:gridCol w:w="9704"/>
            </w:tblGrid>
            <w:tr w:rsidR="00A71E15" w:rsidTr="00A71E15">
              <w:trPr>
                <w:trHeight w:val="385"/>
              </w:trPr>
              <w:tc>
                <w:tcPr>
                  <w:tcW w:w="9704" w:type="dxa"/>
                </w:tcPr>
                <w:p w:rsidR="00A71E15" w:rsidRPr="004F39B1" w:rsidRDefault="00A71E15" w:rsidP="00A71E15">
                  <w:pPr>
                    <w:pStyle w:val="Default"/>
                    <w:ind w:left="-108" w:firstLine="567"/>
                    <w:jc w:val="both"/>
                  </w:pPr>
                  <w:r w:rsidRPr="004F39B1">
                    <w:t xml:space="preserve">Pagerės gyventojų žinios apie ligų profilaktiką, sveiką gyvenseną. Užtikrinus ankstyvos diagnostikos ir užkrečiamųjų ligų prevencijos vykdymą, sumažės miestiečių sergamumas, invalidumas ir mirtingumas. Padidės gyventojų informuotumas apie savivaldybėje teikiamas sveikatos paslaugas. </w:t>
                  </w:r>
                </w:p>
              </w:tc>
            </w:tr>
          </w:tbl>
          <w:p w:rsidR="00A71E15" w:rsidRPr="00A71180" w:rsidRDefault="00A71E15" w:rsidP="00A71E15">
            <w:pPr>
              <w:pStyle w:val="Normal1"/>
              <w:ind w:firstLine="567"/>
              <w:rPr>
                <w:b/>
                <w:bCs/>
                <w:noProof/>
                <w:highlight w:val="yellow"/>
              </w:rPr>
            </w:pPr>
          </w:p>
        </w:tc>
      </w:tr>
      <w:tr w:rsidR="00A71E15" w:rsidRPr="00A71180" w:rsidTr="00A71E15">
        <w:tc>
          <w:tcPr>
            <w:tcW w:w="9808" w:type="dxa"/>
            <w:gridSpan w:val="9"/>
          </w:tcPr>
          <w:p w:rsidR="00A71E15" w:rsidRPr="00A71180" w:rsidRDefault="00A71E15" w:rsidP="00A71E15">
            <w:pPr>
              <w:ind w:firstLine="567"/>
              <w:jc w:val="both"/>
              <w:rPr>
                <w:noProof/>
              </w:rPr>
            </w:pPr>
            <w:r w:rsidRPr="00A71180">
              <w:rPr>
                <w:b/>
                <w:noProof/>
              </w:rPr>
              <w:t>Galimi programos vykdymo ir finansavimo variantai:</w:t>
            </w:r>
          </w:p>
          <w:p w:rsidR="00A71E15" w:rsidRPr="00A71180" w:rsidRDefault="00A71E15" w:rsidP="00A71E15">
            <w:pPr>
              <w:ind w:firstLine="567"/>
              <w:jc w:val="both"/>
              <w:rPr>
                <w:b/>
              </w:rPr>
            </w:pPr>
            <w:r>
              <w:rPr>
                <w:noProof/>
              </w:rPr>
              <w:t>Molėtų rajono</w:t>
            </w:r>
            <w:r w:rsidRPr="00A71180">
              <w:rPr>
                <w:noProof/>
              </w:rPr>
              <w:t xml:space="preserve"> savivaldybės </w:t>
            </w:r>
            <w:r>
              <w:rPr>
                <w:noProof/>
              </w:rPr>
              <w:t>biudžeto lėšos, Savivaldybės aplinkos apsaugos rėmimo specialiosios programos lėšos, Valstybės biudžeto specialiosios tikslinės dotacijos lėšos.</w:t>
            </w:r>
          </w:p>
        </w:tc>
      </w:tr>
      <w:tr w:rsidR="00A71E15" w:rsidRPr="00A71180" w:rsidTr="00A71E15">
        <w:tc>
          <w:tcPr>
            <w:tcW w:w="9808" w:type="dxa"/>
            <w:gridSpan w:val="9"/>
          </w:tcPr>
          <w:p w:rsidR="00A71E15" w:rsidRPr="00A71180" w:rsidRDefault="00A71E15" w:rsidP="00A71E15">
            <w:pPr>
              <w:ind w:firstLine="567"/>
              <w:jc w:val="both"/>
              <w:rPr>
                <w:b/>
              </w:rPr>
            </w:pPr>
            <w:r>
              <w:rPr>
                <w:b/>
              </w:rPr>
              <w:t>Molėtų rajono savivaldybės plėtros</w:t>
            </w:r>
            <w:r w:rsidRPr="00A71180">
              <w:rPr>
                <w:b/>
              </w:rPr>
              <w:t xml:space="preserve"> plano </w:t>
            </w:r>
            <w:r>
              <w:rPr>
                <w:b/>
              </w:rPr>
              <w:t xml:space="preserve">2011-2017 metams </w:t>
            </w:r>
            <w:r w:rsidRPr="00A71180">
              <w:rPr>
                <w:b/>
              </w:rPr>
              <w:t>dalys, susijusios su vykdoma programa:</w:t>
            </w:r>
          </w:p>
          <w:p w:rsidR="00A71E15" w:rsidRPr="00B7170C" w:rsidRDefault="00A71E15" w:rsidP="00A71E15">
            <w:pPr>
              <w:tabs>
                <w:tab w:val="left" w:pos="1279"/>
              </w:tabs>
              <w:ind w:left="567"/>
              <w:jc w:val="both"/>
              <w:rPr>
                <w:noProof/>
              </w:rPr>
            </w:pPr>
            <w:r w:rsidRPr="00B7170C">
              <w:rPr>
                <w:noProof/>
              </w:rPr>
              <w:t>3.3.1.3. priemonė. Užtikrinti visuomenės sveikatos priežiūros Molėtų rajone vykdymą.</w:t>
            </w:r>
          </w:p>
          <w:p w:rsidR="00A71E15" w:rsidRPr="00A71180" w:rsidRDefault="00A71E15" w:rsidP="00A71E15">
            <w:pPr>
              <w:tabs>
                <w:tab w:val="left" w:pos="1279"/>
              </w:tabs>
              <w:ind w:left="567"/>
              <w:jc w:val="both"/>
              <w:rPr>
                <w:b/>
                <w:noProof/>
              </w:rPr>
            </w:pPr>
            <w:r w:rsidRPr="00B7170C">
              <w:rPr>
                <w:noProof/>
              </w:rPr>
              <w:t>4.3.1.7. priemonė. Parengti ir vykdyti ilgalaikes tęstines sveikatini</w:t>
            </w:r>
            <w:r>
              <w:rPr>
                <w:noProof/>
              </w:rPr>
              <w:t>m</w:t>
            </w:r>
            <w:r w:rsidRPr="00B7170C">
              <w:rPr>
                <w:noProof/>
              </w:rPr>
              <w:t>o programas.</w:t>
            </w:r>
          </w:p>
        </w:tc>
      </w:tr>
      <w:tr w:rsidR="00A71E15" w:rsidRPr="00A71180" w:rsidTr="00A71E15">
        <w:tc>
          <w:tcPr>
            <w:tcW w:w="9808" w:type="dxa"/>
            <w:gridSpan w:val="9"/>
          </w:tcPr>
          <w:p w:rsidR="00A71E15" w:rsidRPr="00A71180" w:rsidRDefault="00A71E15" w:rsidP="00A71E15">
            <w:pPr>
              <w:ind w:firstLine="567"/>
              <w:jc w:val="both"/>
              <w:rPr>
                <w:bCs/>
              </w:rPr>
            </w:pPr>
            <w:r>
              <w:t>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sveikatos apsaugos ministro 2013 m. spalio 11 d. įsakymas Nr. V-932 „Dėl Valstybinėms (valstybės perduotoms savivaldybėms) visuomenės sveikatos priežiūros funkcijoms vykdyti reikalingų lėšų apskaičiavimo metodikos patvirtinimo“.</w:t>
            </w:r>
          </w:p>
        </w:tc>
      </w:tr>
    </w:tbl>
    <w:p w:rsidR="00A71E15" w:rsidRPr="00A71180" w:rsidRDefault="00A71E15" w:rsidP="00A71E15">
      <w:pPr>
        <w:jc w:val="center"/>
      </w:pPr>
    </w:p>
    <w:p w:rsidR="00A71E15" w:rsidRPr="00A71180" w:rsidRDefault="00A71E15" w:rsidP="00A71E15">
      <w:pPr>
        <w:jc w:val="center"/>
      </w:pPr>
      <w:r w:rsidRPr="00A71180">
        <w:t>––––––––––––––––––––––––––</w:t>
      </w:r>
    </w:p>
    <w:p w:rsidR="00D1286B" w:rsidRDefault="00D1286B" w:rsidP="001A2108">
      <w:pPr>
        <w:jc w:val="center"/>
        <w:sectPr w:rsidR="00D1286B" w:rsidSect="00D1286B">
          <w:pgSz w:w="11906" w:h="16838"/>
          <w:pgMar w:top="1134" w:right="567" w:bottom="1134" w:left="1701" w:header="567" w:footer="567" w:gutter="0"/>
          <w:cols w:space="1296"/>
          <w:titlePg/>
          <w:docGrid w:linePitch="360"/>
        </w:sectPr>
      </w:pPr>
    </w:p>
    <w:p w:rsidR="00EA1D61" w:rsidRDefault="00EA1D61" w:rsidP="00413B7A">
      <w:pPr>
        <w:jc w:val="center"/>
      </w:pPr>
    </w:p>
    <w:tbl>
      <w:tblPr>
        <w:tblW w:w="14316" w:type="dxa"/>
        <w:tblInd w:w="426" w:type="dxa"/>
        <w:tblCellMar>
          <w:left w:w="0" w:type="dxa"/>
          <w:right w:w="0" w:type="dxa"/>
        </w:tblCellMar>
        <w:tblLook w:val="04A0" w:firstRow="1" w:lastRow="0" w:firstColumn="1" w:lastColumn="0" w:noHBand="0" w:noVBand="1"/>
      </w:tblPr>
      <w:tblGrid>
        <w:gridCol w:w="305"/>
        <w:gridCol w:w="246"/>
        <w:gridCol w:w="246"/>
        <w:gridCol w:w="3499"/>
        <w:gridCol w:w="772"/>
        <w:gridCol w:w="999"/>
        <w:gridCol w:w="709"/>
        <w:gridCol w:w="709"/>
        <w:gridCol w:w="2300"/>
        <w:gridCol w:w="480"/>
        <w:gridCol w:w="560"/>
        <w:gridCol w:w="560"/>
        <w:gridCol w:w="2931"/>
      </w:tblGrid>
      <w:tr w:rsidR="00A71E15" w:rsidTr="00A71E15">
        <w:trPr>
          <w:trHeight w:val="315"/>
        </w:trPr>
        <w:tc>
          <w:tcPr>
            <w:tcW w:w="14316" w:type="dxa"/>
            <w:gridSpan w:val="13"/>
            <w:tcBorders>
              <w:top w:val="nil"/>
              <w:left w:val="nil"/>
              <w:bottom w:val="nil"/>
              <w:right w:val="nil"/>
            </w:tcBorders>
            <w:shd w:val="clear" w:color="auto" w:fill="auto"/>
            <w:hideMark/>
          </w:tcPr>
          <w:p w:rsidR="00A71E15" w:rsidRDefault="00A71E15">
            <w:pPr>
              <w:jc w:val="center"/>
            </w:pPr>
            <w:bookmarkStart w:id="8" w:name="RANGE!A1:M57"/>
            <w:r>
              <w:t>2017–2019 M. MOLĖTŲ RAJONO SAVIVALDYBĖS</w:t>
            </w:r>
            <w:bookmarkEnd w:id="8"/>
          </w:p>
        </w:tc>
      </w:tr>
      <w:tr w:rsidR="00A71E15" w:rsidTr="00A71E15">
        <w:trPr>
          <w:trHeight w:val="315"/>
        </w:trPr>
        <w:tc>
          <w:tcPr>
            <w:tcW w:w="14316" w:type="dxa"/>
            <w:gridSpan w:val="13"/>
            <w:tcBorders>
              <w:top w:val="nil"/>
              <w:left w:val="nil"/>
              <w:bottom w:val="nil"/>
              <w:right w:val="nil"/>
            </w:tcBorders>
            <w:shd w:val="clear" w:color="auto" w:fill="auto"/>
            <w:hideMark/>
          </w:tcPr>
          <w:p w:rsidR="00A71E15" w:rsidRDefault="00A71E15">
            <w:pPr>
              <w:jc w:val="center"/>
              <w:rPr>
                <w:b/>
                <w:bCs/>
              </w:rPr>
            </w:pPr>
            <w:r>
              <w:rPr>
                <w:b/>
                <w:bCs/>
              </w:rPr>
              <w:t xml:space="preserve">SVEIKATOS APSAUGOS PROGRAMOS (NR. </w:t>
            </w:r>
            <w:r w:rsidR="003C406A">
              <w:rPr>
                <w:b/>
                <w:bCs/>
              </w:rPr>
              <w:t>0</w:t>
            </w:r>
            <w:r>
              <w:rPr>
                <w:b/>
                <w:bCs/>
              </w:rPr>
              <w:t>8)</w:t>
            </w:r>
          </w:p>
        </w:tc>
      </w:tr>
      <w:tr w:rsidR="00A71E15" w:rsidTr="00A71E15">
        <w:trPr>
          <w:trHeight w:val="315"/>
        </w:trPr>
        <w:tc>
          <w:tcPr>
            <w:tcW w:w="14316" w:type="dxa"/>
            <w:gridSpan w:val="13"/>
            <w:tcBorders>
              <w:top w:val="nil"/>
              <w:left w:val="nil"/>
              <w:bottom w:val="nil"/>
              <w:right w:val="nil"/>
            </w:tcBorders>
            <w:shd w:val="clear" w:color="auto" w:fill="auto"/>
            <w:noWrap/>
            <w:hideMark/>
          </w:tcPr>
          <w:p w:rsidR="00A71E15" w:rsidRDefault="00A71E15">
            <w:pPr>
              <w:jc w:val="center"/>
            </w:pPr>
            <w:r>
              <w:t xml:space="preserve"> TIKSLŲ, UŽDAVINIŲ, PRIEMONIŲ, PRIEMONIŲ IŠLAIDŲ IR PRODUKTO KRITERIJŲ SUVESTINĖ</w:t>
            </w:r>
          </w:p>
        </w:tc>
      </w:tr>
      <w:tr w:rsidR="00A71E15" w:rsidTr="00A71E15">
        <w:trPr>
          <w:trHeight w:val="270"/>
        </w:trPr>
        <w:tc>
          <w:tcPr>
            <w:tcW w:w="0" w:type="auto"/>
            <w:tcBorders>
              <w:top w:val="nil"/>
              <w:left w:val="nil"/>
              <w:bottom w:val="nil"/>
              <w:right w:val="nil"/>
            </w:tcBorders>
            <w:shd w:val="clear" w:color="auto" w:fill="auto"/>
            <w:noWrap/>
            <w:hideMark/>
          </w:tcPr>
          <w:p w:rsidR="00A71E15" w:rsidRDefault="00A71E15">
            <w:pPr>
              <w:jc w:val="cente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gridSpan w:val="3"/>
            <w:tcBorders>
              <w:top w:val="nil"/>
              <w:left w:val="nil"/>
              <w:bottom w:val="single" w:sz="8" w:space="0" w:color="auto"/>
              <w:right w:val="nil"/>
            </w:tcBorders>
            <w:shd w:val="clear" w:color="auto" w:fill="auto"/>
            <w:noWrap/>
            <w:hideMark/>
          </w:tcPr>
          <w:p w:rsidR="00A71E15" w:rsidRDefault="00A71E15">
            <w:pPr>
              <w:jc w:val="center"/>
              <w:rPr>
                <w:sz w:val="20"/>
                <w:szCs w:val="20"/>
              </w:rPr>
            </w:pPr>
            <w:r>
              <w:rPr>
                <w:sz w:val="20"/>
                <w:szCs w:val="20"/>
              </w:rPr>
              <w:t> </w:t>
            </w:r>
          </w:p>
        </w:tc>
        <w:tc>
          <w:tcPr>
            <w:tcW w:w="2931" w:type="dxa"/>
            <w:tcBorders>
              <w:top w:val="nil"/>
              <w:left w:val="nil"/>
              <w:bottom w:val="nil"/>
              <w:right w:val="nil"/>
            </w:tcBorders>
            <w:shd w:val="clear" w:color="auto" w:fill="auto"/>
            <w:noWrap/>
            <w:vAlign w:val="center"/>
            <w:hideMark/>
          </w:tcPr>
          <w:p w:rsidR="00A71E15" w:rsidRDefault="00A71E15">
            <w:pPr>
              <w:jc w:val="center"/>
              <w:rPr>
                <w:sz w:val="20"/>
                <w:szCs w:val="20"/>
              </w:rPr>
            </w:pPr>
            <w:r>
              <w:rPr>
                <w:sz w:val="20"/>
                <w:szCs w:val="20"/>
              </w:rPr>
              <w:t>Eur</w:t>
            </w:r>
          </w:p>
        </w:tc>
      </w:tr>
      <w:tr w:rsidR="00A71E15" w:rsidTr="00A71E15">
        <w:trPr>
          <w:trHeight w:val="645"/>
        </w:trPr>
        <w:tc>
          <w:tcPr>
            <w:tcW w:w="0" w:type="auto"/>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Priemonės kodas</w:t>
            </w:r>
          </w:p>
        </w:tc>
        <w:tc>
          <w:tcPr>
            <w:tcW w:w="0" w:type="auto"/>
            <w:vMerge w:val="restart"/>
            <w:tcBorders>
              <w:top w:val="single" w:sz="8" w:space="0" w:color="auto"/>
              <w:left w:val="single" w:sz="4" w:space="0" w:color="auto"/>
              <w:bottom w:val="nil"/>
              <w:right w:val="nil"/>
            </w:tcBorders>
            <w:shd w:val="clear" w:color="auto" w:fill="auto"/>
            <w:noWrap/>
            <w:vAlign w:val="center"/>
            <w:hideMark/>
          </w:tcPr>
          <w:p w:rsidR="00A71E15" w:rsidRDefault="00A71E15">
            <w:pPr>
              <w:jc w:val="center"/>
              <w:rPr>
                <w:sz w:val="20"/>
                <w:szCs w:val="20"/>
              </w:rPr>
            </w:pPr>
            <w:r>
              <w:rPr>
                <w:sz w:val="20"/>
                <w:szCs w:val="20"/>
              </w:rPr>
              <w:t>Pavadinimas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A71E15" w:rsidRDefault="00A71E15">
            <w:pPr>
              <w:jc w:val="center"/>
              <w:rPr>
                <w:sz w:val="20"/>
                <w:szCs w:val="20"/>
              </w:rPr>
            </w:pPr>
            <w:r>
              <w:rPr>
                <w:sz w:val="20"/>
                <w:szCs w:val="20"/>
              </w:rPr>
              <w:t>Finansavimo šaltinis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A71E15" w:rsidRDefault="00A71E15">
            <w:pPr>
              <w:jc w:val="center"/>
              <w:rPr>
                <w:sz w:val="20"/>
                <w:szCs w:val="20"/>
              </w:rPr>
            </w:pPr>
            <w:r>
              <w:rPr>
                <w:sz w:val="20"/>
                <w:szCs w:val="20"/>
              </w:rPr>
              <w:t>2017-ųjų metų asignavimų planas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A71E15" w:rsidRDefault="00A71E15">
            <w:pPr>
              <w:jc w:val="center"/>
              <w:rPr>
                <w:sz w:val="20"/>
                <w:szCs w:val="20"/>
              </w:rPr>
            </w:pPr>
            <w:r>
              <w:rPr>
                <w:sz w:val="20"/>
                <w:szCs w:val="20"/>
              </w:rPr>
              <w:t>2018-ųjų metų lėšų projektas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A71E15" w:rsidRDefault="00A71E15">
            <w:pPr>
              <w:jc w:val="center"/>
              <w:rPr>
                <w:sz w:val="20"/>
                <w:szCs w:val="20"/>
              </w:rPr>
            </w:pPr>
            <w:r>
              <w:rPr>
                <w:sz w:val="20"/>
                <w:szCs w:val="20"/>
              </w:rPr>
              <w:t>2019-ųjų metų lėšų projektas</w:t>
            </w:r>
          </w:p>
        </w:tc>
        <w:tc>
          <w:tcPr>
            <w:tcW w:w="0" w:type="auto"/>
            <w:gridSpan w:val="4"/>
            <w:tcBorders>
              <w:top w:val="single" w:sz="8" w:space="0" w:color="auto"/>
              <w:left w:val="nil"/>
              <w:bottom w:val="single" w:sz="4" w:space="0" w:color="auto"/>
              <w:right w:val="nil"/>
            </w:tcBorders>
            <w:shd w:val="clear" w:color="auto" w:fill="auto"/>
            <w:noWrap/>
            <w:vAlign w:val="center"/>
            <w:hideMark/>
          </w:tcPr>
          <w:p w:rsidR="00A71E15" w:rsidRDefault="00A71E15">
            <w:pPr>
              <w:jc w:val="center"/>
              <w:rPr>
                <w:b/>
                <w:bCs/>
                <w:sz w:val="20"/>
                <w:szCs w:val="20"/>
              </w:rPr>
            </w:pPr>
            <w:r>
              <w:rPr>
                <w:b/>
                <w:bCs/>
                <w:sz w:val="20"/>
                <w:szCs w:val="20"/>
              </w:rPr>
              <w:t>Produkto kriterijaus</w:t>
            </w:r>
          </w:p>
        </w:tc>
        <w:tc>
          <w:tcPr>
            <w:tcW w:w="293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A71E15" w:rsidRDefault="00A71E15" w:rsidP="00785032">
            <w:pPr>
              <w:jc w:val="center"/>
              <w:rPr>
                <w:sz w:val="20"/>
                <w:szCs w:val="20"/>
              </w:rPr>
            </w:pPr>
            <w:r>
              <w:rPr>
                <w:sz w:val="20"/>
                <w:szCs w:val="20"/>
              </w:rPr>
              <w:t>Atsaking</w:t>
            </w:r>
            <w:r w:rsidR="00785032">
              <w:rPr>
                <w:sz w:val="20"/>
                <w:szCs w:val="20"/>
              </w:rPr>
              <w:t>o</w:t>
            </w:r>
            <w:r>
              <w:rPr>
                <w:sz w:val="20"/>
                <w:szCs w:val="20"/>
              </w:rPr>
              <w:t xml:space="preserve"> priemonės koordinatori</w:t>
            </w:r>
            <w:r w:rsidR="00785032">
              <w:rPr>
                <w:sz w:val="20"/>
                <w:szCs w:val="20"/>
              </w:rPr>
              <w:t>a</w:t>
            </w:r>
            <w:r>
              <w:rPr>
                <w:sz w:val="20"/>
                <w:szCs w:val="20"/>
              </w:rPr>
              <w:t>us</w:t>
            </w:r>
          </w:p>
        </w:tc>
      </w:tr>
      <w:tr w:rsidR="00A71E15" w:rsidTr="00A71E15">
        <w:trPr>
          <w:trHeight w:val="330"/>
        </w:trPr>
        <w:tc>
          <w:tcPr>
            <w:tcW w:w="0" w:type="auto"/>
            <w:vMerge/>
            <w:tcBorders>
              <w:top w:val="single" w:sz="8" w:space="0" w:color="auto"/>
              <w:left w:val="single" w:sz="8"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nil"/>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2300" w:type="dxa"/>
            <w:vMerge w:val="restart"/>
            <w:tcBorders>
              <w:top w:val="nil"/>
              <w:left w:val="single" w:sz="8" w:space="0" w:color="auto"/>
              <w:bottom w:val="nil"/>
              <w:right w:val="single" w:sz="4" w:space="0" w:color="auto"/>
            </w:tcBorders>
            <w:shd w:val="clear" w:color="auto" w:fill="auto"/>
            <w:vAlign w:val="center"/>
            <w:hideMark/>
          </w:tcPr>
          <w:p w:rsidR="00A71E15" w:rsidRDefault="00A71E15">
            <w:pPr>
              <w:jc w:val="center"/>
              <w:rPr>
                <w:sz w:val="20"/>
                <w:szCs w:val="20"/>
              </w:rPr>
            </w:pPr>
            <w:r>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Planas</w:t>
            </w:r>
          </w:p>
        </w:tc>
        <w:tc>
          <w:tcPr>
            <w:tcW w:w="2931" w:type="dxa"/>
            <w:vMerge/>
            <w:tcBorders>
              <w:top w:val="single" w:sz="8" w:space="0" w:color="auto"/>
              <w:left w:val="single" w:sz="8" w:space="0" w:color="auto"/>
              <w:bottom w:val="single" w:sz="4" w:space="0" w:color="auto"/>
              <w:right w:val="single" w:sz="8" w:space="0" w:color="auto"/>
            </w:tcBorders>
            <w:vAlign w:val="center"/>
            <w:hideMark/>
          </w:tcPr>
          <w:p w:rsidR="00A71E15" w:rsidRDefault="00A71E15">
            <w:pPr>
              <w:rPr>
                <w:sz w:val="20"/>
                <w:szCs w:val="20"/>
              </w:rPr>
            </w:pPr>
          </w:p>
        </w:tc>
      </w:tr>
      <w:tr w:rsidR="00A71E15" w:rsidTr="00A71E15">
        <w:trPr>
          <w:trHeight w:val="1485"/>
        </w:trPr>
        <w:tc>
          <w:tcPr>
            <w:tcW w:w="0" w:type="auto"/>
            <w:vMerge/>
            <w:tcBorders>
              <w:top w:val="single" w:sz="8" w:space="0" w:color="auto"/>
              <w:left w:val="single" w:sz="8"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nil"/>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nil"/>
              <w:left w:val="single" w:sz="8" w:space="0" w:color="auto"/>
              <w:bottom w:val="nil"/>
              <w:right w:val="single" w:sz="4" w:space="0" w:color="auto"/>
            </w:tcBorders>
            <w:vAlign w:val="center"/>
            <w:hideMark/>
          </w:tcPr>
          <w:p w:rsidR="00A71E15" w:rsidRDefault="00A71E15">
            <w:pPr>
              <w:rPr>
                <w:sz w:val="20"/>
                <w:szCs w:val="20"/>
              </w:rPr>
            </w:pPr>
          </w:p>
        </w:tc>
        <w:tc>
          <w:tcPr>
            <w:tcW w:w="0" w:type="auto"/>
            <w:tcBorders>
              <w:top w:val="nil"/>
              <w:left w:val="nil"/>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2017-ieji metai</w:t>
            </w:r>
          </w:p>
        </w:tc>
        <w:tc>
          <w:tcPr>
            <w:tcW w:w="0" w:type="auto"/>
            <w:tcBorders>
              <w:top w:val="nil"/>
              <w:left w:val="nil"/>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2018-ieji metai</w:t>
            </w:r>
          </w:p>
        </w:tc>
        <w:tc>
          <w:tcPr>
            <w:tcW w:w="0" w:type="auto"/>
            <w:tcBorders>
              <w:top w:val="nil"/>
              <w:left w:val="nil"/>
              <w:bottom w:val="nil"/>
              <w:right w:val="nil"/>
            </w:tcBorders>
            <w:shd w:val="clear" w:color="auto" w:fill="auto"/>
            <w:noWrap/>
            <w:textDirection w:val="btLr"/>
            <w:vAlign w:val="center"/>
            <w:hideMark/>
          </w:tcPr>
          <w:p w:rsidR="00A71E15" w:rsidRDefault="00A71E15">
            <w:pPr>
              <w:jc w:val="center"/>
              <w:rPr>
                <w:sz w:val="20"/>
                <w:szCs w:val="20"/>
              </w:rPr>
            </w:pPr>
            <w:r>
              <w:rPr>
                <w:sz w:val="20"/>
                <w:szCs w:val="20"/>
              </w:rPr>
              <w:t>2019-ieji metai</w:t>
            </w:r>
          </w:p>
        </w:tc>
        <w:tc>
          <w:tcPr>
            <w:tcW w:w="2931" w:type="dxa"/>
            <w:tcBorders>
              <w:top w:val="nil"/>
              <w:left w:val="single" w:sz="8" w:space="0" w:color="auto"/>
              <w:bottom w:val="single" w:sz="8" w:space="0" w:color="auto"/>
              <w:right w:val="single" w:sz="8" w:space="0" w:color="auto"/>
            </w:tcBorders>
            <w:shd w:val="clear" w:color="auto" w:fill="auto"/>
            <w:noWrap/>
            <w:vAlign w:val="center"/>
            <w:hideMark/>
          </w:tcPr>
          <w:p w:rsidR="00A71E15" w:rsidRDefault="00785032">
            <w:pPr>
              <w:jc w:val="center"/>
              <w:rPr>
                <w:sz w:val="20"/>
                <w:szCs w:val="20"/>
              </w:rPr>
            </w:pPr>
            <w:r>
              <w:rPr>
                <w:sz w:val="20"/>
                <w:szCs w:val="20"/>
              </w:rPr>
              <w:t>p</w:t>
            </w:r>
            <w:r w:rsidR="00A71E15">
              <w:rPr>
                <w:sz w:val="20"/>
                <w:szCs w:val="20"/>
              </w:rPr>
              <w:t>avadinimas</w:t>
            </w:r>
          </w:p>
        </w:tc>
      </w:tr>
      <w:tr w:rsidR="00A71E15" w:rsidTr="00A71E15">
        <w:trPr>
          <w:trHeight w:val="255"/>
        </w:trPr>
        <w:tc>
          <w:tcPr>
            <w:tcW w:w="14316"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A71E15" w:rsidRDefault="00A71E15">
            <w:pPr>
              <w:rPr>
                <w:b/>
                <w:bCs/>
                <w:sz w:val="20"/>
                <w:szCs w:val="20"/>
              </w:rPr>
            </w:pPr>
            <w:r>
              <w:rPr>
                <w:b/>
                <w:bCs/>
                <w:sz w:val="20"/>
                <w:szCs w:val="20"/>
              </w:rPr>
              <w:t>Strateginis tikslas</w:t>
            </w:r>
            <w:r w:rsidR="003C406A">
              <w:rPr>
                <w:b/>
                <w:bCs/>
                <w:sz w:val="20"/>
                <w:szCs w:val="20"/>
              </w:rPr>
              <w:t>.</w:t>
            </w:r>
            <w:r>
              <w:rPr>
                <w:b/>
                <w:bCs/>
                <w:sz w:val="20"/>
                <w:szCs w:val="20"/>
              </w:rPr>
              <w:t xml:space="preserve"> Užtikrinti gyventojams aukštą švietimo, kultūros, socialinių, sporto ir sveikatos apsaugos paslaugų kokybę ir prieinamumą </w:t>
            </w:r>
          </w:p>
        </w:tc>
      </w:tr>
      <w:tr w:rsidR="00A71E15" w:rsidTr="00A71E15">
        <w:trPr>
          <w:trHeight w:val="255"/>
        </w:trPr>
        <w:tc>
          <w:tcPr>
            <w:tcW w:w="14316" w:type="dxa"/>
            <w:gridSpan w:val="13"/>
            <w:tcBorders>
              <w:top w:val="single" w:sz="4" w:space="0" w:color="auto"/>
              <w:left w:val="single" w:sz="8" w:space="0" w:color="auto"/>
              <w:bottom w:val="single" w:sz="4" w:space="0" w:color="auto"/>
              <w:right w:val="single" w:sz="8" w:space="0" w:color="000000"/>
            </w:tcBorders>
            <w:shd w:val="clear" w:color="000000" w:fill="FFFF99"/>
            <w:hideMark/>
          </w:tcPr>
          <w:p w:rsidR="00A71E15" w:rsidRDefault="00A71E15">
            <w:pPr>
              <w:rPr>
                <w:b/>
                <w:bCs/>
                <w:sz w:val="20"/>
                <w:szCs w:val="20"/>
              </w:rPr>
            </w:pPr>
            <w:r>
              <w:rPr>
                <w:b/>
                <w:bCs/>
                <w:sz w:val="20"/>
                <w:szCs w:val="20"/>
              </w:rPr>
              <w:t>Programos pavadinimas</w:t>
            </w:r>
            <w:r w:rsidR="003C406A">
              <w:rPr>
                <w:b/>
                <w:bCs/>
                <w:sz w:val="20"/>
                <w:szCs w:val="20"/>
              </w:rPr>
              <w:t>.</w:t>
            </w:r>
            <w:r>
              <w:rPr>
                <w:b/>
                <w:bCs/>
                <w:sz w:val="20"/>
                <w:szCs w:val="20"/>
              </w:rPr>
              <w:t xml:space="preserve">  Sveikatos apsaugos programa</w:t>
            </w:r>
          </w:p>
        </w:tc>
      </w:tr>
      <w:tr w:rsidR="00A71E15" w:rsidTr="00A71E15">
        <w:trPr>
          <w:trHeight w:val="285"/>
        </w:trPr>
        <w:tc>
          <w:tcPr>
            <w:tcW w:w="305" w:type="dxa"/>
            <w:tcBorders>
              <w:top w:val="nil"/>
              <w:left w:val="single" w:sz="8" w:space="0" w:color="auto"/>
              <w:bottom w:val="single" w:sz="4" w:space="0" w:color="auto"/>
              <w:right w:val="single" w:sz="4" w:space="0" w:color="auto"/>
            </w:tcBorders>
            <w:shd w:val="clear" w:color="000000" w:fill="C5D9F1"/>
            <w:hideMark/>
          </w:tcPr>
          <w:p w:rsidR="00A71E15" w:rsidRDefault="00A71E15">
            <w:pPr>
              <w:jc w:val="center"/>
              <w:rPr>
                <w:b/>
                <w:bCs/>
                <w:sz w:val="20"/>
                <w:szCs w:val="20"/>
              </w:rPr>
            </w:pPr>
            <w:r>
              <w:rPr>
                <w:b/>
                <w:bCs/>
                <w:sz w:val="20"/>
                <w:szCs w:val="20"/>
              </w:rPr>
              <w:t>01</w:t>
            </w:r>
          </w:p>
        </w:tc>
        <w:tc>
          <w:tcPr>
            <w:tcW w:w="14011" w:type="dxa"/>
            <w:gridSpan w:val="12"/>
            <w:tcBorders>
              <w:top w:val="single" w:sz="4" w:space="0" w:color="auto"/>
              <w:left w:val="nil"/>
              <w:bottom w:val="single" w:sz="4" w:space="0" w:color="auto"/>
              <w:right w:val="single" w:sz="8" w:space="0" w:color="000000"/>
            </w:tcBorders>
            <w:shd w:val="clear" w:color="000000" w:fill="C5D9F1"/>
            <w:noWrap/>
            <w:hideMark/>
          </w:tcPr>
          <w:p w:rsidR="00A71E15" w:rsidRDefault="00A71E15">
            <w:pPr>
              <w:rPr>
                <w:b/>
                <w:bCs/>
                <w:sz w:val="20"/>
                <w:szCs w:val="20"/>
              </w:rPr>
            </w:pPr>
            <w:r>
              <w:rPr>
                <w:b/>
                <w:bCs/>
                <w:sz w:val="20"/>
                <w:szCs w:val="20"/>
              </w:rPr>
              <w:t>Programos tikslas</w:t>
            </w:r>
            <w:r w:rsidR="003C406A">
              <w:rPr>
                <w:b/>
                <w:bCs/>
                <w:sz w:val="20"/>
                <w:szCs w:val="20"/>
              </w:rPr>
              <w:t>.</w:t>
            </w:r>
            <w:r>
              <w:rPr>
                <w:b/>
                <w:bCs/>
                <w:sz w:val="20"/>
                <w:szCs w:val="20"/>
              </w:rPr>
              <w:t xml:space="preserve"> Stiprinti ir kryptingai plėtoti visuomenės sveikatos priežiūros paslaugas</w:t>
            </w:r>
          </w:p>
        </w:tc>
      </w:tr>
      <w:tr w:rsidR="00A71E15" w:rsidTr="00A71E15">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13765" w:type="dxa"/>
            <w:gridSpan w:val="11"/>
            <w:tcBorders>
              <w:top w:val="single" w:sz="4" w:space="0" w:color="auto"/>
              <w:left w:val="nil"/>
              <w:bottom w:val="single" w:sz="8" w:space="0" w:color="auto"/>
              <w:right w:val="single" w:sz="8" w:space="0" w:color="000000"/>
            </w:tcBorders>
            <w:shd w:val="clear" w:color="000000" w:fill="CCFFCC"/>
            <w:hideMark/>
          </w:tcPr>
          <w:p w:rsidR="00A71E15" w:rsidRDefault="00A71E15">
            <w:pPr>
              <w:rPr>
                <w:b/>
                <w:bCs/>
                <w:sz w:val="20"/>
                <w:szCs w:val="20"/>
              </w:rPr>
            </w:pPr>
            <w:r>
              <w:rPr>
                <w:b/>
                <w:bCs/>
                <w:sz w:val="20"/>
                <w:szCs w:val="20"/>
              </w:rPr>
              <w:t>Uždavinys</w:t>
            </w:r>
            <w:r w:rsidR="003C406A">
              <w:rPr>
                <w:b/>
                <w:bCs/>
                <w:sz w:val="20"/>
                <w:szCs w:val="20"/>
              </w:rPr>
              <w:t>.</w:t>
            </w:r>
            <w:r>
              <w:rPr>
                <w:b/>
                <w:bCs/>
                <w:sz w:val="20"/>
                <w:szCs w:val="20"/>
              </w:rPr>
              <w:t xml:space="preserve"> Užtikrinti visuomenės sveikatos priežiūros paslaugų teikimą</w:t>
            </w:r>
          </w:p>
        </w:tc>
      </w:tr>
      <w:tr w:rsidR="00A71E15" w:rsidTr="00A71E15">
        <w:trPr>
          <w:trHeight w:val="25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FFFFFF"/>
            <w:noWrap/>
            <w:hideMark/>
          </w:tcPr>
          <w:p w:rsidR="00A71E15" w:rsidRDefault="00A71E15">
            <w:pPr>
              <w:rPr>
                <w:b/>
                <w:bCs/>
                <w:sz w:val="20"/>
                <w:szCs w:val="20"/>
              </w:rPr>
            </w:pPr>
            <w:r>
              <w:rPr>
                <w:b/>
                <w:bCs/>
                <w:sz w:val="20"/>
                <w:szCs w:val="20"/>
              </w:rPr>
              <w:t>01</w:t>
            </w:r>
          </w:p>
        </w:tc>
        <w:tc>
          <w:tcPr>
            <w:tcW w:w="3499" w:type="dxa"/>
            <w:vMerge w:val="restart"/>
            <w:tcBorders>
              <w:top w:val="nil"/>
              <w:left w:val="single" w:sz="4" w:space="0" w:color="auto"/>
              <w:bottom w:val="nil"/>
              <w:right w:val="nil"/>
            </w:tcBorders>
            <w:shd w:val="clear" w:color="auto" w:fill="auto"/>
            <w:hideMark/>
          </w:tcPr>
          <w:p w:rsidR="00A71E15" w:rsidRDefault="00A71E15" w:rsidP="003C406A">
            <w:pPr>
              <w:rPr>
                <w:b/>
                <w:bCs/>
                <w:sz w:val="20"/>
                <w:szCs w:val="20"/>
              </w:rPr>
            </w:pPr>
            <w:r>
              <w:rPr>
                <w:b/>
                <w:bCs/>
                <w:sz w:val="20"/>
                <w:szCs w:val="20"/>
              </w:rPr>
              <w:t xml:space="preserve">Sutarties  su Utenos rajono savivaldybės visuomenės sveikatos biuru </w:t>
            </w:r>
            <w:r w:rsidR="003C406A">
              <w:rPr>
                <w:b/>
                <w:bCs/>
                <w:sz w:val="20"/>
                <w:szCs w:val="20"/>
              </w:rPr>
              <w:t xml:space="preserve">pagrindu </w:t>
            </w:r>
            <w:r>
              <w:rPr>
                <w:b/>
                <w:bCs/>
                <w:sz w:val="20"/>
                <w:szCs w:val="20"/>
              </w:rPr>
              <w:t>vykdyti visuomenės sveikatos stiprinimo ir stebėsenos funkcijas</w:t>
            </w:r>
          </w:p>
        </w:tc>
        <w:tc>
          <w:tcPr>
            <w:tcW w:w="0" w:type="auto"/>
            <w:vMerge w:val="restart"/>
            <w:tcBorders>
              <w:top w:val="nil"/>
              <w:left w:val="single" w:sz="8" w:space="0" w:color="auto"/>
              <w:bottom w:val="single" w:sz="4" w:space="0" w:color="000000"/>
              <w:right w:val="single" w:sz="8" w:space="0" w:color="auto"/>
            </w:tcBorders>
            <w:shd w:val="clear" w:color="auto" w:fill="auto"/>
            <w:noWrap/>
            <w:hideMark/>
          </w:tcPr>
          <w:p w:rsidR="00A71E15" w:rsidRDefault="00A71E15">
            <w:pPr>
              <w:jc w:val="center"/>
              <w:rPr>
                <w:sz w:val="20"/>
                <w:szCs w:val="20"/>
              </w:rPr>
            </w:pPr>
            <w:r>
              <w:rPr>
                <w:sz w:val="20"/>
                <w:szCs w:val="20"/>
              </w:rPr>
              <w:t>SB (VB)</w:t>
            </w:r>
          </w:p>
        </w:tc>
        <w:tc>
          <w:tcPr>
            <w:tcW w:w="0" w:type="auto"/>
            <w:vMerge w:val="restart"/>
            <w:tcBorders>
              <w:top w:val="nil"/>
              <w:left w:val="single" w:sz="8" w:space="0" w:color="auto"/>
              <w:bottom w:val="single" w:sz="4" w:space="0" w:color="000000"/>
              <w:right w:val="single" w:sz="8" w:space="0" w:color="auto"/>
            </w:tcBorders>
            <w:shd w:val="clear" w:color="000000" w:fill="D9D9D9"/>
            <w:noWrap/>
            <w:hideMark/>
          </w:tcPr>
          <w:p w:rsidR="00A71E15" w:rsidRDefault="00A71E15">
            <w:pPr>
              <w:jc w:val="right"/>
              <w:rPr>
                <w:color w:val="000000"/>
                <w:sz w:val="20"/>
                <w:szCs w:val="20"/>
              </w:rPr>
            </w:pPr>
            <w:r>
              <w:rPr>
                <w:color w:val="000000"/>
                <w:sz w:val="20"/>
                <w:szCs w:val="20"/>
              </w:rPr>
              <w:t>29,1</w:t>
            </w:r>
          </w:p>
        </w:tc>
        <w:tc>
          <w:tcPr>
            <w:tcW w:w="709" w:type="dxa"/>
            <w:vMerge w:val="restart"/>
            <w:tcBorders>
              <w:top w:val="nil"/>
              <w:left w:val="single" w:sz="8" w:space="0" w:color="auto"/>
              <w:bottom w:val="single" w:sz="4" w:space="0" w:color="000000"/>
              <w:right w:val="single" w:sz="8" w:space="0" w:color="auto"/>
            </w:tcBorders>
            <w:shd w:val="clear" w:color="000000" w:fill="FFFFFF"/>
            <w:hideMark/>
          </w:tcPr>
          <w:p w:rsidR="00A71E15" w:rsidRDefault="00A71E15">
            <w:pPr>
              <w:jc w:val="right"/>
              <w:rPr>
                <w:sz w:val="20"/>
                <w:szCs w:val="20"/>
              </w:rPr>
            </w:pPr>
            <w:r>
              <w:rPr>
                <w:sz w:val="20"/>
                <w:szCs w:val="20"/>
              </w:rPr>
              <w:t>29,0</w:t>
            </w:r>
          </w:p>
        </w:tc>
        <w:tc>
          <w:tcPr>
            <w:tcW w:w="709" w:type="dxa"/>
            <w:vMerge w:val="restart"/>
            <w:tcBorders>
              <w:top w:val="nil"/>
              <w:left w:val="single" w:sz="8" w:space="0" w:color="auto"/>
              <w:bottom w:val="single" w:sz="4" w:space="0" w:color="000000"/>
              <w:right w:val="single" w:sz="8" w:space="0" w:color="auto"/>
            </w:tcBorders>
            <w:shd w:val="clear" w:color="000000" w:fill="FFFFFF"/>
            <w:hideMark/>
          </w:tcPr>
          <w:p w:rsidR="00A71E15" w:rsidRDefault="00A71E15">
            <w:pPr>
              <w:jc w:val="right"/>
              <w:rPr>
                <w:sz w:val="20"/>
                <w:szCs w:val="20"/>
              </w:rPr>
            </w:pPr>
            <w:r>
              <w:rPr>
                <w:sz w:val="20"/>
                <w:szCs w:val="20"/>
              </w:rPr>
              <w:t>28,9</w:t>
            </w:r>
          </w:p>
        </w:tc>
        <w:tc>
          <w:tcPr>
            <w:tcW w:w="2300" w:type="dxa"/>
            <w:vMerge w:val="restart"/>
            <w:tcBorders>
              <w:top w:val="nil"/>
              <w:left w:val="single" w:sz="8" w:space="0" w:color="auto"/>
              <w:bottom w:val="single" w:sz="4" w:space="0" w:color="000000"/>
              <w:right w:val="single" w:sz="4" w:space="0" w:color="auto"/>
            </w:tcBorders>
            <w:shd w:val="clear" w:color="000000" w:fill="FFFFFF"/>
            <w:hideMark/>
          </w:tcPr>
          <w:p w:rsidR="00A71E15" w:rsidRDefault="00A71E15">
            <w:pPr>
              <w:rPr>
                <w:sz w:val="20"/>
                <w:szCs w:val="20"/>
              </w:rPr>
            </w:pPr>
            <w:r>
              <w:rPr>
                <w:sz w:val="20"/>
                <w:szCs w:val="20"/>
              </w:rPr>
              <w:t>Pranešimų, paskaitų, pamokų, diskusijų, debatų, konkursų, viktorinų, varžybų ir kitų viešų renginių skaičius</w:t>
            </w:r>
          </w:p>
        </w:tc>
        <w:tc>
          <w:tcPr>
            <w:tcW w:w="0" w:type="auto"/>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jc w:val="center"/>
              <w:rPr>
                <w:b/>
                <w:bCs/>
                <w:sz w:val="20"/>
                <w:szCs w:val="20"/>
              </w:rPr>
            </w:pPr>
            <w:r>
              <w:rPr>
                <w:b/>
                <w:bCs/>
                <w:sz w:val="20"/>
                <w:szCs w:val="20"/>
              </w:rPr>
              <w:t> </w:t>
            </w:r>
          </w:p>
        </w:tc>
        <w:tc>
          <w:tcPr>
            <w:tcW w:w="2931" w:type="dxa"/>
            <w:vMerge w:val="restart"/>
            <w:tcBorders>
              <w:top w:val="nil"/>
              <w:left w:val="single" w:sz="8" w:space="0" w:color="auto"/>
              <w:bottom w:val="nil"/>
              <w:right w:val="single" w:sz="8" w:space="0" w:color="auto"/>
            </w:tcBorders>
            <w:shd w:val="clear" w:color="auto" w:fill="auto"/>
            <w:hideMark/>
          </w:tcPr>
          <w:p w:rsidR="00A71E15" w:rsidRDefault="00A71E15" w:rsidP="003C406A">
            <w:pPr>
              <w:rPr>
                <w:sz w:val="20"/>
                <w:szCs w:val="20"/>
              </w:rPr>
            </w:pPr>
            <w:r>
              <w:rPr>
                <w:sz w:val="20"/>
                <w:szCs w:val="20"/>
              </w:rPr>
              <w:t>Sociali</w:t>
            </w:r>
            <w:r w:rsidR="003C406A">
              <w:rPr>
                <w:sz w:val="20"/>
                <w:szCs w:val="20"/>
              </w:rPr>
              <w:t>nės paramos skyriaus vyriausiasis</w:t>
            </w:r>
            <w:r>
              <w:rPr>
                <w:sz w:val="20"/>
                <w:szCs w:val="20"/>
              </w:rPr>
              <w:t xml:space="preserve"> specialist</w:t>
            </w:r>
            <w:r w:rsidR="003C406A">
              <w:rPr>
                <w:sz w:val="20"/>
                <w:szCs w:val="20"/>
              </w:rPr>
              <w:t>as</w:t>
            </w:r>
            <w:r>
              <w:rPr>
                <w:sz w:val="20"/>
                <w:szCs w:val="20"/>
              </w:rPr>
              <w:t>-savivaldybės gydytoja</w:t>
            </w:r>
            <w:r w:rsidR="003C406A">
              <w:rPr>
                <w:sz w:val="20"/>
                <w:szCs w:val="20"/>
              </w:rPr>
              <w:t>s</w:t>
            </w:r>
          </w:p>
        </w:tc>
      </w:tr>
      <w:tr w:rsidR="00A71E15" w:rsidTr="00A71E15">
        <w:trPr>
          <w:trHeight w:val="120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0" w:type="auto"/>
            <w:vMerge/>
            <w:tcBorders>
              <w:top w:val="nil"/>
              <w:left w:val="single" w:sz="4" w:space="0" w:color="auto"/>
              <w:bottom w:val="nil"/>
              <w:right w:val="nil"/>
            </w:tcBorders>
            <w:vAlign w:val="center"/>
            <w:hideMark/>
          </w:tcPr>
          <w:p w:rsidR="00A71E15" w:rsidRDefault="00A71E15">
            <w:pPr>
              <w:rPr>
                <w:b/>
                <w:bCs/>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A71E15" w:rsidRDefault="00A71E15">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A71E15" w:rsidRDefault="00A71E15">
            <w:pPr>
              <w:rPr>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50</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50</w:t>
            </w:r>
          </w:p>
        </w:tc>
        <w:tc>
          <w:tcPr>
            <w:tcW w:w="0" w:type="auto"/>
            <w:tcBorders>
              <w:top w:val="nil"/>
              <w:left w:val="nil"/>
              <w:bottom w:val="single" w:sz="4" w:space="0" w:color="auto"/>
              <w:right w:val="single" w:sz="8" w:space="0" w:color="auto"/>
            </w:tcBorders>
            <w:shd w:val="clear" w:color="000000" w:fill="FFFFFF"/>
            <w:noWrap/>
            <w:hideMark/>
          </w:tcPr>
          <w:p w:rsidR="00A71E15" w:rsidRDefault="00A71E15">
            <w:pPr>
              <w:jc w:val="center"/>
              <w:rPr>
                <w:sz w:val="20"/>
                <w:szCs w:val="20"/>
              </w:rPr>
            </w:pPr>
            <w:r>
              <w:rPr>
                <w:sz w:val="20"/>
                <w:szCs w:val="20"/>
              </w:rPr>
              <w:t>50</w:t>
            </w:r>
          </w:p>
        </w:tc>
        <w:tc>
          <w:tcPr>
            <w:tcW w:w="2931" w:type="dxa"/>
            <w:vMerge/>
            <w:tcBorders>
              <w:top w:val="nil"/>
              <w:left w:val="single" w:sz="8" w:space="0" w:color="auto"/>
              <w:bottom w:val="nil"/>
              <w:right w:val="single" w:sz="8" w:space="0" w:color="auto"/>
            </w:tcBorders>
            <w:vAlign w:val="center"/>
            <w:hideMark/>
          </w:tcPr>
          <w:p w:rsidR="00A71E15" w:rsidRDefault="00A71E15">
            <w:pPr>
              <w:rPr>
                <w:sz w:val="20"/>
                <w:szCs w:val="20"/>
              </w:rPr>
            </w:pPr>
          </w:p>
        </w:tc>
      </w:tr>
      <w:tr w:rsidR="00A71E15" w:rsidTr="00A71E15">
        <w:trPr>
          <w:trHeight w:val="52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single" w:sz="4" w:space="0" w:color="auto"/>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Sveikatos sauga ir stiprinimas, bendrieji sveikos ir ligų prevencijos klausimai</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2300" w:type="dxa"/>
            <w:vMerge w:val="restart"/>
            <w:tcBorders>
              <w:top w:val="nil"/>
              <w:left w:val="single" w:sz="8" w:space="0" w:color="auto"/>
              <w:bottom w:val="single" w:sz="4" w:space="0" w:color="000000"/>
              <w:right w:val="single" w:sz="4" w:space="0" w:color="auto"/>
            </w:tcBorders>
            <w:shd w:val="clear" w:color="000000" w:fill="FFFFFF"/>
            <w:hideMark/>
          </w:tcPr>
          <w:p w:rsidR="00A71E15" w:rsidRDefault="00A71E15">
            <w:pPr>
              <w:rPr>
                <w:sz w:val="20"/>
                <w:szCs w:val="20"/>
              </w:rPr>
            </w:pPr>
            <w:r>
              <w:rPr>
                <w:sz w:val="20"/>
                <w:szCs w:val="20"/>
              </w:rPr>
              <w:t>Straipsnių, informacinių pranešimų, publikacijų periodiniuose leidiniuose ir internete skaičius vienetais</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A71E15" w:rsidRDefault="00A71E15">
            <w:pPr>
              <w:jc w:val="center"/>
              <w:rPr>
                <w:sz w:val="20"/>
                <w:szCs w:val="20"/>
              </w:rPr>
            </w:pPr>
            <w:r>
              <w:rPr>
                <w:sz w:val="20"/>
                <w:szCs w:val="20"/>
              </w:rPr>
              <w:t>20</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A71E15" w:rsidRDefault="00A71E15">
            <w:pPr>
              <w:jc w:val="center"/>
              <w:rPr>
                <w:sz w:val="20"/>
                <w:szCs w:val="20"/>
              </w:rPr>
            </w:pPr>
            <w:r>
              <w:rPr>
                <w:sz w:val="20"/>
                <w:szCs w:val="20"/>
              </w:rPr>
              <w:t>20</w:t>
            </w:r>
          </w:p>
        </w:tc>
        <w:tc>
          <w:tcPr>
            <w:tcW w:w="0" w:type="auto"/>
            <w:vMerge w:val="restart"/>
            <w:tcBorders>
              <w:top w:val="nil"/>
              <w:left w:val="single" w:sz="4" w:space="0" w:color="auto"/>
              <w:bottom w:val="single" w:sz="4" w:space="0" w:color="000000"/>
              <w:right w:val="single" w:sz="8" w:space="0" w:color="auto"/>
            </w:tcBorders>
            <w:shd w:val="clear" w:color="000000" w:fill="FFFFFF"/>
            <w:noWrap/>
            <w:hideMark/>
          </w:tcPr>
          <w:p w:rsidR="00A71E15" w:rsidRDefault="00A71E15">
            <w:pPr>
              <w:jc w:val="center"/>
              <w:rPr>
                <w:sz w:val="20"/>
                <w:szCs w:val="20"/>
              </w:rPr>
            </w:pPr>
            <w:r>
              <w:rPr>
                <w:sz w:val="20"/>
                <w:szCs w:val="20"/>
              </w:rPr>
              <w:t>20</w:t>
            </w:r>
          </w:p>
        </w:tc>
        <w:tc>
          <w:tcPr>
            <w:tcW w:w="2931" w:type="dxa"/>
            <w:vMerge w:val="restart"/>
            <w:tcBorders>
              <w:top w:val="single" w:sz="8" w:space="0" w:color="auto"/>
              <w:left w:val="single" w:sz="8" w:space="0" w:color="auto"/>
              <w:bottom w:val="single" w:sz="4" w:space="0" w:color="000000"/>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A71E15">
        <w:trPr>
          <w:trHeight w:val="37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Sveika mityba ir nutukimo prevencija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A71E15" w:rsidRDefault="00A71E15">
            <w:pPr>
              <w:rPr>
                <w:sz w:val="20"/>
                <w:szCs w:val="20"/>
              </w:rPr>
            </w:pPr>
          </w:p>
        </w:tc>
        <w:tc>
          <w:tcPr>
            <w:tcW w:w="2931" w:type="dxa"/>
            <w:vMerge/>
            <w:tcBorders>
              <w:top w:val="single" w:sz="8" w:space="0" w:color="auto"/>
              <w:left w:val="single" w:sz="8" w:space="0" w:color="auto"/>
              <w:bottom w:val="single" w:sz="4" w:space="0" w:color="000000"/>
              <w:right w:val="single" w:sz="8" w:space="0" w:color="auto"/>
            </w:tcBorders>
            <w:vAlign w:val="center"/>
            <w:hideMark/>
          </w:tcPr>
          <w:p w:rsidR="00A71E15" w:rsidRDefault="00A71E15">
            <w:pPr>
              <w:rPr>
                <w:sz w:val="20"/>
                <w:szCs w:val="20"/>
              </w:rPr>
            </w:pPr>
          </w:p>
        </w:tc>
      </w:tr>
      <w:tr w:rsidR="00A71E15" w:rsidTr="00A71E15">
        <w:trPr>
          <w:trHeight w:val="33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Fizinis aktyvumas</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A71E15" w:rsidRDefault="00A71E15">
            <w:pPr>
              <w:rPr>
                <w:sz w:val="20"/>
                <w:szCs w:val="20"/>
              </w:rPr>
            </w:pPr>
          </w:p>
        </w:tc>
        <w:tc>
          <w:tcPr>
            <w:tcW w:w="2931" w:type="dxa"/>
            <w:vMerge/>
            <w:tcBorders>
              <w:top w:val="single" w:sz="8" w:space="0" w:color="auto"/>
              <w:left w:val="single" w:sz="8" w:space="0" w:color="auto"/>
              <w:bottom w:val="single" w:sz="4" w:space="0" w:color="000000"/>
              <w:right w:val="single" w:sz="8" w:space="0" w:color="auto"/>
            </w:tcBorders>
            <w:vAlign w:val="center"/>
            <w:hideMark/>
          </w:tcPr>
          <w:p w:rsidR="00A71E15" w:rsidRDefault="00A71E15">
            <w:pPr>
              <w:rPr>
                <w:sz w:val="20"/>
                <w:szCs w:val="20"/>
              </w:rPr>
            </w:pPr>
          </w:p>
        </w:tc>
      </w:tr>
      <w:tr w:rsidR="00A71E15" w:rsidTr="00A71E15">
        <w:trPr>
          <w:trHeight w:val="54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Psichikos sveikata (smurto, savižudybių prevencija, streso kontrolė ir kt)</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A71E15" w:rsidRDefault="00A71E15">
            <w:pPr>
              <w:rPr>
                <w:sz w:val="20"/>
                <w:szCs w:val="20"/>
              </w:rPr>
            </w:pPr>
          </w:p>
        </w:tc>
        <w:tc>
          <w:tcPr>
            <w:tcW w:w="2931" w:type="dxa"/>
            <w:vMerge/>
            <w:tcBorders>
              <w:top w:val="single" w:sz="8" w:space="0" w:color="auto"/>
              <w:left w:val="single" w:sz="8" w:space="0" w:color="auto"/>
              <w:bottom w:val="single" w:sz="4" w:space="0" w:color="000000"/>
              <w:right w:val="single" w:sz="8" w:space="0" w:color="auto"/>
            </w:tcBorders>
            <w:vAlign w:val="center"/>
            <w:hideMark/>
          </w:tcPr>
          <w:p w:rsidR="00A71E15" w:rsidRDefault="00A71E15">
            <w:pPr>
              <w:rPr>
                <w:sz w:val="20"/>
                <w:szCs w:val="20"/>
              </w:rPr>
            </w:pPr>
          </w:p>
        </w:tc>
      </w:tr>
      <w:tr w:rsidR="00A71E15" w:rsidTr="00A71E15">
        <w:trPr>
          <w:trHeight w:val="33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Aplinkos sveikata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2300" w:type="dxa"/>
            <w:vMerge w:val="restart"/>
            <w:tcBorders>
              <w:top w:val="nil"/>
              <w:left w:val="single" w:sz="8" w:space="0" w:color="auto"/>
              <w:bottom w:val="single" w:sz="4" w:space="0" w:color="000000"/>
              <w:right w:val="single" w:sz="4" w:space="0" w:color="auto"/>
            </w:tcBorders>
            <w:shd w:val="clear" w:color="000000" w:fill="FFFFFF"/>
            <w:hideMark/>
          </w:tcPr>
          <w:p w:rsidR="00A71E15" w:rsidRDefault="00A71E15">
            <w:pPr>
              <w:rPr>
                <w:sz w:val="20"/>
                <w:szCs w:val="20"/>
              </w:rPr>
            </w:pPr>
            <w:r>
              <w:rPr>
                <w:sz w:val="20"/>
                <w:szCs w:val="20"/>
              </w:rPr>
              <w:t>Asmenų, dalyvavusių sveikatinimo veiklose skaičius</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A71E15" w:rsidRDefault="00A71E15">
            <w:pPr>
              <w:jc w:val="center"/>
              <w:rPr>
                <w:sz w:val="20"/>
                <w:szCs w:val="20"/>
              </w:rPr>
            </w:pPr>
            <w:r>
              <w:rPr>
                <w:sz w:val="20"/>
                <w:szCs w:val="20"/>
              </w:rPr>
              <w:t>1 500</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A71E15" w:rsidRDefault="00A71E15">
            <w:pPr>
              <w:jc w:val="center"/>
              <w:rPr>
                <w:sz w:val="20"/>
                <w:szCs w:val="20"/>
              </w:rPr>
            </w:pPr>
            <w:r>
              <w:rPr>
                <w:sz w:val="20"/>
                <w:szCs w:val="20"/>
              </w:rPr>
              <w:t>1 700</w:t>
            </w:r>
          </w:p>
        </w:tc>
        <w:tc>
          <w:tcPr>
            <w:tcW w:w="0" w:type="auto"/>
            <w:vMerge w:val="restart"/>
            <w:tcBorders>
              <w:top w:val="nil"/>
              <w:left w:val="single" w:sz="4" w:space="0" w:color="auto"/>
              <w:bottom w:val="single" w:sz="4" w:space="0" w:color="000000"/>
              <w:right w:val="single" w:sz="8" w:space="0" w:color="auto"/>
            </w:tcBorders>
            <w:shd w:val="clear" w:color="000000" w:fill="FFFFFF"/>
            <w:noWrap/>
            <w:hideMark/>
          </w:tcPr>
          <w:p w:rsidR="00A71E15" w:rsidRDefault="00A71E15">
            <w:pPr>
              <w:jc w:val="center"/>
              <w:rPr>
                <w:sz w:val="20"/>
                <w:szCs w:val="20"/>
              </w:rPr>
            </w:pPr>
            <w:r>
              <w:rPr>
                <w:sz w:val="20"/>
                <w:szCs w:val="20"/>
              </w:rPr>
              <w:t>1 900</w:t>
            </w:r>
          </w:p>
        </w:tc>
        <w:tc>
          <w:tcPr>
            <w:tcW w:w="2931" w:type="dxa"/>
            <w:vMerge w:val="restart"/>
            <w:tcBorders>
              <w:top w:val="nil"/>
              <w:left w:val="single" w:sz="8" w:space="0" w:color="auto"/>
              <w:bottom w:val="single" w:sz="4" w:space="0" w:color="000000"/>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A71E15">
        <w:trPr>
          <w:trHeight w:val="51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Rūkymo alkoholio  ir narkotikų vartojimo prevencija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A71E15" w:rsidRDefault="00A71E15">
            <w:pPr>
              <w:rPr>
                <w:sz w:val="20"/>
                <w:szCs w:val="20"/>
              </w:rPr>
            </w:pPr>
          </w:p>
        </w:tc>
        <w:tc>
          <w:tcPr>
            <w:tcW w:w="2931" w:type="dxa"/>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r>
      <w:tr w:rsidR="00A71E15" w:rsidTr="00A71E15">
        <w:trPr>
          <w:trHeight w:val="31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lastRenderedPageBreak/>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Tuberkuliozės profilaktika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2300" w:type="dxa"/>
            <w:tcBorders>
              <w:top w:val="nil"/>
              <w:left w:val="nil"/>
              <w:bottom w:val="single" w:sz="4" w:space="0" w:color="auto"/>
              <w:right w:val="single" w:sz="4" w:space="0" w:color="auto"/>
            </w:tcBorders>
            <w:shd w:val="clear" w:color="000000" w:fill="FFFFFF"/>
            <w:hideMark/>
          </w:tcPr>
          <w:p w:rsidR="00A71E15" w:rsidRDefault="00A71E15">
            <w:pP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A71E15">
        <w:trPr>
          <w:trHeight w:val="31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Užkrečiamų ligų profilaktika, asmens higiena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2300" w:type="dxa"/>
            <w:tcBorders>
              <w:top w:val="nil"/>
              <w:left w:val="nil"/>
              <w:bottom w:val="single" w:sz="4" w:space="0" w:color="auto"/>
              <w:right w:val="single" w:sz="4" w:space="0" w:color="auto"/>
            </w:tcBorders>
            <w:shd w:val="clear" w:color="000000" w:fill="FFFFFF"/>
            <w:hideMark/>
          </w:tcPr>
          <w:p w:rsidR="00A71E15" w:rsidRDefault="00A71E15">
            <w:pP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A71E15">
        <w:trPr>
          <w:trHeight w:val="25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Ėduonies profilaktika ir burnos higiena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2300" w:type="dxa"/>
            <w:tcBorders>
              <w:top w:val="nil"/>
              <w:left w:val="nil"/>
              <w:bottom w:val="single" w:sz="4" w:space="0" w:color="auto"/>
              <w:right w:val="single" w:sz="4" w:space="0" w:color="auto"/>
            </w:tcBorders>
            <w:shd w:val="clear" w:color="000000" w:fill="FFFFFF"/>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nil"/>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A71E15">
        <w:trPr>
          <w:trHeight w:val="25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Kraujotakos sistemos ligų profilaktika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2300" w:type="dxa"/>
            <w:tcBorders>
              <w:top w:val="nil"/>
              <w:left w:val="nil"/>
              <w:bottom w:val="single" w:sz="4" w:space="0" w:color="auto"/>
              <w:right w:val="single" w:sz="4" w:space="0" w:color="auto"/>
            </w:tcBorders>
            <w:shd w:val="clear" w:color="000000" w:fill="FFFFFF"/>
            <w:hideMark/>
          </w:tcPr>
          <w:p w:rsidR="00A71E15" w:rsidRDefault="00A71E15">
            <w:pP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single" w:sz="4" w:space="0" w:color="auto"/>
              <w:left w:val="nil"/>
              <w:bottom w:val="single" w:sz="4" w:space="0" w:color="auto"/>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A71E15">
        <w:trPr>
          <w:trHeight w:val="28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rsidP="006E4D45">
            <w:pPr>
              <w:rPr>
                <w:sz w:val="20"/>
                <w:szCs w:val="20"/>
              </w:rPr>
            </w:pPr>
            <w:r>
              <w:rPr>
                <w:sz w:val="20"/>
                <w:szCs w:val="20"/>
              </w:rPr>
              <w:t>Traumų ir nelaimingų at</w:t>
            </w:r>
            <w:r w:rsidR="006E4D45">
              <w:rPr>
                <w:sz w:val="20"/>
                <w:szCs w:val="20"/>
              </w:rPr>
              <w:t>si</w:t>
            </w:r>
            <w:r>
              <w:rPr>
                <w:sz w:val="20"/>
                <w:szCs w:val="20"/>
              </w:rPr>
              <w:t>tikimų profilaktika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2300" w:type="dxa"/>
            <w:tcBorders>
              <w:top w:val="nil"/>
              <w:left w:val="nil"/>
              <w:bottom w:val="single" w:sz="4" w:space="0" w:color="auto"/>
              <w:right w:val="single" w:sz="4" w:space="0" w:color="auto"/>
            </w:tcBorders>
            <w:shd w:val="clear" w:color="000000" w:fill="FFFFFF"/>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nil"/>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A71E15">
        <w:trPr>
          <w:trHeight w:val="25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Onkologinių ligų profilaktika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2300" w:type="dxa"/>
            <w:tcBorders>
              <w:top w:val="nil"/>
              <w:left w:val="nil"/>
              <w:bottom w:val="single" w:sz="4" w:space="0" w:color="auto"/>
              <w:right w:val="single" w:sz="4" w:space="0" w:color="auto"/>
            </w:tcBorders>
            <w:shd w:val="clear" w:color="000000" w:fill="FFFFFF"/>
            <w:hideMark/>
          </w:tcPr>
          <w:p w:rsidR="00A71E15" w:rsidRDefault="00A71E15">
            <w:pP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single" w:sz="4" w:space="0" w:color="auto"/>
              <w:left w:val="nil"/>
              <w:bottom w:val="single" w:sz="4" w:space="0" w:color="auto"/>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A71E15">
        <w:trPr>
          <w:trHeight w:val="51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Širdies ir kraujagyslių ligų rizikos grupės asmenų sveikatos stiprinimo programa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color w:val="000000"/>
                <w:sz w:val="20"/>
                <w:szCs w:val="20"/>
              </w:rPr>
            </w:pPr>
            <w:r>
              <w:rPr>
                <w:color w:val="000000"/>
                <w:sz w:val="20"/>
                <w:szCs w:val="20"/>
              </w:rPr>
              <w:t> </w:t>
            </w:r>
          </w:p>
        </w:tc>
        <w:tc>
          <w:tcPr>
            <w:tcW w:w="709" w:type="dxa"/>
            <w:tcBorders>
              <w:top w:val="nil"/>
              <w:left w:val="single" w:sz="8" w:space="0" w:color="auto"/>
              <w:bottom w:val="single" w:sz="4" w:space="0" w:color="auto"/>
              <w:right w:val="nil"/>
            </w:tcBorders>
            <w:shd w:val="clear" w:color="000000" w:fill="FFFFFF"/>
            <w:hideMark/>
          </w:tcPr>
          <w:p w:rsidR="00A71E15" w:rsidRDefault="00A71E15">
            <w:pPr>
              <w:jc w:val="right"/>
              <w:rPr>
                <w:sz w:val="20"/>
                <w:szCs w:val="20"/>
              </w:rPr>
            </w:pPr>
            <w:r>
              <w:rPr>
                <w:sz w:val="20"/>
                <w:szCs w:val="20"/>
              </w:rPr>
              <w:t> </w:t>
            </w:r>
          </w:p>
        </w:tc>
        <w:tc>
          <w:tcPr>
            <w:tcW w:w="709"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right"/>
              <w:rPr>
                <w:sz w:val="20"/>
                <w:szCs w:val="20"/>
              </w:rPr>
            </w:pPr>
            <w:r>
              <w:rPr>
                <w:sz w:val="20"/>
                <w:szCs w:val="20"/>
              </w:rPr>
              <w:t> </w:t>
            </w:r>
          </w:p>
        </w:tc>
        <w:tc>
          <w:tcPr>
            <w:tcW w:w="2300" w:type="dxa"/>
            <w:tcBorders>
              <w:top w:val="nil"/>
              <w:left w:val="nil"/>
              <w:bottom w:val="single" w:sz="4" w:space="0" w:color="auto"/>
              <w:right w:val="single" w:sz="4" w:space="0" w:color="auto"/>
            </w:tcBorders>
            <w:shd w:val="clear" w:color="auto" w:fill="auto"/>
            <w:hideMark/>
          </w:tcPr>
          <w:p w:rsidR="00A71E15" w:rsidRDefault="00A71E1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A71E15">
        <w:trPr>
          <w:trHeight w:val="27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Savivaldybės visuomenės sveikatos stebėsena</w:t>
            </w:r>
          </w:p>
        </w:tc>
        <w:tc>
          <w:tcPr>
            <w:tcW w:w="0" w:type="auto"/>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color w:val="000000"/>
                <w:sz w:val="20"/>
                <w:szCs w:val="20"/>
              </w:rPr>
            </w:pPr>
            <w:r>
              <w:rPr>
                <w:color w:val="000000"/>
                <w:sz w:val="20"/>
                <w:szCs w:val="20"/>
              </w:rPr>
              <w:t> </w:t>
            </w:r>
          </w:p>
        </w:tc>
        <w:tc>
          <w:tcPr>
            <w:tcW w:w="709" w:type="dxa"/>
            <w:tcBorders>
              <w:top w:val="nil"/>
              <w:left w:val="single" w:sz="8" w:space="0" w:color="auto"/>
              <w:bottom w:val="single" w:sz="4" w:space="0" w:color="auto"/>
              <w:right w:val="nil"/>
            </w:tcBorders>
            <w:shd w:val="clear" w:color="000000" w:fill="FFFFFF"/>
            <w:hideMark/>
          </w:tcPr>
          <w:p w:rsidR="00A71E15" w:rsidRDefault="00A71E15">
            <w:pPr>
              <w:jc w:val="right"/>
              <w:rPr>
                <w:sz w:val="20"/>
                <w:szCs w:val="20"/>
              </w:rPr>
            </w:pPr>
            <w:r>
              <w:rPr>
                <w:sz w:val="20"/>
                <w:szCs w:val="20"/>
              </w:rPr>
              <w:t> </w:t>
            </w:r>
          </w:p>
        </w:tc>
        <w:tc>
          <w:tcPr>
            <w:tcW w:w="709"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right"/>
              <w:rPr>
                <w:sz w:val="20"/>
                <w:szCs w:val="20"/>
              </w:rPr>
            </w:pPr>
            <w:r>
              <w:rPr>
                <w:sz w:val="20"/>
                <w:szCs w:val="20"/>
              </w:rPr>
              <w:t> </w:t>
            </w:r>
          </w:p>
        </w:tc>
        <w:tc>
          <w:tcPr>
            <w:tcW w:w="2300" w:type="dxa"/>
            <w:tcBorders>
              <w:top w:val="nil"/>
              <w:left w:val="nil"/>
              <w:bottom w:val="single" w:sz="4" w:space="0" w:color="auto"/>
              <w:right w:val="single" w:sz="4" w:space="0" w:color="auto"/>
            </w:tcBorders>
            <w:shd w:val="clear" w:color="auto" w:fill="auto"/>
            <w:hideMark/>
          </w:tcPr>
          <w:p w:rsidR="00A71E15" w:rsidRDefault="00A71E1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A71E15">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A71E15" w:rsidRDefault="00A71E15">
            <w:pPr>
              <w:rPr>
                <w:b/>
                <w:bCs/>
                <w:sz w:val="20"/>
                <w:szCs w:val="20"/>
              </w:rPr>
            </w:pPr>
            <w:r>
              <w:rPr>
                <w:b/>
                <w:bCs/>
                <w:sz w:val="20"/>
                <w:szCs w:val="20"/>
              </w:rPr>
              <w:t> </w:t>
            </w: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0" w:type="auto"/>
            <w:tcBorders>
              <w:top w:val="nil"/>
              <w:left w:val="nil"/>
              <w:bottom w:val="single" w:sz="8" w:space="0" w:color="auto"/>
              <w:right w:val="single" w:sz="8" w:space="0" w:color="auto"/>
            </w:tcBorders>
            <w:shd w:val="clear" w:color="auto" w:fill="auto"/>
            <w:noWrap/>
            <w:hideMark/>
          </w:tcPr>
          <w:p w:rsidR="00A71E15" w:rsidRDefault="00A71E15">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D9D9D9"/>
            <w:noWrap/>
            <w:hideMark/>
          </w:tcPr>
          <w:p w:rsidR="00A71E15" w:rsidRDefault="00A71E15">
            <w:pPr>
              <w:jc w:val="right"/>
              <w:rPr>
                <w:b/>
                <w:bCs/>
                <w:color w:val="000000"/>
                <w:sz w:val="20"/>
                <w:szCs w:val="20"/>
              </w:rPr>
            </w:pPr>
            <w:r>
              <w:rPr>
                <w:b/>
                <w:bCs/>
                <w:color w:val="000000"/>
                <w:sz w:val="20"/>
                <w:szCs w:val="20"/>
              </w:rPr>
              <w:t>29,1</w:t>
            </w:r>
          </w:p>
        </w:tc>
        <w:tc>
          <w:tcPr>
            <w:tcW w:w="0" w:type="auto"/>
            <w:tcBorders>
              <w:top w:val="nil"/>
              <w:left w:val="single" w:sz="8" w:space="0" w:color="auto"/>
              <w:bottom w:val="single" w:sz="8" w:space="0" w:color="auto"/>
              <w:right w:val="nil"/>
            </w:tcBorders>
            <w:shd w:val="clear" w:color="auto" w:fill="auto"/>
            <w:noWrap/>
            <w:hideMark/>
          </w:tcPr>
          <w:p w:rsidR="00A71E15" w:rsidRDefault="00A71E15">
            <w:pPr>
              <w:jc w:val="right"/>
              <w:rPr>
                <w:b/>
                <w:bCs/>
                <w:sz w:val="20"/>
                <w:szCs w:val="20"/>
              </w:rPr>
            </w:pPr>
            <w:r>
              <w:rPr>
                <w:b/>
                <w:bCs/>
                <w:sz w:val="20"/>
                <w:szCs w:val="20"/>
              </w:rPr>
              <w:t>29,0</w:t>
            </w:r>
          </w:p>
        </w:tc>
        <w:tc>
          <w:tcPr>
            <w:tcW w:w="0" w:type="auto"/>
            <w:tcBorders>
              <w:top w:val="nil"/>
              <w:left w:val="single" w:sz="8" w:space="0" w:color="auto"/>
              <w:bottom w:val="single" w:sz="8" w:space="0" w:color="auto"/>
              <w:right w:val="single" w:sz="8" w:space="0" w:color="auto"/>
            </w:tcBorders>
            <w:shd w:val="clear" w:color="auto" w:fill="auto"/>
            <w:noWrap/>
            <w:hideMark/>
          </w:tcPr>
          <w:p w:rsidR="00A71E15" w:rsidRDefault="00A71E15">
            <w:pPr>
              <w:jc w:val="right"/>
              <w:rPr>
                <w:b/>
                <w:bCs/>
                <w:sz w:val="20"/>
                <w:szCs w:val="20"/>
              </w:rPr>
            </w:pPr>
            <w:r>
              <w:rPr>
                <w:b/>
                <w:bCs/>
                <w:sz w:val="20"/>
                <w:szCs w:val="20"/>
              </w:rPr>
              <w:t>28,9</w:t>
            </w:r>
          </w:p>
        </w:tc>
        <w:tc>
          <w:tcPr>
            <w:tcW w:w="2300" w:type="dxa"/>
            <w:tcBorders>
              <w:top w:val="nil"/>
              <w:left w:val="nil"/>
              <w:bottom w:val="single" w:sz="8" w:space="0" w:color="auto"/>
              <w:right w:val="single" w:sz="4" w:space="0" w:color="auto"/>
            </w:tcBorders>
            <w:shd w:val="clear" w:color="000000" w:fill="FFFFFF"/>
            <w:hideMark/>
          </w:tcPr>
          <w:p w:rsidR="00A71E15" w:rsidRDefault="00A71E15">
            <w:pP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8"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A71E15">
        <w:trPr>
          <w:trHeight w:val="105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02</w:t>
            </w:r>
          </w:p>
        </w:tc>
        <w:tc>
          <w:tcPr>
            <w:tcW w:w="3499" w:type="dxa"/>
            <w:tcBorders>
              <w:top w:val="nil"/>
              <w:left w:val="nil"/>
              <w:bottom w:val="nil"/>
              <w:right w:val="nil"/>
            </w:tcBorders>
            <w:shd w:val="clear" w:color="auto" w:fill="auto"/>
            <w:hideMark/>
          </w:tcPr>
          <w:p w:rsidR="00A71E15" w:rsidRDefault="00A71E15">
            <w:pPr>
              <w:rPr>
                <w:b/>
                <w:bCs/>
                <w:sz w:val="20"/>
                <w:szCs w:val="20"/>
              </w:rPr>
            </w:pPr>
            <w:r>
              <w:rPr>
                <w:b/>
                <w:bCs/>
                <w:sz w:val="20"/>
                <w:szCs w:val="20"/>
              </w:rPr>
              <w:t>Molėtų rajono  savivaldybės visuomenės sveikatos rėmimo specialiosios programos įgyvendinimas</w:t>
            </w:r>
          </w:p>
        </w:tc>
        <w:tc>
          <w:tcPr>
            <w:tcW w:w="772" w:type="dxa"/>
            <w:tcBorders>
              <w:top w:val="nil"/>
              <w:left w:val="single" w:sz="8" w:space="0" w:color="auto"/>
              <w:bottom w:val="nil"/>
              <w:right w:val="single" w:sz="8" w:space="0" w:color="auto"/>
            </w:tcBorders>
            <w:shd w:val="clear" w:color="auto" w:fill="auto"/>
            <w:hideMark/>
          </w:tcPr>
          <w:p w:rsidR="00A71E15" w:rsidRDefault="00A71E15">
            <w:pPr>
              <w:jc w:val="center"/>
              <w:rPr>
                <w:sz w:val="20"/>
                <w:szCs w:val="20"/>
              </w:rPr>
            </w:pPr>
            <w:r>
              <w:rPr>
                <w:sz w:val="20"/>
                <w:szCs w:val="20"/>
              </w:rPr>
              <w:t>SAARP</w:t>
            </w:r>
          </w:p>
        </w:tc>
        <w:tc>
          <w:tcPr>
            <w:tcW w:w="0" w:type="auto"/>
            <w:tcBorders>
              <w:top w:val="nil"/>
              <w:left w:val="nil"/>
              <w:bottom w:val="nil"/>
              <w:right w:val="nil"/>
            </w:tcBorders>
            <w:shd w:val="clear" w:color="000000" w:fill="D9D9D9"/>
            <w:noWrap/>
            <w:hideMark/>
          </w:tcPr>
          <w:p w:rsidR="00A71E15" w:rsidRDefault="00A71E15">
            <w:pPr>
              <w:jc w:val="right"/>
              <w:rPr>
                <w:color w:val="000000"/>
                <w:sz w:val="20"/>
                <w:szCs w:val="20"/>
              </w:rPr>
            </w:pPr>
            <w:r>
              <w:rPr>
                <w:color w:val="000000"/>
                <w:sz w:val="20"/>
                <w:szCs w:val="20"/>
              </w:rPr>
              <w:t>3,0</w:t>
            </w:r>
          </w:p>
        </w:tc>
        <w:tc>
          <w:tcPr>
            <w:tcW w:w="709" w:type="dxa"/>
            <w:tcBorders>
              <w:top w:val="nil"/>
              <w:left w:val="single" w:sz="8" w:space="0" w:color="auto"/>
              <w:bottom w:val="nil"/>
              <w:right w:val="nil"/>
            </w:tcBorders>
            <w:shd w:val="clear" w:color="000000" w:fill="FFFFFF"/>
            <w:hideMark/>
          </w:tcPr>
          <w:p w:rsidR="00A71E15" w:rsidRDefault="00A71E15">
            <w:pPr>
              <w:jc w:val="right"/>
              <w:rPr>
                <w:sz w:val="20"/>
                <w:szCs w:val="20"/>
              </w:rPr>
            </w:pPr>
            <w:r>
              <w:rPr>
                <w:sz w:val="20"/>
                <w:szCs w:val="20"/>
              </w:rPr>
              <w:t>3,0</w:t>
            </w:r>
          </w:p>
        </w:tc>
        <w:tc>
          <w:tcPr>
            <w:tcW w:w="709" w:type="dxa"/>
            <w:tcBorders>
              <w:top w:val="nil"/>
              <w:left w:val="single" w:sz="8" w:space="0" w:color="auto"/>
              <w:bottom w:val="nil"/>
              <w:right w:val="single" w:sz="8" w:space="0" w:color="auto"/>
            </w:tcBorders>
            <w:shd w:val="clear" w:color="000000" w:fill="FFFFFF"/>
            <w:hideMark/>
          </w:tcPr>
          <w:p w:rsidR="00A71E15" w:rsidRDefault="00A71E15">
            <w:pPr>
              <w:jc w:val="right"/>
              <w:rPr>
                <w:sz w:val="20"/>
                <w:szCs w:val="20"/>
              </w:rPr>
            </w:pPr>
            <w:r>
              <w:rPr>
                <w:sz w:val="20"/>
                <w:szCs w:val="20"/>
              </w:rPr>
              <w:t>3,0</w:t>
            </w:r>
          </w:p>
        </w:tc>
        <w:tc>
          <w:tcPr>
            <w:tcW w:w="2300" w:type="dxa"/>
            <w:vMerge w:val="restart"/>
            <w:tcBorders>
              <w:top w:val="nil"/>
              <w:left w:val="single" w:sz="8" w:space="0" w:color="auto"/>
              <w:bottom w:val="single" w:sz="4" w:space="0" w:color="000000"/>
              <w:right w:val="single" w:sz="4" w:space="0" w:color="auto"/>
            </w:tcBorders>
            <w:shd w:val="clear" w:color="auto" w:fill="auto"/>
            <w:hideMark/>
          </w:tcPr>
          <w:p w:rsidR="00A71E15" w:rsidRDefault="00A71E15">
            <w:pPr>
              <w:rPr>
                <w:sz w:val="20"/>
                <w:szCs w:val="20"/>
              </w:rPr>
            </w:pPr>
            <w:r>
              <w:rPr>
                <w:sz w:val="20"/>
                <w:szCs w:val="20"/>
              </w:rPr>
              <w:t>Visuomenės sveikatos rėmimo specialiosios programos įgyvendinimas procentais</w:t>
            </w:r>
          </w:p>
        </w:tc>
        <w:tc>
          <w:tcPr>
            <w:tcW w:w="480" w:type="dxa"/>
            <w:vMerge w:val="restart"/>
            <w:tcBorders>
              <w:top w:val="nil"/>
              <w:left w:val="single" w:sz="4" w:space="0" w:color="auto"/>
              <w:bottom w:val="single" w:sz="4" w:space="0" w:color="000000"/>
              <w:right w:val="single" w:sz="4" w:space="0" w:color="auto"/>
            </w:tcBorders>
            <w:shd w:val="clear" w:color="auto" w:fill="auto"/>
            <w:hideMark/>
          </w:tcPr>
          <w:p w:rsidR="00A71E15" w:rsidRDefault="00A71E15">
            <w:pPr>
              <w:jc w:val="center"/>
              <w:rPr>
                <w:sz w:val="20"/>
                <w:szCs w:val="20"/>
              </w:rPr>
            </w:pPr>
            <w:r>
              <w:rPr>
                <w:sz w:val="20"/>
                <w:szCs w:val="20"/>
              </w:rPr>
              <w:t>100</w:t>
            </w:r>
          </w:p>
        </w:tc>
        <w:tc>
          <w:tcPr>
            <w:tcW w:w="560" w:type="dxa"/>
            <w:vMerge w:val="restart"/>
            <w:tcBorders>
              <w:top w:val="nil"/>
              <w:left w:val="single" w:sz="4" w:space="0" w:color="auto"/>
              <w:bottom w:val="single" w:sz="4" w:space="0" w:color="000000"/>
              <w:right w:val="single" w:sz="4" w:space="0" w:color="auto"/>
            </w:tcBorders>
            <w:shd w:val="clear" w:color="auto" w:fill="auto"/>
            <w:hideMark/>
          </w:tcPr>
          <w:p w:rsidR="00A71E15" w:rsidRDefault="00A71E15">
            <w:pPr>
              <w:jc w:val="center"/>
              <w:rPr>
                <w:sz w:val="20"/>
                <w:szCs w:val="20"/>
              </w:rPr>
            </w:pPr>
            <w:r>
              <w:rPr>
                <w:sz w:val="20"/>
                <w:szCs w:val="20"/>
              </w:rPr>
              <w:t>100</w:t>
            </w:r>
          </w:p>
        </w:tc>
        <w:tc>
          <w:tcPr>
            <w:tcW w:w="560" w:type="dxa"/>
            <w:vMerge w:val="restart"/>
            <w:tcBorders>
              <w:top w:val="nil"/>
              <w:left w:val="single" w:sz="4" w:space="0" w:color="auto"/>
              <w:bottom w:val="single" w:sz="4" w:space="0" w:color="000000"/>
              <w:right w:val="single" w:sz="8" w:space="0" w:color="auto"/>
            </w:tcBorders>
            <w:shd w:val="clear" w:color="auto" w:fill="auto"/>
            <w:hideMark/>
          </w:tcPr>
          <w:p w:rsidR="00A71E15" w:rsidRDefault="00A71E15">
            <w:pPr>
              <w:jc w:val="center"/>
              <w:rPr>
                <w:sz w:val="20"/>
                <w:szCs w:val="20"/>
              </w:rPr>
            </w:pPr>
            <w:r>
              <w:rPr>
                <w:sz w:val="20"/>
                <w:szCs w:val="20"/>
              </w:rPr>
              <w:t>100</w:t>
            </w:r>
          </w:p>
        </w:tc>
        <w:tc>
          <w:tcPr>
            <w:tcW w:w="2931" w:type="dxa"/>
            <w:vMerge w:val="restart"/>
            <w:tcBorders>
              <w:top w:val="nil"/>
              <w:left w:val="single" w:sz="8" w:space="0" w:color="auto"/>
              <w:bottom w:val="single" w:sz="4" w:space="0" w:color="000000"/>
              <w:right w:val="single" w:sz="8" w:space="0" w:color="auto"/>
            </w:tcBorders>
            <w:shd w:val="clear" w:color="auto" w:fill="auto"/>
            <w:hideMark/>
          </w:tcPr>
          <w:p w:rsidR="00A71E15" w:rsidRDefault="00A71E15" w:rsidP="006E4D45">
            <w:pPr>
              <w:rPr>
                <w:sz w:val="20"/>
                <w:szCs w:val="20"/>
              </w:rPr>
            </w:pPr>
            <w:r>
              <w:rPr>
                <w:sz w:val="20"/>
                <w:szCs w:val="20"/>
              </w:rPr>
              <w:t>Socialinės paramos skyriaus vyriausi</w:t>
            </w:r>
            <w:r w:rsidR="006E4D45">
              <w:rPr>
                <w:sz w:val="20"/>
                <w:szCs w:val="20"/>
              </w:rPr>
              <w:t>asis</w:t>
            </w:r>
            <w:r>
              <w:rPr>
                <w:sz w:val="20"/>
                <w:szCs w:val="20"/>
              </w:rPr>
              <w:t xml:space="preserve"> specialist</w:t>
            </w:r>
            <w:r w:rsidR="006E4D45">
              <w:rPr>
                <w:sz w:val="20"/>
                <w:szCs w:val="20"/>
              </w:rPr>
              <w:t>as</w:t>
            </w:r>
            <w:r>
              <w:rPr>
                <w:sz w:val="20"/>
                <w:szCs w:val="20"/>
              </w:rPr>
              <w:t>-savivaldybės gydytoja</w:t>
            </w:r>
            <w:r w:rsidR="006E4D45">
              <w:rPr>
                <w:sz w:val="20"/>
                <w:szCs w:val="20"/>
              </w:rPr>
              <w:t>s</w:t>
            </w:r>
          </w:p>
        </w:tc>
      </w:tr>
      <w:tr w:rsidR="00A71E15" w:rsidTr="00A71E15">
        <w:trPr>
          <w:trHeight w:val="28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3499" w:type="dxa"/>
            <w:tcBorders>
              <w:top w:val="single" w:sz="4" w:space="0" w:color="auto"/>
              <w:left w:val="nil"/>
              <w:bottom w:val="single" w:sz="4" w:space="0" w:color="auto"/>
              <w:right w:val="nil"/>
            </w:tcBorders>
            <w:shd w:val="clear" w:color="000000" w:fill="FFFFFF"/>
            <w:hideMark/>
          </w:tcPr>
          <w:p w:rsidR="00A71E15" w:rsidRDefault="00A71E15">
            <w:pPr>
              <w:rPr>
                <w:sz w:val="20"/>
                <w:szCs w:val="20"/>
              </w:rPr>
            </w:pPr>
            <w:r>
              <w:rPr>
                <w:sz w:val="20"/>
                <w:szCs w:val="20"/>
              </w:rPr>
              <w:t>Maudyklų vandens kokybės nustatymas</w:t>
            </w:r>
          </w:p>
        </w:tc>
        <w:tc>
          <w:tcPr>
            <w:tcW w:w="772" w:type="dxa"/>
            <w:tcBorders>
              <w:top w:val="single" w:sz="4" w:space="0" w:color="auto"/>
              <w:left w:val="single" w:sz="8" w:space="0" w:color="auto"/>
              <w:bottom w:val="single" w:sz="4" w:space="0" w:color="auto"/>
              <w:right w:val="single" w:sz="8" w:space="0" w:color="auto"/>
            </w:tcBorders>
            <w:shd w:val="clear" w:color="auto" w:fill="auto"/>
            <w:hideMark/>
          </w:tcPr>
          <w:p w:rsidR="00A71E15" w:rsidRDefault="00A71E15">
            <w:pPr>
              <w:jc w:val="center"/>
              <w:rPr>
                <w:sz w:val="20"/>
                <w:szCs w:val="20"/>
              </w:rPr>
            </w:pPr>
            <w:r>
              <w:rPr>
                <w:sz w:val="20"/>
                <w:szCs w:val="20"/>
              </w:rPr>
              <w:t> </w:t>
            </w:r>
          </w:p>
        </w:tc>
        <w:tc>
          <w:tcPr>
            <w:tcW w:w="0" w:type="auto"/>
            <w:tcBorders>
              <w:top w:val="single" w:sz="4" w:space="0" w:color="auto"/>
              <w:left w:val="nil"/>
              <w:bottom w:val="single" w:sz="4" w:space="0" w:color="auto"/>
              <w:right w:val="nil"/>
            </w:tcBorders>
            <w:shd w:val="clear" w:color="000000" w:fill="D9D9D9"/>
            <w:noWrap/>
            <w:hideMark/>
          </w:tcPr>
          <w:p w:rsidR="00A71E15" w:rsidRDefault="00A71E15">
            <w:pPr>
              <w:jc w:val="right"/>
              <w:rPr>
                <w:sz w:val="20"/>
                <w:szCs w:val="20"/>
              </w:rPr>
            </w:pPr>
            <w:r>
              <w:rPr>
                <w:sz w:val="20"/>
                <w:szCs w:val="20"/>
              </w:rPr>
              <w:t> </w:t>
            </w:r>
          </w:p>
        </w:tc>
        <w:tc>
          <w:tcPr>
            <w:tcW w:w="0" w:type="auto"/>
            <w:tcBorders>
              <w:top w:val="single" w:sz="4" w:space="0" w:color="auto"/>
              <w:left w:val="single" w:sz="8" w:space="0" w:color="auto"/>
              <w:bottom w:val="single" w:sz="4" w:space="0" w:color="auto"/>
              <w:right w:val="nil"/>
            </w:tcBorders>
            <w:shd w:val="clear" w:color="auto" w:fill="auto"/>
            <w:noWrap/>
            <w:hideMark/>
          </w:tcPr>
          <w:p w:rsidR="00A71E15" w:rsidRDefault="00A71E15">
            <w:pPr>
              <w:jc w:val="right"/>
              <w:rPr>
                <w:sz w:val="20"/>
                <w:szCs w:val="20"/>
              </w:rPr>
            </w:pPr>
            <w:r>
              <w:rPr>
                <w:sz w:val="20"/>
                <w:szCs w:val="20"/>
              </w:rPr>
              <w:t> </w:t>
            </w:r>
          </w:p>
        </w:tc>
        <w:tc>
          <w:tcPr>
            <w:tcW w:w="0" w:type="auto"/>
            <w:tcBorders>
              <w:top w:val="single" w:sz="4" w:space="0" w:color="auto"/>
              <w:left w:val="single" w:sz="8" w:space="0" w:color="auto"/>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A71E15" w:rsidRDefault="00A71E15">
            <w:pPr>
              <w:rPr>
                <w:sz w:val="20"/>
                <w:szCs w:val="20"/>
              </w:rPr>
            </w:pPr>
          </w:p>
        </w:tc>
        <w:tc>
          <w:tcPr>
            <w:tcW w:w="2931" w:type="dxa"/>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r>
      <w:tr w:rsidR="00A71E15" w:rsidTr="00A71E15">
        <w:trPr>
          <w:trHeight w:val="25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3499" w:type="dxa"/>
            <w:tcBorders>
              <w:top w:val="nil"/>
              <w:left w:val="nil"/>
              <w:bottom w:val="single" w:sz="4" w:space="0" w:color="auto"/>
              <w:right w:val="nil"/>
            </w:tcBorders>
            <w:shd w:val="clear" w:color="000000" w:fill="FFFFFF"/>
            <w:hideMark/>
          </w:tcPr>
          <w:p w:rsidR="00A71E15" w:rsidRDefault="00A71E15">
            <w:pPr>
              <w:rPr>
                <w:sz w:val="20"/>
                <w:szCs w:val="20"/>
              </w:rPr>
            </w:pPr>
            <w:r>
              <w:rPr>
                <w:sz w:val="20"/>
                <w:szCs w:val="20"/>
              </w:rPr>
              <w:t>Triukšmo lygio tyliosiose zonose nustatymas</w:t>
            </w:r>
          </w:p>
        </w:tc>
        <w:tc>
          <w:tcPr>
            <w:tcW w:w="772" w:type="dxa"/>
            <w:tcBorders>
              <w:top w:val="nil"/>
              <w:left w:val="single" w:sz="8" w:space="0" w:color="auto"/>
              <w:bottom w:val="single" w:sz="4" w:space="0" w:color="auto"/>
              <w:right w:val="single" w:sz="8" w:space="0" w:color="auto"/>
            </w:tcBorders>
            <w:shd w:val="clear" w:color="auto" w:fill="auto"/>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sz w:val="20"/>
                <w:szCs w:val="20"/>
              </w:rPr>
            </w:pPr>
            <w:r>
              <w:rPr>
                <w:sz w:val="20"/>
                <w:szCs w:val="20"/>
              </w:rPr>
              <w:t> </w:t>
            </w:r>
          </w:p>
        </w:tc>
        <w:tc>
          <w:tcPr>
            <w:tcW w:w="0" w:type="auto"/>
            <w:tcBorders>
              <w:top w:val="nil"/>
              <w:left w:val="single" w:sz="8" w:space="0" w:color="auto"/>
              <w:bottom w:val="single" w:sz="4" w:space="0" w:color="auto"/>
              <w:right w:val="nil"/>
            </w:tcBorders>
            <w:shd w:val="clear" w:color="auto" w:fill="auto"/>
            <w:noWrap/>
            <w:hideMark/>
          </w:tcPr>
          <w:p w:rsidR="00A71E15" w:rsidRDefault="00A71E15">
            <w:pPr>
              <w:jc w:val="right"/>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A71E15" w:rsidRDefault="00A71E15">
            <w:pPr>
              <w:rPr>
                <w:sz w:val="20"/>
                <w:szCs w:val="20"/>
              </w:rPr>
            </w:pPr>
          </w:p>
        </w:tc>
        <w:tc>
          <w:tcPr>
            <w:tcW w:w="2931" w:type="dxa"/>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r>
      <w:tr w:rsidR="00A71E15" w:rsidTr="00A71E15">
        <w:trPr>
          <w:trHeight w:val="25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3499" w:type="dxa"/>
            <w:tcBorders>
              <w:top w:val="nil"/>
              <w:left w:val="nil"/>
              <w:bottom w:val="single" w:sz="4" w:space="0" w:color="auto"/>
              <w:right w:val="nil"/>
            </w:tcBorders>
            <w:shd w:val="clear" w:color="000000" w:fill="FFFFFF"/>
            <w:hideMark/>
          </w:tcPr>
          <w:p w:rsidR="00A71E15" w:rsidRDefault="00A71E15">
            <w:pPr>
              <w:rPr>
                <w:sz w:val="20"/>
                <w:szCs w:val="20"/>
              </w:rPr>
            </w:pPr>
            <w:r>
              <w:rPr>
                <w:sz w:val="20"/>
                <w:szCs w:val="20"/>
              </w:rPr>
              <w:t xml:space="preserve">Sveikatinimo projektų rėmimas </w:t>
            </w:r>
          </w:p>
        </w:tc>
        <w:tc>
          <w:tcPr>
            <w:tcW w:w="772" w:type="dxa"/>
            <w:tcBorders>
              <w:top w:val="nil"/>
              <w:left w:val="single" w:sz="8" w:space="0" w:color="auto"/>
              <w:bottom w:val="single" w:sz="4" w:space="0" w:color="auto"/>
              <w:right w:val="single" w:sz="8" w:space="0" w:color="auto"/>
            </w:tcBorders>
            <w:shd w:val="clear" w:color="auto" w:fill="auto"/>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sz w:val="20"/>
                <w:szCs w:val="20"/>
              </w:rPr>
            </w:pPr>
            <w:r>
              <w:rPr>
                <w:sz w:val="20"/>
                <w:szCs w:val="20"/>
              </w:rPr>
              <w:t> </w:t>
            </w:r>
          </w:p>
        </w:tc>
        <w:tc>
          <w:tcPr>
            <w:tcW w:w="0" w:type="auto"/>
            <w:tcBorders>
              <w:top w:val="nil"/>
              <w:left w:val="single" w:sz="8" w:space="0" w:color="auto"/>
              <w:bottom w:val="single" w:sz="4" w:space="0" w:color="auto"/>
              <w:right w:val="nil"/>
            </w:tcBorders>
            <w:shd w:val="clear" w:color="auto" w:fill="auto"/>
            <w:noWrap/>
            <w:hideMark/>
          </w:tcPr>
          <w:p w:rsidR="00A71E15" w:rsidRDefault="00A71E15">
            <w:pPr>
              <w:jc w:val="right"/>
              <w:rPr>
                <w:sz w:val="20"/>
                <w:szCs w:val="20"/>
              </w:rPr>
            </w:pPr>
            <w:r>
              <w:rPr>
                <w:sz w:val="20"/>
                <w:szCs w:val="20"/>
              </w:rPr>
              <w:t> </w:t>
            </w:r>
          </w:p>
        </w:tc>
        <w:tc>
          <w:tcPr>
            <w:tcW w:w="709"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right"/>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A71E15" w:rsidRDefault="00A71E15">
            <w:pPr>
              <w:rPr>
                <w:sz w:val="20"/>
                <w:szCs w:val="20"/>
              </w:rPr>
            </w:pPr>
          </w:p>
        </w:tc>
        <w:tc>
          <w:tcPr>
            <w:tcW w:w="2931" w:type="dxa"/>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r>
      <w:tr w:rsidR="00A71E15" w:rsidTr="00A71E15">
        <w:trPr>
          <w:trHeight w:val="330"/>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3499" w:type="dxa"/>
            <w:tcBorders>
              <w:top w:val="nil"/>
              <w:left w:val="nil"/>
              <w:bottom w:val="single" w:sz="8" w:space="0" w:color="auto"/>
              <w:right w:val="nil"/>
            </w:tcBorders>
            <w:shd w:val="clear" w:color="auto" w:fill="auto"/>
            <w:hideMark/>
          </w:tcPr>
          <w:p w:rsidR="00A71E15" w:rsidRDefault="00A71E15">
            <w:pPr>
              <w:rPr>
                <w:rFonts w:ascii="Arial" w:hAnsi="Arial" w:cs="Arial"/>
                <w:sz w:val="20"/>
                <w:szCs w:val="20"/>
              </w:rPr>
            </w:pPr>
            <w:r>
              <w:rPr>
                <w:rFonts w:ascii="Arial" w:hAnsi="Arial" w:cs="Arial"/>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hideMark/>
          </w:tcPr>
          <w:p w:rsidR="00A71E15" w:rsidRDefault="00A71E15">
            <w:pPr>
              <w:jc w:val="right"/>
              <w:rPr>
                <w:b/>
                <w:bCs/>
                <w:color w:val="000000"/>
                <w:sz w:val="20"/>
                <w:szCs w:val="20"/>
              </w:rPr>
            </w:pPr>
            <w:r>
              <w:rPr>
                <w:b/>
                <w:bCs/>
                <w:color w:val="000000"/>
                <w:sz w:val="20"/>
                <w:szCs w:val="20"/>
              </w:rPr>
              <w:t>3,0</w:t>
            </w:r>
          </w:p>
        </w:tc>
        <w:tc>
          <w:tcPr>
            <w:tcW w:w="0" w:type="auto"/>
            <w:tcBorders>
              <w:top w:val="nil"/>
              <w:left w:val="single" w:sz="8" w:space="0" w:color="auto"/>
              <w:bottom w:val="single" w:sz="8" w:space="0" w:color="auto"/>
              <w:right w:val="nil"/>
            </w:tcBorders>
            <w:shd w:val="clear" w:color="000000" w:fill="D9D9D9"/>
            <w:noWrap/>
            <w:hideMark/>
          </w:tcPr>
          <w:p w:rsidR="00A71E15" w:rsidRDefault="00A71E15">
            <w:pPr>
              <w:jc w:val="right"/>
              <w:rPr>
                <w:b/>
                <w:bCs/>
                <w:color w:val="000000"/>
                <w:sz w:val="20"/>
                <w:szCs w:val="20"/>
              </w:rPr>
            </w:pPr>
            <w:r>
              <w:rPr>
                <w:b/>
                <w:bCs/>
                <w:color w:val="000000"/>
                <w:sz w:val="20"/>
                <w:szCs w:val="20"/>
              </w:rPr>
              <w:t>3,0</w:t>
            </w:r>
          </w:p>
        </w:tc>
        <w:tc>
          <w:tcPr>
            <w:tcW w:w="0" w:type="auto"/>
            <w:tcBorders>
              <w:top w:val="nil"/>
              <w:left w:val="single" w:sz="8" w:space="0" w:color="auto"/>
              <w:bottom w:val="single" w:sz="8" w:space="0" w:color="auto"/>
              <w:right w:val="single" w:sz="8" w:space="0" w:color="auto"/>
            </w:tcBorders>
            <w:shd w:val="clear" w:color="000000" w:fill="D9D9D9"/>
            <w:noWrap/>
            <w:hideMark/>
          </w:tcPr>
          <w:p w:rsidR="00A71E15" w:rsidRDefault="00A71E15">
            <w:pPr>
              <w:jc w:val="right"/>
              <w:rPr>
                <w:b/>
                <w:bCs/>
                <w:color w:val="000000"/>
                <w:sz w:val="20"/>
                <w:szCs w:val="20"/>
              </w:rPr>
            </w:pPr>
            <w:r>
              <w:rPr>
                <w:b/>
                <w:bCs/>
                <w:color w:val="000000"/>
                <w:sz w:val="20"/>
                <w:szCs w:val="20"/>
              </w:rPr>
              <w:t>3,0</w:t>
            </w:r>
          </w:p>
        </w:tc>
        <w:tc>
          <w:tcPr>
            <w:tcW w:w="2300" w:type="dxa"/>
            <w:tcBorders>
              <w:top w:val="nil"/>
              <w:left w:val="nil"/>
              <w:bottom w:val="single" w:sz="8" w:space="0" w:color="auto"/>
              <w:right w:val="single" w:sz="4" w:space="0" w:color="auto"/>
            </w:tcBorders>
            <w:shd w:val="clear" w:color="auto" w:fill="auto"/>
            <w:hideMark/>
          </w:tcPr>
          <w:p w:rsidR="00A71E15" w:rsidRDefault="00A71E15">
            <w:pPr>
              <w:rPr>
                <w:sz w:val="20"/>
                <w:szCs w:val="20"/>
              </w:rPr>
            </w:pPr>
            <w:r>
              <w:rPr>
                <w:sz w:val="20"/>
                <w:szCs w:val="20"/>
              </w:rPr>
              <w:t> </w:t>
            </w:r>
          </w:p>
        </w:tc>
        <w:tc>
          <w:tcPr>
            <w:tcW w:w="480" w:type="dxa"/>
            <w:tcBorders>
              <w:top w:val="nil"/>
              <w:left w:val="nil"/>
              <w:bottom w:val="single" w:sz="8" w:space="0" w:color="auto"/>
              <w:right w:val="single" w:sz="4" w:space="0" w:color="auto"/>
            </w:tcBorders>
            <w:shd w:val="clear" w:color="auto" w:fill="auto"/>
            <w:hideMark/>
          </w:tcPr>
          <w:p w:rsidR="00A71E15" w:rsidRDefault="00A71E15">
            <w:pPr>
              <w:jc w:val="center"/>
              <w:rPr>
                <w:sz w:val="20"/>
                <w:szCs w:val="20"/>
              </w:rPr>
            </w:pPr>
            <w:r>
              <w:rPr>
                <w:sz w:val="20"/>
                <w:szCs w:val="20"/>
              </w:rPr>
              <w:t> </w:t>
            </w:r>
          </w:p>
        </w:tc>
        <w:tc>
          <w:tcPr>
            <w:tcW w:w="560" w:type="dxa"/>
            <w:tcBorders>
              <w:top w:val="nil"/>
              <w:left w:val="nil"/>
              <w:bottom w:val="single" w:sz="8" w:space="0" w:color="auto"/>
              <w:right w:val="single" w:sz="4" w:space="0" w:color="auto"/>
            </w:tcBorders>
            <w:shd w:val="clear" w:color="auto" w:fill="auto"/>
            <w:hideMark/>
          </w:tcPr>
          <w:p w:rsidR="00A71E15" w:rsidRDefault="00A71E15">
            <w:pPr>
              <w:jc w:val="center"/>
              <w:rPr>
                <w:sz w:val="20"/>
                <w:szCs w:val="20"/>
              </w:rPr>
            </w:pPr>
            <w:r>
              <w:rPr>
                <w:sz w:val="20"/>
                <w:szCs w:val="20"/>
              </w:rPr>
              <w:t> </w:t>
            </w:r>
          </w:p>
        </w:tc>
        <w:tc>
          <w:tcPr>
            <w:tcW w:w="560" w:type="dxa"/>
            <w:tcBorders>
              <w:top w:val="nil"/>
              <w:left w:val="nil"/>
              <w:bottom w:val="single" w:sz="8" w:space="0" w:color="auto"/>
              <w:right w:val="nil"/>
            </w:tcBorders>
            <w:shd w:val="clear" w:color="auto" w:fill="auto"/>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8"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A71E15">
        <w:trPr>
          <w:trHeight w:val="151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tcBorders>
              <w:top w:val="single" w:sz="4" w:space="0" w:color="auto"/>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03</w:t>
            </w:r>
          </w:p>
        </w:tc>
        <w:tc>
          <w:tcPr>
            <w:tcW w:w="3499"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b/>
                <w:bCs/>
                <w:sz w:val="20"/>
                <w:szCs w:val="20"/>
              </w:rPr>
            </w:pPr>
            <w:r>
              <w:rPr>
                <w:b/>
                <w:bCs/>
                <w:sz w:val="20"/>
                <w:szCs w:val="20"/>
              </w:rPr>
              <w:t>Mokinių visuomenės sveikatos priežiūros įgyvendinimas savivaldybės teritorijoje  esančiose ikimokyklinio ugdymo, bendrojo ugdymo mokyklose ir profesinio ugdymo mokyklose</w:t>
            </w:r>
          </w:p>
        </w:tc>
        <w:tc>
          <w:tcPr>
            <w:tcW w:w="772" w:type="dxa"/>
            <w:tcBorders>
              <w:top w:val="nil"/>
              <w:left w:val="nil"/>
              <w:bottom w:val="single" w:sz="4" w:space="0" w:color="auto"/>
              <w:right w:val="single" w:sz="8" w:space="0" w:color="auto"/>
            </w:tcBorders>
            <w:shd w:val="clear" w:color="auto" w:fill="auto"/>
            <w:hideMark/>
          </w:tcPr>
          <w:p w:rsidR="00A71E15" w:rsidRDefault="00A71E15">
            <w:pPr>
              <w:jc w:val="center"/>
              <w:rPr>
                <w:sz w:val="20"/>
                <w:szCs w:val="20"/>
              </w:rPr>
            </w:pPr>
            <w:r>
              <w:rPr>
                <w:sz w:val="20"/>
                <w:szCs w:val="20"/>
              </w:rPr>
              <w:t>SB (VB)</w:t>
            </w:r>
          </w:p>
        </w:tc>
        <w:tc>
          <w:tcPr>
            <w:tcW w:w="0" w:type="auto"/>
            <w:tcBorders>
              <w:top w:val="nil"/>
              <w:left w:val="nil"/>
              <w:bottom w:val="single" w:sz="4" w:space="0" w:color="auto"/>
              <w:right w:val="nil"/>
            </w:tcBorders>
            <w:shd w:val="clear" w:color="000000" w:fill="D9D9D9"/>
            <w:noWrap/>
            <w:hideMark/>
          </w:tcPr>
          <w:p w:rsidR="00A71E15" w:rsidRDefault="00A71E15">
            <w:pPr>
              <w:jc w:val="right"/>
              <w:rPr>
                <w:sz w:val="20"/>
                <w:szCs w:val="20"/>
              </w:rPr>
            </w:pPr>
            <w:r>
              <w:rPr>
                <w:sz w:val="20"/>
                <w:szCs w:val="20"/>
              </w:rPr>
              <w:t>37,9</w:t>
            </w:r>
          </w:p>
        </w:tc>
        <w:tc>
          <w:tcPr>
            <w:tcW w:w="709" w:type="dxa"/>
            <w:tcBorders>
              <w:top w:val="nil"/>
              <w:left w:val="single" w:sz="8" w:space="0" w:color="auto"/>
              <w:bottom w:val="single" w:sz="4" w:space="0" w:color="auto"/>
              <w:right w:val="nil"/>
            </w:tcBorders>
            <w:shd w:val="clear" w:color="000000" w:fill="FFFFFF"/>
            <w:hideMark/>
          </w:tcPr>
          <w:p w:rsidR="00A71E15" w:rsidRDefault="00A71E15">
            <w:pPr>
              <w:jc w:val="right"/>
              <w:rPr>
                <w:sz w:val="20"/>
                <w:szCs w:val="20"/>
              </w:rPr>
            </w:pPr>
            <w:r>
              <w:rPr>
                <w:sz w:val="20"/>
                <w:szCs w:val="20"/>
              </w:rPr>
              <w:t>37,7</w:t>
            </w:r>
          </w:p>
        </w:tc>
        <w:tc>
          <w:tcPr>
            <w:tcW w:w="709"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right"/>
              <w:rPr>
                <w:sz w:val="20"/>
                <w:szCs w:val="20"/>
              </w:rPr>
            </w:pPr>
            <w:r>
              <w:rPr>
                <w:sz w:val="20"/>
                <w:szCs w:val="20"/>
              </w:rPr>
              <w:t>37,5</w:t>
            </w:r>
          </w:p>
        </w:tc>
        <w:tc>
          <w:tcPr>
            <w:tcW w:w="2300" w:type="dxa"/>
            <w:tcBorders>
              <w:top w:val="nil"/>
              <w:left w:val="nil"/>
              <w:bottom w:val="single" w:sz="4" w:space="0" w:color="auto"/>
              <w:right w:val="single" w:sz="4" w:space="0" w:color="auto"/>
            </w:tcBorders>
            <w:shd w:val="clear" w:color="000000" w:fill="FFFFFF"/>
            <w:hideMark/>
          </w:tcPr>
          <w:p w:rsidR="00A71E15" w:rsidRDefault="00A71E15">
            <w:pPr>
              <w:rPr>
                <w:sz w:val="20"/>
                <w:szCs w:val="20"/>
              </w:rPr>
            </w:pPr>
            <w:r>
              <w:rPr>
                <w:sz w:val="20"/>
                <w:szCs w:val="20"/>
              </w:rPr>
              <w:t>Ugdymo įstaigų, kuriose vykdomas vaikų sveikatos priežiūra, skaičius</w:t>
            </w:r>
          </w:p>
        </w:tc>
        <w:tc>
          <w:tcPr>
            <w:tcW w:w="480" w:type="dxa"/>
            <w:tcBorders>
              <w:top w:val="nil"/>
              <w:left w:val="nil"/>
              <w:bottom w:val="single" w:sz="4" w:space="0" w:color="auto"/>
              <w:right w:val="single" w:sz="4" w:space="0" w:color="auto"/>
            </w:tcBorders>
            <w:shd w:val="clear" w:color="000000" w:fill="FFFFFF"/>
            <w:hideMark/>
          </w:tcPr>
          <w:p w:rsidR="00A71E15" w:rsidRDefault="00A71E15">
            <w:pPr>
              <w:jc w:val="center"/>
              <w:rPr>
                <w:sz w:val="20"/>
                <w:szCs w:val="20"/>
              </w:rPr>
            </w:pPr>
            <w:r>
              <w:rPr>
                <w:sz w:val="20"/>
                <w:szCs w:val="20"/>
              </w:rPr>
              <w:t>15</w:t>
            </w:r>
          </w:p>
        </w:tc>
        <w:tc>
          <w:tcPr>
            <w:tcW w:w="560" w:type="dxa"/>
            <w:tcBorders>
              <w:top w:val="nil"/>
              <w:left w:val="nil"/>
              <w:bottom w:val="single" w:sz="4" w:space="0" w:color="auto"/>
              <w:right w:val="single" w:sz="4" w:space="0" w:color="auto"/>
            </w:tcBorders>
            <w:shd w:val="clear" w:color="000000" w:fill="FFFFFF"/>
            <w:hideMark/>
          </w:tcPr>
          <w:p w:rsidR="00A71E15" w:rsidRDefault="00A71E15">
            <w:pPr>
              <w:jc w:val="center"/>
              <w:rPr>
                <w:sz w:val="20"/>
                <w:szCs w:val="20"/>
              </w:rPr>
            </w:pPr>
            <w:r>
              <w:rPr>
                <w:sz w:val="20"/>
                <w:szCs w:val="20"/>
              </w:rPr>
              <w:t>15</w:t>
            </w:r>
          </w:p>
        </w:tc>
        <w:tc>
          <w:tcPr>
            <w:tcW w:w="560" w:type="dxa"/>
            <w:tcBorders>
              <w:top w:val="nil"/>
              <w:left w:val="nil"/>
              <w:bottom w:val="single" w:sz="4" w:space="0" w:color="auto"/>
              <w:right w:val="nil"/>
            </w:tcBorders>
            <w:shd w:val="clear" w:color="000000" w:fill="FFFFFF"/>
            <w:hideMark/>
          </w:tcPr>
          <w:p w:rsidR="00A71E15" w:rsidRDefault="00A71E15">
            <w:pPr>
              <w:jc w:val="center"/>
              <w:rPr>
                <w:sz w:val="20"/>
                <w:szCs w:val="20"/>
              </w:rPr>
            </w:pPr>
            <w:r>
              <w:rPr>
                <w:sz w:val="20"/>
                <w:szCs w:val="20"/>
              </w:rPr>
              <w:t>15</w:t>
            </w:r>
          </w:p>
        </w:tc>
        <w:tc>
          <w:tcPr>
            <w:tcW w:w="2931" w:type="dxa"/>
            <w:tcBorders>
              <w:top w:val="nil"/>
              <w:left w:val="single" w:sz="8" w:space="0" w:color="auto"/>
              <w:bottom w:val="single" w:sz="4" w:space="0" w:color="auto"/>
              <w:right w:val="single" w:sz="8" w:space="0" w:color="auto"/>
            </w:tcBorders>
            <w:shd w:val="clear" w:color="auto" w:fill="auto"/>
            <w:hideMark/>
          </w:tcPr>
          <w:p w:rsidR="00A71E15" w:rsidRDefault="00A71E15" w:rsidP="006E4D45">
            <w:pPr>
              <w:rPr>
                <w:sz w:val="20"/>
                <w:szCs w:val="20"/>
              </w:rPr>
            </w:pPr>
            <w:r>
              <w:rPr>
                <w:sz w:val="20"/>
                <w:szCs w:val="20"/>
              </w:rPr>
              <w:t>Socialinės paramos skyriaus vyriausi</w:t>
            </w:r>
            <w:r w:rsidR="006E4D45">
              <w:rPr>
                <w:sz w:val="20"/>
                <w:szCs w:val="20"/>
              </w:rPr>
              <w:t>asis</w:t>
            </w:r>
            <w:r>
              <w:rPr>
                <w:sz w:val="20"/>
                <w:szCs w:val="20"/>
              </w:rPr>
              <w:t xml:space="preserve"> specialist</w:t>
            </w:r>
            <w:r w:rsidR="006E4D45">
              <w:rPr>
                <w:sz w:val="20"/>
                <w:szCs w:val="20"/>
              </w:rPr>
              <w:t>as</w:t>
            </w:r>
            <w:r>
              <w:rPr>
                <w:sz w:val="20"/>
                <w:szCs w:val="20"/>
              </w:rPr>
              <w:t>-savivaldybės gydytoja</w:t>
            </w:r>
            <w:r w:rsidR="006E4D45">
              <w:rPr>
                <w:sz w:val="20"/>
                <w:szCs w:val="20"/>
              </w:rPr>
              <w:t>s</w:t>
            </w:r>
          </w:p>
        </w:tc>
      </w:tr>
      <w:tr w:rsidR="00A71E15" w:rsidTr="00A71E15">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0" w:type="auto"/>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hideMark/>
          </w:tcPr>
          <w:p w:rsidR="00A71E15" w:rsidRDefault="00A71E15">
            <w:pPr>
              <w:jc w:val="right"/>
              <w:rPr>
                <w:b/>
                <w:bCs/>
                <w:sz w:val="20"/>
                <w:szCs w:val="20"/>
              </w:rPr>
            </w:pPr>
            <w:r>
              <w:rPr>
                <w:b/>
                <w:bCs/>
                <w:sz w:val="20"/>
                <w:szCs w:val="20"/>
              </w:rPr>
              <w:t>37,9</w:t>
            </w:r>
          </w:p>
        </w:tc>
        <w:tc>
          <w:tcPr>
            <w:tcW w:w="0" w:type="auto"/>
            <w:tcBorders>
              <w:top w:val="nil"/>
              <w:left w:val="single" w:sz="8" w:space="0" w:color="auto"/>
              <w:bottom w:val="single" w:sz="8" w:space="0" w:color="auto"/>
              <w:right w:val="nil"/>
            </w:tcBorders>
            <w:shd w:val="clear" w:color="000000" w:fill="D9D9D9"/>
            <w:noWrap/>
            <w:hideMark/>
          </w:tcPr>
          <w:p w:rsidR="00A71E15" w:rsidRDefault="00A71E15">
            <w:pPr>
              <w:jc w:val="right"/>
              <w:rPr>
                <w:b/>
                <w:bCs/>
                <w:sz w:val="20"/>
                <w:szCs w:val="20"/>
              </w:rPr>
            </w:pPr>
            <w:r>
              <w:rPr>
                <w:b/>
                <w:bCs/>
                <w:sz w:val="20"/>
                <w:szCs w:val="20"/>
              </w:rPr>
              <w:t>37,7</w:t>
            </w:r>
          </w:p>
        </w:tc>
        <w:tc>
          <w:tcPr>
            <w:tcW w:w="0" w:type="auto"/>
            <w:tcBorders>
              <w:top w:val="nil"/>
              <w:left w:val="single" w:sz="8" w:space="0" w:color="auto"/>
              <w:bottom w:val="single" w:sz="8" w:space="0" w:color="auto"/>
              <w:right w:val="single" w:sz="8" w:space="0" w:color="auto"/>
            </w:tcBorders>
            <w:shd w:val="clear" w:color="000000" w:fill="D9D9D9"/>
            <w:noWrap/>
            <w:hideMark/>
          </w:tcPr>
          <w:p w:rsidR="00A71E15" w:rsidRDefault="00A71E15">
            <w:pPr>
              <w:jc w:val="right"/>
              <w:rPr>
                <w:b/>
                <w:bCs/>
                <w:sz w:val="20"/>
                <w:szCs w:val="20"/>
              </w:rPr>
            </w:pPr>
            <w:r>
              <w:rPr>
                <w:b/>
                <w:bCs/>
                <w:sz w:val="20"/>
                <w:szCs w:val="20"/>
              </w:rPr>
              <w:t>37,5</w:t>
            </w:r>
          </w:p>
        </w:tc>
        <w:tc>
          <w:tcPr>
            <w:tcW w:w="2300" w:type="dxa"/>
            <w:tcBorders>
              <w:top w:val="nil"/>
              <w:left w:val="nil"/>
              <w:bottom w:val="single" w:sz="8" w:space="0" w:color="auto"/>
              <w:right w:val="single" w:sz="4" w:space="0" w:color="auto"/>
            </w:tcBorders>
            <w:shd w:val="clear" w:color="000000" w:fill="FFFFFF"/>
            <w:hideMark/>
          </w:tcPr>
          <w:p w:rsidR="00A71E15" w:rsidRDefault="00A71E15">
            <w:pPr>
              <w:rPr>
                <w:rFonts w:ascii="Arial" w:hAnsi="Arial" w:cs="Arial"/>
                <w:sz w:val="20"/>
                <w:szCs w:val="20"/>
              </w:rPr>
            </w:pPr>
            <w:r>
              <w:rPr>
                <w:rFonts w:ascii="Arial" w:hAnsi="Arial" w:cs="Arial"/>
                <w:sz w:val="20"/>
                <w:szCs w:val="20"/>
              </w:rPr>
              <w:t> </w:t>
            </w:r>
          </w:p>
        </w:tc>
        <w:tc>
          <w:tcPr>
            <w:tcW w:w="480"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560"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560"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8"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A71E15">
        <w:trPr>
          <w:trHeight w:val="1020"/>
        </w:trPr>
        <w:tc>
          <w:tcPr>
            <w:tcW w:w="0" w:type="auto"/>
            <w:vMerge w:val="restart"/>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04</w:t>
            </w:r>
          </w:p>
        </w:tc>
        <w:tc>
          <w:tcPr>
            <w:tcW w:w="3499" w:type="dxa"/>
            <w:tcBorders>
              <w:top w:val="nil"/>
              <w:left w:val="nil"/>
              <w:bottom w:val="single" w:sz="4" w:space="0" w:color="auto"/>
              <w:right w:val="nil"/>
            </w:tcBorders>
            <w:shd w:val="clear" w:color="000000" w:fill="FFFFFF"/>
            <w:hideMark/>
          </w:tcPr>
          <w:p w:rsidR="00A71E15" w:rsidRDefault="00A71E15">
            <w:pPr>
              <w:rPr>
                <w:b/>
                <w:bCs/>
                <w:sz w:val="20"/>
                <w:szCs w:val="20"/>
              </w:rPr>
            </w:pPr>
            <w:r>
              <w:rPr>
                <w:b/>
                <w:bCs/>
                <w:sz w:val="20"/>
                <w:szCs w:val="20"/>
              </w:rPr>
              <w:t>Molėtų rajono savivaldybės visuomenės sveikatos rėmimo programos įgyvendinimas</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hideMark/>
          </w:tcPr>
          <w:p w:rsidR="00A71E15" w:rsidRDefault="00A71E15">
            <w:pPr>
              <w:jc w:val="right"/>
              <w:rPr>
                <w:sz w:val="20"/>
                <w:szCs w:val="20"/>
              </w:rPr>
            </w:pPr>
            <w:r>
              <w:rPr>
                <w:sz w:val="20"/>
                <w:szCs w:val="20"/>
              </w:rPr>
              <w:t>6,4</w:t>
            </w:r>
          </w:p>
        </w:tc>
        <w:tc>
          <w:tcPr>
            <w:tcW w:w="709" w:type="dxa"/>
            <w:tcBorders>
              <w:top w:val="nil"/>
              <w:left w:val="nil"/>
              <w:bottom w:val="single" w:sz="4" w:space="0" w:color="auto"/>
              <w:right w:val="nil"/>
            </w:tcBorders>
            <w:shd w:val="clear" w:color="000000" w:fill="FFFFFF"/>
            <w:hideMark/>
          </w:tcPr>
          <w:p w:rsidR="00A71E15" w:rsidRDefault="00A71E15">
            <w:pPr>
              <w:jc w:val="right"/>
              <w:rPr>
                <w:sz w:val="20"/>
                <w:szCs w:val="20"/>
              </w:rPr>
            </w:pPr>
            <w:r>
              <w:rPr>
                <w:sz w:val="20"/>
                <w:szCs w:val="20"/>
              </w:rPr>
              <w:t>6,4</w:t>
            </w:r>
          </w:p>
        </w:tc>
        <w:tc>
          <w:tcPr>
            <w:tcW w:w="709"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right"/>
              <w:rPr>
                <w:sz w:val="20"/>
                <w:szCs w:val="20"/>
              </w:rPr>
            </w:pPr>
            <w:r>
              <w:rPr>
                <w:sz w:val="20"/>
                <w:szCs w:val="20"/>
              </w:rPr>
              <w:t>6,4</w:t>
            </w:r>
          </w:p>
        </w:tc>
        <w:tc>
          <w:tcPr>
            <w:tcW w:w="2300" w:type="dxa"/>
            <w:tcBorders>
              <w:top w:val="nil"/>
              <w:left w:val="nil"/>
              <w:bottom w:val="single" w:sz="4" w:space="0" w:color="auto"/>
              <w:right w:val="single" w:sz="4" w:space="0" w:color="auto"/>
            </w:tcBorders>
            <w:shd w:val="clear" w:color="auto" w:fill="auto"/>
            <w:hideMark/>
          </w:tcPr>
          <w:p w:rsidR="00A71E15" w:rsidRDefault="00A71E15">
            <w:pPr>
              <w:rPr>
                <w:sz w:val="20"/>
                <w:szCs w:val="20"/>
              </w:rPr>
            </w:pPr>
            <w:r>
              <w:rPr>
                <w:sz w:val="20"/>
                <w:szCs w:val="20"/>
              </w:rPr>
              <w:t>Visuomenės sveikatos rėmimo programos įgyvendinimas procentais</w:t>
            </w:r>
          </w:p>
        </w:tc>
        <w:tc>
          <w:tcPr>
            <w:tcW w:w="0" w:type="auto"/>
            <w:tcBorders>
              <w:top w:val="nil"/>
              <w:left w:val="nil"/>
              <w:bottom w:val="single" w:sz="4" w:space="0" w:color="auto"/>
              <w:right w:val="single" w:sz="4" w:space="0" w:color="auto"/>
            </w:tcBorders>
            <w:shd w:val="clear" w:color="auto" w:fill="auto"/>
            <w:noWrap/>
            <w:hideMark/>
          </w:tcPr>
          <w:p w:rsidR="00A71E15" w:rsidRDefault="00A71E15">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hideMark/>
          </w:tcPr>
          <w:p w:rsidR="00A71E15" w:rsidRDefault="00A71E15">
            <w:pPr>
              <w:jc w:val="center"/>
              <w:rPr>
                <w:sz w:val="20"/>
                <w:szCs w:val="20"/>
              </w:rPr>
            </w:pPr>
            <w:r>
              <w:rPr>
                <w:sz w:val="20"/>
                <w:szCs w:val="20"/>
              </w:rPr>
              <w:t>100</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r>
              <w:rPr>
                <w:sz w:val="20"/>
                <w:szCs w:val="20"/>
              </w:rPr>
              <w:t>100</w:t>
            </w:r>
          </w:p>
        </w:tc>
        <w:tc>
          <w:tcPr>
            <w:tcW w:w="2931" w:type="dxa"/>
            <w:tcBorders>
              <w:top w:val="nil"/>
              <w:left w:val="single" w:sz="8" w:space="0" w:color="auto"/>
              <w:bottom w:val="single" w:sz="4" w:space="0" w:color="auto"/>
              <w:right w:val="single" w:sz="8" w:space="0" w:color="auto"/>
            </w:tcBorders>
            <w:shd w:val="clear" w:color="auto" w:fill="auto"/>
            <w:hideMark/>
          </w:tcPr>
          <w:p w:rsidR="00A71E15" w:rsidRDefault="00A71E15" w:rsidP="006E4D45">
            <w:pPr>
              <w:rPr>
                <w:sz w:val="20"/>
                <w:szCs w:val="20"/>
              </w:rPr>
            </w:pPr>
            <w:r>
              <w:rPr>
                <w:sz w:val="20"/>
                <w:szCs w:val="20"/>
              </w:rPr>
              <w:t>Socialinės paramos skyriaus vyriausi</w:t>
            </w:r>
            <w:r w:rsidR="006E4D45">
              <w:rPr>
                <w:sz w:val="20"/>
                <w:szCs w:val="20"/>
              </w:rPr>
              <w:t>asis</w:t>
            </w:r>
            <w:r>
              <w:rPr>
                <w:sz w:val="20"/>
                <w:szCs w:val="20"/>
              </w:rPr>
              <w:t xml:space="preserve"> specialist</w:t>
            </w:r>
            <w:r w:rsidR="006E4D45">
              <w:rPr>
                <w:sz w:val="20"/>
                <w:szCs w:val="20"/>
              </w:rPr>
              <w:t>as</w:t>
            </w:r>
            <w:r>
              <w:rPr>
                <w:sz w:val="20"/>
                <w:szCs w:val="20"/>
              </w:rPr>
              <w:t>-savivaldybės gydytoja</w:t>
            </w:r>
            <w:r w:rsidR="006E4D45">
              <w:rPr>
                <w:sz w:val="20"/>
                <w:szCs w:val="20"/>
              </w:rPr>
              <w:t>s</w:t>
            </w:r>
          </w:p>
        </w:tc>
      </w:tr>
      <w:tr w:rsidR="00A71E15" w:rsidTr="00A71E15">
        <w:trPr>
          <w:trHeight w:val="765"/>
        </w:trPr>
        <w:tc>
          <w:tcPr>
            <w:tcW w:w="0" w:type="auto"/>
            <w:vMerge/>
            <w:tcBorders>
              <w:top w:val="nil"/>
              <w:left w:val="single" w:sz="8" w:space="0" w:color="auto"/>
              <w:bottom w:val="nil"/>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nil"/>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nil"/>
              <w:right w:val="single" w:sz="4" w:space="0" w:color="auto"/>
            </w:tcBorders>
            <w:vAlign w:val="center"/>
            <w:hideMark/>
          </w:tcPr>
          <w:p w:rsidR="00A71E15" w:rsidRDefault="00A71E15">
            <w:pPr>
              <w:rPr>
                <w:b/>
                <w:bCs/>
                <w:sz w:val="20"/>
                <w:szCs w:val="20"/>
              </w:rPr>
            </w:pPr>
          </w:p>
        </w:tc>
        <w:tc>
          <w:tcPr>
            <w:tcW w:w="3499" w:type="dxa"/>
            <w:tcBorders>
              <w:top w:val="nil"/>
              <w:left w:val="nil"/>
              <w:bottom w:val="single" w:sz="4" w:space="0" w:color="auto"/>
              <w:right w:val="nil"/>
            </w:tcBorders>
            <w:shd w:val="clear" w:color="000000" w:fill="FFFFFF"/>
            <w:hideMark/>
          </w:tcPr>
          <w:p w:rsidR="00A71E15" w:rsidRDefault="00A71E15">
            <w:pPr>
              <w:rPr>
                <w:color w:val="000000"/>
                <w:sz w:val="20"/>
                <w:szCs w:val="20"/>
              </w:rPr>
            </w:pPr>
            <w:r>
              <w:rPr>
                <w:color w:val="000000"/>
                <w:sz w:val="20"/>
                <w:szCs w:val="20"/>
              </w:rPr>
              <w:t>sveikatinimo projektų rėmimas</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D9D9D9"/>
            <w:noWrap/>
            <w:hideMark/>
          </w:tcPr>
          <w:p w:rsidR="00A71E15" w:rsidRDefault="00A71E15">
            <w:pPr>
              <w:rPr>
                <w:sz w:val="20"/>
                <w:szCs w:val="20"/>
              </w:rPr>
            </w:pPr>
            <w:r>
              <w:rPr>
                <w:sz w:val="20"/>
                <w:szCs w:val="20"/>
              </w:rPr>
              <w:t> </w:t>
            </w:r>
          </w:p>
        </w:tc>
        <w:tc>
          <w:tcPr>
            <w:tcW w:w="709" w:type="dxa"/>
            <w:tcBorders>
              <w:top w:val="nil"/>
              <w:left w:val="nil"/>
              <w:bottom w:val="single" w:sz="4" w:space="0" w:color="auto"/>
              <w:right w:val="nil"/>
            </w:tcBorders>
            <w:shd w:val="clear" w:color="000000" w:fill="FFFFFF"/>
            <w:hideMark/>
          </w:tcPr>
          <w:p w:rsidR="00A71E15" w:rsidRDefault="00A71E15">
            <w:pPr>
              <w:rPr>
                <w:sz w:val="20"/>
                <w:szCs w:val="20"/>
              </w:rPr>
            </w:pPr>
            <w:r>
              <w:rPr>
                <w:sz w:val="20"/>
                <w:szCs w:val="20"/>
              </w:rPr>
              <w:t> </w:t>
            </w:r>
          </w:p>
        </w:tc>
        <w:tc>
          <w:tcPr>
            <w:tcW w:w="709" w:type="dxa"/>
            <w:tcBorders>
              <w:top w:val="nil"/>
              <w:left w:val="single" w:sz="8" w:space="0" w:color="auto"/>
              <w:bottom w:val="single" w:sz="4" w:space="0" w:color="auto"/>
              <w:right w:val="single" w:sz="8" w:space="0" w:color="auto"/>
            </w:tcBorders>
            <w:shd w:val="clear" w:color="000000" w:fill="FFFFFF"/>
            <w:hideMark/>
          </w:tcPr>
          <w:p w:rsidR="00A71E15" w:rsidRDefault="00A71E15">
            <w:pPr>
              <w:rPr>
                <w:sz w:val="20"/>
                <w:szCs w:val="20"/>
              </w:rPr>
            </w:pPr>
            <w:r>
              <w:rPr>
                <w:sz w:val="20"/>
                <w:szCs w:val="20"/>
              </w:rPr>
              <w:t> </w:t>
            </w:r>
          </w:p>
        </w:tc>
        <w:tc>
          <w:tcPr>
            <w:tcW w:w="2300" w:type="dxa"/>
            <w:tcBorders>
              <w:top w:val="nil"/>
              <w:left w:val="nil"/>
              <w:bottom w:val="single" w:sz="4" w:space="0" w:color="auto"/>
              <w:right w:val="single" w:sz="4" w:space="0" w:color="auto"/>
            </w:tcBorders>
            <w:shd w:val="clear" w:color="auto" w:fill="auto"/>
            <w:hideMark/>
          </w:tcPr>
          <w:p w:rsidR="00A71E15" w:rsidRDefault="00A71E15">
            <w:pPr>
              <w:rPr>
                <w:sz w:val="20"/>
                <w:szCs w:val="20"/>
              </w:rPr>
            </w:pPr>
            <w:r>
              <w:rPr>
                <w:sz w:val="20"/>
                <w:szCs w:val="20"/>
              </w:rPr>
              <w:t>Pritrauktų sveikatos priežiūros specialistų skaičius</w:t>
            </w:r>
          </w:p>
        </w:tc>
        <w:tc>
          <w:tcPr>
            <w:tcW w:w="0" w:type="auto"/>
            <w:tcBorders>
              <w:top w:val="nil"/>
              <w:left w:val="nil"/>
              <w:bottom w:val="single" w:sz="4" w:space="0" w:color="auto"/>
              <w:right w:val="single" w:sz="4" w:space="0" w:color="auto"/>
            </w:tcBorders>
            <w:shd w:val="clear" w:color="auto" w:fill="auto"/>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A71E15" w:rsidRDefault="00A71E15">
            <w:pPr>
              <w:jc w:val="center"/>
              <w:rPr>
                <w:sz w:val="20"/>
                <w:szCs w:val="20"/>
              </w:rPr>
            </w:pPr>
            <w:r>
              <w:rPr>
                <w:sz w:val="20"/>
                <w:szCs w:val="20"/>
              </w:rPr>
              <w:t> </w:t>
            </w:r>
          </w:p>
        </w:tc>
        <w:tc>
          <w:tcPr>
            <w:tcW w:w="0" w:type="auto"/>
            <w:tcBorders>
              <w:top w:val="single" w:sz="4" w:space="0" w:color="auto"/>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2</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A71E15">
        <w:trPr>
          <w:trHeight w:val="255"/>
        </w:trPr>
        <w:tc>
          <w:tcPr>
            <w:tcW w:w="0" w:type="auto"/>
            <w:vMerge/>
            <w:tcBorders>
              <w:top w:val="nil"/>
              <w:left w:val="single" w:sz="8" w:space="0" w:color="auto"/>
              <w:bottom w:val="nil"/>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nil"/>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nil"/>
              <w:right w:val="single" w:sz="4" w:space="0" w:color="auto"/>
            </w:tcBorders>
            <w:vAlign w:val="center"/>
            <w:hideMark/>
          </w:tcPr>
          <w:p w:rsidR="00A71E15" w:rsidRDefault="00A71E15">
            <w:pPr>
              <w:rPr>
                <w:b/>
                <w:bCs/>
                <w:sz w:val="20"/>
                <w:szCs w:val="20"/>
              </w:rPr>
            </w:pPr>
          </w:p>
        </w:tc>
        <w:tc>
          <w:tcPr>
            <w:tcW w:w="3499" w:type="dxa"/>
            <w:tcBorders>
              <w:top w:val="nil"/>
              <w:left w:val="nil"/>
              <w:bottom w:val="single" w:sz="4" w:space="0" w:color="auto"/>
              <w:right w:val="nil"/>
            </w:tcBorders>
            <w:shd w:val="clear" w:color="000000" w:fill="FFFFFF"/>
            <w:hideMark/>
          </w:tcPr>
          <w:p w:rsidR="00A71E15" w:rsidRDefault="00A71E15">
            <w:pPr>
              <w:rPr>
                <w:color w:val="000000"/>
                <w:sz w:val="20"/>
                <w:szCs w:val="20"/>
              </w:rPr>
            </w:pPr>
            <w:r>
              <w:rPr>
                <w:color w:val="000000"/>
                <w:sz w:val="20"/>
                <w:szCs w:val="20"/>
              </w:rPr>
              <w:t>sveikatos priežiūros specialistų pritraukimas</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D9D9D9"/>
            <w:noWrap/>
            <w:hideMark/>
          </w:tcPr>
          <w:p w:rsidR="00A71E15" w:rsidRDefault="00A71E15">
            <w:pPr>
              <w:rPr>
                <w:sz w:val="20"/>
                <w:szCs w:val="20"/>
              </w:rPr>
            </w:pPr>
            <w:r>
              <w:rPr>
                <w:sz w:val="20"/>
                <w:szCs w:val="20"/>
              </w:rPr>
              <w:t> </w:t>
            </w:r>
          </w:p>
        </w:tc>
        <w:tc>
          <w:tcPr>
            <w:tcW w:w="709" w:type="dxa"/>
            <w:tcBorders>
              <w:top w:val="nil"/>
              <w:left w:val="nil"/>
              <w:bottom w:val="single" w:sz="4" w:space="0" w:color="auto"/>
              <w:right w:val="nil"/>
            </w:tcBorders>
            <w:shd w:val="clear" w:color="000000" w:fill="FFFFFF"/>
            <w:hideMark/>
          </w:tcPr>
          <w:p w:rsidR="00A71E15" w:rsidRDefault="00A71E15">
            <w:pPr>
              <w:rPr>
                <w:sz w:val="20"/>
                <w:szCs w:val="20"/>
              </w:rPr>
            </w:pPr>
            <w:r>
              <w:rPr>
                <w:sz w:val="20"/>
                <w:szCs w:val="20"/>
              </w:rPr>
              <w:t> </w:t>
            </w:r>
          </w:p>
        </w:tc>
        <w:tc>
          <w:tcPr>
            <w:tcW w:w="709" w:type="dxa"/>
            <w:tcBorders>
              <w:top w:val="nil"/>
              <w:left w:val="single" w:sz="8" w:space="0" w:color="auto"/>
              <w:bottom w:val="single" w:sz="4" w:space="0" w:color="auto"/>
              <w:right w:val="single" w:sz="8" w:space="0" w:color="auto"/>
            </w:tcBorders>
            <w:shd w:val="clear" w:color="000000" w:fill="FFFFFF"/>
            <w:hideMark/>
          </w:tcPr>
          <w:p w:rsidR="00A71E15" w:rsidRDefault="00A71E15">
            <w:pPr>
              <w:rPr>
                <w:sz w:val="20"/>
                <w:szCs w:val="20"/>
              </w:rPr>
            </w:pPr>
            <w:r>
              <w:rPr>
                <w:sz w:val="20"/>
                <w:szCs w:val="20"/>
              </w:rPr>
              <w:t> </w:t>
            </w:r>
          </w:p>
        </w:tc>
        <w:tc>
          <w:tcPr>
            <w:tcW w:w="2300" w:type="dxa"/>
            <w:tcBorders>
              <w:top w:val="nil"/>
              <w:left w:val="nil"/>
              <w:bottom w:val="single" w:sz="4" w:space="0" w:color="auto"/>
              <w:right w:val="single" w:sz="4" w:space="0" w:color="auto"/>
            </w:tcBorders>
            <w:shd w:val="clear" w:color="auto" w:fill="auto"/>
            <w:hideMark/>
          </w:tcPr>
          <w:p w:rsidR="00A71E15" w:rsidRDefault="00A71E15">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A71E15">
        <w:trPr>
          <w:trHeight w:val="345"/>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3499" w:type="dxa"/>
            <w:tcBorders>
              <w:top w:val="nil"/>
              <w:left w:val="single" w:sz="4" w:space="0" w:color="auto"/>
              <w:bottom w:val="single" w:sz="8" w:space="0" w:color="auto"/>
              <w:right w:val="nil"/>
            </w:tcBorders>
            <w:shd w:val="clear" w:color="000000" w:fill="FFFFFF"/>
            <w:hideMark/>
          </w:tcPr>
          <w:p w:rsidR="00A71E15" w:rsidRDefault="00A71E15">
            <w:pPr>
              <w:rPr>
                <w:sz w:val="20"/>
                <w:szCs w:val="20"/>
              </w:rPr>
            </w:pPr>
            <w:r>
              <w:rPr>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hideMark/>
          </w:tcPr>
          <w:p w:rsidR="00A71E15" w:rsidRDefault="00A71E15">
            <w:pPr>
              <w:jc w:val="right"/>
              <w:rPr>
                <w:b/>
                <w:bCs/>
                <w:sz w:val="20"/>
                <w:szCs w:val="20"/>
              </w:rPr>
            </w:pPr>
            <w:r>
              <w:rPr>
                <w:b/>
                <w:bCs/>
                <w:sz w:val="20"/>
                <w:szCs w:val="20"/>
              </w:rPr>
              <w:t>6,4</w:t>
            </w:r>
          </w:p>
        </w:tc>
        <w:tc>
          <w:tcPr>
            <w:tcW w:w="0" w:type="auto"/>
            <w:tcBorders>
              <w:top w:val="nil"/>
              <w:left w:val="nil"/>
              <w:bottom w:val="single" w:sz="8" w:space="0" w:color="auto"/>
              <w:right w:val="nil"/>
            </w:tcBorders>
            <w:shd w:val="clear" w:color="000000" w:fill="D9D9D9"/>
            <w:noWrap/>
            <w:hideMark/>
          </w:tcPr>
          <w:p w:rsidR="00A71E15" w:rsidRDefault="00A71E15">
            <w:pPr>
              <w:jc w:val="right"/>
              <w:rPr>
                <w:b/>
                <w:bCs/>
                <w:sz w:val="20"/>
                <w:szCs w:val="20"/>
              </w:rPr>
            </w:pPr>
            <w:r>
              <w:rPr>
                <w:b/>
                <w:bCs/>
                <w:sz w:val="20"/>
                <w:szCs w:val="20"/>
              </w:rPr>
              <w:t>6,4</w:t>
            </w:r>
          </w:p>
        </w:tc>
        <w:tc>
          <w:tcPr>
            <w:tcW w:w="0" w:type="auto"/>
            <w:tcBorders>
              <w:top w:val="nil"/>
              <w:left w:val="single" w:sz="8" w:space="0" w:color="auto"/>
              <w:bottom w:val="single" w:sz="8" w:space="0" w:color="auto"/>
              <w:right w:val="single" w:sz="8" w:space="0" w:color="auto"/>
            </w:tcBorders>
            <w:shd w:val="clear" w:color="000000" w:fill="D9D9D9"/>
            <w:noWrap/>
            <w:hideMark/>
          </w:tcPr>
          <w:p w:rsidR="00A71E15" w:rsidRDefault="00A71E15">
            <w:pPr>
              <w:jc w:val="right"/>
              <w:rPr>
                <w:b/>
                <w:bCs/>
                <w:sz w:val="20"/>
                <w:szCs w:val="20"/>
              </w:rPr>
            </w:pPr>
            <w:r>
              <w:rPr>
                <w:b/>
                <w:bCs/>
                <w:sz w:val="20"/>
                <w:szCs w:val="20"/>
              </w:rPr>
              <w:t>6,4</w:t>
            </w:r>
          </w:p>
        </w:tc>
        <w:tc>
          <w:tcPr>
            <w:tcW w:w="2300" w:type="dxa"/>
            <w:tcBorders>
              <w:top w:val="nil"/>
              <w:left w:val="nil"/>
              <w:bottom w:val="single" w:sz="8" w:space="0" w:color="auto"/>
              <w:right w:val="single" w:sz="4" w:space="0" w:color="auto"/>
            </w:tcBorders>
            <w:shd w:val="clear" w:color="000000" w:fill="FFFFFF"/>
            <w:hideMark/>
          </w:tcPr>
          <w:p w:rsidR="00A71E15" w:rsidRDefault="00A71E15">
            <w:pPr>
              <w:rPr>
                <w:color w:val="FF0000"/>
                <w:sz w:val="20"/>
                <w:szCs w:val="20"/>
              </w:rPr>
            </w:pPr>
            <w:r>
              <w:rPr>
                <w:color w:val="FF0000"/>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8"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A71E15">
        <w:trPr>
          <w:trHeight w:val="270"/>
        </w:trPr>
        <w:tc>
          <w:tcPr>
            <w:tcW w:w="0" w:type="auto"/>
            <w:tcBorders>
              <w:top w:val="nil"/>
              <w:left w:val="single" w:sz="8" w:space="0" w:color="auto"/>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single" w:sz="4" w:space="0" w:color="auto"/>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A71E15" w:rsidRDefault="00A71E15">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hideMark/>
          </w:tcPr>
          <w:p w:rsidR="00A71E15" w:rsidRDefault="00A71E15">
            <w:pPr>
              <w:jc w:val="right"/>
              <w:rPr>
                <w:b/>
                <w:bCs/>
                <w:sz w:val="20"/>
                <w:szCs w:val="20"/>
              </w:rPr>
            </w:pPr>
            <w:r>
              <w:rPr>
                <w:b/>
                <w:bCs/>
                <w:sz w:val="20"/>
                <w:szCs w:val="20"/>
              </w:rPr>
              <w:t>76,4</w:t>
            </w:r>
          </w:p>
        </w:tc>
        <w:tc>
          <w:tcPr>
            <w:tcW w:w="0" w:type="auto"/>
            <w:tcBorders>
              <w:top w:val="nil"/>
              <w:left w:val="nil"/>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76,1</w:t>
            </w:r>
          </w:p>
        </w:tc>
        <w:tc>
          <w:tcPr>
            <w:tcW w:w="0" w:type="auto"/>
            <w:tcBorders>
              <w:top w:val="nil"/>
              <w:left w:val="single" w:sz="8" w:space="0" w:color="auto"/>
              <w:bottom w:val="single" w:sz="8" w:space="0" w:color="auto"/>
              <w:right w:val="single" w:sz="8" w:space="0" w:color="auto"/>
            </w:tcBorders>
            <w:shd w:val="clear" w:color="000000" w:fill="CCFFCC"/>
            <w:noWrap/>
            <w:hideMark/>
          </w:tcPr>
          <w:p w:rsidR="00A71E15" w:rsidRDefault="00A71E15">
            <w:pPr>
              <w:jc w:val="right"/>
              <w:rPr>
                <w:b/>
                <w:bCs/>
                <w:sz w:val="20"/>
                <w:szCs w:val="20"/>
              </w:rPr>
            </w:pPr>
            <w:r>
              <w:rPr>
                <w:b/>
                <w:bCs/>
                <w:sz w:val="20"/>
                <w:szCs w:val="20"/>
              </w:rPr>
              <w:t>75,8</w:t>
            </w:r>
          </w:p>
        </w:tc>
        <w:tc>
          <w:tcPr>
            <w:tcW w:w="3900" w:type="dxa"/>
            <w:gridSpan w:val="4"/>
            <w:tcBorders>
              <w:top w:val="nil"/>
              <w:left w:val="nil"/>
              <w:bottom w:val="nil"/>
              <w:right w:val="nil"/>
            </w:tcBorders>
            <w:shd w:val="clear" w:color="000000" w:fill="CCFFCC"/>
            <w:hideMark/>
          </w:tcPr>
          <w:p w:rsidR="00A71E15" w:rsidRDefault="00A71E15">
            <w:pPr>
              <w:jc w:val="center"/>
              <w:rPr>
                <w:sz w:val="20"/>
                <w:szCs w:val="20"/>
              </w:rPr>
            </w:pPr>
            <w:r>
              <w:rPr>
                <w:sz w:val="20"/>
                <w:szCs w:val="20"/>
              </w:rPr>
              <w:t> </w:t>
            </w:r>
          </w:p>
        </w:tc>
        <w:tc>
          <w:tcPr>
            <w:tcW w:w="2931" w:type="dxa"/>
            <w:tcBorders>
              <w:top w:val="nil"/>
              <w:left w:val="single" w:sz="4" w:space="0" w:color="auto"/>
              <w:bottom w:val="nil"/>
              <w:right w:val="single" w:sz="4" w:space="0" w:color="auto"/>
            </w:tcBorders>
            <w:shd w:val="clear" w:color="000000" w:fill="CCFFCC"/>
            <w:noWrap/>
            <w:hideMark/>
          </w:tcPr>
          <w:p w:rsidR="00A71E15" w:rsidRDefault="00A71E15">
            <w:pPr>
              <w:rPr>
                <w:sz w:val="20"/>
                <w:szCs w:val="20"/>
              </w:rPr>
            </w:pPr>
            <w:r>
              <w:rPr>
                <w:sz w:val="20"/>
                <w:szCs w:val="20"/>
              </w:rPr>
              <w:t> </w:t>
            </w:r>
          </w:p>
        </w:tc>
      </w:tr>
      <w:tr w:rsidR="00A71E15" w:rsidTr="00A71E15">
        <w:trPr>
          <w:trHeight w:val="270"/>
        </w:trPr>
        <w:tc>
          <w:tcPr>
            <w:tcW w:w="0" w:type="auto"/>
            <w:tcBorders>
              <w:top w:val="nil"/>
              <w:left w:val="single" w:sz="8" w:space="0" w:color="auto"/>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01</w:t>
            </w:r>
          </w:p>
        </w:tc>
        <w:tc>
          <w:tcPr>
            <w:tcW w:w="0" w:type="auto"/>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A71E15" w:rsidRDefault="00A71E15">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C5D9F1"/>
            <w:noWrap/>
            <w:hideMark/>
          </w:tcPr>
          <w:p w:rsidR="00A71E15" w:rsidRDefault="00A71E15">
            <w:pPr>
              <w:jc w:val="right"/>
              <w:rPr>
                <w:b/>
                <w:bCs/>
                <w:sz w:val="20"/>
                <w:szCs w:val="20"/>
              </w:rPr>
            </w:pPr>
            <w:r>
              <w:rPr>
                <w:b/>
                <w:bCs/>
                <w:sz w:val="20"/>
                <w:szCs w:val="20"/>
              </w:rPr>
              <w:t>76,4</w:t>
            </w:r>
          </w:p>
        </w:tc>
        <w:tc>
          <w:tcPr>
            <w:tcW w:w="0" w:type="auto"/>
            <w:tcBorders>
              <w:top w:val="nil"/>
              <w:left w:val="nil"/>
              <w:bottom w:val="single" w:sz="8" w:space="0" w:color="auto"/>
              <w:right w:val="nil"/>
            </w:tcBorders>
            <w:shd w:val="clear" w:color="000000" w:fill="C5D9F1"/>
            <w:noWrap/>
            <w:hideMark/>
          </w:tcPr>
          <w:p w:rsidR="00A71E15" w:rsidRDefault="00A71E15">
            <w:pPr>
              <w:jc w:val="right"/>
              <w:rPr>
                <w:b/>
                <w:bCs/>
                <w:sz w:val="20"/>
                <w:szCs w:val="20"/>
              </w:rPr>
            </w:pPr>
            <w:r>
              <w:rPr>
                <w:b/>
                <w:bCs/>
                <w:sz w:val="20"/>
                <w:szCs w:val="20"/>
              </w:rPr>
              <w:t>76,1</w:t>
            </w:r>
          </w:p>
        </w:tc>
        <w:tc>
          <w:tcPr>
            <w:tcW w:w="0" w:type="auto"/>
            <w:tcBorders>
              <w:top w:val="nil"/>
              <w:left w:val="single" w:sz="8" w:space="0" w:color="auto"/>
              <w:bottom w:val="single" w:sz="8" w:space="0" w:color="auto"/>
              <w:right w:val="single" w:sz="8" w:space="0" w:color="auto"/>
            </w:tcBorders>
            <w:shd w:val="clear" w:color="000000" w:fill="C5D9F1"/>
            <w:noWrap/>
            <w:hideMark/>
          </w:tcPr>
          <w:p w:rsidR="00A71E15" w:rsidRDefault="00A71E15">
            <w:pPr>
              <w:jc w:val="right"/>
              <w:rPr>
                <w:b/>
                <w:bCs/>
                <w:sz w:val="20"/>
                <w:szCs w:val="20"/>
              </w:rPr>
            </w:pPr>
            <w:r>
              <w:rPr>
                <w:b/>
                <w:bCs/>
                <w:sz w:val="20"/>
                <w:szCs w:val="20"/>
              </w:rPr>
              <w:t>75,8</w:t>
            </w:r>
          </w:p>
        </w:tc>
        <w:tc>
          <w:tcPr>
            <w:tcW w:w="0" w:type="auto"/>
            <w:gridSpan w:val="4"/>
            <w:tcBorders>
              <w:top w:val="single" w:sz="8" w:space="0" w:color="auto"/>
              <w:left w:val="nil"/>
              <w:bottom w:val="single" w:sz="8" w:space="0" w:color="auto"/>
              <w:right w:val="nil"/>
            </w:tcBorders>
            <w:shd w:val="clear" w:color="000000" w:fill="C5D9F1"/>
            <w:noWrap/>
            <w:hideMark/>
          </w:tcPr>
          <w:p w:rsidR="00A71E15" w:rsidRDefault="00A71E15">
            <w:pPr>
              <w:jc w:val="center"/>
              <w:rPr>
                <w:sz w:val="20"/>
                <w:szCs w:val="20"/>
              </w:rPr>
            </w:pPr>
            <w:r>
              <w:rPr>
                <w:sz w:val="20"/>
                <w:szCs w:val="20"/>
              </w:rPr>
              <w:t> </w:t>
            </w:r>
          </w:p>
        </w:tc>
        <w:tc>
          <w:tcPr>
            <w:tcW w:w="2931" w:type="dxa"/>
            <w:tcBorders>
              <w:top w:val="single" w:sz="8" w:space="0" w:color="auto"/>
              <w:left w:val="single" w:sz="4" w:space="0" w:color="auto"/>
              <w:bottom w:val="single" w:sz="8" w:space="0" w:color="auto"/>
              <w:right w:val="single" w:sz="8" w:space="0" w:color="auto"/>
            </w:tcBorders>
            <w:shd w:val="clear" w:color="000000" w:fill="C5D9F1"/>
            <w:noWrap/>
            <w:hideMark/>
          </w:tcPr>
          <w:p w:rsidR="00A71E15" w:rsidRDefault="00A71E15">
            <w:pPr>
              <w:rPr>
                <w:sz w:val="20"/>
                <w:szCs w:val="20"/>
              </w:rPr>
            </w:pPr>
            <w:r>
              <w:rPr>
                <w:sz w:val="20"/>
                <w:szCs w:val="20"/>
              </w:rPr>
              <w:t> </w:t>
            </w:r>
          </w:p>
        </w:tc>
      </w:tr>
      <w:tr w:rsidR="00A71E15" w:rsidTr="00A71E15">
        <w:trPr>
          <w:trHeight w:val="330"/>
        </w:trPr>
        <w:tc>
          <w:tcPr>
            <w:tcW w:w="0" w:type="auto"/>
            <w:tcBorders>
              <w:top w:val="nil"/>
              <w:left w:val="single" w:sz="8" w:space="0" w:color="auto"/>
              <w:bottom w:val="single" w:sz="8" w:space="0" w:color="auto"/>
              <w:right w:val="single" w:sz="4" w:space="0" w:color="auto"/>
            </w:tcBorders>
            <w:shd w:val="clear" w:color="000000" w:fill="FFFF99"/>
            <w:noWrap/>
            <w:hideMark/>
          </w:tcPr>
          <w:p w:rsidR="00A71E15" w:rsidRDefault="00A71E15">
            <w:pPr>
              <w:jc w:val="center"/>
              <w:rPr>
                <w:b/>
                <w:bCs/>
                <w:sz w:val="20"/>
                <w:szCs w:val="20"/>
              </w:rPr>
            </w:pPr>
            <w:r>
              <w:rPr>
                <w:b/>
                <w:bCs/>
                <w:sz w:val="20"/>
                <w:szCs w:val="20"/>
              </w:rPr>
              <w:t>01</w:t>
            </w:r>
          </w:p>
        </w:tc>
        <w:tc>
          <w:tcPr>
            <w:tcW w:w="0" w:type="auto"/>
            <w:gridSpan w:val="4"/>
            <w:tcBorders>
              <w:top w:val="single" w:sz="8" w:space="0" w:color="auto"/>
              <w:left w:val="nil"/>
              <w:bottom w:val="single" w:sz="8" w:space="0" w:color="auto"/>
              <w:right w:val="single" w:sz="8" w:space="0" w:color="000000"/>
            </w:tcBorders>
            <w:shd w:val="clear" w:color="000000" w:fill="FFFF99"/>
            <w:noWrap/>
            <w:hideMark/>
          </w:tcPr>
          <w:p w:rsidR="00A71E15" w:rsidRDefault="00A71E15">
            <w:pPr>
              <w:jc w:val="right"/>
              <w:rPr>
                <w:b/>
                <w:bCs/>
                <w:sz w:val="20"/>
                <w:szCs w:val="20"/>
              </w:rPr>
            </w:pPr>
            <w:r>
              <w:rPr>
                <w:b/>
                <w:bCs/>
                <w:sz w:val="20"/>
                <w:szCs w:val="20"/>
              </w:rPr>
              <w:t xml:space="preserve">Iš viso programai: </w:t>
            </w:r>
          </w:p>
        </w:tc>
        <w:tc>
          <w:tcPr>
            <w:tcW w:w="0" w:type="auto"/>
            <w:tcBorders>
              <w:top w:val="nil"/>
              <w:left w:val="nil"/>
              <w:bottom w:val="single" w:sz="8" w:space="0" w:color="auto"/>
              <w:right w:val="single" w:sz="8" w:space="0" w:color="auto"/>
            </w:tcBorders>
            <w:shd w:val="clear" w:color="000000" w:fill="FFFF99"/>
            <w:noWrap/>
            <w:hideMark/>
          </w:tcPr>
          <w:p w:rsidR="00A71E15" w:rsidRDefault="00A71E15">
            <w:pPr>
              <w:jc w:val="right"/>
              <w:rPr>
                <w:b/>
                <w:bCs/>
                <w:sz w:val="20"/>
                <w:szCs w:val="20"/>
              </w:rPr>
            </w:pPr>
            <w:r>
              <w:rPr>
                <w:b/>
                <w:bCs/>
                <w:sz w:val="20"/>
                <w:szCs w:val="20"/>
              </w:rPr>
              <w:t>76,4</w:t>
            </w:r>
          </w:p>
        </w:tc>
        <w:tc>
          <w:tcPr>
            <w:tcW w:w="0" w:type="auto"/>
            <w:tcBorders>
              <w:top w:val="nil"/>
              <w:left w:val="nil"/>
              <w:bottom w:val="single" w:sz="8" w:space="0" w:color="auto"/>
              <w:right w:val="nil"/>
            </w:tcBorders>
            <w:shd w:val="clear" w:color="000000" w:fill="FFFF99"/>
            <w:noWrap/>
            <w:hideMark/>
          </w:tcPr>
          <w:p w:rsidR="00A71E15" w:rsidRDefault="00A71E15">
            <w:pPr>
              <w:jc w:val="right"/>
              <w:rPr>
                <w:b/>
                <w:bCs/>
                <w:sz w:val="20"/>
                <w:szCs w:val="20"/>
              </w:rPr>
            </w:pPr>
            <w:r>
              <w:rPr>
                <w:b/>
                <w:bCs/>
                <w:sz w:val="20"/>
                <w:szCs w:val="20"/>
              </w:rPr>
              <w:t>76,1</w:t>
            </w:r>
          </w:p>
        </w:tc>
        <w:tc>
          <w:tcPr>
            <w:tcW w:w="0" w:type="auto"/>
            <w:tcBorders>
              <w:top w:val="nil"/>
              <w:left w:val="single" w:sz="8" w:space="0" w:color="auto"/>
              <w:bottom w:val="single" w:sz="8" w:space="0" w:color="auto"/>
              <w:right w:val="single" w:sz="8" w:space="0" w:color="auto"/>
            </w:tcBorders>
            <w:shd w:val="clear" w:color="000000" w:fill="FFFF99"/>
            <w:noWrap/>
            <w:hideMark/>
          </w:tcPr>
          <w:p w:rsidR="00A71E15" w:rsidRDefault="00A71E15">
            <w:pPr>
              <w:jc w:val="right"/>
              <w:rPr>
                <w:b/>
                <w:bCs/>
                <w:sz w:val="20"/>
                <w:szCs w:val="20"/>
              </w:rPr>
            </w:pPr>
            <w:r>
              <w:rPr>
                <w:b/>
                <w:bCs/>
                <w:sz w:val="20"/>
                <w:szCs w:val="20"/>
              </w:rPr>
              <w:t>75,8</w:t>
            </w:r>
          </w:p>
        </w:tc>
        <w:tc>
          <w:tcPr>
            <w:tcW w:w="0" w:type="auto"/>
            <w:gridSpan w:val="4"/>
            <w:tcBorders>
              <w:top w:val="single" w:sz="8" w:space="0" w:color="auto"/>
              <w:left w:val="nil"/>
              <w:bottom w:val="single" w:sz="8" w:space="0" w:color="auto"/>
              <w:right w:val="nil"/>
            </w:tcBorders>
            <w:shd w:val="clear" w:color="000000" w:fill="FFFF99"/>
            <w:noWrap/>
            <w:hideMark/>
          </w:tcPr>
          <w:p w:rsidR="00A71E15" w:rsidRDefault="00A71E15">
            <w:pPr>
              <w:jc w:val="center"/>
              <w:rPr>
                <w:sz w:val="20"/>
                <w:szCs w:val="20"/>
              </w:rPr>
            </w:pPr>
            <w:r>
              <w:rPr>
                <w:sz w:val="20"/>
                <w:szCs w:val="20"/>
              </w:rPr>
              <w:t> </w:t>
            </w:r>
          </w:p>
        </w:tc>
        <w:tc>
          <w:tcPr>
            <w:tcW w:w="2931" w:type="dxa"/>
            <w:tcBorders>
              <w:top w:val="nil"/>
              <w:left w:val="single" w:sz="4" w:space="0" w:color="auto"/>
              <w:bottom w:val="single" w:sz="8" w:space="0" w:color="auto"/>
              <w:right w:val="single" w:sz="8" w:space="0" w:color="auto"/>
            </w:tcBorders>
            <w:shd w:val="clear" w:color="000000" w:fill="FFFF99"/>
            <w:noWrap/>
            <w:hideMark/>
          </w:tcPr>
          <w:p w:rsidR="00A71E15" w:rsidRDefault="00A71E15">
            <w:pPr>
              <w:rPr>
                <w:sz w:val="20"/>
                <w:szCs w:val="20"/>
              </w:rPr>
            </w:pPr>
            <w:r>
              <w:rPr>
                <w:sz w:val="20"/>
                <w:szCs w:val="20"/>
              </w:rPr>
              <w:t> </w:t>
            </w:r>
          </w:p>
        </w:tc>
      </w:tr>
      <w:tr w:rsidR="00A71E15" w:rsidTr="00A71E15">
        <w:trPr>
          <w:trHeight w:val="255"/>
        </w:trPr>
        <w:tc>
          <w:tcPr>
            <w:tcW w:w="11385" w:type="dxa"/>
            <w:gridSpan w:val="12"/>
            <w:tcBorders>
              <w:top w:val="single" w:sz="8" w:space="0" w:color="auto"/>
              <w:left w:val="nil"/>
              <w:bottom w:val="nil"/>
              <w:right w:val="nil"/>
            </w:tcBorders>
            <w:shd w:val="clear" w:color="auto" w:fill="auto"/>
            <w:hideMark/>
          </w:tcPr>
          <w:p w:rsidR="00A71E15" w:rsidRDefault="00A71E15">
            <w:pPr>
              <w:rPr>
                <w:sz w:val="20"/>
                <w:szCs w:val="20"/>
              </w:rPr>
            </w:pPr>
            <w:r>
              <w:rPr>
                <w:sz w:val="20"/>
                <w:szCs w:val="20"/>
              </w:rPr>
              <w:t> </w:t>
            </w: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A71E15">
        <w:trPr>
          <w:trHeight w:val="255"/>
        </w:trPr>
        <w:tc>
          <w:tcPr>
            <w:tcW w:w="11385" w:type="dxa"/>
            <w:gridSpan w:val="12"/>
            <w:tcBorders>
              <w:top w:val="nil"/>
              <w:left w:val="nil"/>
              <w:bottom w:val="nil"/>
              <w:right w:val="nil"/>
            </w:tcBorders>
            <w:shd w:val="clear" w:color="auto" w:fill="auto"/>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A71E15">
        <w:trPr>
          <w:trHeight w:val="255"/>
        </w:trPr>
        <w:tc>
          <w:tcPr>
            <w:tcW w:w="7485" w:type="dxa"/>
            <w:gridSpan w:val="8"/>
            <w:tcBorders>
              <w:top w:val="nil"/>
              <w:left w:val="nil"/>
              <w:bottom w:val="single" w:sz="8" w:space="0" w:color="auto"/>
              <w:right w:val="nil"/>
            </w:tcBorders>
            <w:shd w:val="clear" w:color="auto" w:fill="auto"/>
            <w:hideMark/>
          </w:tcPr>
          <w:p w:rsidR="00A71E15" w:rsidRDefault="00A71E15">
            <w:pPr>
              <w:jc w:val="center"/>
              <w:rPr>
                <w:b/>
                <w:bCs/>
                <w:sz w:val="20"/>
                <w:szCs w:val="20"/>
              </w:rPr>
            </w:pPr>
            <w:r>
              <w:rPr>
                <w:b/>
                <w:bCs/>
                <w:sz w:val="20"/>
                <w:szCs w:val="20"/>
              </w:rPr>
              <w:t>Finansavimo šaltinių suvestinė</w:t>
            </w:r>
          </w:p>
        </w:tc>
        <w:tc>
          <w:tcPr>
            <w:tcW w:w="0" w:type="auto"/>
            <w:tcBorders>
              <w:top w:val="nil"/>
              <w:left w:val="nil"/>
              <w:bottom w:val="nil"/>
              <w:right w:val="nil"/>
            </w:tcBorders>
            <w:shd w:val="clear" w:color="auto" w:fill="auto"/>
            <w:noWrap/>
            <w:hideMark/>
          </w:tcPr>
          <w:p w:rsidR="00A71E15" w:rsidRDefault="00A71E15">
            <w:pPr>
              <w:jc w:val="center"/>
              <w:rPr>
                <w:b/>
                <w:bCs/>
                <w:sz w:val="20"/>
                <w:szCs w:val="20"/>
              </w:rPr>
            </w:pP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2931" w:type="dxa"/>
            <w:tcBorders>
              <w:top w:val="nil"/>
              <w:left w:val="nil"/>
              <w:bottom w:val="nil"/>
              <w:right w:val="nil"/>
            </w:tcBorders>
            <w:shd w:val="clear" w:color="auto" w:fill="auto"/>
            <w:noWrap/>
            <w:hideMark/>
          </w:tcPr>
          <w:p w:rsidR="00A71E15" w:rsidRDefault="00A71E15">
            <w:pPr>
              <w:jc w:val="center"/>
              <w:rPr>
                <w:sz w:val="20"/>
                <w:szCs w:val="20"/>
              </w:rPr>
            </w:pPr>
          </w:p>
        </w:tc>
      </w:tr>
      <w:tr w:rsidR="00A71E15" w:rsidTr="00A71E15">
        <w:trPr>
          <w:trHeight w:val="1800"/>
        </w:trPr>
        <w:tc>
          <w:tcPr>
            <w:tcW w:w="506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71E15" w:rsidRDefault="00A71E15">
            <w:pPr>
              <w:jc w:val="center"/>
              <w:rPr>
                <w:b/>
                <w:bCs/>
                <w:sz w:val="20"/>
                <w:szCs w:val="20"/>
              </w:rPr>
            </w:pPr>
            <w:r>
              <w:rPr>
                <w:b/>
                <w:bCs/>
                <w:sz w:val="20"/>
                <w:szCs w:val="20"/>
              </w:rPr>
              <w:t>Finansavimo šaltiniai</w:t>
            </w:r>
          </w:p>
        </w:tc>
        <w:tc>
          <w:tcPr>
            <w:tcW w:w="999" w:type="dxa"/>
            <w:tcBorders>
              <w:top w:val="nil"/>
              <w:left w:val="nil"/>
              <w:bottom w:val="single" w:sz="4" w:space="0" w:color="auto"/>
              <w:right w:val="single" w:sz="8" w:space="0" w:color="auto"/>
            </w:tcBorders>
            <w:shd w:val="clear" w:color="auto" w:fill="auto"/>
            <w:vAlign w:val="center"/>
            <w:hideMark/>
          </w:tcPr>
          <w:p w:rsidR="00A71E15" w:rsidRDefault="00A71E15">
            <w:pPr>
              <w:jc w:val="center"/>
              <w:rPr>
                <w:b/>
                <w:bCs/>
                <w:sz w:val="20"/>
                <w:szCs w:val="20"/>
              </w:rPr>
            </w:pPr>
            <w:r>
              <w:rPr>
                <w:b/>
                <w:bCs/>
                <w:sz w:val="20"/>
                <w:szCs w:val="20"/>
              </w:rPr>
              <w:t>2017 m. asignavimų planas</w:t>
            </w:r>
          </w:p>
        </w:tc>
        <w:tc>
          <w:tcPr>
            <w:tcW w:w="709" w:type="dxa"/>
            <w:tcBorders>
              <w:top w:val="nil"/>
              <w:left w:val="nil"/>
              <w:bottom w:val="single" w:sz="8" w:space="0" w:color="auto"/>
              <w:right w:val="nil"/>
            </w:tcBorders>
            <w:shd w:val="clear" w:color="auto" w:fill="auto"/>
            <w:vAlign w:val="center"/>
            <w:hideMark/>
          </w:tcPr>
          <w:p w:rsidR="00A71E15" w:rsidRDefault="00A71E15">
            <w:pPr>
              <w:jc w:val="center"/>
              <w:rPr>
                <w:b/>
                <w:bCs/>
                <w:sz w:val="20"/>
                <w:szCs w:val="20"/>
              </w:rPr>
            </w:pPr>
            <w:r>
              <w:rPr>
                <w:b/>
                <w:bCs/>
                <w:sz w:val="20"/>
                <w:szCs w:val="20"/>
              </w:rPr>
              <w:t>2018-ųjų m. lėšų poreikis</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A71E15" w:rsidRDefault="00A71E15">
            <w:pPr>
              <w:jc w:val="center"/>
              <w:rPr>
                <w:b/>
                <w:bCs/>
                <w:sz w:val="20"/>
                <w:szCs w:val="20"/>
              </w:rPr>
            </w:pPr>
            <w:r>
              <w:rPr>
                <w:b/>
                <w:bCs/>
                <w:sz w:val="20"/>
                <w:szCs w:val="20"/>
              </w:rPr>
              <w:t>2019-ųjų m. lėšų poreikis</w:t>
            </w:r>
          </w:p>
        </w:tc>
        <w:tc>
          <w:tcPr>
            <w:tcW w:w="0" w:type="auto"/>
            <w:tcBorders>
              <w:top w:val="nil"/>
              <w:left w:val="nil"/>
              <w:bottom w:val="nil"/>
              <w:right w:val="nil"/>
            </w:tcBorders>
            <w:shd w:val="clear" w:color="auto" w:fill="auto"/>
            <w:noWrap/>
            <w:hideMark/>
          </w:tcPr>
          <w:p w:rsidR="00A71E15" w:rsidRDefault="00A71E15">
            <w:pPr>
              <w:jc w:val="center"/>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A71E15">
        <w:trPr>
          <w:trHeight w:val="465"/>
        </w:trPr>
        <w:tc>
          <w:tcPr>
            <w:tcW w:w="5068" w:type="dxa"/>
            <w:gridSpan w:val="5"/>
            <w:tcBorders>
              <w:top w:val="single" w:sz="8" w:space="0" w:color="auto"/>
              <w:left w:val="single" w:sz="8" w:space="0" w:color="auto"/>
              <w:bottom w:val="single" w:sz="4" w:space="0" w:color="auto"/>
              <w:right w:val="single" w:sz="8" w:space="0" w:color="000000"/>
            </w:tcBorders>
            <w:shd w:val="clear" w:color="000000" w:fill="FFFF99"/>
            <w:hideMark/>
          </w:tcPr>
          <w:p w:rsidR="00A71E15" w:rsidRDefault="00A71E15">
            <w:pPr>
              <w:jc w:val="right"/>
              <w:rPr>
                <w:b/>
                <w:bCs/>
                <w:sz w:val="20"/>
                <w:szCs w:val="20"/>
              </w:rPr>
            </w:pPr>
            <w:r>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000000" w:fill="FFFF99"/>
            <w:noWrap/>
            <w:hideMark/>
          </w:tcPr>
          <w:p w:rsidR="00A71E15" w:rsidRDefault="00A71E15">
            <w:pPr>
              <w:jc w:val="right"/>
              <w:rPr>
                <w:b/>
                <w:bCs/>
                <w:sz w:val="20"/>
                <w:szCs w:val="20"/>
              </w:rPr>
            </w:pPr>
            <w:r>
              <w:rPr>
                <w:b/>
                <w:bCs/>
                <w:sz w:val="20"/>
                <w:szCs w:val="20"/>
              </w:rPr>
              <w:t>6,4</w:t>
            </w:r>
          </w:p>
        </w:tc>
        <w:tc>
          <w:tcPr>
            <w:tcW w:w="0" w:type="auto"/>
            <w:tcBorders>
              <w:top w:val="nil"/>
              <w:left w:val="nil"/>
              <w:bottom w:val="single" w:sz="4" w:space="0" w:color="auto"/>
              <w:right w:val="nil"/>
            </w:tcBorders>
            <w:shd w:val="clear" w:color="000000" w:fill="FFFF99"/>
            <w:noWrap/>
            <w:hideMark/>
          </w:tcPr>
          <w:p w:rsidR="00A71E15" w:rsidRDefault="00A71E15">
            <w:pPr>
              <w:jc w:val="right"/>
              <w:rPr>
                <w:b/>
                <w:bCs/>
                <w:sz w:val="20"/>
                <w:szCs w:val="20"/>
              </w:rPr>
            </w:pPr>
            <w:r>
              <w:rPr>
                <w:b/>
                <w:bCs/>
                <w:sz w:val="20"/>
                <w:szCs w:val="20"/>
              </w:rPr>
              <w:t>6,4</w:t>
            </w:r>
          </w:p>
        </w:tc>
        <w:tc>
          <w:tcPr>
            <w:tcW w:w="0" w:type="auto"/>
            <w:tcBorders>
              <w:top w:val="nil"/>
              <w:left w:val="single" w:sz="8" w:space="0" w:color="auto"/>
              <w:bottom w:val="single" w:sz="4" w:space="0" w:color="auto"/>
              <w:right w:val="single" w:sz="8" w:space="0" w:color="auto"/>
            </w:tcBorders>
            <w:shd w:val="clear" w:color="000000" w:fill="FFFF99"/>
            <w:noWrap/>
            <w:hideMark/>
          </w:tcPr>
          <w:p w:rsidR="00A71E15" w:rsidRDefault="00A71E15">
            <w:pPr>
              <w:jc w:val="right"/>
              <w:rPr>
                <w:b/>
                <w:bCs/>
                <w:sz w:val="20"/>
                <w:szCs w:val="20"/>
              </w:rPr>
            </w:pPr>
            <w:r>
              <w:rPr>
                <w:b/>
                <w:bCs/>
                <w:sz w:val="20"/>
                <w:szCs w:val="20"/>
              </w:rPr>
              <w:t>6,4</w:t>
            </w:r>
          </w:p>
        </w:tc>
        <w:tc>
          <w:tcPr>
            <w:tcW w:w="0" w:type="auto"/>
            <w:tcBorders>
              <w:top w:val="nil"/>
              <w:left w:val="nil"/>
              <w:bottom w:val="nil"/>
              <w:right w:val="nil"/>
            </w:tcBorders>
            <w:shd w:val="clear" w:color="auto" w:fill="auto"/>
            <w:noWrap/>
            <w:hideMark/>
          </w:tcPr>
          <w:p w:rsidR="00A71E15" w:rsidRDefault="00A71E15">
            <w:pPr>
              <w:jc w:val="right"/>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A71E15">
        <w:trPr>
          <w:trHeight w:val="330"/>
        </w:trPr>
        <w:tc>
          <w:tcPr>
            <w:tcW w:w="5068" w:type="dxa"/>
            <w:gridSpan w:val="5"/>
            <w:tcBorders>
              <w:top w:val="single" w:sz="4" w:space="0" w:color="auto"/>
              <w:left w:val="single" w:sz="8" w:space="0" w:color="auto"/>
              <w:bottom w:val="single" w:sz="4" w:space="0" w:color="auto"/>
              <w:right w:val="single" w:sz="8" w:space="0" w:color="000000"/>
            </w:tcBorders>
            <w:shd w:val="clear" w:color="auto" w:fill="auto"/>
            <w:hideMark/>
          </w:tcPr>
          <w:p w:rsidR="00A71E15" w:rsidRDefault="00A71E15">
            <w:pPr>
              <w:rPr>
                <w:sz w:val="20"/>
                <w:szCs w:val="20"/>
              </w:rPr>
            </w:pPr>
            <w:r>
              <w:rPr>
                <w:sz w:val="20"/>
                <w:szCs w:val="20"/>
              </w:rPr>
              <w:t xml:space="preserve">Savivaldybės biudžeto lėšos </w:t>
            </w:r>
            <w:r>
              <w:rPr>
                <w:b/>
                <w:bCs/>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6,4</w:t>
            </w:r>
          </w:p>
        </w:tc>
        <w:tc>
          <w:tcPr>
            <w:tcW w:w="0" w:type="auto"/>
            <w:tcBorders>
              <w:top w:val="nil"/>
              <w:left w:val="nil"/>
              <w:bottom w:val="single" w:sz="4" w:space="0" w:color="auto"/>
              <w:right w:val="nil"/>
            </w:tcBorders>
            <w:shd w:val="clear" w:color="auto" w:fill="auto"/>
            <w:noWrap/>
            <w:hideMark/>
          </w:tcPr>
          <w:p w:rsidR="00A71E15" w:rsidRDefault="00A71E15">
            <w:pPr>
              <w:jc w:val="right"/>
              <w:rPr>
                <w:sz w:val="20"/>
                <w:szCs w:val="20"/>
              </w:rPr>
            </w:pPr>
            <w:r>
              <w:rPr>
                <w:sz w:val="20"/>
                <w:szCs w:val="20"/>
              </w:rPr>
              <w:t>6,4</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6,4</w:t>
            </w:r>
          </w:p>
        </w:tc>
        <w:tc>
          <w:tcPr>
            <w:tcW w:w="0" w:type="auto"/>
            <w:tcBorders>
              <w:top w:val="nil"/>
              <w:left w:val="nil"/>
              <w:bottom w:val="nil"/>
              <w:right w:val="nil"/>
            </w:tcBorders>
            <w:shd w:val="clear" w:color="auto" w:fill="auto"/>
            <w:noWrap/>
            <w:hideMark/>
          </w:tcPr>
          <w:p w:rsidR="00A71E15" w:rsidRDefault="00A71E15">
            <w:pPr>
              <w:jc w:val="right"/>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A71E15">
        <w:trPr>
          <w:trHeight w:val="255"/>
        </w:trPr>
        <w:tc>
          <w:tcPr>
            <w:tcW w:w="5068" w:type="dxa"/>
            <w:gridSpan w:val="5"/>
            <w:tcBorders>
              <w:top w:val="single" w:sz="4" w:space="0" w:color="auto"/>
              <w:left w:val="single" w:sz="8" w:space="0" w:color="auto"/>
              <w:bottom w:val="single" w:sz="4" w:space="0" w:color="auto"/>
              <w:right w:val="single" w:sz="8" w:space="0" w:color="000000"/>
            </w:tcBorders>
            <w:shd w:val="clear" w:color="auto" w:fill="auto"/>
            <w:hideMark/>
          </w:tcPr>
          <w:p w:rsidR="00A71E15" w:rsidRDefault="00A71E15">
            <w:pPr>
              <w:rPr>
                <w:sz w:val="20"/>
                <w:szCs w:val="20"/>
              </w:rPr>
            </w:pPr>
            <w:r>
              <w:rPr>
                <w:sz w:val="20"/>
                <w:szCs w:val="20"/>
              </w:rPr>
              <w:t xml:space="preserve">Programų lėšų likučių laikinai laisvos lėšos </w:t>
            </w:r>
            <w:r>
              <w:rPr>
                <w:b/>
                <w:bCs/>
                <w:sz w:val="20"/>
                <w:szCs w:val="20"/>
              </w:rPr>
              <w:t>SB(L)</w:t>
            </w:r>
          </w:p>
        </w:tc>
        <w:tc>
          <w:tcPr>
            <w:tcW w:w="0" w:type="auto"/>
            <w:tcBorders>
              <w:top w:val="nil"/>
              <w:left w:val="nil"/>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nil"/>
              <w:bottom w:val="single" w:sz="4" w:space="0" w:color="auto"/>
              <w:right w:val="nil"/>
            </w:tcBorders>
            <w:shd w:val="clear" w:color="auto" w:fill="auto"/>
            <w:noWrap/>
            <w:hideMark/>
          </w:tcPr>
          <w:p w:rsidR="00A71E15" w:rsidRDefault="00A71E15">
            <w:pPr>
              <w:jc w:val="right"/>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 </w:t>
            </w:r>
          </w:p>
        </w:tc>
        <w:tc>
          <w:tcPr>
            <w:tcW w:w="0" w:type="auto"/>
            <w:tcBorders>
              <w:top w:val="nil"/>
              <w:left w:val="nil"/>
              <w:bottom w:val="nil"/>
              <w:right w:val="nil"/>
            </w:tcBorders>
            <w:shd w:val="clear" w:color="auto" w:fill="auto"/>
            <w:noWrap/>
            <w:hideMark/>
          </w:tcPr>
          <w:p w:rsidR="00A71E15" w:rsidRDefault="00A71E15">
            <w:pPr>
              <w:jc w:val="right"/>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A71E15">
        <w:trPr>
          <w:trHeight w:val="255"/>
        </w:trPr>
        <w:tc>
          <w:tcPr>
            <w:tcW w:w="5068" w:type="dxa"/>
            <w:gridSpan w:val="5"/>
            <w:tcBorders>
              <w:top w:val="single" w:sz="4" w:space="0" w:color="auto"/>
              <w:left w:val="single" w:sz="8" w:space="0" w:color="auto"/>
              <w:bottom w:val="single" w:sz="4" w:space="0" w:color="auto"/>
              <w:right w:val="single" w:sz="8" w:space="0" w:color="000000"/>
            </w:tcBorders>
            <w:shd w:val="clear" w:color="000000" w:fill="FFFF99"/>
            <w:hideMark/>
          </w:tcPr>
          <w:p w:rsidR="00A71E15" w:rsidRDefault="00A71E15">
            <w:pPr>
              <w:jc w:val="right"/>
              <w:rPr>
                <w:b/>
                <w:bCs/>
                <w:sz w:val="20"/>
                <w:szCs w:val="20"/>
              </w:rPr>
            </w:pPr>
            <w:r>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noWrap/>
            <w:hideMark/>
          </w:tcPr>
          <w:p w:rsidR="00A71E15" w:rsidRDefault="00A71E15">
            <w:pPr>
              <w:jc w:val="right"/>
              <w:rPr>
                <w:b/>
                <w:bCs/>
                <w:sz w:val="20"/>
                <w:szCs w:val="20"/>
              </w:rPr>
            </w:pPr>
            <w:r>
              <w:rPr>
                <w:b/>
                <w:bCs/>
                <w:sz w:val="20"/>
                <w:szCs w:val="20"/>
              </w:rPr>
              <w:t>70,0</w:t>
            </w:r>
          </w:p>
        </w:tc>
        <w:tc>
          <w:tcPr>
            <w:tcW w:w="0" w:type="auto"/>
            <w:tcBorders>
              <w:top w:val="nil"/>
              <w:left w:val="nil"/>
              <w:bottom w:val="single" w:sz="4" w:space="0" w:color="auto"/>
              <w:right w:val="nil"/>
            </w:tcBorders>
            <w:shd w:val="clear" w:color="000000" w:fill="FFFF99"/>
            <w:noWrap/>
            <w:hideMark/>
          </w:tcPr>
          <w:p w:rsidR="00A71E15" w:rsidRDefault="00A71E15">
            <w:pPr>
              <w:jc w:val="right"/>
              <w:rPr>
                <w:b/>
                <w:bCs/>
                <w:sz w:val="20"/>
                <w:szCs w:val="20"/>
              </w:rPr>
            </w:pPr>
            <w:r>
              <w:rPr>
                <w:b/>
                <w:bCs/>
                <w:sz w:val="20"/>
                <w:szCs w:val="20"/>
              </w:rPr>
              <w:t>69,7</w:t>
            </w:r>
          </w:p>
        </w:tc>
        <w:tc>
          <w:tcPr>
            <w:tcW w:w="0" w:type="auto"/>
            <w:tcBorders>
              <w:top w:val="nil"/>
              <w:left w:val="single" w:sz="8" w:space="0" w:color="auto"/>
              <w:bottom w:val="single" w:sz="4" w:space="0" w:color="auto"/>
              <w:right w:val="single" w:sz="8" w:space="0" w:color="auto"/>
            </w:tcBorders>
            <w:shd w:val="clear" w:color="000000" w:fill="FFFF99"/>
            <w:noWrap/>
            <w:hideMark/>
          </w:tcPr>
          <w:p w:rsidR="00A71E15" w:rsidRDefault="00A71E15">
            <w:pPr>
              <w:jc w:val="right"/>
              <w:rPr>
                <w:b/>
                <w:bCs/>
                <w:sz w:val="20"/>
                <w:szCs w:val="20"/>
              </w:rPr>
            </w:pPr>
            <w:r>
              <w:rPr>
                <w:b/>
                <w:bCs/>
                <w:sz w:val="20"/>
                <w:szCs w:val="20"/>
              </w:rPr>
              <w:t>69,4</w:t>
            </w:r>
          </w:p>
        </w:tc>
        <w:tc>
          <w:tcPr>
            <w:tcW w:w="0" w:type="auto"/>
            <w:tcBorders>
              <w:top w:val="nil"/>
              <w:left w:val="nil"/>
              <w:bottom w:val="nil"/>
              <w:right w:val="nil"/>
            </w:tcBorders>
            <w:shd w:val="clear" w:color="auto" w:fill="auto"/>
            <w:noWrap/>
            <w:hideMark/>
          </w:tcPr>
          <w:p w:rsidR="00A71E15" w:rsidRDefault="00A71E15">
            <w:pPr>
              <w:jc w:val="right"/>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A71E15">
        <w:trPr>
          <w:trHeight w:val="255"/>
        </w:trPr>
        <w:tc>
          <w:tcPr>
            <w:tcW w:w="5068" w:type="dxa"/>
            <w:gridSpan w:val="5"/>
            <w:tcBorders>
              <w:top w:val="single" w:sz="4" w:space="0" w:color="auto"/>
              <w:left w:val="single" w:sz="8" w:space="0" w:color="auto"/>
              <w:bottom w:val="single" w:sz="4" w:space="0" w:color="auto"/>
              <w:right w:val="single" w:sz="8" w:space="0" w:color="000000"/>
            </w:tcBorders>
            <w:shd w:val="clear" w:color="auto" w:fill="auto"/>
            <w:hideMark/>
          </w:tcPr>
          <w:p w:rsidR="00A71E15" w:rsidRDefault="00D90858">
            <w:pPr>
              <w:rPr>
                <w:b/>
                <w:bCs/>
                <w:sz w:val="20"/>
                <w:szCs w:val="20"/>
              </w:rPr>
            </w:pPr>
            <w:r>
              <w:rPr>
                <w:sz w:val="20"/>
                <w:szCs w:val="20"/>
              </w:rPr>
              <w:t>Valstybės biud</w:t>
            </w:r>
            <w:r w:rsidR="00A71E15">
              <w:rPr>
                <w:sz w:val="20"/>
                <w:szCs w:val="20"/>
              </w:rPr>
              <w:t>žeto lėšos</w:t>
            </w:r>
            <w:r w:rsidR="00A71E15">
              <w:rPr>
                <w:b/>
                <w:bCs/>
                <w:sz w:val="20"/>
                <w:szCs w:val="20"/>
              </w:rPr>
              <w:t xml:space="preserve"> VB</w:t>
            </w:r>
          </w:p>
        </w:tc>
        <w:tc>
          <w:tcPr>
            <w:tcW w:w="0" w:type="auto"/>
            <w:tcBorders>
              <w:top w:val="nil"/>
              <w:left w:val="nil"/>
              <w:bottom w:val="single" w:sz="4" w:space="0" w:color="auto"/>
              <w:right w:val="single" w:sz="8" w:space="0" w:color="auto"/>
            </w:tcBorders>
            <w:shd w:val="clear" w:color="auto" w:fill="auto"/>
            <w:noWrap/>
            <w:hideMark/>
          </w:tcPr>
          <w:p w:rsidR="00A71E15" w:rsidRDefault="00A71E15">
            <w:pPr>
              <w:jc w:val="right"/>
              <w:rPr>
                <w:b/>
                <w:bCs/>
                <w:sz w:val="20"/>
                <w:szCs w:val="20"/>
              </w:rPr>
            </w:pPr>
            <w:r>
              <w:rPr>
                <w:b/>
                <w:bCs/>
                <w:sz w:val="20"/>
                <w:szCs w:val="20"/>
              </w:rPr>
              <w:t>67,0</w:t>
            </w:r>
          </w:p>
        </w:tc>
        <w:tc>
          <w:tcPr>
            <w:tcW w:w="0" w:type="auto"/>
            <w:tcBorders>
              <w:top w:val="nil"/>
              <w:left w:val="nil"/>
              <w:bottom w:val="single" w:sz="4" w:space="0" w:color="auto"/>
              <w:right w:val="nil"/>
            </w:tcBorders>
            <w:shd w:val="clear" w:color="auto" w:fill="auto"/>
            <w:noWrap/>
            <w:hideMark/>
          </w:tcPr>
          <w:p w:rsidR="00A71E15" w:rsidRDefault="00A71E15">
            <w:pPr>
              <w:jc w:val="right"/>
              <w:rPr>
                <w:b/>
                <w:bCs/>
                <w:sz w:val="20"/>
                <w:szCs w:val="20"/>
              </w:rPr>
            </w:pPr>
            <w:r>
              <w:rPr>
                <w:b/>
                <w:bCs/>
                <w:sz w:val="20"/>
                <w:szCs w:val="20"/>
              </w:rPr>
              <w:t>66,7</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right"/>
              <w:rPr>
                <w:b/>
                <w:bCs/>
                <w:sz w:val="20"/>
                <w:szCs w:val="20"/>
              </w:rPr>
            </w:pPr>
            <w:r>
              <w:rPr>
                <w:b/>
                <w:bCs/>
                <w:sz w:val="20"/>
                <w:szCs w:val="20"/>
              </w:rPr>
              <w:t>66,4</w:t>
            </w:r>
          </w:p>
        </w:tc>
        <w:tc>
          <w:tcPr>
            <w:tcW w:w="0" w:type="auto"/>
            <w:tcBorders>
              <w:top w:val="nil"/>
              <w:left w:val="nil"/>
              <w:bottom w:val="nil"/>
              <w:right w:val="nil"/>
            </w:tcBorders>
            <w:shd w:val="clear" w:color="auto" w:fill="auto"/>
            <w:noWrap/>
            <w:hideMark/>
          </w:tcPr>
          <w:p w:rsidR="00A71E15" w:rsidRDefault="00A71E15">
            <w:pPr>
              <w:jc w:val="right"/>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A71E15">
        <w:trPr>
          <w:trHeight w:val="255"/>
        </w:trPr>
        <w:tc>
          <w:tcPr>
            <w:tcW w:w="5068"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A71E15" w:rsidRDefault="00A71E15">
            <w:pPr>
              <w:rPr>
                <w:sz w:val="20"/>
                <w:szCs w:val="20"/>
              </w:rPr>
            </w:pPr>
            <w:r>
              <w:rPr>
                <w:sz w:val="20"/>
                <w:szCs w:val="20"/>
              </w:rPr>
              <w:t xml:space="preserve">Europos Sąjungos investicijų lėšos </w:t>
            </w:r>
            <w:r>
              <w:rPr>
                <w:b/>
                <w:bCs/>
                <w:sz w:val="20"/>
                <w:szCs w:val="20"/>
              </w:rPr>
              <w:t>ES</w:t>
            </w:r>
          </w:p>
        </w:tc>
        <w:tc>
          <w:tcPr>
            <w:tcW w:w="0" w:type="auto"/>
            <w:tcBorders>
              <w:top w:val="nil"/>
              <w:left w:val="nil"/>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nil"/>
              <w:bottom w:val="single" w:sz="4" w:space="0" w:color="auto"/>
              <w:right w:val="nil"/>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nil"/>
              <w:bottom w:val="nil"/>
              <w:right w:val="nil"/>
            </w:tcBorders>
            <w:shd w:val="clear" w:color="auto" w:fill="auto"/>
            <w:noWrap/>
            <w:hideMark/>
          </w:tcPr>
          <w:p w:rsidR="00A71E15" w:rsidRDefault="00A71E15">
            <w:pPr>
              <w:jc w:val="right"/>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A71E15">
        <w:trPr>
          <w:trHeight w:val="255"/>
        </w:trPr>
        <w:tc>
          <w:tcPr>
            <w:tcW w:w="5068"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A71E15" w:rsidRDefault="00A71E15">
            <w:pPr>
              <w:rPr>
                <w:sz w:val="20"/>
                <w:szCs w:val="20"/>
              </w:rPr>
            </w:pPr>
            <w:r>
              <w:rPr>
                <w:sz w:val="20"/>
                <w:szCs w:val="20"/>
              </w:rPr>
              <w:t xml:space="preserve">Skolintos lėšos </w:t>
            </w:r>
            <w:r>
              <w:rPr>
                <w:b/>
                <w:bCs/>
                <w:sz w:val="20"/>
                <w:szCs w:val="20"/>
              </w:rPr>
              <w:t>SL</w:t>
            </w:r>
          </w:p>
        </w:tc>
        <w:tc>
          <w:tcPr>
            <w:tcW w:w="0" w:type="auto"/>
            <w:tcBorders>
              <w:top w:val="nil"/>
              <w:left w:val="nil"/>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nil"/>
              <w:bottom w:val="single" w:sz="4" w:space="0" w:color="auto"/>
              <w:right w:val="nil"/>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nil"/>
              <w:bottom w:val="nil"/>
              <w:right w:val="nil"/>
            </w:tcBorders>
            <w:shd w:val="clear" w:color="auto" w:fill="auto"/>
            <w:noWrap/>
            <w:hideMark/>
          </w:tcPr>
          <w:p w:rsidR="00A71E15" w:rsidRDefault="00A71E15">
            <w:pPr>
              <w:jc w:val="right"/>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A71E15">
        <w:trPr>
          <w:trHeight w:val="270"/>
        </w:trPr>
        <w:tc>
          <w:tcPr>
            <w:tcW w:w="5068"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A71E15" w:rsidRDefault="00A71E15">
            <w:pPr>
              <w:rPr>
                <w:sz w:val="20"/>
                <w:szCs w:val="20"/>
              </w:rPr>
            </w:pPr>
            <w:r>
              <w:rPr>
                <w:sz w:val="20"/>
                <w:szCs w:val="20"/>
              </w:rPr>
              <w:t xml:space="preserve">Kiti finansavimo šaltiniai </w:t>
            </w:r>
            <w:r>
              <w:rPr>
                <w:b/>
                <w:bCs/>
                <w:sz w:val="20"/>
                <w:szCs w:val="20"/>
              </w:rPr>
              <w:t>Kt</w:t>
            </w:r>
          </w:p>
        </w:tc>
        <w:tc>
          <w:tcPr>
            <w:tcW w:w="0" w:type="auto"/>
            <w:tcBorders>
              <w:top w:val="nil"/>
              <w:left w:val="nil"/>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nil"/>
              <w:bottom w:val="single" w:sz="4" w:space="0" w:color="auto"/>
              <w:right w:val="nil"/>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nil"/>
              <w:bottom w:val="nil"/>
              <w:right w:val="nil"/>
            </w:tcBorders>
            <w:shd w:val="clear" w:color="auto" w:fill="auto"/>
            <w:noWrap/>
            <w:hideMark/>
          </w:tcPr>
          <w:p w:rsidR="00A71E15" w:rsidRDefault="00A71E15">
            <w:pPr>
              <w:jc w:val="right"/>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A71E15">
        <w:trPr>
          <w:trHeight w:val="300"/>
        </w:trPr>
        <w:tc>
          <w:tcPr>
            <w:tcW w:w="5068" w:type="dxa"/>
            <w:gridSpan w:val="5"/>
            <w:tcBorders>
              <w:top w:val="single" w:sz="4" w:space="0" w:color="auto"/>
              <w:left w:val="single" w:sz="4" w:space="0" w:color="auto"/>
              <w:bottom w:val="single" w:sz="4" w:space="0" w:color="auto"/>
              <w:right w:val="single" w:sz="8" w:space="0" w:color="000000"/>
            </w:tcBorders>
            <w:shd w:val="clear" w:color="auto" w:fill="auto"/>
            <w:vAlign w:val="bottom"/>
            <w:hideMark/>
          </w:tcPr>
          <w:p w:rsidR="00A71E15" w:rsidRDefault="00A71E15">
            <w:pPr>
              <w:rPr>
                <w:sz w:val="20"/>
                <w:szCs w:val="20"/>
              </w:rPr>
            </w:pPr>
            <w:r>
              <w:rPr>
                <w:sz w:val="20"/>
                <w:szCs w:val="20"/>
              </w:rPr>
              <w:t xml:space="preserve">Savivaldybės aplinkos apsaugos rėmimo programos lėšos </w:t>
            </w:r>
            <w:r>
              <w:rPr>
                <w:b/>
                <w:bCs/>
                <w:sz w:val="20"/>
                <w:szCs w:val="20"/>
              </w:rPr>
              <w:t>SAARP</w:t>
            </w:r>
          </w:p>
        </w:tc>
        <w:tc>
          <w:tcPr>
            <w:tcW w:w="0" w:type="auto"/>
            <w:tcBorders>
              <w:top w:val="nil"/>
              <w:left w:val="nil"/>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3,0</w:t>
            </w:r>
          </w:p>
        </w:tc>
        <w:tc>
          <w:tcPr>
            <w:tcW w:w="0" w:type="auto"/>
            <w:tcBorders>
              <w:top w:val="nil"/>
              <w:left w:val="nil"/>
              <w:bottom w:val="single" w:sz="4" w:space="0" w:color="auto"/>
              <w:right w:val="nil"/>
            </w:tcBorders>
            <w:shd w:val="clear" w:color="auto" w:fill="auto"/>
            <w:noWrap/>
            <w:hideMark/>
          </w:tcPr>
          <w:p w:rsidR="00A71E15" w:rsidRDefault="00A71E15">
            <w:pPr>
              <w:jc w:val="right"/>
              <w:rPr>
                <w:sz w:val="20"/>
                <w:szCs w:val="20"/>
              </w:rPr>
            </w:pPr>
            <w:r>
              <w:rPr>
                <w:sz w:val="20"/>
                <w:szCs w:val="20"/>
              </w:rPr>
              <w:t>3,0</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3,0</w:t>
            </w:r>
          </w:p>
        </w:tc>
        <w:tc>
          <w:tcPr>
            <w:tcW w:w="0" w:type="auto"/>
            <w:tcBorders>
              <w:top w:val="nil"/>
              <w:left w:val="nil"/>
              <w:bottom w:val="nil"/>
              <w:right w:val="nil"/>
            </w:tcBorders>
            <w:shd w:val="clear" w:color="auto" w:fill="auto"/>
            <w:noWrap/>
            <w:hideMark/>
          </w:tcPr>
          <w:p w:rsidR="00A71E15" w:rsidRDefault="00A71E15">
            <w:pPr>
              <w:jc w:val="right"/>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A71E15">
        <w:trPr>
          <w:trHeight w:val="255"/>
        </w:trPr>
        <w:tc>
          <w:tcPr>
            <w:tcW w:w="0" w:type="auto"/>
            <w:gridSpan w:val="5"/>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A71E15" w:rsidRDefault="00A71E15">
            <w:pPr>
              <w:rPr>
                <w:sz w:val="20"/>
                <w:szCs w:val="20"/>
              </w:rPr>
            </w:pPr>
            <w:r>
              <w:rPr>
                <w:sz w:val="20"/>
                <w:szCs w:val="20"/>
              </w:rPr>
              <w:t xml:space="preserve">Kelių priežiūros programos lėšos </w:t>
            </w:r>
            <w:r>
              <w:rPr>
                <w:b/>
                <w:bCs/>
                <w:sz w:val="20"/>
                <w:szCs w:val="20"/>
              </w:rPr>
              <w:t>KPP</w:t>
            </w:r>
          </w:p>
        </w:tc>
        <w:tc>
          <w:tcPr>
            <w:tcW w:w="0" w:type="auto"/>
            <w:tcBorders>
              <w:top w:val="nil"/>
              <w:left w:val="nil"/>
              <w:bottom w:val="nil"/>
              <w:right w:val="single" w:sz="8" w:space="0" w:color="auto"/>
            </w:tcBorders>
            <w:shd w:val="clear" w:color="auto" w:fill="auto"/>
            <w:noWrap/>
            <w:hideMark/>
          </w:tcPr>
          <w:p w:rsidR="00A71E15" w:rsidRDefault="00A71E15">
            <w:pPr>
              <w:jc w:val="right"/>
              <w:rPr>
                <w:sz w:val="20"/>
                <w:szCs w:val="20"/>
              </w:rPr>
            </w:pPr>
            <w:r>
              <w:rPr>
                <w:sz w:val="20"/>
                <w:szCs w:val="20"/>
              </w:rPr>
              <w:t> </w:t>
            </w:r>
          </w:p>
        </w:tc>
        <w:tc>
          <w:tcPr>
            <w:tcW w:w="0" w:type="auto"/>
            <w:tcBorders>
              <w:top w:val="nil"/>
              <w:left w:val="nil"/>
              <w:bottom w:val="nil"/>
              <w:right w:val="nil"/>
            </w:tcBorders>
            <w:shd w:val="clear" w:color="auto" w:fill="auto"/>
            <w:noWrap/>
            <w:hideMark/>
          </w:tcPr>
          <w:p w:rsidR="00A71E15" w:rsidRDefault="00A71E15">
            <w:pPr>
              <w:jc w:val="right"/>
              <w:rPr>
                <w:sz w:val="20"/>
                <w:szCs w:val="20"/>
              </w:rPr>
            </w:pPr>
            <w:r>
              <w:rPr>
                <w:sz w:val="20"/>
                <w:szCs w:val="20"/>
              </w:rPr>
              <w:t> </w:t>
            </w:r>
          </w:p>
        </w:tc>
        <w:tc>
          <w:tcPr>
            <w:tcW w:w="0" w:type="auto"/>
            <w:tcBorders>
              <w:top w:val="nil"/>
              <w:left w:val="single" w:sz="8" w:space="0" w:color="auto"/>
              <w:bottom w:val="nil"/>
              <w:right w:val="single" w:sz="8" w:space="0" w:color="auto"/>
            </w:tcBorders>
            <w:shd w:val="clear" w:color="auto" w:fill="auto"/>
            <w:noWrap/>
            <w:hideMark/>
          </w:tcPr>
          <w:p w:rsidR="00A71E15" w:rsidRDefault="00A71E15">
            <w:pPr>
              <w:jc w:val="right"/>
              <w:rPr>
                <w:sz w:val="20"/>
                <w:szCs w:val="20"/>
              </w:rPr>
            </w:pPr>
            <w:r>
              <w:rPr>
                <w:sz w:val="20"/>
                <w:szCs w:val="20"/>
              </w:rPr>
              <w:t> </w:t>
            </w:r>
          </w:p>
        </w:tc>
        <w:tc>
          <w:tcPr>
            <w:tcW w:w="0" w:type="auto"/>
            <w:tcBorders>
              <w:top w:val="nil"/>
              <w:left w:val="nil"/>
              <w:bottom w:val="nil"/>
              <w:right w:val="nil"/>
            </w:tcBorders>
            <w:shd w:val="clear" w:color="auto" w:fill="auto"/>
            <w:noWrap/>
            <w:hideMark/>
          </w:tcPr>
          <w:p w:rsidR="00A71E15" w:rsidRDefault="00A71E15">
            <w:pPr>
              <w:jc w:val="right"/>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A71E15">
        <w:trPr>
          <w:trHeight w:val="255"/>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hideMark/>
          </w:tcPr>
          <w:p w:rsidR="00A71E15" w:rsidRDefault="00A71E15">
            <w:pPr>
              <w:jc w:val="right"/>
              <w:rPr>
                <w:b/>
                <w:bCs/>
                <w:sz w:val="20"/>
                <w:szCs w:val="20"/>
              </w:rPr>
            </w:pPr>
            <w:r>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hideMark/>
          </w:tcPr>
          <w:p w:rsidR="00A71E15" w:rsidRDefault="00A71E15">
            <w:pPr>
              <w:jc w:val="right"/>
              <w:rPr>
                <w:b/>
                <w:bCs/>
                <w:sz w:val="20"/>
                <w:szCs w:val="20"/>
              </w:rPr>
            </w:pPr>
            <w:r>
              <w:rPr>
                <w:b/>
                <w:bCs/>
                <w:sz w:val="20"/>
                <w:szCs w:val="20"/>
              </w:rPr>
              <w:t>76,4</w:t>
            </w:r>
          </w:p>
        </w:tc>
        <w:tc>
          <w:tcPr>
            <w:tcW w:w="0" w:type="auto"/>
            <w:tcBorders>
              <w:top w:val="single" w:sz="8" w:space="0" w:color="auto"/>
              <w:left w:val="nil"/>
              <w:bottom w:val="single" w:sz="8" w:space="0" w:color="auto"/>
              <w:right w:val="nil"/>
            </w:tcBorders>
            <w:shd w:val="clear" w:color="000000" w:fill="D9D9D9"/>
            <w:noWrap/>
            <w:hideMark/>
          </w:tcPr>
          <w:p w:rsidR="00A71E15" w:rsidRDefault="00A71E15">
            <w:pPr>
              <w:jc w:val="right"/>
              <w:rPr>
                <w:b/>
                <w:bCs/>
                <w:sz w:val="20"/>
                <w:szCs w:val="20"/>
              </w:rPr>
            </w:pPr>
            <w:r>
              <w:rPr>
                <w:b/>
                <w:bCs/>
                <w:sz w:val="20"/>
                <w:szCs w:val="20"/>
              </w:rPr>
              <w:t>76,1</w:t>
            </w:r>
          </w:p>
        </w:tc>
        <w:tc>
          <w:tcPr>
            <w:tcW w:w="0" w:type="auto"/>
            <w:tcBorders>
              <w:top w:val="single" w:sz="8" w:space="0" w:color="auto"/>
              <w:left w:val="single" w:sz="8" w:space="0" w:color="auto"/>
              <w:bottom w:val="single" w:sz="8" w:space="0" w:color="auto"/>
              <w:right w:val="single" w:sz="8" w:space="0" w:color="auto"/>
            </w:tcBorders>
            <w:shd w:val="clear" w:color="000000" w:fill="D9D9D9"/>
            <w:noWrap/>
            <w:hideMark/>
          </w:tcPr>
          <w:p w:rsidR="00A71E15" w:rsidRDefault="00A71E15">
            <w:pPr>
              <w:jc w:val="right"/>
              <w:rPr>
                <w:b/>
                <w:bCs/>
                <w:sz w:val="20"/>
                <w:szCs w:val="20"/>
              </w:rPr>
            </w:pPr>
            <w:r>
              <w:rPr>
                <w:b/>
                <w:bCs/>
                <w:sz w:val="20"/>
                <w:szCs w:val="20"/>
              </w:rPr>
              <w:t>75,8</w:t>
            </w:r>
          </w:p>
        </w:tc>
        <w:tc>
          <w:tcPr>
            <w:tcW w:w="0" w:type="auto"/>
            <w:tcBorders>
              <w:top w:val="nil"/>
              <w:left w:val="nil"/>
              <w:bottom w:val="nil"/>
              <w:right w:val="nil"/>
            </w:tcBorders>
            <w:shd w:val="clear" w:color="auto" w:fill="auto"/>
            <w:noWrap/>
            <w:hideMark/>
          </w:tcPr>
          <w:p w:rsidR="00A71E15" w:rsidRDefault="00A71E15">
            <w:pPr>
              <w:jc w:val="right"/>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bl>
    <w:p w:rsidR="00EA1D61" w:rsidRDefault="00EA1D61" w:rsidP="00A71E15">
      <w:pPr>
        <w:jc w:val="center"/>
      </w:pPr>
    </w:p>
    <w:p w:rsidR="00D1286B" w:rsidRDefault="00D1286B" w:rsidP="00413B7A">
      <w:pPr>
        <w:jc w:val="center"/>
      </w:pPr>
    </w:p>
    <w:p w:rsidR="00C87362" w:rsidRPr="004E51AB" w:rsidRDefault="00C87362" w:rsidP="00770034">
      <w:pPr>
        <w:jc w:val="center"/>
        <w:rPr>
          <w:b/>
          <w:sz w:val="20"/>
          <w:szCs w:val="20"/>
        </w:rPr>
      </w:pPr>
    </w:p>
    <w:p w:rsidR="00EA1D61" w:rsidRDefault="00770034" w:rsidP="00770034">
      <w:pPr>
        <w:jc w:val="center"/>
      </w:pPr>
      <w:r>
        <w:rPr>
          <w:b/>
          <w:sz w:val="32"/>
        </w:rPr>
        <w:t>_________________________</w:t>
      </w:r>
    </w:p>
    <w:sectPr w:rsidR="00EA1D61" w:rsidSect="00770034">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447" w:rsidRDefault="008F5447" w:rsidP="00C11385">
      <w:r>
        <w:separator/>
      </w:r>
    </w:p>
  </w:endnote>
  <w:endnote w:type="continuationSeparator" w:id="0">
    <w:p w:rsidR="008F5447" w:rsidRDefault="008F5447" w:rsidP="00C1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447" w:rsidRDefault="008F5447" w:rsidP="00C11385">
      <w:r>
        <w:separator/>
      </w:r>
    </w:p>
  </w:footnote>
  <w:footnote w:type="continuationSeparator" w:id="0">
    <w:p w:rsidR="008F5447" w:rsidRDefault="008F5447" w:rsidP="00C11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52" w:rsidRDefault="003D1652">
    <w:pPr>
      <w:pStyle w:val="Antrats"/>
      <w:jc w:val="center"/>
    </w:pPr>
  </w:p>
  <w:p w:rsidR="003D1652" w:rsidRDefault="003D16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885838"/>
      <w:docPartObj>
        <w:docPartGallery w:val="Page Numbers (Top of Page)"/>
        <w:docPartUnique/>
      </w:docPartObj>
    </w:sdtPr>
    <w:sdtEndPr/>
    <w:sdtContent>
      <w:p w:rsidR="003D1652" w:rsidRDefault="003D1652">
        <w:pPr>
          <w:pStyle w:val="Antrats"/>
          <w:jc w:val="center"/>
        </w:pPr>
        <w:r>
          <w:fldChar w:fldCharType="begin"/>
        </w:r>
        <w:r>
          <w:instrText>PAGE   \* MERGEFORMAT</w:instrText>
        </w:r>
        <w:r>
          <w:fldChar w:fldCharType="separate"/>
        </w:r>
        <w:r w:rsidR="00B400C4">
          <w:rPr>
            <w:noProof/>
          </w:rPr>
          <w:t>56</w:t>
        </w:r>
        <w:r>
          <w:fldChar w:fldCharType="end"/>
        </w:r>
      </w:p>
    </w:sdtContent>
  </w:sdt>
  <w:p w:rsidR="003D1652" w:rsidRDefault="003D165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52" w:rsidRDefault="003D165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039894"/>
      <w:docPartObj>
        <w:docPartGallery w:val="Page Numbers (Top of Page)"/>
        <w:docPartUnique/>
      </w:docPartObj>
    </w:sdtPr>
    <w:sdtEndPr/>
    <w:sdtContent>
      <w:p w:rsidR="003D1652" w:rsidRDefault="003D1652">
        <w:pPr>
          <w:pStyle w:val="Antrats"/>
          <w:jc w:val="center"/>
        </w:pPr>
        <w:r>
          <w:fldChar w:fldCharType="begin"/>
        </w:r>
        <w:r>
          <w:instrText>PAGE   \* MERGEFORMAT</w:instrText>
        </w:r>
        <w:r>
          <w:fldChar w:fldCharType="separate"/>
        </w:r>
        <w:r w:rsidR="00B400C4">
          <w:rPr>
            <w:noProof/>
          </w:rPr>
          <w:t>57</w:t>
        </w:r>
        <w:r>
          <w:fldChar w:fldCharType="end"/>
        </w:r>
      </w:p>
    </w:sdtContent>
  </w:sdt>
  <w:p w:rsidR="003D1652" w:rsidRDefault="003D165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76F8"/>
    <w:multiLevelType w:val="hybridMultilevel"/>
    <w:tmpl w:val="A41C4FCA"/>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 w15:restartNumberingAfterBreak="0">
    <w:nsid w:val="0B962517"/>
    <w:multiLevelType w:val="hybridMultilevel"/>
    <w:tmpl w:val="202C77C4"/>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C10563A"/>
    <w:multiLevelType w:val="hybridMultilevel"/>
    <w:tmpl w:val="6F22DB46"/>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3" w15:restartNumberingAfterBreak="0">
    <w:nsid w:val="34BA74DB"/>
    <w:multiLevelType w:val="hybridMultilevel"/>
    <w:tmpl w:val="20941AD2"/>
    <w:lvl w:ilvl="0" w:tplc="851AB4FE">
      <w:start w:val="1"/>
      <w:numFmt w:val="decimalZero"/>
      <w:lvlText w:val="%1."/>
      <w:lvlJc w:val="left"/>
      <w:pPr>
        <w:ind w:left="957" w:hanging="3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3ABD259E"/>
    <w:multiLevelType w:val="hybridMultilevel"/>
    <w:tmpl w:val="C7E0535A"/>
    <w:lvl w:ilvl="0" w:tplc="FBB4DB0A">
      <w:start w:val="1"/>
      <w:numFmt w:val="decimalZero"/>
      <w:lvlText w:val="%1."/>
      <w:lvlJc w:val="left"/>
      <w:pPr>
        <w:ind w:left="942" w:hanging="37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496869E0"/>
    <w:multiLevelType w:val="hybridMultilevel"/>
    <w:tmpl w:val="0A666BC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DDA764E"/>
    <w:multiLevelType w:val="hybridMultilevel"/>
    <w:tmpl w:val="D0AC0960"/>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7" w15:restartNumberingAfterBreak="0">
    <w:nsid w:val="4FD9000D"/>
    <w:multiLevelType w:val="hybridMultilevel"/>
    <w:tmpl w:val="4A7E5004"/>
    <w:lvl w:ilvl="0" w:tplc="2A124AF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0B91D19"/>
    <w:multiLevelType w:val="hybridMultilevel"/>
    <w:tmpl w:val="C3BCA72E"/>
    <w:lvl w:ilvl="0" w:tplc="2A124AF6">
      <w:start w:val="1"/>
      <w:numFmt w:val="decimal"/>
      <w:lvlText w:val="%1."/>
      <w:lvlJc w:val="left"/>
      <w:pPr>
        <w:ind w:left="644"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0F9395E"/>
    <w:multiLevelType w:val="hybridMultilevel"/>
    <w:tmpl w:val="F866F92C"/>
    <w:lvl w:ilvl="0" w:tplc="B790B638">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563F0655"/>
    <w:multiLevelType w:val="hybridMultilevel"/>
    <w:tmpl w:val="22A45C32"/>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1" w15:restartNumberingAfterBreak="0">
    <w:nsid w:val="586B58F6"/>
    <w:multiLevelType w:val="hybridMultilevel"/>
    <w:tmpl w:val="A6D26DB0"/>
    <w:lvl w:ilvl="0" w:tplc="FD6CA69E">
      <w:start w:val="1"/>
      <w:numFmt w:val="decimalZero"/>
      <w:lvlText w:val="%1."/>
      <w:lvlJc w:val="left"/>
      <w:pPr>
        <w:ind w:left="987" w:hanging="4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5A22029D"/>
    <w:multiLevelType w:val="hybridMultilevel"/>
    <w:tmpl w:val="C69CD4F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19E27E2"/>
    <w:multiLevelType w:val="hybridMultilevel"/>
    <w:tmpl w:val="6600812C"/>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4" w15:restartNumberingAfterBreak="0">
    <w:nsid w:val="739C7D91"/>
    <w:multiLevelType w:val="hybridMultilevel"/>
    <w:tmpl w:val="5F2C9F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13"/>
  </w:num>
  <w:num w:numId="9">
    <w:abstractNumId w:val="10"/>
  </w:num>
  <w:num w:numId="10">
    <w:abstractNumId w:val="0"/>
  </w:num>
  <w:num w:numId="11">
    <w:abstractNumId w:val="6"/>
  </w:num>
  <w:num w:numId="12">
    <w:abstractNumId w:val="9"/>
  </w:num>
  <w:num w:numId="13">
    <w:abstractNumId w:val="1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94"/>
    <w:rsid w:val="00077088"/>
    <w:rsid w:val="00081456"/>
    <w:rsid w:val="00081F93"/>
    <w:rsid w:val="000939AF"/>
    <w:rsid w:val="001411CD"/>
    <w:rsid w:val="00142D62"/>
    <w:rsid w:val="00145947"/>
    <w:rsid w:val="00155BFF"/>
    <w:rsid w:val="001667BF"/>
    <w:rsid w:val="00172C6F"/>
    <w:rsid w:val="0017645C"/>
    <w:rsid w:val="001831FF"/>
    <w:rsid w:val="001A2108"/>
    <w:rsid w:val="001B7979"/>
    <w:rsid w:val="001C7960"/>
    <w:rsid w:val="00201D87"/>
    <w:rsid w:val="002556F3"/>
    <w:rsid w:val="0027206B"/>
    <w:rsid w:val="00296738"/>
    <w:rsid w:val="002B0620"/>
    <w:rsid w:val="002F5294"/>
    <w:rsid w:val="00301FA9"/>
    <w:rsid w:val="0031656F"/>
    <w:rsid w:val="00332C0C"/>
    <w:rsid w:val="00337925"/>
    <w:rsid w:val="00351F2A"/>
    <w:rsid w:val="00353413"/>
    <w:rsid w:val="003642FE"/>
    <w:rsid w:val="003B2954"/>
    <w:rsid w:val="003C35BF"/>
    <w:rsid w:val="003C406A"/>
    <w:rsid w:val="003D1652"/>
    <w:rsid w:val="00404E3A"/>
    <w:rsid w:val="00413B7A"/>
    <w:rsid w:val="00421783"/>
    <w:rsid w:val="004252E7"/>
    <w:rsid w:val="00425AA1"/>
    <w:rsid w:val="00483D8E"/>
    <w:rsid w:val="004A0458"/>
    <w:rsid w:val="004A1F90"/>
    <w:rsid w:val="004A5E49"/>
    <w:rsid w:val="004B5E6C"/>
    <w:rsid w:val="004E0A07"/>
    <w:rsid w:val="004E51AB"/>
    <w:rsid w:val="00504175"/>
    <w:rsid w:val="005053FE"/>
    <w:rsid w:val="00521D43"/>
    <w:rsid w:val="00531CD9"/>
    <w:rsid w:val="00532541"/>
    <w:rsid w:val="0053648E"/>
    <w:rsid w:val="00537105"/>
    <w:rsid w:val="0055260A"/>
    <w:rsid w:val="005C1BD1"/>
    <w:rsid w:val="0061431B"/>
    <w:rsid w:val="00624ED0"/>
    <w:rsid w:val="006301A8"/>
    <w:rsid w:val="00634894"/>
    <w:rsid w:val="00666BD9"/>
    <w:rsid w:val="0067332D"/>
    <w:rsid w:val="00685F19"/>
    <w:rsid w:val="006B3B24"/>
    <w:rsid w:val="006B5D9E"/>
    <w:rsid w:val="006C5FD5"/>
    <w:rsid w:val="006E41C1"/>
    <w:rsid w:val="006E4D45"/>
    <w:rsid w:val="006F2394"/>
    <w:rsid w:val="006F287C"/>
    <w:rsid w:val="00710685"/>
    <w:rsid w:val="00717634"/>
    <w:rsid w:val="007268E5"/>
    <w:rsid w:val="00744361"/>
    <w:rsid w:val="00770034"/>
    <w:rsid w:val="00785032"/>
    <w:rsid w:val="0079496D"/>
    <w:rsid w:val="007A015F"/>
    <w:rsid w:val="007D486F"/>
    <w:rsid w:val="007D679B"/>
    <w:rsid w:val="007F2E29"/>
    <w:rsid w:val="00803CC1"/>
    <w:rsid w:val="0082022A"/>
    <w:rsid w:val="0082146A"/>
    <w:rsid w:val="00823C1C"/>
    <w:rsid w:val="008640C7"/>
    <w:rsid w:val="008A1567"/>
    <w:rsid w:val="008B250B"/>
    <w:rsid w:val="008C3781"/>
    <w:rsid w:val="008D4579"/>
    <w:rsid w:val="008E7A8D"/>
    <w:rsid w:val="008E7D02"/>
    <w:rsid w:val="008F5447"/>
    <w:rsid w:val="00912512"/>
    <w:rsid w:val="00912600"/>
    <w:rsid w:val="0092687A"/>
    <w:rsid w:val="009440C8"/>
    <w:rsid w:val="00987D67"/>
    <w:rsid w:val="009959FF"/>
    <w:rsid w:val="009A53DD"/>
    <w:rsid w:val="009C10C5"/>
    <w:rsid w:val="009E4A35"/>
    <w:rsid w:val="009F4F5F"/>
    <w:rsid w:val="00A052FB"/>
    <w:rsid w:val="00A05EEC"/>
    <w:rsid w:val="00A14AE4"/>
    <w:rsid w:val="00A37F1D"/>
    <w:rsid w:val="00A556D1"/>
    <w:rsid w:val="00A665EA"/>
    <w:rsid w:val="00A66925"/>
    <w:rsid w:val="00A71E15"/>
    <w:rsid w:val="00AA5479"/>
    <w:rsid w:val="00B2355D"/>
    <w:rsid w:val="00B2532B"/>
    <w:rsid w:val="00B400C4"/>
    <w:rsid w:val="00B626B6"/>
    <w:rsid w:val="00B7550B"/>
    <w:rsid w:val="00B807DF"/>
    <w:rsid w:val="00B8304E"/>
    <w:rsid w:val="00B86122"/>
    <w:rsid w:val="00B91C92"/>
    <w:rsid w:val="00B97C43"/>
    <w:rsid w:val="00BA6AE1"/>
    <w:rsid w:val="00BC36E9"/>
    <w:rsid w:val="00BE2FEB"/>
    <w:rsid w:val="00C05C59"/>
    <w:rsid w:val="00C1097E"/>
    <w:rsid w:val="00C11385"/>
    <w:rsid w:val="00C203F0"/>
    <w:rsid w:val="00C34269"/>
    <w:rsid w:val="00C403C1"/>
    <w:rsid w:val="00C5162A"/>
    <w:rsid w:val="00C544D5"/>
    <w:rsid w:val="00C72D06"/>
    <w:rsid w:val="00C87362"/>
    <w:rsid w:val="00D1286B"/>
    <w:rsid w:val="00D447DF"/>
    <w:rsid w:val="00D5038C"/>
    <w:rsid w:val="00D90858"/>
    <w:rsid w:val="00DC207E"/>
    <w:rsid w:val="00DE1D25"/>
    <w:rsid w:val="00DE3986"/>
    <w:rsid w:val="00DF1492"/>
    <w:rsid w:val="00E43049"/>
    <w:rsid w:val="00E46AEB"/>
    <w:rsid w:val="00E50FA8"/>
    <w:rsid w:val="00E6500F"/>
    <w:rsid w:val="00EA1D61"/>
    <w:rsid w:val="00EB4235"/>
    <w:rsid w:val="00EC51F5"/>
    <w:rsid w:val="00ED6BDA"/>
    <w:rsid w:val="00ED7BA8"/>
    <w:rsid w:val="00F12286"/>
    <w:rsid w:val="00F35324"/>
    <w:rsid w:val="00F45B17"/>
    <w:rsid w:val="00F87F53"/>
    <w:rsid w:val="00F95D38"/>
    <w:rsid w:val="00FA2D5E"/>
    <w:rsid w:val="00FE3708"/>
    <w:rsid w:val="00FF3A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7E2D25"/>
  <w15:docId w15:val="{E5A62DFA-ED3A-4BE0-87A2-E5AB1F48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35B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C35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35BF"/>
    <w:rPr>
      <w:rFonts w:ascii="Tahoma" w:eastAsia="Times New Roman" w:hAnsi="Tahoma" w:cs="Tahoma"/>
      <w:sz w:val="16"/>
      <w:szCs w:val="16"/>
      <w:lang w:eastAsia="lt-LT"/>
    </w:rPr>
  </w:style>
  <w:style w:type="paragraph" w:styleId="Sraopastraipa">
    <w:name w:val="List Paragraph"/>
    <w:basedOn w:val="prastasis"/>
    <w:uiPriority w:val="34"/>
    <w:qFormat/>
    <w:rsid w:val="001667BF"/>
    <w:pPr>
      <w:ind w:left="720"/>
      <w:contextualSpacing/>
    </w:pPr>
  </w:style>
  <w:style w:type="paragraph" w:styleId="Antrats">
    <w:name w:val="header"/>
    <w:basedOn w:val="prastasis"/>
    <w:link w:val="AntratsDiagrama"/>
    <w:uiPriority w:val="99"/>
    <w:unhideWhenUsed/>
    <w:rsid w:val="00C11385"/>
    <w:pPr>
      <w:tabs>
        <w:tab w:val="center" w:pos="4819"/>
        <w:tab w:val="right" w:pos="9638"/>
      </w:tabs>
    </w:pPr>
  </w:style>
  <w:style w:type="character" w:customStyle="1" w:styleId="AntratsDiagrama">
    <w:name w:val="Antraštės Diagrama"/>
    <w:basedOn w:val="Numatytasispastraiposriftas"/>
    <w:link w:val="Antrats"/>
    <w:uiPriority w:val="99"/>
    <w:rsid w:val="00C11385"/>
    <w:rPr>
      <w:rFonts w:ascii="Times New Roman" w:eastAsia="Times New Roman" w:hAnsi="Times New Roman" w:cs="Times New Roman"/>
      <w:sz w:val="24"/>
      <w:szCs w:val="24"/>
      <w:lang w:eastAsia="lt-LT"/>
    </w:rPr>
  </w:style>
  <w:style w:type="paragraph" w:styleId="Porat">
    <w:name w:val="footer"/>
    <w:basedOn w:val="prastasis"/>
    <w:link w:val="PoratDiagrama"/>
    <w:unhideWhenUsed/>
    <w:rsid w:val="00C11385"/>
    <w:pPr>
      <w:tabs>
        <w:tab w:val="center" w:pos="4819"/>
        <w:tab w:val="right" w:pos="9638"/>
      </w:tabs>
    </w:pPr>
  </w:style>
  <w:style w:type="character" w:customStyle="1" w:styleId="PoratDiagrama">
    <w:name w:val="Poraštė Diagrama"/>
    <w:basedOn w:val="Numatytasispastraiposriftas"/>
    <w:link w:val="Porat"/>
    <w:rsid w:val="00C11385"/>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A05EEC"/>
    <w:pPr>
      <w:jc w:val="center"/>
    </w:pPr>
    <w:rPr>
      <w:b/>
      <w:bCs/>
      <w:lang w:eastAsia="en-US"/>
    </w:rPr>
  </w:style>
  <w:style w:type="character" w:customStyle="1" w:styleId="PavadinimasDiagrama">
    <w:name w:val="Pavadinimas Diagrama"/>
    <w:basedOn w:val="Numatytasispastraiposriftas"/>
    <w:link w:val="Pavadinimas"/>
    <w:rsid w:val="00A05EEC"/>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unhideWhenUsed/>
    <w:rsid w:val="008A1567"/>
    <w:pPr>
      <w:spacing w:after="120"/>
    </w:pPr>
    <w:rPr>
      <w:lang w:eastAsia="en-US"/>
    </w:rPr>
  </w:style>
  <w:style w:type="character" w:customStyle="1" w:styleId="PagrindinistekstasDiagrama">
    <w:name w:val="Pagrindinis tekstas Diagrama"/>
    <w:basedOn w:val="Numatytasispastraiposriftas"/>
    <w:link w:val="Pagrindinistekstas"/>
    <w:uiPriority w:val="99"/>
    <w:rsid w:val="008A156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8A1567"/>
  </w:style>
  <w:style w:type="paragraph" w:customStyle="1" w:styleId="Normal1">
    <w:name w:val="Normal1"/>
    <w:basedOn w:val="prastasis"/>
    <w:next w:val="Pagrindinistekstas"/>
    <w:uiPriority w:val="99"/>
    <w:rsid w:val="00413B7A"/>
    <w:pPr>
      <w:jc w:val="both"/>
    </w:pPr>
    <w:rPr>
      <w:szCs w:val="20"/>
      <w:lang w:val="en-US" w:eastAsia="en-US"/>
    </w:rPr>
  </w:style>
  <w:style w:type="paragraph" w:customStyle="1" w:styleId="Default">
    <w:name w:val="Default"/>
    <w:rsid w:val="00413B7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uiPriority w:val="99"/>
    <w:unhideWhenUsed/>
    <w:rsid w:val="00A556D1"/>
    <w:rPr>
      <w:color w:val="0000FF"/>
      <w:u w:val="single"/>
    </w:rPr>
  </w:style>
  <w:style w:type="table" w:styleId="Lentelstinklelis">
    <w:name w:val="Table Grid"/>
    <w:basedOn w:val="prastojilentel"/>
    <w:rsid w:val="004A1F9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4A1F90"/>
    <w:pPr>
      <w:spacing w:before="100" w:beforeAutospacing="1" w:after="100" w:afterAutospacing="1"/>
    </w:pPr>
  </w:style>
  <w:style w:type="character" w:styleId="Perirtashipersaitas">
    <w:name w:val="FollowedHyperlink"/>
    <w:basedOn w:val="Numatytasispastraiposriftas"/>
    <w:uiPriority w:val="99"/>
    <w:semiHidden/>
    <w:unhideWhenUsed/>
    <w:rsid w:val="007F2E29"/>
    <w:rPr>
      <w:color w:val="800080"/>
      <w:u w:val="single"/>
    </w:rPr>
  </w:style>
  <w:style w:type="paragraph" w:customStyle="1" w:styleId="xl63">
    <w:name w:val="xl63"/>
    <w:basedOn w:val="prastasis"/>
    <w:rsid w:val="007F2E29"/>
    <w:pPr>
      <w:spacing w:before="100" w:beforeAutospacing="1" w:after="100" w:afterAutospacing="1"/>
      <w:textAlignment w:val="top"/>
    </w:pPr>
    <w:rPr>
      <w:sz w:val="20"/>
      <w:szCs w:val="20"/>
    </w:rPr>
  </w:style>
  <w:style w:type="paragraph" w:customStyle="1" w:styleId="xl64">
    <w:name w:val="xl64"/>
    <w:basedOn w:val="prastasis"/>
    <w:rsid w:val="007F2E29"/>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0"/>
      <w:szCs w:val="20"/>
    </w:rPr>
  </w:style>
  <w:style w:type="paragraph" w:customStyle="1" w:styleId="xl65">
    <w:name w:val="xl65"/>
    <w:basedOn w:val="prastasis"/>
    <w:rsid w:val="007F2E2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6">
    <w:name w:val="xl66"/>
    <w:basedOn w:val="prastasis"/>
    <w:rsid w:val="007F2E29"/>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prastasis"/>
    <w:rsid w:val="007F2E29"/>
    <w:pPr>
      <w:pBdr>
        <w:top w:val="single" w:sz="8"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8">
    <w:name w:val="xl68"/>
    <w:basedOn w:val="prastasis"/>
    <w:rsid w:val="007F2E2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9">
    <w:name w:val="xl69"/>
    <w:basedOn w:val="prastasis"/>
    <w:rsid w:val="007F2E2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70">
    <w:name w:val="xl70"/>
    <w:basedOn w:val="prastasis"/>
    <w:rsid w:val="007F2E29"/>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1">
    <w:name w:val="xl71"/>
    <w:basedOn w:val="prastasis"/>
    <w:rsid w:val="007F2E2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72">
    <w:name w:val="xl72"/>
    <w:basedOn w:val="prastasis"/>
    <w:rsid w:val="007F2E2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prastasis"/>
    <w:rsid w:val="007F2E2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74">
    <w:name w:val="xl74"/>
    <w:basedOn w:val="prastasis"/>
    <w:rsid w:val="007F2E29"/>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prastasis"/>
    <w:rsid w:val="007F2E29"/>
    <w:pPr>
      <w:pBdr>
        <w:top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prastasis"/>
    <w:rsid w:val="007F2E2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prastasis"/>
    <w:rsid w:val="007F2E29"/>
    <w:pPr>
      <w:pBdr>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78">
    <w:name w:val="xl78"/>
    <w:basedOn w:val="prastasis"/>
    <w:rsid w:val="007F2E2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79">
    <w:name w:val="xl79"/>
    <w:basedOn w:val="prastasis"/>
    <w:rsid w:val="007F2E29"/>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prastasis"/>
    <w:rsid w:val="007F2E2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prastasis"/>
    <w:rsid w:val="007F2E29"/>
    <w:pPr>
      <w:pBdr>
        <w:top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82">
    <w:name w:val="xl82"/>
    <w:basedOn w:val="prastasis"/>
    <w:rsid w:val="007F2E2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83">
    <w:name w:val="xl83"/>
    <w:basedOn w:val="prastasis"/>
    <w:rsid w:val="007F2E29"/>
    <w:pPr>
      <w:pBdr>
        <w:top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84">
    <w:name w:val="xl84"/>
    <w:basedOn w:val="prastasis"/>
    <w:rsid w:val="007F2E29"/>
    <w:pPr>
      <w:pBdr>
        <w:top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prastasis"/>
    <w:rsid w:val="007F2E29"/>
    <w:pPr>
      <w:pBdr>
        <w:top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prastasis"/>
    <w:rsid w:val="007F2E29"/>
    <w:pPr>
      <w:pBdr>
        <w:top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7">
    <w:name w:val="xl87"/>
    <w:basedOn w:val="prastasis"/>
    <w:rsid w:val="007F2E2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8">
    <w:name w:val="xl88"/>
    <w:basedOn w:val="prastasis"/>
    <w:rsid w:val="007F2E29"/>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sz w:val="20"/>
      <w:szCs w:val="20"/>
    </w:rPr>
  </w:style>
  <w:style w:type="paragraph" w:customStyle="1" w:styleId="xl89">
    <w:name w:val="xl89"/>
    <w:basedOn w:val="prastasis"/>
    <w:rsid w:val="007F2E2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prastasis"/>
    <w:rsid w:val="007F2E29"/>
    <w:pPr>
      <w:pBdr>
        <w:top w:val="single" w:sz="8" w:space="0" w:color="auto"/>
        <w:left w:val="single" w:sz="4" w:space="0" w:color="auto"/>
      </w:pBdr>
      <w:spacing w:before="100" w:beforeAutospacing="1" w:after="100" w:afterAutospacing="1"/>
      <w:textAlignment w:val="top"/>
    </w:pPr>
    <w:rPr>
      <w:b/>
      <w:bCs/>
      <w:sz w:val="20"/>
      <w:szCs w:val="20"/>
    </w:rPr>
  </w:style>
  <w:style w:type="paragraph" w:customStyle="1" w:styleId="xl91">
    <w:name w:val="xl91"/>
    <w:basedOn w:val="prastasis"/>
    <w:rsid w:val="007F2E2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92">
    <w:name w:val="xl92"/>
    <w:basedOn w:val="prastasis"/>
    <w:rsid w:val="007F2E29"/>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3">
    <w:name w:val="xl93"/>
    <w:basedOn w:val="prastasis"/>
    <w:rsid w:val="007F2E2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prastasis"/>
    <w:rsid w:val="007F2E29"/>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prastasis"/>
    <w:rsid w:val="007F2E2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prastasis"/>
    <w:rsid w:val="007F2E29"/>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top"/>
    </w:pPr>
    <w:rPr>
      <w:b/>
      <w:bCs/>
      <w:sz w:val="20"/>
      <w:szCs w:val="20"/>
    </w:rPr>
  </w:style>
  <w:style w:type="paragraph" w:customStyle="1" w:styleId="xl97">
    <w:name w:val="xl97"/>
    <w:basedOn w:val="prastasis"/>
    <w:rsid w:val="007F2E29"/>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top"/>
    </w:pPr>
    <w:rPr>
      <w:b/>
      <w:bCs/>
      <w:sz w:val="20"/>
      <w:szCs w:val="20"/>
    </w:rPr>
  </w:style>
  <w:style w:type="paragraph" w:customStyle="1" w:styleId="xl98">
    <w:name w:val="xl98"/>
    <w:basedOn w:val="prastasis"/>
    <w:rsid w:val="007F2E29"/>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99">
    <w:name w:val="xl99"/>
    <w:basedOn w:val="prastasis"/>
    <w:rsid w:val="007F2E29"/>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00">
    <w:name w:val="xl100"/>
    <w:basedOn w:val="prastasis"/>
    <w:rsid w:val="007F2E29"/>
    <w:pPr>
      <w:pBdr>
        <w:top w:val="single" w:sz="4"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01">
    <w:name w:val="xl101"/>
    <w:basedOn w:val="prastasis"/>
    <w:rsid w:val="007F2E29"/>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02">
    <w:name w:val="xl102"/>
    <w:basedOn w:val="prastasis"/>
    <w:rsid w:val="007F2E29"/>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03">
    <w:name w:val="xl103"/>
    <w:basedOn w:val="prastasis"/>
    <w:rsid w:val="007F2E29"/>
    <w:pPr>
      <w:pBdr>
        <w:top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104">
    <w:name w:val="xl104"/>
    <w:basedOn w:val="prastasis"/>
    <w:rsid w:val="007F2E29"/>
    <w:pPr>
      <w:pBdr>
        <w:top w:val="single" w:sz="4" w:space="0" w:color="auto"/>
        <w:bottom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05">
    <w:name w:val="xl105"/>
    <w:basedOn w:val="prastasis"/>
    <w:rsid w:val="007F2E29"/>
    <w:pPr>
      <w:pBdr>
        <w:top w:val="single" w:sz="4" w:space="0" w:color="auto"/>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106">
    <w:name w:val="xl106"/>
    <w:basedOn w:val="prastasis"/>
    <w:rsid w:val="007F2E2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prastasis"/>
    <w:rsid w:val="007F2E29"/>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08">
    <w:name w:val="xl108"/>
    <w:basedOn w:val="prastasis"/>
    <w:rsid w:val="007F2E29"/>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09">
    <w:name w:val="xl109"/>
    <w:basedOn w:val="prastasis"/>
    <w:rsid w:val="007F2E29"/>
    <w:pPr>
      <w:pBdr>
        <w:top w:val="single" w:sz="8" w:space="0" w:color="auto"/>
        <w:left w:val="single" w:sz="8" w:space="0" w:color="auto"/>
        <w:right w:val="single" w:sz="4" w:space="0" w:color="auto"/>
      </w:pBdr>
      <w:shd w:val="clear" w:color="000000" w:fill="C5D9F1"/>
      <w:spacing w:before="100" w:beforeAutospacing="1" w:after="100" w:afterAutospacing="1"/>
      <w:jc w:val="center"/>
      <w:textAlignment w:val="top"/>
    </w:pPr>
    <w:rPr>
      <w:b/>
      <w:bCs/>
      <w:sz w:val="20"/>
      <w:szCs w:val="20"/>
    </w:rPr>
  </w:style>
  <w:style w:type="paragraph" w:customStyle="1" w:styleId="xl110">
    <w:name w:val="xl110"/>
    <w:basedOn w:val="prastasis"/>
    <w:rsid w:val="007F2E29"/>
    <w:pPr>
      <w:pBdr>
        <w:top w:val="single" w:sz="8" w:space="0" w:color="auto"/>
        <w:left w:val="single" w:sz="4" w:space="0" w:color="auto"/>
        <w:right w:val="single" w:sz="4" w:space="0" w:color="auto"/>
      </w:pBdr>
      <w:shd w:val="clear" w:color="000000" w:fill="CCFFCC"/>
      <w:spacing w:before="100" w:beforeAutospacing="1" w:after="100" w:afterAutospacing="1"/>
      <w:jc w:val="center"/>
      <w:textAlignment w:val="top"/>
    </w:pPr>
    <w:rPr>
      <w:b/>
      <w:bCs/>
      <w:sz w:val="20"/>
      <w:szCs w:val="20"/>
    </w:rPr>
  </w:style>
  <w:style w:type="paragraph" w:customStyle="1" w:styleId="xl111">
    <w:name w:val="xl111"/>
    <w:basedOn w:val="prastasis"/>
    <w:rsid w:val="007F2E2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2">
    <w:name w:val="xl112"/>
    <w:basedOn w:val="prastasis"/>
    <w:rsid w:val="007F2E29"/>
    <w:pPr>
      <w:pBdr>
        <w:left w:val="single" w:sz="8" w:space="0" w:color="auto"/>
        <w:bottom w:val="single" w:sz="8" w:space="0" w:color="auto"/>
        <w:right w:val="single" w:sz="4" w:space="0" w:color="auto"/>
      </w:pBdr>
      <w:shd w:val="clear" w:color="000000" w:fill="C5D9F1"/>
      <w:spacing w:before="100" w:beforeAutospacing="1" w:after="100" w:afterAutospacing="1"/>
      <w:jc w:val="center"/>
      <w:textAlignment w:val="top"/>
    </w:pPr>
    <w:rPr>
      <w:b/>
      <w:bCs/>
      <w:sz w:val="20"/>
      <w:szCs w:val="20"/>
    </w:rPr>
  </w:style>
  <w:style w:type="paragraph" w:customStyle="1" w:styleId="xl113">
    <w:name w:val="xl113"/>
    <w:basedOn w:val="prastasis"/>
    <w:rsid w:val="007F2E29"/>
    <w:pPr>
      <w:pBdr>
        <w:left w:val="single" w:sz="4" w:space="0" w:color="auto"/>
        <w:bottom w:val="single" w:sz="8" w:space="0" w:color="auto"/>
        <w:right w:val="single" w:sz="4" w:space="0" w:color="auto"/>
      </w:pBdr>
      <w:shd w:val="clear" w:color="000000" w:fill="CCFFCC"/>
      <w:spacing w:before="100" w:beforeAutospacing="1" w:after="100" w:afterAutospacing="1"/>
      <w:jc w:val="center"/>
      <w:textAlignment w:val="top"/>
    </w:pPr>
    <w:rPr>
      <w:b/>
      <w:bCs/>
      <w:sz w:val="20"/>
      <w:szCs w:val="20"/>
    </w:rPr>
  </w:style>
  <w:style w:type="paragraph" w:customStyle="1" w:styleId="xl114">
    <w:name w:val="xl114"/>
    <w:basedOn w:val="prastasis"/>
    <w:rsid w:val="007F2E29"/>
    <w:pPr>
      <w:pBdr>
        <w:left w:val="single" w:sz="4" w:space="0" w:color="auto"/>
        <w:bottom w:val="single" w:sz="8" w:space="0" w:color="auto"/>
      </w:pBdr>
      <w:shd w:val="clear" w:color="000000" w:fill="FFFFFF"/>
      <w:spacing w:before="100" w:beforeAutospacing="1" w:after="100" w:afterAutospacing="1"/>
      <w:jc w:val="center"/>
      <w:textAlignment w:val="top"/>
    </w:pPr>
    <w:rPr>
      <w:b/>
      <w:bCs/>
      <w:sz w:val="20"/>
      <w:szCs w:val="20"/>
    </w:rPr>
  </w:style>
  <w:style w:type="paragraph" w:customStyle="1" w:styleId="xl115">
    <w:name w:val="xl115"/>
    <w:basedOn w:val="prastasis"/>
    <w:rsid w:val="007F2E29"/>
    <w:pPr>
      <w:pBdr>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16">
    <w:name w:val="xl116"/>
    <w:basedOn w:val="prastasis"/>
    <w:rsid w:val="007F2E2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17">
    <w:name w:val="xl117"/>
    <w:basedOn w:val="prastasis"/>
    <w:rsid w:val="007F2E29"/>
    <w:pPr>
      <w:pBdr>
        <w:left w:val="single" w:sz="8" w:space="0" w:color="auto"/>
        <w:right w:val="single" w:sz="4" w:space="0" w:color="auto"/>
      </w:pBdr>
      <w:shd w:val="clear" w:color="000000" w:fill="C5D9F1"/>
      <w:spacing w:before="100" w:beforeAutospacing="1" w:after="100" w:afterAutospacing="1"/>
      <w:jc w:val="center"/>
      <w:textAlignment w:val="top"/>
    </w:pPr>
    <w:rPr>
      <w:b/>
      <w:bCs/>
      <w:sz w:val="20"/>
      <w:szCs w:val="20"/>
    </w:rPr>
  </w:style>
  <w:style w:type="paragraph" w:customStyle="1" w:styleId="xl118">
    <w:name w:val="xl118"/>
    <w:basedOn w:val="prastasis"/>
    <w:rsid w:val="007F2E29"/>
    <w:pPr>
      <w:pBdr>
        <w:left w:val="single" w:sz="4" w:space="0" w:color="auto"/>
        <w:right w:val="single" w:sz="4" w:space="0" w:color="auto"/>
      </w:pBdr>
      <w:shd w:val="clear" w:color="000000" w:fill="CCFFCC"/>
      <w:spacing w:before="100" w:beforeAutospacing="1" w:after="100" w:afterAutospacing="1"/>
      <w:jc w:val="center"/>
      <w:textAlignment w:val="top"/>
    </w:pPr>
    <w:rPr>
      <w:b/>
      <w:bCs/>
      <w:sz w:val="20"/>
      <w:szCs w:val="20"/>
    </w:rPr>
  </w:style>
  <w:style w:type="paragraph" w:customStyle="1" w:styleId="xl119">
    <w:name w:val="xl119"/>
    <w:basedOn w:val="prastasis"/>
    <w:rsid w:val="007F2E29"/>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20">
    <w:name w:val="xl120"/>
    <w:basedOn w:val="prastasis"/>
    <w:rsid w:val="007F2E2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21">
    <w:name w:val="xl121"/>
    <w:basedOn w:val="prastasis"/>
    <w:rsid w:val="007F2E29"/>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22">
    <w:name w:val="xl122"/>
    <w:basedOn w:val="prastasis"/>
    <w:rsid w:val="007F2E29"/>
    <w:pPr>
      <w:pBdr>
        <w:top w:val="single" w:sz="8" w:space="0" w:color="auto"/>
        <w:bottom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23">
    <w:name w:val="xl123"/>
    <w:basedOn w:val="prastasis"/>
    <w:rsid w:val="007F2E29"/>
    <w:pPr>
      <w:pBdr>
        <w:top w:val="single" w:sz="8"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24">
    <w:name w:val="xl124"/>
    <w:basedOn w:val="prastasis"/>
    <w:rsid w:val="007F2E29"/>
    <w:pPr>
      <w:pBdr>
        <w:top w:val="single" w:sz="8" w:space="0" w:color="auto"/>
        <w:left w:val="single" w:sz="4" w:space="0" w:color="auto"/>
      </w:pBdr>
      <w:spacing w:before="100" w:beforeAutospacing="1" w:after="100" w:afterAutospacing="1"/>
      <w:jc w:val="center"/>
      <w:textAlignment w:val="top"/>
    </w:pPr>
    <w:rPr>
      <w:sz w:val="20"/>
      <w:szCs w:val="20"/>
    </w:rPr>
  </w:style>
  <w:style w:type="paragraph" w:customStyle="1" w:styleId="xl125">
    <w:name w:val="xl125"/>
    <w:basedOn w:val="prastasis"/>
    <w:rsid w:val="007F2E29"/>
    <w:pPr>
      <w:pBdr>
        <w:left w:val="single" w:sz="8" w:space="0" w:color="auto"/>
        <w:bottom w:val="single" w:sz="8" w:space="0" w:color="auto"/>
      </w:pBdr>
      <w:shd w:val="clear" w:color="000000" w:fill="C5D9F1"/>
      <w:spacing w:before="100" w:beforeAutospacing="1" w:after="100" w:afterAutospacing="1"/>
      <w:jc w:val="center"/>
      <w:textAlignment w:val="top"/>
    </w:pPr>
    <w:rPr>
      <w:b/>
      <w:bCs/>
      <w:sz w:val="20"/>
      <w:szCs w:val="20"/>
    </w:rPr>
  </w:style>
  <w:style w:type="paragraph" w:customStyle="1" w:styleId="xl126">
    <w:name w:val="xl126"/>
    <w:basedOn w:val="prastasis"/>
    <w:rsid w:val="007F2E29"/>
    <w:pPr>
      <w:pBdr>
        <w:top w:val="single" w:sz="8" w:space="0" w:color="auto"/>
        <w:left w:val="single" w:sz="4" w:space="0" w:color="auto"/>
      </w:pBdr>
      <w:shd w:val="clear" w:color="000000" w:fill="CCFFCC"/>
      <w:spacing w:before="100" w:beforeAutospacing="1" w:after="100" w:afterAutospacing="1"/>
      <w:jc w:val="center"/>
      <w:textAlignment w:val="top"/>
    </w:pPr>
    <w:rPr>
      <w:b/>
      <w:bCs/>
      <w:sz w:val="20"/>
      <w:szCs w:val="20"/>
    </w:rPr>
  </w:style>
  <w:style w:type="paragraph" w:customStyle="1" w:styleId="xl127">
    <w:name w:val="xl127"/>
    <w:basedOn w:val="prastasis"/>
    <w:rsid w:val="007F2E29"/>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28">
    <w:name w:val="xl128"/>
    <w:basedOn w:val="prastasis"/>
    <w:rsid w:val="007F2E29"/>
    <w:pPr>
      <w:pBdr>
        <w:bottom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29">
    <w:name w:val="xl129"/>
    <w:basedOn w:val="prastasis"/>
    <w:rsid w:val="007F2E29"/>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top"/>
    </w:pPr>
    <w:rPr>
      <w:b/>
      <w:bCs/>
      <w:sz w:val="20"/>
      <w:szCs w:val="20"/>
    </w:rPr>
  </w:style>
  <w:style w:type="paragraph" w:customStyle="1" w:styleId="xl130">
    <w:name w:val="xl130"/>
    <w:basedOn w:val="prastasis"/>
    <w:rsid w:val="007F2E29"/>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sz w:val="20"/>
      <w:szCs w:val="20"/>
    </w:rPr>
  </w:style>
  <w:style w:type="paragraph" w:customStyle="1" w:styleId="xl131">
    <w:name w:val="xl131"/>
    <w:basedOn w:val="prastasis"/>
    <w:rsid w:val="007F2E29"/>
    <w:pPr>
      <w:pBdr>
        <w:top w:val="single" w:sz="8" w:space="0" w:color="auto"/>
        <w:bottom w:val="single" w:sz="8" w:space="0" w:color="auto"/>
      </w:pBdr>
      <w:shd w:val="clear" w:color="000000" w:fill="C5D9F1"/>
      <w:spacing w:before="100" w:beforeAutospacing="1" w:after="100" w:afterAutospacing="1"/>
      <w:jc w:val="center"/>
      <w:textAlignment w:val="center"/>
    </w:pPr>
    <w:rPr>
      <w:b/>
      <w:bCs/>
      <w:sz w:val="20"/>
      <w:szCs w:val="20"/>
    </w:rPr>
  </w:style>
  <w:style w:type="paragraph" w:customStyle="1" w:styleId="xl132">
    <w:name w:val="xl132"/>
    <w:basedOn w:val="prastasis"/>
    <w:rsid w:val="007F2E29"/>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jc w:val="center"/>
      <w:textAlignment w:val="top"/>
    </w:pPr>
    <w:rPr>
      <w:b/>
      <w:bCs/>
      <w:sz w:val="20"/>
      <w:szCs w:val="20"/>
    </w:rPr>
  </w:style>
  <w:style w:type="paragraph" w:customStyle="1" w:styleId="xl133">
    <w:name w:val="xl133"/>
    <w:basedOn w:val="prastasis"/>
    <w:rsid w:val="007F2E29"/>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sz w:val="20"/>
      <w:szCs w:val="20"/>
    </w:rPr>
  </w:style>
  <w:style w:type="paragraph" w:customStyle="1" w:styleId="xl134">
    <w:name w:val="xl134"/>
    <w:basedOn w:val="prastasis"/>
    <w:rsid w:val="007F2E29"/>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135">
    <w:name w:val="xl135"/>
    <w:basedOn w:val="prastasis"/>
    <w:rsid w:val="007F2E2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136">
    <w:name w:val="xl136"/>
    <w:basedOn w:val="prastasis"/>
    <w:rsid w:val="007F2E29"/>
    <w:pPr>
      <w:pBdr>
        <w:top w:val="single" w:sz="4"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7">
    <w:name w:val="xl137"/>
    <w:basedOn w:val="prastasis"/>
    <w:rsid w:val="007F2E29"/>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138">
    <w:name w:val="xl138"/>
    <w:basedOn w:val="prastasis"/>
    <w:rsid w:val="007F2E2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139">
    <w:name w:val="xl139"/>
    <w:basedOn w:val="prastasis"/>
    <w:rsid w:val="007F2E2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0">
    <w:name w:val="xl140"/>
    <w:basedOn w:val="prastasis"/>
    <w:rsid w:val="007F2E29"/>
    <w:pPr>
      <w:spacing w:before="100" w:beforeAutospacing="1" w:after="100" w:afterAutospacing="1"/>
      <w:jc w:val="center"/>
      <w:textAlignment w:val="center"/>
    </w:pPr>
    <w:rPr>
      <w:sz w:val="20"/>
      <w:szCs w:val="20"/>
    </w:rPr>
  </w:style>
  <w:style w:type="paragraph" w:customStyle="1" w:styleId="xl141">
    <w:name w:val="xl141"/>
    <w:basedOn w:val="prastasis"/>
    <w:rsid w:val="007F2E29"/>
    <w:pPr>
      <w:spacing w:before="100" w:beforeAutospacing="1" w:after="100" w:afterAutospacing="1"/>
      <w:jc w:val="center"/>
      <w:textAlignment w:val="center"/>
    </w:pPr>
    <w:rPr>
      <w:sz w:val="20"/>
      <w:szCs w:val="20"/>
    </w:rPr>
  </w:style>
  <w:style w:type="paragraph" w:customStyle="1" w:styleId="xl142">
    <w:name w:val="xl142"/>
    <w:basedOn w:val="prastasis"/>
    <w:rsid w:val="007F2E29"/>
    <w:pPr>
      <w:pBdr>
        <w:top w:val="single" w:sz="8" w:space="0" w:color="auto"/>
        <w:right w:val="single" w:sz="4" w:space="0" w:color="auto"/>
      </w:pBdr>
      <w:spacing w:before="100" w:beforeAutospacing="1" w:after="100" w:afterAutospacing="1"/>
      <w:textAlignment w:val="top"/>
    </w:pPr>
    <w:rPr>
      <w:sz w:val="20"/>
      <w:szCs w:val="20"/>
    </w:rPr>
  </w:style>
  <w:style w:type="paragraph" w:customStyle="1" w:styleId="xl143">
    <w:name w:val="xl143"/>
    <w:basedOn w:val="prastasis"/>
    <w:rsid w:val="007F2E2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4">
    <w:name w:val="xl144"/>
    <w:basedOn w:val="prastasis"/>
    <w:rsid w:val="007F2E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5">
    <w:name w:val="xl145"/>
    <w:basedOn w:val="prastasis"/>
    <w:rsid w:val="007F2E29"/>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46">
    <w:name w:val="xl146"/>
    <w:basedOn w:val="prastasis"/>
    <w:rsid w:val="007F2E29"/>
    <w:pPr>
      <w:pBdr>
        <w:top w:val="single" w:sz="4" w:space="0" w:color="auto"/>
        <w:left w:val="single" w:sz="4" w:space="0" w:color="auto"/>
      </w:pBdr>
      <w:shd w:val="clear" w:color="000000" w:fill="FFFFFF"/>
      <w:spacing w:before="100" w:beforeAutospacing="1" w:after="100" w:afterAutospacing="1"/>
      <w:textAlignment w:val="top"/>
    </w:pPr>
    <w:rPr>
      <w:sz w:val="20"/>
      <w:szCs w:val="20"/>
    </w:rPr>
  </w:style>
  <w:style w:type="paragraph" w:customStyle="1" w:styleId="xl147">
    <w:name w:val="xl147"/>
    <w:basedOn w:val="prastasis"/>
    <w:rsid w:val="007F2E29"/>
    <w:pPr>
      <w:pBdr>
        <w:top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8">
    <w:name w:val="xl148"/>
    <w:basedOn w:val="prastasis"/>
    <w:rsid w:val="007F2E29"/>
    <w:pPr>
      <w:pBdr>
        <w:top w:val="single" w:sz="4" w:space="0" w:color="auto"/>
        <w:left w:val="single" w:sz="4" w:space="0" w:color="auto"/>
      </w:pBdr>
      <w:spacing w:before="100" w:beforeAutospacing="1" w:after="100" w:afterAutospacing="1"/>
      <w:jc w:val="center"/>
      <w:textAlignment w:val="top"/>
    </w:pPr>
    <w:rPr>
      <w:sz w:val="20"/>
      <w:szCs w:val="20"/>
    </w:rPr>
  </w:style>
  <w:style w:type="paragraph" w:customStyle="1" w:styleId="xl149">
    <w:name w:val="xl149"/>
    <w:basedOn w:val="prastasis"/>
    <w:rsid w:val="007F2E29"/>
    <w:pPr>
      <w:pBdr>
        <w:top w:val="single" w:sz="4" w:space="0" w:color="auto"/>
        <w:left w:val="single" w:sz="4" w:space="0" w:color="auto"/>
      </w:pBdr>
      <w:shd w:val="clear" w:color="000000" w:fill="FFFFFF"/>
      <w:spacing w:before="100" w:beforeAutospacing="1" w:after="100" w:afterAutospacing="1"/>
      <w:textAlignment w:val="top"/>
    </w:pPr>
    <w:rPr>
      <w:sz w:val="20"/>
      <w:szCs w:val="20"/>
    </w:rPr>
  </w:style>
  <w:style w:type="paragraph" w:customStyle="1" w:styleId="xl150">
    <w:name w:val="xl150"/>
    <w:basedOn w:val="prastasis"/>
    <w:rsid w:val="007F2E29"/>
    <w:pPr>
      <w:pBdr>
        <w:top w:val="single" w:sz="4"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prastasis"/>
    <w:rsid w:val="007F2E2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52">
    <w:name w:val="xl152"/>
    <w:basedOn w:val="prastasis"/>
    <w:rsid w:val="007F2E29"/>
    <w:pPr>
      <w:pBdr>
        <w:left w:val="single" w:sz="4" w:space="0" w:color="auto"/>
      </w:pBdr>
      <w:spacing w:before="100" w:beforeAutospacing="1" w:after="100" w:afterAutospacing="1"/>
      <w:textAlignment w:val="top"/>
    </w:pPr>
    <w:rPr>
      <w:b/>
      <w:bCs/>
      <w:sz w:val="20"/>
      <w:szCs w:val="20"/>
    </w:rPr>
  </w:style>
  <w:style w:type="paragraph" w:customStyle="1" w:styleId="xl153">
    <w:name w:val="xl153"/>
    <w:basedOn w:val="prastasis"/>
    <w:rsid w:val="007F2E29"/>
    <w:pPr>
      <w:pBdr>
        <w:right w:val="single" w:sz="4" w:space="0" w:color="auto"/>
      </w:pBdr>
      <w:spacing w:before="100" w:beforeAutospacing="1" w:after="100" w:afterAutospacing="1"/>
      <w:textAlignment w:val="top"/>
    </w:pPr>
    <w:rPr>
      <w:sz w:val="20"/>
      <w:szCs w:val="20"/>
    </w:rPr>
  </w:style>
  <w:style w:type="paragraph" w:customStyle="1" w:styleId="xl154">
    <w:name w:val="xl154"/>
    <w:basedOn w:val="prastasis"/>
    <w:rsid w:val="007F2E29"/>
    <w:pPr>
      <w:pBdr>
        <w:left w:val="single" w:sz="4" w:space="0" w:color="auto"/>
      </w:pBdr>
      <w:spacing w:before="100" w:beforeAutospacing="1" w:after="100" w:afterAutospacing="1"/>
      <w:jc w:val="center"/>
      <w:textAlignment w:val="top"/>
    </w:pPr>
    <w:rPr>
      <w:sz w:val="20"/>
      <w:szCs w:val="20"/>
    </w:rPr>
  </w:style>
  <w:style w:type="paragraph" w:customStyle="1" w:styleId="xl155">
    <w:name w:val="xl155"/>
    <w:basedOn w:val="prastasis"/>
    <w:rsid w:val="007F2E2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6">
    <w:name w:val="xl156"/>
    <w:basedOn w:val="prastasis"/>
    <w:rsid w:val="007F2E2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57">
    <w:name w:val="xl157"/>
    <w:basedOn w:val="prastasis"/>
    <w:rsid w:val="007F2E29"/>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textAlignment w:val="top"/>
    </w:pPr>
    <w:rPr>
      <w:sz w:val="20"/>
      <w:szCs w:val="20"/>
    </w:rPr>
  </w:style>
  <w:style w:type="paragraph" w:customStyle="1" w:styleId="xl158">
    <w:name w:val="xl158"/>
    <w:basedOn w:val="prastasis"/>
    <w:rsid w:val="007F2E29"/>
    <w:pPr>
      <w:pBdr>
        <w:left w:val="single" w:sz="4" w:space="0" w:color="auto"/>
        <w:right w:val="single" w:sz="4" w:space="0" w:color="auto"/>
      </w:pBdr>
      <w:shd w:val="clear" w:color="000000" w:fill="CCFFCC"/>
      <w:spacing w:before="100" w:beforeAutospacing="1" w:after="100" w:afterAutospacing="1"/>
      <w:textAlignment w:val="top"/>
    </w:pPr>
    <w:rPr>
      <w:sz w:val="20"/>
      <w:szCs w:val="20"/>
    </w:rPr>
  </w:style>
  <w:style w:type="paragraph" w:customStyle="1" w:styleId="xl159">
    <w:name w:val="xl159"/>
    <w:basedOn w:val="prastasis"/>
    <w:rsid w:val="007F2E29"/>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textAlignment w:val="top"/>
    </w:pPr>
    <w:rPr>
      <w:sz w:val="20"/>
      <w:szCs w:val="20"/>
    </w:rPr>
  </w:style>
  <w:style w:type="paragraph" w:customStyle="1" w:styleId="xl160">
    <w:name w:val="xl160"/>
    <w:basedOn w:val="prastasis"/>
    <w:rsid w:val="007F2E29"/>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sz w:val="20"/>
      <w:szCs w:val="20"/>
    </w:rPr>
  </w:style>
  <w:style w:type="paragraph" w:customStyle="1" w:styleId="xl161">
    <w:name w:val="xl161"/>
    <w:basedOn w:val="prastasis"/>
    <w:rsid w:val="007F2E2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62">
    <w:name w:val="xl162"/>
    <w:basedOn w:val="prastasis"/>
    <w:rsid w:val="007F2E29"/>
    <w:pPr>
      <w:pBdr>
        <w:top w:val="single" w:sz="4" w:space="0" w:color="auto"/>
        <w:left w:val="single" w:sz="4" w:space="0" w:color="auto"/>
      </w:pBdr>
      <w:shd w:val="clear" w:color="000000" w:fill="FFFFFF"/>
      <w:spacing w:before="100" w:beforeAutospacing="1" w:after="100" w:afterAutospacing="1"/>
      <w:textAlignment w:val="top"/>
    </w:pPr>
    <w:rPr>
      <w:sz w:val="20"/>
      <w:szCs w:val="20"/>
    </w:rPr>
  </w:style>
  <w:style w:type="paragraph" w:customStyle="1" w:styleId="xl163">
    <w:name w:val="xl163"/>
    <w:basedOn w:val="prastasis"/>
    <w:rsid w:val="007F2E29"/>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4">
    <w:name w:val="xl164"/>
    <w:basedOn w:val="prastasis"/>
    <w:rsid w:val="007F2E2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65">
    <w:name w:val="xl165"/>
    <w:basedOn w:val="prastasis"/>
    <w:rsid w:val="007F2E29"/>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6">
    <w:name w:val="xl166"/>
    <w:basedOn w:val="prastasis"/>
    <w:rsid w:val="007F2E2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67">
    <w:name w:val="xl167"/>
    <w:basedOn w:val="prastasis"/>
    <w:rsid w:val="007F2E29"/>
    <w:pPr>
      <w:pBdr>
        <w:left w:val="single" w:sz="4" w:space="0" w:color="auto"/>
        <w:bottom w:val="single" w:sz="8" w:space="0" w:color="auto"/>
        <w:right w:val="single" w:sz="8" w:space="0" w:color="auto"/>
      </w:pBdr>
      <w:shd w:val="clear" w:color="000000" w:fill="CCFFCC"/>
      <w:spacing w:before="100" w:beforeAutospacing="1" w:after="100" w:afterAutospacing="1"/>
      <w:textAlignment w:val="top"/>
    </w:pPr>
    <w:rPr>
      <w:sz w:val="20"/>
      <w:szCs w:val="20"/>
    </w:rPr>
  </w:style>
  <w:style w:type="paragraph" w:customStyle="1" w:styleId="xl168">
    <w:name w:val="xl168"/>
    <w:basedOn w:val="prastasis"/>
    <w:rsid w:val="007F2E29"/>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sz w:val="20"/>
      <w:szCs w:val="20"/>
    </w:rPr>
  </w:style>
  <w:style w:type="paragraph" w:customStyle="1" w:styleId="xl169">
    <w:name w:val="xl169"/>
    <w:basedOn w:val="prastasis"/>
    <w:rsid w:val="007F2E29"/>
    <w:pPr>
      <w:pBdr>
        <w:top w:val="single" w:sz="8" w:space="0" w:color="auto"/>
        <w:left w:val="single" w:sz="4" w:space="0" w:color="auto"/>
      </w:pBdr>
      <w:shd w:val="clear" w:color="000000" w:fill="FFFFFF"/>
      <w:spacing w:before="100" w:beforeAutospacing="1" w:after="100" w:afterAutospacing="1"/>
      <w:textAlignment w:val="top"/>
    </w:pPr>
    <w:rPr>
      <w:b/>
      <w:bCs/>
      <w:sz w:val="20"/>
      <w:szCs w:val="20"/>
    </w:rPr>
  </w:style>
  <w:style w:type="paragraph" w:customStyle="1" w:styleId="xl170">
    <w:name w:val="xl170"/>
    <w:basedOn w:val="prastasis"/>
    <w:rsid w:val="007F2E2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71">
    <w:name w:val="xl171"/>
    <w:basedOn w:val="prastasis"/>
    <w:rsid w:val="007F2E29"/>
    <w:pPr>
      <w:pBdr>
        <w:left w:val="single" w:sz="4" w:space="0" w:color="auto"/>
        <w:bottom w:val="single" w:sz="4" w:space="0" w:color="auto"/>
      </w:pBdr>
      <w:shd w:val="clear" w:color="000000" w:fill="FFFFFF"/>
      <w:spacing w:before="100" w:beforeAutospacing="1" w:after="100" w:afterAutospacing="1"/>
      <w:textAlignment w:val="top"/>
    </w:pPr>
    <w:rPr>
      <w:b/>
      <w:bCs/>
      <w:sz w:val="20"/>
      <w:szCs w:val="20"/>
    </w:rPr>
  </w:style>
  <w:style w:type="paragraph" w:customStyle="1" w:styleId="xl172">
    <w:name w:val="xl172"/>
    <w:basedOn w:val="prastasis"/>
    <w:rsid w:val="007F2E2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73">
    <w:name w:val="xl173"/>
    <w:basedOn w:val="prastasis"/>
    <w:rsid w:val="007F2E29"/>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174">
    <w:name w:val="xl174"/>
    <w:basedOn w:val="prastasis"/>
    <w:rsid w:val="007F2E29"/>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5">
    <w:name w:val="xl175"/>
    <w:basedOn w:val="prastasis"/>
    <w:rsid w:val="007F2E29"/>
    <w:pPr>
      <w:pBdr>
        <w:top w:val="single" w:sz="8"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6">
    <w:name w:val="xl176"/>
    <w:basedOn w:val="prastasis"/>
    <w:rsid w:val="007F2E29"/>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textAlignment w:val="top"/>
    </w:pPr>
    <w:rPr>
      <w:sz w:val="20"/>
      <w:szCs w:val="20"/>
    </w:rPr>
  </w:style>
  <w:style w:type="paragraph" w:customStyle="1" w:styleId="xl177">
    <w:name w:val="xl177"/>
    <w:basedOn w:val="prastasis"/>
    <w:rsid w:val="007F2E2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78">
    <w:name w:val="xl178"/>
    <w:basedOn w:val="prastasis"/>
    <w:rsid w:val="007F2E29"/>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179">
    <w:name w:val="xl179"/>
    <w:basedOn w:val="prastasis"/>
    <w:rsid w:val="007F2E29"/>
    <w:pPr>
      <w:pBdr>
        <w:top w:val="single" w:sz="4" w:space="0" w:color="auto"/>
      </w:pBdr>
      <w:spacing w:before="100" w:beforeAutospacing="1" w:after="100" w:afterAutospacing="1"/>
      <w:jc w:val="center"/>
      <w:textAlignment w:val="center"/>
    </w:pPr>
    <w:rPr>
      <w:sz w:val="20"/>
      <w:szCs w:val="20"/>
    </w:rPr>
  </w:style>
  <w:style w:type="paragraph" w:customStyle="1" w:styleId="xl180">
    <w:name w:val="xl180"/>
    <w:basedOn w:val="prastasis"/>
    <w:rsid w:val="007F2E29"/>
    <w:pPr>
      <w:pBdr>
        <w:left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81">
    <w:name w:val="xl181"/>
    <w:basedOn w:val="prastasis"/>
    <w:rsid w:val="007F2E29"/>
    <w:pPr>
      <w:shd w:val="clear" w:color="000000" w:fill="D9D9D9"/>
      <w:spacing w:before="100" w:beforeAutospacing="1" w:after="100" w:afterAutospacing="1"/>
      <w:jc w:val="center"/>
      <w:textAlignment w:val="center"/>
    </w:pPr>
    <w:rPr>
      <w:b/>
      <w:bCs/>
      <w:sz w:val="20"/>
      <w:szCs w:val="20"/>
    </w:rPr>
  </w:style>
  <w:style w:type="paragraph" w:customStyle="1" w:styleId="xl182">
    <w:name w:val="xl182"/>
    <w:basedOn w:val="prastasis"/>
    <w:rsid w:val="007F2E2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83">
    <w:name w:val="xl183"/>
    <w:basedOn w:val="prastasis"/>
    <w:rsid w:val="007F2E29"/>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184">
    <w:name w:val="xl184"/>
    <w:basedOn w:val="prastasis"/>
    <w:rsid w:val="007F2E29"/>
    <w:pPr>
      <w:pBdr>
        <w:top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5">
    <w:name w:val="xl185"/>
    <w:basedOn w:val="prastasis"/>
    <w:rsid w:val="007F2E2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86">
    <w:name w:val="xl186"/>
    <w:basedOn w:val="prastasis"/>
    <w:rsid w:val="007F2E2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87">
    <w:name w:val="xl187"/>
    <w:basedOn w:val="prastasis"/>
    <w:rsid w:val="007F2E29"/>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8">
    <w:name w:val="xl188"/>
    <w:basedOn w:val="prastasis"/>
    <w:rsid w:val="007F2E29"/>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top"/>
    </w:pPr>
    <w:rPr>
      <w:b/>
      <w:bCs/>
      <w:sz w:val="20"/>
      <w:szCs w:val="20"/>
    </w:rPr>
  </w:style>
  <w:style w:type="paragraph" w:customStyle="1" w:styleId="xl189">
    <w:name w:val="xl189"/>
    <w:basedOn w:val="prastasis"/>
    <w:rsid w:val="007F2E29"/>
    <w:pPr>
      <w:pBdr>
        <w:top w:val="single" w:sz="8" w:space="0" w:color="auto"/>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190">
    <w:name w:val="xl190"/>
    <w:basedOn w:val="prastasis"/>
    <w:rsid w:val="007F2E29"/>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91">
    <w:name w:val="xl191"/>
    <w:basedOn w:val="prastasis"/>
    <w:rsid w:val="007F2E29"/>
    <w:pPr>
      <w:pBdr>
        <w:top w:val="single" w:sz="4" w:space="0" w:color="auto"/>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192">
    <w:name w:val="xl192"/>
    <w:basedOn w:val="prastasis"/>
    <w:rsid w:val="007F2E29"/>
    <w:pPr>
      <w:pBdr>
        <w:top w:val="single" w:sz="4" w:space="0" w:color="auto"/>
        <w:left w:val="single" w:sz="8" w:space="0" w:color="auto"/>
      </w:pBdr>
      <w:spacing w:before="100" w:beforeAutospacing="1" w:after="100" w:afterAutospacing="1"/>
      <w:jc w:val="center"/>
      <w:textAlignment w:val="center"/>
    </w:pPr>
    <w:rPr>
      <w:sz w:val="20"/>
      <w:szCs w:val="20"/>
    </w:rPr>
  </w:style>
  <w:style w:type="paragraph" w:customStyle="1" w:styleId="xl193">
    <w:name w:val="xl193"/>
    <w:basedOn w:val="prastasis"/>
    <w:rsid w:val="007F2E29"/>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194">
    <w:name w:val="xl194"/>
    <w:basedOn w:val="prastasis"/>
    <w:rsid w:val="007F2E29"/>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5">
    <w:name w:val="xl195"/>
    <w:basedOn w:val="prastasis"/>
    <w:rsid w:val="007F2E29"/>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96">
    <w:name w:val="xl196"/>
    <w:basedOn w:val="prastasis"/>
    <w:rsid w:val="007F2E29"/>
    <w:pPr>
      <w:pBdr>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7">
    <w:name w:val="xl197"/>
    <w:basedOn w:val="prastasis"/>
    <w:rsid w:val="007F2E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8">
    <w:name w:val="xl198"/>
    <w:basedOn w:val="prastasis"/>
    <w:rsid w:val="007F2E2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9">
    <w:name w:val="xl199"/>
    <w:basedOn w:val="prastasis"/>
    <w:rsid w:val="007F2E2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0">
    <w:name w:val="xl200"/>
    <w:basedOn w:val="prastasis"/>
    <w:rsid w:val="007F2E2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1">
    <w:name w:val="xl201"/>
    <w:basedOn w:val="prastasis"/>
    <w:rsid w:val="007F2E29"/>
    <w:pPr>
      <w:pBdr>
        <w:left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202">
    <w:name w:val="xl202"/>
    <w:basedOn w:val="prastasis"/>
    <w:rsid w:val="007F2E29"/>
    <w:pPr>
      <w:pBdr>
        <w:left w:val="single" w:sz="4" w:space="0" w:color="auto"/>
        <w:bottom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203">
    <w:name w:val="xl203"/>
    <w:basedOn w:val="prastasis"/>
    <w:rsid w:val="007F2E29"/>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204">
    <w:name w:val="xl204"/>
    <w:basedOn w:val="prastasis"/>
    <w:rsid w:val="007F2E29"/>
    <w:pPr>
      <w:pBdr>
        <w:top w:val="single" w:sz="4"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205">
    <w:name w:val="xl205"/>
    <w:basedOn w:val="prastasis"/>
    <w:rsid w:val="007F2E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06">
    <w:name w:val="xl206"/>
    <w:basedOn w:val="prastasis"/>
    <w:rsid w:val="007F2E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07">
    <w:name w:val="xl207"/>
    <w:basedOn w:val="prastasis"/>
    <w:rsid w:val="007F2E2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0"/>
      <w:szCs w:val="20"/>
    </w:rPr>
  </w:style>
  <w:style w:type="paragraph" w:customStyle="1" w:styleId="xl208">
    <w:name w:val="xl208"/>
    <w:basedOn w:val="prastasis"/>
    <w:rsid w:val="007F2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9">
    <w:name w:val="xl209"/>
    <w:basedOn w:val="prastasis"/>
    <w:rsid w:val="007F2E29"/>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210">
    <w:name w:val="xl210"/>
    <w:basedOn w:val="prastasis"/>
    <w:rsid w:val="007F2E29"/>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211">
    <w:name w:val="xl211"/>
    <w:basedOn w:val="prastasis"/>
    <w:rsid w:val="007F2E29"/>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212">
    <w:name w:val="xl212"/>
    <w:basedOn w:val="prastasis"/>
    <w:rsid w:val="007F2E29"/>
    <w:pPr>
      <w:pBdr>
        <w:top w:val="single" w:sz="8" w:space="0" w:color="auto"/>
        <w:left w:val="single" w:sz="4" w:space="0" w:color="auto"/>
      </w:pBdr>
      <w:shd w:val="clear" w:color="000000" w:fill="FFFFFF"/>
      <w:spacing w:before="100" w:beforeAutospacing="1" w:after="100" w:afterAutospacing="1"/>
      <w:textAlignment w:val="top"/>
    </w:pPr>
    <w:rPr>
      <w:sz w:val="20"/>
      <w:szCs w:val="20"/>
    </w:rPr>
  </w:style>
  <w:style w:type="paragraph" w:customStyle="1" w:styleId="xl213">
    <w:name w:val="xl213"/>
    <w:basedOn w:val="prastasis"/>
    <w:rsid w:val="007F2E29"/>
    <w:pPr>
      <w:pBdr>
        <w:left w:val="single" w:sz="4" w:space="0" w:color="auto"/>
      </w:pBdr>
      <w:shd w:val="clear" w:color="000000" w:fill="FFFFFF"/>
      <w:spacing w:before="100" w:beforeAutospacing="1" w:after="100" w:afterAutospacing="1"/>
      <w:textAlignment w:val="top"/>
    </w:pPr>
    <w:rPr>
      <w:sz w:val="20"/>
      <w:szCs w:val="20"/>
    </w:rPr>
  </w:style>
  <w:style w:type="paragraph" w:customStyle="1" w:styleId="xl214">
    <w:name w:val="xl214"/>
    <w:basedOn w:val="prastasis"/>
    <w:rsid w:val="007F2E29"/>
    <w:pPr>
      <w:pBdr>
        <w:left w:val="single" w:sz="4" w:space="0" w:color="auto"/>
        <w:bottom w:val="single" w:sz="8" w:space="0" w:color="auto"/>
      </w:pBdr>
      <w:shd w:val="clear" w:color="000000" w:fill="FFFFFF"/>
      <w:spacing w:before="100" w:beforeAutospacing="1" w:after="100" w:afterAutospacing="1"/>
      <w:textAlignment w:val="top"/>
    </w:pPr>
    <w:rPr>
      <w:sz w:val="20"/>
      <w:szCs w:val="20"/>
    </w:rPr>
  </w:style>
  <w:style w:type="paragraph" w:customStyle="1" w:styleId="xl215">
    <w:name w:val="xl215"/>
    <w:basedOn w:val="prastasis"/>
    <w:rsid w:val="007F2E29"/>
    <w:pPr>
      <w:pBdr>
        <w:top w:val="single" w:sz="8" w:space="0" w:color="auto"/>
        <w:right w:val="single" w:sz="8" w:space="0" w:color="auto"/>
      </w:pBdr>
      <w:spacing w:before="100" w:beforeAutospacing="1" w:after="100" w:afterAutospacing="1"/>
      <w:textAlignment w:val="top"/>
    </w:pPr>
    <w:rPr>
      <w:sz w:val="20"/>
      <w:szCs w:val="20"/>
    </w:rPr>
  </w:style>
  <w:style w:type="paragraph" w:customStyle="1" w:styleId="xl216">
    <w:name w:val="xl216"/>
    <w:basedOn w:val="prastasis"/>
    <w:rsid w:val="007F2E29"/>
    <w:pPr>
      <w:pBdr>
        <w:right w:val="single" w:sz="8" w:space="0" w:color="auto"/>
      </w:pBdr>
      <w:spacing w:before="100" w:beforeAutospacing="1" w:after="100" w:afterAutospacing="1"/>
      <w:textAlignment w:val="top"/>
    </w:pPr>
    <w:rPr>
      <w:sz w:val="20"/>
      <w:szCs w:val="20"/>
    </w:rPr>
  </w:style>
  <w:style w:type="paragraph" w:customStyle="1" w:styleId="xl217">
    <w:name w:val="xl217"/>
    <w:basedOn w:val="prastasis"/>
    <w:rsid w:val="007F2E29"/>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218">
    <w:name w:val="xl218"/>
    <w:basedOn w:val="prastasis"/>
    <w:rsid w:val="007F2E29"/>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19">
    <w:name w:val="xl219"/>
    <w:basedOn w:val="prastasis"/>
    <w:rsid w:val="007F2E29"/>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20">
    <w:name w:val="xl220"/>
    <w:basedOn w:val="prastasis"/>
    <w:rsid w:val="007F2E29"/>
    <w:pPr>
      <w:pBdr>
        <w:top w:val="single" w:sz="8" w:space="0" w:color="auto"/>
        <w:left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21">
    <w:name w:val="xl221"/>
    <w:basedOn w:val="prastasis"/>
    <w:rsid w:val="007F2E29"/>
    <w:pPr>
      <w:pBdr>
        <w:top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22">
    <w:name w:val="xl222"/>
    <w:basedOn w:val="prastasis"/>
    <w:rsid w:val="007F2E29"/>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223">
    <w:name w:val="xl223"/>
    <w:basedOn w:val="prastasis"/>
    <w:rsid w:val="007F2E29"/>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224">
    <w:name w:val="xl224"/>
    <w:basedOn w:val="prastasis"/>
    <w:rsid w:val="007F2E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25">
    <w:name w:val="xl225"/>
    <w:basedOn w:val="prastasis"/>
    <w:rsid w:val="007F2E2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26">
    <w:name w:val="xl226"/>
    <w:basedOn w:val="prastasis"/>
    <w:rsid w:val="007F2E29"/>
    <w:pPr>
      <w:spacing w:before="100" w:beforeAutospacing="1" w:after="100" w:afterAutospacing="1"/>
      <w:jc w:val="center"/>
      <w:textAlignment w:val="top"/>
    </w:pPr>
  </w:style>
  <w:style w:type="paragraph" w:customStyle="1" w:styleId="xl227">
    <w:name w:val="xl227"/>
    <w:basedOn w:val="prastasis"/>
    <w:rsid w:val="007F2E29"/>
    <w:pPr>
      <w:spacing w:before="100" w:beforeAutospacing="1" w:after="100" w:afterAutospacing="1"/>
      <w:jc w:val="center"/>
      <w:textAlignment w:val="top"/>
    </w:pPr>
    <w:rPr>
      <w:b/>
      <w:bCs/>
    </w:rPr>
  </w:style>
  <w:style w:type="paragraph" w:customStyle="1" w:styleId="xl228">
    <w:name w:val="xl228"/>
    <w:basedOn w:val="prastasis"/>
    <w:rsid w:val="007F2E29"/>
    <w:pPr>
      <w:spacing w:before="100" w:beforeAutospacing="1" w:after="100" w:afterAutospacing="1"/>
      <w:jc w:val="center"/>
      <w:textAlignment w:val="top"/>
    </w:pPr>
  </w:style>
  <w:style w:type="paragraph" w:customStyle="1" w:styleId="xl229">
    <w:name w:val="xl229"/>
    <w:basedOn w:val="prastasis"/>
    <w:rsid w:val="007F2E29"/>
    <w:pPr>
      <w:pBdr>
        <w:bottom w:val="single" w:sz="8" w:space="0" w:color="auto"/>
      </w:pBdr>
      <w:spacing w:before="100" w:beforeAutospacing="1" w:after="100" w:afterAutospacing="1"/>
      <w:jc w:val="center"/>
      <w:textAlignment w:val="top"/>
    </w:pPr>
    <w:rPr>
      <w:sz w:val="20"/>
      <w:szCs w:val="20"/>
    </w:rPr>
  </w:style>
  <w:style w:type="paragraph" w:customStyle="1" w:styleId="xl230">
    <w:name w:val="xl230"/>
    <w:basedOn w:val="prastasis"/>
    <w:rsid w:val="007F2E29"/>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231">
    <w:name w:val="xl231"/>
    <w:basedOn w:val="prastasis"/>
    <w:rsid w:val="007F2E29"/>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232">
    <w:name w:val="xl232"/>
    <w:basedOn w:val="prastasis"/>
    <w:rsid w:val="007F2E29"/>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3">
    <w:name w:val="xl233"/>
    <w:basedOn w:val="prastasis"/>
    <w:rsid w:val="007F2E29"/>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4">
    <w:name w:val="xl234"/>
    <w:basedOn w:val="prastasis"/>
    <w:rsid w:val="007F2E29"/>
    <w:pPr>
      <w:pBdr>
        <w:top w:val="single" w:sz="8" w:space="0" w:color="auto"/>
        <w:left w:val="single" w:sz="4" w:space="0" w:color="auto"/>
      </w:pBdr>
      <w:spacing w:before="100" w:beforeAutospacing="1" w:after="100" w:afterAutospacing="1"/>
      <w:jc w:val="center"/>
      <w:textAlignment w:val="center"/>
    </w:pPr>
    <w:rPr>
      <w:sz w:val="20"/>
      <w:szCs w:val="20"/>
    </w:rPr>
  </w:style>
  <w:style w:type="paragraph" w:customStyle="1" w:styleId="xl235">
    <w:name w:val="xl235"/>
    <w:basedOn w:val="prastasis"/>
    <w:rsid w:val="007F2E29"/>
    <w:pPr>
      <w:pBdr>
        <w:left w:val="single" w:sz="4" w:space="0" w:color="auto"/>
      </w:pBdr>
      <w:spacing w:before="100" w:beforeAutospacing="1" w:after="100" w:afterAutospacing="1"/>
      <w:jc w:val="center"/>
      <w:textAlignment w:val="center"/>
    </w:pPr>
    <w:rPr>
      <w:sz w:val="20"/>
      <w:szCs w:val="20"/>
    </w:rPr>
  </w:style>
  <w:style w:type="paragraph" w:customStyle="1" w:styleId="xl236">
    <w:name w:val="xl236"/>
    <w:basedOn w:val="prastasis"/>
    <w:rsid w:val="007F2E2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237">
    <w:name w:val="xl237"/>
    <w:basedOn w:val="prastasis"/>
    <w:rsid w:val="007F2E29"/>
    <w:pPr>
      <w:pBdr>
        <w:top w:val="single" w:sz="8" w:space="0" w:color="auto"/>
        <w:left w:val="single" w:sz="8" w:space="0" w:color="auto"/>
        <w:bottom w:val="single" w:sz="4" w:space="0" w:color="auto"/>
      </w:pBdr>
      <w:shd w:val="clear" w:color="000000" w:fill="FFCCFF"/>
      <w:spacing w:before="100" w:beforeAutospacing="1" w:after="100" w:afterAutospacing="1"/>
      <w:textAlignment w:val="top"/>
    </w:pPr>
    <w:rPr>
      <w:b/>
      <w:bCs/>
      <w:sz w:val="20"/>
      <w:szCs w:val="20"/>
    </w:rPr>
  </w:style>
  <w:style w:type="paragraph" w:customStyle="1" w:styleId="xl238">
    <w:name w:val="xl238"/>
    <w:basedOn w:val="prastasis"/>
    <w:rsid w:val="007F2E29"/>
    <w:pPr>
      <w:pBdr>
        <w:top w:val="single" w:sz="8" w:space="0" w:color="auto"/>
        <w:bottom w:val="single" w:sz="4" w:space="0" w:color="auto"/>
      </w:pBdr>
      <w:shd w:val="clear" w:color="000000" w:fill="FFCCFF"/>
      <w:spacing w:before="100" w:beforeAutospacing="1" w:after="100" w:afterAutospacing="1"/>
      <w:textAlignment w:val="top"/>
    </w:pPr>
    <w:rPr>
      <w:b/>
      <w:bCs/>
      <w:sz w:val="20"/>
      <w:szCs w:val="20"/>
    </w:rPr>
  </w:style>
  <w:style w:type="paragraph" w:customStyle="1" w:styleId="xl239">
    <w:name w:val="xl239"/>
    <w:basedOn w:val="prastasis"/>
    <w:rsid w:val="007F2E29"/>
    <w:pPr>
      <w:pBdr>
        <w:top w:val="single" w:sz="8" w:space="0" w:color="auto"/>
        <w:bottom w:val="single" w:sz="4" w:space="0" w:color="auto"/>
        <w:right w:val="single" w:sz="8" w:space="0" w:color="auto"/>
      </w:pBdr>
      <w:shd w:val="clear" w:color="000000" w:fill="FFCCFF"/>
      <w:spacing w:before="100" w:beforeAutospacing="1" w:after="100" w:afterAutospacing="1"/>
      <w:textAlignment w:val="top"/>
    </w:pPr>
    <w:rPr>
      <w:b/>
      <w:bCs/>
      <w:sz w:val="20"/>
      <w:szCs w:val="20"/>
    </w:rPr>
  </w:style>
  <w:style w:type="paragraph" w:customStyle="1" w:styleId="xl240">
    <w:name w:val="xl240"/>
    <w:basedOn w:val="prastasis"/>
    <w:rsid w:val="007F2E29"/>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241">
    <w:name w:val="xl241"/>
    <w:basedOn w:val="prastasis"/>
    <w:rsid w:val="007F2E29"/>
    <w:pPr>
      <w:pBdr>
        <w:top w:val="single" w:sz="4"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242">
    <w:name w:val="xl242"/>
    <w:basedOn w:val="prastasis"/>
    <w:rsid w:val="007F2E29"/>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sz w:val="20"/>
      <w:szCs w:val="20"/>
    </w:rPr>
  </w:style>
  <w:style w:type="paragraph" w:customStyle="1" w:styleId="xl243">
    <w:name w:val="xl243"/>
    <w:basedOn w:val="prastasis"/>
    <w:rsid w:val="007F2E29"/>
    <w:pPr>
      <w:pBdr>
        <w:top w:val="single" w:sz="4" w:space="0" w:color="auto"/>
        <w:left w:val="single" w:sz="4" w:space="0" w:color="auto"/>
        <w:bottom w:val="single" w:sz="4" w:space="0" w:color="auto"/>
      </w:pBdr>
      <w:shd w:val="clear" w:color="000000" w:fill="C5D9F1"/>
      <w:spacing w:before="100" w:beforeAutospacing="1" w:after="100" w:afterAutospacing="1"/>
      <w:textAlignment w:val="top"/>
    </w:pPr>
    <w:rPr>
      <w:b/>
      <w:bCs/>
      <w:sz w:val="20"/>
      <w:szCs w:val="20"/>
    </w:rPr>
  </w:style>
  <w:style w:type="paragraph" w:customStyle="1" w:styleId="xl244">
    <w:name w:val="xl244"/>
    <w:basedOn w:val="prastasis"/>
    <w:rsid w:val="007F2E29"/>
    <w:pPr>
      <w:pBdr>
        <w:top w:val="single" w:sz="4" w:space="0" w:color="auto"/>
        <w:bottom w:val="single" w:sz="4" w:space="0" w:color="auto"/>
      </w:pBdr>
      <w:shd w:val="clear" w:color="000000" w:fill="C5D9F1"/>
      <w:spacing w:before="100" w:beforeAutospacing="1" w:after="100" w:afterAutospacing="1"/>
      <w:textAlignment w:val="top"/>
    </w:pPr>
    <w:rPr>
      <w:b/>
      <w:bCs/>
      <w:sz w:val="20"/>
      <w:szCs w:val="20"/>
    </w:rPr>
  </w:style>
  <w:style w:type="paragraph" w:customStyle="1" w:styleId="xl245">
    <w:name w:val="xl245"/>
    <w:basedOn w:val="prastasis"/>
    <w:rsid w:val="007F2E29"/>
    <w:pPr>
      <w:pBdr>
        <w:top w:val="single" w:sz="4" w:space="0" w:color="auto"/>
        <w:bottom w:val="single" w:sz="4" w:space="0" w:color="auto"/>
        <w:right w:val="single" w:sz="8" w:space="0" w:color="auto"/>
      </w:pBdr>
      <w:shd w:val="clear" w:color="000000" w:fill="C5D9F1"/>
      <w:spacing w:before="100" w:beforeAutospacing="1" w:after="100" w:afterAutospacing="1"/>
      <w:textAlignment w:val="top"/>
    </w:pPr>
    <w:rPr>
      <w:b/>
      <w:bCs/>
      <w:sz w:val="20"/>
      <w:szCs w:val="20"/>
    </w:rPr>
  </w:style>
  <w:style w:type="paragraph" w:customStyle="1" w:styleId="xl246">
    <w:name w:val="xl246"/>
    <w:basedOn w:val="prastasis"/>
    <w:rsid w:val="007F2E29"/>
    <w:pPr>
      <w:pBdr>
        <w:top w:val="single" w:sz="4" w:space="0" w:color="auto"/>
        <w:left w:val="single" w:sz="4"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247">
    <w:name w:val="xl247"/>
    <w:basedOn w:val="prastasis"/>
    <w:rsid w:val="007F2E29"/>
    <w:pPr>
      <w:pBdr>
        <w:top w:val="single" w:sz="4"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248">
    <w:name w:val="xl248"/>
    <w:basedOn w:val="prastasis"/>
    <w:rsid w:val="007F2E29"/>
    <w:pPr>
      <w:pBdr>
        <w:top w:val="single" w:sz="4" w:space="0" w:color="auto"/>
        <w:bottom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249">
    <w:name w:val="xl249"/>
    <w:basedOn w:val="prastasis"/>
    <w:rsid w:val="007F2E29"/>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50">
    <w:name w:val="xl250"/>
    <w:basedOn w:val="prastasis"/>
    <w:rsid w:val="007F2E29"/>
    <w:pPr>
      <w:pBdr>
        <w:top w:val="single" w:sz="8" w:space="0" w:color="auto"/>
        <w:left w:val="single" w:sz="4" w:space="0" w:color="auto"/>
        <w:right w:val="single" w:sz="8" w:space="0" w:color="auto"/>
      </w:pBdr>
      <w:spacing w:before="100" w:beforeAutospacing="1" w:after="100" w:afterAutospacing="1"/>
      <w:textAlignment w:val="top"/>
    </w:pPr>
    <w:rPr>
      <w:b/>
      <w:bCs/>
      <w:sz w:val="20"/>
      <w:szCs w:val="20"/>
    </w:rPr>
  </w:style>
  <w:style w:type="paragraph" w:customStyle="1" w:styleId="xl251">
    <w:name w:val="xl251"/>
    <w:basedOn w:val="prastasis"/>
    <w:rsid w:val="007F2E29"/>
    <w:pPr>
      <w:pBdr>
        <w:left w:val="single" w:sz="4" w:space="0" w:color="auto"/>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252">
    <w:name w:val="xl252"/>
    <w:basedOn w:val="prastasis"/>
    <w:rsid w:val="007F2E29"/>
    <w:pPr>
      <w:pBdr>
        <w:top w:val="single" w:sz="8" w:space="0" w:color="auto"/>
        <w:left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53">
    <w:name w:val="xl253"/>
    <w:basedOn w:val="prastasis"/>
    <w:rsid w:val="007F2E29"/>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54">
    <w:name w:val="xl254"/>
    <w:basedOn w:val="prastasis"/>
    <w:rsid w:val="007F2E2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55">
    <w:name w:val="xl255"/>
    <w:basedOn w:val="prastasis"/>
    <w:rsid w:val="007F2E29"/>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56">
    <w:name w:val="xl256"/>
    <w:basedOn w:val="prastasis"/>
    <w:rsid w:val="007F2E29"/>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257">
    <w:name w:val="xl257"/>
    <w:basedOn w:val="prastasis"/>
    <w:rsid w:val="007F2E29"/>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258">
    <w:name w:val="xl258"/>
    <w:basedOn w:val="prastasis"/>
    <w:rsid w:val="007F2E29"/>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259">
    <w:name w:val="xl259"/>
    <w:basedOn w:val="prastasis"/>
    <w:rsid w:val="007F2E29"/>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260">
    <w:name w:val="xl260"/>
    <w:basedOn w:val="prastasis"/>
    <w:rsid w:val="007F2E29"/>
    <w:pPr>
      <w:pBdr>
        <w:top w:val="single" w:sz="8"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261">
    <w:name w:val="xl261"/>
    <w:basedOn w:val="prastasis"/>
    <w:rsid w:val="007F2E29"/>
    <w:pPr>
      <w:pBdr>
        <w:left w:val="single" w:sz="8"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262">
    <w:name w:val="xl262"/>
    <w:basedOn w:val="prastasis"/>
    <w:rsid w:val="007F2E29"/>
    <w:pPr>
      <w:pBdr>
        <w:left w:val="single" w:sz="4" w:space="0" w:color="auto"/>
        <w:bottom w:val="single" w:sz="8" w:space="0" w:color="auto"/>
        <w:right w:val="single" w:sz="4" w:space="0" w:color="auto"/>
      </w:pBdr>
      <w:spacing w:before="100" w:beforeAutospacing="1" w:after="100" w:afterAutospacing="1"/>
      <w:jc w:val="center"/>
      <w:textAlignment w:val="top"/>
    </w:pPr>
    <w:rPr>
      <w:sz w:val="20"/>
      <w:szCs w:val="20"/>
    </w:rPr>
  </w:style>
  <w:style w:type="paragraph" w:customStyle="1" w:styleId="xl263">
    <w:name w:val="xl263"/>
    <w:basedOn w:val="prastasis"/>
    <w:rsid w:val="007F2E29"/>
    <w:pPr>
      <w:pBdr>
        <w:top w:val="single" w:sz="8" w:space="0" w:color="auto"/>
        <w:left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264">
    <w:name w:val="xl264"/>
    <w:basedOn w:val="prastasis"/>
    <w:rsid w:val="007F2E29"/>
    <w:pPr>
      <w:pBdr>
        <w:left w:val="single" w:sz="4"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265">
    <w:name w:val="xl265"/>
    <w:basedOn w:val="prastasis"/>
    <w:rsid w:val="007F2E29"/>
    <w:pPr>
      <w:pBdr>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66">
    <w:name w:val="xl266"/>
    <w:basedOn w:val="prastasis"/>
    <w:rsid w:val="007F2E29"/>
    <w:pPr>
      <w:pBdr>
        <w:left w:val="single" w:sz="8" w:space="0" w:color="auto"/>
        <w:right w:val="single" w:sz="8" w:space="0" w:color="auto"/>
      </w:pBdr>
      <w:spacing w:before="100" w:beforeAutospacing="1" w:after="100" w:afterAutospacing="1"/>
      <w:textAlignment w:val="top"/>
    </w:pPr>
    <w:rPr>
      <w:sz w:val="20"/>
      <w:szCs w:val="20"/>
    </w:rPr>
  </w:style>
  <w:style w:type="paragraph" w:customStyle="1" w:styleId="xl267">
    <w:name w:val="xl267"/>
    <w:basedOn w:val="prastasis"/>
    <w:rsid w:val="007F2E29"/>
    <w:pPr>
      <w:pBdr>
        <w:top w:val="single" w:sz="4" w:space="0" w:color="auto"/>
        <w:left w:val="single" w:sz="4" w:space="0" w:color="auto"/>
        <w:right w:val="single" w:sz="8" w:space="0" w:color="auto"/>
      </w:pBdr>
      <w:spacing w:before="100" w:beforeAutospacing="1" w:after="100" w:afterAutospacing="1"/>
      <w:textAlignment w:val="top"/>
    </w:pPr>
    <w:rPr>
      <w:sz w:val="20"/>
      <w:szCs w:val="20"/>
    </w:rPr>
  </w:style>
  <w:style w:type="paragraph" w:customStyle="1" w:styleId="xl268">
    <w:name w:val="xl268"/>
    <w:basedOn w:val="prastasis"/>
    <w:rsid w:val="007F2E29"/>
    <w:pPr>
      <w:pBdr>
        <w:left w:val="single" w:sz="4" w:space="0" w:color="auto"/>
        <w:bottom w:val="single" w:sz="4" w:space="0" w:color="auto"/>
        <w:right w:val="single" w:sz="8" w:space="0" w:color="auto"/>
      </w:pBdr>
      <w:spacing w:before="100" w:beforeAutospacing="1" w:after="100" w:afterAutospacing="1"/>
      <w:textAlignment w:val="top"/>
    </w:pPr>
    <w:rPr>
      <w:sz w:val="20"/>
      <w:szCs w:val="20"/>
    </w:rPr>
  </w:style>
  <w:style w:type="paragraph" w:customStyle="1" w:styleId="xl269">
    <w:name w:val="xl269"/>
    <w:basedOn w:val="prastasis"/>
    <w:rsid w:val="007F2E29"/>
    <w:pPr>
      <w:pBdr>
        <w:top w:val="single" w:sz="4" w:space="0" w:color="auto"/>
        <w:left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70">
    <w:name w:val="xl270"/>
    <w:basedOn w:val="prastasis"/>
    <w:rsid w:val="007F2E29"/>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71">
    <w:name w:val="xl271"/>
    <w:basedOn w:val="prastasis"/>
    <w:rsid w:val="007F2E29"/>
    <w:pPr>
      <w:pBdr>
        <w:top w:val="single" w:sz="4" w:space="0" w:color="auto"/>
        <w:left w:val="single" w:sz="4"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272">
    <w:name w:val="xl272"/>
    <w:basedOn w:val="prastasis"/>
    <w:rsid w:val="007F2E29"/>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273">
    <w:name w:val="xl273"/>
    <w:basedOn w:val="prastasis"/>
    <w:rsid w:val="007F2E29"/>
    <w:pPr>
      <w:pBdr>
        <w:top w:val="single" w:sz="4" w:space="0" w:color="auto"/>
        <w:left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274">
    <w:name w:val="xl274"/>
    <w:basedOn w:val="prastasis"/>
    <w:rsid w:val="007F2E29"/>
    <w:pPr>
      <w:pBdr>
        <w:left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275">
    <w:name w:val="xl275"/>
    <w:basedOn w:val="prastasis"/>
    <w:rsid w:val="007F2E29"/>
    <w:pPr>
      <w:pBdr>
        <w:left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76">
    <w:name w:val="xl276"/>
    <w:basedOn w:val="prastasis"/>
    <w:rsid w:val="007F2E29"/>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77">
    <w:name w:val="xl277"/>
    <w:basedOn w:val="prastasis"/>
    <w:rsid w:val="007F2E29"/>
    <w:pPr>
      <w:pBdr>
        <w:left w:val="single" w:sz="4"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278">
    <w:name w:val="xl278"/>
    <w:basedOn w:val="prastasis"/>
    <w:rsid w:val="007F2E29"/>
    <w:pPr>
      <w:pBdr>
        <w:left w:val="single" w:sz="8" w:space="0" w:color="auto"/>
        <w:right w:val="single" w:sz="4" w:space="0" w:color="auto"/>
      </w:pBdr>
      <w:spacing w:before="100" w:beforeAutospacing="1" w:after="100" w:afterAutospacing="1"/>
      <w:textAlignment w:val="top"/>
    </w:pPr>
    <w:rPr>
      <w:sz w:val="20"/>
      <w:szCs w:val="20"/>
    </w:rPr>
  </w:style>
  <w:style w:type="paragraph" w:customStyle="1" w:styleId="xl279">
    <w:name w:val="xl279"/>
    <w:basedOn w:val="prastasis"/>
    <w:rsid w:val="007F2E29"/>
    <w:pPr>
      <w:pBdr>
        <w:left w:val="single" w:sz="4"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280">
    <w:name w:val="xl280"/>
    <w:basedOn w:val="prastasis"/>
    <w:rsid w:val="007F2E29"/>
    <w:pPr>
      <w:pBdr>
        <w:top w:val="single" w:sz="8" w:space="0" w:color="auto"/>
        <w:left w:val="single" w:sz="4" w:space="0" w:color="auto"/>
      </w:pBdr>
      <w:shd w:val="clear" w:color="000000" w:fill="FFFFFF"/>
      <w:spacing w:before="100" w:beforeAutospacing="1" w:after="100" w:afterAutospacing="1"/>
      <w:textAlignment w:val="top"/>
    </w:pPr>
    <w:rPr>
      <w:sz w:val="20"/>
      <w:szCs w:val="20"/>
    </w:rPr>
  </w:style>
  <w:style w:type="paragraph" w:customStyle="1" w:styleId="xl281">
    <w:name w:val="xl281"/>
    <w:basedOn w:val="prastasis"/>
    <w:rsid w:val="007F2E29"/>
    <w:pPr>
      <w:pBdr>
        <w:left w:val="single" w:sz="4" w:space="0" w:color="auto"/>
      </w:pBdr>
      <w:shd w:val="clear" w:color="000000" w:fill="FFFFFF"/>
      <w:spacing w:before="100" w:beforeAutospacing="1" w:after="100" w:afterAutospacing="1"/>
      <w:textAlignment w:val="top"/>
    </w:pPr>
    <w:rPr>
      <w:sz w:val="20"/>
      <w:szCs w:val="20"/>
    </w:rPr>
  </w:style>
  <w:style w:type="paragraph" w:customStyle="1" w:styleId="xl282">
    <w:name w:val="xl282"/>
    <w:basedOn w:val="prastasis"/>
    <w:rsid w:val="007F2E29"/>
    <w:pPr>
      <w:pBdr>
        <w:left w:val="single" w:sz="4" w:space="0" w:color="auto"/>
        <w:bottom w:val="single" w:sz="8" w:space="0" w:color="auto"/>
      </w:pBdr>
      <w:shd w:val="clear" w:color="000000" w:fill="FFFFFF"/>
      <w:spacing w:before="100" w:beforeAutospacing="1" w:after="100" w:afterAutospacing="1"/>
      <w:textAlignment w:val="top"/>
    </w:pPr>
    <w:rPr>
      <w:sz w:val="20"/>
      <w:szCs w:val="20"/>
    </w:rPr>
  </w:style>
  <w:style w:type="paragraph" w:customStyle="1" w:styleId="xl283">
    <w:name w:val="xl283"/>
    <w:basedOn w:val="prastasis"/>
    <w:rsid w:val="007F2E29"/>
    <w:pPr>
      <w:pBdr>
        <w:top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84">
    <w:name w:val="xl284"/>
    <w:basedOn w:val="prastasis"/>
    <w:rsid w:val="007F2E29"/>
    <w:pPr>
      <w:pBdr>
        <w:right w:val="single" w:sz="4" w:space="0" w:color="auto"/>
      </w:pBdr>
      <w:shd w:val="clear" w:color="000000" w:fill="FFFFFF"/>
      <w:spacing w:before="100" w:beforeAutospacing="1" w:after="100" w:afterAutospacing="1"/>
      <w:textAlignment w:val="top"/>
    </w:pPr>
    <w:rPr>
      <w:sz w:val="20"/>
      <w:szCs w:val="20"/>
    </w:rPr>
  </w:style>
  <w:style w:type="paragraph" w:customStyle="1" w:styleId="xl285">
    <w:name w:val="xl285"/>
    <w:basedOn w:val="prastasis"/>
    <w:rsid w:val="007F2E29"/>
    <w:pPr>
      <w:pBdr>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86">
    <w:name w:val="xl286"/>
    <w:basedOn w:val="prastasis"/>
    <w:rsid w:val="007F2E29"/>
    <w:pPr>
      <w:pBdr>
        <w:top w:val="single" w:sz="8" w:space="0" w:color="auto"/>
        <w:left w:val="single" w:sz="4"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287">
    <w:name w:val="xl287"/>
    <w:basedOn w:val="prastasis"/>
    <w:rsid w:val="007F2E29"/>
    <w:pPr>
      <w:pBdr>
        <w:top w:val="single" w:sz="8"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288">
    <w:name w:val="xl288"/>
    <w:basedOn w:val="prastasis"/>
    <w:rsid w:val="007F2E29"/>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289">
    <w:name w:val="xl289"/>
    <w:basedOn w:val="prastasis"/>
    <w:rsid w:val="007F2E29"/>
    <w:pPr>
      <w:pBdr>
        <w:top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290">
    <w:name w:val="xl290"/>
    <w:basedOn w:val="prastasis"/>
    <w:rsid w:val="007F2E29"/>
    <w:pPr>
      <w:pBdr>
        <w:top w:val="single" w:sz="8" w:space="0" w:color="auto"/>
        <w:bottom w:val="single" w:sz="8" w:space="0" w:color="auto"/>
        <w:right w:val="single" w:sz="4" w:space="0" w:color="auto"/>
      </w:pBdr>
      <w:shd w:val="clear" w:color="000000" w:fill="CCFFCC"/>
      <w:spacing w:before="100" w:beforeAutospacing="1" w:after="100" w:afterAutospacing="1"/>
      <w:textAlignment w:val="top"/>
    </w:pPr>
    <w:rPr>
      <w:b/>
      <w:bCs/>
      <w:sz w:val="20"/>
      <w:szCs w:val="20"/>
    </w:rPr>
  </w:style>
  <w:style w:type="paragraph" w:customStyle="1" w:styleId="xl291">
    <w:name w:val="xl291"/>
    <w:basedOn w:val="prastasis"/>
    <w:rsid w:val="007F2E29"/>
    <w:pPr>
      <w:pBdr>
        <w:top w:val="single" w:sz="8" w:space="0" w:color="auto"/>
        <w:left w:val="single" w:sz="4"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292">
    <w:name w:val="xl292"/>
    <w:basedOn w:val="prastasis"/>
    <w:rsid w:val="007F2E29"/>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293">
    <w:name w:val="xl293"/>
    <w:basedOn w:val="prastasis"/>
    <w:rsid w:val="007F2E29"/>
    <w:pPr>
      <w:pBdr>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294">
    <w:name w:val="xl294"/>
    <w:basedOn w:val="prastasis"/>
    <w:rsid w:val="007F2E29"/>
    <w:pPr>
      <w:shd w:val="clear" w:color="000000" w:fill="CCFFCC"/>
      <w:spacing w:before="100" w:beforeAutospacing="1" w:after="100" w:afterAutospacing="1"/>
      <w:jc w:val="center"/>
      <w:textAlignment w:val="top"/>
    </w:pPr>
    <w:rPr>
      <w:sz w:val="20"/>
      <w:szCs w:val="20"/>
    </w:rPr>
  </w:style>
  <w:style w:type="paragraph" w:customStyle="1" w:styleId="xl295">
    <w:name w:val="xl295"/>
    <w:basedOn w:val="prastasis"/>
    <w:rsid w:val="007F2E29"/>
    <w:pPr>
      <w:pBdr>
        <w:top w:val="single" w:sz="8" w:space="0" w:color="auto"/>
        <w:left w:val="single" w:sz="4" w:space="0" w:color="auto"/>
        <w:bottom w:val="single" w:sz="8" w:space="0" w:color="auto"/>
      </w:pBdr>
      <w:shd w:val="clear" w:color="000000" w:fill="C5D9F1"/>
      <w:spacing w:before="100" w:beforeAutospacing="1" w:after="100" w:afterAutospacing="1"/>
      <w:jc w:val="right"/>
      <w:textAlignment w:val="top"/>
    </w:pPr>
    <w:rPr>
      <w:b/>
      <w:bCs/>
      <w:sz w:val="20"/>
      <w:szCs w:val="20"/>
    </w:rPr>
  </w:style>
  <w:style w:type="paragraph" w:customStyle="1" w:styleId="xl296">
    <w:name w:val="xl296"/>
    <w:basedOn w:val="prastasis"/>
    <w:rsid w:val="007F2E29"/>
    <w:pPr>
      <w:pBdr>
        <w:top w:val="single" w:sz="8" w:space="0" w:color="auto"/>
        <w:bottom w:val="single" w:sz="8" w:space="0" w:color="auto"/>
      </w:pBdr>
      <w:shd w:val="clear" w:color="000000" w:fill="C5D9F1"/>
      <w:spacing w:before="100" w:beforeAutospacing="1" w:after="100" w:afterAutospacing="1"/>
      <w:jc w:val="right"/>
      <w:textAlignment w:val="top"/>
    </w:pPr>
    <w:rPr>
      <w:b/>
      <w:bCs/>
      <w:sz w:val="20"/>
      <w:szCs w:val="20"/>
    </w:rPr>
  </w:style>
  <w:style w:type="paragraph" w:customStyle="1" w:styleId="xl297">
    <w:name w:val="xl297"/>
    <w:basedOn w:val="prastasis"/>
    <w:rsid w:val="007F2E29"/>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b/>
      <w:bCs/>
      <w:sz w:val="20"/>
      <w:szCs w:val="20"/>
    </w:rPr>
  </w:style>
  <w:style w:type="paragraph" w:customStyle="1" w:styleId="xl298">
    <w:name w:val="xl298"/>
    <w:basedOn w:val="prastasis"/>
    <w:rsid w:val="007F2E29"/>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top"/>
    </w:pPr>
    <w:rPr>
      <w:sz w:val="20"/>
      <w:szCs w:val="20"/>
    </w:rPr>
  </w:style>
  <w:style w:type="paragraph" w:customStyle="1" w:styleId="xl299">
    <w:name w:val="xl299"/>
    <w:basedOn w:val="prastasis"/>
    <w:rsid w:val="007F2E29"/>
    <w:pPr>
      <w:pBdr>
        <w:top w:val="single" w:sz="8" w:space="0" w:color="auto"/>
        <w:bottom w:val="single" w:sz="8" w:space="0" w:color="auto"/>
      </w:pBdr>
      <w:shd w:val="clear" w:color="000000" w:fill="C5D9F1"/>
      <w:spacing w:before="100" w:beforeAutospacing="1" w:after="100" w:afterAutospacing="1"/>
      <w:jc w:val="center"/>
      <w:textAlignment w:val="top"/>
    </w:pPr>
    <w:rPr>
      <w:sz w:val="20"/>
      <w:szCs w:val="20"/>
    </w:rPr>
  </w:style>
  <w:style w:type="paragraph" w:customStyle="1" w:styleId="xl300">
    <w:name w:val="xl300"/>
    <w:basedOn w:val="prastasis"/>
    <w:rsid w:val="007F2E29"/>
    <w:pPr>
      <w:pBdr>
        <w:top w:val="single" w:sz="8" w:space="0" w:color="auto"/>
        <w:left w:val="single" w:sz="4" w:space="0" w:color="auto"/>
      </w:pBdr>
      <w:shd w:val="clear" w:color="000000" w:fill="C5D9F1"/>
      <w:spacing w:before="100" w:beforeAutospacing="1" w:after="100" w:afterAutospacing="1"/>
      <w:textAlignment w:val="top"/>
    </w:pPr>
    <w:rPr>
      <w:b/>
      <w:bCs/>
      <w:sz w:val="20"/>
      <w:szCs w:val="20"/>
    </w:rPr>
  </w:style>
  <w:style w:type="paragraph" w:customStyle="1" w:styleId="xl301">
    <w:name w:val="xl301"/>
    <w:basedOn w:val="prastasis"/>
    <w:rsid w:val="007F2E29"/>
    <w:pPr>
      <w:pBdr>
        <w:top w:val="single" w:sz="8" w:space="0" w:color="auto"/>
      </w:pBdr>
      <w:shd w:val="clear" w:color="000000" w:fill="C5D9F1"/>
      <w:spacing w:before="100" w:beforeAutospacing="1" w:after="100" w:afterAutospacing="1"/>
      <w:textAlignment w:val="top"/>
    </w:pPr>
    <w:rPr>
      <w:b/>
      <w:bCs/>
      <w:sz w:val="20"/>
      <w:szCs w:val="20"/>
    </w:rPr>
  </w:style>
  <w:style w:type="paragraph" w:customStyle="1" w:styleId="xl302">
    <w:name w:val="xl302"/>
    <w:basedOn w:val="prastasis"/>
    <w:rsid w:val="007F2E29"/>
    <w:pPr>
      <w:pBdr>
        <w:top w:val="single" w:sz="8" w:space="0" w:color="auto"/>
        <w:right w:val="single" w:sz="4" w:space="0" w:color="auto"/>
      </w:pBdr>
      <w:shd w:val="clear" w:color="000000" w:fill="C5D9F1"/>
      <w:spacing w:before="100" w:beforeAutospacing="1" w:after="100" w:afterAutospacing="1"/>
      <w:textAlignment w:val="top"/>
    </w:pPr>
    <w:rPr>
      <w:b/>
      <w:bCs/>
      <w:sz w:val="20"/>
      <w:szCs w:val="20"/>
    </w:rPr>
  </w:style>
  <w:style w:type="paragraph" w:customStyle="1" w:styleId="xl303">
    <w:name w:val="xl303"/>
    <w:basedOn w:val="prastasis"/>
    <w:rsid w:val="007F2E29"/>
    <w:pPr>
      <w:pBdr>
        <w:top w:val="single" w:sz="8" w:space="0" w:color="auto"/>
        <w:left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304">
    <w:name w:val="xl304"/>
    <w:basedOn w:val="prastasis"/>
    <w:rsid w:val="007F2E29"/>
    <w:pPr>
      <w:pBdr>
        <w:top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305">
    <w:name w:val="xl305"/>
    <w:basedOn w:val="prastasis"/>
    <w:rsid w:val="007F2E29"/>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306">
    <w:name w:val="xl306"/>
    <w:basedOn w:val="prastasis"/>
    <w:rsid w:val="007F2E2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07">
    <w:name w:val="xl307"/>
    <w:basedOn w:val="prastasis"/>
    <w:rsid w:val="007F2E29"/>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08">
    <w:name w:val="xl308"/>
    <w:basedOn w:val="prastasis"/>
    <w:rsid w:val="007F2E29"/>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309">
    <w:name w:val="xl309"/>
    <w:basedOn w:val="prastasis"/>
    <w:rsid w:val="007F2E29"/>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310">
    <w:name w:val="xl310"/>
    <w:basedOn w:val="prastasis"/>
    <w:rsid w:val="007F2E29"/>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11">
    <w:name w:val="xl311"/>
    <w:basedOn w:val="prastasis"/>
    <w:rsid w:val="007F2E29"/>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312">
    <w:name w:val="xl312"/>
    <w:basedOn w:val="prastasis"/>
    <w:rsid w:val="007F2E29"/>
    <w:pPr>
      <w:pBdr>
        <w:top w:val="single" w:sz="8"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13">
    <w:name w:val="xl313"/>
    <w:basedOn w:val="prastasis"/>
    <w:rsid w:val="007F2E29"/>
    <w:pPr>
      <w:pBdr>
        <w:left w:val="single" w:sz="4" w:space="0" w:color="auto"/>
        <w:bottom w:val="single" w:sz="8" w:space="0" w:color="auto"/>
        <w:right w:val="single" w:sz="4" w:space="0" w:color="auto"/>
      </w:pBdr>
      <w:spacing w:before="100" w:beforeAutospacing="1" w:after="100" w:afterAutospacing="1"/>
      <w:jc w:val="center"/>
      <w:textAlignment w:val="top"/>
    </w:pPr>
    <w:rPr>
      <w:sz w:val="20"/>
      <w:szCs w:val="20"/>
    </w:rPr>
  </w:style>
  <w:style w:type="paragraph" w:customStyle="1" w:styleId="xl314">
    <w:name w:val="xl314"/>
    <w:basedOn w:val="prastasis"/>
    <w:rsid w:val="007F2E29"/>
    <w:pPr>
      <w:pBdr>
        <w:top w:val="single" w:sz="8" w:space="0" w:color="auto"/>
        <w:left w:val="single" w:sz="4"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315">
    <w:name w:val="xl315"/>
    <w:basedOn w:val="prastasis"/>
    <w:rsid w:val="007F2E29"/>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316">
    <w:name w:val="xl316"/>
    <w:basedOn w:val="prastasis"/>
    <w:rsid w:val="007F2E29"/>
    <w:pPr>
      <w:pBdr>
        <w:top w:val="single" w:sz="8"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317">
    <w:name w:val="xl317"/>
    <w:basedOn w:val="prastasis"/>
    <w:rsid w:val="007F2E29"/>
    <w:pPr>
      <w:pBdr>
        <w:left w:val="single" w:sz="8"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318">
    <w:name w:val="xl318"/>
    <w:basedOn w:val="prastasis"/>
    <w:rsid w:val="007F2E29"/>
    <w:pPr>
      <w:pBdr>
        <w:top w:val="single" w:sz="8" w:space="0" w:color="auto"/>
        <w:left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319">
    <w:name w:val="xl319"/>
    <w:basedOn w:val="prastasis"/>
    <w:rsid w:val="007F2E29"/>
    <w:pPr>
      <w:pBdr>
        <w:left w:val="single" w:sz="4"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320">
    <w:name w:val="xl320"/>
    <w:basedOn w:val="prastasis"/>
    <w:rsid w:val="007F2E29"/>
    <w:pPr>
      <w:pBdr>
        <w:left w:val="single" w:sz="4"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321">
    <w:name w:val="xl321"/>
    <w:basedOn w:val="prastasis"/>
    <w:rsid w:val="007F2E29"/>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322">
    <w:name w:val="xl322"/>
    <w:basedOn w:val="prastasis"/>
    <w:rsid w:val="007F2E29"/>
    <w:pPr>
      <w:pBdr>
        <w:top w:val="single" w:sz="8" w:space="0" w:color="auto"/>
        <w:left w:val="single" w:sz="8" w:space="0" w:color="auto"/>
      </w:pBdr>
      <w:shd w:val="clear" w:color="000000" w:fill="CCFFCC"/>
      <w:spacing w:before="100" w:beforeAutospacing="1" w:after="100" w:afterAutospacing="1"/>
      <w:textAlignment w:val="top"/>
    </w:pPr>
    <w:rPr>
      <w:b/>
      <w:bCs/>
      <w:sz w:val="20"/>
      <w:szCs w:val="20"/>
    </w:rPr>
  </w:style>
  <w:style w:type="paragraph" w:customStyle="1" w:styleId="xl323">
    <w:name w:val="xl323"/>
    <w:basedOn w:val="prastasis"/>
    <w:rsid w:val="007F2E29"/>
    <w:pPr>
      <w:pBdr>
        <w:top w:val="single" w:sz="8" w:space="0" w:color="auto"/>
      </w:pBdr>
      <w:shd w:val="clear" w:color="000000" w:fill="CCFFCC"/>
      <w:spacing w:before="100" w:beforeAutospacing="1" w:after="100" w:afterAutospacing="1"/>
      <w:textAlignment w:val="top"/>
    </w:pPr>
    <w:rPr>
      <w:b/>
      <w:bCs/>
      <w:sz w:val="20"/>
      <w:szCs w:val="20"/>
    </w:rPr>
  </w:style>
  <w:style w:type="paragraph" w:customStyle="1" w:styleId="xl324">
    <w:name w:val="xl324"/>
    <w:basedOn w:val="prastasis"/>
    <w:rsid w:val="007F2E29"/>
    <w:pPr>
      <w:pBdr>
        <w:top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325">
    <w:name w:val="xl325"/>
    <w:basedOn w:val="prastasis"/>
    <w:rsid w:val="007F2E29"/>
    <w:pPr>
      <w:pBdr>
        <w:top w:val="single" w:sz="8" w:space="0" w:color="auto"/>
        <w:left w:val="single" w:sz="4" w:space="0" w:color="auto"/>
      </w:pBdr>
      <w:shd w:val="clear" w:color="000000" w:fill="FFFFFF"/>
      <w:spacing w:before="100" w:beforeAutospacing="1" w:after="100" w:afterAutospacing="1"/>
      <w:textAlignment w:val="top"/>
    </w:pPr>
    <w:rPr>
      <w:b/>
      <w:bCs/>
      <w:sz w:val="20"/>
      <w:szCs w:val="20"/>
    </w:rPr>
  </w:style>
  <w:style w:type="paragraph" w:customStyle="1" w:styleId="xl326">
    <w:name w:val="xl326"/>
    <w:basedOn w:val="prastasis"/>
    <w:rsid w:val="007F2E29"/>
    <w:pPr>
      <w:pBdr>
        <w:left w:val="single" w:sz="4" w:space="0" w:color="auto"/>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327">
    <w:name w:val="xl327"/>
    <w:basedOn w:val="prastasis"/>
    <w:rsid w:val="007F2E29"/>
    <w:pPr>
      <w:pBdr>
        <w:top w:val="single" w:sz="8" w:space="0" w:color="auto"/>
        <w:right w:val="single" w:sz="4" w:space="0" w:color="auto"/>
      </w:pBdr>
      <w:spacing w:before="100" w:beforeAutospacing="1" w:after="100" w:afterAutospacing="1"/>
      <w:textAlignment w:val="top"/>
    </w:pPr>
    <w:rPr>
      <w:sz w:val="20"/>
      <w:szCs w:val="20"/>
    </w:rPr>
  </w:style>
  <w:style w:type="paragraph" w:customStyle="1" w:styleId="xl328">
    <w:name w:val="xl328"/>
    <w:basedOn w:val="prastasis"/>
    <w:rsid w:val="007F2E29"/>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329">
    <w:name w:val="xl329"/>
    <w:basedOn w:val="prastasis"/>
    <w:rsid w:val="007F2E29"/>
    <w:pPr>
      <w:pBdr>
        <w:left w:val="single" w:sz="8" w:space="0" w:color="auto"/>
        <w:right w:val="single" w:sz="4" w:space="0" w:color="auto"/>
      </w:pBdr>
      <w:spacing w:before="100" w:beforeAutospacing="1" w:after="100" w:afterAutospacing="1"/>
      <w:textAlignment w:val="top"/>
    </w:pPr>
    <w:rPr>
      <w:sz w:val="20"/>
      <w:szCs w:val="20"/>
    </w:rPr>
  </w:style>
  <w:style w:type="paragraph" w:customStyle="1" w:styleId="xl330">
    <w:name w:val="xl330"/>
    <w:basedOn w:val="prastasis"/>
    <w:rsid w:val="007F2E29"/>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31">
    <w:name w:val="xl331"/>
    <w:basedOn w:val="prastasis"/>
    <w:rsid w:val="007F2E29"/>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32">
    <w:name w:val="xl332"/>
    <w:basedOn w:val="prastasis"/>
    <w:rsid w:val="007F2E29"/>
    <w:pPr>
      <w:pBdr>
        <w:top w:val="single" w:sz="8" w:space="0" w:color="auto"/>
        <w:left w:val="single" w:sz="4" w:space="0" w:color="auto"/>
      </w:pBdr>
      <w:spacing w:before="100" w:beforeAutospacing="1" w:after="100" w:afterAutospacing="1"/>
      <w:jc w:val="center"/>
      <w:textAlignment w:val="top"/>
    </w:pPr>
    <w:rPr>
      <w:sz w:val="20"/>
      <w:szCs w:val="20"/>
    </w:rPr>
  </w:style>
  <w:style w:type="paragraph" w:customStyle="1" w:styleId="xl333">
    <w:name w:val="xl333"/>
    <w:basedOn w:val="prastasis"/>
    <w:rsid w:val="007F2E29"/>
    <w:pPr>
      <w:pBdr>
        <w:left w:val="single" w:sz="4" w:space="0" w:color="auto"/>
      </w:pBdr>
      <w:spacing w:before="100" w:beforeAutospacing="1" w:after="100" w:afterAutospacing="1"/>
      <w:jc w:val="center"/>
      <w:textAlignment w:val="top"/>
    </w:pPr>
    <w:rPr>
      <w:sz w:val="20"/>
      <w:szCs w:val="20"/>
    </w:rPr>
  </w:style>
  <w:style w:type="paragraph" w:customStyle="1" w:styleId="xl334">
    <w:name w:val="xl334"/>
    <w:basedOn w:val="prastasis"/>
    <w:rsid w:val="007F2E29"/>
    <w:pPr>
      <w:pBdr>
        <w:left w:val="single" w:sz="4" w:space="0" w:color="auto"/>
        <w:bottom w:val="single" w:sz="8" w:space="0" w:color="auto"/>
      </w:pBdr>
      <w:spacing w:before="100" w:beforeAutospacing="1" w:after="100" w:afterAutospacing="1"/>
      <w:jc w:val="center"/>
      <w:textAlignment w:val="top"/>
    </w:pPr>
    <w:rPr>
      <w:sz w:val="20"/>
      <w:szCs w:val="20"/>
    </w:rPr>
  </w:style>
  <w:style w:type="paragraph" w:customStyle="1" w:styleId="xl335">
    <w:name w:val="xl335"/>
    <w:basedOn w:val="prastasis"/>
    <w:rsid w:val="007F2E29"/>
    <w:pPr>
      <w:pBdr>
        <w:top w:val="single" w:sz="4" w:space="0" w:color="auto"/>
        <w:left w:val="single" w:sz="4" w:space="0" w:color="auto"/>
      </w:pBdr>
      <w:shd w:val="clear" w:color="000000" w:fill="FFFFFF"/>
      <w:spacing w:before="100" w:beforeAutospacing="1" w:after="100" w:afterAutospacing="1"/>
      <w:textAlignment w:val="top"/>
    </w:pPr>
    <w:rPr>
      <w:sz w:val="20"/>
      <w:szCs w:val="20"/>
    </w:rPr>
  </w:style>
  <w:style w:type="paragraph" w:customStyle="1" w:styleId="xl336">
    <w:name w:val="xl336"/>
    <w:basedOn w:val="prastasis"/>
    <w:rsid w:val="007F2E29"/>
    <w:pPr>
      <w:pBdr>
        <w:left w:val="single" w:sz="4" w:space="0" w:color="auto"/>
        <w:bottom w:val="single" w:sz="8" w:space="0" w:color="auto"/>
      </w:pBdr>
      <w:shd w:val="clear" w:color="000000" w:fill="FFFFFF"/>
      <w:spacing w:before="100" w:beforeAutospacing="1" w:after="100" w:afterAutospacing="1"/>
      <w:textAlignment w:val="top"/>
    </w:pPr>
    <w:rPr>
      <w:sz w:val="20"/>
      <w:szCs w:val="20"/>
    </w:rPr>
  </w:style>
  <w:style w:type="paragraph" w:customStyle="1" w:styleId="xl337">
    <w:name w:val="xl337"/>
    <w:basedOn w:val="prastasis"/>
    <w:rsid w:val="007F2E29"/>
    <w:pPr>
      <w:pBdr>
        <w:left w:val="single" w:sz="4" w:space="0" w:color="auto"/>
      </w:pBdr>
      <w:shd w:val="clear" w:color="000000" w:fill="FFFFFF"/>
      <w:spacing w:before="100" w:beforeAutospacing="1" w:after="100" w:afterAutospacing="1"/>
      <w:textAlignment w:val="top"/>
    </w:pPr>
    <w:rPr>
      <w:b/>
      <w:bCs/>
      <w:sz w:val="20"/>
      <w:szCs w:val="20"/>
    </w:rPr>
  </w:style>
  <w:style w:type="paragraph" w:customStyle="1" w:styleId="xl338">
    <w:name w:val="xl338"/>
    <w:basedOn w:val="prastasis"/>
    <w:rsid w:val="007F2E29"/>
    <w:pPr>
      <w:pBdr>
        <w:left w:val="single" w:sz="4"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339">
    <w:name w:val="xl339"/>
    <w:basedOn w:val="prastasis"/>
    <w:rsid w:val="007F2E29"/>
    <w:pPr>
      <w:pBdr>
        <w:top w:val="single" w:sz="4" w:space="0" w:color="auto"/>
        <w:left w:val="single" w:sz="4"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340">
    <w:name w:val="xl340"/>
    <w:basedOn w:val="prastasis"/>
    <w:rsid w:val="007F2E29"/>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341">
    <w:name w:val="xl341"/>
    <w:basedOn w:val="prastasis"/>
    <w:rsid w:val="007F2E29"/>
    <w:pPr>
      <w:pBdr>
        <w:bottom w:val="single" w:sz="8" w:space="0" w:color="auto"/>
      </w:pBdr>
      <w:shd w:val="clear" w:color="000000" w:fill="CCFFCC"/>
      <w:spacing w:before="100" w:beforeAutospacing="1" w:after="100" w:afterAutospacing="1"/>
      <w:textAlignment w:val="top"/>
    </w:pPr>
    <w:rPr>
      <w:sz w:val="20"/>
      <w:szCs w:val="20"/>
    </w:rPr>
  </w:style>
  <w:style w:type="paragraph" w:customStyle="1" w:styleId="xl342">
    <w:name w:val="xl342"/>
    <w:basedOn w:val="prastasis"/>
    <w:rsid w:val="007F2E29"/>
    <w:pPr>
      <w:pBdr>
        <w:bottom w:val="single" w:sz="8" w:space="0" w:color="auto"/>
        <w:right w:val="single" w:sz="4" w:space="0" w:color="auto"/>
      </w:pBdr>
      <w:shd w:val="clear" w:color="000000" w:fill="CCFFCC"/>
      <w:spacing w:before="100" w:beforeAutospacing="1" w:after="100" w:afterAutospacing="1"/>
      <w:textAlignment w:val="top"/>
    </w:pPr>
    <w:rPr>
      <w:sz w:val="20"/>
      <w:szCs w:val="20"/>
    </w:rPr>
  </w:style>
  <w:style w:type="paragraph" w:customStyle="1" w:styleId="xl343">
    <w:name w:val="xl343"/>
    <w:basedOn w:val="prastasis"/>
    <w:rsid w:val="007F2E29"/>
    <w:pPr>
      <w:pBdr>
        <w:top w:val="single" w:sz="8" w:space="0" w:color="auto"/>
        <w:bottom w:val="single" w:sz="8" w:space="0" w:color="auto"/>
        <w:right w:val="single" w:sz="4" w:space="0" w:color="auto"/>
      </w:pBdr>
      <w:shd w:val="clear" w:color="000000" w:fill="C5D9F1"/>
      <w:spacing w:before="100" w:beforeAutospacing="1" w:after="100" w:afterAutospacing="1"/>
      <w:jc w:val="center"/>
      <w:textAlignment w:val="top"/>
    </w:pPr>
    <w:rPr>
      <w:sz w:val="20"/>
      <w:szCs w:val="20"/>
    </w:rPr>
  </w:style>
  <w:style w:type="paragraph" w:customStyle="1" w:styleId="xl344">
    <w:name w:val="xl344"/>
    <w:basedOn w:val="prastasis"/>
    <w:rsid w:val="007F2E29"/>
    <w:pPr>
      <w:pBdr>
        <w:left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345">
    <w:name w:val="xl345"/>
    <w:basedOn w:val="prastasis"/>
    <w:rsid w:val="007F2E29"/>
    <w:pPr>
      <w:pBdr>
        <w:left w:val="single" w:sz="4"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346">
    <w:name w:val="xl346"/>
    <w:basedOn w:val="prastasis"/>
    <w:rsid w:val="007F2E29"/>
    <w:pPr>
      <w:pBdr>
        <w:left w:val="single" w:sz="8"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347">
    <w:name w:val="xl347"/>
    <w:basedOn w:val="prastasis"/>
    <w:rsid w:val="007F2E29"/>
    <w:pPr>
      <w:pBdr>
        <w:bottom w:val="single" w:sz="8" w:space="0" w:color="auto"/>
        <w:right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348">
    <w:name w:val="xl348"/>
    <w:basedOn w:val="prastasis"/>
    <w:rsid w:val="007F2E29"/>
    <w:pPr>
      <w:pBdr>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349">
    <w:name w:val="xl349"/>
    <w:basedOn w:val="prastasis"/>
    <w:rsid w:val="007F2E29"/>
    <w:pPr>
      <w:pBdr>
        <w:right w:val="single" w:sz="4" w:space="0" w:color="auto"/>
      </w:pBdr>
      <w:spacing w:before="100" w:beforeAutospacing="1" w:after="100" w:afterAutospacing="1"/>
      <w:textAlignment w:val="top"/>
    </w:pPr>
    <w:rPr>
      <w:sz w:val="20"/>
      <w:szCs w:val="20"/>
    </w:rPr>
  </w:style>
  <w:style w:type="paragraph" w:customStyle="1" w:styleId="xl350">
    <w:name w:val="xl350"/>
    <w:basedOn w:val="prastasis"/>
    <w:rsid w:val="007F2E29"/>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351">
    <w:name w:val="xl351"/>
    <w:basedOn w:val="prastasis"/>
    <w:rsid w:val="007F2E29"/>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0"/>
      <w:szCs w:val="20"/>
    </w:rPr>
  </w:style>
  <w:style w:type="paragraph" w:customStyle="1" w:styleId="xl352">
    <w:name w:val="xl352"/>
    <w:basedOn w:val="prastasis"/>
    <w:rsid w:val="007F2E29"/>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0"/>
      <w:szCs w:val="20"/>
    </w:rPr>
  </w:style>
  <w:style w:type="paragraph" w:customStyle="1" w:styleId="xl353">
    <w:name w:val="xl353"/>
    <w:basedOn w:val="prastasis"/>
    <w:rsid w:val="007F2E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0"/>
      <w:szCs w:val="20"/>
    </w:rPr>
  </w:style>
  <w:style w:type="paragraph" w:customStyle="1" w:styleId="xl354">
    <w:name w:val="xl354"/>
    <w:basedOn w:val="prastasis"/>
    <w:rsid w:val="007F2E2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55">
    <w:name w:val="xl355"/>
    <w:basedOn w:val="prastasis"/>
    <w:rsid w:val="007F2E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56">
    <w:name w:val="xl356"/>
    <w:basedOn w:val="prastasis"/>
    <w:rsid w:val="007F2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57">
    <w:name w:val="xl357"/>
    <w:basedOn w:val="prastasis"/>
    <w:rsid w:val="007F2E29"/>
    <w:pPr>
      <w:pBdr>
        <w:top w:val="single" w:sz="4"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358">
    <w:name w:val="xl358"/>
    <w:basedOn w:val="prastasis"/>
    <w:rsid w:val="007F2E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59">
    <w:name w:val="xl359"/>
    <w:basedOn w:val="prastasis"/>
    <w:rsid w:val="007F2E29"/>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360">
    <w:name w:val="xl360"/>
    <w:basedOn w:val="prastasis"/>
    <w:rsid w:val="007F2E29"/>
    <w:pPr>
      <w:pBdr>
        <w:top w:val="single" w:sz="8" w:space="0" w:color="auto"/>
        <w:left w:val="single" w:sz="4" w:space="0" w:color="auto"/>
        <w:bottom w:val="single" w:sz="8" w:space="0" w:color="auto"/>
      </w:pBdr>
      <w:shd w:val="clear" w:color="000000" w:fill="FFFF99"/>
      <w:spacing w:before="100" w:beforeAutospacing="1" w:after="100" w:afterAutospacing="1"/>
      <w:jc w:val="right"/>
      <w:textAlignment w:val="top"/>
    </w:pPr>
    <w:rPr>
      <w:b/>
      <w:bCs/>
      <w:sz w:val="20"/>
      <w:szCs w:val="20"/>
    </w:rPr>
  </w:style>
  <w:style w:type="paragraph" w:customStyle="1" w:styleId="xl361">
    <w:name w:val="xl361"/>
    <w:basedOn w:val="prastasis"/>
    <w:rsid w:val="007F2E29"/>
    <w:pPr>
      <w:pBdr>
        <w:top w:val="single" w:sz="8" w:space="0" w:color="auto"/>
        <w:bottom w:val="single" w:sz="8" w:space="0" w:color="auto"/>
      </w:pBdr>
      <w:shd w:val="clear" w:color="000000" w:fill="FFFF99"/>
      <w:spacing w:before="100" w:beforeAutospacing="1" w:after="100" w:afterAutospacing="1"/>
      <w:jc w:val="right"/>
      <w:textAlignment w:val="top"/>
    </w:pPr>
    <w:rPr>
      <w:b/>
      <w:bCs/>
      <w:sz w:val="20"/>
      <w:szCs w:val="20"/>
    </w:rPr>
  </w:style>
  <w:style w:type="paragraph" w:customStyle="1" w:styleId="xl362">
    <w:name w:val="xl362"/>
    <w:basedOn w:val="prastasis"/>
    <w:rsid w:val="007F2E29"/>
    <w:pPr>
      <w:pBdr>
        <w:top w:val="single" w:sz="8" w:space="0" w:color="auto"/>
        <w:bottom w:val="single" w:sz="8" w:space="0" w:color="auto"/>
        <w:right w:val="single" w:sz="8" w:space="0" w:color="auto"/>
      </w:pBdr>
      <w:shd w:val="clear" w:color="000000" w:fill="FFFF99"/>
      <w:spacing w:before="100" w:beforeAutospacing="1" w:after="100" w:afterAutospacing="1"/>
      <w:jc w:val="right"/>
      <w:textAlignment w:val="top"/>
    </w:pPr>
    <w:rPr>
      <w:b/>
      <w:bCs/>
      <w:sz w:val="20"/>
      <w:szCs w:val="20"/>
    </w:rPr>
  </w:style>
  <w:style w:type="paragraph" w:customStyle="1" w:styleId="xl363">
    <w:name w:val="xl363"/>
    <w:basedOn w:val="prastasis"/>
    <w:rsid w:val="007F2E29"/>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top"/>
    </w:pPr>
    <w:rPr>
      <w:sz w:val="20"/>
      <w:szCs w:val="20"/>
    </w:rPr>
  </w:style>
  <w:style w:type="paragraph" w:customStyle="1" w:styleId="xl364">
    <w:name w:val="xl364"/>
    <w:basedOn w:val="prastasis"/>
    <w:rsid w:val="007F2E29"/>
    <w:pPr>
      <w:pBdr>
        <w:top w:val="single" w:sz="8" w:space="0" w:color="auto"/>
        <w:bottom w:val="single" w:sz="8" w:space="0" w:color="auto"/>
      </w:pBdr>
      <w:shd w:val="clear" w:color="000000" w:fill="FFFF99"/>
      <w:spacing w:before="100" w:beforeAutospacing="1" w:after="100" w:afterAutospacing="1"/>
      <w:jc w:val="center"/>
      <w:textAlignment w:val="top"/>
    </w:pPr>
    <w:rPr>
      <w:sz w:val="20"/>
      <w:szCs w:val="20"/>
    </w:rPr>
  </w:style>
  <w:style w:type="paragraph" w:customStyle="1" w:styleId="xl365">
    <w:name w:val="xl365"/>
    <w:basedOn w:val="prastasis"/>
    <w:rsid w:val="007F2E29"/>
    <w:pPr>
      <w:pBdr>
        <w:top w:val="single" w:sz="8" w:space="0" w:color="auto"/>
        <w:bottom w:val="single" w:sz="8" w:space="0" w:color="auto"/>
        <w:right w:val="single" w:sz="4" w:space="0" w:color="auto"/>
      </w:pBdr>
      <w:shd w:val="clear" w:color="000000" w:fill="FFFF99"/>
      <w:spacing w:before="100" w:beforeAutospacing="1" w:after="100" w:afterAutospacing="1"/>
      <w:jc w:val="center"/>
      <w:textAlignment w:val="top"/>
    </w:pPr>
    <w:rPr>
      <w:sz w:val="20"/>
      <w:szCs w:val="20"/>
    </w:rPr>
  </w:style>
  <w:style w:type="paragraph" w:customStyle="1" w:styleId="xl366">
    <w:name w:val="xl366"/>
    <w:basedOn w:val="prastasis"/>
    <w:rsid w:val="007F2E29"/>
    <w:pPr>
      <w:pBdr>
        <w:top w:val="single" w:sz="4" w:space="0" w:color="auto"/>
        <w:left w:val="single" w:sz="8" w:space="0" w:color="auto"/>
        <w:right w:val="single" w:sz="4" w:space="0" w:color="auto"/>
      </w:pBdr>
      <w:spacing w:before="100" w:beforeAutospacing="1" w:after="100" w:afterAutospacing="1"/>
      <w:jc w:val="center"/>
      <w:textAlignment w:val="top"/>
    </w:pPr>
    <w:rPr>
      <w:sz w:val="20"/>
      <w:szCs w:val="20"/>
    </w:rPr>
  </w:style>
  <w:style w:type="paragraph" w:customStyle="1" w:styleId="xl367">
    <w:name w:val="xl367"/>
    <w:basedOn w:val="prastasis"/>
    <w:rsid w:val="007F2E29"/>
    <w:pPr>
      <w:pBdr>
        <w:left w:val="single" w:sz="8" w:space="0" w:color="auto"/>
        <w:bottom w:val="single" w:sz="8" w:space="0" w:color="auto"/>
        <w:right w:val="single" w:sz="4" w:space="0" w:color="auto"/>
      </w:pBdr>
      <w:spacing w:before="100" w:beforeAutospacing="1" w:after="100" w:afterAutospacing="1"/>
      <w:jc w:val="center"/>
      <w:textAlignment w:val="top"/>
    </w:pPr>
    <w:rPr>
      <w:sz w:val="20"/>
      <w:szCs w:val="20"/>
    </w:rPr>
  </w:style>
  <w:style w:type="paragraph" w:customStyle="1" w:styleId="xl368">
    <w:name w:val="xl368"/>
    <w:basedOn w:val="prastasis"/>
    <w:rsid w:val="007F2E29"/>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69">
    <w:name w:val="xl369"/>
    <w:basedOn w:val="prastasis"/>
    <w:rsid w:val="00C72D06"/>
    <w:pPr>
      <w:pBdr>
        <w:top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370">
    <w:name w:val="xl370"/>
    <w:basedOn w:val="prastasis"/>
    <w:rsid w:val="00C72D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71">
    <w:name w:val="xl371"/>
    <w:basedOn w:val="prastasis"/>
    <w:rsid w:val="00C72D06"/>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372">
    <w:name w:val="xl372"/>
    <w:basedOn w:val="prastasis"/>
    <w:rsid w:val="00C72D06"/>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373">
    <w:name w:val="xl373"/>
    <w:basedOn w:val="prastasis"/>
    <w:rsid w:val="00C72D0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374">
    <w:name w:val="xl374"/>
    <w:basedOn w:val="prastasis"/>
    <w:rsid w:val="00C72D06"/>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375">
    <w:name w:val="xl375"/>
    <w:basedOn w:val="prastasis"/>
    <w:rsid w:val="00C72D06"/>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376">
    <w:name w:val="xl376"/>
    <w:basedOn w:val="prastasis"/>
    <w:rsid w:val="00C72D06"/>
    <w:pPr>
      <w:pBdr>
        <w:top w:val="single" w:sz="4"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377">
    <w:name w:val="xl377"/>
    <w:basedOn w:val="prastasis"/>
    <w:rsid w:val="00C72D06"/>
    <w:pPr>
      <w:pBdr>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378">
    <w:name w:val="xl378"/>
    <w:basedOn w:val="prastasis"/>
    <w:rsid w:val="00C72D06"/>
    <w:pPr>
      <w:pBdr>
        <w:top w:val="single" w:sz="8" w:space="0" w:color="auto"/>
        <w:left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379">
    <w:name w:val="xl379"/>
    <w:basedOn w:val="prastasis"/>
    <w:rsid w:val="00C72D06"/>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380">
    <w:name w:val="xl380"/>
    <w:basedOn w:val="prastasis"/>
    <w:rsid w:val="00C72D06"/>
    <w:pPr>
      <w:pBdr>
        <w:top w:val="single" w:sz="8" w:space="0" w:color="auto"/>
        <w:left w:val="single" w:sz="4" w:space="0" w:color="auto"/>
      </w:pBdr>
      <w:shd w:val="clear" w:color="000000" w:fill="FFFFFF"/>
      <w:spacing w:before="100" w:beforeAutospacing="1" w:after="100" w:afterAutospacing="1"/>
      <w:textAlignment w:val="top"/>
    </w:pPr>
    <w:rPr>
      <w:b/>
      <w:bCs/>
      <w:sz w:val="20"/>
      <w:szCs w:val="20"/>
    </w:rPr>
  </w:style>
  <w:style w:type="paragraph" w:customStyle="1" w:styleId="xl381">
    <w:name w:val="xl381"/>
    <w:basedOn w:val="prastasis"/>
    <w:rsid w:val="00C72D06"/>
    <w:pPr>
      <w:pBdr>
        <w:left w:val="single" w:sz="4" w:space="0" w:color="auto"/>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382">
    <w:name w:val="xl382"/>
    <w:basedOn w:val="prastasis"/>
    <w:rsid w:val="00C72D06"/>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83">
    <w:name w:val="xl383"/>
    <w:basedOn w:val="prastasis"/>
    <w:rsid w:val="00C72D06"/>
    <w:pPr>
      <w:pBdr>
        <w:top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84">
    <w:name w:val="xl384"/>
    <w:basedOn w:val="prastasis"/>
    <w:rsid w:val="00C72D06"/>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385">
    <w:name w:val="xl385"/>
    <w:basedOn w:val="prastasis"/>
    <w:rsid w:val="00C72D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386">
    <w:name w:val="xl386"/>
    <w:basedOn w:val="prastasis"/>
    <w:rsid w:val="00C72D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87">
    <w:name w:val="xl387"/>
    <w:basedOn w:val="prastasis"/>
    <w:rsid w:val="00C7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88">
    <w:name w:val="xl388"/>
    <w:basedOn w:val="prastasis"/>
    <w:rsid w:val="00C72D06"/>
    <w:pPr>
      <w:pBdr>
        <w:top w:val="single" w:sz="8"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89">
    <w:name w:val="xl389"/>
    <w:basedOn w:val="prastasis"/>
    <w:rsid w:val="00C72D06"/>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90">
    <w:name w:val="xl390"/>
    <w:basedOn w:val="prastasis"/>
    <w:rsid w:val="00C72D06"/>
    <w:pPr>
      <w:pBdr>
        <w:top w:val="single" w:sz="8"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391">
    <w:name w:val="xl391"/>
    <w:basedOn w:val="prastasis"/>
    <w:rsid w:val="00C72D06"/>
    <w:pPr>
      <w:pBdr>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92">
    <w:name w:val="xl392"/>
    <w:basedOn w:val="prastasis"/>
    <w:rsid w:val="00C72D06"/>
    <w:pPr>
      <w:pBdr>
        <w:top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393">
    <w:name w:val="xl393"/>
    <w:basedOn w:val="prastasis"/>
    <w:rsid w:val="00C72D06"/>
    <w:pPr>
      <w:pBdr>
        <w:bottom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394">
    <w:name w:val="xl394"/>
    <w:basedOn w:val="prastasis"/>
    <w:rsid w:val="00C72D06"/>
    <w:pPr>
      <w:pBdr>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395">
    <w:name w:val="xl395"/>
    <w:basedOn w:val="prastasis"/>
    <w:rsid w:val="00C72D06"/>
    <w:pPr>
      <w:pBdr>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396">
    <w:name w:val="xl396"/>
    <w:basedOn w:val="prastasis"/>
    <w:rsid w:val="00C72D06"/>
    <w:pPr>
      <w:pBdr>
        <w:top w:val="single" w:sz="8" w:space="0" w:color="auto"/>
        <w:left w:val="single" w:sz="4" w:space="0" w:color="auto"/>
      </w:pBdr>
      <w:shd w:val="clear" w:color="000000" w:fill="CCFFCC"/>
      <w:spacing w:before="100" w:beforeAutospacing="1" w:after="100" w:afterAutospacing="1"/>
      <w:textAlignment w:val="top"/>
    </w:pPr>
    <w:rPr>
      <w:b/>
      <w:bCs/>
      <w:sz w:val="20"/>
      <w:szCs w:val="20"/>
    </w:rPr>
  </w:style>
  <w:style w:type="paragraph" w:customStyle="1" w:styleId="xl397">
    <w:name w:val="xl397"/>
    <w:basedOn w:val="prastasis"/>
    <w:rsid w:val="00C72D06"/>
    <w:pPr>
      <w:pBdr>
        <w:top w:val="single" w:sz="8" w:space="0" w:color="auto"/>
      </w:pBdr>
      <w:shd w:val="clear" w:color="000000" w:fill="CCFFCC"/>
      <w:spacing w:before="100" w:beforeAutospacing="1" w:after="100" w:afterAutospacing="1"/>
      <w:textAlignment w:val="top"/>
    </w:pPr>
    <w:rPr>
      <w:b/>
      <w:bCs/>
      <w:sz w:val="20"/>
      <w:szCs w:val="20"/>
    </w:rPr>
  </w:style>
  <w:style w:type="paragraph" w:customStyle="1" w:styleId="xl398">
    <w:name w:val="xl398"/>
    <w:basedOn w:val="prastasis"/>
    <w:rsid w:val="00C72D06"/>
    <w:pPr>
      <w:pBdr>
        <w:top w:val="single" w:sz="8" w:space="0" w:color="auto"/>
        <w:right w:val="single" w:sz="4" w:space="0" w:color="auto"/>
      </w:pBdr>
      <w:shd w:val="clear" w:color="000000" w:fill="CCFFCC"/>
      <w:spacing w:before="100" w:beforeAutospacing="1" w:after="100" w:afterAutospacing="1"/>
      <w:textAlignment w:val="top"/>
    </w:pPr>
    <w:rPr>
      <w:b/>
      <w:bCs/>
      <w:sz w:val="20"/>
      <w:szCs w:val="20"/>
    </w:rPr>
  </w:style>
  <w:style w:type="paragraph" w:customStyle="1" w:styleId="xl399">
    <w:name w:val="xl399"/>
    <w:basedOn w:val="prastasis"/>
    <w:rsid w:val="00C72D06"/>
    <w:pPr>
      <w:pBdr>
        <w:top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400">
    <w:name w:val="xl400"/>
    <w:basedOn w:val="prastasis"/>
    <w:rsid w:val="00C72D06"/>
    <w:pPr>
      <w:pBdr>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401">
    <w:name w:val="xl401"/>
    <w:basedOn w:val="prastasis"/>
    <w:rsid w:val="00C72D0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02">
    <w:name w:val="xl402"/>
    <w:basedOn w:val="prastasis"/>
    <w:rsid w:val="00C72D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03">
    <w:name w:val="xl403"/>
    <w:basedOn w:val="prastasis"/>
    <w:rsid w:val="00C72D06"/>
    <w:pPr>
      <w:pBdr>
        <w:top w:val="single" w:sz="8"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4">
    <w:name w:val="xl404"/>
    <w:basedOn w:val="prastasis"/>
    <w:rsid w:val="00C72D06"/>
    <w:pPr>
      <w:pBdr>
        <w:top w:val="single" w:sz="8" w:space="0" w:color="auto"/>
        <w:left w:val="single" w:sz="4" w:space="0" w:color="auto"/>
      </w:pBdr>
      <w:spacing w:before="100" w:beforeAutospacing="1" w:after="100" w:afterAutospacing="1"/>
      <w:jc w:val="center"/>
      <w:textAlignment w:val="top"/>
    </w:pPr>
    <w:rPr>
      <w:sz w:val="20"/>
      <w:szCs w:val="20"/>
    </w:rPr>
  </w:style>
  <w:style w:type="paragraph" w:customStyle="1" w:styleId="xl405">
    <w:name w:val="xl405"/>
    <w:basedOn w:val="prastasis"/>
    <w:rsid w:val="00C72D06"/>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406">
    <w:name w:val="xl406"/>
    <w:basedOn w:val="prastasis"/>
    <w:rsid w:val="00C72D06"/>
    <w:pPr>
      <w:pBdr>
        <w:left w:val="single" w:sz="4" w:space="0" w:color="auto"/>
        <w:bottom w:val="single" w:sz="8" w:space="0" w:color="auto"/>
      </w:pBdr>
      <w:spacing w:before="100" w:beforeAutospacing="1" w:after="100" w:afterAutospacing="1"/>
      <w:textAlignment w:val="top"/>
    </w:pPr>
    <w:rPr>
      <w:sz w:val="20"/>
      <w:szCs w:val="20"/>
    </w:rPr>
  </w:style>
  <w:style w:type="paragraph" w:customStyle="1" w:styleId="xl407">
    <w:name w:val="xl407"/>
    <w:basedOn w:val="prastasis"/>
    <w:rsid w:val="00C72D06"/>
    <w:pPr>
      <w:pBdr>
        <w:top w:val="single" w:sz="4" w:space="0" w:color="auto"/>
        <w:left w:val="single" w:sz="4" w:space="0" w:color="auto"/>
        <w:bottom w:val="single" w:sz="8" w:space="0" w:color="auto"/>
      </w:pBdr>
      <w:spacing w:before="100" w:beforeAutospacing="1" w:after="100" w:afterAutospacing="1"/>
      <w:jc w:val="center"/>
      <w:textAlignment w:val="top"/>
    </w:pPr>
    <w:rPr>
      <w:sz w:val="20"/>
      <w:szCs w:val="20"/>
    </w:rPr>
  </w:style>
  <w:style w:type="paragraph" w:customStyle="1" w:styleId="xl408">
    <w:name w:val="xl408"/>
    <w:basedOn w:val="prastasis"/>
    <w:rsid w:val="00C72D06"/>
    <w:pPr>
      <w:pBdr>
        <w:top w:val="single" w:sz="4"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409">
    <w:name w:val="xl409"/>
    <w:basedOn w:val="prastasis"/>
    <w:rsid w:val="00C72D06"/>
    <w:pPr>
      <w:pBdr>
        <w:left w:val="single" w:sz="8" w:space="0" w:color="auto"/>
      </w:pBdr>
      <w:spacing w:before="100" w:beforeAutospacing="1" w:after="100" w:afterAutospacing="1"/>
      <w:jc w:val="center"/>
      <w:textAlignment w:val="center"/>
    </w:pPr>
    <w:rPr>
      <w:sz w:val="20"/>
      <w:szCs w:val="20"/>
    </w:rPr>
  </w:style>
  <w:style w:type="paragraph" w:customStyle="1" w:styleId="xl410">
    <w:name w:val="xl410"/>
    <w:basedOn w:val="prastasis"/>
    <w:rsid w:val="00C72D06"/>
    <w:pPr>
      <w:pBdr>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411">
    <w:name w:val="xl411"/>
    <w:basedOn w:val="prastasis"/>
    <w:rsid w:val="00C72D06"/>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412">
    <w:name w:val="xl412"/>
    <w:basedOn w:val="prastasis"/>
    <w:rsid w:val="00C72D06"/>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13">
    <w:name w:val="xl413"/>
    <w:basedOn w:val="prastasis"/>
    <w:rsid w:val="00C72D06"/>
    <w:pPr>
      <w:pBdr>
        <w:top w:val="single" w:sz="8" w:space="0" w:color="auto"/>
        <w:left w:val="single" w:sz="8" w:space="0" w:color="auto"/>
        <w:bottom w:val="single" w:sz="8" w:space="0" w:color="auto"/>
      </w:pBdr>
      <w:shd w:val="clear" w:color="000000" w:fill="C5D9F1"/>
      <w:spacing w:before="100" w:beforeAutospacing="1" w:after="100" w:afterAutospacing="1"/>
      <w:textAlignment w:val="top"/>
    </w:pPr>
    <w:rPr>
      <w:b/>
      <w:bCs/>
      <w:sz w:val="20"/>
      <w:szCs w:val="20"/>
    </w:rPr>
  </w:style>
  <w:style w:type="paragraph" w:customStyle="1" w:styleId="xl414">
    <w:name w:val="xl414"/>
    <w:basedOn w:val="prastasis"/>
    <w:rsid w:val="00C72D06"/>
    <w:pPr>
      <w:pBdr>
        <w:top w:val="single" w:sz="8" w:space="0" w:color="auto"/>
        <w:bottom w:val="single" w:sz="8" w:space="0" w:color="auto"/>
      </w:pBdr>
      <w:shd w:val="clear" w:color="000000" w:fill="C5D9F1"/>
      <w:spacing w:before="100" w:beforeAutospacing="1" w:after="100" w:afterAutospacing="1"/>
      <w:textAlignment w:val="top"/>
    </w:pPr>
    <w:rPr>
      <w:b/>
      <w:bCs/>
      <w:sz w:val="20"/>
      <w:szCs w:val="20"/>
    </w:rPr>
  </w:style>
  <w:style w:type="paragraph" w:customStyle="1" w:styleId="xl415">
    <w:name w:val="xl415"/>
    <w:basedOn w:val="prastasis"/>
    <w:rsid w:val="00C72D06"/>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sz w:val="20"/>
      <w:szCs w:val="20"/>
    </w:rPr>
  </w:style>
  <w:style w:type="paragraph" w:customStyle="1" w:styleId="xl416">
    <w:name w:val="xl416"/>
    <w:basedOn w:val="prastasis"/>
    <w:rsid w:val="00C72D06"/>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417">
    <w:name w:val="xl417"/>
    <w:basedOn w:val="prastasis"/>
    <w:rsid w:val="00C72D06"/>
    <w:pPr>
      <w:pBdr>
        <w:top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418">
    <w:name w:val="xl418"/>
    <w:basedOn w:val="prastasis"/>
    <w:rsid w:val="00C72D06"/>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419">
    <w:name w:val="xl419"/>
    <w:basedOn w:val="prastasis"/>
    <w:rsid w:val="00C72D06"/>
    <w:pPr>
      <w:pBdr>
        <w:top w:val="single" w:sz="4" w:space="0" w:color="auto"/>
        <w:left w:val="single" w:sz="4" w:space="0" w:color="auto"/>
      </w:pBdr>
      <w:shd w:val="clear" w:color="000000" w:fill="FFFFFF"/>
      <w:spacing w:before="100" w:beforeAutospacing="1" w:after="100" w:afterAutospacing="1"/>
      <w:textAlignment w:val="top"/>
    </w:pPr>
    <w:rPr>
      <w:sz w:val="20"/>
      <w:szCs w:val="20"/>
    </w:rPr>
  </w:style>
  <w:style w:type="paragraph" w:customStyle="1" w:styleId="xl420">
    <w:name w:val="xl420"/>
    <w:basedOn w:val="prastasis"/>
    <w:rsid w:val="00C72D06"/>
    <w:pPr>
      <w:pBdr>
        <w:top w:val="single" w:sz="4" w:space="0" w:color="auto"/>
        <w:bottom w:val="single" w:sz="8" w:space="0" w:color="auto"/>
      </w:pBdr>
      <w:shd w:val="clear" w:color="000000" w:fill="FFFFFF"/>
      <w:spacing w:before="100" w:beforeAutospacing="1" w:after="100" w:afterAutospacing="1"/>
      <w:textAlignment w:val="top"/>
    </w:pPr>
    <w:rPr>
      <w:sz w:val="20"/>
      <w:szCs w:val="20"/>
    </w:rPr>
  </w:style>
  <w:style w:type="paragraph" w:customStyle="1" w:styleId="xl421">
    <w:name w:val="xl421"/>
    <w:basedOn w:val="prastasis"/>
    <w:rsid w:val="00C72D0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22">
    <w:name w:val="xl422"/>
    <w:basedOn w:val="prastasis"/>
    <w:rsid w:val="00C72D0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23">
    <w:name w:val="xl423"/>
    <w:basedOn w:val="prastasis"/>
    <w:rsid w:val="00C72D06"/>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424">
    <w:name w:val="xl424"/>
    <w:basedOn w:val="prastasis"/>
    <w:rsid w:val="00C72D06"/>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425">
    <w:name w:val="xl425"/>
    <w:basedOn w:val="prastasis"/>
    <w:rsid w:val="00C72D06"/>
    <w:pPr>
      <w:pBdr>
        <w:top w:val="single" w:sz="4" w:space="0" w:color="auto"/>
      </w:pBdr>
      <w:spacing w:before="100" w:beforeAutospacing="1" w:after="100" w:afterAutospacing="1"/>
      <w:textAlignment w:val="center"/>
    </w:pPr>
    <w:rPr>
      <w:sz w:val="20"/>
      <w:szCs w:val="20"/>
    </w:rPr>
  </w:style>
  <w:style w:type="paragraph" w:customStyle="1" w:styleId="xl426">
    <w:name w:val="xl426"/>
    <w:basedOn w:val="prastasis"/>
    <w:rsid w:val="00C72D06"/>
    <w:pPr>
      <w:pBdr>
        <w:left w:val="single" w:sz="4" w:space="0" w:color="auto"/>
      </w:pBdr>
      <w:spacing w:before="100" w:beforeAutospacing="1" w:after="100" w:afterAutospacing="1"/>
      <w:textAlignment w:val="top"/>
    </w:pPr>
    <w:rPr>
      <w:sz w:val="20"/>
      <w:szCs w:val="20"/>
    </w:rPr>
  </w:style>
  <w:style w:type="paragraph" w:customStyle="1" w:styleId="xl427">
    <w:name w:val="xl427"/>
    <w:basedOn w:val="prastasis"/>
    <w:rsid w:val="00C72D0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428">
    <w:name w:val="xl428"/>
    <w:basedOn w:val="prastasis"/>
    <w:rsid w:val="00C72D0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429">
    <w:name w:val="xl429"/>
    <w:basedOn w:val="prastasis"/>
    <w:rsid w:val="00C72D06"/>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b/>
      <w:bCs/>
      <w:sz w:val="20"/>
      <w:szCs w:val="20"/>
    </w:rPr>
  </w:style>
  <w:style w:type="paragraph" w:customStyle="1" w:styleId="xl430">
    <w:name w:val="xl430"/>
    <w:basedOn w:val="prastasis"/>
    <w:rsid w:val="00C72D06"/>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b/>
      <w:bCs/>
      <w:sz w:val="20"/>
      <w:szCs w:val="20"/>
    </w:rPr>
  </w:style>
  <w:style w:type="paragraph" w:customStyle="1" w:styleId="xl431">
    <w:name w:val="xl431"/>
    <w:basedOn w:val="prastasis"/>
    <w:rsid w:val="00C72D06"/>
    <w:pPr>
      <w:pBdr>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432">
    <w:name w:val="xl432"/>
    <w:basedOn w:val="prastasis"/>
    <w:rsid w:val="00C72D06"/>
    <w:pPr>
      <w:pBdr>
        <w:left w:val="single" w:sz="4"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433">
    <w:name w:val="xl433"/>
    <w:basedOn w:val="prastasis"/>
    <w:rsid w:val="00C72D06"/>
    <w:pPr>
      <w:pBdr>
        <w:left w:val="single" w:sz="4" w:space="0" w:color="auto"/>
        <w:bottom w:val="single" w:sz="4" w:space="0" w:color="auto"/>
      </w:pBdr>
      <w:spacing w:before="100" w:beforeAutospacing="1" w:after="100" w:afterAutospacing="1"/>
      <w:textAlignment w:val="top"/>
    </w:pPr>
  </w:style>
  <w:style w:type="paragraph" w:customStyle="1" w:styleId="xl434">
    <w:name w:val="xl434"/>
    <w:basedOn w:val="prastasis"/>
    <w:rsid w:val="00C72D0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35">
    <w:name w:val="xl435"/>
    <w:basedOn w:val="prastasis"/>
    <w:rsid w:val="00C72D06"/>
    <w:pPr>
      <w:pBdr>
        <w:top w:val="single" w:sz="4" w:space="0" w:color="auto"/>
        <w:left w:val="single" w:sz="4" w:space="0" w:color="auto"/>
      </w:pBdr>
      <w:spacing w:before="100" w:beforeAutospacing="1" w:after="100" w:afterAutospacing="1"/>
      <w:jc w:val="center"/>
      <w:textAlignment w:val="top"/>
    </w:pPr>
    <w:rPr>
      <w:sz w:val="20"/>
      <w:szCs w:val="20"/>
    </w:rPr>
  </w:style>
  <w:style w:type="paragraph" w:customStyle="1" w:styleId="xl436">
    <w:name w:val="xl436"/>
    <w:basedOn w:val="prastasis"/>
    <w:rsid w:val="00C72D06"/>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437">
    <w:name w:val="xl437"/>
    <w:basedOn w:val="prastasis"/>
    <w:rsid w:val="00C72D06"/>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438">
    <w:name w:val="xl438"/>
    <w:basedOn w:val="prastasis"/>
    <w:rsid w:val="00C72D06"/>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20"/>
      <w:szCs w:val="20"/>
    </w:rPr>
  </w:style>
  <w:style w:type="paragraph" w:customStyle="1" w:styleId="xl439">
    <w:name w:val="xl439"/>
    <w:basedOn w:val="prastasis"/>
    <w:rsid w:val="00C72D0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0"/>
      <w:szCs w:val="20"/>
    </w:rPr>
  </w:style>
  <w:style w:type="paragraph" w:customStyle="1" w:styleId="xl440">
    <w:name w:val="xl440"/>
    <w:basedOn w:val="prastasis"/>
    <w:rsid w:val="00C72D06"/>
    <w:pPr>
      <w:pBdr>
        <w:top w:val="single" w:sz="4" w:space="0" w:color="auto"/>
        <w:left w:val="single" w:sz="4" w:space="0" w:color="auto"/>
      </w:pBdr>
      <w:shd w:val="clear" w:color="000000" w:fill="FFFFFF"/>
      <w:spacing w:before="100" w:beforeAutospacing="1" w:after="100" w:afterAutospacing="1"/>
      <w:textAlignment w:val="top"/>
    </w:pPr>
    <w:rPr>
      <w:sz w:val="20"/>
      <w:szCs w:val="20"/>
    </w:rPr>
  </w:style>
  <w:style w:type="paragraph" w:customStyle="1" w:styleId="xl441">
    <w:name w:val="xl441"/>
    <w:basedOn w:val="prastasis"/>
    <w:rsid w:val="00C72D06"/>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42">
    <w:name w:val="xl442"/>
    <w:basedOn w:val="prastasis"/>
    <w:rsid w:val="00C72D06"/>
    <w:pPr>
      <w:pBdr>
        <w:top w:val="single" w:sz="4"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43">
    <w:name w:val="xl443"/>
    <w:basedOn w:val="prastasis"/>
    <w:rsid w:val="00C72D06"/>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44">
    <w:name w:val="xl444"/>
    <w:basedOn w:val="prastasis"/>
    <w:rsid w:val="00C72D06"/>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445">
    <w:name w:val="xl445"/>
    <w:basedOn w:val="prastasis"/>
    <w:rsid w:val="00C72D06"/>
    <w:pPr>
      <w:pBdr>
        <w:left w:val="single" w:sz="4" w:space="0" w:color="auto"/>
        <w:bottom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446">
    <w:name w:val="xl446"/>
    <w:basedOn w:val="prastasis"/>
    <w:rsid w:val="00C72D06"/>
    <w:pPr>
      <w:pBdr>
        <w:left w:val="single" w:sz="4" w:space="0" w:color="auto"/>
      </w:pBdr>
      <w:spacing w:before="100" w:beforeAutospacing="1" w:after="100" w:afterAutospacing="1"/>
      <w:textAlignment w:val="top"/>
    </w:pPr>
  </w:style>
  <w:style w:type="paragraph" w:customStyle="1" w:styleId="xl447">
    <w:name w:val="xl447"/>
    <w:basedOn w:val="prastasis"/>
    <w:rsid w:val="00C72D06"/>
    <w:pPr>
      <w:pBdr>
        <w:top w:val="single" w:sz="8" w:space="0" w:color="auto"/>
        <w:left w:val="single" w:sz="4" w:space="0" w:color="auto"/>
      </w:pBdr>
      <w:spacing w:before="100" w:beforeAutospacing="1" w:after="100" w:afterAutospacing="1"/>
      <w:textAlignment w:val="top"/>
    </w:pPr>
    <w:rPr>
      <w:b/>
      <w:bCs/>
      <w:sz w:val="20"/>
      <w:szCs w:val="20"/>
    </w:rPr>
  </w:style>
  <w:style w:type="paragraph" w:customStyle="1" w:styleId="xl448">
    <w:name w:val="xl448"/>
    <w:basedOn w:val="prastasis"/>
    <w:rsid w:val="00C72D06"/>
    <w:pPr>
      <w:pBdr>
        <w:left w:val="single" w:sz="4" w:space="0" w:color="auto"/>
      </w:pBdr>
      <w:spacing w:before="100" w:beforeAutospacing="1" w:after="100" w:afterAutospacing="1"/>
      <w:textAlignment w:val="top"/>
    </w:pPr>
    <w:rPr>
      <w:b/>
      <w:bCs/>
      <w:sz w:val="20"/>
      <w:szCs w:val="20"/>
    </w:rPr>
  </w:style>
  <w:style w:type="paragraph" w:customStyle="1" w:styleId="xl449">
    <w:name w:val="xl449"/>
    <w:basedOn w:val="prastasis"/>
    <w:rsid w:val="00C72D06"/>
    <w:pPr>
      <w:pBdr>
        <w:top w:val="single" w:sz="8" w:space="0" w:color="auto"/>
        <w:right w:val="single" w:sz="4" w:space="0" w:color="auto"/>
      </w:pBdr>
      <w:spacing w:before="100" w:beforeAutospacing="1" w:after="100" w:afterAutospacing="1"/>
      <w:textAlignment w:val="top"/>
    </w:pPr>
    <w:rPr>
      <w:sz w:val="20"/>
      <w:szCs w:val="20"/>
    </w:rPr>
  </w:style>
  <w:style w:type="paragraph" w:customStyle="1" w:styleId="xl450">
    <w:name w:val="xl450"/>
    <w:basedOn w:val="prastasis"/>
    <w:rsid w:val="00C72D06"/>
    <w:pPr>
      <w:pBdr>
        <w:left w:val="single" w:sz="4" w:space="0" w:color="auto"/>
        <w:bottom w:val="single" w:sz="8" w:space="0" w:color="auto"/>
      </w:pBdr>
      <w:spacing w:before="100" w:beforeAutospacing="1" w:after="100" w:afterAutospacing="1"/>
      <w:textAlignment w:val="top"/>
    </w:pPr>
    <w:rPr>
      <w:b/>
      <w:bCs/>
      <w:sz w:val="20"/>
      <w:szCs w:val="20"/>
    </w:rPr>
  </w:style>
  <w:style w:type="paragraph" w:customStyle="1" w:styleId="xl451">
    <w:name w:val="xl451"/>
    <w:basedOn w:val="prastasis"/>
    <w:rsid w:val="00C72D06"/>
    <w:pPr>
      <w:pBdr>
        <w:top w:val="single" w:sz="8" w:space="0" w:color="auto"/>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452">
    <w:name w:val="xl452"/>
    <w:basedOn w:val="prastasis"/>
    <w:rsid w:val="00C72D06"/>
    <w:pPr>
      <w:pBdr>
        <w:top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453">
    <w:name w:val="xl453"/>
    <w:basedOn w:val="prastasis"/>
    <w:rsid w:val="00C72D06"/>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454">
    <w:name w:val="xl454"/>
    <w:basedOn w:val="prastasis"/>
    <w:rsid w:val="00C72D0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55">
    <w:name w:val="xl455"/>
    <w:basedOn w:val="prastasis"/>
    <w:rsid w:val="00C72D06"/>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456">
    <w:name w:val="xl456"/>
    <w:basedOn w:val="prastasis"/>
    <w:rsid w:val="00C72D0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457">
    <w:name w:val="xl457"/>
    <w:basedOn w:val="prastasis"/>
    <w:rsid w:val="00C72D06"/>
    <w:pPr>
      <w:pBdr>
        <w:top w:val="single" w:sz="8" w:space="0" w:color="auto"/>
        <w:lef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58">
    <w:name w:val="xl458"/>
    <w:basedOn w:val="prastasis"/>
    <w:rsid w:val="00C72D06"/>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459">
    <w:name w:val="xl459"/>
    <w:basedOn w:val="prastasis"/>
    <w:rsid w:val="00C72D0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0">
    <w:name w:val="xl460"/>
    <w:basedOn w:val="prastasis"/>
    <w:rsid w:val="00C72D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0"/>
      <w:szCs w:val="20"/>
    </w:rPr>
  </w:style>
  <w:style w:type="paragraph" w:customStyle="1" w:styleId="xl461">
    <w:name w:val="xl461"/>
    <w:basedOn w:val="prastasis"/>
    <w:rsid w:val="00C72D06"/>
    <w:pPr>
      <w:pBdr>
        <w:top w:val="single" w:sz="4" w:space="0" w:color="auto"/>
        <w:left w:val="single" w:sz="4" w:space="0" w:color="auto"/>
        <w:bottom w:val="single" w:sz="8" w:space="0" w:color="auto"/>
      </w:pBdr>
      <w:spacing w:before="100" w:beforeAutospacing="1" w:after="100" w:afterAutospacing="1"/>
      <w:jc w:val="center"/>
      <w:textAlignment w:val="top"/>
    </w:pPr>
    <w:rPr>
      <w:sz w:val="20"/>
      <w:szCs w:val="20"/>
    </w:rPr>
  </w:style>
  <w:style w:type="paragraph" w:customStyle="1" w:styleId="xl462">
    <w:name w:val="xl462"/>
    <w:basedOn w:val="prastasis"/>
    <w:rsid w:val="00C72D06"/>
    <w:pPr>
      <w:pBdr>
        <w:top w:val="single" w:sz="4" w:space="0" w:color="auto"/>
        <w:left w:val="single" w:sz="4" w:space="0" w:color="auto"/>
      </w:pBdr>
      <w:shd w:val="clear" w:color="000000" w:fill="FFFFFF"/>
      <w:spacing w:before="100" w:beforeAutospacing="1" w:after="100" w:afterAutospacing="1"/>
      <w:textAlignment w:val="top"/>
    </w:pPr>
    <w:rPr>
      <w:b/>
      <w:bCs/>
      <w:sz w:val="20"/>
      <w:szCs w:val="20"/>
    </w:rPr>
  </w:style>
  <w:style w:type="paragraph" w:customStyle="1" w:styleId="xl463">
    <w:name w:val="xl463"/>
    <w:basedOn w:val="prastasis"/>
    <w:rsid w:val="00C72D06"/>
    <w:pPr>
      <w:pBdr>
        <w:right w:val="single" w:sz="4" w:space="0" w:color="auto"/>
      </w:pBdr>
      <w:shd w:val="clear" w:color="000000" w:fill="FFFFFF"/>
      <w:spacing w:before="100" w:beforeAutospacing="1" w:after="100" w:afterAutospacing="1"/>
      <w:textAlignment w:val="top"/>
    </w:pPr>
    <w:rPr>
      <w:sz w:val="20"/>
      <w:szCs w:val="20"/>
    </w:rPr>
  </w:style>
  <w:style w:type="paragraph" w:customStyle="1" w:styleId="xl464">
    <w:name w:val="xl464"/>
    <w:basedOn w:val="prastasis"/>
    <w:rsid w:val="00C72D06"/>
    <w:pPr>
      <w:pBdr>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465">
    <w:name w:val="xl465"/>
    <w:basedOn w:val="prastasis"/>
    <w:rsid w:val="00C72D06"/>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466">
    <w:name w:val="xl466"/>
    <w:basedOn w:val="prastasis"/>
    <w:rsid w:val="00C72D06"/>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7">
    <w:name w:val="xl467"/>
    <w:basedOn w:val="prastasis"/>
    <w:rsid w:val="00C72D0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468">
    <w:name w:val="xl468"/>
    <w:basedOn w:val="prastasis"/>
    <w:rsid w:val="00C72D06"/>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9">
    <w:name w:val="xl469"/>
    <w:basedOn w:val="prastasis"/>
    <w:rsid w:val="00C72D06"/>
    <w:pPr>
      <w:pBdr>
        <w:top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470">
    <w:name w:val="xl470"/>
    <w:basedOn w:val="prastasis"/>
    <w:rsid w:val="00C72D06"/>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471">
    <w:name w:val="xl471"/>
    <w:basedOn w:val="prastasis"/>
    <w:rsid w:val="00C72D06"/>
    <w:pPr>
      <w:pBdr>
        <w:top w:val="single" w:sz="8" w:space="0" w:color="auto"/>
        <w:left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472">
    <w:name w:val="xl472"/>
    <w:basedOn w:val="prastasis"/>
    <w:rsid w:val="00C72D06"/>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msonormal0">
    <w:name w:val="msonormal"/>
    <w:basedOn w:val="prastasis"/>
    <w:rsid w:val="00351F2A"/>
    <w:pPr>
      <w:spacing w:before="100" w:beforeAutospacing="1" w:after="100" w:afterAutospacing="1"/>
    </w:pPr>
  </w:style>
  <w:style w:type="paragraph" w:customStyle="1" w:styleId="font5">
    <w:name w:val="font5"/>
    <w:basedOn w:val="prastasis"/>
    <w:rsid w:val="00351F2A"/>
    <w:pPr>
      <w:spacing w:before="100" w:beforeAutospacing="1" w:after="100" w:afterAutospacing="1"/>
    </w:pPr>
    <w:rPr>
      <w:sz w:val="20"/>
      <w:szCs w:val="20"/>
    </w:rPr>
  </w:style>
  <w:style w:type="paragraph" w:customStyle="1" w:styleId="font6">
    <w:name w:val="font6"/>
    <w:basedOn w:val="prastasis"/>
    <w:rsid w:val="00351F2A"/>
    <w:pPr>
      <w:spacing w:before="100" w:beforeAutospacing="1" w:after="100" w:afterAutospacing="1"/>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889">
      <w:bodyDiv w:val="1"/>
      <w:marLeft w:val="0"/>
      <w:marRight w:val="0"/>
      <w:marTop w:val="0"/>
      <w:marBottom w:val="0"/>
      <w:divBdr>
        <w:top w:val="none" w:sz="0" w:space="0" w:color="auto"/>
        <w:left w:val="none" w:sz="0" w:space="0" w:color="auto"/>
        <w:bottom w:val="none" w:sz="0" w:space="0" w:color="auto"/>
        <w:right w:val="none" w:sz="0" w:space="0" w:color="auto"/>
      </w:divBdr>
    </w:div>
    <w:div w:id="98304278">
      <w:bodyDiv w:val="1"/>
      <w:marLeft w:val="0"/>
      <w:marRight w:val="0"/>
      <w:marTop w:val="0"/>
      <w:marBottom w:val="0"/>
      <w:divBdr>
        <w:top w:val="none" w:sz="0" w:space="0" w:color="auto"/>
        <w:left w:val="none" w:sz="0" w:space="0" w:color="auto"/>
        <w:bottom w:val="none" w:sz="0" w:space="0" w:color="auto"/>
        <w:right w:val="none" w:sz="0" w:space="0" w:color="auto"/>
      </w:divBdr>
    </w:div>
    <w:div w:id="132723663">
      <w:bodyDiv w:val="1"/>
      <w:marLeft w:val="0"/>
      <w:marRight w:val="0"/>
      <w:marTop w:val="0"/>
      <w:marBottom w:val="0"/>
      <w:divBdr>
        <w:top w:val="none" w:sz="0" w:space="0" w:color="auto"/>
        <w:left w:val="none" w:sz="0" w:space="0" w:color="auto"/>
        <w:bottom w:val="none" w:sz="0" w:space="0" w:color="auto"/>
        <w:right w:val="none" w:sz="0" w:space="0" w:color="auto"/>
      </w:divBdr>
    </w:div>
    <w:div w:id="222762243">
      <w:bodyDiv w:val="1"/>
      <w:marLeft w:val="0"/>
      <w:marRight w:val="0"/>
      <w:marTop w:val="0"/>
      <w:marBottom w:val="0"/>
      <w:divBdr>
        <w:top w:val="none" w:sz="0" w:space="0" w:color="auto"/>
        <w:left w:val="none" w:sz="0" w:space="0" w:color="auto"/>
        <w:bottom w:val="none" w:sz="0" w:space="0" w:color="auto"/>
        <w:right w:val="none" w:sz="0" w:space="0" w:color="auto"/>
      </w:divBdr>
    </w:div>
    <w:div w:id="240410274">
      <w:bodyDiv w:val="1"/>
      <w:marLeft w:val="0"/>
      <w:marRight w:val="0"/>
      <w:marTop w:val="0"/>
      <w:marBottom w:val="0"/>
      <w:divBdr>
        <w:top w:val="none" w:sz="0" w:space="0" w:color="auto"/>
        <w:left w:val="none" w:sz="0" w:space="0" w:color="auto"/>
        <w:bottom w:val="none" w:sz="0" w:space="0" w:color="auto"/>
        <w:right w:val="none" w:sz="0" w:space="0" w:color="auto"/>
      </w:divBdr>
    </w:div>
    <w:div w:id="414135148">
      <w:bodyDiv w:val="1"/>
      <w:marLeft w:val="0"/>
      <w:marRight w:val="0"/>
      <w:marTop w:val="0"/>
      <w:marBottom w:val="0"/>
      <w:divBdr>
        <w:top w:val="none" w:sz="0" w:space="0" w:color="auto"/>
        <w:left w:val="none" w:sz="0" w:space="0" w:color="auto"/>
        <w:bottom w:val="none" w:sz="0" w:space="0" w:color="auto"/>
        <w:right w:val="none" w:sz="0" w:space="0" w:color="auto"/>
      </w:divBdr>
    </w:div>
    <w:div w:id="493886226">
      <w:bodyDiv w:val="1"/>
      <w:marLeft w:val="0"/>
      <w:marRight w:val="0"/>
      <w:marTop w:val="0"/>
      <w:marBottom w:val="0"/>
      <w:divBdr>
        <w:top w:val="none" w:sz="0" w:space="0" w:color="auto"/>
        <w:left w:val="none" w:sz="0" w:space="0" w:color="auto"/>
        <w:bottom w:val="none" w:sz="0" w:space="0" w:color="auto"/>
        <w:right w:val="none" w:sz="0" w:space="0" w:color="auto"/>
      </w:divBdr>
    </w:div>
    <w:div w:id="508178073">
      <w:bodyDiv w:val="1"/>
      <w:marLeft w:val="0"/>
      <w:marRight w:val="0"/>
      <w:marTop w:val="0"/>
      <w:marBottom w:val="0"/>
      <w:divBdr>
        <w:top w:val="none" w:sz="0" w:space="0" w:color="auto"/>
        <w:left w:val="none" w:sz="0" w:space="0" w:color="auto"/>
        <w:bottom w:val="none" w:sz="0" w:space="0" w:color="auto"/>
        <w:right w:val="none" w:sz="0" w:space="0" w:color="auto"/>
      </w:divBdr>
    </w:div>
    <w:div w:id="529144693">
      <w:bodyDiv w:val="1"/>
      <w:marLeft w:val="0"/>
      <w:marRight w:val="0"/>
      <w:marTop w:val="0"/>
      <w:marBottom w:val="0"/>
      <w:divBdr>
        <w:top w:val="none" w:sz="0" w:space="0" w:color="auto"/>
        <w:left w:val="none" w:sz="0" w:space="0" w:color="auto"/>
        <w:bottom w:val="none" w:sz="0" w:space="0" w:color="auto"/>
        <w:right w:val="none" w:sz="0" w:space="0" w:color="auto"/>
      </w:divBdr>
    </w:div>
    <w:div w:id="533269513">
      <w:bodyDiv w:val="1"/>
      <w:marLeft w:val="0"/>
      <w:marRight w:val="0"/>
      <w:marTop w:val="0"/>
      <w:marBottom w:val="0"/>
      <w:divBdr>
        <w:top w:val="none" w:sz="0" w:space="0" w:color="auto"/>
        <w:left w:val="none" w:sz="0" w:space="0" w:color="auto"/>
        <w:bottom w:val="none" w:sz="0" w:space="0" w:color="auto"/>
        <w:right w:val="none" w:sz="0" w:space="0" w:color="auto"/>
      </w:divBdr>
    </w:div>
    <w:div w:id="588122482">
      <w:bodyDiv w:val="1"/>
      <w:marLeft w:val="0"/>
      <w:marRight w:val="0"/>
      <w:marTop w:val="0"/>
      <w:marBottom w:val="0"/>
      <w:divBdr>
        <w:top w:val="none" w:sz="0" w:space="0" w:color="auto"/>
        <w:left w:val="none" w:sz="0" w:space="0" w:color="auto"/>
        <w:bottom w:val="none" w:sz="0" w:space="0" w:color="auto"/>
        <w:right w:val="none" w:sz="0" w:space="0" w:color="auto"/>
      </w:divBdr>
    </w:div>
    <w:div w:id="718166313">
      <w:bodyDiv w:val="1"/>
      <w:marLeft w:val="0"/>
      <w:marRight w:val="0"/>
      <w:marTop w:val="0"/>
      <w:marBottom w:val="0"/>
      <w:divBdr>
        <w:top w:val="none" w:sz="0" w:space="0" w:color="auto"/>
        <w:left w:val="none" w:sz="0" w:space="0" w:color="auto"/>
        <w:bottom w:val="none" w:sz="0" w:space="0" w:color="auto"/>
        <w:right w:val="none" w:sz="0" w:space="0" w:color="auto"/>
      </w:divBdr>
    </w:div>
    <w:div w:id="764377977">
      <w:bodyDiv w:val="1"/>
      <w:marLeft w:val="0"/>
      <w:marRight w:val="0"/>
      <w:marTop w:val="0"/>
      <w:marBottom w:val="0"/>
      <w:divBdr>
        <w:top w:val="none" w:sz="0" w:space="0" w:color="auto"/>
        <w:left w:val="none" w:sz="0" w:space="0" w:color="auto"/>
        <w:bottom w:val="none" w:sz="0" w:space="0" w:color="auto"/>
        <w:right w:val="none" w:sz="0" w:space="0" w:color="auto"/>
      </w:divBdr>
    </w:div>
    <w:div w:id="768232393">
      <w:bodyDiv w:val="1"/>
      <w:marLeft w:val="0"/>
      <w:marRight w:val="0"/>
      <w:marTop w:val="0"/>
      <w:marBottom w:val="0"/>
      <w:divBdr>
        <w:top w:val="none" w:sz="0" w:space="0" w:color="auto"/>
        <w:left w:val="none" w:sz="0" w:space="0" w:color="auto"/>
        <w:bottom w:val="none" w:sz="0" w:space="0" w:color="auto"/>
        <w:right w:val="none" w:sz="0" w:space="0" w:color="auto"/>
      </w:divBdr>
    </w:div>
    <w:div w:id="786503953">
      <w:bodyDiv w:val="1"/>
      <w:marLeft w:val="0"/>
      <w:marRight w:val="0"/>
      <w:marTop w:val="0"/>
      <w:marBottom w:val="0"/>
      <w:divBdr>
        <w:top w:val="none" w:sz="0" w:space="0" w:color="auto"/>
        <w:left w:val="none" w:sz="0" w:space="0" w:color="auto"/>
        <w:bottom w:val="none" w:sz="0" w:space="0" w:color="auto"/>
        <w:right w:val="none" w:sz="0" w:space="0" w:color="auto"/>
      </w:divBdr>
    </w:div>
    <w:div w:id="793331027">
      <w:bodyDiv w:val="1"/>
      <w:marLeft w:val="0"/>
      <w:marRight w:val="0"/>
      <w:marTop w:val="0"/>
      <w:marBottom w:val="0"/>
      <w:divBdr>
        <w:top w:val="none" w:sz="0" w:space="0" w:color="auto"/>
        <w:left w:val="none" w:sz="0" w:space="0" w:color="auto"/>
        <w:bottom w:val="none" w:sz="0" w:space="0" w:color="auto"/>
        <w:right w:val="none" w:sz="0" w:space="0" w:color="auto"/>
      </w:divBdr>
    </w:div>
    <w:div w:id="798649079">
      <w:bodyDiv w:val="1"/>
      <w:marLeft w:val="0"/>
      <w:marRight w:val="0"/>
      <w:marTop w:val="0"/>
      <w:marBottom w:val="0"/>
      <w:divBdr>
        <w:top w:val="none" w:sz="0" w:space="0" w:color="auto"/>
        <w:left w:val="none" w:sz="0" w:space="0" w:color="auto"/>
        <w:bottom w:val="none" w:sz="0" w:space="0" w:color="auto"/>
        <w:right w:val="none" w:sz="0" w:space="0" w:color="auto"/>
      </w:divBdr>
    </w:div>
    <w:div w:id="873929083">
      <w:bodyDiv w:val="1"/>
      <w:marLeft w:val="0"/>
      <w:marRight w:val="0"/>
      <w:marTop w:val="0"/>
      <w:marBottom w:val="0"/>
      <w:divBdr>
        <w:top w:val="none" w:sz="0" w:space="0" w:color="auto"/>
        <w:left w:val="none" w:sz="0" w:space="0" w:color="auto"/>
        <w:bottom w:val="none" w:sz="0" w:space="0" w:color="auto"/>
        <w:right w:val="none" w:sz="0" w:space="0" w:color="auto"/>
      </w:divBdr>
    </w:div>
    <w:div w:id="877544839">
      <w:bodyDiv w:val="1"/>
      <w:marLeft w:val="0"/>
      <w:marRight w:val="0"/>
      <w:marTop w:val="0"/>
      <w:marBottom w:val="0"/>
      <w:divBdr>
        <w:top w:val="none" w:sz="0" w:space="0" w:color="auto"/>
        <w:left w:val="none" w:sz="0" w:space="0" w:color="auto"/>
        <w:bottom w:val="none" w:sz="0" w:space="0" w:color="auto"/>
        <w:right w:val="none" w:sz="0" w:space="0" w:color="auto"/>
      </w:divBdr>
    </w:div>
    <w:div w:id="939870299">
      <w:bodyDiv w:val="1"/>
      <w:marLeft w:val="0"/>
      <w:marRight w:val="0"/>
      <w:marTop w:val="0"/>
      <w:marBottom w:val="0"/>
      <w:divBdr>
        <w:top w:val="none" w:sz="0" w:space="0" w:color="auto"/>
        <w:left w:val="none" w:sz="0" w:space="0" w:color="auto"/>
        <w:bottom w:val="none" w:sz="0" w:space="0" w:color="auto"/>
        <w:right w:val="none" w:sz="0" w:space="0" w:color="auto"/>
      </w:divBdr>
    </w:div>
    <w:div w:id="1026297255">
      <w:bodyDiv w:val="1"/>
      <w:marLeft w:val="0"/>
      <w:marRight w:val="0"/>
      <w:marTop w:val="0"/>
      <w:marBottom w:val="0"/>
      <w:divBdr>
        <w:top w:val="none" w:sz="0" w:space="0" w:color="auto"/>
        <w:left w:val="none" w:sz="0" w:space="0" w:color="auto"/>
        <w:bottom w:val="none" w:sz="0" w:space="0" w:color="auto"/>
        <w:right w:val="none" w:sz="0" w:space="0" w:color="auto"/>
      </w:divBdr>
    </w:div>
    <w:div w:id="1057782882">
      <w:bodyDiv w:val="1"/>
      <w:marLeft w:val="0"/>
      <w:marRight w:val="0"/>
      <w:marTop w:val="0"/>
      <w:marBottom w:val="0"/>
      <w:divBdr>
        <w:top w:val="none" w:sz="0" w:space="0" w:color="auto"/>
        <w:left w:val="none" w:sz="0" w:space="0" w:color="auto"/>
        <w:bottom w:val="none" w:sz="0" w:space="0" w:color="auto"/>
        <w:right w:val="none" w:sz="0" w:space="0" w:color="auto"/>
      </w:divBdr>
    </w:div>
    <w:div w:id="1092362413">
      <w:bodyDiv w:val="1"/>
      <w:marLeft w:val="0"/>
      <w:marRight w:val="0"/>
      <w:marTop w:val="0"/>
      <w:marBottom w:val="0"/>
      <w:divBdr>
        <w:top w:val="none" w:sz="0" w:space="0" w:color="auto"/>
        <w:left w:val="none" w:sz="0" w:space="0" w:color="auto"/>
        <w:bottom w:val="none" w:sz="0" w:space="0" w:color="auto"/>
        <w:right w:val="none" w:sz="0" w:space="0" w:color="auto"/>
      </w:divBdr>
    </w:div>
    <w:div w:id="1102264892">
      <w:bodyDiv w:val="1"/>
      <w:marLeft w:val="0"/>
      <w:marRight w:val="0"/>
      <w:marTop w:val="0"/>
      <w:marBottom w:val="0"/>
      <w:divBdr>
        <w:top w:val="none" w:sz="0" w:space="0" w:color="auto"/>
        <w:left w:val="none" w:sz="0" w:space="0" w:color="auto"/>
        <w:bottom w:val="none" w:sz="0" w:space="0" w:color="auto"/>
        <w:right w:val="none" w:sz="0" w:space="0" w:color="auto"/>
      </w:divBdr>
    </w:div>
    <w:div w:id="1131939089">
      <w:bodyDiv w:val="1"/>
      <w:marLeft w:val="0"/>
      <w:marRight w:val="0"/>
      <w:marTop w:val="0"/>
      <w:marBottom w:val="0"/>
      <w:divBdr>
        <w:top w:val="none" w:sz="0" w:space="0" w:color="auto"/>
        <w:left w:val="none" w:sz="0" w:space="0" w:color="auto"/>
        <w:bottom w:val="none" w:sz="0" w:space="0" w:color="auto"/>
        <w:right w:val="none" w:sz="0" w:space="0" w:color="auto"/>
      </w:divBdr>
    </w:div>
    <w:div w:id="1193152221">
      <w:bodyDiv w:val="1"/>
      <w:marLeft w:val="0"/>
      <w:marRight w:val="0"/>
      <w:marTop w:val="0"/>
      <w:marBottom w:val="0"/>
      <w:divBdr>
        <w:top w:val="none" w:sz="0" w:space="0" w:color="auto"/>
        <w:left w:val="none" w:sz="0" w:space="0" w:color="auto"/>
        <w:bottom w:val="none" w:sz="0" w:space="0" w:color="auto"/>
        <w:right w:val="none" w:sz="0" w:space="0" w:color="auto"/>
      </w:divBdr>
    </w:div>
    <w:div w:id="1251743235">
      <w:bodyDiv w:val="1"/>
      <w:marLeft w:val="0"/>
      <w:marRight w:val="0"/>
      <w:marTop w:val="0"/>
      <w:marBottom w:val="0"/>
      <w:divBdr>
        <w:top w:val="none" w:sz="0" w:space="0" w:color="auto"/>
        <w:left w:val="none" w:sz="0" w:space="0" w:color="auto"/>
        <w:bottom w:val="none" w:sz="0" w:space="0" w:color="auto"/>
        <w:right w:val="none" w:sz="0" w:space="0" w:color="auto"/>
      </w:divBdr>
    </w:div>
    <w:div w:id="1278218142">
      <w:bodyDiv w:val="1"/>
      <w:marLeft w:val="0"/>
      <w:marRight w:val="0"/>
      <w:marTop w:val="0"/>
      <w:marBottom w:val="0"/>
      <w:divBdr>
        <w:top w:val="none" w:sz="0" w:space="0" w:color="auto"/>
        <w:left w:val="none" w:sz="0" w:space="0" w:color="auto"/>
        <w:bottom w:val="none" w:sz="0" w:space="0" w:color="auto"/>
        <w:right w:val="none" w:sz="0" w:space="0" w:color="auto"/>
      </w:divBdr>
    </w:div>
    <w:div w:id="1280185506">
      <w:bodyDiv w:val="1"/>
      <w:marLeft w:val="0"/>
      <w:marRight w:val="0"/>
      <w:marTop w:val="0"/>
      <w:marBottom w:val="0"/>
      <w:divBdr>
        <w:top w:val="none" w:sz="0" w:space="0" w:color="auto"/>
        <w:left w:val="none" w:sz="0" w:space="0" w:color="auto"/>
        <w:bottom w:val="none" w:sz="0" w:space="0" w:color="auto"/>
        <w:right w:val="none" w:sz="0" w:space="0" w:color="auto"/>
      </w:divBdr>
    </w:div>
    <w:div w:id="1323237853">
      <w:bodyDiv w:val="1"/>
      <w:marLeft w:val="0"/>
      <w:marRight w:val="0"/>
      <w:marTop w:val="0"/>
      <w:marBottom w:val="0"/>
      <w:divBdr>
        <w:top w:val="none" w:sz="0" w:space="0" w:color="auto"/>
        <w:left w:val="none" w:sz="0" w:space="0" w:color="auto"/>
        <w:bottom w:val="none" w:sz="0" w:space="0" w:color="auto"/>
        <w:right w:val="none" w:sz="0" w:space="0" w:color="auto"/>
      </w:divBdr>
    </w:div>
    <w:div w:id="1343625497">
      <w:bodyDiv w:val="1"/>
      <w:marLeft w:val="0"/>
      <w:marRight w:val="0"/>
      <w:marTop w:val="0"/>
      <w:marBottom w:val="0"/>
      <w:divBdr>
        <w:top w:val="none" w:sz="0" w:space="0" w:color="auto"/>
        <w:left w:val="none" w:sz="0" w:space="0" w:color="auto"/>
        <w:bottom w:val="none" w:sz="0" w:space="0" w:color="auto"/>
        <w:right w:val="none" w:sz="0" w:space="0" w:color="auto"/>
      </w:divBdr>
    </w:div>
    <w:div w:id="1357342866">
      <w:bodyDiv w:val="1"/>
      <w:marLeft w:val="0"/>
      <w:marRight w:val="0"/>
      <w:marTop w:val="0"/>
      <w:marBottom w:val="0"/>
      <w:divBdr>
        <w:top w:val="none" w:sz="0" w:space="0" w:color="auto"/>
        <w:left w:val="none" w:sz="0" w:space="0" w:color="auto"/>
        <w:bottom w:val="none" w:sz="0" w:space="0" w:color="auto"/>
        <w:right w:val="none" w:sz="0" w:space="0" w:color="auto"/>
      </w:divBdr>
    </w:div>
    <w:div w:id="1439987868">
      <w:bodyDiv w:val="1"/>
      <w:marLeft w:val="0"/>
      <w:marRight w:val="0"/>
      <w:marTop w:val="0"/>
      <w:marBottom w:val="0"/>
      <w:divBdr>
        <w:top w:val="none" w:sz="0" w:space="0" w:color="auto"/>
        <w:left w:val="none" w:sz="0" w:space="0" w:color="auto"/>
        <w:bottom w:val="none" w:sz="0" w:space="0" w:color="auto"/>
        <w:right w:val="none" w:sz="0" w:space="0" w:color="auto"/>
      </w:divBdr>
    </w:div>
    <w:div w:id="1479375206">
      <w:bodyDiv w:val="1"/>
      <w:marLeft w:val="0"/>
      <w:marRight w:val="0"/>
      <w:marTop w:val="0"/>
      <w:marBottom w:val="0"/>
      <w:divBdr>
        <w:top w:val="none" w:sz="0" w:space="0" w:color="auto"/>
        <w:left w:val="none" w:sz="0" w:space="0" w:color="auto"/>
        <w:bottom w:val="none" w:sz="0" w:space="0" w:color="auto"/>
        <w:right w:val="none" w:sz="0" w:space="0" w:color="auto"/>
      </w:divBdr>
    </w:div>
    <w:div w:id="1529374024">
      <w:bodyDiv w:val="1"/>
      <w:marLeft w:val="0"/>
      <w:marRight w:val="0"/>
      <w:marTop w:val="0"/>
      <w:marBottom w:val="0"/>
      <w:divBdr>
        <w:top w:val="none" w:sz="0" w:space="0" w:color="auto"/>
        <w:left w:val="none" w:sz="0" w:space="0" w:color="auto"/>
        <w:bottom w:val="none" w:sz="0" w:space="0" w:color="auto"/>
        <w:right w:val="none" w:sz="0" w:space="0" w:color="auto"/>
      </w:divBdr>
    </w:div>
    <w:div w:id="1560826327">
      <w:bodyDiv w:val="1"/>
      <w:marLeft w:val="0"/>
      <w:marRight w:val="0"/>
      <w:marTop w:val="0"/>
      <w:marBottom w:val="0"/>
      <w:divBdr>
        <w:top w:val="none" w:sz="0" w:space="0" w:color="auto"/>
        <w:left w:val="none" w:sz="0" w:space="0" w:color="auto"/>
        <w:bottom w:val="none" w:sz="0" w:space="0" w:color="auto"/>
        <w:right w:val="none" w:sz="0" w:space="0" w:color="auto"/>
      </w:divBdr>
    </w:div>
    <w:div w:id="1626813678">
      <w:bodyDiv w:val="1"/>
      <w:marLeft w:val="0"/>
      <w:marRight w:val="0"/>
      <w:marTop w:val="0"/>
      <w:marBottom w:val="0"/>
      <w:divBdr>
        <w:top w:val="none" w:sz="0" w:space="0" w:color="auto"/>
        <w:left w:val="none" w:sz="0" w:space="0" w:color="auto"/>
        <w:bottom w:val="none" w:sz="0" w:space="0" w:color="auto"/>
        <w:right w:val="none" w:sz="0" w:space="0" w:color="auto"/>
      </w:divBdr>
    </w:div>
    <w:div w:id="1635790653">
      <w:bodyDiv w:val="1"/>
      <w:marLeft w:val="0"/>
      <w:marRight w:val="0"/>
      <w:marTop w:val="0"/>
      <w:marBottom w:val="0"/>
      <w:divBdr>
        <w:top w:val="none" w:sz="0" w:space="0" w:color="auto"/>
        <w:left w:val="none" w:sz="0" w:space="0" w:color="auto"/>
        <w:bottom w:val="none" w:sz="0" w:space="0" w:color="auto"/>
        <w:right w:val="none" w:sz="0" w:space="0" w:color="auto"/>
      </w:divBdr>
    </w:div>
    <w:div w:id="1661810135">
      <w:bodyDiv w:val="1"/>
      <w:marLeft w:val="0"/>
      <w:marRight w:val="0"/>
      <w:marTop w:val="0"/>
      <w:marBottom w:val="0"/>
      <w:divBdr>
        <w:top w:val="none" w:sz="0" w:space="0" w:color="auto"/>
        <w:left w:val="none" w:sz="0" w:space="0" w:color="auto"/>
        <w:bottom w:val="none" w:sz="0" w:space="0" w:color="auto"/>
        <w:right w:val="none" w:sz="0" w:space="0" w:color="auto"/>
      </w:divBdr>
    </w:div>
    <w:div w:id="1680159561">
      <w:bodyDiv w:val="1"/>
      <w:marLeft w:val="0"/>
      <w:marRight w:val="0"/>
      <w:marTop w:val="0"/>
      <w:marBottom w:val="0"/>
      <w:divBdr>
        <w:top w:val="none" w:sz="0" w:space="0" w:color="auto"/>
        <w:left w:val="none" w:sz="0" w:space="0" w:color="auto"/>
        <w:bottom w:val="none" w:sz="0" w:space="0" w:color="auto"/>
        <w:right w:val="none" w:sz="0" w:space="0" w:color="auto"/>
      </w:divBdr>
    </w:div>
    <w:div w:id="1699890441">
      <w:bodyDiv w:val="1"/>
      <w:marLeft w:val="0"/>
      <w:marRight w:val="0"/>
      <w:marTop w:val="0"/>
      <w:marBottom w:val="0"/>
      <w:divBdr>
        <w:top w:val="none" w:sz="0" w:space="0" w:color="auto"/>
        <w:left w:val="none" w:sz="0" w:space="0" w:color="auto"/>
        <w:bottom w:val="none" w:sz="0" w:space="0" w:color="auto"/>
        <w:right w:val="none" w:sz="0" w:space="0" w:color="auto"/>
      </w:divBdr>
    </w:div>
    <w:div w:id="1739983333">
      <w:bodyDiv w:val="1"/>
      <w:marLeft w:val="0"/>
      <w:marRight w:val="0"/>
      <w:marTop w:val="0"/>
      <w:marBottom w:val="0"/>
      <w:divBdr>
        <w:top w:val="none" w:sz="0" w:space="0" w:color="auto"/>
        <w:left w:val="none" w:sz="0" w:space="0" w:color="auto"/>
        <w:bottom w:val="none" w:sz="0" w:space="0" w:color="auto"/>
        <w:right w:val="none" w:sz="0" w:space="0" w:color="auto"/>
      </w:divBdr>
    </w:div>
    <w:div w:id="1772706155">
      <w:bodyDiv w:val="1"/>
      <w:marLeft w:val="0"/>
      <w:marRight w:val="0"/>
      <w:marTop w:val="0"/>
      <w:marBottom w:val="0"/>
      <w:divBdr>
        <w:top w:val="none" w:sz="0" w:space="0" w:color="auto"/>
        <w:left w:val="none" w:sz="0" w:space="0" w:color="auto"/>
        <w:bottom w:val="none" w:sz="0" w:space="0" w:color="auto"/>
        <w:right w:val="none" w:sz="0" w:space="0" w:color="auto"/>
      </w:divBdr>
    </w:div>
    <w:div w:id="1821120481">
      <w:bodyDiv w:val="1"/>
      <w:marLeft w:val="0"/>
      <w:marRight w:val="0"/>
      <w:marTop w:val="0"/>
      <w:marBottom w:val="0"/>
      <w:divBdr>
        <w:top w:val="none" w:sz="0" w:space="0" w:color="auto"/>
        <w:left w:val="none" w:sz="0" w:space="0" w:color="auto"/>
        <w:bottom w:val="none" w:sz="0" w:space="0" w:color="auto"/>
        <w:right w:val="none" w:sz="0" w:space="0" w:color="auto"/>
      </w:divBdr>
    </w:div>
    <w:div w:id="1856848761">
      <w:bodyDiv w:val="1"/>
      <w:marLeft w:val="0"/>
      <w:marRight w:val="0"/>
      <w:marTop w:val="0"/>
      <w:marBottom w:val="0"/>
      <w:divBdr>
        <w:top w:val="none" w:sz="0" w:space="0" w:color="auto"/>
        <w:left w:val="none" w:sz="0" w:space="0" w:color="auto"/>
        <w:bottom w:val="none" w:sz="0" w:space="0" w:color="auto"/>
        <w:right w:val="none" w:sz="0" w:space="0" w:color="auto"/>
      </w:divBdr>
    </w:div>
    <w:div w:id="1875924071">
      <w:bodyDiv w:val="1"/>
      <w:marLeft w:val="0"/>
      <w:marRight w:val="0"/>
      <w:marTop w:val="0"/>
      <w:marBottom w:val="0"/>
      <w:divBdr>
        <w:top w:val="none" w:sz="0" w:space="0" w:color="auto"/>
        <w:left w:val="none" w:sz="0" w:space="0" w:color="auto"/>
        <w:bottom w:val="none" w:sz="0" w:space="0" w:color="auto"/>
        <w:right w:val="none" w:sz="0" w:space="0" w:color="auto"/>
      </w:divBdr>
    </w:div>
    <w:div w:id="1922838003">
      <w:bodyDiv w:val="1"/>
      <w:marLeft w:val="0"/>
      <w:marRight w:val="0"/>
      <w:marTop w:val="0"/>
      <w:marBottom w:val="0"/>
      <w:divBdr>
        <w:top w:val="none" w:sz="0" w:space="0" w:color="auto"/>
        <w:left w:val="none" w:sz="0" w:space="0" w:color="auto"/>
        <w:bottom w:val="none" w:sz="0" w:space="0" w:color="auto"/>
        <w:right w:val="none" w:sz="0" w:space="0" w:color="auto"/>
      </w:divBdr>
    </w:div>
    <w:div w:id="1927035161">
      <w:bodyDiv w:val="1"/>
      <w:marLeft w:val="0"/>
      <w:marRight w:val="0"/>
      <w:marTop w:val="0"/>
      <w:marBottom w:val="0"/>
      <w:divBdr>
        <w:top w:val="none" w:sz="0" w:space="0" w:color="auto"/>
        <w:left w:val="none" w:sz="0" w:space="0" w:color="auto"/>
        <w:bottom w:val="none" w:sz="0" w:space="0" w:color="auto"/>
        <w:right w:val="none" w:sz="0" w:space="0" w:color="auto"/>
      </w:divBdr>
    </w:div>
    <w:div w:id="1927684783">
      <w:bodyDiv w:val="1"/>
      <w:marLeft w:val="0"/>
      <w:marRight w:val="0"/>
      <w:marTop w:val="0"/>
      <w:marBottom w:val="0"/>
      <w:divBdr>
        <w:top w:val="none" w:sz="0" w:space="0" w:color="auto"/>
        <w:left w:val="none" w:sz="0" w:space="0" w:color="auto"/>
        <w:bottom w:val="none" w:sz="0" w:space="0" w:color="auto"/>
        <w:right w:val="none" w:sz="0" w:space="0" w:color="auto"/>
      </w:divBdr>
    </w:div>
    <w:div w:id="2037073970">
      <w:bodyDiv w:val="1"/>
      <w:marLeft w:val="0"/>
      <w:marRight w:val="0"/>
      <w:marTop w:val="0"/>
      <w:marBottom w:val="0"/>
      <w:divBdr>
        <w:top w:val="none" w:sz="0" w:space="0" w:color="auto"/>
        <w:left w:val="none" w:sz="0" w:space="0" w:color="auto"/>
        <w:bottom w:val="none" w:sz="0" w:space="0" w:color="auto"/>
        <w:right w:val="none" w:sz="0" w:space="0" w:color="auto"/>
      </w:divBdr>
    </w:div>
    <w:div w:id="2056463521">
      <w:bodyDiv w:val="1"/>
      <w:marLeft w:val="0"/>
      <w:marRight w:val="0"/>
      <w:marTop w:val="0"/>
      <w:marBottom w:val="0"/>
      <w:divBdr>
        <w:top w:val="none" w:sz="0" w:space="0" w:color="auto"/>
        <w:left w:val="none" w:sz="0" w:space="0" w:color="auto"/>
        <w:bottom w:val="none" w:sz="0" w:space="0" w:color="auto"/>
        <w:right w:val="none" w:sz="0" w:space="0" w:color="auto"/>
      </w:divBdr>
    </w:div>
    <w:div w:id="2070567573">
      <w:bodyDiv w:val="1"/>
      <w:marLeft w:val="0"/>
      <w:marRight w:val="0"/>
      <w:marTop w:val="0"/>
      <w:marBottom w:val="0"/>
      <w:divBdr>
        <w:top w:val="none" w:sz="0" w:space="0" w:color="auto"/>
        <w:left w:val="none" w:sz="0" w:space="0" w:color="auto"/>
        <w:bottom w:val="none" w:sz="0" w:space="0" w:color="auto"/>
        <w:right w:val="none" w:sz="0" w:space="0" w:color="auto"/>
      </w:divBdr>
    </w:div>
    <w:div w:id="21070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898E-1FC2-4A79-89D2-E09A4418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97</Pages>
  <Words>130870</Words>
  <Characters>74596</Characters>
  <Application>Microsoft Office Word</Application>
  <DocSecurity>0</DocSecurity>
  <Lines>621</Lines>
  <Paragraphs>410</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205056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Jakubauskas</dc:creator>
  <cp:keywords/>
  <dc:description/>
  <cp:lastModifiedBy>Sabaliauskienė Irena</cp:lastModifiedBy>
  <cp:revision>7</cp:revision>
  <dcterms:created xsi:type="dcterms:W3CDTF">2016-12-29T09:56:00Z</dcterms:created>
  <dcterms:modified xsi:type="dcterms:W3CDTF">2016-12-29T12:04:00Z</dcterms:modified>
</cp:coreProperties>
</file>