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54" w:rsidRDefault="00110654" w:rsidP="007B0C6C">
      <w:pPr>
        <w:pStyle w:val="Pavadinimas"/>
        <w:ind w:right="11" w:firstLine="6379"/>
        <w:jc w:val="left"/>
        <w:rPr>
          <w:sz w:val="16"/>
          <w:szCs w:val="18"/>
        </w:rPr>
      </w:pPr>
      <w:r>
        <w:rPr>
          <w:sz w:val="16"/>
          <w:szCs w:val="18"/>
        </w:rPr>
        <w:t xml:space="preserve">Forma GS-3 patvirtinta Lietuvos Respublikos </w:t>
      </w:r>
    </w:p>
    <w:p w:rsidR="00110654" w:rsidRDefault="00110654" w:rsidP="007B0C6C">
      <w:pPr>
        <w:pStyle w:val="Pavadinimas"/>
        <w:ind w:right="11" w:firstLine="6379"/>
        <w:jc w:val="left"/>
        <w:rPr>
          <w:sz w:val="16"/>
          <w:szCs w:val="18"/>
        </w:rPr>
      </w:pPr>
      <w:r>
        <w:rPr>
          <w:sz w:val="16"/>
          <w:szCs w:val="18"/>
        </w:rPr>
        <w:t>žemės ūkio ministro 2006 m. gruodžio 29 d. įsakymu Nr. 3D-512</w:t>
      </w:r>
    </w:p>
    <w:p w:rsidR="00DC37CC" w:rsidRPr="00BC5436" w:rsidRDefault="00DC37CC" w:rsidP="00DC37CC">
      <w:pPr>
        <w:spacing w:line="276" w:lineRule="auto"/>
        <w:ind w:left="5670" w:firstLine="709"/>
        <w:rPr>
          <w:sz w:val="16"/>
          <w:szCs w:val="16"/>
        </w:rPr>
      </w:pPr>
      <w:r w:rsidRPr="00BC5436">
        <w:rPr>
          <w:sz w:val="16"/>
          <w:szCs w:val="16"/>
        </w:rPr>
        <w:t>(Lietuvos Respublikos žemės ūkio ministro</w:t>
      </w:r>
    </w:p>
    <w:p w:rsidR="00DC37CC" w:rsidRDefault="00DC37CC" w:rsidP="007B0C6C">
      <w:pPr>
        <w:spacing w:line="276" w:lineRule="auto"/>
        <w:ind w:left="6379"/>
        <w:rPr>
          <w:sz w:val="16"/>
          <w:szCs w:val="16"/>
        </w:rPr>
      </w:pPr>
      <w:r w:rsidRPr="00BC5436">
        <w:rPr>
          <w:sz w:val="16"/>
          <w:szCs w:val="16"/>
        </w:rPr>
        <w:t xml:space="preserve">2014 m. </w:t>
      </w:r>
      <w:r w:rsidR="003F17A3">
        <w:rPr>
          <w:sz w:val="16"/>
          <w:szCs w:val="16"/>
        </w:rPr>
        <w:t>gruodžio 30</w:t>
      </w:r>
      <w:r w:rsidRPr="00BC5436">
        <w:rPr>
          <w:sz w:val="16"/>
          <w:szCs w:val="16"/>
        </w:rPr>
        <w:t xml:space="preserve"> d. įsakymo Nr. 3D-</w:t>
      </w:r>
      <w:r w:rsidR="003F17A3">
        <w:rPr>
          <w:sz w:val="16"/>
          <w:szCs w:val="16"/>
        </w:rPr>
        <w:t>1011</w:t>
      </w:r>
      <w:r w:rsidRPr="00BC5436">
        <w:rPr>
          <w:sz w:val="16"/>
          <w:szCs w:val="16"/>
        </w:rPr>
        <w:t xml:space="preserve">  redakcija)</w:t>
      </w:r>
      <w:r>
        <w:rPr>
          <w:sz w:val="16"/>
          <w:szCs w:val="16"/>
        </w:rPr>
        <w:t xml:space="preserve"> </w:t>
      </w:r>
    </w:p>
    <w:p w:rsidR="007B0C6C" w:rsidRDefault="007B0C6C">
      <w:pPr>
        <w:spacing w:line="360" w:lineRule="auto"/>
        <w:jc w:val="center"/>
        <w:rPr>
          <w:sz w:val="20"/>
          <w:szCs w:val="20"/>
          <w:u w:val="single"/>
        </w:rPr>
      </w:pPr>
    </w:p>
    <w:p w:rsidR="00110654" w:rsidRDefault="00110654">
      <w:pPr>
        <w:spacing w:line="360" w:lineRule="auto"/>
        <w:jc w:val="cente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10654" w:rsidRDefault="00110654">
      <w:pPr>
        <w:jc w:val="center"/>
        <w:rPr>
          <w:sz w:val="16"/>
          <w:szCs w:val="16"/>
        </w:rPr>
      </w:pPr>
      <w:r>
        <w:rPr>
          <w:sz w:val="16"/>
          <w:szCs w:val="16"/>
        </w:rPr>
        <w:t>(Įmonės pavadinimas)</w:t>
      </w:r>
    </w:p>
    <w:p w:rsidR="00DC37CC" w:rsidRDefault="00DC37CC">
      <w:pPr>
        <w:jc w:val="center"/>
        <w:rPr>
          <w:sz w:val="16"/>
          <w:szCs w:val="16"/>
        </w:rPr>
      </w:pPr>
    </w:p>
    <w:p w:rsidR="00110654" w:rsidRDefault="00110654">
      <w:pPr>
        <w:jc w:val="center"/>
        <w:rPr>
          <w:b/>
          <w:sz w:val="16"/>
          <w:szCs w:val="16"/>
        </w:rPr>
      </w:pPr>
    </w:p>
    <w:p w:rsidR="00110654" w:rsidRDefault="00110654">
      <w:pPr>
        <w:jc w:val="center"/>
        <w:rPr>
          <w:b/>
          <w:caps/>
          <w:sz w:val="20"/>
          <w:szCs w:val="20"/>
        </w:rPr>
      </w:pPr>
      <w:r>
        <w:rPr>
          <w:b/>
          <w:caps/>
          <w:sz w:val="20"/>
          <w:szCs w:val="20"/>
        </w:rPr>
        <w:t xml:space="preserve">GRŪDŲ IR ALIEJINIŲ AUGALŲ SĖKLŲ LAIKINOJO SAUGOJIMO </w:t>
      </w:r>
      <w:r>
        <w:rPr>
          <w:b/>
          <w:bCs/>
          <w:sz w:val="20"/>
          <w:szCs w:val="20"/>
        </w:rPr>
        <w:t xml:space="preserve">MĖNESINĖ </w:t>
      </w:r>
      <w:r>
        <w:rPr>
          <w:b/>
          <w:caps/>
          <w:sz w:val="20"/>
          <w:szCs w:val="20"/>
        </w:rPr>
        <w:t xml:space="preserve">ataskaita GS-3 </w:t>
      </w:r>
    </w:p>
    <w:p w:rsidR="00110654" w:rsidRDefault="00110654">
      <w:pPr>
        <w:jc w:val="center"/>
        <w:rPr>
          <w:b/>
          <w:sz w:val="12"/>
          <w:szCs w:val="12"/>
        </w:rPr>
      </w:pPr>
    </w:p>
    <w:p w:rsidR="00DC37CC" w:rsidRDefault="00DC37CC">
      <w:pPr>
        <w:jc w:val="center"/>
        <w:rPr>
          <w:b/>
          <w:sz w:val="12"/>
          <w:szCs w:val="12"/>
        </w:rPr>
      </w:pPr>
    </w:p>
    <w:p w:rsidR="00110654" w:rsidRDefault="00110654">
      <w:pPr>
        <w:jc w:val="center"/>
        <w:rPr>
          <w:sz w:val="18"/>
          <w:szCs w:val="18"/>
          <w:u w:val="single"/>
        </w:rPr>
      </w:pPr>
      <w:r>
        <w:rPr>
          <w:sz w:val="20"/>
          <w:szCs w:val="20"/>
          <w:u w:val="single"/>
        </w:rPr>
        <w:tab/>
      </w:r>
      <w:r>
        <w:rPr>
          <w:sz w:val="20"/>
          <w:szCs w:val="20"/>
          <w:u w:val="single"/>
        </w:rPr>
        <w:tab/>
      </w:r>
      <w:r>
        <w:rPr>
          <w:sz w:val="20"/>
          <w:szCs w:val="20"/>
        </w:rPr>
        <w:tab/>
      </w:r>
      <w:r>
        <w:rPr>
          <w:sz w:val="18"/>
          <w:szCs w:val="18"/>
        </w:rPr>
        <w:t>Nr.</w:t>
      </w:r>
      <w:r>
        <w:rPr>
          <w:sz w:val="18"/>
          <w:szCs w:val="18"/>
          <w:u w:val="single"/>
        </w:rPr>
        <w:tab/>
      </w:r>
    </w:p>
    <w:p w:rsidR="00110654" w:rsidRDefault="00110654">
      <w:pPr>
        <w:ind w:left="2520" w:firstLine="720"/>
        <w:jc w:val="both"/>
        <w:rPr>
          <w:sz w:val="16"/>
          <w:szCs w:val="16"/>
        </w:rPr>
      </w:pPr>
      <w:r>
        <w:rPr>
          <w:sz w:val="16"/>
          <w:szCs w:val="16"/>
        </w:rPr>
        <w:t xml:space="preserve">        (Užpildymo data)</w:t>
      </w:r>
    </w:p>
    <w:p w:rsidR="00DC37CC" w:rsidRDefault="00DC37CC">
      <w:pPr>
        <w:ind w:left="2520" w:firstLine="720"/>
        <w:jc w:val="both"/>
        <w:rPr>
          <w:sz w:val="16"/>
          <w:szCs w:val="16"/>
        </w:rPr>
      </w:pPr>
    </w:p>
    <w:p w:rsidR="00DC37CC" w:rsidRDefault="00DC37CC">
      <w:pPr>
        <w:ind w:left="2520" w:firstLine="720"/>
        <w:jc w:val="both"/>
        <w:rPr>
          <w:sz w:val="16"/>
          <w:szCs w:val="16"/>
        </w:rPr>
      </w:pPr>
    </w:p>
    <w:p w:rsidR="00110654" w:rsidRDefault="00110654">
      <w:pPr>
        <w:ind w:firstLine="360"/>
        <w:jc w:val="both"/>
        <w:rPr>
          <w:sz w:val="17"/>
          <w:szCs w:val="17"/>
        </w:rPr>
      </w:pPr>
      <w:r>
        <w:rPr>
          <w:sz w:val="17"/>
          <w:szCs w:val="17"/>
        </w:rPr>
        <w:t>Ataskaita teikiama už _______ m. ________ mėn.</w:t>
      </w:r>
    </w:p>
    <w:tbl>
      <w:tblPr>
        <w:tblW w:w="10307" w:type="dxa"/>
        <w:tblInd w:w="352" w:type="dxa"/>
        <w:tblLayout w:type="fixed"/>
        <w:tblCellMar>
          <w:left w:w="107" w:type="dxa"/>
          <w:right w:w="107" w:type="dxa"/>
        </w:tblCellMar>
        <w:tblLook w:val="0000" w:firstRow="0" w:lastRow="0" w:firstColumn="0" w:lastColumn="0" w:noHBand="0" w:noVBand="0"/>
      </w:tblPr>
      <w:tblGrid>
        <w:gridCol w:w="1908"/>
        <w:gridCol w:w="340"/>
        <w:gridCol w:w="340"/>
        <w:gridCol w:w="340"/>
        <w:gridCol w:w="340"/>
        <w:gridCol w:w="340"/>
        <w:gridCol w:w="340"/>
        <w:gridCol w:w="340"/>
        <w:gridCol w:w="340"/>
        <w:gridCol w:w="340"/>
        <w:gridCol w:w="242"/>
        <w:gridCol w:w="5097"/>
      </w:tblGrid>
      <w:tr w:rsidR="00110654">
        <w:trPr>
          <w:cantSplit/>
        </w:trPr>
        <w:tc>
          <w:tcPr>
            <w:tcW w:w="1908" w:type="dxa"/>
            <w:tcBorders>
              <w:top w:val="single" w:sz="12" w:space="0" w:color="auto"/>
              <w:left w:val="single" w:sz="12" w:space="0" w:color="auto"/>
              <w:bottom w:val="single" w:sz="6" w:space="0" w:color="auto"/>
              <w:right w:val="single" w:sz="6" w:space="0" w:color="auto"/>
            </w:tcBorders>
            <w:vAlign w:val="center"/>
          </w:tcPr>
          <w:p w:rsidR="00110654" w:rsidRDefault="00110654">
            <w:pPr>
              <w:pStyle w:val="Antrats"/>
              <w:spacing w:before="60" w:after="60"/>
              <w:rPr>
                <w:sz w:val="17"/>
                <w:szCs w:val="17"/>
              </w:rPr>
            </w:pPr>
            <w:r>
              <w:rPr>
                <w:sz w:val="17"/>
                <w:szCs w:val="17"/>
              </w:rPr>
              <w:t>Įmonės kodas registre</w:t>
            </w:r>
          </w:p>
        </w:tc>
        <w:tc>
          <w:tcPr>
            <w:tcW w:w="340" w:type="dxa"/>
            <w:tcBorders>
              <w:top w:val="single" w:sz="12" w:space="0" w:color="auto"/>
              <w:left w:val="nil"/>
              <w:bottom w:val="single" w:sz="6" w:space="0" w:color="auto"/>
              <w:right w:val="dotted" w:sz="4" w:space="0" w:color="auto"/>
            </w:tcBorders>
            <w:vAlign w:val="center"/>
          </w:tcPr>
          <w:p w:rsidR="00110654" w:rsidRDefault="00110654">
            <w:pPr>
              <w:spacing w:before="60" w:after="60"/>
              <w:rPr>
                <w:sz w:val="17"/>
                <w:szCs w:val="17"/>
              </w:rPr>
            </w:pPr>
          </w:p>
        </w:tc>
        <w:tc>
          <w:tcPr>
            <w:tcW w:w="340" w:type="dxa"/>
            <w:tcBorders>
              <w:top w:val="single" w:sz="12" w:space="0" w:color="auto"/>
              <w:left w:val="nil"/>
              <w:bottom w:val="single" w:sz="6" w:space="0" w:color="auto"/>
              <w:right w:val="dotted" w:sz="4" w:space="0" w:color="auto"/>
            </w:tcBorders>
            <w:vAlign w:val="center"/>
          </w:tcPr>
          <w:p w:rsidR="00110654" w:rsidRDefault="00110654">
            <w:pPr>
              <w:spacing w:before="60" w:after="60"/>
              <w:rPr>
                <w:sz w:val="17"/>
                <w:szCs w:val="17"/>
              </w:rPr>
            </w:pPr>
          </w:p>
        </w:tc>
        <w:tc>
          <w:tcPr>
            <w:tcW w:w="340" w:type="dxa"/>
            <w:tcBorders>
              <w:top w:val="single" w:sz="12" w:space="0" w:color="auto"/>
              <w:left w:val="nil"/>
              <w:bottom w:val="single" w:sz="6" w:space="0" w:color="auto"/>
              <w:right w:val="dotted" w:sz="4" w:space="0" w:color="auto"/>
            </w:tcBorders>
            <w:vAlign w:val="center"/>
          </w:tcPr>
          <w:p w:rsidR="00110654" w:rsidRDefault="00110654">
            <w:pPr>
              <w:spacing w:before="60" w:after="60"/>
              <w:rPr>
                <w:sz w:val="17"/>
                <w:szCs w:val="17"/>
              </w:rPr>
            </w:pPr>
          </w:p>
        </w:tc>
        <w:tc>
          <w:tcPr>
            <w:tcW w:w="340" w:type="dxa"/>
            <w:tcBorders>
              <w:top w:val="single" w:sz="12" w:space="0" w:color="auto"/>
              <w:left w:val="dotted" w:sz="4" w:space="0" w:color="auto"/>
              <w:bottom w:val="single" w:sz="6" w:space="0" w:color="auto"/>
              <w:right w:val="dotted" w:sz="4" w:space="0" w:color="auto"/>
            </w:tcBorders>
            <w:vAlign w:val="center"/>
          </w:tcPr>
          <w:p w:rsidR="00110654" w:rsidRDefault="00110654">
            <w:pPr>
              <w:spacing w:before="60" w:after="60"/>
              <w:rPr>
                <w:sz w:val="17"/>
                <w:szCs w:val="17"/>
              </w:rPr>
            </w:pPr>
          </w:p>
        </w:tc>
        <w:tc>
          <w:tcPr>
            <w:tcW w:w="340" w:type="dxa"/>
            <w:tcBorders>
              <w:top w:val="single" w:sz="12" w:space="0" w:color="auto"/>
              <w:left w:val="dotted" w:sz="4" w:space="0" w:color="auto"/>
              <w:bottom w:val="single" w:sz="6" w:space="0" w:color="auto"/>
              <w:right w:val="dotted" w:sz="4" w:space="0" w:color="auto"/>
            </w:tcBorders>
            <w:vAlign w:val="center"/>
          </w:tcPr>
          <w:p w:rsidR="00110654" w:rsidRDefault="00110654">
            <w:pPr>
              <w:spacing w:before="60" w:after="60"/>
              <w:rPr>
                <w:sz w:val="17"/>
                <w:szCs w:val="17"/>
              </w:rPr>
            </w:pPr>
          </w:p>
        </w:tc>
        <w:tc>
          <w:tcPr>
            <w:tcW w:w="340" w:type="dxa"/>
            <w:tcBorders>
              <w:top w:val="single" w:sz="12" w:space="0" w:color="auto"/>
              <w:left w:val="dotted" w:sz="4" w:space="0" w:color="auto"/>
              <w:bottom w:val="single" w:sz="6" w:space="0" w:color="auto"/>
              <w:right w:val="dotted" w:sz="4" w:space="0" w:color="auto"/>
            </w:tcBorders>
            <w:vAlign w:val="center"/>
          </w:tcPr>
          <w:p w:rsidR="00110654" w:rsidRDefault="00110654">
            <w:pPr>
              <w:spacing w:before="60" w:after="60"/>
              <w:rPr>
                <w:sz w:val="17"/>
                <w:szCs w:val="17"/>
              </w:rPr>
            </w:pPr>
          </w:p>
        </w:tc>
        <w:tc>
          <w:tcPr>
            <w:tcW w:w="340" w:type="dxa"/>
            <w:tcBorders>
              <w:top w:val="single" w:sz="12" w:space="0" w:color="auto"/>
              <w:left w:val="dotted" w:sz="4" w:space="0" w:color="auto"/>
              <w:bottom w:val="single" w:sz="6" w:space="0" w:color="auto"/>
              <w:right w:val="dotted" w:sz="4" w:space="0" w:color="auto"/>
            </w:tcBorders>
            <w:vAlign w:val="center"/>
          </w:tcPr>
          <w:p w:rsidR="00110654" w:rsidRDefault="00110654">
            <w:pPr>
              <w:spacing w:before="60" w:after="60"/>
              <w:rPr>
                <w:sz w:val="17"/>
                <w:szCs w:val="17"/>
              </w:rPr>
            </w:pPr>
          </w:p>
        </w:tc>
        <w:tc>
          <w:tcPr>
            <w:tcW w:w="340" w:type="dxa"/>
            <w:tcBorders>
              <w:top w:val="single" w:sz="12" w:space="0" w:color="auto"/>
              <w:left w:val="dotted" w:sz="4" w:space="0" w:color="auto"/>
              <w:bottom w:val="single" w:sz="6" w:space="0" w:color="auto"/>
              <w:right w:val="dotted" w:sz="4" w:space="0" w:color="auto"/>
            </w:tcBorders>
            <w:vAlign w:val="center"/>
          </w:tcPr>
          <w:p w:rsidR="00110654" w:rsidRDefault="00110654">
            <w:pPr>
              <w:spacing w:before="60" w:after="60"/>
              <w:rPr>
                <w:sz w:val="17"/>
                <w:szCs w:val="17"/>
              </w:rPr>
            </w:pPr>
          </w:p>
        </w:tc>
        <w:tc>
          <w:tcPr>
            <w:tcW w:w="340" w:type="dxa"/>
            <w:tcBorders>
              <w:top w:val="single" w:sz="12" w:space="0" w:color="auto"/>
              <w:left w:val="dotted" w:sz="4" w:space="0" w:color="auto"/>
              <w:bottom w:val="single" w:sz="6" w:space="0" w:color="auto"/>
              <w:right w:val="single" w:sz="12" w:space="0" w:color="auto"/>
            </w:tcBorders>
            <w:vAlign w:val="center"/>
          </w:tcPr>
          <w:p w:rsidR="00110654" w:rsidRDefault="00110654">
            <w:pPr>
              <w:spacing w:before="60" w:after="60"/>
              <w:rPr>
                <w:sz w:val="17"/>
                <w:szCs w:val="17"/>
              </w:rPr>
            </w:pPr>
          </w:p>
        </w:tc>
        <w:tc>
          <w:tcPr>
            <w:tcW w:w="242" w:type="dxa"/>
            <w:tcBorders>
              <w:left w:val="nil"/>
            </w:tcBorders>
          </w:tcPr>
          <w:p w:rsidR="00110654" w:rsidRDefault="00110654">
            <w:pPr>
              <w:spacing w:before="60" w:after="60"/>
              <w:rPr>
                <w:sz w:val="17"/>
                <w:szCs w:val="17"/>
              </w:rPr>
            </w:pPr>
          </w:p>
        </w:tc>
        <w:tc>
          <w:tcPr>
            <w:tcW w:w="5097" w:type="dxa"/>
            <w:vMerge w:val="restart"/>
          </w:tcPr>
          <w:p w:rsidR="00110654" w:rsidRDefault="00110654">
            <w:pPr>
              <w:spacing w:before="60" w:after="60"/>
              <w:rPr>
                <w:sz w:val="17"/>
                <w:szCs w:val="17"/>
              </w:rPr>
            </w:pPr>
            <w:r>
              <w:rPr>
                <w:sz w:val="17"/>
                <w:szCs w:val="17"/>
                <w:u w:val="single"/>
              </w:rPr>
              <w:t>Pateikiama:</w:t>
            </w:r>
            <w:r>
              <w:rPr>
                <w:sz w:val="17"/>
                <w:szCs w:val="17"/>
              </w:rPr>
              <w:t xml:space="preserve"> už praėjusį mėnesį iki kito mėnesio 12 dienos</w:t>
            </w:r>
          </w:p>
          <w:p w:rsidR="00110654" w:rsidRDefault="00110654">
            <w:pPr>
              <w:spacing w:before="60" w:after="60"/>
              <w:rPr>
                <w:sz w:val="17"/>
                <w:szCs w:val="17"/>
              </w:rPr>
            </w:pPr>
            <w:r>
              <w:rPr>
                <w:sz w:val="17"/>
                <w:szCs w:val="17"/>
                <w:u w:val="single"/>
              </w:rPr>
              <w:t>Pateikia</w:t>
            </w:r>
            <w:r>
              <w:rPr>
                <w:sz w:val="17"/>
                <w:szCs w:val="17"/>
              </w:rPr>
              <w:t>: grūdų ir (arba) aliejinių augalų sėklų saugojimo įmonės</w:t>
            </w:r>
          </w:p>
        </w:tc>
      </w:tr>
      <w:tr w:rsidR="00110654">
        <w:tblPrEx>
          <w:tblBorders>
            <w:insideH w:val="single" w:sz="6" w:space="0" w:color="auto"/>
            <w:insideV w:val="single" w:sz="6" w:space="0" w:color="auto"/>
          </w:tblBorders>
        </w:tblPrEx>
        <w:trPr>
          <w:cantSplit/>
        </w:trPr>
        <w:tc>
          <w:tcPr>
            <w:tcW w:w="4968" w:type="dxa"/>
            <w:gridSpan w:val="10"/>
            <w:tcBorders>
              <w:top w:val="nil"/>
              <w:left w:val="single" w:sz="12" w:space="0" w:color="auto"/>
              <w:bottom w:val="dotted" w:sz="4" w:space="0" w:color="auto"/>
              <w:right w:val="single" w:sz="12" w:space="0" w:color="auto"/>
            </w:tcBorders>
            <w:shd w:val="solid" w:color="FFFFFF" w:fill="FFFFFF"/>
            <w:vAlign w:val="center"/>
          </w:tcPr>
          <w:p w:rsidR="00110654" w:rsidRDefault="00110654">
            <w:pPr>
              <w:spacing w:before="60" w:after="60"/>
              <w:rPr>
                <w:sz w:val="17"/>
                <w:szCs w:val="17"/>
              </w:rPr>
            </w:pPr>
            <w:r>
              <w:rPr>
                <w:sz w:val="17"/>
                <w:szCs w:val="17"/>
              </w:rPr>
              <w:t>Adresas</w:t>
            </w:r>
          </w:p>
        </w:tc>
        <w:tc>
          <w:tcPr>
            <w:tcW w:w="242" w:type="dxa"/>
            <w:tcBorders>
              <w:top w:val="nil"/>
              <w:left w:val="single" w:sz="12" w:space="0" w:color="auto"/>
              <w:bottom w:val="nil"/>
              <w:right w:val="nil"/>
            </w:tcBorders>
            <w:shd w:val="solid" w:color="FFFFFF" w:fill="FFFFFF"/>
          </w:tcPr>
          <w:p w:rsidR="00110654" w:rsidRDefault="00110654">
            <w:pPr>
              <w:spacing w:before="60" w:after="60"/>
              <w:rPr>
                <w:sz w:val="17"/>
                <w:szCs w:val="17"/>
              </w:rPr>
            </w:pPr>
          </w:p>
        </w:tc>
        <w:tc>
          <w:tcPr>
            <w:tcW w:w="5097" w:type="dxa"/>
            <w:vMerge/>
            <w:tcBorders>
              <w:top w:val="nil"/>
              <w:left w:val="nil"/>
              <w:bottom w:val="nil"/>
            </w:tcBorders>
          </w:tcPr>
          <w:p w:rsidR="00110654" w:rsidRDefault="00110654">
            <w:pPr>
              <w:spacing w:before="60" w:after="60"/>
              <w:ind w:left="709" w:hanging="709"/>
              <w:rPr>
                <w:sz w:val="17"/>
                <w:szCs w:val="17"/>
              </w:rPr>
            </w:pPr>
          </w:p>
        </w:tc>
      </w:tr>
      <w:tr w:rsidR="00110654">
        <w:tblPrEx>
          <w:tblBorders>
            <w:insideH w:val="single" w:sz="6" w:space="0" w:color="auto"/>
            <w:insideV w:val="single" w:sz="6" w:space="0" w:color="auto"/>
          </w:tblBorders>
        </w:tblPrEx>
        <w:trPr>
          <w:cantSplit/>
        </w:trPr>
        <w:tc>
          <w:tcPr>
            <w:tcW w:w="4968" w:type="dxa"/>
            <w:gridSpan w:val="10"/>
            <w:tcBorders>
              <w:top w:val="nil"/>
              <w:left w:val="single" w:sz="12" w:space="0" w:color="auto"/>
              <w:bottom w:val="dotted" w:sz="4" w:space="0" w:color="auto"/>
              <w:right w:val="single" w:sz="12" w:space="0" w:color="auto"/>
            </w:tcBorders>
            <w:shd w:val="solid" w:color="FFFFFF" w:fill="FFFFFF"/>
            <w:vAlign w:val="center"/>
          </w:tcPr>
          <w:p w:rsidR="00110654" w:rsidRDefault="00110654">
            <w:pPr>
              <w:spacing w:before="60" w:after="60"/>
              <w:rPr>
                <w:sz w:val="17"/>
                <w:szCs w:val="17"/>
              </w:rPr>
            </w:pPr>
          </w:p>
        </w:tc>
        <w:tc>
          <w:tcPr>
            <w:tcW w:w="242" w:type="dxa"/>
            <w:tcBorders>
              <w:top w:val="nil"/>
              <w:left w:val="single" w:sz="12" w:space="0" w:color="auto"/>
              <w:bottom w:val="nil"/>
              <w:right w:val="nil"/>
            </w:tcBorders>
            <w:shd w:val="solid" w:color="FFFFFF" w:fill="FFFFFF"/>
          </w:tcPr>
          <w:p w:rsidR="00110654" w:rsidRDefault="00110654">
            <w:pPr>
              <w:spacing w:before="60" w:after="60"/>
              <w:rPr>
                <w:sz w:val="17"/>
                <w:szCs w:val="17"/>
              </w:rPr>
            </w:pPr>
          </w:p>
        </w:tc>
        <w:tc>
          <w:tcPr>
            <w:tcW w:w="5097" w:type="dxa"/>
            <w:tcBorders>
              <w:top w:val="nil"/>
              <w:left w:val="nil"/>
              <w:bottom w:val="nil"/>
            </w:tcBorders>
          </w:tcPr>
          <w:p w:rsidR="00110654" w:rsidRDefault="00110654">
            <w:pPr>
              <w:spacing w:before="60" w:after="60"/>
              <w:ind w:left="709" w:hanging="709"/>
              <w:rPr>
                <w:sz w:val="17"/>
                <w:szCs w:val="17"/>
              </w:rPr>
            </w:pPr>
          </w:p>
        </w:tc>
      </w:tr>
      <w:tr w:rsidR="00110654">
        <w:tblPrEx>
          <w:tblBorders>
            <w:insideH w:val="single" w:sz="6" w:space="0" w:color="auto"/>
            <w:insideV w:val="single" w:sz="6" w:space="0" w:color="auto"/>
          </w:tblBorders>
        </w:tblPrEx>
        <w:trPr>
          <w:cantSplit/>
        </w:trPr>
        <w:tc>
          <w:tcPr>
            <w:tcW w:w="4968" w:type="dxa"/>
            <w:gridSpan w:val="10"/>
            <w:tcBorders>
              <w:top w:val="dotted" w:sz="4" w:space="0" w:color="auto"/>
              <w:left w:val="single" w:sz="12" w:space="0" w:color="auto"/>
              <w:bottom w:val="single" w:sz="6" w:space="0" w:color="auto"/>
              <w:right w:val="single" w:sz="12" w:space="0" w:color="auto"/>
            </w:tcBorders>
            <w:shd w:val="solid" w:color="FFFFFF" w:fill="FFFFFF"/>
            <w:vAlign w:val="center"/>
          </w:tcPr>
          <w:p w:rsidR="00110654" w:rsidRDefault="00110654">
            <w:pPr>
              <w:spacing w:before="60" w:after="60"/>
              <w:rPr>
                <w:sz w:val="17"/>
                <w:szCs w:val="17"/>
              </w:rPr>
            </w:pPr>
          </w:p>
        </w:tc>
        <w:tc>
          <w:tcPr>
            <w:tcW w:w="242" w:type="dxa"/>
            <w:tcBorders>
              <w:top w:val="nil"/>
              <w:left w:val="single" w:sz="12" w:space="0" w:color="auto"/>
              <w:bottom w:val="nil"/>
              <w:right w:val="single" w:sz="12" w:space="0" w:color="auto"/>
            </w:tcBorders>
            <w:shd w:val="solid" w:color="FFFFFF" w:fill="FFFFFF"/>
          </w:tcPr>
          <w:p w:rsidR="00110654" w:rsidRDefault="00110654">
            <w:pPr>
              <w:spacing w:before="60" w:after="60"/>
              <w:rPr>
                <w:sz w:val="17"/>
                <w:szCs w:val="17"/>
              </w:rPr>
            </w:pPr>
          </w:p>
        </w:tc>
        <w:tc>
          <w:tcPr>
            <w:tcW w:w="5097" w:type="dxa"/>
            <w:tcBorders>
              <w:top w:val="single" w:sz="6" w:space="0" w:color="auto"/>
              <w:left w:val="single" w:sz="12" w:space="0" w:color="auto"/>
              <w:bottom w:val="single" w:sz="6" w:space="0" w:color="auto"/>
              <w:right w:val="single" w:sz="2" w:space="0" w:color="FF0000"/>
            </w:tcBorders>
            <w:shd w:val="solid" w:color="FFFFFF" w:fill="FFFFFF"/>
          </w:tcPr>
          <w:p w:rsidR="00110654" w:rsidRDefault="00110654">
            <w:pPr>
              <w:spacing w:before="60" w:after="60"/>
              <w:jc w:val="center"/>
              <w:rPr>
                <w:sz w:val="17"/>
                <w:szCs w:val="17"/>
              </w:rPr>
            </w:pPr>
            <w:r>
              <w:rPr>
                <w:sz w:val="17"/>
                <w:szCs w:val="17"/>
              </w:rPr>
              <w:t>Pateikiami ataskaitinio laikotarpio duomenys</w:t>
            </w:r>
          </w:p>
        </w:tc>
      </w:tr>
      <w:tr w:rsidR="00110654">
        <w:tblPrEx>
          <w:tblBorders>
            <w:insideH w:val="single" w:sz="6" w:space="0" w:color="auto"/>
            <w:insideV w:val="single" w:sz="6" w:space="0" w:color="auto"/>
          </w:tblBorders>
        </w:tblPrEx>
        <w:trPr>
          <w:cantSplit/>
        </w:trPr>
        <w:tc>
          <w:tcPr>
            <w:tcW w:w="2928" w:type="dxa"/>
            <w:gridSpan w:val="4"/>
            <w:tcBorders>
              <w:top w:val="single" w:sz="6" w:space="0" w:color="auto"/>
              <w:left w:val="single" w:sz="12" w:space="0" w:color="auto"/>
              <w:bottom w:val="single" w:sz="6" w:space="0" w:color="auto"/>
              <w:right w:val="single" w:sz="6" w:space="0" w:color="auto"/>
            </w:tcBorders>
            <w:shd w:val="clear" w:color="FFFFFF" w:fill="FFFFFF"/>
            <w:vAlign w:val="center"/>
          </w:tcPr>
          <w:p w:rsidR="00110654" w:rsidRDefault="00110654">
            <w:pPr>
              <w:spacing w:before="60" w:after="60"/>
              <w:rPr>
                <w:sz w:val="17"/>
                <w:szCs w:val="17"/>
              </w:rPr>
            </w:pPr>
            <w:r>
              <w:rPr>
                <w:sz w:val="17"/>
                <w:szCs w:val="17"/>
              </w:rPr>
              <w:t>Pagrindinės veiklos kodas (EVRK)</w:t>
            </w:r>
          </w:p>
        </w:tc>
        <w:tc>
          <w:tcPr>
            <w:tcW w:w="340" w:type="dxa"/>
            <w:tcBorders>
              <w:top w:val="single" w:sz="6" w:space="0" w:color="auto"/>
              <w:left w:val="nil"/>
              <w:bottom w:val="single" w:sz="6" w:space="0" w:color="auto"/>
              <w:right w:val="dotted" w:sz="4" w:space="0" w:color="auto"/>
            </w:tcBorders>
            <w:shd w:val="clear" w:color="FFFFFF" w:fill="FFFFFF"/>
            <w:vAlign w:val="center"/>
          </w:tcPr>
          <w:p w:rsidR="00110654" w:rsidRDefault="00110654">
            <w:pPr>
              <w:spacing w:before="60" w:after="60"/>
              <w:rPr>
                <w:sz w:val="17"/>
                <w:szCs w:val="17"/>
              </w:rPr>
            </w:pPr>
          </w:p>
        </w:tc>
        <w:tc>
          <w:tcPr>
            <w:tcW w:w="340" w:type="dxa"/>
            <w:tcBorders>
              <w:top w:val="single" w:sz="6" w:space="0" w:color="auto"/>
              <w:left w:val="dotted" w:sz="4" w:space="0" w:color="auto"/>
              <w:bottom w:val="single" w:sz="6" w:space="0" w:color="auto"/>
              <w:right w:val="dotted" w:sz="4" w:space="0" w:color="auto"/>
            </w:tcBorders>
            <w:shd w:val="clear" w:color="FFFFFF" w:fill="FFFFFF"/>
            <w:vAlign w:val="center"/>
          </w:tcPr>
          <w:p w:rsidR="00110654" w:rsidRDefault="00110654">
            <w:pPr>
              <w:spacing w:before="60" w:after="60"/>
              <w:rPr>
                <w:sz w:val="17"/>
                <w:szCs w:val="17"/>
              </w:rPr>
            </w:pPr>
          </w:p>
        </w:tc>
        <w:tc>
          <w:tcPr>
            <w:tcW w:w="340" w:type="dxa"/>
            <w:tcBorders>
              <w:top w:val="single" w:sz="6" w:space="0" w:color="auto"/>
              <w:left w:val="dotted" w:sz="4" w:space="0" w:color="auto"/>
              <w:bottom w:val="single" w:sz="6" w:space="0" w:color="auto"/>
              <w:right w:val="dotted" w:sz="4" w:space="0" w:color="auto"/>
            </w:tcBorders>
            <w:shd w:val="clear" w:color="FFFFFF" w:fill="FFFFFF"/>
            <w:vAlign w:val="center"/>
          </w:tcPr>
          <w:p w:rsidR="00110654" w:rsidRDefault="00110654">
            <w:pPr>
              <w:spacing w:before="60" w:after="60"/>
              <w:rPr>
                <w:sz w:val="17"/>
                <w:szCs w:val="17"/>
              </w:rPr>
            </w:pPr>
          </w:p>
        </w:tc>
        <w:tc>
          <w:tcPr>
            <w:tcW w:w="340" w:type="dxa"/>
            <w:tcBorders>
              <w:top w:val="single" w:sz="6" w:space="0" w:color="auto"/>
              <w:left w:val="dotted" w:sz="4" w:space="0" w:color="auto"/>
              <w:bottom w:val="single" w:sz="6" w:space="0" w:color="auto"/>
              <w:right w:val="dotted" w:sz="4" w:space="0" w:color="auto"/>
            </w:tcBorders>
            <w:shd w:val="clear" w:color="FFFFFF" w:fill="FFFFFF"/>
            <w:vAlign w:val="center"/>
          </w:tcPr>
          <w:p w:rsidR="00110654" w:rsidRDefault="00110654">
            <w:pPr>
              <w:spacing w:before="60" w:after="60"/>
              <w:rPr>
                <w:sz w:val="17"/>
                <w:szCs w:val="17"/>
              </w:rPr>
            </w:pPr>
          </w:p>
        </w:tc>
        <w:tc>
          <w:tcPr>
            <w:tcW w:w="340" w:type="dxa"/>
            <w:tcBorders>
              <w:top w:val="single" w:sz="6" w:space="0" w:color="auto"/>
              <w:left w:val="dotted" w:sz="4" w:space="0" w:color="auto"/>
              <w:bottom w:val="single" w:sz="6" w:space="0" w:color="auto"/>
              <w:right w:val="dotted" w:sz="4" w:space="0" w:color="auto"/>
            </w:tcBorders>
            <w:shd w:val="clear" w:color="FFFFFF" w:fill="FFFFFF"/>
            <w:vAlign w:val="center"/>
          </w:tcPr>
          <w:p w:rsidR="00110654" w:rsidRDefault="00110654">
            <w:pPr>
              <w:spacing w:before="60" w:after="60"/>
              <w:rPr>
                <w:sz w:val="17"/>
                <w:szCs w:val="17"/>
              </w:rPr>
            </w:pPr>
          </w:p>
        </w:tc>
        <w:tc>
          <w:tcPr>
            <w:tcW w:w="340" w:type="dxa"/>
            <w:tcBorders>
              <w:top w:val="nil"/>
              <w:left w:val="dotted" w:sz="4" w:space="0" w:color="auto"/>
              <w:bottom w:val="single" w:sz="6" w:space="0" w:color="auto"/>
              <w:right w:val="single" w:sz="12" w:space="0" w:color="auto"/>
            </w:tcBorders>
            <w:shd w:val="clear" w:color="FFFFFF" w:fill="FFFFFF"/>
            <w:vAlign w:val="center"/>
          </w:tcPr>
          <w:p w:rsidR="00110654" w:rsidRDefault="00110654">
            <w:pPr>
              <w:spacing w:before="60" w:after="60"/>
              <w:rPr>
                <w:sz w:val="17"/>
                <w:szCs w:val="17"/>
              </w:rPr>
            </w:pPr>
          </w:p>
        </w:tc>
        <w:tc>
          <w:tcPr>
            <w:tcW w:w="242" w:type="dxa"/>
            <w:tcBorders>
              <w:top w:val="nil"/>
              <w:left w:val="nil"/>
              <w:bottom w:val="nil"/>
              <w:right w:val="nil"/>
            </w:tcBorders>
            <w:shd w:val="clear" w:color="FFFFFF" w:fill="FFFFFF"/>
          </w:tcPr>
          <w:p w:rsidR="00110654" w:rsidRDefault="00110654">
            <w:pPr>
              <w:spacing w:before="60" w:after="60"/>
              <w:rPr>
                <w:sz w:val="17"/>
                <w:szCs w:val="17"/>
              </w:rPr>
            </w:pPr>
          </w:p>
        </w:tc>
        <w:tc>
          <w:tcPr>
            <w:tcW w:w="5097" w:type="dxa"/>
            <w:tcBorders>
              <w:top w:val="nil"/>
              <w:left w:val="nil"/>
              <w:bottom w:val="nil"/>
              <w:right w:val="nil"/>
            </w:tcBorders>
            <w:shd w:val="clear" w:color="FFFFFF" w:fill="FFFFFF"/>
          </w:tcPr>
          <w:p w:rsidR="00110654" w:rsidRDefault="00110654">
            <w:pPr>
              <w:spacing w:before="60" w:after="60"/>
              <w:jc w:val="center"/>
              <w:rPr>
                <w:sz w:val="17"/>
                <w:szCs w:val="17"/>
              </w:rPr>
            </w:pPr>
          </w:p>
        </w:tc>
      </w:tr>
      <w:tr w:rsidR="00110654">
        <w:tblPrEx>
          <w:tblBorders>
            <w:insideH w:val="single" w:sz="6" w:space="0" w:color="auto"/>
            <w:insideV w:val="single" w:sz="6" w:space="0" w:color="auto"/>
          </w:tblBorders>
        </w:tblPrEx>
        <w:trPr>
          <w:cantSplit/>
        </w:trPr>
        <w:tc>
          <w:tcPr>
            <w:tcW w:w="4968" w:type="dxa"/>
            <w:gridSpan w:val="10"/>
            <w:tcBorders>
              <w:top w:val="single" w:sz="6" w:space="0" w:color="auto"/>
              <w:left w:val="single" w:sz="12" w:space="0" w:color="auto"/>
              <w:bottom w:val="dotted" w:sz="4" w:space="0" w:color="auto"/>
              <w:right w:val="single" w:sz="12" w:space="0" w:color="auto"/>
            </w:tcBorders>
            <w:shd w:val="clear" w:color="FFFFFF" w:fill="FFFFFF"/>
            <w:vAlign w:val="center"/>
          </w:tcPr>
          <w:p w:rsidR="00110654" w:rsidRDefault="00110654">
            <w:pPr>
              <w:spacing w:before="60" w:after="60"/>
              <w:rPr>
                <w:sz w:val="17"/>
                <w:szCs w:val="17"/>
              </w:rPr>
            </w:pPr>
            <w:r>
              <w:rPr>
                <w:sz w:val="17"/>
                <w:szCs w:val="17"/>
              </w:rPr>
              <w:t>Pagrindinės veiklos pavadinimas (EVRK)</w:t>
            </w:r>
          </w:p>
        </w:tc>
        <w:tc>
          <w:tcPr>
            <w:tcW w:w="242" w:type="dxa"/>
            <w:tcBorders>
              <w:top w:val="nil"/>
              <w:left w:val="single" w:sz="12" w:space="0" w:color="auto"/>
              <w:bottom w:val="nil"/>
              <w:right w:val="single" w:sz="12" w:space="0" w:color="auto"/>
            </w:tcBorders>
            <w:shd w:val="clear" w:color="FFFFFF" w:fill="FFFFFF"/>
          </w:tcPr>
          <w:p w:rsidR="00110654" w:rsidRDefault="00110654">
            <w:pPr>
              <w:spacing w:before="60" w:after="60"/>
              <w:rPr>
                <w:sz w:val="17"/>
                <w:szCs w:val="17"/>
              </w:rPr>
            </w:pPr>
          </w:p>
        </w:tc>
        <w:tc>
          <w:tcPr>
            <w:tcW w:w="5097" w:type="dxa"/>
            <w:tcBorders>
              <w:top w:val="single" w:sz="6" w:space="0" w:color="auto"/>
              <w:left w:val="single" w:sz="12" w:space="0" w:color="auto"/>
              <w:bottom w:val="single" w:sz="6" w:space="0" w:color="auto"/>
              <w:right w:val="single" w:sz="2" w:space="0" w:color="FF0000"/>
            </w:tcBorders>
            <w:shd w:val="clear" w:color="FFFFFF" w:fill="FFFFFF"/>
          </w:tcPr>
          <w:p w:rsidR="00110654" w:rsidRDefault="00110654">
            <w:pPr>
              <w:spacing w:before="60" w:after="60"/>
              <w:ind w:left="-113" w:right="-113"/>
              <w:jc w:val="center"/>
              <w:rPr>
                <w:spacing w:val="-2"/>
                <w:sz w:val="17"/>
                <w:szCs w:val="17"/>
              </w:rPr>
            </w:pPr>
            <w:r>
              <w:rPr>
                <w:spacing w:val="-2"/>
                <w:sz w:val="17"/>
                <w:szCs w:val="17"/>
              </w:rPr>
              <w:t>Garantuojamas gautų duomenų konfidencialumas</w:t>
            </w:r>
          </w:p>
        </w:tc>
      </w:tr>
      <w:tr w:rsidR="00110654">
        <w:tblPrEx>
          <w:tblBorders>
            <w:insideH w:val="single" w:sz="6" w:space="0" w:color="auto"/>
            <w:insideV w:val="single" w:sz="6" w:space="0" w:color="auto"/>
          </w:tblBorders>
        </w:tblPrEx>
        <w:trPr>
          <w:cantSplit/>
        </w:trPr>
        <w:tc>
          <w:tcPr>
            <w:tcW w:w="4968" w:type="dxa"/>
            <w:gridSpan w:val="10"/>
            <w:tcBorders>
              <w:top w:val="dotted" w:sz="4" w:space="0" w:color="auto"/>
              <w:left w:val="single" w:sz="12" w:space="0" w:color="auto"/>
              <w:bottom w:val="dotted" w:sz="4" w:space="0" w:color="auto"/>
              <w:right w:val="single" w:sz="12" w:space="0" w:color="auto"/>
            </w:tcBorders>
            <w:shd w:val="clear" w:color="FFFFFF" w:fill="FFFFFF"/>
            <w:vAlign w:val="center"/>
          </w:tcPr>
          <w:p w:rsidR="00110654" w:rsidRDefault="00110654">
            <w:pPr>
              <w:spacing w:before="60" w:after="60"/>
              <w:rPr>
                <w:sz w:val="17"/>
                <w:szCs w:val="17"/>
              </w:rPr>
            </w:pPr>
          </w:p>
        </w:tc>
        <w:tc>
          <w:tcPr>
            <w:tcW w:w="242" w:type="dxa"/>
            <w:tcBorders>
              <w:top w:val="nil"/>
              <w:left w:val="single" w:sz="12" w:space="0" w:color="auto"/>
              <w:bottom w:val="nil"/>
              <w:right w:val="nil"/>
            </w:tcBorders>
            <w:shd w:val="clear" w:color="FFFFFF" w:fill="FFFFFF"/>
          </w:tcPr>
          <w:p w:rsidR="00110654" w:rsidRDefault="00110654">
            <w:pPr>
              <w:spacing w:before="60" w:after="60"/>
              <w:rPr>
                <w:sz w:val="17"/>
                <w:szCs w:val="17"/>
              </w:rPr>
            </w:pPr>
          </w:p>
        </w:tc>
        <w:tc>
          <w:tcPr>
            <w:tcW w:w="5097" w:type="dxa"/>
            <w:tcBorders>
              <w:top w:val="nil"/>
              <w:left w:val="nil"/>
              <w:bottom w:val="nil"/>
              <w:right w:val="nil"/>
            </w:tcBorders>
            <w:shd w:val="clear" w:color="FFFFFF" w:fill="FFFFFF"/>
          </w:tcPr>
          <w:p w:rsidR="00110654" w:rsidRDefault="00110654">
            <w:pPr>
              <w:spacing w:before="60" w:after="60"/>
              <w:ind w:left="-113" w:right="-113"/>
              <w:jc w:val="center"/>
              <w:rPr>
                <w:spacing w:val="-2"/>
                <w:sz w:val="17"/>
                <w:szCs w:val="17"/>
              </w:rPr>
            </w:pPr>
          </w:p>
        </w:tc>
      </w:tr>
      <w:tr w:rsidR="00110654">
        <w:tblPrEx>
          <w:tblBorders>
            <w:insideH w:val="single" w:sz="6" w:space="0" w:color="auto"/>
            <w:insideV w:val="single" w:sz="6" w:space="0" w:color="auto"/>
          </w:tblBorders>
        </w:tblPrEx>
        <w:trPr>
          <w:cantSplit/>
        </w:trPr>
        <w:tc>
          <w:tcPr>
            <w:tcW w:w="4968" w:type="dxa"/>
            <w:gridSpan w:val="10"/>
            <w:tcBorders>
              <w:top w:val="dotted" w:sz="4" w:space="0" w:color="auto"/>
              <w:left w:val="single" w:sz="12" w:space="0" w:color="auto"/>
              <w:bottom w:val="single" w:sz="12" w:space="0" w:color="auto"/>
              <w:right w:val="single" w:sz="12" w:space="0" w:color="auto"/>
            </w:tcBorders>
            <w:shd w:val="clear" w:color="FFFFFF" w:fill="FFFFFF"/>
            <w:vAlign w:val="center"/>
          </w:tcPr>
          <w:p w:rsidR="00110654" w:rsidRDefault="00110654">
            <w:pPr>
              <w:spacing w:before="60" w:after="60"/>
              <w:rPr>
                <w:sz w:val="17"/>
                <w:szCs w:val="17"/>
              </w:rPr>
            </w:pPr>
          </w:p>
        </w:tc>
        <w:tc>
          <w:tcPr>
            <w:tcW w:w="242" w:type="dxa"/>
            <w:tcBorders>
              <w:top w:val="nil"/>
              <w:left w:val="single" w:sz="12" w:space="0" w:color="auto"/>
              <w:bottom w:val="nil"/>
              <w:right w:val="single" w:sz="12" w:space="0" w:color="auto"/>
            </w:tcBorders>
            <w:shd w:val="clear" w:color="FFFFFF" w:fill="FFFFFF"/>
          </w:tcPr>
          <w:p w:rsidR="00110654" w:rsidRDefault="00110654">
            <w:pPr>
              <w:spacing w:before="60" w:after="60"/>
              <w:rPr>
                <w:sz w:val="17"/>
                <w:szCs w:val="17"/>
              </w:rPr>
            </w:pPr>
          </w:p>
        </w:tc>
        <w:tc>
          <w:tcPr>
            <w:tcW w:w="5097" w:type="dxa"/>
            <w:tcBorders>
              <w:top w:val="single" w:sz="6" w:space="0" w:color="auto"/>
              <w:left w:val="single" w:sz="12" w:space="0" w:color="auto"/>
              <w:bottom w:val="single" w:sz="6" w:space="0" w:color="auto"/>
              <w:right w:val="single" w:sz="2" w:space="0" w:color="FF0000"/>
            </w:tcBorders>
            <w:shd w:val="clear" w:color="FFFFFF" w:fill="FFFFFF"/>
          </w:tcPr>
          <w:p w:rsidR="00110654" w:rsidRDefault="00110654">
            <w:pPr>
              <w:spacing w:before="60" w:after="60"/>
              <w:ind w:left="-113" w:right="-113"/>
              <w:jc w:val="center"/>
              <w:rPr>
                <w:spacing w:val="-2"/>
                <w:sz w:val="17"/>
                <w:szCs w:val="17"/>
              </w:rPr>
            </w:pPr>
            <w:r>
              <w:rPr>
                <w:spacing w:val="-2"/>
                <w:sz w:val="17"/>
                <w:szCs w:val="17"/>
              </w:rPr>
              <w:t xml:space="preserve">Ataskaitos forma skelbiama interneto svetainėje </w:t>
            </w:r>
            <w:hyperlink r:id="rId8" w:history="1">
              <w:r>
                <w:rPr>
                  <w:spacing w:val="-2"/>
                  <w:sz w:val="17"/>
                  <w:szCs w:val="17"/>
                  <w:u w:val="single"/>
                </w:rPr>
                <w:t>http://www</w:t>
              </w:r>
            </w:hyperlink>
            <w:r>
              <w:rPr>
                <w:spacing w:val="-2"/>
                <w:sz w:val="17"/>
                <w:szCs w:val="17"/>
                <w:u w:val="single"/>
              </w:rPr>
              <w:t>.vic.lt/ris</w:t>
            </w:r>
          </w:p>
        </w:tc>
      </w:tr>
    </w:tbl>
    <w:p w:rsidR="00110654" w:rsidRDefault="00110654">
      <w:pPr>
        <w:rPr>
          <w:sz w:val="10"/>
          <w:szCs w:val="10"/>
        </w:rPr>
      </w:pPr>
    </w:p>
    <w:p w:rsidR="00DC37CC" w:rsidRDefault="00DC37CC">
      <w:pPr>
        <w:rPr>
          <w:sz w:val="10"/>
          <w:szCs w:val="10"/>
        </w:rPr>
      </w:pPr>
    </w:p>
    <w:p w:rsidR="00DC37CC" w:rsidRDefault="00DC37CC">
      <w:pPr>
        <w:rPr>
          <w:sz w:val="10"/>
          <w:szCs w:val="10"/>
        </w:rPr>
      </w:pPr>
    </w:p>
    <w:p w:rsidR="00DC37CC" w:rsidRDefault="00DC37CC">
      <w:pPr>
        <w:rPr>
          <w:sz w:val="10"/>
          <w:szCs w:val="10"/>
        </w:rPr>
      </w:pPr>
    </w:p>
    <w:tbl>
      <w:tblPr>
        <w:tblW w:w="10103" w:type="dxa"/>
        <w:jc w:val="center"/>
        <w:tblInd w:w="-1976" w:type="dxa"/>
        <w:tblLayout w:type="fixed"/>
        <w:tblLook w:val="0000" w:firstRow="0" w:lastRow="0" w:firstColumn="0" w:lastColumn="0" w:noHBand="0" w:noVBand="0"/>
      </w:tblPr>
      <w:tblGrid>
        <w:gridCol w:w="3263"/>
        <w:gridCol w:w="1620"/>
        <w:gridCol w:w="1620"/>
        <w:gridCol w:w="1800"/>
        <w:gridCol w:w="1800"/>
      </w:tblGrid>
      <w:tr w:rsidR="00110654">
        <w:trPr>
          <w:cantSplit/>
          <w:trHeight w:val="637"/>
          <w:jc w:val="center"/>
        </w:trPr>
        <w:tc>
          <w:tcPr>
            <w:tcW w:w="3263" w:type="dxa"/>
            <w:tcBorders>
              <w:top w:val="single" w:sz="12" w:space="0" w:color="auto"/>
              <w:left w:val="single" w:sz="12" w:space="0" w:color="auto"/>
              <w:right w:val="single" w:sz="4" w:space="0" w:color="auto"/>
            </w:tcBorders>
            <w:vAlign w:val="center"/>
          </w:tcPr>
          <w:p w:rsidR="00110654" w:rsidRDefault="00110654">
            <w:pPr>
              <w:jc w:val="center"/>
              <w:rPr>
                <w:sz w:val="20"/>
                <w:szCs w:val="20"/>
              </w:rPr>
            </w:pPr>
            <w:r>
              <w:rPr>
                <w:sz w:val="20"/>
                <w:szCs w:val="20"/>
              </w:rPr>
              <w:t> </w:t>
            </w:r>
          </w:p>
        </w:tc>
        <w:tc>
          <w:tcPr>
            <w:tcW w:w="1620" w:type="dxa"/>
            <w:tcBorders>
              <w:top w:val="single" w:sz="12" w:space="0" w:color="auto"/>
              <w:left w:val="single" w:sz="4" w:space="0" w:color="auto"/>
              <w:right w:val="single" w:sz="4" w:space="0" w:color="auto"/>
            </w:tcBorders>
            <w:noWrap/>
            <w:vAlign w:val="center"/>
          </w:tcPr>
          <w:p w:rsidR="00110654" w:rsidRDefault="00110654">
            <w:pPr>
              <w:jc w:val="center"/>
              <w:rPr>
                <w:sz w:val="20"/>
                <w:szCs w:val="20"/>
              </w:rPr>
            </w:pPr>
            <w:r>
              <w:rPr>
                <w:sz w:val="20"/>
                <w:szCs w:val="20"/>
              </w:rPr>
              <w:t>Kiekis mėnesio pradžioje t</w:t>
            </w:r>
          </w:p>
        </w:tc>
        <w:tc>
          <w:tcPr>
            <w:tcW w:w="1620" w:type="dxa"/>
            <w:tcBorders>
              <w:top w:val="single" w:sz="12" w:space="0" w:color="auto"/>
              <w:left w:val="single" w:sz="4" w:space="0" w:color="auto"/>
              <w:bottom w:val="single" w:sz="12" w:space="0" w:color="auto"/>
              <w:right w:val="single" w:sz="4" w:space="0" w:color="auto"/>
            </w:tcBorders>
            <w:vAlign w:val="center"/>
          </w:tcPr>
          <w:p w:rsidR="00110654" w:rsidRDefault="00110654">
            <w:pPr>
              <w:jc w:val="center"/>
              <w:rPr>
                <w:sz w:val="20"/>
                <w:szCs w:val="20"/>
              </w:rPr>
            </w:pPr>
            <w:r>
              <w:rPr>
                <w:sz w:val="20"/>
                <w:szCs w:val="20"/>
              </w:rPr>
              <w:t>Priimta laikinai saugoti t</w:t>
            </w:r>
          </w:p>
        </w:tc>
        <w:tc>
          <w:tcPr>
            <w:tcW w:w="1800" w:type="dxa"/>
            <w:tcBorders>
              <w:top w:val="single" w:sz="12" w:space="0" w:color="auto"/>
              <w:left w:val="single" w:sz="4" w:space="0" w:color="auto"/>
              <w:bottom w:val="single" w:sz="12" w:space="0" w:color="auto"/>
              <w:right w:val="single" w:sz="4" w:space="0" w:color="auto"/>
            </w:tcBorders>
            <w:vAlign w:val="center"/>
          </w:tcPr>
          <w:p w:rsidR="00110654" w:rsidRDefault="00110654">
            <w:pPr>
              <w:jc w:val="center"/>
              <w:rPr>
                <w:sz w:val="20"/>
                <w:szCs w:val="20"/>
              </w:rPr>
            </w:pPr>
            <w:r>
              <w:rPr>
                <w:sz w:val="20"/>
                <w:szCs w:val="20"/>
              </w:rPr>
              <w:t>Išduota iš laikinojo saugojimo t</w:t>
            </w:r>
          </w:p>
        </w:tc>
        <w:tc>
          <w:tcPr>
            <w:tcW w:w="1800" w:type="dxa"/>
            <w:tcBorders>
              <w:top w:val="single" w:sz="12" w:space="0" w:color="auto"/>
              <w:left w:val="single" w:sz="4" w:space="0" w:color="auto"/>
              <w:right w:val="single" w:sz="12" w:space="0" w:color="auto"/>
            </w:tcBorders>
            <w:vAlign w:val="center"/>
          </w:tcPr>
          <w:p w:rsidR="00110654" w:rsidRDefault="00110654">
            <w:pPr>
              <w:jc w:val="center"/>
              <w:rPr>
                <w:sz w:val="20"/>
                <w:szCs w:val="20"/>
              </w:rPr>
            </w:pPr>
            <w:r>
              <w:rPr>
                <w:sz w:val="20"/>
                <w:szCs w:val="20"/>
              </w:rPr>
              <w:t>Kiekis mėnesio pabaigoje t</w:t>
            </w:r>
          </w:p>
        </w:tc>
      </w:tr>
      <w:tr w:rsidR="00110654">
        <w:trPr>
          <w:cantSplit/>
          <w:jc w:val="center"/>
        </w:trPr>
        <w:tc>
          <w:tcPr>
            <w:tcW w:w="3263" w:type="dxa"/>
            <w:tcBorders>
              <w:top w:val="single" w:sz="12" w:space="0" w:color="auto"/>
              <w:left w:val="single" w:sz="12" w:space="0" w:color="auto"/>
              <w:bottom w:val="single" w:sz="12" w:space="0" w:color="auto"/>
              <w:right w:val="single" w:sz="4" w:space="0" w:color="auto"/>
            </w:tcBorders>
            <w:vAlign w:val="center"/>
          </w:tcPr>
          <w:p w:rsidR="00110654" w:rsidRDefault="00110654">
            <w:pPr>
              <w:jc w:val="center"/>
              <w:rPr>
                <w:bCs/>
                <w:sz w:val="16"/>
                <w:szCs w:val="16"/>
              </w:rPr>
            </w:pPr>
            <w:r>
              <w:rPr>
                <w:bCs/>
                <w:sz w:val="16"/>
                <w:szCs w:val="16"/>
              </w:rPr>
              <w:t>A</w:t>
            </w:r>
          </w:p>
        </w:tc>
        <w:tc>
          <w:tcPr>
            <w:tcW w:w="1620" w:type="dxa"/>
            <w:tcBorders>
              <w:top w:val="single" w:sz="12" w:space="0" w:color="auto"/>
              <w:left w:val="single" w:sz="4" w:space="0" w:color="auto"/>
              <w:bottom w:val="single" w:sz="12" w:space="0" w:color="auto"/>
              <w:right w:val="single" w:sz="4" w:space="0" w:color="auto"/>
            </w:tcBorders>
            <w:vAlign w:val="center"/>
          </w:tcPr>
          <w:p w:rsidR="00110654" w:rsidRDefault="00110654">
            <w:pPr>
              <w:jc w:val="center"/>
              <w:rPr>
                <w:iCs/>
                <w:sz w:val="16"/>
                <w:szCs w:val="16"/>
              </w:rPr>
            </w:pPr>
            <w:r>
              <w:rPr>
                <w:iCs/>
                <w:sz w:val="16"/>
                <w:szCs w:val="16"/>
              </w:rPr>
              <w:t>1</w:t>
            </w:r>
          </w:p>
        </w:tc>
        <w:tc>
          <w:tcPr>
            <w:tcW w:w="1620" w:type="dxa"/>
            <w:tcBorders>
              <w:top w:val="single" w:sz="12" w:space="0" w:color="auto"/>
              <w:left w:val="single" w:sz="4" w:space="0" w:color="auto"/>
              <w:bottom w:val="single" w:sz="12" w:space="0" w:color="auto"/>
              <w:right w:val="single" w:sz="4" w:space="0" w:color="auto"/>
            </w:tcBorders>
            <w:vAlign w:val="center"/>
          </w:tcPr>
          <w:p w:rsidR="00110654" w:rsidRDefault="00110654">
            <w:pPr>
              <w:jc w:val="center"/>
              <w:rPr>
                <w:iCs/>
                <w:sz w:val="16"/>
                <w:szCs w:val="16"/>
              </w:rPr>
            </w:pPr>
            <w:r>
              <w:rPr>
                <w:iCs/>
                <w:sz w:val="16"/>
                <w:szCs w:val="16"/>
              </w:rPr>
              <w:t>2</w:t>
            </w:r>
          </w:p>
        </w:tc>
        <w:tc>
          <w:tcPr>
            <w:tcW w:w="1800" w:type="dxa"/>
            <w:tcBorders>
              <w:top w:val="single" w:sz="12" w:space="0" w:color="auto"/>
              <w:left w:val="single" w:sz="4" w:space="0" w:color="auto"/>
              <w:bottom w:val="single" w:sz="12" w:space="0" w:color="auto"/>
              <w:right w:val="single" w:sz="4" w:space="0" w:color="auto"/>
            </w:tcBorders>
            <w:vAlign w:val="center"/>
          </w:tcPr>
          <w:p w:rsidR="00110654" w:rsidRDefault="00110654">
            <w:pPr>
              <w:jc w:val="center"/>
              <w:rPr>
                <w:iCs/>
                <w:sz w:val="16"/>
                <w:szCs w:val="16"/>
              </w:rPr>
            </w:pPr>
            <w:r>
              <w:rPr>
                <w:iCs/>
                <w:sz w:val="16"/>
                <w:szCs w:val="16"/>
              </w:rPr>
              <w:t>3</w:t>
            </w:r>
          </w:p>
        </w:tc>
        <w:tc>
          <w:tcPr>
            <w:tcW w:w="1800" w:type="dxa"/>
            <w:tcBorders>
              <w:top w:val="single" w:sz="12" w:space="0" w:color="auto"/>
              <w:left w:val="single" w:sz="4" w:space="0" w:color="auto"/>
              <w:bottom w:val="single" w:sz="12" w:space="0" w:color="auto"/>
              <w:right w:val="single" w:sz="12" w:space="0" w:color="auto"/>
            </w:tcBorders>
            <w:vAlign w:val="center"/>
          </w:tcPr>
          <w:p w:rsidR="00110654" w:rsidRDefault="00110654">
            <w:pPr>
              <w:jc w:val="center"/>
              <w:rPr>
                <w:iCs/>
                <w:sz w:val="16"/>
                <w:szCs w:val="16"/>
              </w:rPr>
            </w:pPr>
            <w:r>
              <w:rPr>
                <w:iCs/>
                <w:sz w:val="16"/>
                <w:szCs w:val="16"/>
              </w:rPr>
              <w:t>4</w:t>
            </w:r>
          </w:p>
        </w:tc>
      </w:tr>
      <w:tr w:rsidR="00110654">
        <w:trPr>
          <w:cantSplit/>
          <w:trHeight w:val="284"/>
          <w:jc w:val="center"/>
        </w:trPr>
        <w:tc>
          <w:tcPr>
            <w:tcW w:w="3263" w:type="dxa"/>
            <w:tcBorders>
              <w:top w:val="single" w:sz="12" w:space="0" w:color="auto"/>
              <w:left w:val="single" w:sz="12" w:space="0" w:color="auto"/>
              <w:bottom w:val="single" w:sz="4" w:space="0" w:color="auto"/>
              <w:right w:val="single" w:sz="4" w:space="0" w:color="auto"/>
            </w:tcBorders>
            <w:vAlign w:val="center"/>
          </w:tcPr>
          <w:p w:rsidR="00110654" w:rsidRDefault="00110654">
            <w:pPr>
              <w:rPr>
                <w:b/>
                <w:bCs/>
                <w:sz w:val="20"/>
                <w:szCs w:val="20"/>
              </w:rPr>
            </w:pPr>
            <w:r>
              <w:rPr>
                <w:b/>
                <w:bCs/>
                <w:sz w:val="20"/>
                <w:szCs w:val="20"/>
              </w:rPr>
              <w:t>Javų grūdai, iš viso</w:t>
            </w:r>
          </w:p>
        </w:tc>
        <w:tc>
          <w:tcPr>
            <w:tcW w:w="1620" w:type="dxa"/>
            <w:tcBorders>
              <w:top w:val="single" w:sz="12" w:space="0" w:color="auto"/>
              <w:left w:val="single" w:sz="4" w:space="0" w:color="auto"/>
              <w:bottom w:val="single" w:sz="4" w:space="0" w:color="auto"/>
              <w:right w:val="single" w:sz="4" w:space="0" w:color="auto"/>
            </w:tcBorders>
            <w:vAlign w:val="center"/>
          </w:tcPr>
          <w:p w:rsidR="00110654" w:rsidRDefault="00110654">
            <w:pPr>
              <w:jc w:val="center"/>
              <w:rPr>
                <w:b/>
                <w:iCs/>
                <w:sz w:val="20"/>
                <w:szCs w:val="20"/>
              </w:rPr>
            </w:pPr>
          </w:p>
        </w:tc>
        <w:tc>
          <w:tcPr>
            <w:tcW w:w="1620" w:type="dxa"/>
            <w:tcBorders>
              <w:top w:val="single" w:sz="12" w:space="0" w:color="auto"/>
              <w:left w:val="single" w:sz="4" w:space="0" w:color="auto"/>
              <w:bottom w:val="single" w:sz="4" w:space="0" w:color="auto"/>
              <w:right w:val="single" w:sz="4" w:space="0" w:color="auto"/>
            </w:tcBorders>
            <w:vAlign w:val="center"/>
          </w:tcPr>
          <w:p w:rsidR="00110654" w:rsidRDefault="00110654">
            <w:pPr>
              <w:jc w:val="center"/>
              <w:rPr>
                <w:b/>
                <w:iCs/>
                <w:sz w:val="20"/>
                <w:szCs w:val="20"/>
              </w:rPr>
            </w:pPr>
          </w:p>
        </w:tc>
        <w:tc>
          <w:tcPr>
            <w:tcW w:w="1800" w:type="dxa"/>
            <w:tcBorders>
              <w:top w:val="single" w:sz="12" w:space="0" w:color="auto"/>
              <w:left w:val="single" w:sz="4" w:space="0" w:color="auto"/>
              <w:bottom w:val="single" w:sz="4" w:space="0" w:color="auto"/>
              <w:right w:val="single" w:sz="4" w:space="0" w:color="auto"/>
            </w:tcBorders>
            <w:vAlign w:val="center"/>
          </w:tcPr>
          <w:p w:rsidR="00110654" w:rsidRDefault="00110654">
            <w:pPr>
              <w:jc w:val="center"/>
              <w:rPr>
                <w:b/>
                <w:iCs/>
                <w:sz w:val="20"/>
                <w:szCs w:val="20"/>
              </w:rPr>
            </w:pPr>
          </w:p>
        </w:tc>
        <w:tc>
          <w:tcPr>
            <w:tcW w:w="1800" w:type="dxa"/>
            <w:tcBorders>
              <w:top w:val="single" w:sz="12" w:space="0" w:color="auto"/>
              <w:left w:val="single" w:sz="4" w:space="0" w:color="auto"/>
              <w:bottom w:val="single" w:sz="4" w:space="0" w:color="auto"/>
              <w:right w:val="single" w:sz="12" w:space="0" w:color="auto"/>
            </w:tcBorders>
            <w:vAlign w:val="center"/>
          </w:tcPr>
          <w:p w:rsidR="00110654" w:rsidRDefault="00110654">
            <w:pPr>
              <w:jc w:val="center"/>
              <w:rPr>
                <w:b/>
                <w:iCs/>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Kviečiai, iš viso</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I klasės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II klasės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III klasės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kiti </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Rugiai, iš viso</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I klasės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II klasės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Miežiai, iš viso</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I klasės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II klasės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salykliniai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Avižos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Grikiai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Kvietrugiai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Kukurūzai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Javų mišiniai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vAlign w:val="center"/>
          </w:tcPr>
          <w:p w:rsidR="00110654" w:rsidRDefault="00110654">
            <w:pPr>
              <w:rPr>
                <w:bCs/>
                <w:sz w:val="20"/>
                <w:szCs w:val="20"/>
              </w:rPr>
            </w:pPr>
            <w:r>
              <w:rPr>
                <w:bCs/>
                <w:sz w:val="20"/>
                <w:szCs w:val="20"/>
              </w:rPr>
              <w:t xml:space="preserve">   Kiti grūdai, iš viso</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vAlign w:val="center"/>
          </w:tcPr>
          <w:p w:rsidR="00110654" w:rsidRDefault="00110654">
            <w:pPr>
              <w:rPr>
                <w:b/>
                <w:bCs/>
                <w:sz w:val="20"/>
                <w:szCs w:val="20"/>
              </w:rPr>
            </w:pPr>
            <w:r>
              <w:rPr>
                <w:b/>
                <w:bCs/>
                <w:sz w:val="20"/>
                <w:szCs w:val="20"/>
              </w:rPr>
              <w:t>Ankštinių augalų grūdai, iš viso</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b/>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b/>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Žirniai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Pupos</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Vikiai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rsidTr="00DC37CC">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center"/>
          </w:tcPr>
          <w:p w:rsidR="00110654" w:rsidRDefault="00110654">
            <w:pPr>
              <w:rPr>
                <w:sz w:val="20"/>
                <w:szCs w:val="20"/>
              </w:rPr>
            </w:pPr>
            <w:r>
              <w:rPr>
                <w:sz w:val="20"/>
                <w:szCs w:val="20"/>
              </w:rPr>
              <w:t xml:space="preserve">   Lubinai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110654" w:rsidTr="00DC37CC">
        <w:trPr>
          <w:cantSplit/>
          <w:trHeight w:val="284"/>
          <w:jc w:val="center"/>
        </w:trPr>
        <w:tc>
          <w:tcPr>
            <w:tcW w:w="3263" w:type="dxa"/>
            <w:tcBorders>
              <w:top w:val="single" w:sz="4" w:space="0" w:color="auto"/>
              <w:left w:val="single" w:sz="12" w:space="0" w:color="auto"/>
              <w:bottom w:val="single" w:sz="4" w:space="0" w:color="auto"/>
              <w:right w:val="single" w:sz="4" w:space="0" w:color="auto"/>
            </w:tcBorders>
            <w:vAlign w:val="center"/>
          </w:tcPr>
          <w:p w:rsidR="00110654" w:rsidRDefault="00110654">
            <w:pPr>
              <w:rPr>
                <w:sz w:val="20"/>
                <w:szCs w:val="20"/>
              </w:rPr>
            </w:pPr>
            <w:r>
              <w:rPr>
                <w:sz w:val="20"/>
                <w:szCs w:val="20"/>
              </w:rPr>
              <w:t xml:space="preserve">   Ankštinių augalų grūdų mišiniai</w:t>
            </w:r>
          </w:p>
        </w:tc>
        <w:tc>
          <w:tcPr>
            <w:tcW w:w="1620" w:type="dxa"/>
            <w:tcBorders>
              <w:top w:val="single" w:sz="4" w:space="0" w:color="auto"/>
              <w:left w:val="single" w:sz="4" w:space="0" w:color="auto"/>
              <w:bottom w:val="single" w:sz="4" w:space="0" w:color="auto"/>
              <w:right w:val="single" w:sz="4" w:space="0" w:color="auto"/>
            </w:tcBorders>
            <w:noWrap/>
            <w:vAlign w:val="center"/>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10654" w:rsidRDefault="00110654">
            <w:pPr>
              <w:jc w:val="center"/>
              <w:rPr>
                <w:sz w:val="20"/>
                <w:szCs w:val="20"/>
              </w:rPr>
            </w:pPr>
          </w:p>
        </w:tc>
      </w:tr>
      <w:tr w:rsidR="00DC37CC" w:rsidTr="00DC37CC">
        <w:trPr>
          <w:cantSplit/>
          <w:trHeight w:val="284"/>
          <w:jc w:val="center"/>
        </w:trPr>
        <w:tc>
          <w:tcPr>
            <w:tcW w:w="3263" w:type="dxa"/>
            <w:tcBorders>
              <w:top w:val="single" w:sz="4" w:space="0" w:color="auto"/>
            </w:tcBorders>
            <w:noWrap/>
            <w:vAlign w:val="bottom"/>
          </w:tcPr>
          <w:p w:rsidR="00DC37CC" w:rsidRDefault="00DC37CC">
            <w:pPr>
              <w:rPr>
                <w:b/>
                <w:sz w:val="20"/>
                <w:szCs w:val="20"/>
              </w:rPr>
            </w:pPr>
          </w:p>
        </w:tc>
        <w:tc>
          <w:tcPr>
            <w:tcW w:w="1620" w:type="dxa"/>
            <w:tcBorders>
              <w:top w:val="single" w:sz="4" w:space="0" w:color="auto"/>
            </w:tcBorders>
            <w:noWrap/>
            <w:vAlign w:val="bottom"/>
          </w:tcPr>
          <w:p w:rsidR="00DC37CC" w:rsidRDefault="00DC37CC">
            <w:pPr>
              <w:jc w:val="center"/>
              <w:rPr>
                <w:b/>
                <w:sz w:val="20"/>
                <w:szCs w:val="20"/>
              </w:rPr>
            </w:pPr>
          </w:p>
        </w:tc>
        <w:tc>
          <w:tcPr>
            <w:tcW w:w="1620" w:type="dxa"/>
            <w:tcBorders>
              <w:top w:val="single" w:sz="4" w:space="0" w:color="auto"/>
            </w:tcBorders>
            <w:vAlign w:val="bottom"/>
          </w:tcPr>
          <w:p w:rsidR="00DC37CC" w:rsidRDefault="00DC37CC">
            <w:pPr>
              <w:jc w:val="center"/>
              <w:rPr>
                <w:b/>
                <w:sz w:val="20"/>
                <w:szCs w:val="20"/>
              </w:rPr>
            </w:pPr>
          </w:p>
        </w:tc>
        <w:tc>
          <w:tcPr>
            <w:tcW w:w="1800" w:type="dxa"/>
            <w:tcBorders>
              <w:top w:val="single" w:sz="4" w:space="0" w:color="auto"/>
            </w:tcBorders>
            <w:vAlign w:val="bottom"/>
          </w:tcPr>
          <w:p w:rsidR="00DC37CC" w:rsidRDefault="00DC37CC">
            <w:pPr>
              <w:jc w:val="center"/>
              <w:rPr>
                <w:b/>
                <w:sz w:val="20"/>
                <w:szCs w:val="20"/>
              </w:rPr>
            </w:pPr>
          </w:p>
        </w:tc>
        <w:tc>
          <w:tcPr>
            <w:tcW w:w="1800" w:type="dxa"/>
            <w:tcBorders>
              <w:top w:val="single" w:sz="4" w:space="0" w:color="auto"/>
            </w:tcBorders>
            <w:vAlign w:val="bottom"/>
          </w:tcPr>
          <w:p w:rsidR="00DC37CC" w:rsidRDefault="00DC37CC">
            <w:pPr>
              <w:jc w:val="center"/>
              <w:rPr>
                <w:b/>
                <w:sz w:val="20"/>
                <w:szCs w:val="20"/>
              </w:rPr>
            </w:pPr>
          </w:p>
        </w:tc>
      </w:tr>
      <w:tr w:rsidR="00DC37CC" w:rsidTr="00DC37CC">
        <w:trPr>
          <w:cantSplit/>
          <w:trHeight w:val="284"/>
          <w:jc w:val="center"/>
        </w:trPr>
        <w:tc>
          <w:tcPr>
            <w:tcW w:w="3263" w:type="dxa"/>
            <w:tcBorders>
              <w:bottom w:val="single" w:sz="4" w:space="0" w:color="auto"/>
            </w:tcBorders>
            <w:noWrap/>
            <w:vAlign w:val="bottom"/>
          </w:tcPr>
          <w:p w:rsidR="00DC37CC" w:rsidRDefault="00DC37CC">
            <w:pPr>
              <w:rPr>
                <w:b/>
                <w:sz w:val="20"/>
                <w:szCs w:val="20"/>
              </w:rPr>
            </w:pPr>
          </w:p>
          <w:p w:rsidR="00DC37CC" w:rsidRDefault="00DC37CC">
            <w:pPr>
              <w:rPr>
                <w:b/>
                <w:sz w:val="20"/>
                <w:szCs w:val="20"/>
              </w:rPr>
            </w:pPr>
          </w:p>
          <w:p w:rsidR="00DC37CC" w:rsidRDefault="00DC37CC">
            <w:pPr>
              <w:rPr>
                <w:b/>
                <w:sz w:val="20"/>
                <w:szCs w:val="20"/>
              </w:rPr>
            </w:pPr>
          </w:p>
          <w:p w:rsidR="00DC37CC" w:rsidRDefault="00DC37CC">
            <w:pPr>
              <w:rPr>
                <w:b/>
                <w:sz w:val="20"/>
                <w:szCs w:val="20"/>
              </w:rPr>
            </w:pPr>
          </w:p>
          <w:p w:rsidR="00DC37CC" w:rsidRDefault="00DC37CC">
            <w:pPr>
              <w:rPr>
                <w:b/>
                <w:sz w:val="20"/>
                <w:szCs w:val="20"/>
              </w:rPr>
            </w:pPr>
          </w:p>
        </w:tc>
        <w:tc>
          <w:tcPr>
            <w:tcW w:w="1620" w:type="dxa"/>
            <w:tcBorders>
              <w:bottom w:val="single" w:sz="4" w:space="0" w:color="auto"/>
            </w:tcBorders>
            <w:noWrap/>
            <w:vAlign w:val="bottom"/>
          </w:tcPr>
          <w:p w:rsidR="00DC37CC" w:rsidRDefault="00DC37CC">
            <w:pPr>
              <w:jc w:val="center"/>
              <w:rPr>
                <w:b/>
                <w:sz w:val="20"/>
                <w:szCs w:val="20"/>
              </w:rPr>
            </w:pPr>
          </w:p>
          <w:p w:rsidR="00DC37CC" w:rsidRDefault="00DC37CC">
            <w:pPr>
              <w:jc w:val="center"/>
              <w:rPr>
                <w:b/>
                <w:sz w:val="20"/>
                <w:szCs w:val="20"/>
              </w:rPr>
            </w:pPr>
          </w:p>
          <w:p w:rsidR="00DC37CC" w:rsidRDefault="00DC37CC">
            <w:pPr>
              <w:jc w:val="center"/>
              <w:rPr>
                <w:b/>
                <w:sz w:val="20"/>
                <w:szCs w:val="20"/>
              </w:rPr>
            </w:pPr>
          </w:p>
          <w:p w:rsidR="00DC37CC" w:rsidRDefault="00DC37CC">
            <w:pPr>
              <w:jc w:val="center"/>
              <w:rPr>
                <w:b/>
                <w:sz w:val="20"/>
                <w:szCs w:val="20"/>
              </w:rPr>
            </w:pPr>
          </w:p>
        </w:tc>
        <w:tc>
          <w:tcPr>
            <w:tcW w:w="1620" w:type="dxa"/>
            <w:tcBorders>
              <w:bottom w:val="single" w:sz="4" w:space="0" w:color="auto"/>
            </w:tcBorders>
            <w:vAlign w:val="bottom"/>
          </w:tcPr>
          <w:p w:rsidR="00DC37CC" w:rsidRDefault="00DC37CC">
            <w:pPr>
              <w:jc w:val="center"/>
              <w:rPr>
                <w:b/>
                <w:sz w:val="20"/>
                <w:szCs w:val="20"/>
              </w:rPr>
            </w:pPr>
          </w:p>
        </w:tc>
        <w:tc>
          <w:tcPr>
            <w:tcW w:w="1800" w:type="dxa"/>
            <w:tcBorders>
              <w:bottom w:val="single" w:sz="4" w:space="0" w:color="auto"/>
            </w:tcBorders>
            <w:vAlign w:val="bottom"/>
          </w:tcPr>
          <w:p w:rsidR="00DC37CC" w:rsidRDefault="00DC37CC">
            <w:pPr>
              <w:jc w:val="center"/>
              <w:rPr>
                <w:b/>
                <w:sz w:val="20"/>
                <w:szCs w:val="20"/>
              </w:rPr>
            </w:pPr>
          </w:p>
        </w:tc>
        <w:tc>
          <w:tcPr>
            <w:tcW w:w="1800" w:type="dxa"/>
            <w:tcBorders>
              <w:bottom w:val="single" w:sz="4" w:space="0" w:color="auto"/>
            </w:tcBorders>
            <w:vAlign w:val="bottom"/>
          </w:tcPr>
          <w:p w:rsidR="00DC37CC" w:rsidRDefault="00DC37CC">
            <w:pPr>
              <w:jc w:val="center"/>
              <w:rPr>
                <w:b/>
                <w:sz w:val="20"/>
                <w:szCs w:val="20"/>
              </w:rPr>
            </w:pPr>
          </w:p>
        </w:tc>
      </w:tr>
      <w:tr w:rsidR="00110654" w:rsidTr="00DC37CC">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bottom"/>
          </w:tcPr>
          <w:p w:rsidR="00110654" w:rsidRDefault="00110654">
            <w:pPr>
              <w:rPr>
                <w:b/>
                <w:sz w:val="20"/>
                <w:szCs w:val="20"/>
              </w:rPr>
            </w:pPr>
            <w:r>
              <w:rPr>
                <w:b/>
                <w:sz w:val="20"/>
                <w:szCs w:val="20"/>
              </w:rPr>
              <w:t>Aliejinių augalų sėklos, iš viso</w:t>
            </w:r>
          </w:p>
        </w:tc>
        <w:tc>
          <w:tcPr>
            <w:tcW w:w="1620" w:type="dxa"/>
            <w:tcBorders>
              <w:top w:val="single" w:sz="4" w:space="0" w:color="auto"/>
              <w:left w:val="single" w:sz="4" w:space="0" w:color="auto"/>
              <w:bottom w:val="single" w:sz="4" w:space="0" w:color="auto"/>
              <w:right w:val="single" w:sz="4" w:space="0" w:color="auto"/>
            </w:tcBorders>
            <w:noWrap/>
            <w:vAlign w:val="bottom"/>
          </w:tcPr>
          <w:p w:rsidR="00110654" w:rsidRDefault="00110654">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rsidR="00110654" w:rsidRDefault="00110654">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110654" w:rsidRDefault="00110654">
            <w:pPr>
              <w:jc w:val="center"/>
              <w:rPr>
                <w:b/>
                <w:sz w:val="20"/>
                <w:szCs w:val="20"/>
              </w:rPr>
            </w:pPr>
          </w:p>
        </w:tc>
        <w:tc>
          <w:tcPr>
            <w:tcW w:w="1800" w:type="dxa"/>
            <w:tcBorders>
              <w:top w:val="single" w:sz="4" w:space="0" w:color="auto"/>
              <w:left w:val="single" w:sz="4" w:space="0" w:color="auto"/>
              <w:bottom w:val="single" w:sz="4" w:space="0" w:color="auto"/>
              <w:right w:val="single" w:sz="12" w:space="0" w:color="auto"/>
            </w:tcBorders>
            <w:vAlign w:val="bottom"/>
          </w:tcPr>
          <w:p w:rsidR="00110654" w:rsidRDefault="00110654">
            <w:pPr>
              <w:jc w:val="center"/>
              <w:rPr>
                <w:b/>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bottom"/>
          </w:tcPr>
          <w:p w:rsidR="00110654" w:rsidRDefault="00110654">
            <w:pPr>
              <w:rPr>
                <w:sz w:val="20"/>
                <w:szCs w:val="20"/>
              </w:rPr>
            </w:pPr>
            <w:r>
              <w:rPr>
                <w:sz w:val="20"/>
                <w:szCs w:val="20"/>
              </w:rPr>
              <w:t xml:space="preserve">   Rapsų sėklos</w:t>
            </w:r>
          </w:p>
        </w:tc>
        <w:tc>
          <w:tcPr>
            <w:tcW w:w="1620" w:type="dxa"/>
            <w:tcBorders>
              <w:top w:val="single" w:sz="4" w:space="0" w:color="auto"/>
              <w:left w:val="single" w:sz="4" w:space="0" w:color="auto"/>
              <w:bottom w:val="single" w:sz="4" w:space="0" w:color="auto"/>
              <w:right w:val="single" w:sz="4" w:space="0" w:color="auto"/>
            </w:tcBorders>
            <w:noWrap/>
            <w:vAlign w:val="bottom"/>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bottom"/>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4" w:space="0" w:color="auto"/>
              <w:right w:val="single" w:sz="4" w:space="0" w:color="auto"/>
            </w:tcBorders>
            <w:noWrap/>
            <w:vAlign w:val="bottom"/>
          </w:tcPr>
          <w:p w:rsidR="00110654" w:rsidRDefault="00110654">
            <w:pPr>
              <w:rPr>
                <w:sz w:val="20"/>
                <w:szCs w:val="20"/>
              </w:rPr>
            </w:pPr>
            <w:r>
              <w:rPr>
                <w:sz w:val="20"/>
                <w:szCs w:val="20"/>
              </w:rPr>
              <w:t xml:space="preserve">   Linų sėmenys</w:t>
            </w:r>
          </w:p>
        </w:tc>
        <w:tc>
          <w:tcPr>
            <w:tcW w:w="1620" w:type="dxa"/>
            <w:tcBorders>
              <w:top w:val="single" w:sz="4" w:space="0" w:color="auto"/>
              <w:left w:val="single" w:sz="4" w:space="0" w:color="auto"/>
              <w:bottom w:val="single" w:sz="4" w:space="0" w:color="auto"/>
              <w:right w:val="single" w:sz="4" w:space="0" w:color="auto"/>
            </w:tcBorders>
            <w:noWrap/>
            <w:vAlign w:val="bottom"/>
          </w:tcPr>
          <w:p w:rsidR="00110654" w:rsidRDefault="0011065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110654" w:rsidRDefault="00110654">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vAlign w:val="bottom"/>
          </w:tcPr>
          <w:p w:rsidR="00110654" w:rsidRDefault="00110654">
            <w:pPr>
              <w:jc w:val="center"/>
              <w:rPr>
                <w:sz w:val="20"/>
                <w:szCs w:val="20"/>
              </w:rPr>
            </w:pPr>
          </w:p>
        </w:tc>
      </w:tr>
      <w:tr w:rsidR="00110654">
        <w:trPr>
          <w:cantSplit/>
          <w:trHeight w:val="284"/>
          <w:jc w:val="center"/>
        </w:trPr>
        <w:tc>
          <w:tcPr>
            <w:tcW w:w="3263" w:type="dxa"/>
            <w:tcBorders>
              <w:top w:val="single" w:sz="4" w:space="0" w:color="auto"/>
              <w:left w:val="single" w:sz="12" w:space="0" w:color="auto"/>
              <w:bottom w:val="single" w:sz="12" w:space="0" w:color="auto"/>
              <w:right w:val="single" w:sz="4" w:space="0" w:color="auto"/>
            </w:tcBorders>
            <w:noWrap/>
            <w:vAlign w:val="bottom"/>
          </w:tcPr>
          <w:p w:rsidR="00110654" w:rsidRDefault="00110654">
            <w:pPr>
              <w:rPr>
                <w:sz w:val="20"/>
                <w:szCs w:val="20"/>
              </w:rPr>
            </w:pPr>
            <w:r>
              <w:rPr>
                <w:sz w:val="20"/>
                <w:szCs w:val="20"/>
              </w:rPr>
              <w:t xml:space="preserve">   Kitos aliejinių augalų sėklos</w:t>
            </w:r>
          </w:p>
        </w:tc>
        <w:tc>
          <w:tcPr>
            <w:tcW w:w="1620" w:type="dxa"/>
            <w:tcBorders>
              <w:top w:val="single" w:sz="4" w:space="0" w:color="auto"/>
              <w:left w:val="single" w:sz="4" w:space="0" w:color="auto"/>
              <w:bottom w:val="single" w:sz="12" w:space="0" w:color="auto"/>
              <w:right w:val="single" w:sz="4" w:space="0" w:color="auto"/>
            </w:tcBorders>
            <w:noWrap/>
            <w:vAlign w:val="bottom"/>
          </w:tcPr>
          <w:p w:rsidR="00110654" w:rsidRDefault="00110654">
            <w:pPr>
              <w:jc w:val="center"/>
              <w:rPr>
                <w:sz w:val="20"/>
                <w:szCs w:val="20"/>
              </w:rPr>
            </w:pPr>
          </w:p>
        </w:tc>
        <w:tc>
          <w:tcPr>
            <w:tcW w:w="1620" w:type="dxa"/>
            <w:tcBorders>
              <w:top w:val="single" w:sz="4" w:space="0" w:color="auto"/>
              <w:left w:val="single" w:sz="4" w:space="0" w:color="auto"/>
              <w:bottom w:val="single" w:sz="12" w:space="0" w:color="auto"/>
              <w:right w:val="single" w:sz="4" w:space="0" w:color="auto"/>
            </w:tcBorders>
            <w:vAlign w:val="bottom"/>
          </w:tcPr>
          <w:p w:rsidR="00110654" w:rsidRDefault="00110654">
            <w:pPr>
              <w:jc w:val="center"/>
              <w:rPr>
                <w:sz w:val="20"/>
                <w:szCs w:val="20"/>
              </w:rPr>
            </w:pPr>
          </w:p>
        </w:tc>
        <w:tc>
          <w:tcPr>
            <w:tcW w:w="1800" w:type="dxa"/>
            <w:tcBorders>
              <w:top w:val="single" w:sz="4" w:space="0" w:color="auto"/>
              <w:left w:val="single" w:sz="4" w:space="0" w:color="auto"/>
              <w:bottom w:val="single" w:sz="12" w:space="0" w:color="auto"/>
              <w:right w:val="single" w:sz="4" w:space="0" w:color="auto"/>
            </w:tcBorders>
            <w:vAlign w:val="bottom"/>
          </w:tcPr>
          <w:p w:rsidR="00110654" w:rsidRDefault="00110654">
            <w:pPr>
              <w:jc w:val="center"/>
              <w:rPr>
                <w:sz w:val="20"/>
                <w:szCs w:val="20"/>
              </w:rPr>
            </w:pPr>
          </w:p>
        </w:tc>
        <w:tc>
          <w:tcPr>
            <w:tcW w:w="1800" w:type="dxa"/>
            <w:tcBorders>
              <w:top w:val="single" w:sz="4" w:space="0" w:color="auto"/>
              <w:left w:val="single" w:sz="4" w:space="0" w:color="auto"/>
              <w:bottom w:val="single" w:sz="12" w:space="0" w:color="auto"/>
              <w:right w:val="single" w:sz="12" w:space="0" w:color="auto"/>
            </w:tcBorders>
            <w:vAlign w:val="bottom"/>
          </w:tcPr>
          <w:p w:rsidR="00110654" w:rsidRDefault="00110654">
            <w:pPr>
              <w:jc w:val="center"/>
              <w:rPr>
                <w:sz w:val="20"/>
                <w:szCs w:val="20"/>
              </w:rPr>
            </w:pPr>
          </w:p>
        </w:tc>
      </w:tr>
    </w:tbl>
    <w:p w:rsidR="00110654" w:rsidRDefault="00110654">
      <w:pPr>
        <w:rPr>
          <w:sz w:val="16"/>
          <w:szCs w:val="16"/>
        </w:rPr>
      </w:pPr>
    </w:p>
    <w:p w:rsidR="00110654" w:rsidRDefault="00110654">
      <w:pPr>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8"/>
        <w:gridCol w:w="840"/>
        <w:gridCol w:w="840"/>
        <w:gridCol w:w="2520"/>
      </w:tblGrid>
      <w:tr w:rsidR="00110654">
        <w:tc>
          <w:tcPr>
            <w:tcW w:w="6348" w:type="dxa"/>
          </w:tcPr>
          <w:p w:rsidR="00110654" w:rsidRDefault="00110654">
            <w:pPr>
              <w:spacing w:before="60" w:after="60"/>
              <w:ind w:right="-85"/>
              <w:rPr>
                <w:spacing w:val="-2"/>
                <w:sz w:val="17"/>
              </w:rPr>
            </w:pPr>
            <w:r>
              <w:rPr>
                <w:spacing w:val="-2"/>
                <w:sz w:val="17"/>
                <w:szCs w:val="17"/>
              </w:rPr>
              <w:t>Prašome nurodyti, kiek valandų (minučių) sugaišote statistiniams duomenims rengti ir ataskaitai pildyti</w:t>
            </w:r>
          </w:p>
        </w:tc>
        <w:tc>
          <w:tcPr>
            <w:tcW w:w="840" w:type="dxa"/>
          </w:tcPr>
          <w:p w:rsidR="00110654" w:rsidRDefault="00110654">
            <w:pPr>
              <w:spacing w:before="60" w:after="60"/>
              <w:jc w:val="right"/>
              <w:rPr>
                <w:sz w:val="17"/>
              </w:rPr>
            </w:pPr>
            <w:r>
              <w:rPr>
                <w:sz w:val="17"/>
              </w:rPr>
              <w:t xml:space="preserve"> val.</w:t>
            </w:r>
          </w:p>
        </w:tc>
        <w:tc>
          <w:tcPr>
            <w:tcW w:w="840" w:type="dxa"/>
            <w:tcBorders>
              <w:right w:val="single" w:sz="4" w:space="0" w:color="auto"/>
            </w:tcBorders>
          </w:tcPr>
          <w:p w:rsidR="00110654" w:rsidRDefault="00110654">
            <w:pPr>
              <w:spacing w:before="60" w:after="60"/>
              <w:jc w:val="right"/>
              <w:rPr>
                <w:sz w:val="17"/>
              </w:rPr>
            </w:pPr>
            <w:r>
              <w:rPr>
                <w:sz w:val="17"/>
              </w:rPr>
              <w:t xml:space="preserve"> min.</w:t>
            </w:r>
          </w:p>
        </w:tc>
        <w:tc>
          <w:tcPr>
            <w:tcW w:w="2520" w:type="dxa"/>
            <w:tcBorders>
              <w:top w:val="nil"/>
              <w:left w:val="single" w:sz="4" w:space="0" w:color="auto"/>
              <w:bottom w:val="nil"/>
              <w:right w:val="nil"/>
            </w:tcBorders>
          </w:tcPr>
          <w:p w:rsidR="00110654" w:rsidRDefault="00110654">
            <w:pPr>
              <w:spacing w:before="60" w:after="60"/>
              <w:ind w:right="-85"/>
              <w:rPr>
                <w:spacing w:val="-2"/>
                <w:sz w:val="17"/>
              </w:rPr>
            </w:pPr>
            <w:r>
              <w:rPr>
                <w:spacing w:val="-2"/>
                <w:sz w:val="17"/>
              </w:rPr>
              <w:t>Pildoma ataskaitoje už sausio mėn.</w:t>
            </w:r>
          </w:p>
        </w:tc>
      </w:tr>
    </w:tbl>
    <w:p w:rsidR="00110654" w:rsidRDefault="00110654">
      <w:pPr>
        <w:rPr>
          <w:rFonts w:ascii="Arial" w:hAnsi="Arial"/>
          <w:sz w:val="17"/>
        </w:rPr>
      </w:pPr>
    </w:p>
    <w:p w:rsidR="00DC37CC" w:rsidRDefault="00DC37CC">
      <w:pPr>
        <w:rPr>
          <w:rFonts w:ascii="Arial" w:hAnsi="Arial"/>
          <w:sz w:val="17"/>
        </w:rPr>
      </w:pPr>
    </w:p>
    <w:p w:rsidR="00110654" w:rsidRDefault="00110654">
      <w:pPr>
        <w:tabs>
          <w:tab w:val="left" w:leader="underscore" w:pos="9840"/>
        </w:tabs>
        <w:rPr>
          <w:sz w:val="17"/>
        </w:rPr>
      </w:pPr>
      <w:r>
        <w:rPr>
          <w:sz w:val="17"/>
        </w:rPr>
        <w:t xml:space="preserve">Įmonės vadovas arba jo įgaliotas asmuo (nurodyti pareigas) </w:t>
      </w:r>
      <w:r>
        <w:rPr>
          <w:sz w:val="17"/>
        </w:rPr>
        <w:tab/>
      </w:r>
    </w:p>
    <w:p w:rsidR="00110654" w:rsidRDefault="00110654">
      <w:pPr>
        <w:ind w:left="4755" w:firstLine="429"/>
        <w:rPr>
          <w:sz w:val="17"/>
          <w:szCs w:val="17"/>
        </w:rPr>
      </w:pPr>
      <w:r>
        <w:rPr>
          <w:sz w:val="17"/>
          <w:szCs w:val="17"/>
        </w:rPr>
        <w:t>(Parašas)</w:t>
      </w:r>
      <w:r>
        <w:rPr>
          <w:sz w:val="17"/>
          <w:szCs w:val="17"/>
        </w:rPr>
        <w:tab/>
      </w:r>
      <w:r>
        <w:rPr>
          <w:sz w:val="17"/>
          <w:szCs w:val="17"/>
        </w:rPr>
        <w:tab/>
        <w:t>(Vardas ir pavardė)</w:t>
      </w:r>
    </w:p>
    <w:p w:rsidR="00110654" w:rsidRDefault="00110654">
      <w:pPr>
        <w:tabs>
          <w:tab w:val="left" w:leader="underscore" w:pos="9840"/>
        </w:tabs>
        <w:ind w:left="-6"/>
        <w:rPr>
          <w:sz w:val="17"/>
        </w:rPr>
      </w:pPr>
    </w:p>
    <w:p w:rsidR="00110654" w:rsidRDefault="00110654">
      <w:pPr>
        <w:tabs>
          <w:tab w:val="left" w:leader="underscore" w:pos="9840"/>
        </w:tabs>
        <w:ind w:left="-6"/>
        <w:rPr>
          <w:sz w:val="17"/>
        </w:rPr>
      </w:pPr>
    </w:p>
    <w:p w:rsidR="00110654" w:rsidRDefault="00110654">
      <w:pPr>
        <w:tabs>
          <w:tab w:val="left" w:leader="underscore" w:pos="9840"/>
        </w:tabs>
        <w:ind w:left="-6"/>
        <w:rPr>
          <w:sz w:val="17"/>
        </w:rPr>
      </w:pPr>
      <w:r>
        <w:rPr>
          <w:sz w:val="17"/>
        </w:rPr>
        <w:tab/>
      </w:r>
      <w:r>
        <w:rPr>
          <w:sz w:val="17"/>
        </w:rPr>
        <w:tab/>
      </w:r>
    </w:p>
    <w:p w:rsidR="00110654" w:rsidRDefault="00110654">
      <w:pPr>
        <w:rPr>
          <w:sz w:val="15"/>
        </w:rPr>
      </w:pPr>
      <w:r>
        <w:rPr>
          <w:spacing w:val="-2"/>
          <w:sz w:val="17"/>
        </w:rPr>
        <w:t>(Ataskaitą sudariusio asmens vardas, pavardė, pareigos)</w:t>
      </w:r>
      <w:r>
        <w:rPr>
          <w:spacing w:val="-2"/>
          <w:sz w:val="17"/>
        </w:rPr>
        <w:tab/>
      </w:r>
      <w:r>
        <w:rPr>
          <w:spacing w:val="-2"/>
          <w:sz w:val="17"/>
        </w:rPr>
        <w:tab/>
        <w:t>(Telefonas)</w:t>
      </w:r>
      <w:r>
        <w:rPr>
          <w:spacing w:val="-2"/>
          <w:sz w:val="17"/>
        </w:rPr>
        <w:tab/>
        <w:t>(Faksas)</w:t>
      </w:r>
      <w:r>
        <w:rPr>
          <w:spacing w:val="-2"/>
          <w:sz w:val="17"/>
        </w:rPr>
        <w:tab/>
        <w:t>(El. paštas</w:t>
      </w:r>
      <w:r>
        <w:rPr>
          <w:sz w:val="15"/>
        </w:rPr>
        <w:t>)</w:t>
      </w:r>
    </w:p>
    <w:p w:rsidR="00110654" w:rsidRDefault="00110654">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DC37CC" w:rsidRDefault="00DC37CC">
      <w:pPr>
        <w:ind w:firstLine="360"/>
        <w:rPr>
          <w:sz w:val="16"/>
          <w:szCs w:val="16"/>
        </w:rPr>
      </w:pPr>
    </w:p>
    <w:p w:rsidR="00110654" w:rsidRDefault="00110654">
      <w:pPr>
        <w:rPr>
          <w:sz w:val="17"/>
        </w:rPr>
      </w:pPr>
    </w:p>
    <w:p w:rsidR="00110654" w:rsidRDefault="00110654">
      <w:pPr>
        <w:rPr>
          <w:sz w:val="17"/>
        </w:rPr>
      </w:pPr>
      <w:r>
        <w:rPr>
          <w:sz w:val="17"/>
        </w:rPr>
        <w:t>Pasiteirauti: tel. (8 37) 397 227, (8 5) 236 2369; faksas (8 37) 397 108; el. p.: grudai@vic.lt</w:t>
      </w:r>
    </w:p>
    <w:p w:rsidR="00110654" w:rsidRDefault="00110654">
      <w:pPr>
        <w:ind w:firstLine="360"/>
        <w:rPr>
          <w:sz w:val="16"/>
          <w:szCs w:val="16"/>
        </w:rPr>
      </w:pPr>
    </w:p>
    <w:p w:rsidR="00110654" w:rsidRDefault="00110654">
      <w:pPr>
        <w:jc w:val="center"/>
        <w:rPr>
          <w:sz w:val="16"/>
          <w:szCs w:val="16"/>
        </w:rPr>
      </w:pPr>
    </w:p>
    <w:p w:rsidR="00110654" w:rsidRDefault="00110654">
      <w:pPr>
        <w:jc w:val="center"/>
        <w:rPr>
          <w:sz w:val="20"/>
          <w:szCs w:val="20"/>
        </w:rPr>
      </w:pPr>
      <w:r>
        <w:rPr>
          <w:sz w:val="20"/>
          <w:szCs w:val="20"/>
        </w:rPr>
        <w:t xml:space="preserve">INFORMACIJA APIE </w:t>
      </w:r>
      <w:r>
        <w:rPr>
          <w:caps/>
          <w:sz w:val="20"/>
          <w:szCs w:val="20"/>
        </w:rPr>
        <w:t>GRŪDŲ IR ALIEJINIŲ AUGALŲ SĖKLŲ LAIKINOJO SAUGOJIMO STATISTINĮ TYRIMĄ</w:t>
      </w:r>
    </w:p>
    <w:p w:rsidR="00110654" w:rsidRDefault="00110654">
      <w:pPr>
        <w:jc w:val="center"/>
        <w:rPr>
          <w:sz w:val="18"/>
          <w:szCs w:val="18"/>
        </w:rPr>
      </w:pPr>
      <w:r>
        <w:rPr>
          <w:sz w:val="18"/>
          <w:szCs w:val="18"/>
        </w:rPr>
        <w:t>(ataskaita GS-3 mėnesinė)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8132"/>
      </w:tblGrid>
      <w:tr w:rsidR="00110654">
        <w:tc>
          <w:tcPr>
            <w:tcW w:w="3168" w:type="dxa"/>
            <w:vAlign w:val="center"/>
          </w:tcPr>
          <w:p w:rsidR="00110654" w:rsidRDefault="00110654">
            <w:pPr>
              <w:jc w:val="center"/>
              <w:rPr>
                <w:bCs/>
                <w:sz w:val="18"/>
                <w:szCs w:val="18"/>
              </w:rPr>
            </w:pPr>
            <w:r>
              <w:rPr>
                <w:bCs/>
                <w:sz w:val="18"/>
                <w:szCs w:val="18"/>
              </w:rPr>
              <w:t>TEISINIS PAGRINDIMAS</w:t>
            </w:r>
          </w:p>
        </w:tc>
        <w:tc>
          <w:tcPr>
            <w:tcW w:w="12468" w:type="dxa"/>
          </w:tcPr>
          <w:p w:rsidR="00110654" w:rsidRDefault="00110654">
            <w:pPr>
              <w:jc w:val="both"/>
              <w:rPr>
                <w:sz w:val="18"/>
                <w:szCs w:val="18"/>
              </w:rPr>
            </w:pPr>
            <w:r>
              <w:rPr>
                <w:sz w:val="18"/>
                <w:szCs w:val="18"/>
              </w:rPr>
              <w:t>Lietuvos Respublikos statistikos įstatymas</w:t>
            </w:r>
            <w:r w:rsidR="00C44E27">
              <w:rPr>
                <w:sz w:val="18"/>
                <w:szCs w:val="18"/>
              </w:rPr>
              <w:t>.</w:t>
            </w:r>
          </w:p>
          <w:p w:rsidR="00110654" w:rsidRDefault="00110654">
            <w:pPr>
              <w:jc w:val="both"/>
              <w:rPr>
                <w:sz w:val="18"/>
                <w:szCs w:val="18"/>
              </w:rPr>
            </w:pPr>
            <w:r>
              <w:rPr>
                <w:sz w:val="18"/>
                <w:szCs w:val="18"/>
              </w:rPr>
              <w:t xml:space="preserve">Europos Sąjungos žemės ūkio kainų statistikos žinynas (EUROSTAT, Liuksemburgas, 2001 m. 0572/1999 </w:t>
            </w:r>
            <w:r>
              <w:rPr>
                <w:sz w:val="18"/>
                <w:szCs w:val="18"/>
                <w:lang w:val="en-GB"/>
              </w:rPr>
              <w:t>§</w:t>
            </w:r>
            <w:r>
              <w:rPr>
                <w:sz w:val="18"/>
                <w:szCs w:val="18"/>
              </w:rPr>
              <w:t>1).</w:t>
            </w:r>
          </w:p>
        </w:tc>
      </w:tr>
      <w:tr w:rsidR="00110654">
        <w:tc>
          <w:tcPr>
            <w:tcW w:w="3168" w:type="dxa"/>
            <w:vAlign w:val="center"/>
          </w:tcPr>
          <w:p w:rsidR="00110654" w:rsidRDefault="00110654">
            <w:pPr>
              <w:jc w:val="center"/>
              <w:rPr>
                <w:bCs/>
                <w:sz w:val="18"/>
                <w:szCs w:val="18"/>
              </w:rPr>
            </w:pPr>
            <w:r>
              <w:rPr>
                <w:bCs/>
                <w:sz w:val="18"/>
                <w:szCs w:val="18"/>
              </w:rPr>
              <w:t>TYRIMO RŪŠIS, APIMTIS IR TIKSLAS</w:t>
            </w:r>
          </w:p>
        </w:tc>
        <w:tc>
          <w:tcPr>
            <w:tcW w:w="12468" w:type="dxa"/>
          </w:tcPr>
          <w:p w:rsidR="00110654" w:rsidRDefault="00110654">
            <w:pPr>
              <w:jc w:val="both"/>
              <w:rPr>
                <w:sz w:val="18"/>
                <w:szCs w:val="18"/>
              </w:rPr>
            </w:pPr>
            <w:r>
              <w:rPr>
                <w:sz w:val="18"/>
                <w:szCs w:val="18"/>
              </w:rPr>
              <w:t>Tai – mėnesinis ištisinis tyrimas.</w:t>
            </w:r>
          </w:p>
          <w:p w:rsidR="00110654" w:rsidRDefault="00110654">
            <w:pPr>
              <w:jc w:val="both"/>
              <w:rPr>
                <w:sz w:val="18"/>
                <w:szCs w:val="18"/>
              </w:rPr>
            </w:pPr>
            <w:r>
              <w:rPr>
                <w:sz w:val="18"/>
                <w:szCs w:val="18"/>
              </w:rPr>
              <w:t>Ataskaitą pildo įmonės, vykdančios grūdų ir aliejinių augalų sėklų saugojimą. Įtraukiami duomenys apie įmonėje saugomus Lietuvos augintojų (ūkininkų, kitų gyventojų ūkių ir žemės ūkio bendrovių) grūdus ir aliejinių augalų sėklas. Duomenys apie kitų įmonių saugomus grūdus ir aliejinių augalų sėklas neįtraukiami.</w:t>
            </w:r>
          </w:p>
          <w:p w:rsidR="00110654" w:rsidRDefault="00110654">
            <w:pPr>
              <w:jc w:val="both"/>
              <w:rPr>
                <w:sz w:val="18"/>
                <w:szCs w:val="18"/>
              </w:rPr>
            </w:pPr>
            <w:r>
              <w:rPr>
                <w:sz w:val="18"/>
                <w:szCs w:val="18"/>
              </w:rPr>
              <w:t>Tiriamasis laikotarpis – kalendorinis mėnuo.</w:t>
            </w:r>
          </w:p>
          <w:p w:rsidR="00110654" w:rsidRDefault="00110654">
            <w:pPr>
              <w:jc w:val="both"/>
              <w:rPr>
                <w:sz w:val="18"/>
                <w:szCs w:val="18"/>
              </w:rPr>
            </w:pPr>
            <w:r>
              <w:rPr>
                <w:sz w:val="18"/>
                <w:szCs w:val="18"/>
              </w:rPr>
              <w:t>Tyrimo tikslas – nustatyti laikinai saugomus grūdų ir aliejinių augalų sėklų kiekius.</w:t>
            </w:r>
          </w:p>
        </w:tc>
      </w:tr>
      <w:tr w:rsidR="00110654">
        <w:tc>
          <w:tcPr>
            <w:tcW w:w="3168" w:type="dxa"/>
            <w:vAlign w:val="center"/>
          </w:tcPr>
          <w:p w:rsidR="00110654" w:rsidRDefault="00110654">
            <w:pPr>
              <w:jc w:val="center"/>
              <w:rPr>
                <w:bCs/>
                <w:spacing w:val="-10"/>
                <w:sz w:val="18"/>
                <w:szCs w:val="18"/>
              </w:rPr>
            </w:pPr>
            <w:r>
              <w:rPr>
                <w:bCs/>
                <w:spacing w:val="-10"/>
                <w:sz w:val="18"/>
                <w:szCs w:val="18"/>
              </w:rPr>
              <w:t>STATISTINIO TYRIMO SUVESTINĖS INFORMACIJOS PASKELBIMO LAIKAS IR VIETA</w:t>
            </w:r>
          </w:p>
        </w:tc>
        <w:tc>
          <w:tcPr>
            <w:tcW w:w="12468" w:type="dxa"/>
          </w:tcPr>
          <w:p w:rsidR="00110654" w:rsidRDefault="00110654">
            <w:pPr>
              <w:rPr>
                <w:sz w:val="18"/>
                <w:szCs w:val="18"/>
              </w:rPr>
            </w:pPr>
            <w:r>
              <w:rPr>
                <w:sz w:val="18"/>
                <w:szCs w:val="18"/>
              </w:rPr>
              <w:t>18-ą kalendorinio mėnesio dieną ŽŪM pateikiama suvestinė informacija.</w:t>
            </w:r>
          </w:p>
          <w:p w:rsidR="00110654" w:rsidRDefault="00110654">
            <w:pPr>
              <w:rPr>
                <w:sz w:val="18"/>
                <w:szCs w:val="18"/>
              </w:rPr>
            </w:pPr>
            <w:r>
              <w:rPr>
                <w:sz w:val="18"/>
                <w:szCs w:val="18"/>
              </w:rPr>
              <w:t>Oficialus informacinis statistinis leidinys „</w:t>
            </w:r>
            <w:proofErr w:type="spellStart"/>
            <w:r>
              <w:rPr>
                <w:sz w:val="18"/>
                <w:szCs w:val="18"/>
              </w:rPr>
              <w:t>Agro</w:t>
            </w:r>
            <w:proofErr w:type="spellEnd"/>
            <w:r>
              <w:rPr>
                <w:sz w:val="18"/>
                <w:szCs w:val="18"/>
              </w:rPr>
              <w:t xml:space="preserve"> RINKA“.</w:t>
            </w:r>
          </w:p>
          <w:p w:rsidR="00110654" w:rsidRDefault="00110654">
            <w:pPr>
              <w:rPr>
                <w:sz w:val="18"/>
                <w:szCs w:val="18"/>
              </w:rPr>
            </w:pPr>
            <w:r>
              <w:rPr>
                <w:sz w:val="18"/>
                <w:szCs w:val="18"/>
              </w:rPr>
              <w:t xml:space="preserve">Interneto tinklalapyje: </w:t>
            </w:r>
            <w:hyperlink r:id="rId9" w:history="1">
              <w:r>
                <w:rPr>
                  <w:rStyle w:val="Hipersaitas"/>
                  <w:color w:val="auto"/>
                  <w:sz w:val="18"/>
                  <w:szCs w:val="18"/>
                </w:rPr>
                <w:t>www.vic.lt/ris</w:t>
              </w:r>
            </w:hyperlink>
            <w:r>
              <w:rPr>
                <w:sz w:val="18"/>
                <w:szCs w:val="18"/>
              </w:rPr>
              <w:t>.</w:t>
            </w:r>
          </w:p>
        </w:tc>
      </w:tr>
      <w:tr w:rsidR="00110654">
        <w:tc>
          <w:tcPr>
            <w:tcW w:w="3168" w:type="dxa"/>
            <w:vAlign w:val="center"/>
          </w:tcPr>
          <w:p w:rsidR="00110654" w:rsidRDefault="00110654">
            <w:pPr>
              <w:jc w:val="center"/>
              <w:rPr>
                <w:bCs/>
                <w:sz w:val="18"/>
                <w:szCs w:val="18"/>
              </w:rPr>
            </w:pPr>
            <w:r>
              <w:rPr>
                <w:bCs/>
                <w:sz w:val="18"/>
                <w:szCs w:val="18"/>
              </w:rPr>
              <w:t>DUOMENŲ PATEIKIMO PAREIGA</w:t>
            </w:r>
          </w:p>
        </w:tc>
        <w:tc>
          <w:tcPr>
            <w:tcW w:w="12468" w:type="dxa"/>
          </w:tcPr>
          <w:p w:rsidR="00110654" w:rsidRDefault="00110654" w:rsidP="00CC0200">
            <w:pPr>
              <w:rPr>
                <w:sz w:val="18"/>
                <w:szCs w:val="18"/>
              </w:rPr>
            </w:pPr>
            <w:r>
              <w:rPr>
                <w:sz w:val="18"/>
                <w:szCs w:val="18"/>
              </w:rPr>
              <w:t>Lietuvos Respublikos statistikos įstatymo 14 straipsnio 2 dalis</w:t>
            </w:r>
            <w:r w:rsidR="00CC0200">
              <w:rPr>
                <w:sz w:val="18"/>
                <w:szCs w:val="18"/>
              </w:rPr>
              <w:t>.</w:t>
            </w:r>
          </w:p>
        </w:tc>
      </w:tr>
      <w:tr w:rsidR="00110654">
        <w:tc>
          <w:tcPr>
            <w:tcW w:w="3168" w:type="dxa"/>
            <w:vAlign w:val="center"/>
          </w:tcPr>
          <w:p w:rsidR="00110654" w:rsidRDefault="00110654">
            <w:pPr>
              <w:jc w:val="center"/>
              <w:rPr>
                <w:bCs/>
                <w:sz w:val="18"/>
                <w:szCs w:val="18"/>
              </w:rPr>
            </w:pPr>
            <w:r>
              <w:rPr>
                <w:bCs/>
                <w:sz w:val="18"/>
                <w:szCs w:val="18"/>
              </w:rPr>
              <w:t>DUOMENŲ KONFIDENCIALUMAS</w:t>
            </w:r>
          </w:p>
        </w:tc>
        <w:tc>
          <w:tcPr>
            <w:tcW w:w="12468" w:type="dxa"/>
          </w:tcPr>
          <w:p w:rsidR="00110654" w:rsidRDefault="00110654" w:rsidP="00CC0200">
            <w:pPr>
              <w:rPr>
                <w:sz w:val="18"/>
                <w:szCs w:val="18"/>
              </w:rPr>
            </w:pPr>
            <w:r>
              <w:rPr>
                <w:sz w:val="18"/>
                <w:szCs w:val="18"/>
              </w:rPr>
              <w:t>Lietuvos Respublikos statistikos įstatymo 15 straipsnio 2 dalis</w:t>
            </w:r>
            <w:r w:rsidR="00CC0200">
              <w:rPr>
                <w:sz w:val="18"/>
                <w:szCs w:val="18"/>
              </w:rPr>
              <w:t>.</w:t>
            </w:r>
          </w:p>
        </w:tc>
      </w:tr>
      <w:tr w:rsidR="00110654">
        <w:tc>
          <w:tcPr>
            <w:tcW w:w="3168" w:type="dxa"/>
            <w:vAlign w:val="center"/>
          </w:tcPr>
          <w:p w:rsidR="00110654" w:rsidRDefault="00110654">
            <w:pPr>
              <w:jc w:val="center"/>
              <w:rPr>
                <w:bCs/>
                <w:sz w:val="18"/>
                <w:szCs w:val="18"/>
              </w:rPr>
            </w:pPr>
            <w:r>
              <w:rPr>
                <w:bCs/>
                <w:sz w:val="18"/>
                <w:szCs w:val="18"/>
              </w:rPr>
              <w:t>DUOMENŲ PATEIKIMO TVARKOS PAŽEIDIMAS</w:t>
            </w:r>
          </w:p>
        </w:tc>
        <w:tc>
          <w:tcPr>
            <w:tcW w:w="12468" w:type="dxa"/>
          </w:tcPr>
          <w:p w:rsidR="00110654" w:rsidRDefault="00110654">
            <w:pPr>
              <w:rPr>
                <w:sz w:val="18"/>
                <w:szCs w:val="18"/>
              </w:rPr>
            </w:pPr>
            <w:r>
              <w:rPr>
                <w:sz w:val="18"/>
                <w:szCs w:val="18"/>
              </w:rPr>
              <w:t>Lietuvos Respublikos sta</w:t>
            </w:r>
            <w:r w:rsidR="00CC0200">
              <w:rPr>
                <w:sz w:val="18"/>
                <w:szCs w:val="18"/>
              </w:rPr>
              <w:t>tistikos įstatymo 17 straipsnis.</w:t>
            </w:r>
          </w:p>
          <w:p w:rsidR="00110654" w:rsidRDefault="00110654" w:rsidP="001A4F69">
            <w:pPr>
              <w:rPr>
                <w:sz w:val="18"/>
                <w:szCs w:val="18"/>
              </w:rPr>
            </w:pPr>
            <w:r>
              <w:rPr>
                <w:sz w:val="18"/>
                <w:szCs w:val="18"/>
              </w:rPr>
              <w:t>Lietuvos Respublikos administracinių teisės pažeidimų kodekso 173</w:t>
            </w:r>
            <w:r>
              <w:rPr>
                <w:sz w:val="18"/>
                <w:szCs w:val="18"/>
                <w:vertAlign w:val="superscript"/>
              </w:rPr>
              <w:t>2</w:t>
            </w:r>
            <w:r w:rsidR="00E10A14">
              <w:rPr>
                <w:sz w:val="18"/>
                <w:szCs w:val="18"/>
              </w:rPr>
              <w:t xml:space="preserve"> straipsnis.</w:t>
            </w:r>
          </w:p>
        </w:tc>
      </w:tr>
    </w:tbl>
    <w:p w:rsidR="00110654" w:rsidRDefault="00110654">
      <w:pPr>
        <w:ind w:firstLine="360"/>
        <w:rPr>
          <w:sz w:val="16"/>
          <w:szCs w:val="16"/>
        </w:rPr>
      </w:pPr>
    </w:p>
    <w:p w:rsidR="00110654" w:rsidRDefault="00110654">
      <w:pPr>
        <w:rPr>
          <w:sz w:val="18"/>
          <w:szCs w:val="18"/>
        </w:rPr>
      </w:pPr>
      <w:r>
        <w:rPr>
          <w:sz w:val="18"/>
          <w:szCs w:val="18"/>
        </w:rPr>
        <w:t xml:space="preserve">PASTABOS IR PAAIŠKINIMAI: </w:t>
      </w:r>
    </w:p>
    <w:p w:rsidR="00110654" w:rsidRDefault="00110654">
      <w:pPr>
        <w:numPr>
          <w:ilvl w:val="1"/>
          <w:numId w:val="1"/>
        </w:numPr>
        <w:tabs>
          <w:tab w:val="clear" w:pos="1440"/>
          <w:tab w:val="left" w:pos="720"/>
        </w:tabs>
        <w:ind w:left="360" w:firstLine="0"/>
        <w:jc w:val="both"/>
        <w:rPr>
          <w:sz w:val="18"/>
          <w:szCs w:val="18"/>
        </w:rPr>
      </w:pPr>
      <w:r>
        <w:rPr>
          <w:sz w:val="18"/>
          <w:szCs w:val="18"/>
        </w:rPr>
        <w:t>Į ataskaitą įtraukiami duomenys apie įmonėje saugomus Lietuvos augintojų (ūkininkų, kitų gyventojų ūkių ir žemės ūkio bendrovių) grūdus ir aliejinių augalų sėklas. Duomenys apie kitų įmonių saugomus grūdus ir aliejinių augalų sėklas neįtraukiami.</w:t>
      </w:r>
    </w:p>
    <w:p w:rsidR="00110654" w:rsidRDefault="00110654">
      <w:pPr>
        <w:pStyle w:val="Pagrindiniotekstotrauka"/>
        <w:tabs>
          <w:tab w:val="left" w:pos="720"/>
        </w:tabs>
        <w:spacing w:after="0"/>
        <w:ind w:left="0" w:firstLine="360"/>
        <w:jc w:val="both"/>
        <w:rPr>
          <w:sz w:val="18"/>
          <w:szCs w:val="18"/>
        </w:rPr>
      </w:pPr>
      <w:r>
        <w:rPr>
          <w:sz w:val="18"/>
          <w:szCs w:val="18"/>
        </w:rPr>
        <w:t>3.</w:t>
      </w:r>
      <w:r>
        <w:rPr>
          <w:sz w:val="18"/>
          <w:szCs w:val="18"/>
        </w:rPr>
        <w:tab/>
        <w:t xml:space="preserve">Ataskaita </w:t>
      </w:r>
      <w:r>
        <w:rPr>
          <w:iCs/>
          <w:sz w:val="18"/>
          <w:szCs w:val="18"/>
        </w:rPr>
        <w:t xml:space="preserve">teikiama VĮ Žemės ūkio informacijos ir kaimo verslo centrui naudojant interaktyviąją duomenų įvesties sistemą IDIS adresu: </w:t>
      </w:r>
      <w:hyperlink r:id="rId10" w:history="1">
        <w:r>
          <w:rPr>
            <w:rStyle w:val="Hipersaitas"/>
            <w:color w:val="auto"/>
            <w:sz w:val="18"/>
            <w:szCs w:val="18"/>
          </w:rPr>
          <w:t>www.vic.lt/ris</w:t>
        </w:r>
      </w:hyperlink>
      <w:r>
        <w:rPr>
          <w:sz w:val="18"/>
          <w:szCs w:val="18"/>
        </w:rPr>
        <w:t xml:space="preserve">. </w:t>
      </w:r>
    </w:p>
    <w:p w:rsidR="00110654" w:rsidRDefault="00110654">
      <w:pPr>
        <w:pStyle w:val="Pagrindiniotekstotrauka"/>
        <w:tabs>
          <w:tab w:val="left" w:pos="720"/>
        </w:tabs>
        <w:spacing w:after="0"/>
        <w:ind w:left="0" w:firstLine="360"/>
        <w:jc w:val="both"/>
        <w:rPr>
          <w:sz w:val="18"/>
          <w:szCs w:val="18"/>
        </w:rPr>
      </w:pPr>
      <w:r>
        <w:rPr>
          <w:sz w:val="18"/>
          <w:szCs w:val="18"/>
        </w:rPr>
        <w:t>4.</w:t>
      </w:r>
      <w:r>
        <w:rPr>
          <w:sz w:val="18"/>
          <w:szCs w:val="18"/>
        </w:rPr>
        <w:tab/>
        <w:t xml:space="preserve">Nesant techninių galimybių naudoti IDIS, duomenys teikiami elektroniniu paštu adresu: </w:t>
      </w:r>
      <w:hyperlink r:id="rId11" w:history="1">
        <w:r>
          <w:rPr>
            <w:rStyle w:val="Hipersaitas"/>
            <w:b/>
            <w:i/>
            <w:color w:val="auto"/>
            <w:sz w:val="18"/>
            <w:szCs w:val="18"/>
          </w:rPr>
          <w:t>grudai@vic.lt</w:t>
        </w:r>
      </w:hyperlink>
      <w:r>
        <w:rPr>
          <w:b/>
          <w:i/>
          <w:sz w:val="18"/>
          <w:szCs w:val="18"/>
        </w:rPr>
        <w:t xml:space="preserve"> </w:t>
      </w:r>
      <w:r>
        <w:rPr>
          <w:iCs/>
          <w:sz w:val="18"/>
          <w:szCs w:val="18"/>
        </w:rPr>
        <w:t xml:space="preserve"> arba faksu  (8 37) 397 108</w:t>
      </w:r>
      <w:r>
        <w:rPr>
          <w:sz w:val="18"/>
          <w:szCs w:val="18"/>
        </w:rPr>
        <w:t xml:space="preserve">. Ataskaitų formas galima rasti tinklalapyje adresu: </w:t>
      </w:r>
      <w:hyperlink r:id="rId12" w:history="1">
        <w:r>
          <w:rPr>
            <w:rStyle w:val="Hipersaitas"/>
            <w:color w:val="auto"/>
            <w:sz w:val="18"/>
            <w:szCs w:val="18"/>
          </w:rPr>
          <w:t>www.vic.lt/ris</w:t>
        </w:r>
      </w:hyperlink>
      <w:r>
        <w:rPr>
          <w:iCs/>
          <w:sz w:val="18"/>
          <w:szCs w:val="18"/>
        </w:rPr>
        <w:t>.</w:t>
      </w:r>
    </w:p>
    <w:p w:rsidR="00110654" w:rsidRDefault="00110654">
      <w:pPr>
        <w:jc w:val="both"/>
        <w:rPr>
          <w:sz w:val="18"/>
          <w:szCs w:val="18"/>
        </w:rPr>
      </w:pPr>
    </w:p>
    <w:p w:rsidR="00110654" w:rsidRDefault="00110654" w:rsidP="005A05A0">
      <w:pPr>
        <w:jc w:val="center"/>
        <w:rPr>
          <w:sz w:val="16"/>
          <w:szCs w:val="16"/>
        </w:rPr>
      </w:pPr>
      <w:bookmarkStart w:id="0" w:name="_GoBack"/>
      <w:r>
        <w:rPr>
          <w:sz w:val="16"/>
          <w:szCs w:val="16"/>
        </w:rPr>
        <w:t>____________________________________________</w:t>
      </w:r>
      <w:bookmarkEnd w:id="0"/>
    </w:p>
    <w:sectPr w:rsidR="00110654">
      <w:headerReference w:type="even" r:id="rId13"/>
      <w:pgSz w:w="11906" w:h="16838"/>
      <w:pgMar w:top="357" w:right="397" w:bottom="306"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7D" w:rsidRDefault="008B457D">
      <w:r>
        <w:separator/>
      </w:r>
    </w:p>
  </w:endnote>
  <w:endnote w:type="continuationSeparator" w:id="0">
    <w:p w:rsidR="008B457D" w:rsidRDefault="008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7D" w:rsidRDefault="008B457D">
      <w:r>
        <w:separator/>
      </w:r>
    </w:p>
  </w:footnote>
  <w:footnote w:type="continuationSeparator" w:id="0">
    <w:p w:rsidR="008B457D" w:rsidRDefault="008B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54" w:rsidRDefault="001106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10654" w:rsidRDefault="001106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F7DB4"/>
    <w:multiLevelType w:val="hybridMultilevel"/>
    <w:tmpl w:val="A75E3B7A"/>
    <w:lvl w:ilvl="0" w:tplc="0427000F">
      <w:start w:val="1"/>
      <w:numFmt w:val="decimal"/>
      <w:lvlText w:val="%1."/>
      <w:lvlJc w:val="left"/>
      <w:pPr>
        <w:tabs>
          <w:tab w:val="num" w:pos="720"/>
        </w:tabs>
        <w:ind w:left="720" w:hanging="360"/>
      </w:pPr>
    </w:lvl>
    <w:lvl w:ilvl="1" w:tplc="0F3CCC1C">
      <w:start w:val="1"/>
      <w:numFmt w:val="decimal"/>
      <w:lvlText w:val="%2."/>
      <w:lvlJc w:val="left"/>
      <w:pPr>
        <w:tabs>
          <w:tab w:val="num" w:pos="1440"/>
        </w:tabs>
        <w:ind w:left="1440" w:hanging="360"/>
      </w:pPr>
      <w:rPr>
        <w:rFonts w:ascii="Times New Roman" w:eastAsia="Times New Roman" w:hAnsi="Times New Roman" w:cs="Times New Roman"/>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4F"/>
    <w:rsid w:val="00110654"/>
    <w:rsid w:val="001A4F69"/>
    <w:rsid w:val="00332A6B"/>
    <w:rsid w:val="003B3255"/>
    <w:rsid w:val="003F17A3"/>
    <w:rsid w:val="00440FE6"/>
    <w:rsid w:val="005A05A0"/>
    <w:rsid w:val="005C1CDE"/>
    <w:rsid w:val="00744472"/>
    <w:rsid w:val="007B0C6C"/>
    <w:rsid w:val="008B457D"/>
    <w:rsid w:val="00B25B80"/>
    <w:rsid w:val="00C43F87"/>
    <w:rsid w:val="00C44E27"/>
    <w:rsid w:val="00CC0200"/>
    <w:rsid w:val="00DC37CC"/>
    <w:rsid w:val="00E10A14"/>
    <w:rsid w:val="00E66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3">
    <w:name w:val="heading 3"/>
    <w:basedOn w:val="prastasis"/>
    <w:next w:val="prastasis"/>
    <w:qFormat/>
    <w:pPr>
      <w:keepNext/>
      <w:spacing w:before="60" w:after="40"/>
      <w:jc w:val="center"/>
      <w:outlineLvl w:val="2"/>
    </w:pPr>
    <w:rPr>
      <w:rFonts w:ascii="Arial" w:hAnsi="Arial" w:cs="Arial"/>
      <w:b/>
      <w:bCs/>
      <w:cap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6"/>
      <w:szCs w:val="20"/>
    </w:rPr>
  </w:style>
  <w:style w:type="paragraph" w:styleId="Debesliotekstas">
    <w:name w:val="Balloon Text"/>
    <w:basedOn w:val="prastasis"/>
    <w:link w:val="DebesliotekstasDiagrama"/>
    <w:uiPriority w:val="99"/>
    <w:semiHidden/>
    <w:unhideWhenUsed/>
    <w:rsid w:val="00440FE6"/>
    <w:rPr>
      <w:rFonts w:ascii="Tahoma" w:hAnsi="Tahoma" w:cs="Tahoma"/>
      <w:sz w:val="16"/>
      <w:szCs w:val="16"/>
    </w:rPr>
  </w:style>
  <w:style w:type="character" w:styleId="Hipersaitas">
    <w:name w:val="Hyperlink"/>
    <w:semiHidden/>
    <w:rPr>
      <w:color w:val="0000FF"/>
      <w:u w:val="single"/>
    </w:rPr>
  </w:style>
  <w:style w:type="paragraph" w:styleId="Pagrindiniotekstotrauka">
    <w:name w:val="Body Text Indent"/>
    <w:basedOn w:val="prastasis"/>
    <w:semiHidden/>
    <w:pPr>
      <w:spacing w:after="120"/>
      <w:ind w:left="283"/>
    </w:pPr>
  </w:style>
  <w:style w:type="paragraph" w:customStyle="1" w:styleId="Debesliotekstas1">
    <w:name w:val="Debesėlio tekstas1"/>
    <w:basedOn w:val="prastasis"/>
    <w:semiHidden/>
    <w:rPr>
      <w:rFonts w:ascii="Tahoma" w:hAnsi="Tahoma" w:cs="Tahoma"/>
      <w:sz w:val="16"/>
      <w:szCs w:val="16"/>
    </w:rPr>
  </w:style>
  <w:style w:type="character" w:styleId="Perirtashipersaitas">
    <w:name w:val="FollowedHyperlink"/>
    <w:semiHidden/>
    <w:rPr>
      <w:color w:val="800080"/>
      <w:u w:val="single"/>
    </w:rPr>
  </w:style>
  <w:style w:type="paragraph" w:styleId="Antrats">
    <w:name w:val="header"/>
    <w:basedOn w:val="prastasis"/>
    <w:semiHidden/>
    <w:pPr>
      <w:tabs>
        <w:tab w:val="center" w:pos="4986"/>
        <w:tab w:val="right" w:pos="9972"/>
      </w:tabs>
    </w:pPr>
  </w:style>
  <w:style w:type="paragraph" w:styleId="Porat">
    <w:name w:val="footer"/>
    <w:basedOn w:val="prastasis"/>
    <w:semiHidden/>
    <w:pPr>
      <w:tabs>
        <w:tab w:val="center" w:pos="4986"/>
        <w:tab w:val="right" w:pos="9972"/>
      </w:tabs>
    </w:pPr>
  </w:style>
  <w:style w:type="character" w:styleId="Puslapionumeris">
    <w:name w:val="page number"/>
    <w:basedOn w:val="Numatytasispastraiposriftas"/>
    <w:semiHidden/>
  </w:style>
  <w:style w:type="character" w:styleId="Emfaz">
    <w:name w:val="Emphasis"/>
    <w:qFormat/>
    <w:rPr>
      <w:i/>
      <w:iCs/>
    </w:rPr>
  </w:style>
  <w:style w:type="character" w:customStyle="1" w:styleId="DebesliotekstasDiagrama">
    <w:name w:val="Debesėlio tekstas Diagrama"/>
    <w:basedOn w:val="Numatytasispastraiposriftas"/>
    <w:link w:val="Debesliotekstas"/>
    <w:uiPriority w:val="99"/>
    <w:semiHidden/>
    <w:rsid w:val="00440F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3">
    <w:name w:val="heading 3"/>
    <w:basedOn w:val="prastasis"/>
    <w:next w:val="prastasis"/>
    <w:qFormat/>
    <w:pPr>
      <w:keepNext/>
      <w:spacing w:before="60" w:after="40"/>
      <w:jc w:val="center"/>
      <w:outlineLvl w:val="2"/>
    </w:pPr>
    <w:rPr>
      <w:rFonts w:ascii="Arial" w:hAnsi="Arial" w:cs="Arial"/>
      <w:b/>
      <w:bCs/>
      <w:cap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6"/>
      <w:szCs w:val="20"/>
    </w:rPr>
  </w:style>
  <w:style w:type="paragraph" w:styleId="Debesliotekstas">
    <w:name w:val="Balloon Text"/>
    <w:basedOn w:val="prastasis"/>
    <w:link w:val="DebesliotekstasDiagrama"/>
    <w:uiPriority w:val="99"/>
    <w:semiHidden/>
    <w:unhideWhenUsed/>
    <w:rsid w:val="00440FE6"/>
    <w:rPr>
      <w:rFonts w:ascii="Tahoma" w:hAnsi="Tahoma" w:cs="Tahoma"/>
      <w:sz w:val="16"/>
      <w:szCs w:val="16"/>
    </w:rPr>
  </w:style>
  <w:style w:type="character" w:styleId="Hipersaitas">
    <w:name w:val="Hyperlink"/>
    <w:semiHidden/>
    <w:rPr>
      <w:color w:val="0000FF"/>
      <w:u w:val="single"/>
    </w:rPr>
  </w:style>
  <w:style w:type="paragraph" w:styleId="Pagrindiniotekstotrauka">
    <w:name w:val="Body Text Indent"/>
    <w:basedOn w:val="prastasis"/>
    <w:semiHidden/>
    <w:pPr>
      <w:spacing w:after="120"/>
      <w:ind w:left="283"/>
    </w:pPr>
  </w:style>
  <w:style w:type="paragraph" w:customStyle="1" w:styleId="Debesliotekstas1">
    <w:name w:val="Debesėlio tekstas1"/>
    <w:basedOn w:val="prastasis"/>
    <w:semiHidden/>
    <w:rPr>
      <w:rFonts w:ascii="Tahoma" w:hAnsi="Tahoma" w:cs="Tahoma"/>
      <w:sz w:val="16"/>
      <w:szCs w:val="16"/>
    </w:rPr>
  </w:style>
  <w:style w:type="character" w:styleId="Perirtashipersaitas">
    <w:name w:val="FollowedHyperlink"/>
    <w:semiHidden/>
    <w:rPr>
      <w:color w:val="800080"/>
      <w:u w:val="single"/>
    </w:rPr>
  </w:style>
  <w:style w:type="paragraph" w:styleId="Antrats">
    <w:name w:val="header"/>
    <w:basedOn w:val="prastasis"/>
    <w:semiHidden/>
    <w:pPr>
      <w:tabs>
        <w:tab w:val="center" w:pos="4986"/>
        <w:tab w:val="right" w:pos="9972"/>
      </w:tabs>
    </w:pPr>
  </w:style>
  <w:style w:type="paragraph" w:styleId="Porat">
    <w:name w:val="footer"/>
    <w:basedOn w:val="prastasis"/>
    <w:semiHidden/>
    <w:pPr>
      <w:tabs>
        <w:tab w:val="center" w:pos="4986"/>
        <w:tab w:val="right" w:pos="9972"/>
      </w:tabs>
    </w:pPr>
  </w:style>
  <w:style w:type="character" w:styleId="Puslapionumeris">
    <w:name w:val="page number"/>
    <w:basedOn w:val="Numatytasispastraiposriftas"/>
    <w:semiHidden/>
  </w:style>
  <w:style w:type="character" w:styleId="Emfaz">
    <w:name w:val="Emphasis"/>
    <w:qFormat/>
    <w:rPr>
      <w:i/>
      <w:iCs/>
    </w:rPr>
  </w:style>
  <w:style w:type="character" w:customStyle="1" w:styleId="DebesliotekstasDiagrama">
    <w:name w:val="Debesėlio tekstas Diagrama"/>
    <w:basedOn w:val="Numatytasispastraiposriftas"/>
    <w:link w:val="Debesliotekstas"/>
    <w:uiPriority w:val="99"/>
    <w:semiHidden/>
    <w:rsid w:val="00440F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vic.lt/ris"/>
  <Relationship Id="rId11" Type="http://schemas.openxmlformats.org/officeDocument/2006/relationships/hyperlink" TargetMode="External" Target="mailto:grudai@vic.lt"/>
  <Relationship Id="rId12" Type="http://schemas.openxmlformats.org/officeDocument/2006/relationships/hyperlink" TargetMode="External" Target="http://www.vic.lt/ris"/>
  <Relationship Id="rId13" Type="http://schemas.openxmlformats.org/officeDocument/2006/relationships/header" Target="head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
  <Relationship Id="rId9" Type="http://schemas.openxmlformats.org/officeDocument/2006/relationships/hyperlink" TargetMode="External" Target="http://www.vic.lt/ris"/>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3893</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Links>
    <vt:vector size="30" baseType="variant">
      <vt:variant>
        <vt:i4>1310737</vt:i4>
      </vt:variant>
      <vt:variant>
        <vt:i4>12</vt:i4>
      </vt:variant>
      <vt:variant>
        <vt:i4>0</vt:i4>
      </vt:variant>
      <vt:variant>
        <vt:i4>5</vt:i4>
      </vt:variant>
      <vt:variant>
        <vt:lpwstr>http://www.vic.lt/ris</vt:lpwstr>
      </vt:variant>
      <vt:variant>
        <vt:lpwstr/>
      </vt:variant>
      <vt:variant>
        <vt:i4>6422604</vt:i4>
      </vt:variant>
      <vt:variant>
        <vt:i4>9</vt:i4>
      </vt:variant>
      <vt:variant>
        <vt:i4>0</vt:i4>
      </vt:variant>
      <vt:variant>
        <vt:i4>5</vt:i4>
      </vt:variant>
      <vt:variant>
        <vt:lpwstr>mailto:grudai@vic.lt</vt:lpwstr>
      </vt:variant>
      <vt:variant>
        <vt:lpwstr/>
      </vt:variant>
      <vt:variant>
        <vt:i4>1310737</vt:i4>
      </vt:variant>
      <vt:variant>
        <vt:i4>6</vt:i4>
      </vt:variant>
      <vt:variant>
        <vt:i4>0</vt:i4>
      </vt:variant>
      <vt:variant>
        <vt:i4>5</vt:i4>
      </vt:variant>
      <vt:variant>
        <vt:lpwstr>http://www.vic.lt/ris</vt:lpwstr>
      </vt:variant>
      <vt:variant>
        <vt:lpwstr/>
      </vt:variant>
      <vt:variant>
        <vt:i4>1310737</vt:i4>
      </vt:variant>
      <vt:variant>
        <vt:i4>3</vt:i4>
      </vt:variant>
      <vt:variant>
        <vt:i4>0</vt:i4>
      </vt:variant>
      <vt:variant>
        <vt:i4>5</vt:i4>
      </vt:variant>
      <vt:variant>
        <vt:lpwstr>http://www.vic.lt/ris</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2016-05-18T08:12:00Z</dcterms:created>
  <dc:creator>ZUM</dc:creator>
  <lastModifiedBy>GUMBYTĖ Danguolė</lastModifiedBy>
  <lastPrinted>2014-12-30T07:31:00Z</lastPrinted>
  <dcterms:modified xsi:type="dcterms:W3CDTF">2016-05-18T08:21:00Z</dcterms:modified>
  <revision>4</revision>
</coreProperties>
</file>