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C8" w:rsidRPr="00A86651" w:rsidRDefault="004A69C8" w:rsidP="004A69C8">
      <w:pPr>
        <w:pStyle w:val="Patvirtinta"/>
        <w:ind w:left="5670"/>
        <w:jc w:val="both"/>
        <w:rPr>
          <w:rFonts w:ascii="Times New Roman" w:hAnsi="Times New Roman"/>
          <w:sz w:val="24"/>
          <w:szCs w:val="22"/>
          <w:lang w:val="lt-LT"/>
        </w:rPr>
      </w:pPr>
      <w:bookmarkStart w:id="0" w:name="_GoBack"/>
      <w:bookmarkEnd w:id="0"/>
      <w:r w:rsidRPr="00A86651">
        <w:rPr>
          <w:rFonts w:ascii="Times New Roman" w:hAnsi="Times New Roman"/>
          <w:sz w:val="24"/>
          <w:szCs w:val="22"/>
          <w:lang w:val="lt-LT"/>
        </w:rPr>
        <w:t xml:space="preserve">Širdies ir plaučių komplekso transplantacijos paslaugų teikimo </w:t>
      </w:r>
      <w:r w:rsidR="00776153" w:rsidRPr="00A86651">
        <w:rPr>
          <w:rFonts w:ascii="Times New Roman" w:hAnsi="Times New Roman"/>
          <w:sz w:val="24"/>
          <w:szCs w:val="22"/>
          <w:lang w:val="lt-LT"/>
        </w:rPr>
        <w:t xml:space="preserve"> </w:t>
      </w:r>
      <w:r w:rsidRPr="00A86651">
        <w:rPr>
          <w:rFonts w:ascii="Times New Roman" w:hAnsi="Times New Roman"/>
          <w:sz w:val="24"/>
          <w:szCs w:val="22"/>
          <w:lang w:val="lt-LT"/>
        </w:rPr>
        <w:t xml:space="preserve">ir apmokėjimo tvarkos aprašo </w:t>
      </w:r>
    </w:p>
    <w:p w:rsidR="004A69C8" w:rsidRPr="00A86651" w:rsidRDefault="0018218D" w:rsidP="004A69C8">
      <w:pPr>
        <w:pStyle w:val="Patvirtinta"/>
        <w:ind w:left="5670"/>
        <w:jc w:val="both"/>
        <w:rPr>
          <w:rFonts w:ascii="Times New Roman" w:hAnsi="Times New Roman"/>
          <w:sz w:val="24"/>
          <w:szCs w:val="22"/>
          <w:lang w:val="lt-LT"/>
        </w:rPr>
      </w:pPr>
      <w:r>
        <w:rPr>
          <w:rFonts w:ascii="Times New Roman" w:hAnsi="Times New Roman"/>
          <w:sz w:val="24"/>
          <w:szCs w:val="22"/>
          <w:lang w:val="lt-LT"/>
        </w:rPr>
        <w:t>4</w:t>
      </w:r>
      <w:r w:rsidR="004A69C8" w:rsidRPr="00A86651">
        <w:rPr>
          <w:rFonts w:ascii="Times New Roman" w:hAnsi="Times New Roman"/>
          <w:sz w:val="24"/>
          <w:szCs w:val="22"/>
          <w:lang w:val="lt-LT"/>
        </w:rPr>
        <w:t xml:space="preserve"> priedas</w:t>
      </w:r>
    </w:p>
    <w:p w:rsidR="004A69C8" w:rsidRDefault="004A69C8" w:rsidP="004A69C8">
      <w:pPr>
        <w:pStyle w:val="Patvirtinta"/>
        <w:rPr>
          <w:rFonts w:ascii="Times New Roman" w:hAnsi="Times New Roman"/>
          <w:sz w:val="16"/>
          <w:szCs w:val="16"/>
          <w:lang w:val="lt-LT"/>
        </w:rPr>
      </w:pPr>
    </w:p>
    <w:p w:rsidR="004A69C8" w:rsidRDefault="004A69C8" w:rsidP="004A69C8">
      <w:pPr>
        <w:pStyle w:val="Patvirtinta"/>
        <w:rPr>
          <w:rFonts w:ascii="Times New Roman" w:hAnsi="Times New Roman"/>
          <w:sz w:val="16"/>
          <w:szCs w:val="16"/>
          <w:lang w:val="lt-LT"/>
        </w:rPr>
      </w:pPr>
    </w:p>
    <w:p w:rsidR="004A69C8" w:rsidRDefault="004A69C8" w:rsidP="004A69C8">
      <w:pPr>
        <w:pStyle w:val="Patvirtinta"/>
        <w:ind w:left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>
        <w:rPr>
          <w:rFonts w:ascii="Times New Roman" w:hAnsi="Times New Roman"/>
          <w:b/>
          <w:caps/>
          <w:sz w:val="24"/>
          <w:szCs w:val="24"/>
          <w:lang w:val="lt-LT"/>
        </w:rPr>
        <w:t>ŠIRDIES IR PLAUČIŲ KOMPLEKSO transplantacijos paslaugų bazin</w:t>
      </w:r>
      <w:r w:rsidR="00C66F17">
        <w:rPr>
          <w:rFonts w:ascii="Times New Roman" w:hAnsi="Times New Roman"/>
          <w:b/>
          <w:caps/>
          <w:sz w:val="24"/>
          <w:szCs w:val="24"/>
          <w:lang w:val="lt-LT"/>
        </w:rPr>
        <w:t xml:space="preserve">ių </w:t>
      </w:r>
      <w:r>
        <w:rPr>
          <w:rFonts w:ascii="Times New Roman" w:hAnsi="Times New Roman"/>
          <w:b/>
          <w:caps/>
          <w:sz w:val="24"/>
          <w:szCs w:val="24"/>
          <w:lang w:val="lt-LT"/>
        </w:rPr>
        <w:t>kain</w:t>
      </w:r>
      <w:r w:rsidR="00C66F17">
        <w:rPr>
          <w:rFonts w:ascii="Times New Roman" w:hAnsi="Times New Roman"/>
          <w:b/>
          <w:caps/>
          <w:sz w:val="24"/>
          <w:szCs w:val="24"/>
          <w:lang w:val="lt-LT"/>
        </w:rPr>
        <w:t>ų sąrašas</w:t>
      </w:r>
    </w:p>
    <w:p w:rsidR="004A69C8" w:rsidRDefault="004A69C8" w:rsidP="004A69C8">
      <w:pPr>
        <w:pStyle w:val="Patvirtinta"/>
        <w:ind w:left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06"/>
        <w:gridCol w:w="3079"/>
        <w:gridCol w:w="1890"/>
        <w:gridCol w:w="3029"/>
      </w:tblGrid>
      <w:tr w:rsidR="004A69C8" w:rsidTr="00264899">
        <w:trPr>
          <w:trHeight w:val="1002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8" w:rsidRDefault="004A69C8" w:rsidP="00264899">
            <w:pPr>
              <w:jc w:val="center"/>
              <w:rPr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sz w:val="20"/>
                <w:szCs w:val="20"/>
                <w:lang w:val="lt-LT" w:eastAsia="lt-LT"/>
              </w:rPr>
              <w:t>Etapas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8" w:rsidRDefault="004A69C8" w:rsidP="00264899">
            <w:pPr>
              <w:jc w:val="center"/>
              <w:rPr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sz w:val="20"/>
                <w:szCs w:val="20"/>
                <w:lang w:val="lt-LT" w:eastAsia="lt-LT"/>
              </w:rPr>
              <w:t>Etapo pavadinimas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8" w:rsidRDefault="004A69C8" w:rsidP="00264899">
            <w:pPr>
              <w:jc w:val="center"/>
              <w:rPr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sz w:val="20"/>
                <w:szCs w:val="20"/>
                <w:lang w:val="lt-LT" w:eastAsia="lt-LT"/>
              </w:rPr>
              <w:t>Bazinė kaina balais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9C8" w:rsidRDefault="004A69C8" w:rsidP="00264899">
            <w:pPr>
              <w:jc w:val="center"/>
              <w:rPr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sz w:val="20"/>
                <w:szCs w:val="20"/>
                <w:lang w:val="lt-LT" w:eastAsia="lt-LT"/>
              </w:rPr>
              <w:t>Pastabos</w:t>
            </w:r>
          </w:p>
        </w:tc>
      </w:tr>
      <w:tr w:rsidR="004A69C8" w:rsidRPr="00782A70" w:rsidTr="00264899">
        <w:trPr>
          <w:trHeight w:val="247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8" w:rsidRPr="007145F7" w:rsidRDefault="004A69C8" w:rsidP="00264899">
            <w:pPr>
              <w:jc w:val="center"/>
              <w:rPr>
                <w:sz w:val="20"/>
                <w:szCs w:val="20"/>
                <w:lang w:val="lt-LT" w:eastAsia="lt-LT"/>
              </w:rPr>
            </w:pPr>
            <w:r w:rsidRPr="007145F7">
              <w:rPr>
                <w:sz w:val="20"/>
                <w:szCs w:val="20"/>
                <w:lang w:val="lt-LT" w:eastAsia="lt-LT"/>
              </w:rPr>
              <w:t>IX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C8" w:rsidRPr="007145F7" w:rsidRDefault="004A69C8" w:rsidP="00264899">
            <w:pPr>
              <w:rPr>
                <w:lang w:val="lt-LT" w:eastAsia="lt-LT"/>
              </w:rPr>
            </w:pPr>
            <w:r w:rsidRPr="007145F7">
              <w:rPr>
                <w:sz w:val="22"/>
                <w:szCs w:val="22"/>
                <w:lang w:val="lt-LT"/>
              </w:rPr>
              <w:t>Recipiento ambulatorinis stebėjimas po transplantacijos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0978AB">
              <w:rPr>
                <w:sz w:val="22"/>
                <w:szCs w:val="22"/>
                <w:lang w:val="lt-LT"/>
              </w:rPr>
              <w:t>(vienas apsilankymas)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9C8" w:rsidRDefault="004A69C8" w:rsidP="00264899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jc w:val="center"/>
              <w:rPr>
                <w:color w:val="000000"/>
                <w:lang w:val="lt-LT" w:eastAsia="lt-LT"/>
              </w:rPr>
            </w:pPr>
            <w:r w:rsidRPr="00B8138C">
              <w:rPr>
                <w:color w:val="000000"/>
                <w:lang w:val="lt-LT" w:eastAsia="lt-LT"/>
              </w:rPr>
              <w:t>878</w:t>
            </w:r>
          </w:p>
          <w:p w:rsidR="004A69C8" w:rsidRDefault="004A69C8" w:rsidP="00264899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rPr>
                <w:color w:val="000000"/>
                <w:lang w:val="lt-LT" w:eastAsia="lt-LT"/>
              </w:rPr>
            </w:pPr>
          </w:p>
          <w:p w:rsidR="004A69C8" w:rsidRDefault="004A69C8" w:rsidP="00264899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rPr>
                <w:color w:val="000000"/>
                <w:lang w:val="lt-LT" w:eastAsia="lt-LT"/>
              </w:rPr>
            </w:pPr>
          </w:p>
          <w:p w:rsidR="004A69C8" w:rsidRPr="00B8138C" w:rsidRDefault="004A69C8" w:rsidP="00264899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rPr>
                <w:color w:val="000000"/>
                <w:lang w:val="lt-LT" w:eastAsia="lt-L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69C8" w:rsidRDefault="004A69C8" w:rsidP="00264899">
            <w:pPr>
              <w:jc w:val="both"/>
              <w:rPr>
                <w:sz w:val="20"/>
                <w:szCs w:val="20"/>
                <w:lang w:val="lt-LT" w:eastAsia="lt-LT"/>
              </w:rPr>
            </w:pPr>
            <w:r w:rsidRPr="001C566F">
              <w:rPr>
                <w:lang w:eastAsia="lt-LT"/>
              </w:rPr>
              <w:t>I</w:t>
            </w:r>
            <w:r>
              <w:rPr>
                <w:lang w:eastAsia="lt-LT"/>
              </w:rPr>
              <w:t>I-ą</w:t>
            </w:r>
            <w:r w:rsidRPr="001C566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mėnesį po išrašymo </w:t>
            </w:r>
            <w:r w:rsidRPr="001C566F">
              <w:rPr>
                <w:lang w:eastAsia="lt-LT"/>
              </w:rPr>
              <w:t xml:space="preserve">– ne daugiau </w:t>
            </w:r>
            <w:r>
              <w:rPr>
                <w:lang w:eastAsia="lt-LT"/>
              </w:rPr>
              <w:t>2</w:t>
            </w:r>
            <w:r w:rsidRPr="001C566F">
              <w:rPr>
                <w:lang w:eastAsia="lt-LT"/>
              </w:rPr>
              <w:t xml:space="preserve"> paslaugų</w:t>
            </w:r>
            <w:r>
              <w:rPr>
                <w:lang w:eastAsia="lt-LT"/>
              </w:rPr>
              <w:t>, 1-us metus po transplantacijos ne daugiau 12 paslaugų, a</w:t>
            </w:r>
            <w:r w:rsidRPr="001C566F">
              <w:rPr>
                <w:lang w:eastAsia="lt-LT"/>
              </w:rPr>
              <w:t xml:space="preserve">ntrais ir vėlesniais metais – ne daugiau </w:t>
            </w:r>
            <w:r>
              <w:rPr>
                <w:lang w:eastAsia="lt-LT"/>
              </w:rPr>
              <w:t>4</w:t>
            </w:r>
            <w:r w:rsidRPr="001C566F">
              <w:rPr>
                <w:lang w:eastAsia="lt-LT"/>
              </w:rPr>
              <w:t xml:space="preserve"> paslaugų</w:t>
            </w:r>
          </w:p>
        </w:tc>
      </w:tr>
    </w:tbl>
    <w:p w:rsidR="004A69C8" w:rsidRDefault="004A69C8" w:rsidP="004A69C8">
      <w:pPr>
        <w:pStyle w:val="Patvirtinta"/>
        <w:ind w:left="0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4A69C8" w:rsidRDefault="004A69C8" w:rsidP="004A69C8">
      <w:pPr>
        <w:pStyle w:val="Patvirtinta"/>
        <w:ind w:left="0"/>
        <w:rPr>
          <w:rFonts w:ascii="Times New Roman" w:hAnsi="Times New Roman"/>
          <w:sz w:val="16"/>
          <w:szCs w:val="16"/>
          <w:lang w:val="lt-LT"/>
        </w:rPr>
      </w:pPr>
    </w:p>
    <w:p w:rsidR="004A69C8" w:rsidRDefault="004A69C8" w:rsidP="004A69C8">
      <w:pPr>
        <w:tabs>
          <w:tab w:val="left" w:pos="1304"/>
          <w:tab w:val="left" w:pos="1457"/>
          <w:tab w:val="left" w:pos="1604"/>
          <w:tab w:val="left" w:pos="1757"/>
        </w:tabs>
        <w:autoSpaceDE w:val="0"/>
      </w:pPr>
      <w:r>
        <w:rPr>
          <w:lang w:val="lt-LT" w:eastAsia="lt-LT"/>
        </w:rPr>
        <w:t>K</w:t>
      </w:r>
      <w:r w:rsidRPr="004C388B">
        <w:rPr>
          <w:lang w:val="lt-LT" w:eastAsia="lt-LT"/>
        </w:rPr>
        <w:t xml:space="preserve">iti </w:t>
      </w:r>
      <w:r w:rsidR="00C66F17">
        <w:rPr>
          <w:lang w:val="lt-LT" w:eastAsia="lt-LT"/>
        </w:rPr>
        <w:t>š</w:t>
      </w:r>
      <w:r>
        <w:rPr>
          <w:lang w:val="lt-LT" w:eastAsia="lt-LT"/>
        </w:rPr>
        <w:t xml:space="preserve">irdies ir plaučių komplekso transplantacijos </w:t>
      </w:r>
      <w:r w:rsidRPr="004C388B">
        <w:rPr>
          <w:lang w:val="lt-LT" w:eastAsia="lt-LT"/>
        </w:rPr>
        <w:t xml:space="preserve">etapai yra </w:t>
      </w:r>
      <w:r>
        <w:rPr>
          <w:lang w:val="lt-LT" w:eastAsia="lt-LT"/>
        </w:rPr>
        <w:t>apmokami pagal fakti</w:t>
      </w:r>
      <w:r w:rsidR="00C66F17">
        <w:rPr>
          <w:lang w:val="lt-LT" w:eastAsia="lt-LT"/>
        </w:rPr>
        <w:t xml:space="preserve">škai </w:t>
      </w:r>
      <w:r>
        <w:rPr>
          <w:lang w:val="lt-LT" w:eastAsia="lt-LT"/>
        </w:rPr>
        <w:t>patirtas išlaidas.</w:t>
      </w:r>
    </w:p>
    <w:p w:rsidR="004A69C8" w:rsidRDefault="004A69C8" w:rsidP="004A69C8">
      <w:pPr>
        <w:rPr>
          <w:lang w:val="lt-LT"/>
        </w:rPr>
      </w:pPr>
    </w:p>
    <w:p w:rsidR="00703551" w:rsidRPr="004A69C8" w:rsidRDefault="00703551" w:rsidP="004A69C8">
      <w:pPr>
        <w:rPr>
          <w:szCs w:val="20"/>
        </w:rPr>
      </w:pPr>
    </w:p>
    <w:sectPr w:rsidR="00703551" w:rsidRPr="004A69C8" w:rsidSect="00A045A5">
      <w:headerReference w:type="even" r:id="rId7"/>
      <w:headerReference w:type="default" r:id="rId8"/>
      <w:pgSz w:w="11906" w:h="16838"/>
      <w:pgMar w:top="1140" w:right="561" w:bottom="11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81" w:rsidRDefault="00047881">
      <w:r>
        <w:separator/>
      </w:r>
    </w:p>
  </w:endnote>
  <w:endnote w:type="continuationSeparator" w:id="0">
    <w:p w:rsidR="00047881" w:rsidRDefault="000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81" w:rsidRDefault="00047881">
      <w:r>
        <w:separator/>
      </w:r>
    </w:p>
  </w:footnote>
  <w:footnote w:type="continuationSeparator" w:id="0">
    <w:p w:rsidR="00047881" w:rsidRDefault="0004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A5" w:rsidRDefault="00A045A5" w:rsidP="00A04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A5" w:rsidRDefault="00A04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A5" w:rsidRDefault="00A045A5" w:rsidP="00A04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A045A5" w:rsidRDefault="00A04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5"/>
    <w:rsid w:val="00047881"/>
    <w:rsid w:val="0018218D"/>
    <w:rsid w:val="00264899"/>
    <w:rsid w:val="00296169"/>
    <w:rsid w:val="002A50EE"/>
    <w:rsid w:val="002E65C1"/>
    <w:rsid w:val="00344961"/>
    <w:rsid w:val="00375A7C"/>
    <w:rsid w:val="003C6B2E"/>
    <w:rsid w:val="004A69C8"/>
    <w:rsid w:val="0056231A"/>
    <w:rsid w:val="005A2642"/>
    <w:rsid w:val="005D11D5"/>
    <w:rsid w:val="00610080"/>
    <w:rsid w:val="00703551"/>
    <w:rsid w:val="00760F41"/>
    <w:rsid w:val="00776153"/>
    <w:rsid w:val="007B6FAD"/>
    <w:rsid w:val="00930B4A"/>
    <w:rsid w:val="009579FD"/>
    <w:rsid w:val="00990A8B"/>
    <w:rsid w:val="00A045A5"/>
    <w:rsid w:val="00A86651"/>
    <w:rsid w:val="00B451A2"/>
    <w:rsid w:val="00BD2A7A"/>
    <w:rsid w:val="00C22435"/>
    <w:rsid w:val="00C66F17"/>
    <w:rsid w:val="00C87F93"/>
    <w:rsid w:val="00D13CD0"/>
    <w:rsid w:val="00DA2C61"/>
    <w:rsid w:val="00DE072E"/>
    <w:rsid w:val="00F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D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D11D5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">
    <w:name w:val="CentrBold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Patvirtinta">
    <w:name w:val="Patvirtinta"/>
    <w:rsid w:val="005D11D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paragraph" w:customStyle="1" w:styleId="ISTATYMAS">
    <w:name w:val="ISTATYMAS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lang w:val="en-US" w:eastAsia="en-US"/>
    </w:rPr>
  </w:style>
  <w:style w:type="paragraph" w:customStyle="1" w:styleId="BodyText2">
    <w:name w:val="Body Text2"/>
    <w:rsid w:val="00703551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Header">
    <w:name w:val="header"/>
    <w:basedOn w:val="Normal"/>
    <w:link w:val="HeaderChar"/>
    <w:rsid w:val="00C87F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87F93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87F93"/>
  </w:style>
  <w:style w:type="character" w:styleId="CommentReference">
    <w:name w:val="annotation reference"/>
    <w:basedOn w:val="DefaultParagraphFont"/>
    <w:uiPriority w:val="99"/>
    <w:semiHidden/>
    <w:unhideWhenUsed/>
    <w:rsid w:val="00C6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F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F17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1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D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D11D5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">
    <w:name w:val="CentrBold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Patvirtinta">
    <w:name w:val="Patvirtinta"/>
    <w:rsid w:val="005D11D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paragraph" w:customStyle="1" w:styleId="ISTATYMAS">
    <w:name w:val="ISTATYMAS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lang w:val="en-US" w:eastAsia="en-US"/>
    </w:rPr>
  </w:style>
  <w:style w:type="paragraph" w:customStyle="1" w:styleId="BodyText2">
    <w:name w:val="Body Text2"/>
    <w:rsid w:val="00703551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Header">
    <w:name w:val="header"/>
    <w:basedOn w:val="Normal"/>
    <w:link w:val="HeaderChar"/>
    <w:rsid w:val="00C87F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87F93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87F93"/>
  </w:style>
  <w:style w:type="character" w:styleId="CommentReference">
    <w:name w:val="annotation reference"/>
    <w:basedOn w:val="DefaultParagraphFont"/>
    <w:uiPriority w:val="99"/>
    <w:semiHidden/>
    <w:unhideWhenUsed/>
    <w:rsid w:val="00C6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F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F17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1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2014-10-09T11:43:00Z</dcterms:created>
  <dc:creator>Vita Petronytė</dc:creator>
  <lastModifiedBy>Vytautas Žekonis</lastModifiedBy>
  <dcterms:modified xsi:type="dcterms:W3CDTF">2014-10-09T11:43:00Z</dcterms:modified>
  <revision>2</revision>
</coreProperties>
</file>