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6E5" w:rsidRPr="004E1F8D" w:rsidRDefault="006376E5" w:rsidP="006376E5">
      <w:pPr>
        <w:ind w:left="5580"/>
        <w:rPr>
          <w:sz w:val="22"/>
          <w:szCs w:val="22"/>
        </w:rPr>
      </w:pPr>
      <w:r w:rsidRPr="004E1F8D">
        <w:rPr>
          <w:sz w:val="22"/>
          <w:szCs w:val="22"/>
        </w:rPr>
        <w:t xml:space="preserve">Biržų rajono savivaldybės </w:t>
      </w:r>
    </w:p>
    <w:p w:rsidR="006376E5" w:rsidRPr="004E1F8D" w:rsidRDefault="006376E5" w:rsidP="006376E5">
      <w:pPr>
        <w:ind w:left="5580"/>
        <w:rPr>
          <w:sz w:val="22"/>
          <w:szCs w:val="22"/>
        </w:rPr>
      </w:pPr>
      <w:r w:rsidRPr="004E1F8D">
        <w:rPr>
          <w:sz w:val="22"/>
          <w:szCs w:val="22"/>
        </w:rPr>
        <w:t>201</w:t>
      </w:r>
      <w:r w:rsidR="00497F89">
        <w:rPr>
          <w:sz w:val="22"/>
          <w:szCs w:val="22"/>
        </w:rPr>
        <w:t>8</w:t>
      </w:r>
      <w:r w:rsidRPr="004E1F8D">
        <w:rPr>
          <w:sz w:val="22"/>
          <w:szCs w:val="22"/>
        </w:rPr>
        <w:t>–20</w:t>
      </w:r>
      <w:r w:rsidR="00497F89">
        <w:rPr>
          <w:sz w:val="22"/>
          <w:szCs w:val="22"/>
        </w:rPr>
        <w:t>20</w:t>
      </w:r>
      <w:r w:rsidRPr="004E1F8D">
        <w:rPr>
          <w:sz w:val="22"/>
          <w:szCs w:val="22"/>
        </w:rPr>
        <w:t xml:space="preserve"> m</w:t>
      </w:r>
      <w:r w:rsidR="006E456D" w:rsidRPr="004E1F8D">
        <w:rPr>
          <w:sz w:val="22"/>
          <w:szCs w:val="22"/>
        </w:rPr>
        <w:t>etų</w:t>
      </w:r>
      <w:r w:rsidRPr="004E1F8D">
        <w:rPr>
          <w:sz w:val="22"/>
          <w:szCs w:val="22"/>
        </w:rPr>
        <w:t xml:space="preserve"> strateginio veiklos plano </w:t>
      </w:r>
    </w:p>
    <w:p w:rsidR="006376E5" w:rsidRPr="004E1F8D" w:rsidRDefault="006376E5" w:rsidP="006376E5">
      <w:pPr>
        <w:ind w:left="5580"/>
        <w:rPr>
          <w:sz w:val="22"/>
          <w:szCs w:val="22"/>
        </w:rPr>
      </w:pPr>
      <w:r w:rsidRPr="004E1F8D">
        <w:rPr>
          <w:sz w:val="22"/>
          <w:szCs w:val="22"/>
        </w:rPr>
        <w:t>2 priedas</w:t>
      </w:r>
    </w:p>
    <w:p w:rsidR="0068229A" w:rsidRPr="004E1F8D" w:rsidRDefault="0068229A" w:rsidP="0068229A">
      <w:pPr>
        <w:jc w:val="right"/>
        <w:rPr>
          <w:sz w:val="22"/>
          <w:szCs w:val="22"/>
        </w:rPr>
      </w:pPr>
    </w:p>
    <w:p w:rsidR="0068229A" w:rsidRPr="004E1F8D" w:rsidRDefault="0068229A" w:rsidP="0068229A">
      <w:pPr>
        <w:jc w:val="center"/>
      </w:pPr>
      <w:r w:rsidRPr="004E1F8D">
        <w:rPr>
          <w:b/>
          <w:sz w:val="22"/>
          <w:szCs w:val="22"/>
        </w:rPr>
        <w:t xml:space="preserve">          </w:t>
      </w:r>
      <w:r w:rsidRPr="004E1F8D">
        <w:rPr>
          <w:b/>
          <w:sz w:val="22"/>
          <w:szCs w:val="22"/>
        </w:rPr>
        <w:tab/>
      </w:r>
      <w:r w:rsidRPr="004E1F8D">
        <w:rPr>
          <w:b/>
          <w:sz w:val="22"/>
          <w:szCs w:val="22"/>
        </w:rPr>
        <w:tab/>
      </w:r>
      <w:r w:rsidRPr="004E1F8D">
        <w:rPr>
          <w:b/>
          <w:sz w:val="22"/>
          <w:szCs w:val="22"/>
        </w:rPr>
        <w:tab/>
      </w:r>
      <w:r w:rsidRPr="004E1F8D">
        <w:rPr>
          <w:b/>
          <w:sz w:val="22"/>
          <w:szCs w:val="22"/>
        </w:rPr>
        <w:tab/>
      </w:r>
      <w:r w:rsidRPr="004E1F8D">
        <w:rPr>
          <w:b/>
          <w:sz w:val="22"/>
          <w:szCs w:val="22"/>
        </w:rPr>
        <w:tab/>
      </w:r>
      <w:r w:rsidRPr="004E1F8D">
        <w:rPr>
          <w:b/>
          <w:sz w:val="22"/>
          <w:szCs w:val="22"/>
        </w:rPr>
        <w:tab/>
      </w:r>
      <w:r w:rsidRPr="004E1F8D">
        <w:t>1 b forma</w:t>
      </w:r>
    </w:p>
    <w:p w:rsidR="00F545F5" w:rsidRPr="004E1F8D" w:rsidRDefault="00641717" w:rsidP="00F545F5">
      <w:pPr>
        <w:jc w:val="center"/>
        <w:rPr>
          <w:b/>
          <w:sz w:val="22"/>
          <w:szCs w:val="22"/>
          <w:highlight w:val="yellow"/>
        </w:rPr>
      </w:pPr>
      <w:r w:rsidRPr="004E1F8D">
        <w:rPr>
          <w:b/>
          <w:sz w:val="22"/>
          <w:szCs w:val="22"/>
          <w:highlight w:val="yellow"/>
        </w:rPr>
        <w:t xml:space="preserve"> </w:t>
      </w:r>
    </w:p>
    <w:p w:rsidR="00F545F5" w:rsidRPr="004E1F8D" w:rsidRDefault="001840C4" w:rsidP="00F545F5">
      <w:pPr>
        <w:spacing w:after="120"/>
        <w:jc w:val="center"/>
        <w:rPr>
          <w:b/>
        </w:rPr>
      </w:pPr>
      <w:r w:rsidRPr="004E1F8D">
        <w:rPr>
          <w:b/>
        </w:rPr>
        <w:t>BIRŽŲ</w:t>
      </w:r>
      <w:r w:rsidR="00F545F5" w:rsidRPr="004E1F8D">
        <w:rPr>
          <w:b/>
        </w:rPr>
        <w:t xml:space="preserve"> RAJONO SAVIVALDYBĖS</w:t>
      </w:r>
    </w:p>
    <w:p w:rsidR="0068229A" w:rsidRPr="004E1F8D" w:rsidRDefault="006F0255" w:rsidP="003B5A48">
      <w:pPr>
        <w:suppressAutoHyphens/>
        <w:jc w:val="center"/>
        <w:rPr>
          <w:b/>
        </w:rPr>
      </w:pPr>
      <w:r w:rsidRPr="004E1F8D">
        <w:rPr>
          <w:b/>
        </w:rPr>
        <w:t xml:space="preserve">SOCIALINĖS PARAMOS IR SVEIKATOS APSAUGOS PASLAUGŲ KOKYBĖS IR PRIEINAMUMO GERINIMO </w:t>
      </w:r>
      <w:r w:rsidR="0068229A" w:rsidRPr="004E1F8D">
        <w:rPr>
          <w:b/>
          <w:bCs/>
        </w:rPr>
        <w:t>PROGRAMOS APRAŠYMAS</w:t>
      </w:r>
    </w:p>
    <w:p w:rsidR="0068229A" w:rsidRPr="004E1F8D" w:rsidRDefault="0068229A" w:rsidP="0068229A">
      <w:pPr>
        <w:pStyle w:val="Antrats"/>
        <w:jc w:val="center"/>
        <w:rPr>
          <w:b/>
          <w:bCs/>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6670"/>
      </w:tblGrid>
      <w:tr w:rsidR="0068229A" w:rsidRPr="004E1F8D" w:rsidTr="008000CE">
        <w:tc>
          <w:tcPr>
            <w:tcW w:w="2875" w:type="dxa"/>
            <w:vAlign w:val="center"/>
          </w:tcPr>
          <w:p w:rsidR="0068229A" w:rsidRPr="004E1F8D" w:rsidRDefault="0068229A" w:rsidP="0081781C">
            <w:pPr>
              <w:rPr>
                <w:b/>
              </w:rPr>
            </w:pPr>
            <w:r w:rsidRPr="004E1F8D">
              <w:rPr>
                <w:b/>
              </w:rPr>
              <w:t>Biudžetiniai metai</w:t>
            </w:r>
          </w:p>
        </w:tc>
        <w:tc>
          <w:tcPr>
            <w:tcW w:w="6670" w:type="dxa"/>
            <w:vAlign w:val="center"/>
          </w:tcPr>
          <w:p w:rsidR="0068229A" w:rsidRPr="004E1F8D" w:rsidRDefault="0053529B" w:rsidP="008C7A51">
            <w:r w:rsidRPr="004E1F8D">
              <w:t>201</w:t>
            </w:r>
            <w:r w:rsidR="00497F89">
              <w:t>8</w:t>
            </w:r>
            <w:r w:rsidR="0068229A" w:rsidRPr="004E1F8D">
              <w:t>-ieji metai</w:t>
            </w:r>
          </w:p>
        </w:tc>
      </w:tr>
      <w:tr w:rsidR="0068229A" w:rsidRPr="004E1F8D" w:rsidTr="008000CE">
        <w:tc>
          <w:tcPr>
            <w:tcW w:w="2875" w:type="dxa"/>
            <w:vAlign w:val="center"/>
          </w:tcPr>
          <w:p w:rsidR="0068229A" w:rsidRPr="004E1F8D" w:rsidRDefault="0068229A" w:rsidP="0081781C">
            <w:pPr>
              <w:rPr>
                <w:b/>
              </w:rPr>
            </w:pPr>
            <w:r w:rsidRPr="004E1F8D">
              <w:rPr>
                <w:b/>
              </w:rPr>
              <w:t>Asignavimų valdytojas</w:t>
            </w:r>
            <w:r w:rsidR="001364C5" w:rsidRPr="004E1F8D">
              <w:rPr>
                <w:b/>
              </w:rPr>
              <w:br/>
            </w:r>
            <w:r w:rsidRPr="004E1F8D">
              <w:rPr>
                <w:b/>
              </w:rPr>
              <w:t xml:space="preserve">(-ai), kodas </w:t>
            </w:r>
          </w:p>
        </w:tc>
        <w:tc>
          <w:tcPr>
            <w:tcW w:w="6670" w:type="dxa"/>
            <w:vAlign w:val="center"/>
          </w:tcPr>
          <w:p w:rsidR="004C6F37" w:rsidRPr="004E1F8D" w:rsidRDefault="004C6F37" w:rsidP="0081781C">
            <w:r w:rsidRPr="004E1F8D">
              <w:t>Biržų rajono savivaldybės administracija, 188642660</w:t>
            </w:r>
          </w:p>
          <w:p w:rsidR="000B55AB" w:rsidRPr="004E1F8D" w:rsidRDefault="000B55AB" w:rsidP="0081781C">
            <w:r w:rsidRPr="004E1F8D">
              <w:t>Biržų rajono Legailių globos namai, 191528414</w:t>
            </w:r>
          </w:p>
          <w:p w:rsidR="000B55AB" w:rsidRPr="004E1F8D" w:rsidRDefault="000B55AB" w:rsidP="0081781C">
            <w:r w:rsidRPr="004E1F8D">
              <w:t>Biržų rajono visuomenės sveikatos biuras, 301797609</w:t>
            </w:r>
          </w:p>
          <w:p w:rsidR="008000CE" w:rsidRPr="004E1F8D" w:rsidRDefault="008000CE" w:rsidP="0081781C">
            <w:r w:rsidRPr="004E1F8D">
              <w:t>Biržų krašto muziejus „</w:t>
            </w:r>
            <w:proofErr w:type="spellStart"/>
            <w:r w:rsidRPr="004E1F8D">
              <w:t>Sėla</w:t>
            </w:r>
            <w:proofErr w:type="spellEnd"/>
            <w:r w:rsidRPr="004E1F8D">
              <w:t>“, 190562082</w:t>
            </w:r>
          </w:p>
          <w:p w:rsidR="008000CE" w:rsidRPr="004E1F8D" w:rsidRDefault="008000CE" w:rsidP="0081781C">
            <w:r w:rsidRPr="004E1F8D">
              <w:t xml:space="preserve">Biržų </w:t>
            </w:r>
            <w:r w:rsidR="00400222" w:rsidRPr="004E1F8D">
              <w:t>„</w:t>
            </w:r>
            <w:r w:rsidRPr="004E1F8D">
              <w:t>Atžalyno</w:t>
            </w:r>
            <w:r w:rsidR="008673D9" w:rsidRPr="004E1F8D">
              <w:t>“</w:t>
            </w:r>
            <w:r w:rsidRPr="004E1F8D">
              <w:t xml:space="preserve"> </w:t>
            </w:r>
            <w:r w:rsidR="008673D9" w:rsidRPr="004E1F8D">
              <w:t>pagrindinė</w:t>
            </w:r>
            <w:r w:rsidRPr="004E1F8D">
              <w:t xml:space="preserve"> mokykla, 190545695</w:t>
            </w:r>
          </w:p>
          <w:p w:rsidR="008000CE" w:rsidRPr="004E1F8D" w:rsidRDefault="008000CE" w:rsidP="0081781C">
            <w:r w:rsidRPr="004E1F8D">
              <w:t xml:space="preserve">Biržų </w:t>
            </w:r>
            <w:r w:rsidR="00400222" w:rsidRPr="004E1F8D">
              <w:t>„</w:t>
            </w:r>
            <w:r w:rsidRPr="004E1F8D">
              <w:t>Aušros</w:t>
            </w:r>
            <w:r w:rsidR="008673D9" w:rsidRPr="004E1F8D">
              <w:t>“</w:t>
            </w:r>
            <w:r w:rsidRPr="004E1F8D">
              <w:t xml:space="preserve"> </w:t>
            </w:r>
            <w:r w:rsidR="008673D9" w:rsidRPr="004E1F8D">
              <w:t>pagrindinė</w:t>
            </w:r>
            <w:r w:rsidRPr="004E1F8D">
              <w:t xml:space="preserve"> mokykla, 190545880</w:t>
            </w:r>
          </w:p>
          <w:p w:rsidR="008000CE" w:rsidRPr="004E1F8D" w:rsidRDefault="008000CE" w:rsidP="0081781C">
            <w:r w:rsidRPr="004E1F8D">
              <w:t>Biržų Kaštonų pagrindinė mokykla, 190546078</w:t>
            </w:r>
          </w:p>
          <w:p w:rsidR="008000CE" w:rsidRPr="004E1F8D" w:rsidRDefault="008000CE" w:rsidP="0081781C">
            <w:r w:rsidRPr="004E1F8D">
              <w:t>Biržų rajono Nemunėlio Radviliškio  pagrindinė mokykla, 190594653</w:t>
            </w:r>
          </w:p>
          <w:p w:rsidR="008000CE" w:rsidRPr="004E1F8D" w:rsidRDefault="008000CE" w:rsidP="0081781C">
            <w:r w:rsidRPr="004E1F8D">
              <w:t>Biržų rajono Pabiržės pagrindinė mokykla, 290546830</w:t>
            </w:r>
          </w:p>
          <w:p w:rsidR="008000CE" w:rsidRPr="004E1F8D" w:rsidRDefault="008000CE" w:rsidP="0081781C">
            <w:r w:rsidRPr="004E1F8D">
              <w:t>Biržų rajono Papilio  pagrindinė mokykla, 190546982</w:t>
            </w:r>
          </w:p>
          <w:p w:rsidR="008000CE" w:rsidRPr="004E1F8D" w:rsidRDefault="008000CE" w:rsidP="0081781C">
            <w:r w:rsidRPr="004E1F8D">
              <w:t xml:space="preserve">Biržų </w:t>
            </w:r>
            <w:r w:rsidR="00400222" w:rsidRPr="004E1F8D">
              <w:t>„</w:t>
            </w:r>
            <w:r w:rsidRPr="004E1F8D">
              <w:t>Saulės</w:t>
            </w:r>
            <w:r w:rsidR="008673D9" w:rsidRPr="004E1F8D">
              <w:t>“</w:t>
            </w:r>
            <w:r w:rsidRPr="004E1F8D">
              <w:t xml:space="preserve"> gimnazija, 190546110</w:t>
            </w:r>
          </w:p>
          <w:p w:rsidR="008000CE" w:rsidRPr="004E1F8D" w:rsidRDefault="008000CE" w:rsidP="0081781C">
            <w:r w:rsidRPr="004E1F8D">
              <w:t xml:space="preserve">Biržų rajono Vabalninko Balio Sruogos </w:t>
            </w:r>
            <w:r w:rsidR="00F41B2E" w:rsidRPr="004E1F8D">
              <w:t>gimnazija</w:t>
            </w:r>
            <w:r w:rsidRPr="004E1F8D">
              <w:t>, 290547170</w:t>
            </w:r>
          </w:p>
          <w:p w:rsidR="00C834CD" w:rsidRPr="004E1F8D" w:rsidRDefault="00C834CD" w:rsidP="00C834CD">
            <w:r w:rsidRPr="004E1F8D">
              <w:t xml:space="preserve">Biržų rajono </w:t>
            </w:r>
            <w:proofErr w:type="spellStart"/>
            <w:r w:rsidRPr="004E1F8D">
              <w:t>Germaniškio</w:t>
            </w:r>
            <w:proofErr w:type="spellEnd"/>
            <w:r w:rsidRPr="004E1F8D">
              <w:t xml:space="preserve"> pagrindinė mokykla-daugiafunkcis centras, 191657042</w:t>
            </w:r>
          </w:p>
          <w:p w:rsidR="008000CE" w:rsidRPr="004E1F8D" w:rsidRDefault="008000CE" w:rsidP="0081781C">
            <w:r w:rsidRPr="004E1F8D">
              <w:t>Biržų jaunimo mokykla, 191820888</w:t>
            </w:r>
          </w:p>
          <w:p w:rsidR="008000CE" w:rsidRPr="004E1F8D" w:rsidRDefault="008000CE" w:rsidP="0081781C">
            <w:r w:rsidRPr="004E1F8D">
              <w:t xml:space="preserve">Biržų rajono </w:t>
            </w:r>
            <w:proofErr w:type="spellStart"/>
            <w:r w:rsidRPr="004E1F8D">
              <w:t>Kratiškių</w:t>
            </w:r>
            <w:proofErr w:type="spellEnd"/>
            <w:r w:rsidRPr="004E1F8D">
              <w:t xml:space="preserve">  pagrindinė mokykla, 190544821</w:t>
            </w:r>
          </w:p>
          <w:p w:rsidR="008000CE" w:rsidRPr="004E1F8D" w:rsidRDefault="008000CE" w:rsidP="0081781C">
            <w:r w:rsidRPr="004E1F8D">
              <w:t>Biržų rajono Medeikių pagrindinė mokykla, 190546797</w:t>
            </w:r>
          </w:p>
          <w:p w:rsidR="008000CE" w:rsidRPr="004E1F8D" w:rsidRDefault="008000CE" w:rsidP="0081781C">
            <w:r w:rsidRPr="004E1F8D">
              <w:t>Biržų rajono Pačeriaukštės Petro Poškaus pagrindinė mokykla, 291656660</w:t>
            </w:r>
          </w:p>
          <w:p w:rsidR="008000CE" w:rsidRPr="004E1F8D" w:rsidRDefault="008000CE" w:rsidP="0081781C">
            <w:r w:rsidRPr="004E1F8D">
              <w:t xml:space="preserve">Biržų rajono lopšelis-darželis </w:t>
            </w:r>
            <w:r w:rsidR="00400222" w:rsidRPr="004E1F8D">
              <w:t>„</w:t>
            </w:r>
            <w:r w:rsidR="000B55AB" w:rsidRPr="004E1F8D">
              <w:t>Drugelis</w:t>
            </w:r>
            <w:r w:rsidRPr="004E1F8D">
              <w:t xml:space="preserve">“, </w:t>
            </w:r>
            <w:r w:rsidR="000B55AB" w:rsidRPr="004E1F8D">
              <w:t>290534290</w:t>
            </w:r>
          </w:p>
          <w:p w:rsidR="003E13E2" w:rsidRPr="003E13E2" w:rsidRDefault="003E13E2" w:rsidP="003E13E2">
            <w:r w:rsidRPr="003E13E2">
              <w:t>Biržų lopšelis-darželis „Genys“, 190534670</w:t>
            </w:r>
          </w:p>
          <w:p w:rsidR="008000CE" w:rsidRPr="004E1F8D" w:rsidRDefault="008000CE" w:rsidP="0081781C">
            <w:r w:rsidRPr="004E1F8D">
              <w:t>Biržų miesto seniūnija, 188642856</w:t>
            </w:r>
          </w:p>
          <w:p w:rsidR="008000CE" w:rsidRPr="004E1F8D" w:rsidRDefault="008000CE" w:rsidP="0081781C">
            <w:r w:rsidRPr="004E1F8D">
              <w:t>Nemunėlio Radviliškio seniūnija, 286643610</w:t>
            </w:r>
          </w:p>
          <w:p w:rsidR="008000CE" w:rsidRPr="004E1F8D" w:rsidRDefault="008000CE" w:rsidP="0081781C">
            <w:r w:rsidRPr="004E1F8D">
              <w:t>Pabiržės seniūnija, 188643577</w:t>
            </w:r>
          </w:p>
          <w:p w:rsidR="008000CE" w:rsidRPr="004E1F8D" w:rsidRDefault="008000CE" w:rsidP="0081781C">
            <w:r w:rsidRPr="004E1F8D">
              <w:t>Pačeriaukštės seniūnija, 188643043</w:t>
            </w:r>
          </w:p>
          <w:p w:rsidR="008000CE" w:rsidRPr="004E1F8D" w:rsidRDefault="008000CE" w:rsidP="0081781C">
            <w:r w:rsidRPr="004E1F8D">
              <w:t>Papilio seniūnija, 188643424</w:t>
            </w:r>
          </w:p>
          <w:p w:rsidR="008000CE" w:rsidRPr="004E1F8D" w:rsidRDefault="008000CE" w:rsidP="0081781C">
            <w:r w:rsidRPr="004E1F8D">
              <w:t>Parovėjos seniūnija, 188643381</w:t>
            </w:r>
          </w:p>
          <w:p w:rsidR="008000CE" w:rsidRPr="004E1F8D" w:rsidRDefault="008000CE" w:rsidP="0081781C">
            <w:r w:rsidRPr="004E1F8D">
              <w:t>Širvėnos seniūnija, 188643239</w:t>
            </w:r>
          </w:p>
          <w:p w:rsidR="008000CE" w:rsidRPr="004E1F8D" w:rsidRDefault="008000CE" w:rsidP="0081781C">
            <w:r w:rsidRPr="004E1F8D">
              <w:t>Vabalninko seniūnija, 188643196</w:t>
            </w:r>
          </w:p>
          <w:p w:rsidR="00327289" w:rsidRPr="004E1F8D" w:rsidRDefault="00327289" w:rsidP="00327289">
            <w:pPr>
              <w:rPr>
                <w:highlight w:val="yellow"/>
              </w:rPr>
            </w:pPr>
            <w:r w:rsidRPr="004E1F8D">
              <w:t xml:space="preserve">Biržų rajono </w:t>
            </w:r>
            <w:proofErr w:type="spellStart"/>
            <w:r w:rsidRPr="004E1F8D">
              <w:t>Kirdonių</w:t>
            </w:r>
            <w:proofErr w:type="spellEnd"/>
            <w:r w:rsidRPr="004E1F8D">
              <w:t xml:space="preserve"> universalus daugiafunkcis centras, 304220580</w:t>
            </w:r>
          </w:p>
        </w:tc>
      </w:tr>
      <w:tr w:rsidR="0068229A" w:rsidRPr="004E1F8D" w:rsidTr="008000CE">
        <w:tc>
          <w:tcPr>
            <w:tcW w:w="2875" w:type="dxa"/>
            <w:vAlign w:val="center"/>
          </w:tcPr>
          <w:p w:rsidR="0068229A" w:rsidRPr="004E1F8D" w:rsidRDefault="0068229A" w:rsidP="0081781C">
            <w:pPr>
              <w:rPr>
                <w:b/>
              </w:rPr>
            </w:pPr>
            <w:r w:rsidRPr="004E1F8D">
              <w:rPr>
                <w:b/>
              </w:rPr>
              <w:t>Vykdytojas (-ai), kodas</w:t>
            </w:r>
          </w:p>
        </w:tc>
        <w:tc>
          <w:tcPr>
            <w:tcW w:w="6670" w:type="dxa"/>
            <w:vAlign w:val="center"/>
          </w:tcPr>
          <w:p w:rsidR="004C6F37" w:rsidRPr="004E1F8D" w:rsidRDefault="004C6F37" w:rsidP="0081781C">
            <w:r w:rsidRPr="004E1F8D">
              <w:t>Biržų rajono savivaldybės administracija, 1</w:t>
            </w:r>
          </w:p>
          <w:p w:rsidR="00AC3EEB" w:rsidRPr="004E1F8D" w:rsidRDefault="008673D9" w:rsidP="0081781C">
            <w:r w:rsidRPr="004E1F8D">
              <w:t>St</w:t>
            </w:r>
            <w:r w:rsidR="00D40EDB" w:rsidRPr="004E1F8D">
              <w:t>r</w:t>
            </w:r>
            <w:r w:rsidRPr="004E1F8D">
              <w:t>ateginio planavimo ir turto valdymo skyrius</w:t>
            </w:r>
            <w:r w:rsidR="008000CE" w:rsidRPr="004E1F8D">
              <w:t xml:space="preserve">, </w:t>
            </w:r>
            <w:r w:rsidR="00AC3EEB" w:rsidRPr="004E1F8D">
              <w:t>8</w:t>
            </w:r>
          </w:p>
          <w:p w:rsidR="00AC3EEB" w:rsidRPr="004E1F8D" w:rsidRDefault="00AC3EEB" w:rsidP="0081781C">
            <w:r w:rsidRPr="004E1F8D">
              <w:t>Biržų krašto muziejus „</w:t>
            </w:r>
            <w:proofErr w:type="spellStart"/>
            <w:r w:rsidRPr="004E1F8D">
              <w:t>Sėla</w:t>
            </w:r>
            <w:proofErr w:type="spellEnd"/>
            <w:r w:rsidRPr="004E1F8D">
              <w:t>“</w:t>
            </w:r>
            <w:r w:rsidR="008000CE" w:rsidRPr="004E1F8D">
              <w:t xml:space="preserve">, </w:t>
            </w:r>
            <w:r w:rsidRPr="004E1F8D">
              <w:t>10.2</w:t>
            </w:r>
          </w:p>
          <w:p w:rsidR="001278AB" w:rsidRPr="004E1F8D" w:rsidRDefault="004C6F37" w:rsidP="0081781C">
            <w:r w:rsidRPr="004E1F8D">
              <w:t>Socialinės paramos skyrius, 11</w:t>
            </w:r>
          </w:p>
          <w:p w:rsidR="004C6F37" w:rsidRPr="004E1F8D" w:rsidRDefault="004C6F37" w:rsidP="0081781C">
            <w:r w:rsidRPr="004E1F8D">
              <w:t>Biržų rajono Legailių globos namai, 11.1</w:t>
            </w:r>
          </w:p>
          <w:p w:rsidR="004C6F37" w:rsidRPr="004E1F8D" w:rsidRDefault="004C6F37" w:rsidP="0081781C">
            <w:r w:rsidRPr="004E1F8D">
              <w:t>Biržų rajono savivaldybės visuomenės sveikatos biuras, 11.2</w:t>
            </w:r>
          </w:p>
          <w:p w:rsidR="00AC3EEB" w:rsidRPr="004E1F8D" w:rsidRDefault="00AC3EEB" w:rsidP="0081781C">
            <w:r w:rsidRPr="004E1F8D">
              <w:t xml:space="preserve">Biržų </w:t>
            </w:r>
            <w:r w:rsidR="00400222" w:rsidRPr="004E1F8D">
              <w:t>„</w:t>
            </w:r>
            <w:r w:rsidRPr="004E1F8D">
              <w:t>Atžalyno</w:t>
            </w:r>
            <w:r w:rsidR="008673D9" w:rsidRPr="004E1F8D">
              <w:t>“</w:t>
            </w:r>
            <w:r w:rsidRPr="004E1F8D">
              <w:t xml:space="preserve"> </w:t>
            </w:r>
            <w:r w:rsidR="008673D9" w:rsidRPr="004E1F8D">
              <w:t xml:space="preserve">pagrindinė </w:t>
            </w:r>
            <w:r w:rsidRPr="004E1F8D">
              <w:t>mokykla</w:t>
            </w:r>
            <w:r w:rsidR="008000CE" w:rsidRPr="004E1F8D">
              <w:t xml:space="preserve">, </w:t>
            </w:r>
            <w:r w:rsidRPr="004E1F8D">
              <w:t>13.1</w:t>
            </w:r>
          </w:p>
          <w:p w:rsidR="00AC3EEB" w:rsidRPr="004E1F8D" w:rsidRDefault="00AC3EEB" w:rsidP="0081781C">
            <w:r w:rsidRPr="004E1F8D">
              <w:t xml:space="preserve">Biržų </w:t>
            </w:r>
            <w:r w:rsidR="00400222" w:rsidRPr="004E1F8D">
              <w:t>„</w:t>
            </w:r>
            <w:r w:rsidRPr="004E1F8D">
              <w:t>Aušros</w:t>
            </w:r>
            <w:r w:rsidR="008673D9" w:rsidRPr="004E1F8D">
              <w:t>“</w:t>
            </w:r>
            <w:r w:rsidRPr="004E1F8D">
              <w:t xml:space="preserve"> </w:t>
            </w:r>
            <w:r w:rsidR="008673D9" w:rsidRPr="004E1F8D">
              <w:t>pagrindinė</w:t>
            </w:r>
            <w:r w:rsidRPr="004E1F8D">
              <w:t xml:space="preserve"> mokykla</w:t>
            </w:r>
            <w:r w:rsidR="008000CE" w:rsidRPr="004E1F8D">
              <w:t xml:space="preserve">, </w:t>
            </w:r>
            <w:r w:rsidRPr="004E1F8D">
              <w:t>13.2</w:t>
            </w:r>
          </w:p>
          <w:p w:rsidR="00AC3EEB" w:rsidRPr="004E1F8D" w:rsidRDefault="00AC3EEB" w:rsidP="0081781C">
            <w:r w:rsidRPr="004E1F8D">
              <w:t>Biržų Kaštonų pagrindinė mokykla</w:t>
            </w:r>
            <w:r w:rsidR="008000CE" w:rsidRPr="004E1F8D">
              <w:t xml:space="preserve">, </w:t>
            </w:r>
            <w:r w:rsidRPr="004E1F8D">
              <w:t>13.3</w:t>
            </w:r>
          </w:p>
          <w:p w:rsidR="00AC3EEB" w:rsidRPr="004E1F8D" w:rsidRDefault="00AC3EEB" w:rsidP="0081781C">
            <w:r w:rsidRPr="004E1F8D">
              <w:lastRenderedPageBreak/>
              <w:t>Biržų rajono Nemunėlio Radviliškio  pagrindinė mokykla</w:t>
            </w:r>
            <w:r w:rsidR="008000CE" w:rsidRPr="004E1F8D">
              <w:t xml:space="preserve">, </w:t>
            </w:r>
            <w:r w:rsidRPr="004E1F8D">
              <w:t>13.4</w:t>
            </w:r>
          </w:p>
          <w:p w:rsidR="00AC3EEB" w:rsidRPr="004E1F8D" w:rsidRDefault="00AC3EEB" w:rsidP="0081781C">
            <w:r w:rsidRPr="004E1F8D">
              <w:t>Biržų rajono Pabiržės pagrindinė mokykla</w:t>
            </w:r>
            <w:r w:rsidR="008000CE" w:rsidRPr="004E1F8D">
              <w:t xml:space="preserve">, </w:t>
            </w:r>
            <w:r w:rsidRPr="004E1F8D">
              <w:t>13.5</w:t>
            </w:r>
          </w:p>
          <w:p w:rsidR="00AC3EEB" w:rsidRPr="004E1F8D" w:rsidRDefault="00AC3EEB" w:rsidP="0081781C">
            <w:r w:rsidRPr="004E1F8D">
              <w:t>Biržų rajono Papilio  pagrindinė mokykla</w:t>
            </w:r>
            <w:r w:rsidR="008000CE" w:rsidRPr="004E1F8D">
              <w:t xml:space="preserve">, </w:t>
            </w:r>
            <w:r w:rsidRPr="004E1F8D">
              <w:t>13.6</w:t>
            </w:r>
          </w:p>
          <w:p w:rsidR="00AC3EEB" w:rsidRPr="004E1F8D" w:rsidRDefault="00AC3EEB" w:rsidP="0081781C">
            <w:r w:rsidRPr="004E1F8D">
              <w:t xml:space="preserve">Biržų </w:t>
            </w:r>
            <w:r w:rsidR="00400222" w:rsidRPr="004E1F8D">
              <w:t>„</w:t>
            </w:r>
            <w:r w:rsidRPr="004E1F8D">
              <w:t>Saulės" gimnazija</w:t>
            </w:r>
            <w:r w:rsidR="008000CE" w:rsidRPr="004E1F8D">
              <w:t xml:space="preserve">, </w:t>
            </w:r>
            <w:r w:rsidRPr="004E1F8D">
              <w:t>13.7</w:t>
            </w:r>
          </w:p>
          <w:p w:rsidR="00AC3EEB" w:rsidRPr="004E1F8D" w:rsidRDefault="00AC3EEB" w:rsidP="0081781C">
            <w:r w:rsidRPr="004E1F8D">
              <w:t xml:space="preserve">Biržų rajono Vabalninko Balio Sruogos </w:t>
            </w:r>
            <w:r w:rsidR="00F41B2E" w:rsidRPr="004E1F8D">
              <w:t>gimnazija</w:t>
            </w:r>
            <w:r w:rsidR="008000CE" w:rsidRPr="004E1F8D">
              <w:t xml:space="preserve">, </w:t>
            </w:r>
            <w:r w:rsidRPr="004E1F8D">
              <w:t>13.8</w:t>
            </w:r>
          </w:p>
          <w:p w:rsidR="00AC3EEB" w:rsidRPr="004E1F8D" w:rsidRDefault="00C834CD" w:rsidP="0081781C">
            <w:r w:rsidRPr="004E1F8D">
              <w:t xml:space="preserve">Biržų rajono </w:t>
            </w:r>
            <w:proofErr w:type="spellStart"/>
            <w:r w:rsidRPr="004E1F8D">
              <w:t>Germaniškio</w:t>
            </w:r>
            <w:proofErr w:type="spellEnd"/>
            <w:r w:rsidRPr="004E1F8D">
              <w:t xml:space="preserve"> pagrindinė mokykla-daugiafunkcis centras, </w:t>
            </w:r>
            <w:r w:rsidR="00AC3EEB" w:rsidRPr="004E1F8D">
              <w:t>13.9</w:t>
            </w:r>
          </w:p>
          <w:p w:rsidR="00AC3EEB" w:rsidRPr="004E1F8D" w:rsidRDefault="00AC3EEB" w:rsidP="0081781C">
            <w:r w:rsidRPr="004E1F8D">
              <w:t>Biržų jaunimo mokykla</w:t>
            </w:r>
            <w:r w:rsidR="008000CE" w:rsidRPr="004E1F8D">
              <w:t xml:space="preserve">, </w:t>
            </w:r>
            <w:r w:rsidRPr="004E1F8D">
              <w:t>13.10</w:t>
            </w:r>
          </w:p>
          <w:p w:rsidR="00AC3EEB" w:rsidRPr="004E1F8D" w:rsidRDefault="00AC3EEB" w:rsidP="0081781C">
            <w:r w:rsidRPr="004E1F8D">
              <w:t xml:space="preserve">Biržų rajono </w:t>
            </w:r>
            <w:proofErr w:type="spellStart"/>
            <w:r w:rsidRPr="004E1F8D">
              <w:t>Kratiškių</w:t>
            </w:r>
            <w:proofErr w:type="spellEnd"/>
            <w:r w:rsidRPr="004E1F8D">
              <w:t xml:space="preserve">  pagrindinė mokykla</w:t>
            </w:r>
            <w:r w:rsidR="008000CE" w:rsidRPr="004E1F8D">
              <w:t xml:space="preserve">, </w:t>
            </w:r>
            <w:r w:rsidRPr="004E1F8D">
              <w:t>13.11</w:t>
            </w:r>
          </w:p>
          <w:p w:rsidR="00AC3EEB" w:rsidRPr="004E1F8D" w:rsidRDefault="00AC3EEB" w:rsidP="0081781C">
            <w:r w:rsidRPr="004E1F8D">
              <w:t>Biržų rajono Medeikių pagrindinė mokykla</w:t>
            </w:r>
            <w:r w:rsidR="008000CE" w:rsidRPr="004E1F8D">
              <w:t xml:space="preserve">, </w:t>
            </w:r>
            <w:r w:rsidRPr="004E1F8D">
              <w:t>13.1</w:t>
            </w:r>
            <w:r w:rsidR="000B55AB" w:rsidRPr="004E1F8D">
              <w:t>2</w:t>
            </w:r>
          </w:p>
          <w:p w:rsidR="00AC3EEB" w:rsidRDefault="00AC3EEB" w:rsidP="0081781C">
            <w:r w:rsidRPr="004E1F8D">
              <w:t>Biržų rajono Pačeriaukštės Petro Poškaus pagrindinė mokykla</w:t>
            </w:r>
            <w:r w:rsidR="008000CE" w:rsidRPr="004E1F8D">
              <w:t xml:space="preserve">, </w:t>
            </w:r>
            <w:r w:rsidRPr="004E1F8D">
              <w:t>13.1</w:t>
            </w:r>
            <w:r w:rsidR="000B55AB" w:rsidRPr="004E1F8D">
              <w:t>3</w:t>
            </w:r>
          </w:p>
          <w:p w:rsidR="003C429D" w:rsidRDefault="003E13E2" w:rsidP="0081781C">
            <w:r w:rsidRPr="003E13E2">
              <w:t>Biržų lopšelis-darželis „Genys“, 13.18</w:t>
            </w:r>
          </w:p>
          <w:p w:rsidR="00AC3EEB" w:rsidRPr="004E1F8D" w:rsidRDefault="00AC3EEB" w:rsidP="0081781C">
            <w:bookmarkStart w:id="0" w:name="_GoBack"/>
            <w:bookmarkEnd w:id="0"/>
            <w:r w:rsidRPr="004E1F8D">
              <w:t>Biržų ra</w:t>
            </w:r>
            <w:r w:rsidR="008000CE" w:rsidRPr="004E1F8D">
              <w:t xml:space="preserve">jono lopšelis-darželis </w:t>
            </w:r>
            <w:r w:rsidR="00400222" w:rsidRPr="004E1F8D">
              <w:t>„</w:t>
            </w:r>
            <w:r w:rsidR="000B55AB" w:rsidRPr="004E1F8D">
              <w:t>Drugelis</w:t>
            </w:r>
            <w:r w:rsidR="008000CE" w:rsidRPr="004E1F8D">
              <w:t xml:space="preserve">“, </w:t>
            </w:r>
            <w:r w:rsidRPr="004E1F8D">
              <w:t>13.</w:t>
            </w:r>
            <w:r w:rsidR="003E13E2" w:rsidRPr="004E1F8D">
              <w:t>1</w:t>
            </w:r>
            <w:r w:rsidR="003E13E2">
              <w:t>9</w:t>
            </w:r>
          </w:p>
          <w:p w:rsidR="00213963" w:rsidRPr="004E1F8D" w:rsidRDefault="00213963" w:rsidP="009B6A66">
            <w:pPr>
              <w:rPr>
                <w:lang w:eastAsia="ar-SA"/>
              </w:rPr>
            </w:pPr>
            <w:r w:rsidRPr="004E1F8D">
              <w:rPr>
                <w:lang w:eastAsia="ar-SA"/>
              </w:rPr>
              <w:t>Vaiko teisių apsaugos skyrius, 14</w:t>
            </w:r>
          </w:p>
          <w:p w:rsidR="00AC3EEB" w:rsidRPr="004E1F8D" w:rsidRDefault="008673D9" w:rsidP="0081781C">
            <w:r w:rsidRPr="004E1F8D">
              <w:t>Statybos ir infrastruktūros skyrius</w:t>
            </w:r>
            <w:r w:rsidR="008000CE" w:rsidRPr="004E1F8D">
              <w:t xml:space="preserve">, </w:t>
            </w:r>
            <w:r w:rsidR="00AC3EEB" w:rsidRPr="004E1F8D">
              <w:t>16</w:t>
            </w:r>
          </w:p>
          <w:p w:rsidR="00AC3EEB" w:rsidRPr="004E1F8D" w:rsidRDefault="00AC3EEB" w:rsidP="0081781C">
            <w:r w:rsidRPr="004E1F8D">
              <w:t>Biržų miesto seniūnija</w:t>
            </w:r>
            <w:r w:rsidR="008000CE" w:rsidRPr="004E1F8D">
              <w:t xml:space="preserve">, </w:t>
            </w:r>
            <w:r w:rsidRPr="004E1F8D">
              <w:t>18</w:t>
            </w:r>
          </w:p>
          <w:p w:rsidR="00AC3EEB" w:rsidRPr="004E1F8D" w:rsidRDefault="00AC3EEB" w:rsidP="0081781C">
            <w:r w:rsidRPr="004E1F8D">
              <w:t>Nemunėlio Radviliškio seniūnija</w:t>
            </w:r>
            <w:r w:rsidR="008000CE" w:rsidRPr="004E1F8D">
              <w:t xml:space="preserve">, </w:t>
            </w:r>
            <w:r w:rsidRPr="004E1F8D">
              <w:t>19</w:t>
            </w:r>
          </w:p>
          <w:p w:rsidR="00AC3EEB" w:rsidRPr="004E1F8D" w:rsidRDefault="00AC3EEB" w:rsidP="0081781C">
            <w:r w:rsidRPr="004E1F8D">
              <w:t>Pabiržės seniūnija</w:t>
            </w:r>
            <w:r w:rsidR="008000CE" w:rsidRPr="004E1F8D">
              <w:t xml:space="preserve">, </w:t>
            </w:r>
            <w:r w:rsidRPr="004E1F8D">
              <w:t>20</w:t>
            </w:r>
          </w:p>
          <w:p w:rsidR="00AC3EEB" w:rsidRPr="004E1F8D" w:rsidRDefault="00AC3EEB" w:rsidP="0081781C">
            <w:r w:rsidRPr="004E1F8D">
              <w:t>Pačeriaukštės seniūnija</w:t>
            </w:r>
            <w:r w:rsidR="008000CE" w:rsidRPr="004E1F8D">
              <w:t xml:space="preserve">, </w:t>
            </w:r>
            <w:r w:rsidRPr="004E1F8D">
              <w:t>21</w:t>
            </w:r>
          </w:p>
          <w:p w:rsidR="00AC3EEB" w:rsidRPr="004E1F8D" w:rsidRDefault="00AC3EEB" w:rsidP="0081781C">
            <w:r w:rsidRPr="004E1F8D">
              <w:t>Papilio seniūnija</w:t>
            </w:r>
            <w:r w:rsidR="008000CE" w:rsidRPr="004E1F8D">
              <w:t xml:space="preserve">, </w:t>
            </w:r>
            <w:r w:rsidRPr="004E1F8D">
              <w:t>22</w:t>
            </w:r>
          </w:p>
          <w:p w:rsidR="00AC3EEB" w:rsidRPr="004E1F8D" w:rsidRDefault="00AC3EEB" w:rsidP="0081781C">
            <w:r w:rsidRPr="004E1F8D">
              <w:t>Parovėjos seniūnija</w:t>
            </w:r>
            <w:r w:rsidR="008000CE" w:rsidRPr="004E1F8D">
              <w:t xml:space="preserve">, </w:t>
            </w:r>
            <w:r w:rsidRPr="004E1F8D">
              <w:t>23</w:t>
            </w:r>
          </w:p>
          <w:p w:rsidR="00AC3EEB" w:rsidRPr="004E1F8D" w:rsidRDefault="00AC3EEB" w:rsidP="0081781C">
            <w:r w:rsidRPr="004E1F8D">
              <w:t>Širvėnos seniūnija</w:t>
            </w:r>
            <w:r w:rsidR="008000CE" w:rsidRPr="004E1F8D">
              <w:t xml:space="preserve">, </w:t>
            </w:r>
            <w:r w:rsidRPr="004E1F8D">
              <w:t>24</w:t>
            </w:r>
          </w:p>
          <w:p w:rsidR="00AC3EEB" w:rsidRPr="004E1F8D" w:rsidRDefault="00AC3EEB" w:rsidP="0081781C">
            <w:r w:rsidRPr="004E1F8D">
              <w:t>Vabalninko seniūnija</w:t>
            </w:r>
            <w:r w:rsidR="008000CE" w:rsidRPr="004E1F8D">
              <w:t xml:space="preserve">, </w:t>
            </w:r>
            <w:r w:rsidRPr="004E1F8D">
              <w:t>25</w:t>
            </w:r>
          </w:p>
          <w:p w:rsidR="00327289" w:rsidRPr="004E1F8D" w:rsidRDefault="00327289" w:rsidP="0081781C">
            <w:r w:rsidRPr="004E1F8D">
              <w:t xml:space="preserve">Biržų rajono </w:t>
            </w:r>
            <w:proofErr w:type="spellStart"/>
            <w:r w:rsidRPr="004E1F8D">
              <w:t>Kirdonių</w:t>
            </w:r>
            <w:proofErr w:type="spellEnd"/>
            <w:r w:rsidRPr="004E1F8D">
              <w:t xml:space="preserve"> universalus daugiafunkcis centras, 27 </w:t>
            </w:r>
          </w:p>
        </w:tc>
      </w:tr>
    </w:tbl>
    <w:p w:rsidR="0068229A" w:rsidRPr="004E1F8D" w:rsidRDefault="0068229A" w:rsidP="0068229A">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5040"/>
        <w:gridCol w:w="900"/>
        <w:gridCol w:w="730"/>
      </w:tblGrid>
      <w:tr w:rsidR="0068229A" w:rsidRPr="004E1F8D" w:rsidTr="00080E41">
        <w:trPr>
          <w:trHeight w:val="138"/>
        </w:trPr>
        <w:tc>
          <w:tcPr>
            <w:tcW w:w="2875" w:type="dxa"/>
            <w:vAlign w:val="center"/>
          </w:tcPr>
          <w:p w:rsidR="0068229A" w:rsidRPr="004E1F8D" w:rsidRDefault="0068229A" w:rsidP="00513299">
            <w:pPr>
              <w:pStyle w:val="Antrat3"/>
              <w:numPr>
                <w:ilvl w:val="0"/>
                <w:numId w:val="0"/>
              </w:numPr>
              <w:tabs>
                <w:tab w:val="clear" w:pos="3090"/>
                <w:tab w:val="left" w:pos="180"/>
                <w:tab w:val="num" w:pos="2160"/>
              </w:tabs>
              <w:jc w:val="left"/>
            </w:pPr>
            <w:r w:rsidRPr="004E1F8D">
              <w:t>Programos pavadinimas</w:t>
            </w:r>
          </w:p>
        </w:tc>
        <w:tc>
          <w:tcPr>
            <w:tcW w:w="5040" w:type="dxa"/>
          </w:tcPr>
          <w:p w:rsidR="0068229A" w:rsidRPr="004E1F8D" w:rsidRDefault="00080E41" w:rsidP="00327215">
            <w:pPr>
              <w:suppressAutoHyphens/>
              <w:rPr>
                <w:bCs/>
                <w:lang w:eastAsia="ar-SA"/>
              </w:rPr>
            </w:pPr>
            <w:r w:rsidRPr="004E1F8D">
              <w:rPr>
                <w:bCs/>
                <w:lang w:eastAsia="ar-SA"/>
              </w:rPr>
              <w:t>Socialinės paramos ir sveikatos apsaugos paslaugų kokybės ir prieinamumo gerinimo programa</w:t>
            </w:r>
          </w:p>
        </w:tc>
        <w:tc>
          <w:tcPr>
            <w:tcW w:w="900" w:type="dxa"/>
            <w:vAlign w:val="center"/>
          </w:tcPr>
          <w:p w:rsidR="0068229A" w:rsidRPr="004E1F8D" w:rsidRDefault="0068229A" w:rsidP="00C9203C">
            <w:pPr>
              <w:pStyle w:val="Antrat4"/>
              <w:numPr>
                <w:ilvl w:val="3"/>
                <w:numId w:val="1"/>
              </w:numPr>
              <w:suppressAutoHyphens/>
              <w:spacing w:before="0" w:after="0"/>
              <w:rPr>
                <w:sz w:val="24"/>
                <w:szCs w:val="24"/>
              </w:rPr>
            </w:pPr>
            <w:r w:rsidRPr="004E1F8D">
              <w:rPr>
                <w:sz w:val="24"/>
                <w:szCs w:val="24"/>
              </w:rPr>
              <w:t>Kodas</w:t>
            </w:r>
          </w:p>
        </w:tc>
        <w:tc>
          <w:tcPr>
            <w:tcW w:w="730" w:type="dxa"/>
            <w:vAlign w:val="center"/>
          </w:tcPr>
          <w:p w:rsidR="0068229A" w:rsidRPr="004E1F8D" w:rsidRDefault="00080E41" w:rsidP="008751F1">
            <w:pPr>
              <w:suppressAutoHyphens/>
              <w:jc w:val="center"/>
              <w:rPr>
                <w:lang w:eastAsia="ar-SA"/>
              </w:rPr>
            </w:pPr>
            <w:r w:rsidRPr="004E1F8D">
              <w:rPr>
                <w:lang w:eastAsia="ar-SA"/>
              </w:rPr>
              <w:t>2</w:t>
            </w:r>
          </w:p>
        </w:tc>
      </w:tr>
    </w:tbl>
    <w:p w:rsidR="0068229A" w:rsidRPr="004E1F8D" w:rsidRDefault="0068229A" w:rsidP="0068229A">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5040"/>
        <w:gridCol w:w="900"/>
        <w:gridCol w:w="730"/>
      </w:tblGrid>
      <w:tr w:rsidR="0068229A" w:rsidRPr="004E1F8D">
        <w:tc>
          <w:tcPr>
            <w:tcW w:w="2875" w:type="dxa"/>
            <w:vAlign w:val="center"/>
          </w:tcPr>
          <w:p w:rsidR="0068229A" w:rsidRPr="004E1F8D" w:rsidRDefault="0068229A" w:rsidP="0068229A">
            <w:pPr>
              <w:suppressAutoHyphens/>
              <w:rPr>
                <w:b/>
                <w:lang w:eastAsia="ar-SA"/>
              </w:rPr>
            </w:pPr>
            <w:r w:rsidRPr="004E1F8D">
              <w:rPr>
                <w:b/>
              </w:rPr>
              <w:t>Programos parengimo argumentai</w:t>
            </w:r>
          </w:p>
        </w:tc>
        <w:tc>
          <w:tcPr>
            <w:tcW w:w="6670" w:type="dxa"/>
            <w:gridSpan w:val="3"/>
          </w:tcPr>
          <w:p w:rsidR="008F15DA" w:rsidRPr="004E1F8D" w:rsidRDefault="008F15DA" w:rsidP="004642B4">
            <w:pPr>
              <w:jc w:val="both"/>
              <w:rPr>
                <w:bCs/>
                <w:lang w:eastAsia="ar-SA"/>
              </w:rPr>
            </w:pPr>
            <w:r w:rsidRPr="004E1F8D">
              <w:rPr>
                <w:bCs/>
                <w:lang w:eastAsia="ar-SA"/>
              </w:rPr>
              <w:t xml:space="preserve">Šia programa </w:t>
            </w:r>
            <w:r w:rsidR="0086759A" w:rsidRPr="004E1F8D">
              <w:rPr>
                <w:bCs/>
                <w:lang w:eastAsia="ar-SA"/>
              </w:rPr>
              <w:t xml:space="preserve">Biržų rajono savivaldybėje </w:t>
            </w:r>
            <w:r w:rsidRPr="004E1F8D">
              <w:rPr>
                <w:bCs/>
                <w:lang w:eastAsia="ar-SA"/>
              </w:rPr>
              <w:t>siekiama formuoti efektyvią socialinės paramos ir sveikatos apsaugos sistemą, užtikrinti tikslingą lėšų paskirstymą šias paslaugas teikiančioms įstaigoms, didinti sveikatos ir socialinių paslaugų prieinamumą, integruoti socialiai pažeidžiamus asmenis į visuomenę.</w:t>
            </w:r>
          </w:p>
          <w:p w:rsidR="00DB416C" w:rsidRPr="004E1F8D" w:rsidRDefault="00B45F15" w:rsidP="004642B4">
            <w:pPr>
              <w:jc w:val="both"/>
              <w:rPr>
                <w:bCs/>
                <w:highlight w:val="yellow"/>
                <w:lang w:eastAsia="ar-SA"/>
              </w:rPr>
            </w:pPr>
            <w:r w:rsidRPr="004E1F8D">
              <w:rPr>
                <w:bCs/>
                <w:lang w:eastAsia="ar-SA"/>
              </w:rPr>
              <w:t>Programa įgyvendin</w:t>
            </w:r>
            <w:r w:rsidR="00EE6300" w:rsidRPr="004E1F8D">
              <w:rPr>
                <w:bCs/>
                <w:lang w:eastAsia="ar-SA"/>
              </w:rPr>
              <w:t>amos</w:t>
            </w:r>
            <w:r w:rsidRPr="004E1F8D">
              <w:rPr>
                <w:bCs/>
                <w:lang w:eastAsia="ar-SA"/>
              </w:rPr>
              <w:t xml:space="preserve"> </w:t>
            </w:r>
            <w:r w:rsidRPr="004E1F8D">
              <w:rPr>
                <w:bCs/>
                <w:i/>
                <w:lang w:eastAsia="ar-SA"/>
              </w:rPr>
              <w:t>savarankišk</w:t>
            </w:r>
            <w:r w:rsidR="00E46B5C" w:rsidRPr="004E1F8D">
              <w:rPr>
                <w:bCs/>
                <w:i/>
                <w:lang w:eastAsia="ar-SA"/>
              </w:rPr>
              <w:t>o</w:t>
            </w:r>
            <w:r w:rsidRPr="004E1F8D">
              <w:rPr>
                <w:bCs/>
                <w:i/>
                <w:lang w:eastAsia="ar-SA"/>
              </w:rPr>
              <w:t>si</w:t>
            </w:r>
            <w:r w:rsidR="00E46B5C" w:rsidRPr="004E1F8D">
              <w:rPr>
                <w:bCs/>
                <w:i/>
                <w:lang w:eastAsia="ar-SA"/>
              </w:rPr>
              <w:t>o</w:t>
            </w:r>
            <w:r w:rsidR="00BC330F" w:rsidRPr="004E1F8D">
              <w:rPr>
                <w:bCs/>
                <w:i/>
                <w:lang w:eastAsia="ar-SA"/>
              </w:rPr>
              <w:t>s savivaldybių funkcijo</w:t>
            </w:r>
            <w:r w:rsidRPr="004E1F8D">
              <w:rPr>
                <w:bCs/>
                <w:i/>
                <w:lang w:eastAsia="ar-SA"/>
              </w:rPr>
              <w:t>s</w:t>
            </w:r>
            <w:r w:rsidR="009331DC" w:rsidRPr="004E1F8D">
              <w:rPr>
                <w:bCs/>
                <w:i/>
                <w:lang w:eastAsia="ar-SA"/>
              </w:rPr>
              <w:t xml:space="preserve"> </w:t>
            </w:r>
            <w:r w:rsidR="009331DC" w:rsidRPr="004E1F8D">
              <w:rPr>
                <w:bCs/>
                <w:lang w:eastAsia="ar-SA"/>
              </w:rPr>
              <w:t xml:space="preserve">– </w:t>
            </w:r>
            <w:r w:rsidR="0015795C" w:rsidRPr="004E1F8D">
              <w:t>socialinių išmokų</w:t>
            </w:r>
            <w:r w:rsidR="005E55FE" w:rsidRPr="004E1F8D">
              <w:t xml:space="preserve"> ir kompensacijų</w:t>
            </w:r>
            <w:r w:rsidR="0015795C" w:rsidRPr="004E1F8D">
              <w:t xml:space="preserve"> skaičiavimas ir mokėjimas; </w:t>
            </w:r>
            <w:r w:rsidRPr="004E1F8D">
              <w:t>socialinių paslaugų planavimas ir teikimas, socialinių paslaugų įstaigų steigimas, išlaikymas ir bendradarbiavimas su nevyriausybinėmis organizacijomis;</w:t>
            </w:r>
            <w:r w:rsidR="009E3B65" w:rsidRPr="004E1F8D">
              <w:t xml:space="preserve"> savivaldybės socialinio būsto fondo sudarymas, socialinio būsto nuoma; </w:t>
            </w:r>
            <w:r w:rsidRPr="004E1F8D">
              <w:t xml:space="preserve"> sąlygų savivaldybės teritorijoje gyvenančių neįgaliųjų socialiniam integravimui į bendruomenę sudarymas; </w:t>
            </w:r>
            <w:r w:rsidR="00812EFE" w:rsidRPr="004E1F8D">
              <w:t>pirminė asmens ir visuomenės sveikatos priežiūra (įstaigų steigimas, reorganizavimas, likvidavimas, išlaikymas); savivaldybių sveikatos programų rengimas ir įgyvendinimas; parama savivaldybės</w:t>
            </w:r>
            <w:r w:rsidR="009331DC" w:rsidRPr="004E1F8D">
              <w:t xml:space="preserve"> gyventojų sveikatos priežiūrai</w:t>
            </w:r>
            <w:r w:rsidR="00EE6300" w:rsidRPr="004E1F8D">
              <w:t xml:space="preserve"> ir</w:t>
            </w:r>
            <w:r w:rsidR="00812EFE" w:rsidRPr="004E1F8D">
              <w:t xml:space="preserve"> </w:t>
            </w:r>
            <w:r w:rsidR="00812EFE" w:rsidRPr="004E1F8D">
              <w:rPr>
                <w:bCs/>
                <w:i/>
                <w:color w:val="000000"/>
              </w:rPr>
              <w:t xml:space="preserve">valstybinės (valstybės perduotos savivaldybėms) </w:t>
            </w:r>
            <w:r w:rsidR="00812EFE" w:rsidRPr="004E1F8D">
              <w:rPr>
                <w:bCs/>
                <w:i/>
              </w:rPr>
              <w:t>funkcijos</w:t>
            </w:r>
            <w:r w:rsidR="00812EFE" w:rsidRPr="004E1F8D">
              <w:rPr>
                <w:bCs/>
              </w:rPr>
              <w:t xml:space="preserve"> </w:t>
            </w:r>
            <w:r w:rsidR="009331DC" w:rsidRPr="004E1F8D">
              <w:rPr>
                <w:bCs/>
              </w:rPr>
              <w:t xml:space="preserve">– </w:t>
            </w:r>
            <w:r w:rsidR="005E55FE" w:rsidRPr="004E1F8D">
              <w:rPr>
                <w:bCs/>
              </w:rPr>
              <w:t xml:space="preserve">socialinių išmokų ir </w:t>
            </w:r>
            <w:r w:rsidR="00812EFE" w:rsidRPr="004E1F8D">
              <w:t xml:space="preserve">kompensacijų skaičiavimas ir mokėjimas; </w:t>
            </w:r>
            <w:r w:rsidR="000B55AB" w:rsidRPr="004E1F8D">
              <w:t>m</w:t>
            </w:r>
            <w:r w:rsidR="00052B2A" w:rsidRPr="004E1F8D">
              <w:rPr>
                <w:color w:val="000000"/>
              </w:rPr>
              <w:t>okinių nemokamo maitinimo savivaldybės įsteigtose mokyklose organizavimas ir nepasiturinčių šeimų mokinių, deklaravusių gyvenamąją vietą arba gyvenančių savivaldybės teritorijoje, aprūpinimas mokinio reikmenimis;</w:t>
            </w:r>
            <w:r w:rsidR="0094615A" w:rsidRPr="004E1F8D">
              <w:t xml:space="preserve"> socialinės globos </w:t>
            </w:r>
            <w:r w:rsidR="0094615A" w:rsidRPr="008976A9">
              <w:t xml:space="preserve">teikimo </w:t>
            </w:r>
            <w:r w:rsidR="00BE5BBE" w:rsidRPr="008976A9">
              <w:lastRenderedPageBreak/>
              <w:t>likusiems be tėvų globos vaikams</w:t>
            </w:r>
            <w:r w:rsidR="00BE5BBE">
              <w:t xml:space="preserve"> </w:t>
            </w:r>
            <w:r w:rsidR="0094615A" w:rsidRPr="004E1F8D">
              <w:t>asmenims su sunkia negalia užtikrinimas</w:t>
            </w:r>
            <w:r w:rsidR="00E40B20" w:rsidRPr="004E1F8D">
              <w:t>.</w:t>
            </w:r>
          </w:p>
        </w:tc>
      </w:tr>
      <w:tr w:rsidR="008673D9" w:rsidRPr="004E1F8D">
        <w:tc>
          <w:tcPr>
            <w:tcW w:w="2875" w:type="dxa"/>
          </w:tcPr>
          <w:p w:rsidR="008673D9" w:rsidRPr="004E1F8D" w:rsidRDefault="008673D9" w:rsidP="0068229A">
            <w:pPr>
              <w:suppressAutoHyphens/>
              <w:rPr>
                <w:b/>
                <w:lang w:eastAsia="ar-SA"/>
              </w:rPr>
            </w:pPr>
            <w:r w:rsidRPr="004E1F8D">
              <w:rPr>
                <w:b/>
              </w:rPr>
              <w:lastRenderedPageBreak/>
              <w:t>Ilgalaikis prioritetas</w:t>
            </w:r>
          </w:p>
          <w:p w:rsidR="008673D9" w:rsidRPr="004E1F8D" w:rsidRDefault="008673D9" w:rsidP="0068229A">
            <w:pPr>
              <w:suppressAutoHyphens/>
              <w:rPr>
                <w:b/>
                <w:lang w:eastAsia="ar-SA"/>
              </w:rPr>
            </w:pPr>
            <w:r w:rsidRPr="004E1F8D">
              <w:rPr>
                <w:b/>
              </w:rPr>
              <w:t xml:space="preserve"> (pagal SPP)</w:t>
            </w:r>
          </w:p>
        </w:tc>
        <w:tc>
          <w:tcPr>
            <w:tcW w:w="5040" w:type="dxa"/>
            <w:vAlign w:val="center"/>
          </w:tcPr>
          <w:p w:rsidR="008673D9" w:rsidRPr="004E1F8D" w:rsidRDefault="008673D9" w:rsidP="00DD5092">
            <w:pPr>
              <w:pStyle w:val="Antrat5"/>
              <w:keepNext/>
              <w:numPr>
                <w:ilvl w:val="4"/>
                <w:numId w:val="1"/>
              </w:numPr>
              <w:suppressAutoHyphens/>
              <w:spacing w:before="0" w:after="0"/>
              <w:rPr>
                <w:b w:val="0"/>
                <w:i w:val="0"/>
                <w:sz w:val="24"/>
                <w:szCs w:val="24"/>
              </w:rPr>
            </w:pPr>
            <w:r w:rsidRPr="004E1F8D">
              <w:rPr>
                <w:b w:val="0"/>
                <w:i w:val="0"/>
                <w:sz w:val="24"/>
                <w:szCs w:val="24"/>
              </w:rPr>
              <w:t>Sumanios, socialiai saugios, sveikos, naujovėms imlios, pilietiškos ir patriotiškos visuomenės formavimas</w:t>
            </w:r>
          </w:p>
        </w:tc>
        <w:tc>
          <w:tcPr>
            <w:tcW w:w="900" w:type="dxa"/>
            <w:vAlign w:val="center"/>
          </w:tcPr>
          <w:p w:rsidR="008673D9" w:rsidRPr="004E1F8D" w:rsidRDefault="008673D9" w:rsidP="00442169">
            <w:pPr>
              <w:pStyle w:val="Antrat5"/>
              <w:keepNext/>
              <w:numPr>
                <w:ilvl w:val="4"/>
                <w:numId w:val="1"/>
              </w:numPr>
              <w:suppressAutoHyphens/>
              <w:spacing w:before="0" w:after="0"/>
              <w:jc w:val="center"/>
              <w:rPr>
                <w:bCs w:val="0"/>
                <w:i w:val="0"/>
                <w:sz w:val="24"/>
                <w:szCs w:val="24"/>
              </w:rPr>
            </w:pPr>
            <w:r w:rsidRPr="004E1F8D">
              <w:rPr>
                <w:bCs w:val="0"/>
                <w:i w:val="0"/>
                <w:sz w:val="24"/>
                <w:szCs w:val="24"/>
              </w:rPr>
              <w:t>Kodas</w:t>
            </w:r>
          </w:p>
        </w:tc>
        <w:tc>
          <w:tcPr>
            <w:tcW w:w="730" w:type="dxa"/>
            <w:vAlign w:val="center"/>
          </w:tcPr>
          <w:p w:rsidR="008673D9" w:rsidRPr="004E1F8D" w:rsidRDefault="008673D9" w:rsidP="00442169">
            <w:pPr>
              <w:pStyle w:val="Antrat5"/>
              <w:keepNext/>
              <w:numPr>
                <w:ilvl w:val="4"/>
                <w:numId w:val="1"/>
              </w:numPr>
              <w:suppressAutoHyphens/>
              <w:spacing w:before="0" w:after="0"/>
              <w:jc w:val="center"/>
              <w:rPr>
                <w:b w:val="0"/>
                <w:bCs w:val="0"/>
                <w:i w:val="0"/>
                <w:sz w:val="24"/>
                <w:szCs w:val="24"/>
              </w:rPr>
            </w:pPr>
            <w:r w:rsidRPr="004E1F8D">
              <w:rPr>
                <w:b w:val="0"/>
                <w:bCs w:val="0"/>
                <w:i w:val="0"/>
                <w:sz w:val="24"/>
                <w:szCs w:val="24"/>
              </w:rPr>
              <w:t>2</w:t>
            </w:r>
          </w:p>
        </w:tc>
      </w:tr>
      <w:tr w:rsidR="0068229A" w:rsidRPr="004E1F8D">
        <w:tc>
          <w:tcPr>
            <w:tcW w:w="2875" w:type="dxa"/>
          </w:tcPr>
          <w:p w:rsidR="0068229A" w:rsidRPr="004E1F8D" w:rsidRDefault="0068229A" w:rsidP="0068229A">
            <w:pPr>
              <w:suppressAutoHyphens/>
              <w:rPr>
                <w:b/>
                <w:lang w:eastAsia="ar-SA"/>
              </w:rPr>
            </w:pPr>
            <w:r w:rsidRPr="004E1F8D">
              <w:rPr>
                <w:b/>
              </w:rPr>
              <w:t>Šia programa įgyvendinamas įstaigos/padalinio strateginis tikslas:</w:t>
            </w:r>
          </w:p>
        </w:tc>
        <w:tc>
          <w:tcPr>
            <w:tcW w:w="5040" w:type="dxa"/>
            <w:vAlign w:val="center"/>
          </w:tcPr>
          <w:p w:rsidR="0068229A" w:rsidRPr="004E1F8D" w:rsidRDefault="00080E41" w:rsidP="008751F1">
            <w:pPr>
              <w:suppressAutoHyphens/>
              <w:jc w:val="both"/>
              <w:rPr>
                <w:bCs/>
              </w:rPr>
            </w:pPr>
            <w:r w:rsidRPr="004E1F8D">
              <w:rPr>
                <w:bCs/>
              </w:rPr>
              <w:t>Gerinti švietimo, sveikatos apsaugos ir socialinės paramos paslaugų kokybę ir prieinamumą</w:t>
            </w:r>
          </w:p>
        </w:tc>
        <w:tc>
          <w:tcPr>
            <w:tcW w:w="900" w:type="dxa"/>
            <w:vAlign w:val="center"/>
          </w:tcPr>
          <w:p w:rsidR="0068229A" w:rsidRPr="004E1F8D" w:rsidRDefault="0068229A" w:rsidP="00AD4860">
            <w:pPr>
              <w:pStyle w:val="Antrat4"/>
              <w:numPr>
                <w:ilvl w:val="3"/>
                <w:numId w:val="1"/>
              </w:numPr>
              <w:suppressAutoHyphens/>
              <w:spacing w:before="0" w:after="0"/>
              <w:jc w:val="center"/>
              <w:rPr>
                <w:sz w:val="24"/>
                <w:szCs w:val="24"/>
              </w:rPr>
            </w:pPr>
            <w:r w:rsidRPr="004E1F8D">
              <w:rPr>
                <w:sz w:val="24"/>
                <w:szCs w:val="24"/>
              </w:rPr>
              <w:t>Kodas</w:t>
            </w:r>
          </w:p>
        </w:tc>
        <w:tc>
          <w:tcPr>
            <w:tcW w:w="730" w:type="dxa"/>
            <w:vAlign w:val="center"/>
          </w:tcPr>
          <w:p w:rsidR="0068229A" w:rsidRPr="004E1F8D" w:rsidRDefault="00FE1558" w:rsidP="00AD4860">
            <w:pPr>
              <w:suppressAutoHyphens/>
              <w:jc w:val="center"/>
              <w:rPr>
                <w:lang w:eastAsia="ar-SA"/>
              </w:rPr>
            </w:pPr>
            <w:r w:rsidRPr="004E1F8D">
              <w:rPr>
                <w:lang w:eastAsia="ar-SA"/>
              </w:rPr>
              <w:t>1</w:t>
            </w:r>
          </w:p>
        </w:tc>
      </w:tr>
      <w:tr w:rsidR="0068229A" w:rsidRPr="004E1F8D">
        <w:tc>
          <w:tcPr>
            <w:tcW w:w="2875" w:type="dxa"/>
          </w:tcPr>
          <w:p w:rsidR="0068229A" w:rsidRPr="004E1F8D" w:rsidRDefault="0068229A" w:rsidP="00FA79B9">
            <w:pPr>
              <w:pStyle w:val="Antrat3"/>
              <w:numPr>
                <w:ilvl w:val="0"/>
                <w:numId w:val="0"/>
              </w:numPr>
              <w:tabs>
                <w:tab w:val="clear" w:pos="3090"/>
                <w:tab w:val="num" w:pos="2160"/>
              </w:tabs>
              <w:jc w:val="left"/>
            </w:pPr>
            <w:r w:rsidRPr="004E1F8D">
              <w:t>Programa</w:t>
            </w:r>
          </w:p>
        </w:tc>
        <w:tc>
          <w:tcPr>
            <w:tcW w:w="6670" w:type="dxa"/>
            <w:gridSpan w:val="3"/>
          </w:tcPr>
          <w:p w:rsidR="0068229A" w:rsidRPr="004E1F8D" w:rsidRDefault="00BD1AFC" w:rsidP="0068229A">
            <w:pPr>
              <w:suppressAutoHyphens/>
              <w:rPr>
                <w:lang w:eastAsia="ar-SA"/>
              </w:rPr>
            </w:pPr>
            <w:r w:rsidRPr="004E1F8D">
              <w:rPr>
                <w:lang w:eastAsia="ar-SA"/>
              </w:rPr>
              <w:t>Tęstinė</w:t>
            </w:r>
          </w:p>
        </w:tc>
      </w:tr>
    </w:tbl>
    <w:p w:rsidR="0068229A" w:rsidRPr="004E1F8D" w:rsidRDefault="0068229A" w:rsidP="0068229A">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68229A" w:rsidRPr="004E1F8D">
        <w:tc>
          <w:tcPr>
            <w:tcW w:w="9545" w:type="dxa"/>
            <w:gridSpan w:val="4"/>
          </w:tcPr>
          <w:p w:rsidR="0068229A" w:rsidRPr="004E1F8D" w:rsidRDefault="0068229A" w:rsidP="006669B3">
            <w:pPr>
              <w:suppressAutoHyphens/>
              <w:rPr>
                <w:b/>
              </w:rPr>
            </w:pPr>
            <w:r w:rsidRPr="004E1F8D">
              <w:rPr>
                <w:b/>
              </w:rPr>
              <w:t xml:space="preserve">Programos aprašymas: </w:t>
            </w:r>
          </w:p>
          <w:p w:rsidR="00641A61" w:rsidRPr="004E1F8D" w:rsidRDefault="0040645F" w:rsidP="008E4016">
            <w:pPr>
              <w:ind w:firstLine="397"/>
              <w:jc w:val="both"/>
            </w:pPr>
            <w:r w:rsidRPr="004E1F8D">
              <w:rPr>
                <w:color w:val="000000"/>
              </w:rPr>
              <w:t xml:space="preserve">Socialinių paslaugų tikslas – sudaryti sąlygas asmeniui (šeimai) ugdyti ar stiprinti gebėjimus ir galimybes savarankiškai spręsti savo socialines problemas, palaikyti socialinius ryšius su visuomene, taip pat padėti įveikti socialinę atskirtį. </w:t>
            </w:r>
            <w:r w:rsidRPr="004E1F8D">
              <w:t>Norint užtikrinti socialiai pažeidžiamų grupių pakankamą pragyvenimo lygį, mokamo</w:t>
            </w:r>
            <w:r w:rsidR="00BC330F" w:rsidRPr="004E1F8D">
              <w:t xml:space="preserve">s </w:t>
            </w:r>
            <w:r w:rsidRPr="004E1F8D">
              <w:t>valstybės socialinės išmokos</w:t>
            </w:r>
            <w:r w:rsidR="003714DE" w:rsidRPr="004E1F8D">
              <w:t>, š</w:t>
            </w:r>
            <w:r w:rsidRPr="004E1F8D">
              <w:t>eimoms ir vieniems gyvenantiems asmenims, negalintiems savarankiškai apsirūpinti pakankamomis pragyvenimui lėšomis, skiriamos socialinės pašalpos ir (ar) kompensacijos už svarbiausias komunalines paslaugas</w:t>
            </w:r>
            <w:r w:rsidR="003714DE" w:rsidRPr="004E1F8D">
              <w:t>, senyvo amžiaus ar neįgal</w:t>
            </w:r>
            <w:r w:rsidR="0004176E" w:rsidRPr="004E1F8D">
              <w:t>iems</w:t>
            </w:r>
            <w:r w:rsidR="003714DE" w:rsidRPr="004E1F8D">
              <w:t xml:space="preserve"> asmen</w:t>
            </w:r>
            <w:r w:rsidR="0004176E" w:rsidRPr="004E1F8D">
              <w:t>ims teikiamos socialinės globos paslaugos</w:t>
            </w:r>
            <w:r w:rsidR="003714DE" w:rsidRPr="004E1F8D">
              <w:t xml:space="preserve"> globos įstaig</w:t>
            </w:r>
            <w:r w:rsidR="0004176E" w:rsidRPr="004E1F8D">
              <w:t>ose</w:t>
            </w:r>
            <w:r w:rsidR="009E3B65" w:rsidRPr="004E1F8D">
              <w:t>, nuomojamas savivaldybės socialinis būstas mažas pajamas gaunantiems asmenims ir šeimoms.</w:t>
            </w:r>
            <w:r w:rsidR="00641A61" w:rsidRPr="004E1F8D">
              <w:t xml:space="preserve"> Vykdoma programa</w:t>
            </w:r>
            <w:r w:rsidR="00117E1A" w:rsidRPr="004E1F8D">
              <w:t xml:space="preserve"> siekiama</w:t>
            </w:r>
            <w:r w:rsidR="00641A61" w:rsidRPr="004E1F8D">
              <w:t xml:space="preserve"> sudar</w:t>
            </w:r>
            <w:r w:rsidR="00117E1A" w:rsidRPr="004E1F8D">
              <w:t xml:space="preserve">yti </w:t>
            </w:r>
            <w:r w:rsidR="00641A61" w:rsidRPr="004E1F8D">
              <w:t>galimyb</w:t>
            </w:r>
            <w:r w:rsidR="00117E1A" w:rsidRPr="004E1F8D">
              <w:t>es</w:t>
            </w:r>
            <w:r w:rsidR="00641A61" w:rsidRPr="004E1F8D">
              <w:t xml:space="preserve"> įvairioms gyventojų socialinėms grupėms integruotis į visuomenę, nežemin</w:t>
            </w:r>
            <w:r w:rsidR="00EC0675" w:rsidRPr="004E1F8D">
              <w:t>ant</w:t>
            </w:r>
            <w:r w:rsidR="00641A61" w:rsidRPr="004E1F8D">
              <w:t xml:space="preserve"> žmogiškojo orumo</w:t>
            </w:r>
            <w:r w:rsidR="00EC0675" w:rsidRPr="004E1F8D">
              <w:t>,</w:t>
            </w:r>
            <w:r w:rsidR="00641A61" w:rsidRPr="004E1F8D">
              <w:t xml:space="preserve"> užtikri</w:t>
            </w:r>
            <w:r w:rsidR="00B55CCC" w:rsidRPr="004E1F8D">
              <w:t>nti normalias gyvenimo sąlygas.</w:t>
            </w:r>
          </w:p>
          <w:p w:rsidR="00D81E2E" w:rsidRPr="004E1F8D" w:rsidRDefault="00853304" w:rsidP="008E4016">
            <w:pPr>
              <w:spacing w:after="120"/>
              <w:ind w:firstLine="397"/>
              <w:jc w:val="both"/>
            </w:pPr>
            <w:r w:rsidRPr="004E1F8D">
              <w:t>Biržų</w:t>
            </w:r>
            <w:r w:rsidR="00D602FA" w:rsidRPr="004E1F8D">
              <w:t xml:space="preserve"> rajono savivaldybė siekia rūpintis savivaldybės gyventojų sveikata</w:t>
            </w:r>
            <w:r w:rsidR="008C21D6" w:rsidRPr="004E1F8D">
              <w:t xml:space="preserve"> ir</w:t>
            </w:r>
            <w:r w:rsidR="00D602FA" w:rsidRPr="004E1F8D">
              <w:t xml:space="preserve"> </w:t>
            </w:r>
            <w:r w:rsidR="00D81E2E" w:rsidRPr="004E1F8D">
              <w:t>teik</w:t>
            </w:r>
            <w:r w:rsidR="002E17BC" w:rsidRPr="004E1F8D">
              <w:t>ia</w:t>
            </w:r>
            <w:r w:rsidR="00D81E2E" w:rsidRPr="004E1F8D">
              <w:t xml:space="preserve"> </w:t>
            </w:r>
            <w:r w:rsidR="00D602FA" w:rsidRPr="004E1F8D">
              <w:t xml:space="preserve">Lietuvos </w:t>
            </w:r>
            <w:r w:rsidR="00D81E2E" w:rsidRPr="004E1F8D">
              <w:t>R</w:t>
            </w:r>
            <w:r w:rsidR="00D602FA" w:rsidRPr="004E1F8D">
              <w:t>espublikos įstatymais ir kitais teisės aktais reglamentuojam</w:t>
            </w:r>
            <w:r w:rsidR="00D81E2E" w:rsidRPr="004E1F8D">
              <w:t>as</w:t>
            </w:r>
            <w:r w:rsidR="00D602FA" w:rsidRPr="004E1F8D">
              <w:t xml:space="preserve"> sveikatos priežiūr</w:t>
            </w:r>
            <w:r w:rsidR="00D81E2E" w:rsidRPr="004E1F8D">
              <w:t>os paslaugas. Siekiant mažinti gyventojų sergamumą ir mirtingumą, gerinti gyvenimo kokybę, teikia</w:t>
            </w:r>
            <w:r w:rsidR="000E78CF" w:rsidRPr="004E1F8D">
              <w:t>mos</w:t>
            </w:r>
            <w:r w:rsidR="00D81E2E" w:rsidRPr="004E1F8D">
              <w:t xml:space="preserve"> kokybišk</w:t>
            </w:r>
            <w:r w:rsidR="00FA7651" w:rsidRPr="004E1F8D">
              <w:t>o</w:t>
            </w:r>
            <w:r w:rsidR="00D81E2E" w:rsidRPr="004E1F8D">
              <w:t>s visuomenės sveikatos priežiūros paslaug</w:t>
            </w:r>
            <w:r w:rsidR="00FA7651" w:rsidRPr="004E1F8D">
              <w:t>o</w:t>
            </w:r>
            <w:r w:rsidR="00D81E2E" w:rsidRPr="004E1F8D">
              <w:t>s</w:t>
            </w:r>
            <w:r w:rsidR="000E78CF" w:rsidRPr="004E1F8D">
              <w:t xml:space="preserve">, </w:t>
            </w:r>
            <w:r w:rsidR="00D81E2E" w:rsidRPr="004E1F8D">
              <w:t>finansuojamos sveikatos priežiūros paslaugos mokyklose, pirminio ir antrinio lygio gydymo įstaigų veikla, visuomenės sveikatos biuro veikla, taip pat kasmet įgyvendinama visuomenės sveikatos rėmimo specialioji programa.</w:t>
            </w:r>
          </w:p>
          <w:p w:rsidR="00BC369C" w:rsidRPr="004E1F8D" w:rsidRDefault="00275CEE" w:rsidP="006669B3">
            <w:pPr>
              <w:jc w:val="both"/>
              <w:rPr>
                <w:b/>
                <w:u w:val="single"/>
                <w:lang w:eastAsia="ar-SA"/>
              </w:rPr>
            </w:pPr>
            <w:r w:rsidRPr="004E1F8D">
              <w:rPr>
                <w:b/>
                <w:u w:val="single"/>
                <w:lang w:eastAsia="ar-SA"/>
              </w:rPr>
              <w:t>Efekto vertinimo kriterij</w:t>
            </w:r>
            <w:r w:rsidR="00C36CDE" w:rsidRPr="004E1F8D">
              <w:rPr>
                <w:b/>
                <w:u w:val="single"/>
                <w:lang w:eastAsia="ar-SA"/>
              </w:rPr>
              <w:t>us</w:t>
            </w:r>
            <w:r w:rsidRPr="004E1F8D">
              <w:rPr>
                <w:b/>
                <w:u w:val="single"/>
                <w:lang w:eastAsia="ar-SA"/>
              </w:rPr>
              <w:t>:</w:t>
            </w:r>
          </w:p>
          <w:p w:rsidR="00A61C61" w:rsidRPr="004E1F8D" w:rsidRDefault="004A3A9F" w:rsidP="00936EB8">
            <w:pPr>
              <w:numPr>
                <w:ilvl w:val="0"/>
                <w:numId w:val="6"/>
              </w:numPr>
              <w:spacing w:after="120"/>
              <w:ind w:left="357" w:hanging="357"/>
              <w:jc w:val="both"/>
              <w:rPr>
                <w:lang w:eastAsia="ar-SA"/>
              </w:rPr>
            </w:pPr>
            <w:r w:rsidRPr="004E1F8D">
              <w:rPr>
                <w:lang w:eastAsia="ar-SA"/>
              </w:rPr>
              <w:t>Patenkintų prašymų socialinėms paslaugoms dalis nuo bendro pateiktų prašymų skaičiaus (proc.)</w:t>
            </w:r>
            <w:r w:rsidR="00B5220C" w:rsidRPr="004E1F8D">
              <w:rPr>
                <w:lang w:eastAsia="ar-SA"/>
              </w:rPr>
              <w:t>.</w:t>
            </w:r>
          </w:p>
        </w:tc>
      </w:tr>
      <w:tr w:rsidR="0068229A" w:rsidRPr="004E1F8D">
        <w:tc>
          <w:tcPr>
            <w:tcW w:w="1795" w:type="dxa"/>
          </w:tcPr>
          <w:p w:rsidR="0068229A" w:rsidRPr="004E1F8D" w:rsidRDefault="0068229A" w:rsidP="0068229A">
            <w:pPr>
              <w:pStyle w:val="Antrat1"/>
              <w:jc w:val="left"/>
              <w:rPr>
                <w:bCs w:val="0"/>
                <w:caps w:val="0"/>
                <w:sz w:val="24"/>
                <w:szCs w:val="24"/>
              </w:rPr>
            </w:pPr>
            <w:r w:rsidRPr="004E1F8D">
              <w:rPr>
                <w:bCs w:val="0"/>
                <w:caps w:val="0"/>
                <w:sz w:val="24"/>
                <w:szCs w:val="24"/>
              </w:rPr>
              <w:t>Programos tikslas</w:t>
            </w:r>
          </w:p>
        </w:tc>
        <w:tc>
          <w:tcPr>
            <w:tcW w:w="6120" w:type="dxa"/>
          </w:tcPr>
          <w:p w:rsidR="0068229A" w:rsidRPr="004E1F8D" w:rsidRDefault="007B4234" w:rsidP="0068229A">
            <w:pPr>
              <w:suppressAutoHyphens/>
              <w:rPr>
                <w:lang w:eastAsia="ar-SA"/>
              </w:rPr>
            </w:pPr>
            <w:r w:rsidRPr="004E1F8D">
              <w:rPr>
                <w:lang w:eastAsia="ar-SA"/>
              </w:rPr>
              <w:t>Kryptingai įgyvendinti valstybės socialinę ir sveikatos politiką, mažinti socialinę atskirtį rajone</w:t>
            </w:r>
          </w:p>
        </w:tc>
        <w:tc>
          <w:tcPr>
            <w:tcW w:w="900" w:type="dxa"/>
            <w:vAlign w:val="center"/>
          </w:tcPr>
          <w:p w:rsidR="0068229A" w:rsidRPr="004E1F8D" w:rsidRDefault="0068229A" w:rsidP="007F00B3">
            <w:pPr>
              <w:pStyle w:val="Antrat1"/>
              <w:jc w:val="left"/>
              <w:rPr>
                <w:bCs w:val="0"/>
                <w:caps w:val="0"/>
                <w:sz w:val="24"/>
                <w:szCs w:val="24"/>
              </w:rPr>
            </w:pPr>
            <w:r w:rsidRPr="004E1F8D">
              <w:rPr>
                <w:bCs w:val="0"/>
                <w:caps w:val="0"/>
                <w:sz w:val="24"/>
                <w:szCs w:val="24"/>
              </w:rPr>
              <w:t>Kodas</w:t>
            </w:r>
          </w:p>
        </w:tc>
        <w:tc>
          <w:tcPr>
            <w:tcW w:w="730" w:type="dxa"/>
            <w:vAlign w:val="center"/>
          </w:tcPr>
          <w:p w:rsidR="0068229A" w:rsidRPr="004E1F8D" w:rsidRDefault="007F00B3" w:rsidP="00F7508D">
            <w:pPr>
              <w:suppressAutoHyphens/>
              <w:jc w:val="center"/>
              <w:rPr>
                <w:lang w:eastAsia="ar-SA"/>
              </w:rPr>
            </w:pPr>
            <w:r w:rsidRPr="004E1F8D">
              <w:rPr>
                <w:lang w:eastAsia="ar-SA"/>
              </w:rPr>
              <w:t>1</w:t>
            </w:r>
          </w:p>
        </w:tc>
      </w:tr>
      <w:tr w:rsidR="0068229A" w:rsidRPr="004E1F8D">
        <w:trPr>
          <w:trHeight w:val="471"/>
        </w:trPr>
        <w:tc>
          <w:tcPr>
            <w:tcW w:w="9545" w:type="dxa"/>
            <w:gridSpan w:val="4"/>
          </w:tcPr>
          <w:p w:rsidR="0068229A" w:rsidRPr="004E1F8D" w:rsidRDefault="0068229A" w:rsidP="00845DEF">
            <w:pPr>
              <w:pStyle w:val="Pagrindinistekstas"/>
              <w:spacing w:before="120"/>
              <w:rPr>
                <w:b/>
                <w:bCs/>
                <w:lang w:val="lt-LT"/>
              </w:rPr>
            </w:pPr>
            <w:r w:rsidRPr="004E1F8D">
              <w:rPr>
                <w:b/>
                <w:bCs/>
                <w:lang w:val="lt-LT"/>
              </w:rPr>
              <w:t xml:space="preserve">Tikslo aprašymas: </w:t>
            </w:r>
          </w:p>
          <w:p w:rsidR="00BE5BBE" w:rsidRPr="008976A9" w:rsidRDefault="00CD5D9D" w:rsidP="00BE5BBE">
            <w:pPr>
              <w:pStyle w:val="Pagrindinistekstas"/>
              <w:spacing w:after="120"/>
              <w:ind w:firstLine="397"/>
              <w:jc w:val="both"/>
              <w:rPr>
                <w:bCs/>
                <w:lang w:val="lt-LT"/>
              </w:rPr>
            </w:pPr>
            <w:r w:rsidRPr="004E1F8D">
              <w:rPr>
                <w:bCs/>
                <w:lang w:val="lt-LT"/>
              </w:rPr>
              <w:t xml:space="preserve">Socialinės paramos ir sveikatos apsaugos paslaugų kokybės gerinimo programa </w:t>
            </w:r>
            <w:r w:rsidR="00845DEF" w:rsidRPr="004E1F8D">
              <w:rPr>
                <w:bCs/>
                <w:lang w:val="lt-LT"/>
              </w:rPr>
              <w:t>Biržų</w:t>
            </w:r>
            <w:r w:rsidRPr="004E1F8D">
              <w:rPr>
                <w:bCs/>
                <w:lang w:val="lt-LT"/>
              </w:rPr>
              <w:t xml:space="preserve"> rajono savivaldybė siekia įgyvendinti Lietuvos Respublikos įstatymais ir kitais teisės aktais reglamentuojamą socialin</w:t>
            </w:r>
            <w:r w:rsidR="00DB60F7" w:rsidRPr="004E1F8D">
              <w:rPr>
                <w:bCs/>
                <w:lang w:val="lt-LT"/>
              </w:rPr>
              <w:t>ę</w:t>
            </w:r>
            <w:r w:rsidRPr="004E1F8D">
              <w:rPr>
                <w:bCs/>
                <w:lang w:val="lt-LT"/>
              </w:rPr>
              <w:t xml:space="preserve"> ir sveikatos politiką</w:t>
            </w:r>
            <w:r w:rsidR="00B46B4F" w:rsidRPr="004E1F8D">
              <w:rPr>
                <w:bCs/>
                <w:lang w:val="lt-LT"/>
              </w:rPr>
              <w:t xml:space="preserve">. </w:t>
            </w:r>
            <w:r w:rsidR="00400222" w:rsidRPr="004E1F8D">
              <w:rPr>
                <w:bCs/>
                <w:lang w:val="lt-LT"/>
              </w:rPr>
              <w:t>Savivaldybė, į</w:t>
            </w:r>
            <w:r w:rsidR="00B46B4F" w:rsidRPr="004E1F8D">
              <w:rPr>
                <w:bCs/>
                <w:lang w:val="lt-LT"/>
              </w:rPr>
              <w:t>gyvendindama programą</w:t>
            </w:r>
            <w:r w:rsidR="00400222" w:rsidRPr="004E1F8D">
              <w:rPr>
                <w:bCs/>
                <w:lang w:val="lt-LT"/>
              </w:rPr>
              <w:t>,</w:t>
            </w:r>
            <w:r w:rsidR="00B46B4F" w:rsidRPr="004E1F8D">
              <w:rPr>
                <w:bCs/>
                <w:lang w:val="lt-LT"/>
              </w:rPr>
              <w:t xml:space="preserve"> numato</w:t>
            </w:r>
            <w:r w:rsidRPr="004E1F8D">
              <w:rPr>
                <w:bCs/>
                <w:lang w:val="lt-LT"/>
              </w:rPr>
              <w:t xml:space="preserve"> </w:t>
            </w:r>
            <w:r w:rsidR="00DD45FF" w:rsidRPr="004E1F8D">
              <w:rPr>
                <w:bCs/>
                <w:lang w:val="lt-LT"/>
              </w:rPr>
              <w:t xml:space="preserve">teikti piniginę socialinę paramą bei </w:t>
            </w:r>
            <w:r w:rsidRPr="004E1F8D">
              <w:rPr>
                <w:bCs/>
                <w:lang w:val="lt-LT"/>
              </w:rPr>
              <w:t>socialines paslaugas</w:t>
            </w:r>
            <w:r w:rsidR="008D681B" w:rsidRPr="004E1F8D">
              <w:rPr>
                <w:bCs/>
                <w:lang w:val="lt-LT"/>
              </w:rPr>
              <w:t xml:space="preserve"> socialiai pažeidžiamiems asmenims</w:t>
            </w:r>
            <w:r w:rsidRPr="004E1F8D">
              <w:rPr>
                <w:bCs/>
                <w:lang w:val="lt-LT"/>
              </w:rPr>
              <w:t xml:space="preserve">, sudaryti sąlygas neįgaliųjų </w:t>
            </w:r>
            <w:r w:rsidR="00DB60F7" w:rsidRPr="004E1F8D">
              <w:rPr>
                <w:bCs/>
                <w:lang w:val="lt-LT"/>
              </w:rPr>
              <w:t xml:space="preserve">socialinei </w:t>
            </w:r>
            <w:r w:rsidRPr="004E1F8D">
              <w:rPr>
                <w:bCs/>
                <w:lang w:val="lt-LT"/>
              </w:rPr>
              <w:t xml:space="preserve">integracijai į visuomenę, </w:t>
            </w:r>
            <w:r w:rsidR="009E3B65" w:rsidRPr="004E1F8D">
              <w:rPr>
                <w:bCs/>
                <w:lang w:val="lt-LT"/>
              </w:rPr>
              <w:t xml:space="preserve">plėsti savivaldybės socialinio būsto fondą, </w:t>
            </w:r>
            <w:r w:rsidRPr="004E1F8D">
              <w:rPr>
                <w:bCs/>
                <w:lang w:val="lt-LT"/>
              </w:rPr>
              <w:t xml:space="preserve">teikti saugias ir kokybiškas </w:t>
            </w:r>
            <w:r w:rsidR="009E3B65" w:rsidRPr="004E1F8D">
              <w:rPr>
                <w:bCs/>
                <w:lang w:val="lt-LT"/>
              </w:rPr>
              <w:t xml:space="preserve">socialines paslaugas ir </w:t>
            </w:r>
            <w:r w:rsidRPr="004E1F8D">
              <w:rPr>
                <w:bCs/>
                <w:lang w:val="lt-LT"/>
              </w:rPr>
              <w:t>visuomenės sveikatos priežiūros paslaugas</w:t>
            </w:r>
            <w:r w:rsidR="009E3B65" w:rsidRPr="004E1F8D">
              <w:rPr>
                <w:bCs/>
                <w:lang w:val="lt-LT"/>
              </w:rPr>
              <w:t xml:space="preserve"> savivaldybės gyventojams</w:t>
            </w:r>
            <w:r w:rsidR="00BE5BBE">
              <w:rPr>
                <w:bCs/>
                <w:lang w:val="lt-LT"/>
              </w:rPr>
              <w:t xml:space="preserve">, </w:t>
            </w:r>
            <w:r w:rsidR="00BE5BBE" w:rsidRPr="008976A9">
              <w:rPr>
                <w:bCs/>
                <w:lang w:val="lt-LT"/>
              </w:rPr>
              <w:t xml:space="preserve">kurti kompleksiškai teikiamų paslaugų sistemą, sudarant galimybes kiekvienam vaikui, neįgaliajam ar jo šeimai (globėjams, rūpintojams) gauti individualias pagal poreikį paslaugas ir reikiamą pagalbą bendruomenėje, o jos nesant – globėjų, įtėvių šeimoje, globos centre ar šeimynoje. </w:t>
            </w:r>
          </w:p>
          <w:p w:rsidR="007F00B3" w:rsidRPr="004E1F8D" w:rsidRDefault="00DF576A" w:rsidP="006669B3">
            <w:pPr>
              <w:pStyle w:val="Pagrindinistekstas"/>
              <w:rPr>
                <w:b/>
                <w:bCs/>
                <w:u w:val="single"/>
                <w:lang w:val="lt-LT"/>
              </w:rPr>
            </w:pPr>
            <w:r w:rsidRPr="004E1F8D">
              <w:rPr>
                <w:b/>
                <w:bCs/>
                <w:u w:val="single"/>
                <w:lang w:val="lt-LT"/>
              </w:rPr>
              <w:t>Rezultato vertinimo kriterij</w:t>
            </w:r>
            <w:r w:rsidR="000E7E1D" w:rsidRPr="004E1F8D">
              <w:rPr>
                <w:b/>
                <w:bCs/>
                <w:u w:val="single"/>
                <w:lang w:val="lt-LT"/>
              </w:rPr>
              <w:t>ai</w:t>
            </w:r>
            <w:r w:rsidRPr="004E1F8D">
              <w:rPr>
                <w:b/>
                <w:bCs/>
                <w:u w:val="single"/>
                <w:lang w:val="lt-LT"/>
              </w:rPr>
              <w:t>:</w:t>
            </w:r>
          </w:p>
          <w:p w:rsidR="00115AED" w:rsidRPr="004E1F8D" w:rsidRDefault="000E7E1D" w:rsidP="00BE781E">
            <w:pPr>
              <w:numPr>
                <w:ilvl w:val="0"/>
                <w:numId w:val="22"/>
              </w:numPr>
              <w:jc w:val="both"/>
              <w:rPr>
                <w:lang w:eastAsia="ar-SA"/>
              </w:rPr>
            </w:pPr>
            <w:r w:rsidRPr="004E1F8D">
              <w:rPr>
                <w:lang w:eastAsia="ar-SA"/>
              </w:rPr>
              <w:t>Socialinėms paslaugoms ir socialinei paramai skiriamų lėšų suma, tenkanti vienam Biržų rajono gyventojui</w:t>
            </w:r>
            <w:r w:rsidR="00400222" w:rsidRPr="004E1F8D">
              <w:rPr>
                <w:lang w:eastAsia="ar-SA"/>
              </w:rPr>
              <w:t xml:space="preserve"> (</w:t>
            </w:r>
            <w:r w:rsidR="009E3B65" w:rsidRPr="004E1F8D">
              <w:rPr>
                <w:lang w:eastAsia="ar-SA"/>
              </w:rPr>
              <w:t>Eur</w:t>
            </w:r>
            <w:r w:rsidR="00400222" w:rsidRPr="004E1F8D">
              <w:rPr>
                <w:lang w:eastAsia="ar-SA"/>
              </w:rPr>
              <w:t>)</w:t>
            </w:r>
            <w:r w:rsidRPr="004E1F8D">
              <w:rPr>
                <w:lang w:eastAsia="ar-SA"/>
              </w:rPr>
              <w:t>;</w:t>
            </w:r>
          </w:p>
          <w:p w:rsidR="009E3B65" w:rsidRPr="004E1F8D" w:rsidRDefault="000E7E1D" w:rsidP="00BE781E">
            <w:pPr>
              <w:numPr>
                <w:ilvl w:val="0"/>
                <w:numId w:val="22"/>
              </w:numPr>
              <w:jc w:val="both"/>
              <w:rPr>
                <w:lang w:eastAsia="ar-SA"/>
              </w:rPr>
            </w:pPr>
            <w:r w:rsidRPr="004E1F8D">
              <w:rPr>
                <w:lang w:eastAsia="ar-SA"/>
              </w:rPr>
              <w:t>Savivaldybės finansuojamų sveikatos priežiūros įstaigų paslaugų gavėjų skaičius</w:t>
            </w:r>
            <w:r w:rsidR="009E3B65" w:rsidRPr="004E1F8D">
              <w:rPr>
                <w:lang w:eastAsia="ar-SA"/>
              </w:rPr>
              <w:t>;</w:t>
            </w:r>
          </w:p>
          <w:p w:rsidR="00B51892" w:rsidRPr="004E1F8D" w:rsidRDefault="00B51892" w:rsidP="00B51892">
            <w:pPr>
              <w:numPr>
                <w:ilvl w:val="0"/>
                <w:numId w:val="12"/>
              </w:numPr>
              <w:ind w:left="357" w:hanging="357"/>
              <w:jc w:val="both"/>
            </w:pPr>
            <w:r w:rsidRPr="004E1F8D">
              <w:t>Laukimo (buvimo eilėje) išsinuomoti socialinį būstą laikas (metais).</w:t>
            </w:r>
          </w:p>
          <w:p w:rsidR="000E7E1D" w:rsidRPr="004E1F8D" w:rsidRDefault="000E7E1D" w:rsidP="00B51892">
            <w:pPr>
              <w:ind w:left="357"/>
              <w:jc w:val="both"/>
              <w:rPr>
                <w:lang w:eastAsia="ar-SA"/>
              </w:rPr>
            </w:pPr>
          </w:p>
          <w:p w:rsidR="00AC7C7D" w:rsidRPr="004E1F8D" w:rsidRDefault="00AC7C7D" w:rsidP="004E1F8D">
            <w:pPr>
              <w:pStyle w:val="Pagrindinistekstas"/>
              <w:rPr>
                <w:lang w:val="lt-LT"/>
              </w:rPr>
            </w:pPr>
            <w:r w:rsidRPr="004E1F8D">
              <w:rPr>
                <w:lang w:val="lt-LT"/>
              </w:rPr>
              <w:t xml:space="preserve">Tikslui įgyvendinti išsikelti </w:t>
            </w:r>
            <w:r w:rsidR="00605F8D" w:rsidRPr="004E1F8D">
              <w:rPr>
                <w:lang w:val="lt-LT"/>
              </w:rPr>
              <w:t>keturi</w:t>
            </w:r>
            <w:r w:rsidRPr="004E1F8D">
              <w:rPr>
                <w:lang w:val="lt-LT"/>
              </w:rPr>
              <w:t xml:space="preserve"> uždaviniai:</w:t>
            </w:r>
          </w:p>
          <w:p w:rsidR="004E2AAA" w:rsidRDefault="004E2AAA" w:rsidP="004E1F8D">
            <w:pPr>
              <w:pStyle w:val="Pagrindinistekstas"/>
              <w:jc w:val="both"/>
              <w:rPr>
                <w:b/>
                <w:lang w:val="lt-LT"/>
              </w:rPr>
            </w:pPr>
          </w:p>
          <w:p w:rsidR="0068229A" w:rsidRPr="004E1F8D" w:rsidRDefault="007F00B3" w:rsidP="004E1F8D">
            <w:pPr>
              <w:pStyle w:val="Pagrindinistekstas"/>
              <w:jc w:val="both"/>
              <w:rPr>
                <w:b/>
                <w:lang w:val="lt-LT"/>
              </w:rPr>
            </w:pPr>
            <w:r w:rsidRPr="004E1F8D">
              <w:rPr>
                <w:b/>
                <w:lang w:val="lt-LT"/>
              </w:rPr>
              <w:t xml:space="preserve">1 Uždavinys. </w:t>
            </w:r>
            <w:r w:rsidR="007B4234" w:rsidRPr="004E1F8D">
              <w:rPr>
                <w:b/>
                <w:lang w:val="lt-LT"/>
              </w:rPr>
              <w:t>Užtikrinti Lietuvos Respublikos teisės aktais numatytų išmokų ir kompensacijų mokėjimą</w:t>
            </w:r>
          </w:p>
          <w:p w:rsidR="00860916" w:rsidRPr="004E1F8D" w:rsidRDefault="00DA4921" w:rsidP="004F4186">
            <w:pPr>
              <w:pStyle w:val="Pagrindinistekstas"/>
              <w:ind w:firstLine="397"/>
              <w:jc w:val="both"/>
              <w:rPr>
                <w:lang w:val="lt-LT"/>
              </w:rPr>
            </w:pPr>
            <w:r w:rsidRPr="004E1F8D">
              <w:rPr>
                <w:lang w:val="lt-LT"/>
              </w:rPr>
              <w:t xml:space="preserve">Uždaviniu organizuojamas Lietuvos Respublikos įstatymuose ir norminiuose teisės aktuose numatytos piniginės paramos asmenims ir šeimoms teikimas. </w:t>
            </w:r>
            <w:r w:rsidR="009A0277" w:rsidRPr="004E1F8D">
              <w:rPr>
                <w:lang w:val="lt-LT"/>
              </w:rPr>
              <w:t>I</w:t>
            </w:r>
            <w:r w:rsidRPr="004E1F8D">
              <w:rPr>
                <w:lang w:val="lt-LT"/>
              </w:rPr>
              <w:t>š Lietuvos Respublikos valstybės</w:t>
            </w:r>
            <w:r w:rsidR="009A0277" w:rsidRPr="004E1F8D">
              <w:rPr>
                <w:lang w:val="lt-LT"/>
              </w:rPr>
              <w:t xml:space="preserve"> </w:t>
            </w:r>
            <w:r w:rsidR="00024207" w:rsidRPr="004E1F8D">
              <w:rPr>
                <w:lang w:val="lt-LT"/>
              </w:rPr>
              <w:t xml:space="preserve">biudžeto </w:t>
            </w:r>
            <w:r w:rsidRPr="004E1F8D">
              <w:rPr>
                <w:lang w:val="lt-LT"/>
              </w:rPr>
              <w:t>mokamos šalpos išmokos (</w:t>
            </w:r>
            <w:r w:rsidR="00407016" w:rsidRPr="004E1F8D">
              <w:rPr>
                <w:lang w:val="lt-LT"/>
              </w:rPr>
              <w:t>šalpos pensijos, šalpos našlaičių pensijos, slaugos išlaidų ar priežiūros (pagalbos) tikslinės kompensacijos, šalpos kompensacijos, šalpos pensijos už neįgaliųjų slaugą namuose, socialinės pensijos</w:t>
            </w:r>
            <w:r w:rsidRPr="004E1F8D">
              <w:rPr>
                <w:lang w:val="lt-LT"/>
              </w:rPr>
              <w:t>)</w:t>
            </w:r>
            <w:r w:rsidR="00024207" w:rsidRPr="004E1F8D">
              <w:rPr>
                <w:lang w:val="lt-LT"/>
              </w:rPr>
              <w:t>,</w:t>
            </w:r>
            <w:r w:rsidRPr="004E1F8D">
              <w:rPr>
                <w:lang w:val="lt-LT"/>
              </w:rPr>
              <w:t xml:space="preserve"> </w:t>
            </w:r>
            <w:r w:rsidR="00407016" w:rsidRPr="004E1F8D">
              <w:rPr>
                <w:lang w:val="lt-LT"/>
              </w:rPr>
              <w:t xml:space="preserve">mokamos </w:t>
            </w:r>
            <w:r w:rsidRPr="004E1F8D">
              <w:rPr>
                <w:lang w:val="lt-LT"/>
              </w:rPr>
              <w:t>išmokos vaikams</w:t>
            </w:r>
            <w:r w:rsidR="00FB2EA7" w:rsidRPr="004E1F8D">
              <w:rPr>
                <w:lang w:val="lt-LT"/>
              </w:rPr>
              <w:t xml:space="preserve"> (</w:t>
            </w:r>
            <w:r w:rsidR="00407016" w:rsidRPr="004E1F8D">
              <w:rPr>
                <w:lang w:val="lt-LT"/>
              </w:rPr>
              <w:t>vienkartinės išmokos gimus vaikui, išmokos vaikams, išmokos privalomosios tarnybos karių vaikams, globos (rūpybos) išmokos, vienkartinės išmokos būstui įsigyti arba įsikurti, vienkartinės išmokos nėščioms moterims</w:t>
            </w:r>
            <w:r w:rsidRPr="004E1F8D">
              <w:rPr>
                <w:lang w:val="lt-LT"/>
              </w:rPr>
              <w:t>)</w:t>
            </w:r>
            <w:r w:rsidR="00024207" w:rsidRPr="004E1F8D">
              <w:rPr>
                <w:lang w:val="lt-LT"/>
              </w:rPr>
              <w:t xml:space="preserve">, vykdomas </w:t>
            </w:r>
            <w:r w:rsidR="00407016" w:rsidRPr="004E1F8D">
              <w:rPr>
                <w:lang w:val="lt-LT"/>
              </w:rPr>
              <w:t>vienkartinės valstybės paramos ir kompensacijų skyrimas ir mokėjimas</w:t>
            </w:r>
            <w:r w:rsidR="00456D5F" w:rsidRPr="004E1F8D">
              <w:rPr>
                <w:lang w:val="lt-LT"/>
              </w:rPr>
              <w:t xml:space="preserve">, </w:t>
            </w:r>
            <w:r w:rsidR="00024207" w:rsidRPr="004E1F8D">
              <w:rPr>
                <w:lang w:val="lt-LT"/>
              </w:rPr>
              <w:t>transporto išlaidų bei specialiųjų lengvųjų automobilių įsigijimo išlaidų kompensacijų skyrimas ir mokėjimas</w:t>
            </w:r>
            <w:r w:rsidRPr="004E1F8D">
              <w:rPr>
                <w:lang w:val="lt-LT"/>
              </w:rPr>
              <w:t>.</w:t>
            </w:r>
          </w:p>
          <w:p w:rsidR="00DA4921" w:rsidRPr="004E1F8D" w:rsidRDefault="00DA4921" w:rsidP="004F4186">
            <w:pPr>
              <w:pStyle w:val="Pagrindinistekstas"/>
              <w:ind w:firstLine="397"/>
              <w:jc w:val="both"/>
              <w:rPr>
                <w:lang w:val="lt-LT"/>
              </w:rPr>
            </w:pPr>
            <w:r w:rsidRPr="004E1F8D">
              <w:rPr>
                <w:lang w:val="lt-LT"/>
              </w:rPr>
              <w:t xml:space="preserve">Iš Lietuvos Respublikos valstybės biudžeto specialiosios tikslinės dotacijos lėšų </w:t>
            </w:r>
            <w:r w:rsidR="002323AB" w:rsidRPr="004E1F8D">
              <w:rPr>
                <w:lang w:val="lt-LT"/>
              </w:rPr>
              <w:t>kompensuojam</w:t>
            </w:r>
            <w:r w:rsidR="005E55FE" w:rsidRPr="004E1F8D">
              <w:rPr>
                <w:lang w:val="lt-LT"/>
              </w:rPr>
              <w:t xml:space="preserve">a dalis </w:t>
            </w:r>
            <w:r w:rsidR="002323AB" w:rsidRPr="004E1F8D">
              <w:rPr>
                <w:lang w:val="lt-LT"/>
              </w:rPr>
              <w:t xml:space="preserve">būsto </w:t>
            </w:r>
            <w:r w:rsidR="005E55FE" w:rsidRPr="004E1F8D">
              <w:rPr>
                <w:lang w:val="lt-LT"/>
              </w:rPr>
              <w:t>nuomos ar išperkamosios nuomos mokesčių teisę į šias kompensacijas turintiems asmenims</w:t>
            </w:r>
            <w:r w:rsidRPr="004E1F8D">
              <w:rPr>
                <w:lang w:val="lt-LT"/>
              </w:rPr>
              <w:t>. Taip pat iš valstybės biudžeto specialiosios tikslinės dotacijos lėšų mokamos vienkartinės laidojimo pašalpos, skiriamas nemokamas maitinimas ir mokinio reikmenys vaikams iš mažas pajamas gaunančių šeimų.</w:t>
            </w:r>
          </w:p>
          <w:p w:rsidR="0015795C" w:rsidRPr="004E1F8D" w:rsidRDefault="0015795C" w:rsidP="004F4186">
            <w:pPr>
              <w:pStyle w:val="Pagrindinistekstas"/>
              <w:ind w:firstLine="397"/>
              <w:jc w:val="both"/>
              <w:rPr>
                <w:lang w:val="lt-LT"/>
              </w:rPr>
            </w:pPr>
            <w:r w:rsidRPr="004E1F8D">
              <w:rPr>
                <w:lang w:val="lt-LT"/>
              </w:rPr>
              <w:t>Iš savivaldybės biudžeto savarankiškosioms funkcijoms skirtų lėšų mokamos socialinės pašalpos socialiai remtiniems asmenims</w:t>
            </w:r>
            <w:r w:rsidR="005E55FE" w:rsidRPr="004E1F8D">
              <w:rPr>
                <w:lang w:val="lt-LT"/>
              </w:rPr>
              <w:t>, kompensuojamos būsto šildymo, geriamojo ir karšto vandens išlaidos mažas pajamas gaunančioms šeimoms</w:t>
            </w:r>
            <w:r w:rsidRPr="004E1F8D">
              <w:rPr>
                <w:lang w:val="lt-LT"/>
              </w:rPr>
              <w:t>.</w:t>
            </w:r>
          </w:p>
          <w:p w:rsidR="00FB2EA7" w:rsidRPr="004E1F8D" w:rsidRDefault="00FB2EA7" w:rsidP="004F4186">
            <w:pPr>
              <w:pStyle w:val="Pagrindinistekstas"/>
              <w:ind w:firstLine="397"/>
              <w:jc w:val="both"/>
              <w:rPr>
                <w:lang w:val="lt-LT"/>
              </w:rPr>
            </w:pPr>
            <w:r w:rsidRPr="004E1F8D">
              <w:rPr>
                <w:lang w:val="lt-LT"/>
              </w:rPr>
              <w:t>Vykdant darbo politikos formavimo ir įgyvendinimo priemones Biržų rajono savivaldybė numato bedarbiams, įspėtiems apie atleidimą iš darbo darbuotojams, bendrojo lavinimo mokyklų moksleiviams ir studentams atostogų metu, taip pat kitiems, socialinę atskirtį patiriantiems asmenims padėti greičiau integruotis į darbo rinką bei sudaryti jiems sąlygas užsidirbti pragyvenimui būtinų lėšų.</w:t>
            </w:r>
          </w:p>
          <w:p w:rsidR="00A540FA" w:rsidRPr="004E1F8D" w:rsidRDefault="00A540FA" w:rsidP="004F4186">
            <w:pPr>
              <w:pStyle w:val="Pagrindinistekstas"/>
              <w:ind w:firstLine="397"/>
              <w:jc w:val="both"/>
              <w:rPr>
                <w:lang w:val="lt-LT"/>
              </w:rPr>
            </w:pPr>
            <w:r w:rsidRPr="004E1F8D">
              <w:rPr>
                <w:lang w:val="lt-LT"/>
              </w:rPr>
              <w:t>Savivaldybės biudžeto lėšomis planuojama suteikti vienkartinę finansinę paramą, organizuoti keleivių ir socialiai išskirtinų gyventojų gr</w:t>
            </w:r>
            <w:r w:rsidR="004F4186" w:rsidRPr="004E1F8D">
              <w:rPr>
                <w:lang w:val="lt-LT"/>
              </w:rPr>
              <w:t>upių</w:t>
            </w:r>
            <w:r w:rsidRPr="004E1F8D">
              <w:rPr>
                <w:lang w:val="lt-LT"/>
              </w:rPr>
              <w:t xml:space="preserve"> pavėžėjimą</w:t>
            </w:r>
            <w:r w:rsidR="004F4186" w:rsidRPr="004E1F8D">
              <w:rPr>
                <w:lang w:val="lt-LT"/>
              </w:rPr>
              <w:t>. S</w:t>
            </w:r>
            <w:r w:rsidRPr="004E1F8D">
              <w:rPr>
                <w:lang w:val="lt-LT"/>
              </w:rPr>
              <w:t xml:space="preserve">tudijų rėmimo </w:t>
            </w:r>
            <w:r w:rsidR="005E55FE" w:rsidRPr="004E1F8D">
              <w:rPr>
                <w:lang w:val="lt-LT"/>
              </w:rPr>
              <w:t>programos</w:t>
            </w:r>
            <w:r w:rsidRPr="004E1F8D">
              <w:rPr>
                <w:lang w:val="lt-LT"/>
              </w:rPr>
              <w:t xml:space="preserve"> lėšomis numatoma paremti dalį gabių, aukštojo išsilavinimo siekiančių rajono jaunuolių iš mažas pajamas gaunančių šeimų</w:t>
            </w:r>
            <w:r w:rsidR="005E55FE" w:rsidRPr="004E1F8D">
              <w:rPr>
                <w:lang w:val="lt-LT"/>
              </w:rPr>
              <w:t xml:space="preserve">, remiamos savivaldybės sveikatos priežiūros įstaigoms reikalingų specialistų studijos. </w:t>
            </w:r>
          </w:p>
          <w:p w:rsidR="00C532C7" w:rsidRPr="004E1F8D" w:rsidRDefault="00C532C7" w:rsidP="004F4186">
            <w:pPr>
              <w:pStyle w:val="Pagrindinistekstas"/>
              <w:ind w:firstLine="397"/>
              <w:jc w:val="both"/>
              <w:rPr>
                <w:lang w:val="lt-LT"/>
              </w:rPr>
            </w:pPr>
            <w:r w:rsidRPr="004E1F8D">
              <w:rPr>
                <w:lang w:val="lt-LT"/>
              </w:rPr>
              <w:t xml:space="preserve">Savivaldybės biudžeto lėšomis numatoma iš dalies kompensuoti būsto socialiai remtiniems asmenims nuomą. </w:t>
            </w:r>
          </w:p>
          <w:p w:rsidR="004E11F5" w:rsidRPr="004E1F8D" w:rsidRDefault="004E11F5" w:rsidP="00B555FE">
            <w:pPr>
              <w:pStyle w:val="Pagrindinistekstas"/>
              <w:spacing w:before="120"/>
              <w:jc w:val="both"/>
              <w:rPr>
                <w:b/>
                <w:u w:val="single"/>
                <w:lang w:val="lt-LT"/>
              </w:rPr>
            </w:pPr>
            <w:r w:rsidRPr="004E1F8D">
              <w:rPr>
                <w:b/>
                <w:u w:val="single"/>
                <w:lang w:val="lt-LT"/>
              </w:rPr>
              <w:t>Produkto vertinimo kriterij</w:t>
            </w:r>
            <w:r w:rsidR="006669B3" w:rsidRPr="004E1F8D">
              <w:rPr>
                <w:b/>
                <w:u w:val="single"/>
                <w:lang w:val="lt-LT"/>
              </w:rPr>
              <w:t>ai</w:t>
            </w:r>
            <w:r w:rsidRPr="004E1F8D">
              <w:rPr>
                <w:b/>
                <w:u w:val="single"/>
                <w:lang w:val="lt-LT"/>
              </w:rPr>
              <w:t>:</w:t>
            </w:r>
          </w:p>
          <w:p w:rsidR="00185F56" w:rsidRPr="004E1F8D" w:rsidRDefault="00BF7A31" w:rsidP="00426962">
            <w:pPr>
              <w:pStyle w:val="Pagrindinistekstas"/>
              <w:numPr>
                <w:ilvl w:val="0"/>
                <w:numId w:val="8"/>
              </w:numPr>
              <w:rPr>
                <w:lang w:val="lt-LT"/>
              </w:rPr>
            </w:pPr>
            <w:r w:rsidRPr="004E1F8D">
              <w:rPr>
                <w:lang w:val="lt-LT"/>
              </w:rPr>
              <w:t>Valstybinių šalpos išmokų gavėjų skaičius</w:t>
            </w:r>
            <w:r w:rsidR="001F6816" w:rsidRPr="004E1F8D">
              <w:rPr>
                <w:lang w:val="lt-LT"/>
              </w:rPr>
              <w:t>;</w:t>
            </w:r>
          </w:p>
          <w:p w:rsidR="00BF7A31" w:rsidRPr="004E1F8D" w:rsidRDefault="00614317" w:rsidP="00426962">
            <w:pPr>
              <w:pStyle w:val="Pagrindinistekstas"/>
              <w:numPr>
                <w:ilvl w:val="0"/>
                <w:numId w:val="8"/>
              </w:numPr>
              <w:rPr>
                <w:lang w:val="lt-LT"/>
              </w:rPr>
            </w:pPr>
            <w:r w:rsidRPr="004E1F8D">
              <w:rPr>
                <w:lang w:val="lt-LT"/>
              </w:rPr>
              <w:t>Valstybinių kompensacijų gavėjų skaičius;</w:t>
            </w:r>
          </w:p>
          <w:p w:rsidR="00614317" w:rsidRPr="004E1F8D" w:rsidRDefault="00614317" w:rsidP="00426962">
            <w:pPr>
              <w:pStyle w:val="Pagrindinistekstas"/>
              <w:numPr>
                <w:ilvl w:val="0"/>
                <w:numId w:val="8"/>
              </w:numPr>
              <w:rPr>
                <w:lang w:val="lt-LT"/>
              </w:rPr>
            </w:pPr>
            <w:r w:rsidRPr="004E1F8D">
              <w:rPr>
                <w:lang w:val="lt-LT"/>
              </w:rPr>
              <w:t>Vienkartinės valstybės paramos ir kompensacijų gavėjų skaičius;</w:t>
            </w:r>
          </w:p>
          <w:p w:rsidR="00614317" w:rsidRPr="004E1F8D" w:rsidRDefault="00614317" w:rsidP="00426962">
            <w:pPr>
              <w:pStyle w:val="Pagrindinistekstas"/>
              <w:numPr>
                <w:ilvl w:val="0"/>
                <w:numId w:val="8"/>
              </w:numPr>
              <w:rPr>
                <w:lang w:val="lt-LT"/>
              </w:rPr>
            </w:pPr>
            <w:r w:rsidRPr="004E1F8D">
              <w:rPr>
                <w:lang w:val="lt-LT"/>
              </w:rPr>
              <w:t>Valstybinių išmokų vaikams gavėjų skaičius;</w:t>
            </w:r>
          </w:p>
          <w:p w:rsidR="00614317" w:rsidRPr="004E1F8D" w:rsidRDefault="00614317" w:rsidP="00426962">
            <w:pPr>
              <w:pStyle w:val="Pagrindinistekstas"/>
              <w:numPr>
                <w:ilvl w:val="0"/>
                <w:numId w:val="8"/>
              </w:numPr>
              <w:rPr>
                <w:lang w:val="lt-LT"/>
              </w:rPr>
            </w:pPr>
            <w:r w:rsidRPr="004E1F8D">
              <w:rPr>
                <w:lang w:val="lt-LT"/>
              </w:rPr>
              <w:t>Socialinių pašalpų gavėjų skaičius;</w:t>
            </w:r>
          </w:p>
          <w:p w:rsidR="00614317" w:rsidRPr="004E1F8D" w:rsidRDefault="00614317" w:rsidP="00426962">
            <w:pPr>
              <w:pStyle w:val="Pagrindinistekstas"/>
              <w:numPr>
                <w:ilvl w:val="0"/>
                <w:numId w:val="8"/>
              </w:numPr>
              <w:rPr>
                <w:lang w:val="lt-LT"/>
              </w:rPr>
            </w:pPr>
            <w:r w:rsidRPr="004E1F8D">
              <w:rPr>
                <w:lang w:val="lt-LT"/>
              </w:rPr>
              <w:t>Kompensacijų gavėjų skaičius;</w:t>
            </w:r>
          </w:p>
          <w:p w:rsidR="00614317" w:rsidRPr="004E1F8D" w:rsidRDefault="00614317" w:rsidP="00426962">
            <w:pPr>
              <w:pStyle w:val="Pagrindinistekstas"/>
              <w:numPr>
                <w:ilvl w:val="0"/>
                <w:numId w:val="8"/>
              </w:numPr>
              <w:rPr>
                <w:lang w:val="lt-LT"/>
              </w:rPr>
            </w:pPr>
            <w:r w:rsidRPr="004E1F8D">
              <w:rPr>
                <w:lang w:val="lt-LT"/>
              </w:rPr>
              <w:t>Laidojimo pašalpų gavėjų skaičius;</w:t>
            </w:r>
          </w:p>
          <w:p w:rsidR="00614317" w:rsidRPr="004E1F8D" w:rsidRDefault="00614317" w:rsidP="00426962">
            <w:pPr>
              <w:pStyle w:val="Pagrindinistekstas"/>
              <w:numPr>
                <w:ilvl w:val="0"/>
                <w:numId w:val="8"/>
              </w:numPr>
              <w:rPr>
                <w:lang w:val="lt-LT"/>
              </w:rPr>
            </w:pPr>
            <w:r w:rsidRPr="004E1F8D">
              <w:rPr>
                <w:lang w:val="lt-LT"/>
              </w:rPr>
              <w:t>Mokinių, gaunančių nemokamą maitinimą, skaičius;</w:t>
            </w:r>
          </w:p>
          <w:p w:rsidR="00614317" w:rsidRPr="004E1F8D" w:rsidRDefault="00614317" w:rsidP="00426962">
            <w:pPr>
              <w:pStyle w:val="Pagrindinistekstas"/>
              <w:numPr>
                <w:ilvl w:val="0"/>
                <w:numId w:val="8"/>
              </w:numPr>
              <w:rPr>
                <w:lang w:val="lt-LT"/>
              </w:rPr>
            </w:pPr>
            <w:r w:rsidRPr="004E1F8D">
              <w:rPr>
                <w:lang w:val="lt-LT"/>
              </w:rPr>
              <w:t>Mokinių, aprūpintų mokinio reikmenimis, skaičius;</w:t>
            </w:r>
          </w:p>
          <w:p w:rsidR="00185F56" w:rsidRPr="004E1F8D" w:rsidRDefault="00614317" w:rsidP="00426962">
            <w:pPr>
              <w:pStyle w:val="Pagrindinistekstas"/>
              <w:numPr>
                <w:ilvl w:val="0"/>
                <w:numId w:val="9"/>
              </w:numPr>
              <w:rPr>
                <w:lang w:val="lt-LT"/>
              </w:rPr>
            </w:pPr>
            <w:r w:rsidRPr="004E1F8D">
              <w:rPr>
                <w:lang w:val="lt-LT"/>
              </w:rPr>
              <w:t>Vienkartinių pašalpų gavėjų skaičius</w:t>
            </w:r>
            <w:r w:rsidR="001F6816" w:rsidRPr="004E1F8D">
              <w:rPr>
                <w:lang w:val="lt-LT"/>
              </w:rPr>
              <w:t>;</w:t>
            </w:r>
          </w:p>
          <w:p w:rsidR="00CA49B9" w:rsidRPr="004E1F8D" w:rsidRDefault="00614317" w:rsidP="00426962">
            <w:pPr>
              <w:pStyle w:val="Pagrindinistekstas"/>
              <w:numPr>
                <w:ilvl w:val="0"/>
                <w:numId w:val="9"/>
              </w:numPr>
              <w:rPr>
                <w:lang w:val="lt-LT"/>
              </w:rPr>
            </w:pPr>
            <w:r w:rsidRPr="004E1F8D">
              <w:rPr>
                <w:lang w:val="lt-LT"/>
              </w:rPr>
              <w:t>Kompensuotų pavėžėjimų skaičius</w:t>
            </w:r>
            <w:r w:rsidR="00CA49B9" w:rsidRPr="004E1F8D">
              <w:rPr>
                <w:lang w:val="lt-LT"/>
              </w:rPr>
              <w:t>;</w:t>
            </w:r>
          </w:p>
          <w:p w:rsidR="00CA49B9" w:rsidRPr="004E1F8D" w:rsidRDefault="00CA49B9" w:rsidP="00426962">
            <w:pPr>
              <w:pStyle w:val="Pagrindinistekstas"/>
              <w:numPr>
                <w:ilvl w:val="0"/>
                <w:numId w:val="9"/>
              </w:numPr>
              <w:rPr>
                <w:lang w:val="lt-LT"/>
              </w:rPr>
            </w:pPr>
            <w:r w:rsidRPr="004E1F8D">
              <w:rPr>
                <w:lang w:val="lt-LT"/>
              </w:rPr>
              <w:t xml:space="preserve">Viešųjų darbų </w:t>
            </w:r>
            <w:r w:rsidR="009A540B" w:rsidRPr="004E1F8D">
              <w:rPr>
                <w:lang w:val="lt-LT"/>
              </w:rPr>
              <w:t>ir kitose užimtumo programose</w:t>
            </w:r>
            <w:r w:rsidRPr="004E1F8D">
              <w:rPr>
                <w:lang w:val="lt-LT"/>
              </w:rPr>
              <w:t xml:space="preserve"> dalyvavusių asmenų skaičius;</w:t>
            </w:r>
          </w:p>
          <w:p w:rsidR="00C532C7" w:rsidRPr="004E1F8D" w:rsidRDefault="00614317" w:rsidP="00426962">
            <w:pPr>
              <w:pStyle w:val="Pagrindinistekstas"/>
              <w:numPr>
                <w:ilvl w:val="0"/>
                <w:numId w:val="10"/>
              </w:numPr>
              <w:rPr>
                <w:lang w:val="lt-LT"/>
              </w:rPr>
            </w:pPr>
            <w:r w:rsidRPr="004E1F8D">
              <w:rPr>
                <w:lang w:val="lt-LT"/>
              </w:rPr>
              <w:t xml:space="preserve">Studijų rėmimo </w:t>
            </w:r>
            <w:r w:rsidR="005E55FE" w:rsidRPr="004E1F8D">
              <w:rPr>
                <w:lang w:val="lt-LT"/>
              </w:rPr>
              <w:t>programos</w:t>
            </w:r>
            <w:r w:rsidRPr="004E1F8D">
              <w:rPr>
                <w:lang w:val="lt-LT"/>
              </w:rPr>
              <w:t xml:space="preserve"> paramos gavėjų skaičius</w:t>
            </w:r>
            <w:r w:rsidR="00C532C7" w:rsidRPr="004E1F8D">
              <w:rPr>
                <w:lang w:val="lt-LT"/>
              </w:rPr>
              <w:t>;</w:t>
            </w:r>
          </w:p>
          <w:p w:rsidR="00185F56" w:rsidRPr="004E1F8D" w:rsidRDefault="00C532C7" w:rsidP="00426962">
            <w:pPr>
              <w:pStyle w:val="Pagrindinistekstas"/>
              <w:numPr>
                <w:ilvl w:val="0"/>
                <w:numId w:val="10"/>
              </w:numPr>
              <w:rPr>
                <w:lang w:val="lt-LT"/>
              </w:rPr>
            </w:pPr>
            <w:r w:rsidRPr="004E1F8D">
              <w:rPr>
                <w:lang w:val="lt-LT"/>
              </w:rPr>
              <w:t>Būsto nuomos ar išperkamosios kompensacijų gavėjų skaičius</w:t>
            </w:r>
          </w:p>
          <w:p w:rsidR="007F00B3" w:rsidRPr="004E1F8D" w:rsidRDefault="007F00B3" w:rsidP="00CD1BB6">
            <w:pPr>
              <w:pStyle w:val="Pagrindinistekstas"/>
              <w:spacing w:before="240"/>
              <w:jc w:val="both"/>
              <w:rPr>
                <w:b/>
                <w:lang w:val="lt-LT"/>
              </w:rPr>
            </w:pPr>
            <w:r w:rsidRPr="004E1F8D">
              <w:rPr>
                <w:b/>
                <w:lang w:val="lt-LT"/>
              </w:rPr>
              <w:t xml:space="preserve">2 Uždavinys. </w:t>
            </w:r>
            <w:r w:rsidR="00201F88" w:rsidRPr="004E1F8D">
              <w:rPr>
                <w:b/>
                <w:lang w:val="lt-LT"/>
              </w:rPr>
              <w:t>Organizuoti ir teikti socialines paslaugas, mažinti socialinę atskirtį rajone</w:t>
            </w:r>
          </w:p>
          <w:p w:rsidR="002F6D4B" w:rsidRDefault="002C0D11" w:rsidP="00E51354">
            <w:pPr>
              <w:ind w:firstLine="397"/>
              <w:jc w:val="both"/>
            </w:pPr>
            <w:r w:rsidRPr="004E1F8D">
              <w:lastRenderedPageBreak/>
              <w:t>Socialinės paslaugos yra paslaugos, kuriomis suteikiama pagalba asmeniui (šeimai) dėl amžiaus, neįgalumo, socialinių problemų, iš dalies ar visiškai neturinčiam, neįgijusiam arba praradusiam gebėjimus ar galimybes savarankiškai rūpintis asmeniniu (šeimos) gyvenimu ir dalyvauti visuomenės gyvenime.</w:t>
            </w:r>
            <w:r w:rsidR="002F6D4B" w:rsidRPr="004E1F8D">
              <w:t xml:space="preserve"> Pagrindinis socialinių paslaugų teikimo organizatorius yra savivaldybė. Ji planuoja savo teritorijos gyventojams socialines paslaugas, nustato socialinių paslaugų finansavimo poreikį.</w:t>
            </w:r>
          </w:p>
          <w:p w:rsidR="00FA0FF6" w:rsidRPr="00FA0FF6" w:rsidRDefault="00FA0FF6" w:rsidP="00FA0FF6">
            <w:pPr>
              <w:ind w:firstLine="397"/>
              <w:jc w:val="both"/>
            </w:pPr>
            <w:r w:rsidRPr="00FA0FF6">
              <w:t>Parama apsirūpinant gyvenamosiomis patalpomis –  socialiai itin jautri Savivaldybės veiklos sritis. Daliai Savivaldybės gyventojų socialinis būstas yra vienintelė galimybė užtikrinti sau ir šeimai bent minimalią gyvenimo kokybę.</w:t>
            </w:r>
          </w:p>
          <w:p w:rsidR="00FA0FF6" w:rsidRPr="00FA0FF6" w:rsidRDefault="00FA0FF6" w:rsidP="00FA0FF6">
            <w:pPr>
              <w:ind w:firstLine="397"/>
              <w:jc w:val="both"/>
            </w:pPr>
            <w:r w:rsidRPr="00FA0FF6">
              <w:t xml:space="preserve">2018 m. pradžioje Biržų rajono savivaldybėje socialinio būsto laukė 106 asmenys (šeimos), iš jų: jaunos šeimos sudarė 17,9 proc., šeimos, auginančios tris ar daugiau vaikų – 5,7 proc., likę be tėvų globos asmenys – 3,8 proc., neįgalieji ir sergantys lėtinių ligų sunkiomis formomis – 13,2 proc., bendrajame sąraše – 53,8 proc. šeimų, socialinio būsto nuomininkai, turintys teisę į būsto sąlygų pagerinimą – 5,7 proc. Savivaldybės socialinio būsto fondą sudaro 196 butai, visi jie yra nuomojami. 2017 m. socialiniu būstu aprūpinta 15 proc. laukiančių socialinio būsto asmenų (šeimų). Nors laukiančių socialinio būsto aprūpinimo būstu rodiklis pagerėjo,  laukiančių socialinio būsto asmenų (šeimų) skaičius viršija socialinio būsto pasiūlą, susidaranti socialinio būsto laukiančių asmenų (šeimų) eilė rodo socialinio būsto fondo plėtros poreikį. </w:t>
            </w:r>
          </w:p>
          <w:p w:rsidR="00FA0FF6" w:rsidRPr="00FA0FF6" w:rsidRDefault="00FA0FF6" w:rsidP="00FA0FF6">
            <w:pPr>
              <w:ind w:firstLine="397"/>
              <w:jc w:val="both"/>
            </w:pPr>
            <w:r w:rsidRPr="00FA0FF6">
              <w:t xml:space="preserve"> Siekdama padidinti Savivaldybės socialinio būsto fondą bei socialinio būsto prieinamumą </w:t>
            </w:r>
            <w:proofErr w:type="spellStart"/>
            <w:r w:rsidRPr="00FA0FF6">
              <w:t>pažeidžiamiausioms</w:t>
            </w:r>
            <w:proofErr w:type="spellEnd"/>
            <w:r w:rsidRPr="00FA0FF6">
              <w:t xml:space="preserve"> gyventojų grupėms, Savivaldybė 2016 m. teikė paraišką ES investicijoms gauti pagal 2014-2020 metų Europos Sąjungos fondų investicijų veiksmų programos 8 prioriteto „Socialinės </w:t>
            </w:r>
            <w:proofErr w:type="spellStart"/>
            <w:r w:rsidRPr="00FA0FF6">
              <w:t>įtraukties</w:t>
            </w:r>
            <w:proofErr w:type="spellEnd"/>
            <w:r w:rsidRPr="00FA0FF6">
              <w:t xml:space="preserve"> didinimas ir kova su skurdu“ įgyvendinimo priemonę Nr. 08.1.2-CPVA-R-408 „Socialinio būsto fondo plėtra“. Įgyvendinant projektą „Biržų rajono savivaldybės socialinio būsto fondo plėtra“, 2017 m. nupirkta 12 socialinių būstų, 2018 m. planuojama nupirkti dar 13 socialinių būstų.</w:t>
            </w:r>
          </w:p>
          <w:p w:rsidR="002F6D4B" w:rsidRDefault="002F6D4B" w:rsidP="00E51354">
            <w:pPr>
              <w:ind w:firstLine="397"/>
              <w:jc w:val="both"/>
            </w:pPr>
            <w:r w:rsidRPr="004E1F8D">
              <w:t xml:space="preserve">Įgyvendinamu uždaviniu </w:t>
            </w:r>
            <w:r w:rsidR="009C6C37" w:rsidRPr="004E1F8D">
              <w:t xml:space="preserve">Biržų </w:t>
            </w:r>
            <w:r w:rsidRPr="004E1F8D">
              <w:t>rajono savivaldybė</w:t>
            </w:r>
            <w:r w:rsidR="009C6C37" w:rsidRPr="004E1F8D">
              <w:t xml:space="preserve"> numato vykdyti dalinį VšĮ </w:t>
            </w:r>
            <w:r w:rsidR="008B63A2" w:rsidRPr="004E1F8D">
              <w:t>„</w:t>
            </w:r>
            <w:r w:rsidR="009C6C37" w:rsidRPr="004E1F8D">
              <w:t>Vaiko užuovėja</w:t>
            </w:r>
            <w:r w:rsidR="00DD339F" w:rsidRPr="004E1F8D">
              <w:t>“</w:t>
            </w:r>
            <w:r w:rsidR="009C6C37" w:rsidRPr="004E1F8D">
              <w:t xml:space="preserve"> </w:t>
            </w:r>
            <w:r w:rsidR="00BE5BBE">
              <w:t>veiklą</w:t>
            </w:r>
            <w:r w:rsidR="009C6C37" w:rsidRPr="004E1F8D">
              <w:t>, seniūnijose teikti socialines paslaugas socialinės rizikos šeimoms, auginančioms vaikus, vykdyti VšĮ Biržų rajono socialinių paslaugų centro veiklos rėmimo programą.</w:t>
            </w:r>
            <w:r w:rsidR="000A7235" w:rsidRPr="004E1F8D">
              <w:t xml:space="preserve"> VšĮ „Vaiko užuovėja</w:t>
            </w:r>
            <w:r w:rsidR="00DD339F" w:rsidRPr="004E1F8D">
              <w:t>“</w:t>
            </w:r>
            <w:r w:rsidR="000A7235" w:rsidRPr="004E1F8D">
              <w:t xml:space="preserve"> teikia ilgalaikės ir trumpalaikės socialinės globos paslaugas vaikams, likusiems be tėvų globos, ir socialinės rizikos šeimų vaikams. VšĮ Biržų rajono socialinių paslaugų centras </w:t>
            </w:r>
            <w:r w:rsidR="00E51354" w:rsidRPr="004E1F8D">
              <w:t>teikia socialines paslaugas asmenims dėl amžiaus, neįgalumo, ligos, socialinių problemų iš dalies ar visiškai netekusiems (neturintiems) savarankiškumo ir negalintiems pasirūpinti savimi bei savo šeima</w:t>
            </w:r>
            <w:r w:rsidR="000A7235" w:rsidRPr="004E1F8D">
              <w:t>.</w:t>
            </w:r>
          </w:p>
          <w:p w:rsidR="00BE5BBE" w:rsidRPr="008976A9" w:rsidRDefault="00BE5BBE" w:rsidP="00BE5BBE">
            <w:pPr>
              <w:ind w:firstLine="397"/>
              <w:jc w:val="both"/>
            </w:pPr>
            <w:r w:rsidRPr="008976A9">
              <w:t>Siekiant įgyvendinti perėjimo nuo institucinės globos prie šeimoje ir bendruomenėje teikiamų paslaugų programos nuostatas, numatoma teikti ilgalaikę ir trumpalaikę socialinę globą likusiems be tėvų globos bei socialinės rizikos šeimų vaikams budinčių globotojų šeimose ir bendruomeniniuose vaikų globos namuose (atskiruose būstuose apgyvendinant iki 8 vaikų).</w:t>
            </w:r>
          </w:p>
          <w:p w:rsidR="00E96E41" w:rsidRPr="004E1F8D" w:rsidRDefault="006D4919" w:rsidP="00E96E41">
            <w:pPr>
              <w:ind w:firstLine="397"/>
              <w:jc w:val="both"/>
            </w:pPr>
            <w:r w:rsidRPr="004E1F8D">
              <w:t>U</w:t>
            </w:r>
            <w:r w:rsidR="001B3DCC" w:rsidRPr="004E1F8D">
              <w:t xml:space="preserve">ždaviniu </w:t>
            </w:r>
            <w:r w:rsidR="009C6C37" w:rsidRPr="004E1F8D">
              <w:t>įgyvendinama Maisto iš ES intervencinių atsargų tiekimo organizavimo labiausiai nepasiturintiems Biržų rajono gyventojams programa</w:t>
            </w:r>
            <w:r w:rsidR="00F759C2" w:rsidRPr="004E1F8D">
              <w:t xml:space="preserve">, kurios </w:t>
            </w:r>
            <w:r w:rsidR="009C6C37" w:rsidRPr="004E1F8D">
              <w:t>tikslas – paramos teikimas labiausiai nepasiturintiems rajono gyventojams, siekiant mažinti skurdą bei socialinę atskirtį.</w:t>
            </w:r>
          </w:p>
          <w:p w:rsidR="001B3DCC" w:rsidRPr="004E1F8D" w:rsidRDefault="006A331B" w:rsidP="00E51354">
            <w:pPr>
              <w:spacing w:after="120"/>
              <w:ind w:firstLine="397"/>
              <w:jc w:val="both"/>
            </w:pPr>
            <w:r w:rsidRPr="004E1F8D">
              <w:t xml:space="preserve">Siekiant plėsti socialines paslaugas bei gerinti socialinių paslaugų infrastruktūrą, </w:t>
            </w:r>
            <w:r w:rsidR="00A74D3D" w:rsidRPr="004E1F8D">
              <w:t xml:space="preserve">2017 m. ketinama </w:t>
            </w:r>
            <w:r w:rsidR="003E13E2" w:rsidRPr="004E1F8D">
              <w:t>pradėt</w:t>
            </w:r>
            <w:r w:rsidR="003E13E2">
              <w:t xml:space="preserve">as </w:t>
            </w:r>
            <w:r w:rsidR="004B578E" w:rsidRPr="004E1F8D">
              <w:t xml:space="preserve">įgyvendinti </w:t>
            </w:r>
            <w:r w:rsidR="00287596" w:rsidRPr="004E1F8D">
              <w:t>ES</w:t>
            </w:r>
            <w:r w:rsidR="00A74D3D" w:rsidRPr="004E1F8D">
              <w:t xml:space="preserve"> fondų </w:t>
            </w:r>
            <w:r w:rsidR="004B578E" w:rsidRPr="004E1F8D">
              <w:t>lėšomis finansuojam</w:t>
            </w:r>
            <w:r w:rsidR="003E13E2">
              <w:t>as</w:t>
            </w:r>
            <w:r w:rsidR="00A74D3D" w:rsidRPr="004E1F8D">
              <w:t xml:space="preserve"> projekt</w:t>
            </w:r>
            <w:r w:rsidR="003E13E2">
              <w:t>as</w:t>
            </w:r>
            <w:r w:rsidR="004B578E" w:rsidRPr="004E1F8D">
              <w:t xml:space="preserve"> „Biržų rajono Legailių globos namų socialinių paslaugų infrastruktūros modernizavimas“</w:t>
            </w:r>
            <w:r w:rsidR="00A74D3D" w:rsidRPr="004E1F8D">
              <w:t xml:space="preserve"> pagal priemonę Nr. 08.1.1-CPVA-R-407 „Socialinių paslaugų infrastruktūros plėtra</w:t>
            </w:r>
            <w:r w:rsidR="00400222" w:rsidRPr="004E1F8D">
              <w:t>“</w:t>
            </w:r>
            <w:r w:rsidR="00A74D3D" w:rsidRPr="004E1F8D">
              <w:t>. Projekt</w:t>
            </w:r>
            <w:r w:rsidR="00400222" w:rsidRPr="004E1F8D">
              <w:t>ą</w:t>
            </w:r>
            <w:r w:rsidR="00A74D3D" w:rsidRPr="004E1F8D">
              <w:t xml:space="preserve"> </w:t>
            </w:r>
            <w:r w:rsidR="00400222" w:rsidRPr="004E1F8D">
              <w:t>numatoma</w:t>
            </w:r>
            <w:r w:rsidR="00A74D3D" w:rsidRPr="004E1F8D">
              <w:t xml:space="preserve"> įgyvendin</w:t>
            </w:r>
            <w:r w:rsidR="00400222" w:rsidRPr="004E1F8D">
              <w:t>ti</w:t>
            </w:r>
            <w:r w:rsidR="00A74D3D" w:rsidRPr="004E1F8D">
              <w:t xml:space="preserve"> </w:t>
            </w:r>
            <w:r w:rsidR="004B578E" w:rsidRPr="004E1F8D">
              <w:t xml:space="preserve">2019 </w:t>
            </w:r>
            <w:r w:rsidR="00A74D3D" w:rsidRPr="004E1F8D">
              <w:t xml:space="preserve"> m.</w:t>
            </w:r>
          </w:p>
          <w:p w:rsidR="00714BFC" w:rsidRPr="004E1F8D" w:rsidRDefault="00714BFC" w:rsidP="006669B3">
            <w:pPr>
              <w:jc w:val="both"/>
              <w:rPr>
                <w:b/>
                <w:u w:val="single"/>
              </w:rPr>
            </w:pPr>
            <w:r w:rsidRPr="004E1F8D">
              <w:rPr>
                <w:b/>
                <w:u w:val="single"/>
              </w:rPr>
              <w:t>Produkto vertinimo kriterij</w:t>
            </w:r>
            <w:r w:rsidR="006669B3" w:rsidRPr="004E1F8D">
              <w:rPr>
                <w:b/>
                <w:u w:val="single"/>
              </w:rPr>
              <w:t>ai</w:t>
            </w:r>
            <w:r w:rsidRPr="004E1F8D">
              <w:rPr>
                <w:b/>
                <w:u w:val="single"/>
              </w:rPr>
              <w:t>:</w:t>
            </w:r>
          </w:p>
          <w:p w:rsidR="003D29CC" w:rsidRDefault="00C231A8" w:rsidP="003D29CC">
            <w:pPr>
              <w:numPr>
                <w:ilvl w:val="0"/>
                <w:numId w:val="12"/>
              </w:numPr>
              <w:ind w:left="357" w:hanging="357"/>
              <w:jc w:val="both"/>
            </w:pPr>
            <w:r w:rsidRPr="004E1F8D">
              <w:t>VšĮ „Vaiko užuovėja“ paslaugų gavėjų skaičius</w:t>
            </w:r>
            <w:r w:rsidR="003D29CC" w:rsidRPr="004E1F8D">
              <w:t>;</w:t>
            </w:r>
          </w:p>
          <w:p w:rsidR="00BE5BBE" w:rsidRPr="008976A9" w:rsidRDefault="00BE5BBE" w:rsidP="00BE5BBE">
            <w:pPr>
              <w:numPr>
                <w:ilvl w:val="0"/>
                <w:numId w:val="12"/>
              </w:numPr>
              <w:ind w:left="357" w:hanging="357"/>
              <w:jc w:val="both"/>
            </w:pPr>
            <w:r w:rsidRPr="008976A9">
              <w:t>Netekusių tėvų globos vaikų, gavusių paslaugas budinčių globotojų šeimose ir bendruomeniniuose vaikų globos namuose, skaičius;</w:t>
            </w:r>
          </w:p>
          <w:p w:rsidR="003D29CC" w:rsidRPr="004E1F8D" w:rsidRDefault="00C231A8" w:rsidP="003D29CC">
            <w:pPr>
              <w:numPr>
                <w:ilvl w:val="0"/>
                <w:numId w:val="12"/>
              </w:numPr>
              <w:ind w:left="357" w:hanging="357"/>
              <w:jc w:val="both"/>
            </w:pPr>
            <w:r w:rsidRPr="004E1F8D">
              <w:t>VšĮ Biržų rajono socialinių paslaugų centro paslaugų gavėjų skaičius</w:t>
            </w:r>
            <w:r w:rsidR="003D29CC" w:rsidRPr="004E1F8D">
              <w:t>;</w:t>
            </w:r>
          </w:p>
          <w:p w:rsidR="00A71056" w:rsidRPr="004E1F8D" w:rsidRDefault="00BA1226" w:rsidP="003D29CC">
            <w:pPr>
              <w:numPr>
                <w:ilvl w:val="0"/>
                <w:numId w:val="12"/>
              </w:numPr>
              <w:ind w:left="357" w:hanging="357"/>
              <w:jc w:val="both"/>
            </w:pPr>
            <w:r w:rsidRPr="004E1F8D">
              <w:t>Socialinės rizikos šeimų, gavusių socialines paslaugas, skaičius</w:t>
            </w:r>
            <w:r w:rsidR="00A71056" w:rsidRPr="004E1F8D">
              <w:t>;</w:t>
            </w:r>
          </w:p>
          <w:p w:rsidR="003D29CC" w:rsidRPr="004E1F8D" w:rsidRDefault="003E337D" w:rsidP="00624A16">
            <w:pPr>
              <w:numPr>
                <w:ilvl w:val="0"/>
                <w:numId w:val="12"/>
              </w:numPr>
              <w:ind w:left="357" w:hanging="357"/>
              <w:jc w:val="both"/>
            </w:pPr>
            <w:r w:rsidRPr="004E1F8D">
              <w:t>Paramos maisto produktais gavėjų skaičius</w:t>
            </w:r>
            <w:r w:rsidR="009F6D3B" w:rsidRPr="004E1F8D">
              <w:t>;</w:t>
            </w:r>
          </w:p>
          <w:p w:rsidR="009E3B65" w:rsidRPr="004E1F8D" w:rsidRDefault="009F6D3B" w:rsidP="00624A16">
            <w:pPr>
              <w:numPr>
                <w:ilvl w:val="0"/>
                <w:numId w:val="12"/>
              </w:numPr>
              <w:ind w:left="357" w:hanging="357"/>
              <w:jc w:val="both"/>
            </w:pPr>
            <w:r w:rsidRPr="004E1F8D">
              <w:lastRenderedPageBreak/>
              <w:t>Naujai įkurtų nestacionarių socialinių paslaugų padalinių skaičius</w:t>
            </w:r>
            <w:r w:rsidR="009E3B65" w:rsidRPr="004E1F8D">
              <w:t>;</w:t>
            </w:r>
          </w:p>
          <w:p w:rsidR="009E3B65" w:rsidRPr="004E1F8D" w:rsidRDefault="00B51892" w:rsidP="00624A16">
            <w:pPr>
              <w:numPr>
                <w:ilvl w:val="0"/>
                <w:numId w:val="12"/>
              </w:numPr>
              <w:ind w:left="357" w:hanging="357"/>
              <w:jc w:val="both"/>
            </w:pPr>
            <w:r w:rsidRPr="004E1F8D">
              <w:rPr>
                <w:lang w:eastAsia="ar-SA"/>
              </w:rPr>
              <w:t>Įsigytų socialinių būstų skaičius</w:t>
            </w:r>
            <w:r w:rsidR="009E3B65" w:rsidRPr="004E1F8D">
              <w:t>;</w:t>
            </w:r>
          </w:p>
          <w:p w:rsidR="00DF4967" w:rsidRPr="004E1F8D" w:rsidRDefault="007F00B3" w:rsidP="00624A16">
            <w:pPr>
              <w:pStyle w:val="Pagrindinistekstas"/>
              <w:spacing w:before="240"/>
              <w:jc w:val="both"/>
              <w:rPr>
                <w:b/>
                <w:lang w:val="lt-LT"/>
              </w:rPr>
            </w:pPr>
            <w:r w:rsidRPr="004E1F8D">
              <w:rPr>
                <w:b/>
                <w:lang w:val="lt-LT"/>
              </w:rPr>
              <w:t xml:space="preserve">3 Uždavinys. </w:t>
            </w:r>
            <w:r w:rsidR="00201F88" w:rsidRPr="004E1F8D">
              <w:rPr>
                <w:b/>
                <w:lang w:val="lt-LT"/>
              </w:rPr>
              <w:t>Vykdyti neįgaliųjų socialinę integraciją ir užtikrinti socialinę globą</w:t>
            </w:r>
          </w:p>
          <w:p w:rsidR="00ED4AD5" w:rsidRPr="004E1F8D" w:rsidRDefault="00ED4AD5" w:rsidP="00ED4AD5">
            <w:pPr>
              <w:pStyle w:val="Pagrindinistekstas"/>
              <w:ind w:firstLine="397"/>
              <w:jc w:val="both"/>
              <w:rPr>
                <w:bCs/>
                <w:lang w:val="lt-LT"/>
              </w:rPr>
            </w:pPr>
            <w:r w:rsidRPr="004E1F8D">
              <w:rPr>
                <w:bCs/>
                <w:lang w:val="lt-LT"/>
              </w:rPr>
              <w:t>Kaip apibrėžia Lietuvos Respublikos neįgaliųjų socialinės integracijos įstatymas, neįgaliųjų socialinės integracijos sistemą sudaro medicininės, profesinės ir socialinės reabilitacijos paslaugų teikimas, specialiųjų poreikių tenkinimas specialiosios pagalbos priemonėmis, neįgaliųjų užimtumo rėmimas, socialinės paramos teikimas, ugdymo paslaugų teikimas, lygių galimybių dalyvauti kultūros, sporto ir kitose visuomenės gyvenimo srityse užtikrinimas.</w:t>
            </w:r>
          </w:p>
          <w:p w:rsidR="00FF2427" w:rsidRPr="004E1F8D" w:rsidRDefault="00FF2427" w:rsidP="00FF2427">
            <w:pPr>
              <w:ind w:firstLine="397"/>
              <w:jc w:val="both"/>
              <w:rPr>
                <w:bCs/>
                <w:lang w:eastAsia="ar-SA"/>
              </w:rPr>
            </w:pPr>
            <w:r w:rsidRPr="004E1F8D">
              <w:rPr>
                <w:bCs/>
                <w:lang w:eastAsia="ar-SA"/>
              </w:rPr>
              <w:t>Socialinė globa – tai socialinių paslaugų, kuriomis asmeniui teikiama visapusiška specialistų priežiūros reikalaujanti pagalba, visuma. Socialinių paslaugų gavėjai yra vaikai su negalia, vaikai, netekę tėvų globos, socialinės rizikos vaikai, senyvo amžiaus asmenys, suaugę neįgalūs asmenys, socialinės rizikos suaugę asmenys, asmenys su sunkia negalia, jų šeimos, socialinės rizikos šeimos.</w:t>
            </w:r>
          </w:p>
          <w:p w:rsidR="00E961B3" w:rsidRPr="004E1F8D" w:rsidRDefault="00FF2427" w:rsidP="00ED4AD5">
            <w:pPr>
              <w:pStyle w:val="Pagrindinistekstas"/>
              <w:ind w:firstLine="397"/>
              <w:jc w:val="both"/>
              <w:rPr>
                <w:bCs/>
                <w:lang w:val="lt-LT"/>
              </w:rPr>
            </w:pPr>
            <w:r w:rsidRPr="004E1F8D">
              <w:rPr>
                <w:bCs/>
                <w:lang w:val="lt-LT"/>
              </w:rPr>
              <w:t xml:space="preserve">Šiuo uždaviniu </w:t>
            </w:r>
            <w:r w:rsidRPr="004E1F8D">
              <w:rPr>
                <w:lang w:val="lt-LT"/>
              </w:rPr>
              <w:t xml:space="preserve">Biržų rajono savivaldybė </w:t>
            </w:r>
            <w:r w:rsidR="00E442C2" w:rsidRPr="004E1F8D">
              <w:rPr>
                <w:bCs/>
                <w:lang w:val="lt-LT"/>
              </w:rPr>
              <w:t>numato</w:t>
            </w:r>
            <w:r w:rsidR="00ED4AD5" w:rsidRPr="004E1F8D">
              <w:rPr>
                <w:bCs/>
                <w:lang w:val="lt-LT"/>
              </w:rPr>
              <w:t xml:space="preserve"> teikti socialin</w:t>
            </w:r>
            <w:r w:rsidR="00DD1A74" w:rsidRPr="004E1F8D">
              <w:rPr>
                <w:bCs/>
                <w:lang w:val="lt-LT"/>
              </w:rPr>
              <w:t>ė</w:t>
            </w:r>
            <w:r w:rsidR="00ED4AD5" w:rsidRPr="004E1F8D">
              <w:rPr>
                <w:bCs/>
                <w:lang w:val="lt-LT"/>
              </w:rPr>
              <w:t xml:space="preserve">s globos paslaugas </w:t>
            </w:r>
            <w:r w:rsidR="00B56F86" w:rsidRPr="004E1F8D">
              <w:rPr>
                <w:bCs/>
                <w:lang w:val="lt-LT"/>
              </w:rPr>
              <w:t>įstaigose, kurių savininkė / dalininkė yra valstybė, savivaldybė arba nevyriausybinė organizacija</w:t>
            </w:r>
            <w:r w:rsidR="00E442C2" w:rsidRPr="004E1F8D">
              <w:rPr>
                <w:bCs/>
                <w:lang w:val="lt-LT"/>
              </w:rPr>
              <w:t>,</w:t>
            </w:r>
            <w:r w:rsidR="00B56F86" w:rsidRPr="004E1F8D">
              <w:rPr>
                <w:bCs/>
                <w:lang w:val="lt-LT"/>
              </w:rPr>
              <w:t xml:space="preserve"> </w:t>
            </w:r>
            <w:r w:rsidR="00ED4AD5" w:rsidRPr="004E1F8D">
              <w:rPr>
                <w:bCs/>
                <w:lang w:val="lt-LT"/>
              </w:rPr>
              <w:t>skirti lėšas neįgaliųjų būsto specialiam pritaikymui</w:t>
            </w:r>
            <w:r w:rsidR="00E442C2" w:rsidRPr="004E1F8D">
              <w:rPr>
                <w:bCs/>
                <w:lang w:val="lt-LT"/>
              </w:rPr>
              <w:t>,</w:t>
            </w:r>
            <w:r w:rsidR="00ED4AD5" w:rsidRPr="004E1F8D">
              <w:rPr>
                <w:bCs/>
                <w:lang w:val="lt-LT"/>
              </w:rPr>
              <w:t xml:space="preserve"> </w:t>
            </w:r>
            <w:r w:rsidR="00A11635" w:rsidRPr="004E1F8D">
              <w:rPr>
                <w:bCs/>
                <w:lang w:val="lt-LT"/>
              </w:rPr>
              <w:t xml:space="preserve">įgyvendinti Finansinės paramos vaikų dienos centrų veiklai programą bei </w:t>
            </w:r>
            <w:r w:rsidR="00B56F86" w:rsidRPr="004E1F8D">
              <w:rPr>
                <w:bCs/>
                <w:lang w:val="lt-LT"/>
              </w:rPr>
              <w:t xml:space="preserve">finansuoti ir </w:t>
            </w:r>
            <w:r w:rsidR="00A11635" w:rsidRPr="004E1F8D">
              <w:rPr>
                <w:bCs/>
                <w:lang w:val="lt-LT"/>
              </w:rPr>
              <w:t xml:space="preserve">įgyvendinti </w:t>
            </w:r>
            <w:r w:rsidR="00B56F86" w:rsidRPr="004E1F8D">
              <w:rPr>
                <w:bCs/>
                <w:lang w:val="lt-LT"/>
              </w:rPr>
              <w:t xml:space="preserve">socialinės reabilitacijos neįgaliesiems </w:t>
            </w:r>
            <w:r w:rsidR="00DD1A74" w:rsidRPr="004E1F8D">
              <w:rPr>
                <w:bCs/>
                <w:lang w:val="lt-LT"/>
              </w:rPr>
              <w:t>bendruomenėje</w:t>
            </w:r>
            <w:r w:rsidR="00B56F86" w:rsidRPr="004E1F8D">
              <w:rPr>
                <w:bCs/>
                <w:lang w:val="lt-LT"/>
              </w:rPr>
              <w:t xml:space="preserve"> projektus</w:t>
            </w:r>
            <w:r w:rsidR="00ED4AD5" w:rsidRPr="004E1F8D">
              <w:rPr>
                <w:bCs/>
                <w:lang w:val="lt-LT"/>
              </w:rPr>
              <w:t>.</w:t>
            </w:r>
          </w:p>
          <w:p w:rsidR="007F00B3" w:rsidRPr="004E1F8D" w:rsidRDefault="005967EA" w:rsidP="0045304D">
            <w:pPr>
              <w:pStyle w:val="Pagrindinistekstas"/>
              <w:spacing w:before="120"/>
              <w:rPr>
                <w:b/>
                <w:u w:val="single"/>
                <w:lang w:val="lt-LT"/>
              </w:rPr>
            </w:pPr>
            <w:r w:rsidRPr="004E1F8D">
              <w:rPr>
                <w:b/>
                <w:u w:val="single"/>
                <w:lang w:val="lt-LT"/>
              </w:rPr>
              <w:t>Produkto vertinimo kriterij</w:t>
            </w:r>
            <w:r w:rsidR="0045304D" w:rsidRPr="004E1F8D">
              <w:rPr>
                <w:b/>
                <w:u w:val="single"/>
                <w:lang w:val="lt-LT"/>
              </w:rPr>
              <w:t>ai</w:t>
            </w:r>
            <w:r w:rsidRPr="004E1F8D">
              <w:rPr>
                <w:b/>
                <w:u w:val="single"/>
                <w:lang w:val="lt-LT"/>
              </w:rPr>
              <w:t>:</w:t>
            </w:r>
          </w:p>
          <w:p w:rsidR="00DE60A8" w:rsidRPr="004E1F8D" w:rsidRDefault="002D5D1B" w:rsidP="00426962">
            <w:pPr>
              <w:pStyle w:val="Pagrindinistekstas"/>
              <w:numPr>
                <w:ilvl w:val="0"/>
                <w:numId w:val="14"/>
              </w:numPr>
              <w:rPr>
                <w:lang w:val="lt-LT"/>
              </w:rPr>
            </w:pPr>
            <w:r w:rsidRPr="004E1F8D">
              <w:rPr>
                <w:lang w:val="lt-LT"/>
              </w:rPr>
              <w:t>Asmenų su sunkia negalia, gavusių socialinės globos paslaugas, skaičius</w:t>
            </w:r>
            <w:r w:rsidR="00DE60A8" w:rsidRPr="004E1F8D">
              <w:rPr>
                <w:lang w:val="lt-LT"/>
              </w:rPr>
              <w:t>;</w:t>
            </w:r>
          </w:p>
          <w:p w:rsidR="00DE60A8" w:rsidRPr="004E1F8D" w:rsidRDefault="002D5D1B" w:rsidP="00426962">
            <w:pPr>
              <w:pStyle w:val="Pagrindinistekstas"/>
              <w:numPr>
                <w:ilvl w:val="0"/>
                <w:numId w:val="15"/>
              </w:numPr>
              <w:rPr>
                <w:lang w:val="lt-LT"/>
              </w:rPr>
            </w:pPr>
            <w:r w:rsidRPr="004E1F8D">
              <w:rPr>
                <w:lang w:val="lt-LT"/>
              </w:rPr>
              <w:t>Socialinės globos paslaugų gavėjų skaičius</w:t>
            </w:r>
            <w:r w:rsidR="00FC1052" w:rsidRPr="004E1F8D">
              <w:rPr>
                <w:lang w:val="lt-LT"/>
              </w:rPr>
              <w:t>;</w:t>
            </w:r>
          </w:p>
          <w:p w:rsidR="002D5D1B" w:rsidRPr="004E1F8D" w:rsidRDefault="002D5D1B" w:rsidP="00426962">
            <w:pPr>
              <w:pStyle w:val="Pagrindinistekstas"/>
              <w:numPr>
                <w:ilvl w:val="0"/>
                <w:numId w:val="15"/>
              </w:numPr>
              <w:rPr>
                <w:lang w:val="lt-LT"/>
              </w:rPr>
            </w:pPr>
            <w:r w:rsidRPr="004E1F8D">
              <w:rPr>
                <w:lang w:val="lt-LT"/>
              </w:rPr>
              <w:t>Vaikų dienos centrų paslaugų gavėjų skaičius;</w:t>
            </w:r>
          </w:p>
          <w:p w:rsidR="00DE60A8" w:rsidRPr="004E1F8D" w:rsidRDefault="002D5D1B" w:rsidP="00426962">
            <w:pPr>
              <w:pStyle w:val="Pagrindinistekstas"/>
              <w:numPr>
                <w:ilvl w:val="0"/>
                <w:numId w:val="15"/>
              </w:numPr>
              <w:rPr>
                <w:lang w:val="lt-LT"/>
              </w:rPr>
            </w:pPr>
            <w:r w:rsidRPr="004E1F8D">
              <w:rPr>
                <w:lang w:val="lt-LT"/>
              </w:rPr>
              <w:t>Žmonėms su negalia pritaikytų būstų skaičius</w:t>
            </w:r>
            <w:r w:rsidR="00FC1052" w:rsidRPr="004E1F8D">
              <w:rPr>
                <w:lang w:val="lt-LT"/>
              </w:rPr>
              <w:t>;</w:t>
            </w:r>
          </w:p>
          <w:p w:rsidR="00DE60A8" w:rsidRPr="004E1F8D" w:rsidRDefault="002D5D1B" w:rsidP="00426962">
            <w:pPr>
              <w:pStyle w:val="Pagrindinistekstas"/>
              <w:numPr>
                <w:ilvl w:val="0"/>
                <w:numId w:val="16"/>
              </w:numPr>
              <w:rPr>
                <w:lang w:val="lt-LT"/>
              </w:rPr>
            </w:pPr>
            <w:r w:rsidRPr="004E1F8D">
              <w:rPr>
                <w:lang w:val="lt-LT"/>
              </w:rPr>
              <w:t>Remiamų socialinės reabilitacijos neįgaliesiems projektų skaičius</w:t>
            </w:r>
            <w:r w:rsidR="00DE60A8" w:rsidRPr="004E1F8D">
              <w:rPr>
                <w:lang w:val="lt-LT"/>
              </w:rPr>
              <w:t>.</w:t>
            </w:r>
          </w:p>
          <w:p w:rsidR="007F00B3" w:rsidRPr="004E1F8D" w:rsidRDefault="007F00B3" w:rsidP="00E51646">
            <w:pPr>
              <w:pStyle w:val="Pagrindinistekstas"/>
              <w:spacing w:before="240"/>
              <w:jc w:val="both"/>
              <w:rPr>
                <w:b/>
                <w:lang w:val="lt-LT"/>
              </w:rPr>
            </w:pPr>
            <w:r w:rsidRPr="004E1F8D">
              <w:rPr>
                <w:b/>
                <w:lang w:val="lt-LT"/>
              </w:rPr>
              <w:t xml:space="preserve">4 Uždavinys. </w:t>
            </w:r>
            <w:r w:rsidR="00201F88" w:rsidRPr="004E1F8D">
              <w:rPr>
                <w:b/>
                <w:lang w:val="lt-LT"/>
              </w:rPr>
              <w:t>Užtikrinti tinkamą sveikatos priežiūrą Biržų rajono gyventojams</w:t>
            </w:r>
          </w:p>
          <w:p w:rsidR="001866A4" w:rsidRPr="004E1F8D" w:rsidRDefault="00456974" w:rsidP="004523FE">
            <w:pPr>
              <w:pStyle w:val="Pagrindinistekstas"/>
              <w:ind w:firstLine="397"/>
              <w:jc w:val="both"/>
              <w:rPr>
                <w:lang w:val="lt-LT"/>
              </w:rPr>
            </w:pPr>
            <w:r w:rsidRPr="004E1F8D">
              <w:rPr>
                <w:bCs/>
                <w:lang w:val="lt-LT"/>
              </w:rPr>
              <w:t xml:space="preserve">Visuomenės sveikatos priežiūra </w:t>
            </w:r>
            <w:r w:rsidRPr="004E1F8D">
              <w:rPr>
                <w:lang w:val="lt-LT"/>
              </w:rPr>
              <w:t>– organizacinių, teisinių, ekonominių, techninių, socialinių bei medicinos priemonių, padedančių įgyvendinti ligų ir traumų profilaktiką, išsaugoti visuomenės sveikatą bei ją stiprinti, visuma. Siekdama užtikrinti kokybiškas, saugias ir šiuolaikinius reikalavimus atitinkančias sveikatos priežiūros paslaugas savivaldybė numato</w:t>
            </w:r>
            <w:r w:rsidR="00672668" w:rsidRPr="004E1F8D">
              <w:rPr>
                <w:lang w:val="lt-LT"/>
              </w:rPr>
              <w:t xml:space="preserve"> v</w:t>
            </w:r>
            <w:r w:rsidRPr="004E1F8D">
              <w:rPr>
                <w:lang w:val="lt-LT"/>
              </w:rPr>
              <w:t>ykdyt</w:t>
            </w:r>
            <w:r w:rsidR="00672668" w:rsidRPr="004E1F8D">
              <w:rPr>
                <w:lang w:val="lt-LT"/>
              </w:rPr>
              <w:t>i sveikatos priežiūrą mokyklose</w:t>
            </w:r>
            <w:r w:rsidRPr="004E1F8D">
              <w:rPr>
                <w:lang w:val="lt-LT"/>
              </w:rPr>
              <w:t xml:space="preserve"> </w:t>
            </w:r>
            <w:r w:rsidR="00672668" w:rsidRPr="004E1F8D">
              <w:rPr>
                <w:lang w:val="lt-LT"/>
              </w:rPr>
              <w:t>(</w:t>
            </w:r>
            <w:r w:rsidRPr="004E1F8D">
              <w:rPr>
                <w:lang w:val="lt-LT"/>
              </w:rPr>
              <w:t>visuomenės sveikatos priežiūros specialistų, dirbančių bendrojo lavinimo mokyklose, veiklos organizavim</w:t>
            </w:r>
            <w:r w:rsidR="00672668" w:rsidRPr="004E1F8D">
              <w:rPr>
                <w:lang w:val="lt-LT"/>
              </w:rPr>
              <w:t>as</w:t>
            </w:r>
            <w:r w:rsidRPr="004E1F8D">
              <w:rPr>
                <w:lang w:val="lt-LT"/>
              </w:rPr>
              <w:t xml:space="preserve"> ir koordinavim</w:t>
            </w:r>
            <w:r w:rsidR="00672668" w:rsidRPr="004E1F8D">
              <w:rPr>
                <w:lang w:val="lt-LT"/>
              </w:rPr>
              <w:t>as</w:t>
            </w:r>
            <w:r w:rsidRPr="004E1F8D">
              <w:rPr>
                <w:lang w:val="lt-LT"/>
              </w:rPr>
              <w:t>, kitų vaikų ir jaunimo sveikatinimo priemonių organizavim</w:t>
            </w:r>
            <w:r w:rsidR="00672668" w:rsidRPr="004E1F8D">
              <w:rPr>
                <w:lang w:val="lt-LT"/>
              </w:rPr>
              <w:t>as</w:t>
            </w:r>
            <w:r w:rsidRPr="004E1F8D">
              <w:rPr>
                <w:lang w:val="lt-LT"/>
              </w:rPr>
              <w:t xml:space="preserve"> ir įgyvendinim</w:t>
            </w:r>
            <w:r w:rsidR="00672668" w:rsidRPr="004E1F8D">
              <w:rPr>
                <w:lang w:val="lt-LT"/>
              </w:rPr>
              <w:t>as), u</w:t>
            </w:r>
            <w:r w:rsidRPr="004E1F8D">
              <w:rPr>
                <w:lang w:val="lt-LT"/>
              </w:rPr>
              <w:t xml:space="preserve">žtikrinti </w:t>
            </w:r>
            <w:r w:rsidR="00672668" w:rsidRPr="004E1F8D">
              <w:rPr>
                <w:lang w:val="lt-LT"/>
              </w:rPr>
              <w:t xml:space="preserve">Biržų rajono savivaldybės visuomenės sveikatos </w:t>
            </w:r>
            <w:r w:rsidRPr="004E1F8D">
              <w:rPr>
                <w:lang w:val="lt-LT"/>
              </w:rPr>
              <w:t>biuro veiklą</w:t>
            </w:r>
            <w:r w:rsidR="001866A4" w:rsidRPr="004E1F8D">
              <w:rPr>
                <w:lang w:val="lt-LT"/>
              </w:rPr>
              <w:t xml:space="preserve"> (Biuro funkcijos apima įvairių visuomenės sveikatos stiprinimo programų įgyvendinimą; visuomenės sveikatos stebėsenos (monitoringo) vykdymą; užkrečiamųjų ligų profilaktiką ir neinfekcinių ligų bei traumų kontrolę; vaikų ir jaunuolių sveikatos stiprinimo veiklą)</w:t>
            </w:r>
            <w:r w:rsidR="00672668" w:rsidRPr="004E1F8D">
              <w:rPr>
                <w:lang w:val="lt-LT"/>
              </w:rPr>
              <w:t>, v</w:t>
            </w:r>
            <w:r w:rsidRPr="004E1F8D">
              <w:rPr>
                <w:lang w:val="lt-LT"/>
              </w:rPr>
              <w:t>ykdyti Visuomenės sveikatos rėmimo specialiąją programą.</w:t>
            </w:r>
            <w:r w:rsidR="00672668" w:rsidRPr="004E1F8D">
              <w:rPr>
                <w:lang w:val="lt-LT"/>
              </w:rPr>
              <w:t xml:space="preserve"> </w:t>
            </w:r>
          </w:p>
          <w:p w:rsidR="00456974" w:rsidRPr="004E1F8D" w:rsidRDefault="004523FE" w:rsidP="004523FE">
            <w:pPr>
              <w:pStyle w:val="Pagrindinistekstas"/>
              <w:ind w:firstLine="397"/>
              <w:jc w:val="both"/>
              <w:rPr>
                <w:lang w:val="lt-LT"/>
              </w:rPr>
            </w:pPr>
            <w:r w:rsidRPr="004E1F8D">
              <w:rPr>
                <w:lang w:val="lt-LT"/>
              </w:rPr>
              <w:t xml:space="preserve">Taip pat uždaviniu </w:t>
            </w:r>
            <w:r w:rsidR="00963B8D" w:rsidRPr="004E1F8D">
              <w:rPr>
                <w:lang w:val="lt-LT"/>
              </w:rPr>
              <w:t xml:space="preserve">numatoma įgyvendinti </w:t>
            </w:r>
            <w:r w:rsidRPr="004E1F8D">
              <w:rPr>
                <w:lang w:val="lt-LT"/>
              </w:rPr>
              <w:t>VšĮ Biržų ligoninės vaiko raidos sutrikimų ankstyvosios reabilitacijos tarnybos veiklos program</w:t>
            </w:r>
            <w:r w:rsidR="00963B8D" w:rsidRPr="004E1F8D">
              <w:rPr>
                <w:lang w:val="lt-LT"/>
              </w:rPr>
              <w:t>ą</w:t>
            </w:r>
            <w:r w:rsidR="00104206" w:rsidRPr="004E1F8D">
              <w:rPr>
                <w:lang w:val="lt-LT"/>
              </w:rPr>
              <w:t>. I</w:t>
            </w:r>
            <w:r w:rsidR="00C7217C" w:rsidRPr="004E1F8D">
              <w:rPr>
                <w:lang w:val="lt-LT"/>
              </w:rPr>
              <w:t xml:space="preserve">š savivaldybės biudžeto </w:t>
            </w:r>
            <w:r w:rsidR="00104206" w:rsidRPr="004E1F8D">
              <w:rPr>
                <w:lang w:val="lt-LT"/>
              </w:rPr>
              <w:t xml:space="preserve">numatoma </w:t>
            </w:r>
            <w:r w:rsidR="00963B8D" w:rsidRPr="004E1F8D">
              <w:rPr>
                <w:lang w:val="lt-LT"/>
              </w:rPr>
              <w:t xml:space="preserve">skirti </w:t>
            </w:r>
            <w:r w:rsidRPr="004E1F8D">
              <w:rPr>
                <w:lang w:val="lt-LT"/>
              </w:rPr>
              <w:t>finansavim</w:t>
            </w:r>
            <w:r w:rsidR="00963B8D" w:rsidRPr="004E1F8D">
              <w:rPr>
                <w:lang w:val="lt-LT"/>
              </w:rPr>
              <w:t>ą</w:t>
            </w:r>
            <w:r w:rsidRPr="004E1F8D">
              <w:rPr>
                <w:lang w:val="lt-LT"/>
              </w:rPr>
              <w:t xml:space="preserve"> gyventoj</w:t>
            </w:r>
            <w:r w:rsidR="00400222" w:rsidRPr="004E1F8D">
              <w:rPr>
                <w:lang w:val="lt-LT"/>
              </w:rPr>
              <w:t>ams</w:t>
            </w:r>
            <w:r w:rsidRPr="004E1F8D">
              <w:rPr>
                <w:lang w:val="lt-LT"/>
              </w:rPr>
              <w:t xml:space="preserve"> nemokama</w:t>
            </w:r>
            <w:r w:rsidR="00400222" w:rsidRPr="004E1F8D">
              <w:rPr>
                <w:lang w:val="lt-LT"/>
              </w:rPr>
              <w:t>i</w:t>
            </w:r>
            <w:r w:rsidRPr="004E1F8D">
              <w:rPr>
                <w:lang w:val="lt-LT"/>
              </w:rPr>
              <w:t xml:space="preserve"> </w:t>
            </w:r>
            <w:r w:rsidR="00400222" w:rsidRPr="004E1F8D">
              <w:rPr>
                <w:lang w:val="lt-LT"/>
              </w:rPr>
              <w:t>protezuoti dantis</w:t>
            </w:r>
            <w:r w:rsidRPr="004E1F8D">
              <w:rPr>
                <w:lang w:val="lt-LT"/>
              </w:rPr>
              <w:t xml:space="preserve"> VšĮ Biržų rajono savivaldybės poliklinikoje.</w:t>
            </w:r>
            <w:r w:rsidR="00627755" w:rsidRPr="004E1F8D">
              <w:rPr>
                <w:lang w:val="lt-LT"/>
              </w:rPr>
              <w:t xml:space="preserve"> Taip pat numatomas skirti savivaldybės biudžeto lėšų rajono gyventojų aptarnavimo sąlygoms gerinti savivaldybės sveikatos priežiūros įstaigose.  </w:t>
            </w:r>
          </w:p>
          <w:p w:rsidR="00B766B8" w:rsidRPr="004E1F8D" w:rsidRDefault="00672668" w:rsidP="004523FE">
            <w:pPr>
              <w:pStyle w:val="Pagrindinistekstas"/>
              <w:ind w:firstLine="397"/>
              <w:jc w:val="both"/>
              <w:rPr>
                <w:lang w:val="lt-LT"/>
              </w:rPr>
            </w:pPr>
            <w:r w:rsidRPr="004E1F8D">
              <w:rPr>
                <w:lang w:val="lt-LT"/>
              </w:rPr>
              <w:t xml:space="preserve">Siekiant </w:t>
            </w:r>
            <w:r w:rsidR="00C71CD4" w:rsidRPr="004E1F8D">
              <w:rPr>
                <w:lang w:val="lt-LT"/>
              </w:rPr>
              <w:t>mažinti sveikatos ir sveikatos priežiūros netolygumus ir užtikrinti sveiką senėjimą</w:t>
            </w:r>
            <w:r w:rsidRPr="004E1F8D">
              <w:rPr>
                <w:lang w:val="lt-LT"/>
              </w:rPr>
              <w:t>,</w:t>
            </w:r>
            <w:r w:rsidR="006A331B" w:rsidRPr="004E1F8D">
              <w:rPr>
                <w:lang w:val="lt-LT"/>
              </w:rPr>
              <w:t xml:space="preserve"> </w:t>
            </w:r>
            <w:r w:rsidR="00C71CD4" w:rsidRPr="004E1F8D">
              <w:rPr>
                <w:lang w:val="lt-LT"/>
              </w:rPr>
              <w:t>2018</w:t>
            </w:r>
            <w:r w:rsidR="006A331B" w:rsidRPr="004E1F8D">
              <w:rPr>
                <w:lang w:val="lt-LT"/>
              </w:rPr>
              <w:t xml:space="preserve"> m. ketinama </w:t>
            </w:r>
            <w:r w:rsidR="003F6869">
              <w:rPr>
                <w:lang w:val="lt-LT"/>
              </w:rPr>
              <w:t xml:space="preserve">teikti projektų paraiškas </w:t>
            </w:r>
            <w:r w:rsidR="006A331B" w:rsidRPr="004E1F8D">
              <w:rPr>
                <w:lang w:val="lt-LT"/>
              </w:rPr>
              <w:t>ES fondų investicijoms gauti  pagal priemones „</w:t>
            </w:r>
            <w:r w:rsidR="00982313" w:rsidRPr="004E1F8D">
              <w:rPr>
                <w:lang w:val="lt-LT"/>
              </w:rPr>
              <w:t xml:space="preserve">Pirminės asmens sveikatos priežiūros veiklos efektyvumo didinimas“ </w:t>
            </w:r>
            <w:r w:rsidR="006A331B" w:rsidRPr="004E1F8D">
              <w:rPr>
                <w:lang w:val="lt-LT"/>
              </w:rPr>
              <w:t>ir „</w:t>
            </w:r>
            <w:r w:rsidR="00982313" w:rsidRPr="004E1F8D">
              <w:rPr>
                <w:lang w:val="lt-LT"/>
              </w:rPr>
              <w:t>Sveikos gyvensenos skatinimas regioniniu lygiu“</w:t>
            </w:r>
            <w:r w:rsidR="006A331B" w:rsidRPr="004E1F8D">
              <w:rPr>
                <w:lang w:val="lt-LT"/>
              </w:rPr>
              <w:t>.</w:t>
            </w:r>
          </w:p>
          <w:p w:rsidR="00232F2B" w:rsidRPr="004E1F8D" w:rsidRDefault="003F6869" w:rsidP="004523FE">
            <w:pPr>
              <w:pStyle w:val="Pagrindinistekstas"/>
              <w:ind w:firstLine="397"/>
              <w:jc w:val="both"/>
              <w:rPr>
                <w:lang w:val="lt-LT"/>
              </w:rPr>
            </w:pPr>
            <w:r>
              <w:rPr>
                <w:lang w:val="lt-LT"/>
              </w:rPr>
              <w:t xml:space="preserve">2018 m. </w:t>
            </w:r>
            <w:r w:rsidR="00B766B8" w:rsidRPr="004E1F8D">
              <w:rPr>
                <w:lang w:val="lt-LT"/>
              </w:rPr>
              <w:t xml:space="preserve">VšĮ Biržų rajono savivaldybės poliklinikoje </w:t>
            </w:r>
            <w:r>
              <w:rPr>
                <w:lang w:val="lt-LT"/>
              </w:rPr>
              <w:t>toliau bus</w:t>
            </w:r>
            <w:r w:rsidR="00B766B8" w:rsidRPr="004E1F8D">
              <w:rPr>
                <w:lang w:val="lt-LT"/>
              </w:rPr>
              <w:t xml:space="preserve"> teik</w:t>
            </w:r>
            <w:r>
              <w:rPr>
                <w:lang w:val="lt-LT"/>
              </w:rPr>
              <w:t>iamos</w:t>
            </w:r>
            <w:r w:rsidR="00B766B8" w:rsidRPr="004E1F8D">
              <w:rPr>
                <w:lang w:val="lt-LT"/>
              </w:rPr>
              <w:t xml:space="preserve"> tiesiogiai stebimo trumpo gydymo kurso (DOTS) paslaugas. Biržų rajono savivaldybės visuomenės sveikatos biur</w:t>
            </w:r>
            <w:r w:rsidR="00D97714" w:rsidRPr="004E1F8D">
              <w:rPr>
                <w:lang w:val="lt-LT"/>
              </w:rPr>
              <w:t>e</w:t>
            </w:r>
            <w:r w:rsidR="00232F2B" w:rsidRPr="004E1F8D">
              <w:rPr>
                <w:lang w:val="lt-LT"/>
              </w:rPr>
              <w:t xml:space="preserve"> toliau </w:t>
            </w:r>
            <w:r w:rsidR="00D97714" w:rsidRPr="004E1F8D">
              <w:rPr>
                <w:lang w:val="lt-LT"/>
              </w:rPr>
              <w:t>bus tęsiamas</w:t>
            </w:r>
            <w:r w:rsidR="00232F2B" w:rsidRPr="004E1F8D">
              <w:rPr>
                <w:lang w:val="lt-LT"/>
              </w:rPr>
              <w:t xml:space="preserve"> priemonių, mažinančių priklausomybes socialinės rizikos šeimose, įgyvendinim</w:t>
            </w:r>
            <w:r w:rsidR="00D97714" w:rsidRPr="004E1F8D">
              <w:rPr>
                <w:lang w:val="lt-LT"/>
              </w:rPr>
              <w:t>as</w:t>
            </w:r>
            <w:r w:rsidR="00232F2B" w:rsidRPr="004E1F8D">
              <w:rPr>
                <w:lang w:val="lt-LT"/>
              </w:rPr>
              <w:t>.</w:t>
            </w:r>
          </w:p>
          <w:p w:rsidR="00F3555F" w:rsidRPr="004E1F8D" w:rsidRDefault="00F3555F" w:rsidP="003463B3">
            <w:pPr>
              <w:pStyle w:val="Pagrindinistekstas"/>
              <w:shd w:val="clear" w:color="auto" w:fill="FFFFFF"/>
              <w:ind w:firstLine="397"/>
              <w:jc w:val="both"/>
              <w:rPr>
                <w:lang w:val="lt-LT"/>
              </w:rPr>
            </w:pPr>
            <w:r w:rsidRPr="004E1F8D">
              <w:rPr>
                <w:lang w:val="lt-LT"/>
              </w:rPr>
              <w:lastRenderedPageBreak/>
              <w:t>Biržų rajono savivaldybės visuomenės sveikatos biure toliau bus vykdoma priklausomybių mažinimo prevencijos programa socialinės rizikos šeimose.</w:t>
            </w:r>
          </w:p>
          <w:p w:rsidR="00967596" w:rsidRPr="004E1F8D" w:rsidRDefault="000D005F" w:rsidP="004523FE">
            <w:pPr>
              <w:pStyle w:val="Pagrindinistekstas"/>
              <w:ind w:firstLine="397"/>
              <w:jc w:val="both"/>
              <w:rPr>
                <w:highlight w:val="yellow"/>
                <w:lang w:val="lt-LT"/>
              </w:rPr>
            </w:pPr>
            <w:r w:rsidRPr="004E1F8D">
              <w:rPr>
                <w:lang w:val="lt-LT"/>
              </w:rPr>
              <w:t>201</w:t>
            </w:r>
            <w:r>
              <w:rPr>
                <w:lang w:val="lt-LT"/>
              </w:rPr>
              <w:t xml:space="preserve">8 </w:t>
            </w:r>
            <w:r w:rsidR="00967596" w:rsidRPr="004E1F8D">
              <w:rPr>
                <w:lang w:val="lt-LT"/>
              </w:rPr>
              <w:t xml:space="preserve">m. </w:t>
            </w:r>
            <w:r>
              <w:rPr>
                <w:lang w:val="lt-LT"/>
              </w:rPr>
              <w:t xml:space="preserve">bus tęsiamas 2017 m. </w:t>
            </w:r>
            <w:r w:rsidR="00967596" w:rsidRPr="004E1F8D">
              <w:rPr>
                <w:lang w:val="lt-LT"/>
              </w:rPr>
              <w:t>prad</w:t>
            </w:r>
            <w:r w:rsidR="003F6869">
              <w:rPr>
                <w:lang w:val="lt-LT"/>
              </w:rPr>
              <w:t>ėtas</w:t>
            </w:r>
            <w:r w:rsidR="00967596" w:rsidRPr="004E1F8D">
              <w:rPr>
                <w:lang w:val="lt-LT"/>
              </w:rPr>
              <w:t xml:space="preserve">  </w:t>
            </w:r>
            <w:r w:rsidR="00967596" w:rsidRPr="004E1F8D">
              <w:rPr>
                <w:rFonts w:cs="Arial"/>
                <w:lang w:val="lt-LT"/>
              </w:rPr>
              <w:t>INTERREG V-A Latvijos ir Lietuvos 2014–2020 m. programos finansuojamas Biržų rajono savivaldybės kartu su Neretų (Latvija) savivaldybe parengtas projektas „</w:t>
            </w:r>
            <w:proofErr w:type="spellStart"/>
            <w:r w:rsidR="00967596" w:rsidRPr="004E1F8D">
              <w:rPr>
                <w:rFonts w:cs="Arial"/>
                <w:lang w:val="lt-LT"/>
              </w:rPr>
              <w:t>Improvement</w:t>
            </w:r>
            <w:proofErr w:type="spellEnd"/>
            <w:r w:rsidR="00967596" w:rsidRPr="004E1F8D">
              <w:rPr>
                <w:rFonts w:cs="Arial"/>
                <w:lang w:val="lt-LT"/>
              </w:rPr>
              <w:t xml:space="preserve"> </w:t>
            </w:r>
            <w:proofErr w:type="spellStart"/>
            <w:r w:rsidR="00967596" w:rsidRPr="004E1F8D">
              <w:rPr>
                <w:rFonts w:cs="Arial"/>
                <w:lang w:val="lt-LT"/>
              </w:rPr>
              <w:t>of</w:t>
            </w:r>
            <w:proofErr w:type="spellEnd"/>
            <w:r w:rsidR="00967596" w:rsidRPr="004E1F8D">
              <w:rPr>
                <w:rFonts w:cs="Arial"/>
                <w:lang w:val="lt-LT"/>
              </w:rPr>
              <w:t xml:space="preserve"> </w:t>
            </w:r>
            <w:proofErr w:type="spellStart"/>
            <w:r w:rsidR="00967596" w:rsidRPr="004E1F8D">
              <w:rPr>
                <w:rFonts w:cs="Arial"/>
                <w:lang w:val="lt-LT"/>
              </w:rPr>
              <w:t>living</w:t>
            </w:r>
            <w:proofErr w:type="spellEnd"/>
            <w:r w:rsidR="00967596" w:rsidRPr="004E1F8D">
              <w:rPr>
                <w:rFonts w:cs="Arial"/>
                <w:lang w:val="lt-LT"/>
              </w:rPr>
              <w:t xml:space="preserve"> </w:t>
            </w:r>
            <w:proofErr w:type="spellStart"/>
            <w:r w:rsidR="00967596" w:rsidRPr="004E1F8D">
              <w:rPr>
                <w:rFonts w:cs="Arial"/>
                <w:lang w:val="lt-LT"/>
              </w:rPr>
              <w:t>conditions</w:t>
            </w:r>
            <w:proofErr w:type="spellEnd"/>
            <w:r w:rsidR="00967596" w:rsidRPr="004E1F8D">
              <w:rPr>
                <w:rFonts w:cs="Arial"/>
                <w:lang w:val="lt-LT"/>
              </w:rPr>
              <w:t xml:space="preserve"> </w:t>
            </w:r>
            <w:proofErr w:type="spellStart"/>
            <w:r w:rsidR="00967596" w:rsidRPr="004E1F8D">
              <w:rPr>
                <w:rFonts w:cs="Arial"/>
                <w:lang w:val="lt-LT"/>
              </w:rPr>
              <w:t>in</w:t>
            </w:r>
            <w:proofErr w:type="spellEnd"/>
            <w:r w:rsidR="00967596" w:rsidRPr="004E1F8D">
              <w:rPr>
                <w:rFonts w:cs="Arial"/>
                <w:lang w:val="lt-LT"/>
              </w:rPr>
              <w:t xml:space="preserve"> </w:t>
            </w:r>
            <w:proofErr w:type="spellStart"/>
            <w:r w:rsidR="00967596" w:rsidRPr="004E1F8D">
              <w:rPr>
                <w:rFonts w:cs="Arial"/>
                <w:lang w:val="lt-LT"/>
              </w:rPr>
              <w:t>deprived</w:t>
            </w:r>
            <w:proofErr w:type="spellEnd"/>
            <w:r w:rsidR="00967596" w:rsidRPr="004E1F8D">
              <w:rPr>
                <w:rFonts w:cs="Arial"/>
                <w:lang w:val="lt-LT"/>
              </w:rPr>
              <w:t xml:space="preserve"> </w:t>
            </w:r>
            <w:proofErr w:type="spellStart"/>
            <w:r w:rsidR="00967596" w:rsidRPr="004E1F8D">
              <w:rPr>
                <w:rFonts w:cs="Arial"/>
                <w:lang w:val="lt-LT"/>
              </w:rPr>
              <w:t>territories</w:t>
            </w:r>
            <w:proofErr w:type="spellEnd"/>
            <w:r w:rsidR="00967596" w:rsidRPr="004E1F8D">
              <w:rPr>
                <w:rFonts w:cs="Arial"/>
                <w:lang w:val="lt-LT"/>
              </w:rPr>
              <w:t xml:space="preserve"> </w:t>
            </w:r>
            <w:proofErr w:type="spellStart"/>
            <w:r w:rsidR="00967596" w:rsidRPr="004E1F8D">
              <w:rPr>
                <w:rFonts w:cs="Arial"/>
                <w:lang w:val="lt-LT"/>
              </w:rPr>
              <w:t>by</w:t>
            </w:r>
            <w:proofErr w:type="spellEnd"/>
            <w:r w:rsidR="00967596" w:rsidRPr="004E1F8D">
              <w:rPr>
                <w:rFonts w:cs="Arial"/>
                <w:lang w:val="lt-LT"/>
              </w:rPr>
              <w:t xml:space="preserve"> </w:t>
            </w:r>
            <w:proofErr w:type="spellStart"/>
            <w:r w:rsidR="00967596" w:rsidRPr="004E1F8D">
              <w:rPr>
                <w:rFonts w:cs="Arial"/>
                <w:lang w:val="lt-LT"/>
              </w:rPr>
              <w:t>creating</w:t>
            </w:r>
            <w:proofErr w:type="spellEnd"/>
            <w:r w:rsidR="00967596" w:rsidRPr="004E1F8D">
              <w:rPr>
                <w:rFonts w:cs="Arial"/>
                <w:lang w:val="lt-LT"/>
              </w:rPr>
              <w:t xml:space="preserve"> </w:t>
            </w:r>
            <w:proofErr w:type="spellStart"/>
            <w:r w:rsidR="00967596" w:rsidRPr="004E1F8D">
              <w:rPr>
                <w:rFonts w:cs="Arial"/>
                <w:lang w:val="lt-LT"/>
              </w:rPr>
              <w:t>sustainable</w:t>
            </w:r>
            <w:proofErr w:type="spellEnd"/>
            <w:r w:rsidR="00967596" w:rsidRPr="004E1F8D">
              <w:rPr>
                <w:rFonts w:cs="Arial"/>
                <w:lang w:val="lt-LT"/>
              </w:rPr>
              <w:t xml:space="preserve">, </w:t>
            </w:r>
            <w:proofErr w:type="spellStart"/>
            <w:r w:rsidR="00967596" w:rsidRPr="004E1F8D">
              <w:rPr>
                <w:rFonts w:cs="Arial"/>
                <w:lang w:val="lt-LT"/>
              </w:rPr>
              <w:t>active</w:t>
            </w:r>
            <w:proofErr w:type="spellEnd"/>
            <w:r w:rsidR="00967596" w:rsidRPr="004E1F8D">
              <w:rPr>
                <w:rFonts w:cs="Arial"/>
                <w:lang w:val="lt-LT"/>
              </w:rPr>
              <w:t xml:space="preserve"> </w:t>
            </w:r>
            <w:proofErr w:type="spellStart"/>
            <w:r w:rsidR="00967596" w:rsidRPr="004E1F8D">
              <w:rPr>
                <w:rFonts w:cs="Arial"/>
                <w:lang w:val="lt-LT"/>
              </w:rPr>
              <w:t>and</w:t>
            </w:r>
            <w:proofErr w:type="spellEnd"/>
            <w:r w:rsidR="00967596" w:rsidRPr="004E1F8D">
              <w:rPr>
                <w:rFonts w:cs="Arial"/>
                <w:lang w:val="lt-LT"/>
              </w:rPr>
              <w:t xml:space="preserve"> </w:t>
            </w:r>
            <w:proofErr w:type="spellStart"/>
            <w:r w:rsidR="00967596" w:rsidRPr="004E1F8D">
              <w:rPr>
                <w:rFonts w:cs="Arial"/>
                <w:lang w:val="lt-LT"/>
              </w:rPr>
              <w:t>healthy</w:t>
            </w:r>
            <w:proofErr w:type="spellEnd"/>
            <w:r w:rsidR="00967596" w:rsidRPr="004E1F8D">
              <w:rPr>
                <w:rFonts w:cs="Arial"/>
                <w:lang w:val="lt-LT"/>
              </w:rPr>
              <w:t xml:space="preserve"> </w:t>
            </w:r>
            <w:proofErr w:type="spellStart"/>
            <w:r w:rsidR="00967596" w:rsidRPr="004E1F8D">
              <w:rPr>
                <w:rFonts w:cs="Arial"/>
                <w:lang w:val="lt-LT"/>
              </w:rPr>
              <w:t>communities</w:t>
            </w:r>
            <w:proofErr w:type="spellEnd"/>
            <w:r w:rsidR="00967596" w:rsidRPr="004E1F8D">
              <w:rPr>
                <w:rFonts w:cs="Arial"/>
                <w:lang w:val="lt-LT"/>
              </w:rPr>
              <w:t>“ (</w:t>
            </w:r>
            <w:r w:rsidR="00476003">
              <w:rPr>
                <w:rFonts w:cs="Arial"/>
                <w:lang w:val="lt-LT"/>
              </w:rPr>
              <w:t>„</w:t>
            </w:r>
            <w:r w:rsidR="00967596" w:rsidRPr="004E1F8D">
              <w:rPr>
                <w:rFonts w:cs="Arial"/>
                <w:lang w:val="lt-LT"/>
              </w:rPr>
              <w:t>Gyvenimo kokybės nugyventose teritorijose gerinimas kuriant tvarias, aktyvias ir sveikas bendruomenes</w:t>
            </w:r>
            <w:r w:rsidR="00476003">
              <w:rPr>
                <w:rFonts w:cs="Arial"/>
                <w:lang w:val="lt-LT"/>
              </w:rPr>
              <w:t>“</w:t>
            </w:r>
            <w:r w:rsidR="00967596" w:rsidRPr="004E1F8D">
              <w:rPr>
                <w:rFonts w:cs="Arial"/>
                <w:lang w:val="lt-LT"/>
              </w:rPr>
              <w:t>)</w:t>
            </w:r>
            <w:r w:rsidR="00476003">
              <w:rPr>
                <w:rFonts w:cs="Arial"/>
                <w:lang w:val="lt-LT"/>
              </w:rPr>
              <w:t xml:space="preserve">, taip pat planuojama pradėti įgyvendinti </w:t>
            </w:r>
            <w:r w:rsidR="00476003" w:rsidRPr="00476003">
              <w:rPr>
                <w:rFonts w:cs="Arial"/>
                <w:lang w:val="lt-LT"/>
              </w:rPr>
              <w:t xml:space="preserve">Gyvenimo kokybės pasienio teritorijose gerinimas įgalinant neišnaudotą nugyventų teritorijų ir bendruomenių potencialą  </w:t>
            </w:r>
            <w:r w:rsidR="00476003">
              <w:rPr>
                <w:rFonts w:cs="Arial"/>
                <w:lang w:val="lt-LT"/>
              </w:rPr>
              <w:t xml:space="preserve">projektą </w:t>
            </w:r>
            <w:r w:rsidR="00476003" w:rsidRPr="00476003">
              <w:rPr>
                <w:rFonts w:cs="Arial"/>
                <w:lang w:val="lt-LT"/>
              </w:rPr>
              <w:t>(</w:t>
            </w:r>
            <w:r w:rsidR="00476003">
              <w:rPr>
                <w:rFonts w:cs="Arial"/>
                <w:lang w:val="lt-LT"/>
              </w:rPr>
              <w:t>„</w:t>
            </w:r>
            <w:proofErr w:type="spellStart"/>
            <w:r w:rsidR="00476003" w:rsidRPr="00476003">
              <w:rPr>
                <w:rFonts w:cs="Arial"/>
                <w:lang w:val="lt-LT"/>
              </w:rPr>
              <w:t>Improvement</w:t>
            </w:r>
            <w:proofErr w:type="spellEnd"/>
            <w:r w:rsidR="00476003" w:rsidRPr="00476003">
              <w:rPr>
                <w:rFonts w:cs="Arial"/>
                <w:lang w:val="lt-LT"/>
              </w:rPr>
              <w:t xml:space="preserve"> </w:t>
            </w:r>
            <w:proofErr w:type="spellStart"/>
            <w:r w:rsidR="00476003" w:rsidRPr="00476003">
              <w:rPr>
                <w:rFonts w:cs="Arial"/>
                <w:lang w:val="lt-LT"/>
              </w:rPr>
              <w:t>of</w:t>
            </w:r>
            <w:proofErr w:type="spellEnd"/>
            <w:r w:rsidR="00476003" w:rsidRPr="00476003">
              <w:rPr>
                <w:rFonts w:cs="Arial"/>
                <w:lang w:val="lt-LT"/>
              </w:rPr>
              <w:t xml:space="preserve"> </w:t>
            </w:r>
            <w:proofErr w:type="spellStart"/>
            <w:r w:rsidR="00476003" w:rsidRPr="00476003">
              <w:rPr>
                <w:rFonts w:cs="Arial"/>
                <w:lang w:val="lt-LT"/>
              </w:rPr>
              <w:t>living</w:t>
            </w:r>
            <w:proofErr w:type="spellEnd"/>
            <w:r w:rsidR="00476003" w:rsidRPr="00476003">
              <w:rPr>
                <w:rFonts w:cs="Arial"/>
                <w:lang w:val="lt-LT"/>
              </w:rPr>
              <w:t xml:space="preserve"> </w:t>
            </w:r>
            <w:proofErr w:type="spellStart"/>
            <w:r w:rsidR="00476003" w:rsidRPr="00476003">
              <w:rPr>
                <w:rFonts w:cs="Arial"/>
                <w:lang w:val="lt-LT"/>
              </w:rPr>
              <w:t>conditions</w:t>
            </w:r>
            <w:proofErr w:type="spellEnd"/>
            <w:r w:rsidR="00476003" w:rsidRPr="00476003">
              <w:rPr>
                <w:rFonts w:cs="Arial"/>
                <w:lang w:val="lt-LT"/>
              </w:rPr>
              <w:t xml:space="preserve"> </w:t>
            </w:r>
            <w:proofErr w:type="spellStart"/>
            <w:r w:rsidR="00476003" w:rsidRPr="00476003">
              <w:rPr>
                <w:rFonts w:cs="Arial"/>
                <w:lang w:val="lt-LT"/>
              </w:rPr>
              <w:t>in</w:t>
            </w:r>
            <w:proofErr w:type="spellEnd"/>
            <w:r w:rsidR="00476003" w:rsidRPr="00476003">
              <w:rPr>
                <w:rFonts w:cs="Arial"/>
                <w:lang w:val="lt-LT"/>
              </w:rPr>
              <w:t xml:space="preserve"> </w:t>
            </w:r>
            <w:proofErr w:type="spellStart"/>
            <w:r w:rsidR="00476003" w:rsidRPr="00476003">
              <w:rPr>
                <w:rFonts w:cs="Arial"/>
                <w:lang w:val="lt-LT"/>
              </w:rPr>
              <w:t>cross</w:t>
            </w:r>
            <w:proofErr w:type="spellEnd"/>
            <w:r w:rsidR="00476003" w:rsidRPr="00476003">
              <w:rPr>
                <w:rFonts w:cs="Arial"/>
                <w:lang w:val="lt-LT"/>
              </w:rPr>
              <w:t xml:space="preserve"> </w:t>
            </w:r>
            <w:proofErr w:type="spellStart"/>
            <w:r w:rsidR="00476003" w:rsidRPr="00476003">
              <w:rPr>
                <w:rFonts w:cs="Arial"/>
                <w:lang w:val="lt-LT"/>
              </w:rPr>
              <w:t>border</w:t>
            </w:r>
            <w:proofErr w:type="spellEnd"/>
            <w:r w:rsidR="00476003" w:rsidRPr="00476003">
              <w:rPr>
                <w:rFonts w:cs="Arial"/>
                <w:lang w:val="lt-LT"/>
              </w:rPr>
              <w:t xml:space="preserve"> </w:t>
            </w:r>
            <w:proofErr w:type="spellStart"/>
            <w:r w:rsidR="00476003" w:rsidRPr="00476003">
              <w:rPr>
                <w:rFonts w:cs="Arial"/>
                <w:lang w:val="lt-LT"/>
              </w:rPr>
              <w:t>region</w:t>
            </w:r>
            <w:proofErr w:type="spellEnd"/>
            <w:r w:rsidR="00476003" w:rsidRPr="00476003">
              <w:rPr>
                <w:rFonts w:cs="Arial"/>
                <w:lang w:val="lt-LT"/>
              </w:rPr>
              <w:t xml:space="preserve"> </w:t>
            </w:r>
            <w:proofErr w:type="spellStart"/>
            <w:r w:rsidR="00476003" w:rsidRPr="00476003">
              <w:rPr>
                <w:rFonts w:cs="Arial"/>
                <w:lang w:val="lt-LT"/>
              </w:rPr>
              <w:t>by</w:t>
            </w:r>
            <w:proofErr w:type="spellEnd"/>
            <w:r w:rsidR="00476003" w:rsidRPr="00476003">
              <w:rPr>
                <w:rFonts w:cs="Arial"/>
                <w:lang w:val="lt-LT"/>
              </w:rPr>
              <w:t xml:space="preserve"> </w:t>
            </w:r>
            <w:proofErr w:type="spellStart"/>
            <w:r w:rsidR="00476003" w:rsidRPr="00476003">
              <w:rPr>
                <w:rFonts w:cs="Arial"/>
                <w:lang w:val="lt-LT"/>
              </w:rPr>
              <w:t>unlocking</w:t>
            </w:r>
            <w:proofErr w:type="spellEnd"/>
            <w:r w:rsidR="00476003" w:rsidRPr="00476003">
              <w:rPr>
                <w:rFonts w:cs="Arial"/>
                <w:lang w:val="lt-LT"/>
              </w:rPr>
              <w:t xml:space="preserve"> </w:t>
            </w:r>
            <w:proofErr w:type="spellStart"/>
            <w:r w:rsidR="00476003" w:rsidRPr="00476003">
              <w:rPr>
                <w:rFonts w:cs="Arial"/>
                <w:lang w:val="lt-LT"/>
              </w:rPr>
              <w:t>potential</w:t>
            </w:r>
            <w:proofErr w:type="spellEnd"/>
            <w:r w:rsidR="00476003" w:rsidRPr="00476003">
              <w:rPr>
                <w:rFonts w:cs="Arial"/>
                <w:lang w:val="lt-LT"/>
              </w:rPr>
              <w:t xml:space="preserve"> </w:t>
            </w:r>
            <w:proofErr w:type="spellStart"/>
            <w:r w:rsidR="00476003" w:rsidRPr="00476003">
              <w:rPr>
                <w:rFonts w:cs="Arial"/>
                <w:lang w:val="lt-LT"/>
              </w:rPr>
              <w:t>of</w:t>
            </w:r>
            <w:proofErr w:type="spellEnd"/>
            <w:r w:rsidR="00476003" w:rsidRPr="00476003">
              <w:rPr>
                <w:rFonts w:cs="Arial"/>
                <w:lang w:val="lt-LT"/>
              </w:rPr>
              <w:t xml:space="preserve"> </w:t>
            </w:r>
            <w:proofErr w:type="spellStart"/>
            <w:r w:rsidR="00476003" w:rsidRPr="00476003">
              <w:rPr>
                <w:rFonts w:cs="Arial"/>
                <w:lang w:val="lt-LT"/>
              </w:rPr>
              <w:t>deprived</w:t>
            </w:r>
            <w:proofErr w:type="spellEnd"/>
            <w:r w:rsidR="00476003" w:rsidRPr="00476003">
              <w:rPr>
                <w:rFonts w:cs="Arial"/>
                <w:lang w:val="lt-LT"/>
              </w:rPr>
              <w:t xml:space="preserve"> </w:t>
            </w:r>
            <w:proofErr w:type="spellStart"/>
            <w:r w:rsidR="00476003" w:rsidRPr="00476003">
              <w:rPr>
                <w:rFonts w:cs="Arial"/>
                <w:lang w:val="lt-LT"/>
              </w:rPr>
              <w:t>communities</w:t>
            </w:r>
            <w:proofErr w:type="spellEnd"/>
            <w:r w:rsidR="00476003" w:rsidRPr="00476003">
              <w:rPr>
                <w:rFonts w:cs="Arial"/>
                <w:lang w:val="lt-LT"/>
              </w:rPr>
              <w:t xml:space="preserve"> </w:t>
            </w:r>
            <w:proofErr w:type="spellStart"/>
            <w:r w:rsidR="00476003" w:rsidRPr="00476003">
              <w:rPr>
                <w:rFonts w:cs="Arial"/>
                <w:lang w:val="lt-LT"/>
              </w:rPr>
              <w:t>and</w:t>
            </w:r>
            <w:proofErr w:type="spellEnd"/>
            <w:r w:rsidR="00476003" w:rsidRPr="00476003">
              <w:rPr>
                <w:rFonts w:cs="Arial"/>
                <w:lang w:val="lt-LT"/>
              </w:rPr>
              <w:t xml:space="preserve"> </w:t>
            </w:r>
            <w:proofErr w:type="spellStart"/>
            <w:r w:rsidR="00476003" w:rsidRPr="00476003">
              <w:rPr>
                <w:rFonts w:cs="Arial"/>
                <w:lang w:val="lt-LT"/>
              </w:rPr>
              <w:t>territories</w:t>
            </w:r>
            <w:proofErr w:type="spellEnd"/>
            <w:r w:rsidR="00476003">
              <w:rPr>
                <w:rFonts w:cs="Arial"/>
                <w:lang w:val="lt-LT"/>
              </w:rPr>
              <w:t>“</w:t>
            </w:r>
            <w:r w:rsidR="00476003" w:rsidRPr="00476003">
              <w:rPr>
                <w:rFonts w:cs="Arial"/>
                <w:lang w:val="lt-LT"/>
              </w:rPr>
              <w:t xml:space="preserve"> /UNLOCKED POTENTIAL)</w:t>
            </w:r>
            <w:r w:rsidR="00967596" w:rsidRPr="004E1F8D">
              <w:rPr>
                <w:rFonts w:cs="Arial"/>
                <w:lang w:val="lt-LT"/>
              </w:rPr>
              <w:t>.</w:t>
            </w:r>
          </w:p>
          <w:p w:rsidR="0068229A" w:rsidRPr="004E1F8D" w:rsidRDefault="0038303E" w:rsidP="00456974">
            <w:pPr>
              <w:pStyle w:val="Pagrindinistekstas"/>
              <w:spacing w:before="120"/>
              <w:rPr>
                <w:b/>
                <w:u w:val="single"/>
                <w:lang w:val="lt-LT"/>
              </w:rPr>
            </w:pPr>
            <w:r w:rsidRPr="004E1F8D">
              <w:rPr>
                <w:b/>
                <w:u w:val="single"/>
                <w:lang w:val="lt-LT"/>
              </w:rPr>
              <w:t>Produkto v</w:t>
            </w:r>
            <w:r w:rsidR="0068229A" w:rsidRPr="004E1F8D">
              <w:rPr>
                <w:b/>
                <w:u w:val="single"/>
                <w:lang w:val="lt-LT"/>
              </w:rPr>
              <w:t>ertinimo kriterij</w:t>
            </w:r>
            <w:r w:rsidR="00426962" w:rsidRPr="004E1F8D">
              <w:rPr>
                <w:b/>
                <w:u w:val="single"/>
                <w:lang w:val="lt-LT"/>
              </w:rPr>
              <w:t>ai</w:t>
            </w:r>
            <w:r w:rsidR="0068229A" w:rsidRPr="004E1F8D">
              <w:rPr>
                <w:b/>
                <w:u w:val="single"/>
                <w:lang w:val="lt-LT"/>
              </w:rPr>
              <w:t>:</w:t>
            </w:r>
          </w:p>
          <w:p w:rsidR="002D5D1B" w:rsidRPr="004E1F8D" w:rsidRDefault="006C5070" w:rsidP="004D23F9">
            <w:pPr>
              <w:pStyle w:val="Pagrindinistekstas"/>
              <w:numPr>
                <w:ilvl w:val="0"/>
                <w:numId w:val="20"/>
              </w:numPr>
              <w:ind w:left="357" w:hanging="357"/>
              <w:rPr>
                <w:lang w:val="lt-LT"/>
              </w:rPr>
            </w:pPr>
            <w:r w:rsidRPr="004E1F8D">
              <w:rPr>
                <w:lang w:val="lt-LT"/>
              </w:rPr>
              <w:t>Mokinių, dalyvavusių sveikatinimo veikloje, skaičius</w:t>
            </w:r>
            <w:r w:rsidR="002D5D1B" w:rsidRPr="004E1F8D">
              <w:rPr>
                <w:lang w:val="lt-LT"/>
              </w:rPr>
              <w:t>;</w:t>
            </w:r>
          </w:p>
          <w:p w:rsidR="002D5D1B" w:rsidRPr="004E1F8D" w:rsidRDefault="002D5D1B" w:rsidP="004D23F9">
            <w:pPr>
              <w:pStyle w:val="Pagrindinistekstas"/>
              <w:numPr>
                <w:ilvl w:val="0"/>
                <w:numId w:val="20"/>
              </w:numPr>
              <w:ind w:left="357" w:hanging="357"/>
              <w:rPr>
                <w:lang w:val="lt-LT"/>
              </w:rPr>
            </w:pPr>
            <w:r w:rsidRPr="004E1F8D">
              <w:rPr>
                <w:lang w:val="lt-LT"/>
              </w:rPr>
              <w:t>Visuomenės sveikatos biuro teikiamų paslaugų gavėjų skaičius;</w:t>
            </w:r>
          </w:p>
          <w:p w:rsidR="004D23F9" w:rsidRPr="004E1F8D" w:rsidRDefault="002D5D1B" w:rsidP="004D23F9">
            <w:pPr>
              <w:pStyle w:val="Pagrindinistekstas"/>
              <w:numPr>
                <w:ilvl w:val="0"/>
                <w:numId w:val="20"/>
              </w:numPr>
              <w:ind w:left="357" w:hanging="357"/>
              <w:rPr>
                <w:lang w:val="lt-LT"/>
              </w:rPr>
            </w:pPr>
            <w:r w:rsidRPr="004E1F8D">
              <w:rPr>
                <w:lang w:val="lt-LT"/>
              </w:rPr>
              <w:t>Sveikatos projektų skaičius</w:t>
            </w:r>
            <w:r w:rsidR="004D23F9" w:rsidRPr="004E1F8D">
              <w:rPr>
                <w:lang w:val="lt-LT"/>
              </w:rPr>
              <w:t>;</w:t>
            </w:r>
          </w:p>
          <w:p w:rsidR="00C27C24" w:rsidRPr="004E1F8D" w:rsidRDefault="00C27C24" w:rsidP="00C27C24">
            <w:pPr>
              <w:pStyle w:val="Pagrindinistekstas"/>
              <w:numPr>
                <w:ilvl w:val="0"/>
                <w:numId w:val="20"/>
              </w:numPr>
              <w:ind w:left="357" w:hanging="357"/>
              <w:rPr>
                <w:lang w:val="lt-LT"/>
              </w:rPr>
            </w:pPr>
            <w:r w:rsidRPr="004E1F8D">
              <w:rPr>
                <w:lang w:val="lt-LT"/>
              </w:rPr>
              <w:t>Suteiktų nemokamo dantų protezavimo paslaugų skaičius;</w:t>
            </w:r>
          </w:p>
          <w:p w:rsidR="00750483" w:rsidRPr="004E1F8D" w:rsidRDefault="00C27C24" w:rsidP="004E2AAA">
            <w:pPr>
              <w:pStyle w:val="Pagrindinistekstas"/>
              <w:numPr>
                <w:ilvl w:val="0"/>
                <w:numId w:val="20"/>
              </w:numPr>
              <w:ind w:left="357" w:hanging="357"/>
              <w:rPr>
                <w:lang w:val="lt-LT"/>
              </w:rPr>
            </w:pPr>
            <w:r w:rsidRPr="004E1F8D">
              <w:rPr>
                <w:lang w:val="lt-LT"/>
              </w:rPr>
              <w:t>Suteiktų vaiko raidos sutrikimų ankstyvosios r</w:t>
            </w:r>
            <w:r w:rsidR="006A331B" w:rsidRPr="004E1F8D">
              <w:rPr>
                <w:lang w:val="lt-LT"/>
              </w:rPr>
              <w:t>eabilitacijos paslaugų skaičius.</w:t>
            </w:r>
          </w:p>
        </w:tc>
      </w:tr>
    </w:tbl>
    <w:p w:rsidR="0068229A" w:rsidRPr="004E1F8D" w:rsidRDefault="0068229A" w:rsidP="0068229A">
      <w:pPr>
        <w:suppressAutoHyphens/>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5"/>
      </w:tblGrid>
      <w:tr w:rsidR="0068229A" w:rsidRPr="004E1F8D">
        <w:tc>
          <w:tcPr>
            <w:tcW w:w="9545" w:type="dxa"/>
          </w:tcPr>
          <w:p w:rsidR="0068229A" w:rsidRPr="004E1F8D" w:rsidRDefault="0068229A" w:rsidP="00917C8A">
            <w:pPr>
              <w:pStyle w:val="Pagrindinistekstas"/>
              <w:jc w:val="both"/>
              <w:rPr>
                <w:lang w:val="lt-LT"/>
              </w:rPr>
            </w:pPr>
            <w:r w:rsidRPr="004E1F8D">
              <w:rPr>
                <w:b/>
                <w:lang w:val="lt-LT"/>
              </w:rPr>
              <w:t>Numatomas programos įgyvendinimo rezultatas:</w:t>
            </w:r>
            <w:r w:rsidRPr="004E1F8D">
              <w:rPr>
                <w:lang w:val="lt-LT"/>
              </w:rPr>
              <w:t xml:space="preserve"> </w:t>
            </w:r>
          </w:p>
          <w:p w:rsidR="009E3B65" w:rsidRPr="004E1F8D" w:rsidRDefault="00C95891" w:rsidP="009E3B65">
            <w:pPr>
              <w:pStyle w:val="Pagrindinistekstas"/>
              <w:ind w:firstLine="397"/>
              <w:jc w:val="both"/>
              <w:rPr>
                <w:bCs/>
                <w:lang w:val="lt-LT"/>
              </w:rPr>
            </w:pPr>
            <w:r w:rsidRPr="004E1F8D">
              <w:rPr>
                <w:bCs/>
                <w:lang w:val="lt-LT"/>
              </w:rPr>
              <w:t>Įgyvendinus programos priemones savivaldybės gyventojams bus teikiama socialinė parama (socialinės pašalpos, vienkartinės pašalpos, kompensacijos, socialinė parama mokiniams</w:t>
            </w:r>
            <w:r w:rsidR="00311DFF" w:rsidRPr="004E1F8D">
              <w:rPr>
                <w:bCs/>
                <w:lang w:val="lt-LT"/>
              </w:rPr>
              <w:t xml:space="preserve"> ir kt.</w:t>
            </w:r>
            <w:r w:rsidRPr="004E1F8D">
              <w:rPr>
                <w:bCs/>
                <w:lang w:val="lt-LT"/>
              </w:rPr>
              <w:t>)</w:t>
            </w:r>
            <w:r w:rsidR="009E3B65" w:rsidRPr="004E1F8D">
              <w:rPr>
                <w:bCs/>
                <w:lang w:val="lt-LT"/>
              </w:rPr>
              <w:t>,</w:t>
            </w:r>
            <w:r w:rsidRPr="004E1F8D">
              <w:rPr>
                <w:bCs/>
                <w:lang w:val="lt-LT"/>
              </w:rPr>
              <w:t xml:space="preserve"> socialinės paslaugos (asmenų </w:t>
            </w:r>
            <w:r w:rsidR="00400222" w:rsidRPr="004E1F8D">
              <w:rPr>
                <w:bCs/>
                <w:lang w:val="lt-LT"/>
              </w:rPr>
              <w:t>apgyvendinimas</w:t>
            </w:r>
            <w:r w:rsidRPr="004E1F8D">
              <w:rPr>
                <w:bCs/>
                <w:lang w:val="lt-LT"/>
              </w:rPr>
              <w:t xml:space="preserve"> stacionari</w:t>
            </w:r>
            <w:r w:rsidR="00400222" w:rsidRPr="004E1F8D">
              <w:rPr>
                <w:bCs/>
                <w:lang w:val="lt-LT"/>
              </w:rPr>
              <w:t>ose</w:t>
            </w:r>
            <w:r w:rsidRPr="004E1F8D">
              <w:rPr>
                <w:bCs/>
                <w:lang w:val="lt-LT"/>
              </w:rPr>
              <w:t xml:space="preserve"> globos įstaig</w:t>
            </w:r>
            <w:r w:rsidR="00400222" w:rsidRPr="004E1F8D">
              <w:rPr>
                <w:bCs/>
                <w:lang w:val="lt-LT"/>
              </w:rPr>
              <w:t>ose</w:t>
            </w:r>
            <w:r w:rsidRPr="004E1F8D">
              <w:rPr>
                <w:bCs/>
                <w:lang w:val="lt-LT"/>
              </w:rPr>
              <w:t>, slauga pagal socialines indikacijas</w:t>
            </w:r>
            <w:r w:rsidR="00311DFF" w:rsidRPr="004E1F8D">
              <w:rPr>
                <w:bCs/>
                <w:lang w:val="lt-LT"/>
              </w:rPr>
              <w:t xml:space="preserve"> ir kt.)</w:t>
            </w:r>
            <w:r w:rsidR="009E3B65" w:rsidRPr="004E1F8D">
              <w:rPr>
                <w:bCs/>
                <w:lang w:val="lt-LT"/>
              </w:rPr>
              <w:t>, sutrumpės asmenų (šeimų), turinčių teisę į savivaldybės socialinio būsto nuomą, laukimo eilėje socialiniam būstui išsinuomoti laikas, pagerės socialinio būsto kokybė.</w:t>
            </w:r>
          </w:p>
          <w:p w:rsidR="00C95891" w:rsidRPr="004E1F8D" w:rsidRDefault="00C95891" w:rsidP="00822908">
            <w:pPr>
              <w:pStyle w:val="Pagrindinistekstas"/>
              <w:ind w:firstLine="397"/>
              <w:jc w:val="both"/>
              <w:rPr>
                <w:bCs/>
                <w:lang w:val="lt-LT"/>
              </w:rPr>
            </w:pPr>
            <w:r w:rsidRPr="004E1F8D">
              <w:rPr>
                <w:bCs/>
                <w:lang w:val="lt-LT"/>
              </w:rPr>
              <w:t xml:space="preserve">Siekiant neįgaliųjų socialinės integracijos </w:t>
            </w:r>
            <w:r w:rsidR="00311DFF" w:rsidRPr="004E1F8D">
              <w:rPr>
                <w:bCs/>
                <w:lang w:val="lt-LT"/>
              </w:rPr>
              <w:t xml:space="preserve">bus </w:t>
            </w:r>
            <w:r w:rsidRPr="004E1F8D">
              <w:rPr>
                <w:bCs/>
                <w:lang w:val="lt-LT"/>
              </w:rPr>
              <w:t>finansuojamas būst</w:t>
            </w:r>
            <w:r w:rsidR="00311DFF" w:rsidRPr="004E1F8D">
              <w:rPr>
                <w:bCs/>
                <w:lang w:val="lt-LT"/>
              </w:rPr>
              <w:t>o</w:t>
            </w:r>
            <w:r w:rsidRPr="004E1F8D">
              <w:rPr>
                <w:bCs/>
                <w:lang w:val="lt-LT"/>
              </w:rPr>
              <w:t xml:space="preserve"> aplinkos pritaikymas neįgaliesiems, iš valstybės biudžeto dotuojama asmenų su sunkia negalia globa.</w:t>
            </w:r>
          </w:p>
          <w:p w:rsidR="00C95891" w:rsidRPr="004E1F8D" w:rsidRDefault="002E2DA0" w:rsidP="00822908">
            <w:pPr>
              <w:pStyle w:val="Pagrindinistekstas"/>
              <w:ind w:firstLine="397"/>
              <w:jc w:val="both"/>
              <w:rPr>
                <w:lang w:val="lt-LT"/>
              </w:rPr>
            </w:pPr>
            <w:r w:rsidRPr="004E1F8D">
              <w:rPr>
                <w:lang w:val="lt-LT"/>
              </w:rPr>
              <w:t>Įgyvendinama programa numato</w:t>
            </w:r>
            <w:r w:rsidR="00822908" w:rsidRPr="004E1F8D">
              <w:rPr>
                <w:lang w:val="lt-LT"/>
              </w:rPr>
              <w:t>ma</w:t>
            </w:r>
            <w:r w:rsidRPr="004E1F8D">
              <w:rPr>
                <w:lang w:val="lt-LT"/>
              </w:rPr>
              <w:t xml:space="preserve"> teikti kokybiškas, saugias šiuolaikinius reikalavimus atitinkančias sveikatos priežiūros paslaugas. Šiam uždaviniui įgyvendinti savivaldybė vykdys sveikatos priežiūrą mokyklose, prisidės finansuodama sveikatos priežiūrą atliekančių pirminio ir antrinio lygio gydymo įstaigų veiklą, visuomenės sveikatos biuro veiklą, taip pat kasmet įgyvendins sveikatos priežiūros rėmimo specialiąją programą.</w:t>
            </w:r>
          </w:p>
        </w:tc>
      </w:tr>
    </w:tbl>
    <w:p w:rsidR="0068229A" w:rsidRPr="004E1F8D" w:rsidRDefault="0068229A" w:rsidP="0068229A">
      <w:pPr>
        <w:suppressAutoHyphens/>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5"/>
      </w:tblGrid>
      <w:tr w:rsidR="0068229A" w:rsidRPr="004E1F8D">
        <w:tc>
          <w:tcPr>
            <w:tcW w:w="9545" w:type="dxa"/>
          </w:tcPr>
          <w:p w:rsidR="0068229A" w:rsidRPr="004E1F8D" w:rsidRDefault="0068229A" w:rsidP="00871B37">
            <w:pPr>
              <w:pStyle w:val="Pagrindinistekstas"/>
              <w:jc w:val="both"/>
              <w:rPr>
                <w:b/>
                <w:bCs/>
                <w:lang w:val="lt-LT"/>
              </w:rPr>
            </w:pPr>
            <w:r w:rsidRPr="004E1F8D">
              <w:rPr>
                <w:b/>
                <w:bCs/>
                <w:lang w:val="lt-LT"/>
              </w:rPr>
              <w:t xml:space="preserve">Galimi programos vykdymo ir finansavimo šaltiniai: </w:t>
            </w:r>
            <w:r w:rsidR="006D2696" w:rsidRPr="004E1F8D">
              <w:rPr>
                <w:lang w:val="lt-LT"/>
              </w:rPr>
              <w:t>Savivaldybės biudžetas, Valstybės biudžetas, Valstybės biudžeto specialioji tikslinė dotacija, Privalomojo sveikatos draudimo fondo lėšos, ES lėšos, skolintos lėšos.</w:t>
            </w:r>
          </w:p>
        </w:tc>
      </w:tr>
    </w:tbl>
    <w:p w:rsidR="0068229A" w:rsidRPr="004E1F8D" w:rsidRDefault="0068229A" w:rsidP="0068229A">
      <w:pPr>
        <w:suppressAutoHyphens/>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5"/>
      </w:tblGrid>
      <w:tr w:rsidR="0068229A" w:rsidRPr="004E1F8D">
        <w:tc>
          <w:tcPr>
            <w:tcW w:w="9545" w:type="dxa"/>
          </w:tcPr>
          <w:p w:rsidR="0068229A" w:rsidRPr="004E1F8D" w:rsidRDefault="00624B16" w:rsidP="00903007">
            <w:pPr>
              <w:suppressAutoHyphens/>
              <w:jc w:val="both"/>
              <w:rPr>
                <w:b/>
              </w:rPr>
            </w:pPr>
            <w:r w:rsidRPr="004E1F8D">
              <w:rPr>
                <w:b/>
              </w:rPr>
              <w:t>Veiksmai, numatyti Biržų rajono strateginiame plėtros plane</w:t>
            </w:r>
            <w:r w:rsidR="00903007" w:rsidRPr="004E1F8D">
              <w:rPr>
                <w:b/>
              </w:rPr>
              <w:t xml:space="preserve"> ir</w:t>
            </w:r>
            <w:r w:rsidRPr="004E1F8D">
              <w:rPr>
                <w:b/>
              </w:rPr>
              <w:t xml:space="preserve"> susiję su vykdoma programa</w:t>
            </w:r>
            <w:r w:rsidR="0068229A" w:rsidRPr="004E1F8D">
              <w:rPr>
                <w:b/>
              </w:rPr>
              <w:t>:</w:t>
            </w:r>
          </w:p>
          <w:p w:rsidR="00003509" w:rsidRPr="004E1F8D" w:rsidRDefault="00003509" w:rsidP="00003509">
            <w:pPr>
              <w:jc w:val="both"/>
              <w:rPr>
                <w:b/>
                <w:bCs/>
                <w:caps/>
              </w:rPr>
            </w:pPr>
            <w:r w:rsidRPr="004E1F8D">
              <w:rPr>
                <w:b/>
                <w:bCs/>
                <w:caps/>
              </w:rPr>
              <w:t>2 PRIORITETAS. SUMANIOS, SOCIALIAI SAUGIOS, SVEIKOS, NAUJOVĖMS IMLIOS, PILIETIŠKOS IR PATRIOTIŠKOS VISUOMENĖS FORMAVIMAS</w:t>
            </w:r>
          </w:p>
          <w:p w:rsidR="00003509" w:rsidRPr="004E1F8D" w:rsidRDefault="00003509" w:rsidP="00CA4A26">
            <w:pPr>
              <w:suppressAutoHyphens/>
              <w:jc w:val="both"/>
              <w:rPr>
                <w:b/>
              </w:rPr>
            </w:pPr>
            <w:r w:rsidRPr="004E1F8D">
              <w:rPr>
                <w:b/>
              </w:rPr>
              <w:t>2.2. Tikslas. Socialiai saugios ir sveikos visuomenės formavimas</w:t>
            </w:r>
          </w:p>
          <w:p w:rsidR="00003509" w:rsidRPr="004E1F8D" w:rsidRDefault="00003509" w:rsidP="00CA4A26">
            <w:pPr>
              <w:suppressAutoHyphens/>
              <w:jc w:val="both"/>
            </w:pPr>
            <w:r w:rsidRPr="004E1F8D">
              <w:t>2.2.1. Uždavinys. Gerinti socialinių paslaugų teikimą ir skatinti socialinę integraciją</w:t>
            </w:r>
          </w:p>
          <w:p w:rsidR="00003509" w:rsidRPr="004E1F8D" w:rsidRDefault="00003509" w:rsidP="00CA4A26">
            <w:pPr>
              <w:suppressAutoHyphens/>
              <w:jc w:val="both"/>
            </w:pPr>
            <w:r w:rsidRPr="004E1F8D">
              <w:t>2.2.2. Uždavinys. Didinti sveikatos priežiūros paslaugų kokybę ir prieinamumą</w:t>
            </w:r>
          </w:p>
          <w:p w:rsidR="00DD339F" w:rsidRPr="004E1F8D" w:rsidRDefault="00003509" w:rsidP="00354696">
            <w:pPr>
              <w:suppressAutoHyphens/>
              <w:jc w:val="both"/>
            </w:pPr>
            <w:r w:rsidRPr="004E1F8D">
              <w:t>2.2.3. Uždavinys. Siekti gyventojų sveikatingumo rodiklių gerėjimo ir didinti fizinį aktyvumą</w:t>
            </w:r>
          </w:p>
        </w:tc>
      </w:tr>
    </w:tbl>
    <w:p w:rsidR="0068229A" w:rsidRPr="004E1F8D" w:rsidRDefault="0068229A" w:rsidP="0068229A">
      <w:pPr>
        <w:suppressAutoHyphens/>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5"/>
      </w:tblGrid>
      <w:tr w:rsidR="0068229A" w:rsidRPr="004E1F8D">
        <w:tc>
          <w:tcPr>
            <w:tcW w:w="9545" w:type="dxa"/>
          </w:tcPr>
          <w:p w:rsidR="0068229A" w:rsidRPr="004E1F8D" w:rsidRDefault="0068229A" w:rsidP="0068229A">
            <w:pPr>
              <w:pStyle w:val="Pagrindinistekstas"/>
              <w:rPr>
                <w:b/>
                <w:bCs/>
                <w:lang w:val="lt-LT"/>
              </w:rPr>
            </w:pPr>
            <w:r w:rsidRPr="004E1F8D">
              <w:rPr>
                <w:b/>
                <w:bCs/>
                <w:lang w:val="lt-LT"/>
              </w:rPr>
              <w:t xml:space="preserve">Susiję įstatymai ir kiti norminiai teisės aktai: </w:t>
            </w:r>
          </w:p>
          <w:p w:rsidR="0068229A" w:rsidRPr="004E1F8D" w:rsidRDefault="00435F87" w:rsidP="0064185E">
            <w:pPr>
              <w:pStyle w:val="Pagrindinistekstas"/>
              <w:jc w:val="both"/>
              <w:rPr>
                <w:bCs/>
                <w:lang w:val="lt-LT"/>
              </w:rPr>
            </w:pPr>
            <w:r w:rsidRPr="004E1F8D">
              <w:rPr>
                <w:bCs/>
                <w:lang w:val="lt-LT"/>
              </w:rPr>
              <w:t>Lietuvos Respublikos</w:t>
            </w:r>
            <w:r w:rsidR="00660502" w:rsidRPr="004E1F8D">
              <w:rPr>
                <w:bCs/>
                <w:lang w:val="lt-LT"/>
              </w:rPr>
              <w:t xml:space="preserve"> Konstitucija, </w:t>
            </w:r>
            <w:r w:rsidRPr="004E1F8D">
              <w:rPr>
                <w:bCs/>
                <w:lang w:val="lt-LT"/>
              </w:rPr>
              <w:t>Lietuvos Respublikos</w:t>
            </w:r>
            <w:r w:rsidR="00660502" w:rsidRPr="004E1F8D">
              <w:rPr>
                <w:bCs/>
                <w:lang w:val="lt-LT"/>
              </w:rPr>
              <w:t xml:space="preserve"> </w:t>
            </w:r>
            <w:r w:rsidRPr="004E1F8D">
              <w:rPr>
                <w:bCs/>
                <w:lang w:val="lt-LT"/>
              </w:rPr>
              <w:t>v</w:t>
            </w:r>
            <w:r w:rsidR="00660502" w:rsidRPr="004E1F8D">
              <w:rPr>
                <w:bCs/>
                <w:lang w:val="lt-LT"/>
              </w:rPr>
              <w:t>ietos savivaldos įstatymas,</w:t>
            </w:r>
            <w:r w:rsidRPr="004E1F8D">
              <w:rPr>
                <w:lang w:val="lt-LT"/>
              </w:rPr>
              <w:t xml:space="preserve"> </w:t>
            </w:r>
            <w:r w:rsidRPr="004E1F8D">
              <w:rPr>
                <w:bCs/>
                <w:lang w:val="lt-LT"/>
              </w:rPr>
              <w:t>Lietuvos Respublikos</w:t>
            </w:r>
            <w:r w:rsidR="00660502" w:rsidRPr="004E1F8D">
              <w:rPr>
                <w:lang w:val="lt-LT"/>
              </w:rPr>
              <w:t xml:space="preserve"> </w:t>
            </w:r>
            <w:r w:rsidRPr="004E1F8D">
              <w:rPr>
                <w:lang w:val="lt-LT"/>
              </w:rPr>
              <w:t>n</w:t>
            </w:r>
            <w:r w:rsidR="00660502" w:rsidRPr="004E1F8D">
              <w:rPr>
                <w:lang w:val="lt-LT"/>
              </w:rPr>
              <w:t xml:space="preserve">eįgaliųjų socialinės integracijos įstatymas, </w:t>
            </w:r>
            <w:r w:rsidRPr="004E1F8D">
              <w:rPr>
                <w:bCs/>
                <w:lang w:val="lt-LT"/>
              </w:rPr>
              <w:t>Lietuvos Respublikos</w:t>
            </w:r>
            <w:r w:rsidR="00660502" w:rsidRPr="004E1F8D">
              <w:rPr>
                <w:lang w:val="lt-LT"/>
              </w:rPr>
              <w:t xml:space="preserve"> </w:t>
            </w:r>
            <w:r w:rsidRPr="004E1F8D">
              <w:rPr>
                <w:lang w:val="lt-LT"/>
              </w:rPr>
              <w:t>p</w:t>
            </w:r>
            <w:r w:rsidR="00660502" w:rsidRPr="004E1F8D">
              <w:rPr>
                <w:lang w:val="lt-LT"/>
              </w:rPr>
              <w:t>iniginės socialinės paramos nepasiturinčioms šeimoms ir vieniems gyvenantiems asmenims įstatymas</w:t>
            </w:r>
            <w:r w:rsidR="00660502" w:rsidRPr="004E1F8D">
              <w:rPr>
                <w:bCs/>
                <w:lang w:val="lt-LT"/>
              </w:rPr>
              <w:t xml:space="preserve">, </w:t>
            </w:r>
            <w:r w:rsidRPr="004E1F8D">
              <w:rPr>
                <w:bCs/>
                <w:lang w:val="lt-LT"/>
              </w:rPr>
              <w:t>Lietuvos Respublikos socialinių paslaugų įstatymas, Lietuvos Respublikos</w:t>
            </w:r>
            <w:r w:rsidR="00B66FE1" w:rsidRPr="004E1F8D">
              <w:rPr>
                <w:bCs/>
                <w:lang w:val="lt-LT"/>
              </w:rPr>
              <w:t xml:space="preserve"> išmokų vaikams </w:t>
            </w:r>
            <w:r w:rsidR="00B66FE1" w:rsidRPr="004E1F8D">
              <w:rPr>
                <w:bCs/>
                <w:lang w:val="lt-LT"/>
              </w:rPr>
              <w:lastRenderedPageBreak/>
              <w:t>įstatymas, Lietuvos Respublikos</w:t>
            </w:r>
            <w:r w:rsidR="00660502" w:rsidRPr="004E1F8D">
              <w:rPr>
                <w:bCs/>
                <w:lang w:val="lt-LT"/>
              </w:rPr>
              <w:t xml:space="preserve"> </w:t>
            </w:r>
            <w:r w:rsidR="00B66FE1" w:rsidRPr="004E1F8D">
              <w:rPr>
                <w:bCs/>
                <w:lang w:val="lt-LT"/>
              </w:rPr>
              <w:t>v</w:t>
            </w:r>
            <w:r w:rsidR="00660502" w:rsidRPr="004E1F8D">
              <w:rPr>
                <w:bCs/>
                <w:lang w:val="lt-LT"/>
              </w:rPr>
              <w:t>alstybinių šalpos išm</w:t>
            </w:r>
            <w:r w:rsidR="00B66FE1" w:rsidRPr="004E1F8D">
              <w:rPr>
                <w:bCs/>
                <w:lang w:val="lt-LT"/>
              </w:rPr>
              <w:t>okų įstatymas, Lietuvos Respublikos</w:t>
            </w:r>
            <w:r w:rsidR="00660502" w:rsidRPr="004E1F8D">
              <w:rPr>
                <w:bCs/>
                <w:lang w:val="lt-LT"/>
              </w:rPr>
              <w:t xml:space="preserve"> </w:t>
            </w:r>
            <w:r w:rsidR="00B66FE1" w:rsidRPr="004E1F8D">
              <w:rPr>
                <w:bCs/>
                <w:lang w:val="lt-LT"/>
              </w:rPr>
              <w:t>s</w:t>
            </w:r>
            <w:r w:rsidR="00660502" w:rsidRPr="004E1F8D">
              <w:rPr>
                <w:bCs/>
                <w:lang w:val="lt-LT"/>
              </w:rPr>
              <w:t>ocialinė</w:t>
            </w:r>
            <w:r w:rsidR="00B66FE1" w:rsidRPr="004E1F8D">
              <w:rPr>
                <w:bCs/>
                <w:lang w:val="lt-LT"/>
              </w:rPr>
              <w:t>s paramos mokiniams įstatymas, Lietuvos Respublikos</w:t>
            </w:r>
            <w:r w:rsidR="00660502" w:rsidRPr="004E1F8D">
              <w:rPr>
                <w:bCs/>
                <w:lang w:val="lt-LT"/>
              </w:rPr>
              <w:t xml:space="preserve"> </w:t>
            </w:r>
            <w:r w:rsidR="00567F23" w:rsidRPr="004E1F8D">
              <w:rPr>
                <w:bCs/>
                <w:lang w:val="lt-LT"/>
              </w:rPr>
              <w:t>paramos mirties atveju įstatymas</w:t>
            </w:r>
            <w:r w:rsidR="00660502" w:rsidRPr="004E1F8D">
              <w:rPr>
                <w:bCs/>
                <w:lang w:val="lt-LT"/>
              </w:rPr>
              <w:t xml:space="preserve">, </w:t>
            </w:r>
            <w:r w:rsidR="00B66FE1" w:rsidRPr="004E1F8D">
              <w:rPr>
                <w:bCs/>
                <w:lang w:val="lt-LT"/>
              </w:rPr>
              <w:t>Lietuvos Respublikos</w:t>
            </w:r>
            <w:r w:rsidR="00660502" w:rsidRPr="004E1F8D">
              <w:rPr>
                <w:bCs/>
                <w:lang w:val="lt-LT"/>
              </w:rPr>
              <w:t xml:space="preserve"> valstybės paramo</w:t>
            </w:r>
            <w:r w:rsidR="00B66FE1" w:rsidRPr="004E1F8D">
              <w:rPr>
                <w:bCs/>
                <w:lang w:val="lt-LT"/>
              </w:rPr>
              <w:t>s žuvusių pasipriešinimo 1940–</w:t>
            </w:r>
            <w:r w:rsidR="00660502" w:rsidRPr="004E1F8D">
              <w:rPr>
                <w:bCs/>
                <w:lang w:val="lt-LT"/>
              </w:rPr>
              <w:t xml:space="preserve">1990 metų okupacijos dalyvių šeimoms įstatymas, </w:t>
            </w:r>
            <w:bookmarkStart w:id="1" w:name="antraste"/>
            <w:bookmarkEnd w:id="1"/>
            <w:r w:rsidR="00B66FE1" w:rsidRPr="004E1F8D">
              <w:rPr>
                <w:bCs/>
                <w:lang w:val="lt-LT"/>
              </w:rPr>
              <w:t>Lietuvos Respublikos</w:t>
            </w:r>
            <w:r w:rsidR="00660502" w:rsidRPr="004E1F8D">
              <w:rPr>
                <w:bCs/>
                <w:lang w:val="lt-LT"/>
              </w:rPr>
              <w:t xml:space="preserve"> valstybės paramos ginkluoto pasipriešinimo (rezistencijos) dalyviams įstatym</w:t>
            </w:r>
            <w:r w:rsidR="00567F23" w:rsidRPr="004E1F8D">
              <w:rPr>
                <w:bCs/>
                <w:lang w:val="lt-LT"/>
              </w:rPr>
              <w:t>as</w:t>
            </w:r>
            <w:r w:rsidR="00660502" w:rsidRPr="004E1F8D">
              <w:rPr>
                <w:bCs/>
                <w:lang w:val="lt-LT"/>
              </w:rPr>
              <w:t xml:space="preserve">, </w:t>
            </w:r>
            <w:r w:rsidR="00B66FE1" w:rsidRPr="004E1F8D">
              <w:rPr>
                <w:bCs/>
                <w:lang w:val="lt-LT"/>
              </w:rPr>
              <w:t xml:space="preserve">Lietuvos Respublikos </w:t>
            </w:r>
            <w:r w:rsidR="00660502" w:rsidRPr="004E1F8D">
              <w:rPr>
                <w:bCs/>
                <w:lang w:val="lt-LT"/>
              </w:rPr>
              <w:t>įstatym</w:t>
            </w:r>
            <w:r w:rsidR="00567F23" w:rsidRPr="004E1F8D">
              <w:rPr>
                <w:bCs/>
                <w:lang w:val="lt-LT"/>
              </w:rPr>
              <w:t>as</w:t>
            </w:r>
            <w:r w:rsidR="00660502" w:rsidRPr="004E1F8D">
              <w:rPr>
                <w:bCs/>
                <w:lang w:val="lt-LT"/>
              </w:rPr>
              <w:t xml:space="preserve"> „Dėl socialinės paramos asmenims, sužalotiems atliekant būtinąją kari</w:t>
            </w:r>
            <w:r w:rsidR="00C60C16" w:rsidRPr="004E1F8D">
              <w:rPr>
                <w:bCs/>
                <w:lang w:val="lt-LT"/>
              </w:rPr>
              <w:t>nę tarnybą sovietinėje armijoje</w:t>
            </w:r>
            <w:r w:rsidR="00660502" w:rsidRPr="004E1F8D">
              <w:rPr>
                <w:bCs/>
                <w:lang w:val="lt-LT"/>
              </w:rPr>
              <w:t xml:space="preserve"> ir šioje armijoj</w:t>
            </w:r>
            <w:r w:rsidR="00B66FE1" w:rsidRPr="004E1F8D">
              <w:rPr>
                <w:bCs/>
                <w:lang w:val="lt-LT"/>
              </w:rPr>
              <w:t>e žuvusiųjų šeimoms (1945</w:t>
            </w:r>
            <w:r w:rsidR="00567F23" w:rsidRPr="004E1F8D">
              <w:rPr>
                <w:bCs/>
                <w:lang w:val="lt-LT"/>
              </w:rPr>
              <w:t>-</w:t>
            </w:r>
            <w:r w:rsidR="00B66FE1" w:rsidRPr="004E1F8D">
              <w:rPr>
                <w:bCs/>
                <w:lang w:val="lt-LT"/>
              </w:rPr>
              <w:t>07</w:t>
            </w:r>
            <w:r w:rsidR="00567F23" w:rsidRPr="004E1F8D">
              <w:rPr>
                <w:bCs/>
                <w:lang w:val="lt-LT"/>
              </w:rPr>
              <w:t>-</w:t>
            </w:r>
            <w:r w:rsidR="00B66FE1" w:rsidRPr="004E1F8D">
              <w:rPr>
                <w:bCs/>
                <w:lang w:val="lt-LT"/>
              </w:rPr>
              <w:t>22</w:t>
            </w:r>
            <w:r w:rsidR="00660502" w:rsidRPr="004E1F8D">
              <w:rPr>
                <w:bCs/>
                <w:lang w:val="lt-LT"/>
              </w:rPr>
              <w:t>–1991</w:t>
            </w:r>
            <w:r w:rsidR="00567F23" w:rsidRPr="004E1F8D">
              <w:rPr>
                <w:bCs/>
                <w:lang w:val="lt-LT"/>
              </w:rPr>
              <w:t>-</w:t>
            </w:r>
            <w:r w:rsidR="00660502" w:rsidRPr="004E1F8D">
              <w:rPr>
                <w:bCs/>
                <w:lang w:val="lt-LT"/>
              </w:rPr>
              <w:t>12</w:t>
            </w:r>
            <w:r w:rsidR="00567F23" w:rsidRPr="004E1F8D">
              <w:rPr>
                <w:bCs/>
                <w:lang w:val="lt-LT"/>
              </w:rPr>
              <w:t>-</w:t>
            </w:r>
            <w:r w:rsidR="00660502" w:rsidRPr="004E1F8D">
              <w:rPr>
                <w:bCs/>
                <w:lang w:val="lt-LT"/>
              </w:rPr>
              <w:t xml:space="preserve">31)“, </w:t>
            </w:r>
            <w:r w:rsidR="00B66FE1" w:rsidRPr="004E1F8D">
              <w:rPr>
                <w:bCs/>
                <w:lang w:val="lt-LT"/>
              </w:rPr>
              <w:t xml:space="preserve">Lietuvos Respublikos </w:t>
            </w:r>
            <w:r w:rsidR="00660502" w:rsidRPr="004E1F8D">
              <w:rPr>
                <w:bCs/>
                <w:lang w:val="lt-LT"/>
              </w:rPr>
              <w:t>nepriklausomybės gynėjų ir kitų nukentėjusių nuo 1991 m. sausio 11–13 d. ir po to vykdytos SSRS agresijos asmenų teisinio statuso pripažinimo įstatym</w:t>
            </w:r>
            <w:r w:rsidR="00567F23" w:rsidRPr="004E1F8D">
              <w:rPr>
                <w:bCs/>
                <w:lang w:val="lt-LT"/>
              </w:rPr>
              <w:t>as</w:t>
            </w:r>
            <w:r w:rsidR="00660502" w:rsidRPr="004E1F8D">
              <w:rPr>
                <w:bCs/>
                <w:lang w:val="lt-LT"/>
              </w:rPr>
              <w:t xml:space="preserve">, </w:t>
            </w:r>
            <w:r w:rsidR="00EA421E" w:rsidRPr="004E1F8D">
              <w:rPr>
                <w:bCs/>
                <w:lang w:val="lt-LT"/>
              </w:rPr>
              <w:t>Kompensacijų nepriklausomybės gynėjams, nukentėjusiems nuo 1991 m. sausio 11–13 d. ir po to vykdytos SSRS agresijos, bei jų šeimoms įstatymas</w:t>
            </w:r>
            <w:r w:rsidR="00660502" w:rsidRPr="004E1F8D">
              <w:rPr>
                <w:bCs/>
                <w:lang w:val="lt-LT"/>
              </w:rPr>
              <w:t xml:space="preserve">, </w:t>
            </w:r>
            <w:r w:rsidR="00B66FE1" w:rsidRPr="004E1F8D">
              <w:rPr>
                <w:bCs/>
                <w:lang w:val="lt-LT"/>
              </w:rPr>
              <w:t>Lietuvos Respublikos</w:t>
            </w:r>
            <w:r w:rsidR="00660502" w:rsidRPr="004E1F8D">
              <w:rPr>
                <w:lang w:val="lt-LT"/>
              </w:rPr>
              <w:t xml:space="preserve"> </w:t>
            </w:r>
            <w:r w:rsidR="00B66FE1" w:rsidRPr="004E1F8D">
              <w:rPr>
                <w:lang w:val="lt-LT"/>
              </w:rPr>
              <w:t xml:space="preserve">sveikatos sistemos įstatymas, </w:t>
            </w:r>
            <w:r w:rsidR="00B66FE1" w:rsidRPr="004E1F8D">
              <w:rPr>
                <w:bCs/>
                <w:lang w:val="lt-LT"/>
              </w:rPr>
              <w:t>Lietuvos Respublikos v</w:t>
            </w:r>
            <w:r w:rsidR="00660502" w:rsidRPr="004E1F8D">
              <w:rPr>
                <w:lang w:val="lt-LT"/>
              </w:rPr>
              <w:t>isuomenės s</w:t>
            </w:r>
            <w:r w:rsidR="00B66FE1" w:rsidRPr="004E1F8D">
              <w:rPr>
                <w:lang w:val="lt-LT"/>
              </w:rPr>
              <w:t xml:space="preserve">veikatos priežiūros įstatymas, </w:t>
            </w:r>
            <w:r w:rsidR="00B66FE1" w:rsidRPr="004E1F8D">
              <w:rPr>
                <w:bCs/>
                <w:lang w:val="lt-LT"/>
              </w:rPr>
              <w:t>Lietuvos Respublikos</w:t>
            </w:r>
            <w:r w:rsidR="00660502" w:rsidRPr="004E1F8D">
              <w:rPr>
                <w:lang w:val="lt-LT"/>
              </w:rPr>
              <w:t xml:space="preserve"> </w:t>
            </w:r>
            <w:r w:rsidR="00B66FE1" w:rsidRPr="004E1F8D">
              <w:rPr>
                <w:lang w:val="lt-LT"/>
              </w:rPr>
              <w:t>v</w:t>
            </w:r>
            <w:r w:rsidR="00660502" w:rsidRPr="004E1F8D">
              <w:rPr>
                <w:lang w:val="lt-LT"/>
              </w:rPr>
              <w:t xml:space="preserve">isuomenės sveikatos stebėsenos </w:t>
            </w:r>
            <w:r w:rsidR="00EA421E" w:rsidRPr="004E1F8D">
              <w:rPr>
                <w:lang w:val="lt-LT"/>
              </w:rPr>
              <w:t xml:space="preserve">(monitoringo) </w:t>
            </w:r>
            <w:r w:rsidR="00660502" w:rsidRPr="004E1F8D">
              <w:rPr>
                <w:lang w:val="lt-LT"/>
              </w:rPr>
              <w:t>įstatymas</w:t>
            </w:r>
            <w:r w:rsidR="00100062" w:rsidRPr="004E1F8D">
              <w:rPr>
                <w:lang w:val="lt-LT"/>
              </w:rPr>
              <w:t xml:space="preserve">, </w:t>
            </w:r>
            <w:r w:rsidR="00100062" w:rsidRPr="004E1F8D">
              <w:rPr>
                <w:bCs/>
                <w:lang w:val="lt-LT"/>
              </w:rPr>
              <w:t>Lietuvos Respublikos</w:t>
            </w:r>
            <w:r w:rsidR="00100062" w:rsidRPr="004E1F8D">
              <w:rPr>
                <w:lang w:val="lt-LT"/>
              </w:rPr>
              <w:t xml:space="preserve"> paramos būstui įsigyti ar išsinuomoti įstatymas</w:t>
            </w:r>
            <w:r w:rsidR="00660502" w:rsidRPr="004E1F8D">
              <w:rPr>
                <w:bCs/>
                <w:lang w:val="lt-LT"/>
              </w:rPr>
              <w:t xml:space="preserve"> ir kt.</w:t>
            </w:r>
          </w:p>
        </w:tc>
      </w:tr>
    </w:tbl>
    <w:p w:rsidR="006E456D" w:rsidRPr="004E1F8D" w:rsidRDefault="006E456D" w:rsidP="00216610">
      <w:pPr>
        <w:tabs>
          <w:tab w:val="left" w:pos="3810"/>
        </w:tabs>
        <w:suppressAutoHyphens/>
      </w:pPr>
    </w:p>
    <w:p w:rsidR="006E456D" w:rsidRPr="004E1F8D" w:rsidRDefault="006E456D" w:rsidP="006E456D">
      <w:pPr>
        <w:tabs>
          <w:tab w:val="left" w:pos="3810"/>
        </w:tabs>
        <w:suppressAutoHyphens/>
        <w:jc w:val="center"/>
      </w:pPr>
      <w:r w:rsidRPr="004E1F8D">
        <w:t>________________</w:t>
      </w:r>
    </w:p>
    <w:sectPr w:rsidR="006E456D" w:rsidRPr="004E1F8D" w:rsidSect="00022241">
      <w:headerReference w:type="even" r:id="rId7"/>
      <w:headerReference w:type="default" r:id="rId8"/>
      <w:footerReference w:type="even"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64E" w:rsidRDefault="00E5564E">
      <w:r>
        <w:separator/>
      </w:r>
    </w:p>
  </w:endnote>
  <w:endnote w:type="continuationSeparator" w:id="0">
    <w:p w:rsidR="00E5564E" w:rsidRDefault="00E5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216" w:rsidRDefault="00A27216" w:rsidP="0090453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27216" w:rsidRDefault="00A2721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64E" w:rsidRDefault="00E5564E">
      <w:r>
        <w:separator/>
      </w:r>
    </w:p>
  </w:footnote>
  <w:footnote w:type="continuationSeparator" w:id="0">
    <w:p w:rsidR="00E5564E" w:rsidRDefault="00E55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216" w:rsidRDefault="00A27216" w:rsidP="0090453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27216" w:rsidRDefault="00A272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216" w:rsidRDefault="00A27216" w:rsidP="0090453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C429D">
      <w:rPr>
        <w:rStyle w:val="Puslapionumeris"/>
        <w:noProof/>
      </w:rPr>
      <w:t>8</w:t>
    </w:r>
    <w:r>
      <w:rPr>
        <w:rStyle w:val="Puslapionumeris"/>
      </w:rPr>
      <w:fldChar w:fldCharType="end"/>
    </w:r>
  </w:p>
  <w:p w:rsidR="00A27216" w:rsidRDefault="00A272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245E4C"/>
    <w:multiLevelType w:val="hybridMultilevel"/>
    <w:tmpl w:val="5432889C"/>
    <w:lvl w:ilvl="0" w:tplc="45EE0E6E">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A6EE0"/>
    <w:multiLevelType w:val="hybridMultilevel"/>
    <w:tmpl w:val="266C7EF4"/>
    <w:lvl w:ilvl="0" w:tplc="C1BAA6AE">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C2B0B"/>
    <w:multiLevelType w:val="hybridMultilevel"/>
    <w:tmpl w:val="3E8CCA40"/>
    <w:lvl w:ilvl="0" w:tplc="852421EC">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D1E70"/>
    <w:multiLevelType w:val="hybridMultilevel"/>
    <w:tmpl w:val="6C2689F2"/>
    <w:lvl w:ilvl="0" w:tplc="971EE8B0">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70016"/>
    <w:multiLevelType w:val="hybridMultilevel"/>
    <w:tmpl w:val="40C67E86"/>
    <w:lvl w:ilvl="0" w:tplc="4496A8C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21B3B"/>
    <w:multiLevelType w:val="hybridMultilevel"/>
    <w:tmpl w:val="DE5E6D32"/>
    <w:lvl w:ilvl="0" w:tplc="04270003">
      <w:start w:val="1"/>
      <w:numFmt w:val="bullet"/>
      <w:lvlText w:val="o"/>
      <w:lvlJc w:val="left"/>
      <w:pPr>
        <w:tabs>
          <w:tab w:val="num" w:pos="720"/>
        </w:tabs>
        <w:ind w:left="720" w:hanging="360"/>
      </w:pPr>
      <w:rPr>
        <w:rFonts w:ascii="Courier New" w:hAnsi="Courier New" w:cs="Courier New"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pStyle w:val="Antrat3"/>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81F03"/>
    <w:multiLevelType w:val="hybridMultilevel"/>
    <w:tmpl w:val="DE7E2DA8"/>
    <w:lvl w:ilvl="0" w:tplc="037892E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C7566"/>
    <w:multiLevelType w:val="hybridMultilevel"/>
    <w:tmpl w:val="26EA4EDA"/>
    <w:lvl w:ilvl="0" w:tplc="6A14E864">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85434"/>
    <w:multiLevelType w:val="hybridMultilevel"/>
    <w:tmpl w:val="9D4CDEF0"/>
    <w:lvl w:ilvl="0" w:tplc="3294E5CE">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53B68"/>
    <w:multiLevelType w:val="hybridMultilevel"/>
    <w:tmpl w:val="CCD81FA4"/>
    <w:lvl w:ilvl="0" w:tplc="253CBE9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CC7932"/>
    <w:multiLevelType w:val="hybridMultilevel"/>
    <w:tmpl w:val="8C0295EE"/>
    <w:lvl w:ilvl="0" w:tplc="78B8BFDE">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541E9D"/>
    <w:multiLevelType w:val="hybridMultilevel"/>
    <w:tmpl w:val="F4C0F898"/>
    <w:lvl w:ilvl="0" w:tplc="7A44F33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C067F"/>
    <w:multiLevelType w:val="hybridMultilevel"/>
    <w:tmpl w:val="EA044CE4"/>
    <w:lvl w:ilvl="0" w:tplc="42427250">
      <w:start w:val="1"/>
      <w:numFmt w:val="bullet"/>
      <w:lvlText w:val=""/>
      <w:lvlJc w:val="left"/>
      <w:pPr>
        <w:tabs>
          <w:tab w:val="num" w:pos="340"/>
        </w:tabs>
        <w:ind w:left="0" w:firstLine="0"/>
      </w:pPr>
      <w:rPr>
        <w:rFonts w:ascii="Wingdings" w:hAnsi="Wingdings" w:hint="default"/>
      </w:rPr>
    </w:lvl>
    <w:lvl w:ilvl="1" w:tplc="04270003" w:tentative="1">
      <w:start w:val="1"/>
      <w:numFmt w:val="bullet"/>
      <w:lvlText w:val="o"/>
      <w:lvlJc w:val="left"/>
      <w:pPr>
        <w:tabs>
          <w:tab w:val="num" w:pos="986"/>
        </w:tabs>
        <w:ind w:left="986" w:hanging="360"/>
      </w:pPr>
      <w:rPr>
        <w:rFonts w:ascii="Courier New" w:hAnsi="Courier New" w:cs="Courier New" w:hint="default"/>
      </w:rPr>
    </w:lvl>
    <w:lvl w:ilvl="2" w:tplc="04270005" w:tentative="1">
      <w:start w:val="1"/>
      <w:numFmt w:val="bullet"/>
      <w:lvlText w:val=""/>
      <w:lvlJc w:val="left"/>
      <w:pPr>
        <w:tabs>
          <w:tab w:val="num" w:pos="1706"/>
        </w:tabs>
        <w:ind w:left="1706" w:hanging="360"/>
      </w:pPr>
      <w:rPr>
        <w:rFonts w:ascii="Wingdings" w:hAnsi="Wingdings" w:hint="default"/>
      </w:rPr>
    </w:lvl>
    <w:lvl w:ilvl="3" w:tplc="04270001" w:tentative="1">
      <w:start w:val="1"/>
      <w:numFmt w:val="bullet"/>
      <w:lvlText w:val=""/>
      <w:lvlJc w:val="left"/>
      <w:pPr>
        <w:tabs>
          <w:tab w:val="num" w:pos="2426"/>
        </w:tabs>
        <w:ind w:left="2426" w:hanging="360"/>
      </w:pPr>
      <w:rPr>
        <w:rFonts w:ascii="Symbol" w:hAnsi="Symbol" w:hint="default"/>
      </w:rPr>
    </w:lvl>
    <w:lvl w:ilvl="4" w:tplc="04270003" w:tentative="1">
      <w:start w:val="1"/>
      <w:numFmt w:val="bullet"/>
      <w:lvlText w:val="o"/>
      <w:lvlJc w:val="left"/>
      <w:pPr>
        <w:tabs>
          <w:tab w:val="num" w:pos="3146"/>
        </w:tabs>
        <w:ind w:left="3146" w:hanging="360"/>
      </w:pPr>
      <w:rPr>
        <w:rFonts w:ascii="Courier New" w:hAnsi="Courier New" w:cs="Courier New" w:hint="default"/>
      </w:rPr>
    </w:lvl>
    <w:lvl w:ilvl="5" w:tplc="04270005" w:tentative="1">
      <w:start w:val="1"/>
      <w:numFmt w:val="bullet"/>
      <w:lvlText w:val=""/>
      <w:lvlJc w:val="left"/>
      <w:pPr>
        <w:tabs>
          <w:tab w:val="num" w:pos="3866"/>
        </w:tabs>
        <w:ind w:left="3866" w:hanging="360"/>
      </w:pPr>
      <w:rPr>
        <w:rFonts w:ascii="Wingdings" w:hAnsi="Wingdings" w:hint="default"/>
      </w:rPr>
    </w:lvl>
    <w:lvl w:ilvl="6" w:tplc="04270001" w:tentative="1">
      <w:start w:val="1"/>
      <w:numFmt w:val="bullet"/>
      <w:lvlText w:val=""/>
      <w:lvlJc w:val="left"/>
      <w:pPr>
        <w:tabs>
          <w:tab w:val="num" w:pos="4586"/>
        </w:tabs>
        <w:ind w:left="4586" w:hanging="360"/>
      </w:pPr>
      <w:rPr>
        <w:rFonts w:ascii="Symbol" w:hAnsi="Symbol" w:hint="default"/>
      </w:rPr>
    </w:lvl>
    <w:lvl w:ilvl="7" w:tplc="04270003" w:tentative="1">
      <w:start w:val="1"/>
      <w:numFmt w:val="bullet"/>
      <w:lvlText w:val="o"/>
      <w:lvlJc w:val="left"/>
      <w:pPr>
        <w:tabs>
          <w:tab w:val="num" w:pos="5306"/>
        </w:tabs>
        <w:ind w:left="5306" w:hanging="360"/>
      </w:pPr>
      <w:rPr>
        <w:rFonts w:ascii="Courier New" w:hAnsi="Courier New" w:cs="Courier New" w:hint="default"/>
      </w:rPr>
    </w:lvl>
    <w:lvl w:ilvl="8" w:tplc="04270005" w:tentative="1">
      <w:start w:val="1"/>
      <w:numFmt w:val="bullet"/>
      <w:lvlText w:val=""/>
      <w:lvlJc w:val="left"/>
      <w:pPr>
        <w:tabs>
          <w:tab w:val="num" w:pos="6026"/>
        </w:tabs>
        <w:ind w:left="6026" w:hanging="360"/>
      </w:pPr>
      <w:rPr>
        <w:rFonts w:ascii="Wingdings" w:hAnsi="Wingdings" w:hint="default"/>
      </w:rPr>
    </w:lvl>
  </w:abstractNum>
  <w:abstractNum w:abstractNumId="14" w15:restartNumberingAfterBreak="0">
    <w:nsid w:val="405C5773"/>
    <w:multiLevelType w:val="hybridMultilevel"/>
    <w:tmpl w:val="9FB2E266"/>
    <w:lvl w:ilvl="0" w:tplc="DF4AA340">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C72F6"/>
    <w:multiLevelType w:val="hybridMultilevel"/>
    <w:tmpl w:val="47E8EAEA"/>
    <w:lvl w:ilvl="0" w:tplc="D58E669E">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F1E0E"/>
    <w:multiLevelType w:val="hybridMultilevel"/>
    <w:tmpl w:val="D3D426EC"/>
    <w:lvl w:ilvl="0" w:tplc="8346A3FE">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767CF1"/>
    <w:multiLevelType w:val="hybridMultilevel"/>
    <w:tmpl w:val="7F80E27C"/>
    <w:lvl w:ilvl="0" w:tplc="4186407C">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FB4BEA"/>
    <w:multiLevelType w:val="hybridMultilevel"/>
    <w:tmpl w:val="BDECB5FC"/>
    <w:lvl w:ilvl="0" w:tplc="17E8A286">
      <w:start w:val="1"/>
      <w:numFmt w:val="bullet"/>
      <w:lvlText w:val=""/>
      <w:lvlJc w:val="left"/>
      <w:pPr>
        <w:tabs>
          <w:tab w:val="num" w:pos="357"/>
        </w:tabs>
        <w:ind w:left="357" w:hanging="357"/>
      </w:pPr>
      <w:rPr>
        <w:rFonts w:ascii="Wingdings" w:hAnsi="Wingdings"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993D6F"/>
    <w:multiLevelType w:val="hybridMultilevel"/>
    <w:tmpl w:val="2850E89A"/>
    <w:lvl w:ilvl="0" w:tplc="1D64D57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F7A85"/>
    <w:multiLevelType w:val="hybridMultilevel"/>
    <w:tmpl w:val="7E90B9FA"/>
    <w:lvl w:ilvl="0" w:tplc="4008CB94">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74DD0"/>
    <w:multiLevelType w:val="hybridMultilevel"/>
    <w:tmpl w:val="11180290"/>
    <w:lvl w:ilvl="0" w:tplc="AB3CAA96">
      <w:start w:val="1"/>
      <w:numFmt w:val="bullet"/>
      <w:lvlText w:val=""/>
      <w:lvlJc w:val="left"/>
      <w:pPr>
        <w:tabs>
          <w:tab w:val="num" w:pos="357"/>
        </w:tabs>
        <w:ind w:left="357" w:hanging="357"/>
      </w:pPr>
      <w:rPr>
        <w:rFonts w:ascii="Wingdings" w:hAnsi="Wingdings"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BE563A"/>
    <w:multiLevelType w:val="hybridMultilevel"/>
    <w:tmpl w:val="928CABE4"/>
    <w:lvl w:ilvl="0" w:tplc="BDC83484">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A23B1"/>
    <w:multiLevelType w:val="hybridMultilevel"/>
    <w:tmpl w:val="7A4E7782"/>
    <w:lvl w:ilvl="0" w:tplc="22FC874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16"/>
  </w:num>
  <w:num w:numId="5">
    <w:abstractNumId w:val="8"/>
  </w:num>
  <w:num w:numId="6">
    <w:abstractNumId w:val="1"/>
  </w:num>
  <w:num w:numId="7">
    <w:abstractNumId w:val="10"/>
  </w:num>
  <w:num w:numId="8">
    <w:abstractNumId w:val="19"/>
  </w:num>
  <w:num w:numId="9">
    <w:abstractNumId w:val="11"/>
  </w:num>
  <w:num w:numId="10">
    <w:abstractNumId w:val="20"/>
  </w:num>
  <w:num w:numId="11">
    <w:abstractNumId w:val="3"/>
  </w:num>
  <w:num w:numId="12">
    <w:abstractNumId w:val="12"/>
  </w:num>
  <w:num w:numId="13">
    <w:abstractNumId w:val="23"/>
  </w:num>
  <w:num w:numId="14">
    <w:abstractNumId w:val="4"/>
  </w:num>
  <w:num w:numId="15">
    <w:abstractNumId w:val="2"/>
  </w:num>
  <w:num w:numId="16">
    <w:abstractNumId w:val="7"/>
  </w:num>
  <w:num w:numId="17">
    <w:abstractNumId w:val="15"/>
  </w:num>
  <w:num w:numId="18">
    <w:abstractNumId w:val="9"/>
  </w:num>
  <w:num w:numId="19">
    <w:abstractNumId w:val="14"/>
  </w:num>
  <w:num w:numId="20">
    <w:abstractNumId w:val="17"/>
  </w:num>
  <w:num w:numId="21">
    <w:abstractNumId w:val="5"/>
  </w:num>
  <w:num w:numId="22">
    <w:abstractNumId w:val="22"/>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2A"/>
    <w:rsid w:val="00000B6B"/>
    <w:rsid w:val="00002D9B"/>
    <w:rsid w:val="00003509"/>
    <w:rsid w:val="00011D20"/>
    <w:rsid w:val="00014FF8"/>
    <w:rsid w:val="000162D4"/>
    <w:rsid w:val="00020359"/>
    <w:rsid w:val="00021973"/>
    <w:rsid w:val="00022241"/>
    <w:rsid w:val="00024207"/>
    <w:rsid w:val="000256D2"/>
    <w:rsid w:val="00034B34"/>
    <w:rsid w:val="00035E16"/>
    <w:rsid w:val="000376BD"/>
    <w:rsid w:val="000379F3"/>
    <w:rsid w:val="0004176E"/>
    <w:rsid w:val="000433E7"/>
    <w:rsid w:val="0004380D"/>
    <w:rsid w:val="00043DD0"/>
    <w:rsid w:val="0004745D"/>
    <w:rsid w:val="000477B3"/>
    <w:rsid w:val="00047FFC"/>
    <w:rsid w:val="00052B2A"/>
    <w:rsid w:val="00052FBE"/>
    <w:rsid w:val="00054318"/>
    <w:rsid w:val="0005464B"/>
    <w:rsid w:val="00054AAA"/>
    <w:rsid w:val="00054B20"/>
    <w:rsid w:val="00057996"/>
    <w:rsid w:val="000665B8"/>
    <w:rsid w:val="00074400"/>
    <w:rsid w:val="00074598"/>
    <w:rsid w:val="00075528"/>
    <w:rsid w:val="000756AA"/>
    <w:rsid w:val="0007662A"/>
    <w:rsid w:val="00080B9C"/>
    <w:rsid w:val="00080E41"/>
    <w:rsid w:val="000810B3"/>
    <w:rsid w:val="00081C63"/>
    <w:rsid w:val="00081CB4"/>
    <w:rsid w:val="0008507C"/>
    <w:rsid w:val="000871F1"/>
    <w:rsid w:val="00090ED9"/>
    <w:rsid w:val="00090F4D"/>
    <w:rsid w:val="000945E6"/>
    <w:rsid w:val="00096ACF"/>
    <w:rsid w:val="000A01C3"/>
    <w:rsid w:val="000A05F1"/>
    <w:rsid w:val="000A3032"/>
    <w:rsid w:val="000A4A8B"/>
    <w:rsid w:val="000A56E5"/>
    <w:rsid w:val="000A7235"/>
    <w:rsid w:val="000A7B6C"/>
    <w:rsid w:val="000B1276"/>
    <w:rsid w:val="000B12C0"/>
    <w:rsid w:val="000B3070"/>
    <w:rsid w:val="000B5073"/>
    <w:rsid w:val="000B55AB"/>
    <w:rsid w:val="000B7B67"/>
    <w:rsid w:val="000C14DA"/>
    <w:rsid w:val="000C2792"/>
    <w:rsid w:val="000C3E4E"/>
    <w:rsid w:val="000C48A0"/>
    <w:rsid w:val="000C6341"/>
    <w:rsid w:val="000C670A"/>
    <w:rsid w:val="000D005F"/>
    <w:rsid w:val="000D0C18"/>
    <w:rsid w:val="000D169E"/>
    <w:rsid w:val="000D1D37"/>
    <w:rsid w:val="000D3B4A"/>
    <w:rsid w:val="000D5423"/>
    <w:rsid w:val="000E0FF8"/>
    <w:rsid w:val="000E2283"/>
    <w:rsid w:val="000E4CD4"/>
    <w:rsid w:val="000E5704"/>
    <w:rsid w:val="000E6929"/>
    <w:rsid w:val="000E78CF"/>
    <w:rsid w:val="000E7E1D"/>
    <w:rsid w:val="000F0BE0"/>
    <w:rsid w:val="000F109A"/>
    <w:rsid w:val="000F169F"/>
    <w:rsid w:val="000F3D91"/>
    <w:rsid w:val="000F3E53"/>
    <w:rsid w:val="000F4877"/>
    <w:rsid w:val="00100062"/>
    <w:rsid w:val="0010205C"/>
    <w:rsid w:val="001031BE"/>
    <w:rsid w:val="001036EF"/>
    <w:rsid w:val="00104206"/>
    <w:rsid w:val="00106E96"/>
    <w:rsid w:val="001127B5"/>
    <w:rsid w:val="00115712"/>
    <w:rsid w:val="00115AED"/>
    <w:rsid w:val="00117162"/>
    <w:rsid w:val="00117E1A"/>
    <w:rsid w:val="00121D9E"/>
    <w:rsid w:val="001223D2"/>
    <w:rsid w:val="00124000"/>
    <w:rsid w:val="00124361"/>
    <w:rsid w:val="001244FC"/>
    <w:rsid w:val="001253C6"/>
    <w:rsid w:val="00127096"/>
    <w:rsid w:val="001278AB"/>
    <w:rsid w:val="00127D54"/>
    <w:rsid w:val="00130DF2"/>
    <w:rsid w:val="00130E4B"/>
    <w:rsid w:val="001320E9"/>
    <w:rsid w:val="001364C5"/>
    <w:rsid w:val="00136DF7"/>
    <w:rsid w:val="00141746"/>
    <w:rsid w:val="0014503D"/>
    <w:rsid w:val="001450A7"/>
    <w:rsid w:val="00145679"/>
    <w:rsid w:val="00150560"/>
    <w:rsid w:val="00152DC0"/>
    <w:rsid w:val="00153B7D"/>
    <w:rsid w:val="00154B62"/>
    <w:rsid w:val="00155E72"/>
    <w:rsid w:val="00156E35"/>
    <w:rsid w:val="0015795C"/>
    <w:rsid w:val="0016031D"/>
    <w:rsid w:val="00160396"/>
    <w:rsid w:val="00161635"/>
    <w:rsid w:val="00165353"/>
    <w:rsid w:val="00165D29"/>
    <w:rsid w:val="001670D5"/>
    <w:rsid w:val="00171748"/>
    <w:rsid w:val="00173DA3"/>
    <w:rsid w:val="00174BDE"/>
    <w:rsid w:val="0017677E"/>
    <w:rsid w:val="00176FC0"/>
    <w:rsid w:val="0017763C"/>
    <w:rsid w:val="00177B7A"/>
    <w:rsid w:val="001801A8"/>
    <w:rsid w:val="00183BF0"/>
    <w:rsid w:val="001840C4"/>
    <w:rsid w:val="00184273"/>
    <w:rsid w:val="00185033"/>
    <w:rsid w:val="00185D16"/>
    <w:rsid w:val="00185F56"/>
    <w:rsid w:val="001864A4"/>
    <w:rsid w:val="001866A4"/>
    <w:rsid w:val="00191E7F"/>
    <w:rsid w:val="001928D0"/>
    <w:rsid w:val="001956F0"/>
    <w:rsid w:val="00196088"/>
    <w:rsid w:val="001A0301"/>
    <w:rsid w:val="001A1953"/>
    <w:rsid w:val="001A22BE"/>
    <w:rsid w:val="001B3644"/>
    <w:rsid w:val="001B3DCC"/>
    <w:rsid w:val="001B4F19"/>
    <w:rsid w:val="001B7CBE"/>
    <w:rsid w:val="001C3466"/>
    <w:rsid w:val="001C34E7"/>
    <w:rsid w:val="001C3A6C"/>
    <w:rsid w:val="001C3C50"/>
    <w:rsid w:val="001C4133"/>
    <w:rsid w:val="001C4B75"/>
    <w:rsid w:val="001C5BB6"/>
    <w:rsid w:val="001C706E"/>
    <w:rsid w:val="001C7C1E"/>
    <w:rsid w:val="001D0ECB"/>
    <w:rsid w:val="001D3BA2"/>
    <w:rsid w:val="001D79D3"/>
    <w:rsid w:val="001D7D82"/>
    <w:rsid w:val="001E0BA4"/>
    <w:rsid w:val="001E19A7"/>
    <w:rsid w:val="001F0788"/>
    <w:rsid w:val="001F28E5"/>
    <w:rsid w:val="001F5987"/>
    <w:rsid w:val="001F6816"/>
    <w:rsid w:val="001F7200"/>
    <w:rsid w:val="001F7759"/>
    <w:rsid w:val="001F78CE"/>
    <w:rsid w:val="00200428"/>
    <w:rsid w:val="00200891"/>
    <w:rsid w:val="00200973"/>
    <w:rsid w:val="002017FC"/>
    <w:rsid w:val="00201F88"/>
    <w:rsid w:val="002025DF"/>
    <w:rsid w:val="002042B3"/>
    <w:rsid w:val="002116DC"/>
    <w:rsid w:val="002130B5"/>
    <w:rsid w:val="00213963"/>
    <w:rsid w:val="00214316"/>
    <w:rsid w:val="00216063"/>
    <w:rsid w:val="00216610"/>
    <w:rsid w:val="00217CFD"/>
    <w:rsid w:val="00223555"/>
    <w:rsid w:val="00224E6F"/>
    <w:rsid w:val="00226680"/>
    <w:rsid w:val="002274AA"/>
    <w:rsid w:val="00227ED6"/>
    <w:rsid w:val="00230BB8"/>
    <w:rsid w:val="002318A0"/>
    <w:rsid w:val="002323AB"/>
    <w:rsid w:val="00232A03"/>
    <w:rsid w:val="00232F2B"/>
    <w:rsid w:val="00233A2C"/>
    <w:rsid w:val="00244047"/>
    <w:rsid w:val="00245A57"/>
    <w:rsid w:val="0024678E"/>
    <w:rsid w:val="00246C66"/>
    <w:rsid w:val="00247137"/>
    <w:rsid w:val="00247B54"/>
    <w:rsid w:val="00250782"/>
    <w:rsid w:val="002617A7"/>
    <w:rsid w:val="0026417E"/>
    <w:rsid w:val="002642E0"/>
    <w:rsid w:val="00266C6C"/>
    <w:rsid w:val="00266DCD"/>
    <w:rsid w:val="0027020C"/>
    <w:rsid w:val="002702F1"/>
    <w:rsid w:val="00275CEE"/>
    <w:rsid w:val="00276BE6"/>
    <w:rsid w:val="00276BF7"/>
    <w:rsid w:val="0027784E"/>
    <w:rsid w:val="00277BB8"/>
    <w:rsid w:val="002817F3"/>
    <w:rsid w:val="00283E8A"/>
    <w:rsid w:val="0028439D"/>
    <w:rsid w:val="00287596"/>
    <w:rsid w:val="00287AF4"/>
    <w:rsid w:val="00294BA9"/>
    <w:rsid w:val="0029527B"/>
    <w:rsid w:val="002975F8"/>
    <w:rsid w:val="002A3A6F"/>
    <w:rsid w:val="002A3F85"/>
    <w:rsid w:val="002A56A7"/>
    <w:rsid w:val="002A60AA"/>
    <w:rsid w:val="002A6396"/>
    <w:rsid w:val="002A6FEE"/>
    <w:rsid w:val="002B0FAF"/>
    <w:rsid w:val="002B24A6"/>
    <w:rsid w:val="002B2556"/>
    <w:rsid w:val="002B5A04"/>
    <w:rsid w:val="002B7E95"/>
    <w:rsid w:val="002C0D11"/>
    <w:rsid w:val="002C2436"/>
    <w:rsid w:val="002C29A0"/>
    <w:rsid w:val="002C4E63"/>
    <w:rsid w:val="002D09B6"/>
    <w:rsid w:val="002D5D1B"/>
    <w:rsid w:val="002E17BC"/>
    <w:rsid w:val="002E2DA0"/>
    <w:rsid w:val="002E4363"/>
    <w:rsid w:val="002E49B6"/>
    <w:rsid w:val="002E7033"/>
    <w:rsid w:val="002E7505"/>
    <w:rsid w:val="002E760A"/>
    <w:rsid w:val="002E7FC6"/>
    <w:rsid w:val="002F090C"/>
    <w:rsid w:val="002F2A8C"/>
    <w:rsid w:val="002F6368"/>
    <w:rsid w:val="002F6D4B"/>
    <w:rsid w:val="003008F5"/>
    <w:rsid w:val="00301DB6"/>
    <w:rsid w:val="003049AF"/>
    <w:rsid w:val="0030504B"/>
    <w:rsid w:val="00305150"/>
    <w:rsid w:val="003056AE"/>
    <w:rsid w:val="00306230"/>
    <w:rsid w:val="00307179"/>
    <w:rsid w:val="00311D28"/>
    <w:rsid w:val="00311DFF"/>
    <w:rsid w:val="00312DAC"/>
    <w:rsid w:val="0031381E"/>
    <w:rsid w:val="00313D18"/>
    <w:rsid w:val="00316234"/>
    <w:rsid w:val="00320679"/>
    <w:rsid w:val="00327215"/>
    <w:rsid w:val="00327289"/>
    <w:rsid w:val="0032755C"/>
    <w:rsid w:val="003313FC"/>
    <w:rsid w:val="00332B72"/>
    <w:rsid w:val="003365D8"/>
    <w:rsid w:val="00337B9C"/>
    <w:rsid w:val="003404BF"/>
    <w:rsid w:val="003415DA"/>
    <w:rsid w:val="003433D2"/>
    <w:rsid w:val="00343D15"/>
    <w:rsid w:val="003463B3"/>
    <w:rsid w:val="00346D29"/>
    <w:rsid w:val="00346F3B"/>
    <w:rsid w:val="00350397"/>
    <w:rsid w:val="00350ED9"/>
    <w:rsid w:val="003524F9"/>
    <w:rsid w:val="00354696"/>
    <w:rsid w:val="00355E3C"/>
    <w:rsid w:val="00357B84"/>
    <w:rsid w:val="00364955"/>
    <w:rsid w:val="0036568C"/>
    <w:rsid w:val="00367F09"/>
    <w:rsid w:val="0037137C"/>
    <w:rsid w:val="003714DE"/>
    <w:rsid w:val="0037243A"/>
    <w:rsid w:val="00375BD1"/>
    <w:rsid w:val="0037784E"/>
    <w:rsid w:val="00377E86"/>
    <w:rsid w:val="0038085C"/>
    <w:rsid w:val="00381AE7"/>
    <w:rsid w:val="0038303E"/>
    <w:rsid w:val="003835E3"/>
    <w:rsid w:val="0038458C"/>
    <w:rsid w:val="00385DE1"/>
    <w:rsid w:val="003862ED"/>
    <w:rsid w:val="003874C6"/>
    <w:rsid w:val="00391058"/>
    <w:rsid w:val="003A1821"/>
    <w:rsid w:val="003A63E9"/>
    <w:rsid w:val="003B0574"/>
    <w:rsid w:val="003B08C6"/>
    <w:rsid w:val="003B4046"/>
    <w:rsid w:val="003B5A48"/>
    <w:rsid w:val="003B6A76"/>
    <w:rsid w:val="003B7C43"/>
    <w:rsid w:val="003B7F67"/>
    <w:rsid w:val="003C429D"/>
    <w:rsid w:val="003C59FC"/>
    <w:rsid w:val="003C63D8"/>
    <w:rsid w:val="003C6BD2"/>
    <w:rsid w:val="003C73B5"/>
    <w:rsid w:val="003D1921"/>
    <w:rsid w:val="003D29CC"/>
    <w:rsid w:val="003D309E"/>
    <w:rsid w:val="003D3E99"/>
    <w:rsid w:val="003D5206"/>
    <w:rsid w:val="003D6AC4"/>
    <w:rsid w:val="003D7AAD"/>
    <w:rsid w:val="003E13E2"/>
    <w:rsid w:val="003E337D"/>
    <w:rsid w:val="003E59CC"/>
    <w:rsid w:val="003E7BBD"/>
    <w:rsid w:val="003F26DC"/>
    <w:rsid w:val="003F3BC8"/>
    <w:rsid w:val="003F4D07"/>
    <w:rsid w:val="003F6869"/>
    <w:rsid w:val="003F7D54"/>
    <w:rsid w:val="00400222"/>
    <w:rsid w:val="004031EF"/>
    <w:rsid w:val="0040645F"/>
    <w:rsid w:val="00407016"/>
    <w:rsid w:val="004071B4"/>
    <w:rsid w:val="004116D3"/>
    <w:rsid w:val="00411AAE"/>
    <w:rsid w:val="00415E89"/>
    <w:rsid w:val="0042024B"/>
    <w:rsid w:val="00420319"/>
    <w:rsid w:val="0042636B"/>
    <w:rsid w:val="00426962"/>
    <w:rsid w:val="004269A7"/>
    <w:rsid w:val="00430059"/>
    <w:rsid w:val="004334F6"/>
    <w:rsid w:val="00434061"/>
    <w:rsid w:val="00435AF2"/>
    <w:rsid w:val="00435F87"/>
    <w:rsid w:val="00437A3F"/>
    <w:rsid w:val="0044193C"/>
    <w:rsid w:val="00441F66"/>
    <w:rsid w:val="00442169"/>
    <w:rsid w:val="00442B66"/>
    <w:rsid w:val="00446D1E"/>
    <w:rsid w:val="004523FE"/>
    <w:rsid w:val="00452670"/>
    <w:rsid w:val="0045304D"/>
    <w:rsid w:val="00456974"/>
    <w:rsid w:val="00456D5F"/>
    <w:rsid w:val="00460C1A"/>
    <w:rsid w:val="004632DA"/>
    <w:rsid w:val="004642B4"/>
    <w:rsid w:val="0046704D"/>
    <w:rsid w:val="0046776D"/>
    <w:rsid w:val="00470494"/>
    <w:rsid w:val="00472EC2"/>
    <w:rsid w:val="00476003"/>
    <w:rsid w:val="004761DD"/>
    <w:rsid w:val="00476CBC"/>
    <w:rsid w:val="004801D3"/>
    <w:rsid w:val="00480574"/>
    <w:rsid w:val="00483676"/>
    <w:rsid w:val="004837A8"/>
    <w:rsid w:val="00491DCD"/>
    <w:rsid w:val="0049236C"/>
    <w:rsid w:val="00493331"/>
    <w:rsid w:val="00497F89"/>
    <w:rsid w:val="004A19A0"/>
    <w:rsid w:val="004A1D0B"/>
    <w:rsid w:val="004A3A9F"/>
    <w:rsid w:val="004A4CE7"/>
    <w:rsid w:val="004A4D72"/>
    <w:rsid w:val="004A7F5B"/>
    <w:rsid w:val="004B088E"/>
    <w:rsid w:val="004B18E5"/>
    <w:rsid w:val="004B2D4D"/>
    <w:rsid w:val="004B3D5F"/>
    <w:rsid w:val="004B578E"/>
    <w:rsid w:val="004B73DF"/>
    <w:rsid w:val="004C0495"/>
    <w:rsid w:val="004C09B1"/>
    <w:rsid w:val="004C10EB"/>
    <w:rsid w:val="004C6F37"/>
    <w:rsid w:val="004D23F9"/>
    <w:rsid w:val="004D27A7"/>
    <w:rsid w:val="004D671C"/>
    <w:rsid w:val="004D6DFD"/>
    <w:rsid w:val="004E01E3"/>
    <w:rsid w:val="004E11F5"/>
    <w:rsid w:val="004E165E"/>
    <w:rsid w:val="004E1F8D"/>
    <w:rsid w:val="004E2AAA"/>
    <w:rsid w:val="004E4451"/>
    <w:rsid w:val="004F09AA"/>
    <w:rsid w:val="004F140E"/>
    <w:rsid w:val="004F4186"/>
    <w:rsid w:val="004F585C"/>
    <w:rsid w:val="004F6699"/>
    <w:rsid w:val="004F7556"/>
    <w:rsid w:val="00501E6C"/>
    <w:rsid w:val="00502124"/>
    <w:rsid w:val="005032BA"/>
    <w:rsid w:val="00505BF8"/>
    <w:rsid w:val="00506C72"/>
    <w:rsid w:val="00507C61"/>
    <w:rsid w:val="00510485"/>
    <w:rsid w:val="00513299"/>
    <w:rsid w:val="005205F1"/>
    <w:rsid w:val="00520A86"/>
    <w:rsid w:val="00521BAB"/>
    <w:rsid w:val="00521F8B"/>
    <w:rsid w:val="00527EB1"/>
    <w:rsid w:val="00530CC4"/>
    <w:rsid w:val="00532CF3"/>
    <w:rsid w:val="0053529B"/>
    <w:rsid w:val="005366CB"/>
    <w:rsid w:val="00537D18"/>
    <w:rsid w:val="00543754"/>
    <w:rsid w:val="00543DFD"/>
    <w:rsid w:val="00543EBB"/>
    <w:rsid w:val="00547113"/>
    <w:rsid w:val="005474AB"/>
    <w:rsid w:val="00551358"/>
    <w:rsid w:val="00554007"/>
    <w:rsid w:val="005541B1"/>
    <w:rsid w:val="00554252"/>
    <w:rsid w:val="00560111"/>
    <w:rsid w:val="00560BBF"/>
    <w:rsid w:val="005661A1"/>
    <w:rsid w:val="00567F23"/>
    <w:rsid w:val="00572999"/>
    <w:rsid w:val="0057505A"/>
    <w:rsid w:val="0058010B"/>
    <w:rsid w:val="0058171C"/>
    <w:rsid w:val="00584A9C"/>
    <w:rsid w:val="00593895"/>
    <w:rsid w:val="005967EA"/>
    <w:rsid w:val="005A20E1"/>
    <w:rsid w:val="005A2479"/>
    <w:rsid w:val="005B12F1"/>
    <w:rsid w:val="005B2FDB"/>
    <w:rsid w:val="005B40C1"/>
    <w:rsid w:val="005B4FA8"/>
    <w:rsid w:val="005B5EFA"/>
    <w:rsid w:val="005C4F3D"/>
    <w:rsid w:val="005C5BCC"/>
    <w:rsid w:val="005C6BD4"/>
    <w:rsid w:val="005C7BF9"/>
    <w:rsid w:val="005D182A"/>
    <w:rsid w:val="005D375B"/>
    <w:rsid w:val="005D6126"/>
    <w:rsid w:val="005E55FE"/>
    <w:rsid w:val="005F1DAC"/>
    <w:rsid w:val="00602ACD"/>
    <w:rsid w:val="0060352A"/>
    <w:rsid w:val="00605F8D"/>
    <w:rsid w:val="00607471"/>
    <w:rsid w:val="00611763"/>
    <w:rsid w:val="00611A48"/>
    <w:rsid w:val="00614317"/>
    <w:rsid w:val="0061498E"/>
    <w:rsid w:val="00615904"/>
    <w:rsid w:val="006215D6"/>
    <w:rsid w:val="0062410B"/>
    <w:rsid w:val="00624A16"/>
    <w:rsid w:val="00624B16"/>
    <w:rsid w:val="006265E4"/>
    <w:rsid w:val="00627322"/>
    <w:rsid w:val="00627755"/>
    <w:rsid w:val="00630130"/>
    <w:rsid w:val="00632AC0"/>
    <w:rsid w:val="00633A32"/>
    <w:rsid w:val="00635258"/>
    <w:rsid w:val="00636438"/>
    <w:rsid w:val="006376E5"/>
    <w:rsid w:val="006378EA"/>
    <w:rsid w:val="00640A2D"/>
    <w:rsid w:val="00640D0C"/>
    <w:rsid w:val="00641717"/>
    <w:rsid w:val="0064185E"/>
    <w:rsid w:val="00641A61"/>
    <w:rsid w:val="006433B7"/>
    <w:rsid w:val="006434C5"/>
    <w:rsid w:val="006450FC"/>
    <w:rsid w:val="006464F2"/>
    <w:rsid w:val="006510ED"/>
    <w:rsid w:val="00651744"/>
    <w:rsid w:val="00660502"/>
    <w:rsid w:val="0066406C"/>
    <w:rsid w:val="00664669"/>
    <w:rsid w:val="0066483A"/>
    <w:rsid w:val="006655C4"/>
    <w:rsid w:val="00665B52"/>
    <w:rsid w:val="006664C4"/>
    <w:rsid w:val="006669B3"/>
    <w:rsid w:val="006713E2"/>
    <w:rsid w:val="00672668"/>
    <w:rsid w:val="0067315E"/>
    <w:rsid w:val="00676F2F"/>
    <w:rsid w:val="0068229A"/>
    <w:rsid w:val="00682725"/>
    <w:rsid w:val="006868D8"/>
    <w:rsid w:val="00692C83"/>
    <w:rsid w:val="00693703"/>
    <w:rsid w:val="00694F86"/>
    <w:rsid w:val="006953E4"/>
    <w:rsid w:val="00697806"/>
    <w:rsid w:val="006A04EC"/>
    <w:rsid w:val="006A0D07"/>
    <w:rsid w:val="006A331B"/>
    <w:rsid w:val="006A7524"/>
    <w:rsid w:val="006B09FA"/>
    <w:rsid w:val="006B0A01"/>
    <w:rsid w:val="006B0E08"/>
    <w:rsid w:val="006B2305"/>
    <w:rsid w:val="006B27BC"/>
    <w:rsid w:val="006B3591"/>
    <w:rsid w:val="006C0C4D"/>
    <w:rsid w:val="006C0FC1"/>
    <w:rsid w:val="006C1274"/>
    <w:rsid w:val="006C44DE"/>
    <w:rsid w:val="006C5070"/>
    <w:rsid w:val="006D05B2"/>
    <w:rsid w:val="006D2696"/>
    <w:rsid w:val="006D4919"/>
    <w:rsid w:val="006D605B"/>
    <w:rsid w:val="006D618F"/>
    <w:rsid w:val="006E41AF"/>
    <w:rsid w:val="006E4462"/>
    <w:rsid w:val="006E456D"/>
    <w:rsid w:val="006E664C"/>
    <w:rsid w:val="006E758A"/>
    <w:rsid w:val="006F0255"/>
    <w:rsid w:val="006F06AD"/>
    <w:rsid w:val="006F1966"/>
    <w:rsid w:val="006F731E"/>
    <w:rsid w:val="007018B1"/>
    <w:rsid w:val="00705530"/>
    <w:rsid w:val="007058A9"/>
    <w:rsid w:val="00710941"/>
    <w:rsid w:val="00714BFC"/>
    <w:rsid w:val="00715F12"/>
    <w:rsid w:val="007178BD"/>
    <w:rsid w:val="0072044D"/>
    <w:rsid w:val="007205C2"/>
    <w:rsid w:val="00720FC2"/>
    <w:rsid w:val="00722960"/>
    <w:rsid w:val="007261E9"/>
    <w:rsid w:val="007303CB"/>
    <w:rsid w:val="00731861"/>
    <w:rsid w:val="00733561"/>
    <w:rsid w:val="00736D2A"/>
    <w:rsid w:val="0074268B"/>
    <w:rsid w:val="0074377E"/>
    <w:rsid w:val="007456B1"/>
    <w:rsid w:val="00750483"/>
    <w:rsid w:val="00753B31"/>
    <w:rsid w:val="007560B6"/>
    <w:rsid w:val="00761A68"/>
    <w:rsid w:val="00761A70"/>
    <w:rsid w:val="007656D3"/>
    <w:rsid w:val="007663C8"/>
    <w:rsid w:val="00773BC1"/>
    <w:rsid w:val="00774025"/>
    <w:rsid w:val="00777D70"/>
    <w:rsid w:val="007872E1"/>
    <w:rsid w:val="00787D26"/>
    <w:rsid w:val="00791E68"/>
    <w:rsid w:val="00795A91"/>
    <w:rsid w:val="00795E22"/>
    <w:rsid w:val="007962A7"/>
    <w:rsid w:val="00796DD3"/>
    <w:rsid w:val="007A4930"/>
    <w:rsid w:val="007A700D"/>
    <w:rsid w:val="007B0C61"/>
    <w:rsid w:val="007B385E"/>
    <w:rsid w:val="007B4234"/>
    <w:rsid w:val="007B5AA6"/>
    <w:rsid w:val="007C0178"/>
    <w:rsid w:val="007C0CCD"/>
    <w:rsid w:val="007C0FA0"/>
    <w:rsid w:val="007C10D4"/>
    <w:rsid w:val="007D05DF"/>
    <w:rsid w:val="007D229B"/>
    <w:rsid w:val="007D7719"/>
    <w:rsid w:val="007E046F"/>
    <w:rsid w:val="007E04B5"/>
    <w:rsid w:val="007E4174"/>
    <w:rsid w:val="007F00B3"/>
    <w:rsid w:val="007F01FE"/>
    <w:rsid w:val="007F09EA"/>
    <w:rsid w:val="007F302C"/>
    <w:rsid w:val="007F3E83"/>
    <w:rsid w:val="007F6D2E"/>
    <w:rsid w:val="007F6D75"/>
    <w:rsid w:val="007F7FDB"/>
    <w:rsid w:val="008000CE"/>
    <w:rsid w:val="00800A00"/>
    <w:rsid w:val="008031BC"/>
    <w:rsid w:val="0081070A"/>
    <w:rsid w:val="00812EFE"/>
    <w:rsid w:val="008141DC"/>
    <w:rsid w:val="00815FBC"/>
    <w:rsid w:val="0081781C"/>
    <w:rsid w:val="00820987"/>
    <w:rsid w:val="00821446"/>
    <w:rsid w:val="00821CEE"/>
    <w:rsid w:val="00822908"/>
    <w:rsid w:val="008254E7"/>
    <w:rsid w:val="00827375"/>
    <w:rsid w:val="00831033"/>
    <w:rsid w:val="00837566"/>
    <w:rsid w:val="00837C69"/>
    <w:rsid w:val="0084127E"/>
    <w:rsid w:val="00844181"/>
    <w:rsid w:val="0084491C"/>
    <w:rsid w:val="00845BD9"/>
    <w:rsid w:val="00845DEF"/>
    <w:rsid w:val="00845E11"/>
    <w:rsid w:val="00846817"/>
    <w:rsid w:val="00853304"/>
    <w:rsid w:val="0085446D"/>
    <w:rsid w:val="00854F0F"/>
    <w:rsid w:val="00856CCE"/>
    <w:rsid w:val="00856F0E"/>
    <w:rsid w:val="00857A40"/>
    <w:rsid w:val="00860916"/>
    <w:rsid w:val="00862302"/>
    <w:rsid w:val="008673D9"/>
    <w:rsid w:val="0086759A"/>
    <w:rsid w:val="00871B37"/>
    <w:rsid w:val="00872F9F"/>
    <w:rsid w:val="008744BB"/>
    <w:rsid w:val="0087478C"/>
    <w:rsid w:val="00874C02"/>
    <w:rsid w:val="008751F1"/>
    <w:rsid w:val="0088072A"/>
    <w:rsid w:val="0088283F"/>
    <w:rsid w:val="00882B94"/>
    <w:rsid w:val="00884298"/>
    <w:rsid w:val="00886634"/>
    <w:rsid w:val="00887F53"/>
    <w:rsid w:val="008924F5"/>
    <w:rsid w:val="00894691"/>
    <w:rsid w:val="00894982"/>
    <w:rsid w:val="008950A2"/>
    <w:rsid w:val="008976A9"/>
    <w:rsid w:val="008A171C"/>
    <w:rsid w:val="008A3692"/>
    <w:rsid w:val="008A3897"/>
    <w:rsid w:val="008A3F27"/>
    <w:rsid w:val="008A7E2E"/>
    <w:rsid w:val="008B033A"/>
    <w:rsid w:val="008B2DB3"/>
    <w:rsid w:val="008B5246"/>
    <w:rsid w:val="008B63A2"/>
    <w:rsid w:val="008C21D6"/>
    <w:rsid w:val="008C35B0"/>
    <w:rsid w:val="008C5FB9"/>
    <w:rsid w:val="008C7A51"/>
    <w:rsid w:val="008D1182"/>
    <w:rsid w:val="008D2B57"/>
    <w:rsid w:val="008D3B96"/>
    <w:rsid w:val="008D56BB"/>
    <w:rsid w:val="008D681B"/>
    <w:rsid w:val="008E3072"/>
    <w:rsid w:val="008E390F"/>
    <w:rsid w:val="008E4016"/>
    <w:rsid w:val="008E5A8B"/>
    <w:rsid w:val="008F15DA"/>
    <w:rsid w:val="008F16A6"/>
    <w:rsid w:val="008F1DF5"/>
    <w:rsid w:val="008F32A7"/>
    <w:rsid w:val="008F34F7"/>
    <w:rsid w:val="009000ED"/>
    <w:rsid w:val="00903007"/>
    <w:rsid w:val="00904530"/>
    <w:rsid w:val="0090509E"/>
    <w:rsid w:val="00907418"/>
    <w:rsid w:val="00907B3F"/>
    <w:rsid w:val="00907F30"/>
    <w:rsid w:val="00910279"/>
    <w:rsid w:val="00912353"/>
    <w:rsid w:val="00912A1C"/>
    <w:rsid w:val="00912A4D"/>
    <w:rsid w:val="00914E2D"/>
    <w:rsid w:val="00916BCD"/>
    <w:rsid w:val="00917C8A"/>
    <w:rsid w:val="00921AFC"/>
    <w:rsid w:val="009228C9"/>
    <w:rsid w:val="0092414C"/>
    <w:rsid w:val="00927A7F"/>
    <w:rsid w:val="00927A93"/>
    <w:rsid w:val="00930A77"/>
    <w:rsid w:val="00930CD5"/>
    <w:rsid w:val="0093154B"/>
    <w:rsid w:val="009331DC"/>
    <w:rsid w:val="00933C85"/>
    <w:rsid w:val="00936EB8"/>
    <w:rsid w:val="00937019"/>
    <w:rsid w:val="00942618"/>
    <w:rsid w:val="00944C22"/>
    <w:rsid w:val="0094615A"/>
    <w:rsid w:val="00947B83"/>
    <w:rsid w:val="00950386"/>
    <w:rsid w:val="009515E0"/>
    <w:rsid w:val="00955274"/>
    <w:rsid w:val="00955BAC"/>
    <w:rsid w:val="00961DC6"/>
    <w:rsid w:val="00962D4E"/>
    <w:rsid w:val="00963B8D"/>
    <w:rsid w:val="00963FF7"/>
    <w:rsid w:val="00964F81"/>
    <w:rsid w:val="0096532A"/>
    <w:rsid w:val="009658C3"/>
    <w:rsid w:val="00965FD6"/>
    <w:rsid w:val="009661F7"/>
    <w:rsid w:val="0096753B"/>
    <w:rsid w:val="00967596"/>
    <w:rsid w:val="00967FC4"/>
    <w:rsid w:val="00973A31"/>
    <w:rsid w:val="00974500"/>
    <w:rsid w:val="009768E3"/>
    <w:rsid w:val="00981BCF"/>
    <w:rsid w:val="00982313"/>
    <w:rsid w:val="00983232"/>
    <w:rsid w:val="009842E0"/>
    <w:rsid w:val="00984DF4"/>
    <w:rsid w:val="00985969"/>
    <w:rsid w:val="00991231"/>
    <w:rsid w:val="00991E0B"/>
    <w:rsid w:val="009926E8"/>
    <w:rsid w:val="00993FE3"/>
    <w:rsid w:val="00994B6F"/>
    <w:rsid w:val="00994E74"/>
    <w:rsid w:val="0099770A"/>
    <w:rsid w:val="009A0277"/>
    <w:rsid w:val="009A0C88"/>
    <w:rsid w:val="009A3299"/>
    <w:rsid w:val="009A540B"/>
    <w:rsid w:val="009A5B8E"/>
    <w:rsid w:val="009A68B9"/>
    <w:rsid w:val="009B4D28"/>
    <w:rsid w:val="009B5305"/>
    <w:rsid w:val="009B6361"/>
    <w:rsid w:val="009B6A66"/>
    <w:rsid w:val="009B6A70"/>
    <w:rsid w:val="009B754D"/>
    <w:rsid w:val="009B78E4"/>
    <w:rsid w:val="009C0BFE"/>
    <w:rsid w:val="009C59E9"/>
    <w:rsid w:val="009C6C37"/>
    <w:rsid w:val="009D5BEA"/>
    <w:rsid w:val="009D6DDD"/>
    <w:rsid w:val="009D6E12"/>
    <w:rsid w:val="009E0D91"/>
    <w:rsid w:val="009E2A39"/>
    <w:rsid w:val="009E3B65"/>
    <w:rsid w:val="009F036F"/>
    <w:rsid w:val="009F0AA5"/>
    <w:rsid w:val="009F2FF9"/>
    <w:rsid w:val="009F480E"/>
    <w:rsid w:val="009F4A25"/>
    <w:rsid w:val="009F4C18"/>
    <w:rsid w:val="009F6D3B"/>
    <w:rsid w:val="00A01EDD"/>
    <w:rsid w:val="00A03141"/>
    <w:rsid w:val="00A06227"/>
    <w:rsid w:val="00A06806"/>
    <w:rsid w:val="00A06CD6"/>
    <w:rsid w:val="00A073B8"/>
    <w:rsid w:val="00A10A4F"/>
    <w:rsid w:val="00A10B60"/>
    <w:rsid w:val="00A11635"/>
    <w:rsid w:val="00A135C2"/>
    <w:rsid w:val="00A13E68"/>
    <w:rsid w:val="00A149AD"/>
    <w:rsid w:val="00A210C8"/>
    <w:rsid w:val="00A249D9"/>
    <w:rsid w:val="00A27216"/>
    <w:rsid w:val="00A31656"/>
    <w:rsid w:val="00A32298"/>
    <w:rsid w:val="00A35B44"/>
    <w:rsid w:val="00A35BE0"/>
    <w:rsid w:val="00A35D6E"/>
    <w:rsid w:val="00A372BA"/>
    <w:rsid w:val="00A4059C"/>
    <w:rsid w:val="00A441A2"/>
    <w:rsid w:val="00A5173C"/>
    <w:rsid w:val="00A52E02"/>
    <w:rsid w:val="00A540FA"/>
    <w:rsid w:val="00A54C02"/>
    <w:rsid w:val="00A61538"/>
    <w:rsid w:val="00A61C61"/>
    <w:rsid w:val="00A62231"/>
    <w:rsid w:val="00A62E78"/>
    <w:rsid w:val="00A63295"/>
    <w:rsid w:val="00A6647E"/>
    <w:rsid w:val="00A706E7"/>
    <w:rsid w:val="00A71056"/>
    <w:rsid w:val="00A71826"/>
    <w:rsid w:val="00A73E77"/>
    <w:rsid w:val="00A74D3D"/>
    <w:rsid w:val="00A75F1E"/>
    <w:rsid w:val="00A769EB"/>
    <w:rsid w:val="00A800B5"/>
    <w:rsid w:val="00A865BB"/>
    <w:rsid w:val="00A87B71"/>
    <w:rsid w:val="00A9512F"/>
    <w:rsid w:val="00A958F3"/>
    <w:rsid w:val="00A96497"/>
    <w:rsid w:val="00AA057B"/>
    <w:rsid w:val="00AA0ED2"/>
    <w:rsid w:val="00AA16D2"/>
    <w:rsid w:val="00AA7034"/>
    <w:rsid w:val="00AA74B5"/>
    <w:rsid w:val="00AA7CCF"/>
    <w:rsid w:val="00AB3281"/>
    <w:rsid w:val="00AB3767"/>
    <w:rsid w:val="00AB3D94"/>
    <w:rsid w:val="00AB3DDA"/>
    <w:rsid w:val="00AB50E2"/>
    <w:rsid w:val="00AB543B"/>
    <w:rsid w:val="00AC3602"/>
    <w:rsid w:val="00AC3EEB"/>
    <w:rsid w:val="00AC463A"/>
    <w:rsid w:val="00AC61FD"/>
    <w:rsid w:val="00AC7C7D"/>
    <w:rsid w:val="00AD1B0F"/>
    <w:rsid w:val="00AD2249"/>
    <w:rsid w:val="00AD2520"/>
    <w:rsid w:val="00AD464C"/>
    <w:rsid w:val="00AD4860"/>
    <w:rsid w:val="00AD49DE"/>
    <w:rsid w:val="00AD4E9D"/>
    <w:rsid w:val="00AD73F7"/>
    <w:rsid w:val="00AE0031"/>
    <w:rsid w:val="00AE0727"/>
    <w:rsid w:val="00AE081F"/>
    <w:rsid w:val="00AE1D1A"/>
    <w:rsid w:val="00AE3D3B"/>
    <w:rsid w:val="00AE55D0"/>
    <w:rsid w:val="00AF29E8"/>
    <w:rsid w:val="00B003A8"/>
    <w:rsid w:val="00B02C21"/>
    <w:rsid w:val="00B046A2"/>
    <w:rsid w:val="00B05730"/>
    <w:rsid w:val="00B05D44"/>
    <w:rsid w:val="00B0746C"/>
    <w:rsid w:val="00B11438"/>
    <w:rsid w:val="00B12C7B"/>
    <w:rsid w:val="00B16A88"/>
    <w:rsid w:val="00B21764"/>
    <w:rsid w:val="00B24DEB"/>
    <w:rsid w:val="00B25394"/>
    <w:rsid w:val="00B25FAF"/>
    <w:rsid w:val="00B27E94"/>
    <w:rsid w:val="00B27F04"/>
    <w:rsid w:val="00B30A67"/>
    <w:rsid w:val="00B32303"/>
    <w:rsid w:val="00B335AD"/>
    <w:rsid w:val="00B33D0A"/>
    <w:rsid w:val="00B346EE"/>
    <w:rsid w:val="00B359CB"/>
    <w:rsid w:val="00B3605B"/>
    <w:rsid w:val="00B365FF"/>
    <w:rsid w:val="00B37F98"/>
    <w:rsid w:val="00B42732"/>
    <w:rsid w:val="00B43837"/>
    <w:rsid w:val="00B45750"/>
    <w:rsid w:val="00B45EDB"/>
    <w:rsid w:val="00B45F15"/>
    <w:rsid w:val="00B46B4F"/>
    <w:rsid w:val="00B47323"/>
    <w:rsid w:val="00B50C8D"/>
    <w:rsid w:val="00B51892"/>
    <w:rsid w:val="00B51B7C"/>
    <w:rsid w:val="00B5220C"/>
    <w:rsid w:val="00B5268B"/>
    <w:rsid w:val="00B52919"/>
    <w:rsid w:val="00B52F51"/>
    <w:rsid w:val="00B555FE"/>
    <w:rsid w:val="00B55800"/>
    <w:rsid w:val="00B55CCC"/>
    <w:rsid w:val="00B5665B"/>
    <w:rsid w:val="00B56AC6"/>
    <w:rsid w:val="00B56F86"/>
    <w:rsid w:val="00B61B5D"/>
    <w:rsid w:val="00B6344A"/>
    <w:rsid w:val="00B63CC8"/>
    <w:rsid w:val="00B63D5E"/>
    <w:rsid w:val="00B64F6F"/>
    <w:rsid w:val="00B66FE1"/>
    <w:rsid w:val="00B745B2"/>
    <w:rsid w:val="00B766B8"/>
    <w:rsid w:val="00B86C94"/>
    <w:rsid w:val="00B87D7A"/>
    <w:rsid w:val="00B9316E"/>
    <w:rsid w:val="00BA0E70"/>
    <w:rsid w:val="00BA0F22"/>
    <w:rsid w:val="00BA0F9B"/>
    <w:rsid w:val="00BA1226"/>
    <w:rsid w:val="00BA3069"/>
    <w:rsid w:val="00BA5A2B"/>
    <w:rsid w:val="00BA6BB9"/>
    <w:rsid w:val="00BB12D2"/>
    <w:rsid w:val="00BB1AB4"/>
    <w:rsid w:val="00BB20F2"/>
    <w:rsid w:val="00BB40BB"/>
    <w:rsid w:val="00BB5A69"/>
    <w:rsid w:val="00BB6253"/>
    <w:rsid w:val="00BC0E76"/>
    <w:rsid w:val="00BC2648"/>
    <w:rsid w:val="00BC31F0"/>
    <w:rsid w:val="00BC330F"/>
    <w:rsid w:val="00BC369C"/>
    <w:rsid w:val="00BC49C2"/>
    <w:rsid w:val="00BC6000"/>
    <w:rsid w:val="00BC6EC1"/>
    <w:rsid w:val="00BD0FAD"/>
    <w:rsid w:val="00BD1AFC"/>
    <w:rsid w:val="00BD531A"/>
    <w:rsid w:val="00BD68E7"/>
    <w:rsid w:val="00BE2676"/>
    <w:rsid w:val="00BE4EE9"/>
    <w:rsid w:val="00BE54BD"/>
    <w:rsid w:val="00BE5BBE"/>
    <w:rsid w:val="00BE70D3"/>
    <w:rsid w:val="00BE7152"/>
    <w:rsid w:val="00BE781E"/>
    <w:rsid w:val="00BE7906"/>
    <w:rsid w:val="00BF1350"/>
    <w:rsid w:val="00BF1B0C"/>
    <w:rsid w:val="00BF23E2"/>
    <w:rsid w:val="00BF3D13"/>
    <w:rsid w:val="00BF4EB6"/>
    <w:rsid w:val="00BF565E"/>
    <w:rsid w:val="00BF600B"/>
    <w:rsid w:val="00BF66E4"/>
    <w:rsid w:val="00BF73AB"/>
    <w:rsid w:val="00BF7A31"/>
    <w:rsid w:val="00BF7B75"/>
    <w:rsid w:val="00C00BCE"/>
    <w:rsid w:val="00C017E5"/>
    <w:rsid w:val="00C06DBC"/>
    <w:rsid w:val="00C073B1"/>
    <w:rsid w:val="00C07B3A"/>
    <w:rsid w:val="00C10CA5"/>
    <w:rsid w:val="00C1170B"/>
    <w:rsid w:val="00C129FD"/>
    <w:rsid w:val="00C12BF0"/>
    <w:rsid w:val="00C1380F"/>
    <w:rsid w:val="00C1393A"/>
    <w:rsid w:val="00C1488B"/>
    <w:rsid w:val="00C158C2"/>
    <w:rsid w:val="00C2171A"/>
    <w:rsid w:val="00C231A8"/>
    <w:rsid w:val="00C24601"/>
    <w:rsid w:val="00C26B78"/>
    <w:rsid w:val="00C27C24"/>
    <w:rsid w:val="00C31EF0"/>
    <w:rsid w:val="00C36CDE"/>
    <w:rsid w:val="00C375FE"/>
    <w:rsid w:val="00C43B09"/>
    <w:rsid w:val="00C4469C"/>
    <w:rsid w:val="00C448CE"/>
    <w:rsid w:val="00C463B0"/>
    <w:rsid w:val="00C465B9"/>
    <w:rsid w:val="00C51ACE"/>
    <w:rsid w:val="00C524ED"/>
    <w:rsid w:val="00C532C7"/>
    <w:rsid w:val="00C53D1B"/>
    <w:rsid w:val="00C56E47"/>
    <w:rsid w:val="00C60C16"/>
    <w:rsid w:val="00C63399"/>
    <w:rsid w:val="00C67705"/>
    <w:rsid w:val="00C67C24"/>
    <w:rsid w:val="00C7061B"/>
    <w:rsid w:val="00C70E4D"/>
    <w:rsid w:val="00C71CD4"/>
    <w:rsid w:val="00C7217C"/>
    <w:rsid w:val="00C75CD4"/>
    <w:rsid w:val="00C803D0"/>
    <w:rsid w:val="00C81002"/>
    <w:rsid w:val="00C834CD"/>
    <w:rsid w:val="00C84CA3"/>
    <w:rsid w:val="00C87211"/>
    <w:rsid w:val="00C904AD"/>
    <w:rsid w:val="00C9203C"/>
    <w:rsid w:val="00C95891"/>
    <w:rsid w:val="00CA2CFD"/>
    <w:rsid w:val="00CA3043"/>
    <w:rsid w:val="00CA49B9"/>
    <w:rsid w:val="00CA4A26"/>
    <w:rsid w:val="00CB292A"/>
    <w:rsid w:val="00CB42C9"/>
    <w:rsid w:val="00CB5315"/>
    <w:rsid w:val="00CB5A03"/>
    <w:rsid w:val="00CC5250"/>
    <w:rsid w:val="00CC5685"/>
    <w:rsid w:val="00CD1BB6"/>
    <w:rsid w:val="00CD4541"/>
    <w:rsid w:val="00CD5999"/>
    <w:rsid w:val="00CD5D9D"/>
    <w:rsid w:val="00CD7569"/>
    <w:rsid w:val="00CE01C9"/>
    <w:rsid w:val="00CE2BD9"/>
    <w:rsid w:val="00CE563A"/>
    <w:rsid w:val="00CE5D6B"/>
    <w:rsid w:val="00CF54E1"/>
    <w:rsid w:val="00CF63EE"/>
    <w:rsid w:val="00D021B5"/>
    <w:rsid w:val="00D0350D"/>
    <w:rsid w:val="00D11131"/>
    <w:rsid w:val="00D1330C"/>
    <w:rsid w:val="00D141B3"/>
    <w:rsid w:val="00D152BD"/>
    <w:rsid w:val="00D15895"/>
    <w:rsid w:val="00D1715C"/>
    <w:rsid w:val="00D21926"/>
    <w:rsid w:val="00D24AF5"/>
    <w:rsid w:val="00D25E55"/>
    <w:rsid w:val="00D2610D"/>
    <w:rsid w:val="00D2634B"/>
    <w:rsid w:val="00D31F09"/>
    <w:rsid w:val="00D34219"/>
    <w:rsid w:val="00D35463"/>
    <w:rsid w:val="00D37F3B"/>
    <w:rsid w:val="00D40EDB"/>
    <w:rsid w:val="00D427FC"/>
    <w:rsid w:val="00D436E1"/>
    <w:rsid w:val="00D465B0"/>
    <w:rsid w:val="00D479C8"/>
    <w:rsid w:val="00D50D54"/>
    <w:rsid w:val="00D50FB6"/>
    <w:rsid w:val="00D51332"/>
    <w:rsid w:val="00D52F8F"/>
    <w:rsid w:val="00D53C28"/>
    <w:rsid w:val="00D556E2"/>
    <w:rsid w:val="00D5625F"/>
    <w:rsid w:val="00D568E5"/>
    <w:rsid w:val="00D56EBD"/>
    <w:rsid w:val="00D5773F"/>
    <w:rsid w:val="00D602FA"/>
    <w:rsid w:val="00D633E4"/>
    <w:rsid w:val="00D63A68"/>
    <w:rsid w:val="00D67DE8"/>
    <w:rsid w:val="00D70B20"/>
    <w:rsid w:val="00D72176"/>
    <w:rsid w:val="00D72B8A"/>
    <w:rsid w:val="00D72F1C"/>
    <w:rsid w:val="00D736A9"/>
    <w:rsid w:val="00D73B61"/>
    <w:rsid w:val="00D746FA"/>
    <w:rsid w:val="00D74735"/>
    <w:rsid w:val="00D75EC5"/>
    <w:rsid w:val="00D761FE"/>
    <w:rsid w:val="00D77A36"/>
    <w:rsid w:val="00D803FF"/>
    <w:rsid w:val="00D81666"/>
    <w:rsid w:val="00D81E2E"/>
    <w:rsid w:val="00D95C9D"/>
    <w:rsid w:val="00D969DE"/>
    <w:rsid w:val="00D97714"/>
    <w:rsid w:val="00D97F30"/>
    <w:rsid w:val="00DA15EF"/>
    <w:rsid w:val="00DA2153"/>
    <w:rsid w:val="00DA31ED"/>
    <w:rsid w:val="00DA3410"/>
    <w:rsid w:val="00DA4921"/>
    <w:rsid w:val="00DA7560"/>
    <w:rsid w:val="00DB416C"/>
    <w:rsid w:val="00DB60F7"/>
    <w:rsid w:val="00DC09E0"/>
    <w:rsid w:val="00DC4C49"/>
    <w:rsid w:val="00DC547A"/>
    <w:rsid w:val="00DC55EF"/>
    <w:rsid w:val="00DC5AC9"/>
    <w:rsid w:val="00DC5CC8"/>
    <w:rsid w:val="00DC633A"/>
    <w:rsid w:val="00DC6F50"/>
    <w:rsid w:val="00DC7181"/>
    <w:rsid w:val="00DC795E"/>
    <w:rsid w:val="00DD1691"/>
    <w:rsid w:val="00DD1A74"/>
    <w:rsid w:val="00DD1E9A"/>
    <w:rsid w:val="00DD2B8E"/>
    <w:rsid w:val="00DD339F"/>
    <w:rsid w:val="00DD34CD"/>
    <w:rsid w:val="00DD3999"/>
    <w:rsid w:val="00DD4167"/>
    <w:rsid w:val="00DD45FF"/>
    <w:rsid w:val="00DD5092"/>
    <w:rsid w:val="00DD5D7A"/>
    <w:rsid w:val="00DD663A"/>
    <w:rsid w:val="00DE3C84"/>
    <w:rsid w:val="00DE60A8"/>
    <w:rsid w:val="00DF1B23"/>
    <w:rsid w:val="00DF2B64"/>
    <w:rsid w:val="00DF3C5B"/>
    <w:rsid w:val="00DF4156"/>
    <w:rsid w:val="00DF4967"/>
    <w:rsid w:val="00DF576A"/>
    <w:rsid w:val="00DF74FE"/>
    <w:rsid w:val="00E00FE3"/>
    <w:rsid w:val="00E037D1"/>
    <w:rsid w:val="00E04A7A"/>
    <w:rsid w:val="00E13078"/>
    <w:rsid w:val="00E132D4"/>
    <w:rsid w:val="00E14331"/>
    <w:rsid w:val="00E1768C"/>
    <w:rsid w:val="00E24289"/>
    <w:rsid w:val="00E25E3A"/>
    <w:rsid w:val="00E268E0"/>
    <w:rsid w:val="00E26DB6"/>
    <w:rsid w:val="00E27D87"/>
    <w:rsid w:val="00E32F98"/>
    <w:rsid w:val="00E33A58"/>
    <w:rsid w:val="00E360FB"/>
    <w:rsid w:val="00E37B64"/>
    <w:rsid w:val="00E40126"/>
    <w:rsid w:val="00E40B20"/>
    <w:rsid w:val="00E415B8"/>
    <w:rsid w:val="00E41CD6"/>
    <w:rsid w:val="00E42CB2"/>
    <w:rsid w:val="00E442C2"/>
    <w:rsid w:val="00E4570F"/>
    <w:rsid w:val="00E469A6"/>
    <w:rsid w:val="00E46B5C"/>
    <w:rsid w:val="00E51354"/>
    <w:rsid w:val="00E51646"/>
    <w:rsid w:val="00E52D5B"/>
    <w:rsid w:val="00E532B0"/>
    <w:rsid w:val="00E536B9"/>
    <w:rsid w:val="00E5564E"/>
    <w:rsid w:val="00E5603D"/>
    <w:rsid w:val="00E562E6"/>
    <w:rsid w:val="00E57E15"/>
    <w:rsid w:val="00E6029E"/>
    <w:rsid w:val="00E61FFF"/>
    <w:rsid w:val="00E642C5"/>
    <w:rsid w:val="00E65557"/>
    <w:rsid w:val="00E70F26"/>
    <w:rsid w:val="00E71C2D"/>
    <w:rsid w:val="00E74A0D"/>
    <w:rsid w:val="00E773FD"/>
    <w:rsid w:val="00E775EA"/>
    <w:rsid w:val="00E8010D"/>
    <w:rsid w:val="00E810D6"/>
    <w:rsid w:val="00E84CB1"/>
    <w:rsid w:val="00E856B6"/>
    <w:rsid w:val="00E870D2"/>
    <w:rsid w:val="00E878D2"/>
    <w:rsid w:val="00E91E3C"/>
    <w:rsid w:val="00E9361C"/>
    <w:rsid w:val="00E93A0B"/>
    <w:rsid w:val="00E949CD"/>
    <w:rsid w:val="00E94EBB"/>
    <w:rsid w:val="00E961B3"/>
    <w:rsid w:val="00E96E41"/>
    <w:rsid w:val="00EA1089"/>
    <w:rsid w:val="00EA3099"/>
    <w:rsid w:val="00EA3A4F"/>
    <w:rsid w:val="00EA3B23"/>
    <w:rsid w:val="00EA421E"/>
    <w:rsid w:val="00EA5AE3"/>
    <w:rsid w:val="00EA680E"/>
    <w:rsid w:val="00EB02DC"/>
    <w:rsid w:val="00EB0AC7"/>
    <w:rsid w:val="00EB3F0E"/>
    <w:rsid w:val="00EB4638"/>
    <w:rsid w:val="00EB4BBE"/>
    <w:rsid w:val="00EB7C1D"/>
    <w:rsid w:val="00EC0675"/>
    <w:rsid w:val="00EC667A"/>
    <w:rsid w:val="00EC6716"/>
    <w:rsid w:val="00EC767C"/>
    <w:rsid w:val="00ED1098"/>
    <w:rsid w:val="00ED1DB4"/>
    <w:rsid w:val="00ED2602"/>
    <w:rsid w:val="00ED3AF2"/>
    <w:rsid w:val="00ED4AD5"/>
    <w:rsid w:val="00EE0595"/>
    <w:rsid w:val="00EE0FF0"/>
    <w:rsid w:val="00EE143C"/>
    <w:rsid w:val="00EE26CE"/>
    <w:rsid w:val="00EE30C4"/>
    <w:rsid w:val="00EE34D3"/>
    <w:rsid w:val="00EE6300"/>
    <w:rsid w:val="00EF4189"/>
    <w:rsid w:val="00EF4480"/>
    <w:rsid w:val="00EF48A4"/>
    <w:rsid w:val="00EF5AAE"/>
    <w:rsid w:val="00EF6BDB"/>
    <w:rsid w:val="00EF79F5"/>
    <w:rsid w:val="00F0024C"/>
    <w:rsid w:val="00F0203B"/>
    <w:rsid w:val="00F02DE4"/>
    <w:rsid w:val="00F058F0"/>
    <w:rsid w:val="00F05C80"/>
    <w:rsid w:val="00F10034"/>
    <w:rsid w:val="00F11C82"/>
    <w:rsid w:val="00F11D2F"/>
    <w:rsid w:val="00F1218A"/>
    <w:rsid w:val="00F22E07"/>
    <w:rsid w:val="00F26E9F"/>
    <w:rsid w:val="00F27F63"/>
    <w:rsid w:val="00F3555F"/>
    <w:rsid w:val="00F36168"/>
    <w:rsid w:val="00F3629A"/>
    <w:rsid w:val="00F417B5"/>
    <w:rsid w:val="00F4195B"/>
    <w:rsid w:val="00F41A6B"/>
    <w:rsid w:val="00F41B2E"/>
    <w:rsid w:val="00F431F4"/>
    <w:rsid w:val="00F43D64"/>
    <w:rsid w:val="00F441AE"/>
    <w:rsid w:val="00F44877"/>
    <w:rsid w:val="00F46715"/>
    <w:rsid w:val="00F47BE9"/>
    <w:rsid w:val="00F508B3"/>
    <w:rsid w:val="00F510FB"/>
    <w:rsid w:val="00F545F5"/>
    <w:rsid w:val="00F578BC"/>
    <w:rsid w:val="00F601EF"/>
    <w:rsid w:val="00F60A9C"/>
    <w:rsid w:val="00F63633"/>
    <w:rsid w:val="00F645A4"/>
    <w:rsid w:val="00F6626B"/>
    <w:rsid w:val="00F67A19"/>
    <w:rsid w:val="00F7032B"/>
    <w:rsid w:val="00F73C68"/>
    <w:rsid w:val="00F7508D"/>
    <w:rsid w:val="00F75827"/>
    <w:rsid w:val="00F759C2"/>
    <w:rsid w:val="00F761BB"/>
    <w:rsid w:val="00F7678D"/>
    <w:rsid w:val="00F77540"/>
    <w:rsid w:val="00F777C5"/>
    <w:rsid w:val="00F82FFD"/>
    <w:rsid w:val="00F8427A"/>
    <w:rsid w:val="00F8439B"/>
    <w:rsid w:val="00F91F8A"/>
    <w:rsid w:val="00FA0FF6"/>
    <w:rsid w:val="00FA15DF"/>
    <w:rsid w:val="00FA31D7"/>
    <w:rsid w:val="00FA5717"/>
    <w:rsid w:val="00FA69C0"/>
    <w:rsid w:val="00FA7651"/>
    <w:rsid w:val="00FA79B9"/>
    <w:rsid w:val="00FB110C"/>
    <w:rsid w:val="00FB1654"/>
    <w:rsid w:val="00FB2EA7"/>
    <w:rsid w:val="00FB2ED0"/>
    <w:rsid w:val="00FB3337"/>
    <w:rsid w:val="00FB5350"/>
    <w:rsid w:val="00FC0609"/>
    <w:rsid w:val="00FC1052"/>
    <w:rsid w:val="00FC4ED3"/>
    <w:rsid w:val="00FC51BB"/>
    <w:rsid w:val="00FC5602"/>
    <w:rsid w:val="00FC604F"/>
    <w:rsid w:val="00FD122C"/>
    <w:rsid w:val="00FD2B5C"/>
    <w:rsid w:val="00FD40FE"/>
    <w:rsid w:val="00FD7ADB"/>
    <w:rsid w:val="00FE0C82"/>
    <w:rsid w:val="00FE0D55"/>
    <w:rsid w:val="00FE1558"/>
    <w:rsid w:val="00FE3FBC"/>
    <w:rsid w:val="00FE4CB2"/>
    <w:rsid w:val="00FE62DE"/>
    <w:rsid w:val="00FE780A"/>
    <w:rsid w:val="00FE7C1F"/>
    <w:rsid w:val="00FF0AEA"/>
    <w:rsid w:val="00FF105A"/>
    <w:rsid w:val="00FF1378"/>
    <w:rsid w:val="00FF2427"/>
    <w:rsid w:val="00FF3375"/>
    <w:rsid w:val="00FF3C87"/>
    <w:rsid w:val="00FF6F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D88F9"/>
  <w15:chartTrackingRefBased/>
  <w15:docId w15:val="{24A10CEC-6E94-43D2-B13D-98616C39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96532A"/>
    <w:rPr>
      <w:sz w:val="24"/>
      <w:szCs w:val="24"/>
    </w:rPr>
  </w:style>
  <w:style w:type="paragraph" w:styleId="Antrat1">
    <w:name w:val="heading 1"/>
    <w:basedOn w:val="prastasis"/>
    <w:next w:val="prastasis"/>
    <w:qFormat/>
    <w:rsid w:val="0096532A"/>
    <w:pPr>
      <w:keepNext/>
      <w:widowControl w:val="0"/>
      <w:jc w:val="center"/>
      <w:outlineLvl w:val="0"/>
    </w:pPr>
    <w:rPr>
      <w:b/>
      <w:bCs/>
      <w:caps/>
      <w:sz w:val="22"/>
      <w:szCs w:val="20"/>
      <w:lang w:eastAsia="en-US"/>
    </w:rPr>
  </w:style>
  <w:style w:type="paragraph" w:styleId="Antrat2">
    <w:name w:val="heading 2"/>
    <w:basedOn w:val="prastasis"/>
    <w:next w:val="prastasis"/>
    <w:qFormat/>
    <w:rsid w:val="0096532A"/>
    <w:pPr>
      <w:keepNext/>
      <w:spacing w:before="240" w:after="60"/>
      <w:outlineLvl w:val="1"/>
    </w:pPr>
    <w:rPr>
      <w:rFonts w:ascii="Arial" w:hAnsi="Arial" w:cs="Arial"/>
      <w:b/>
      <w:bCs/>
      <w:i/>
      <w:iCs/>
      <w:sz w:val="28"/>
      <w:szCs w:val="28"/>
      <w:lang w:val="en-GB" w:eastAsia="en-US"/>
    </w:rPr>
  </w:style>
  <w:style w:type="paragraph" w:styleId="Antrat3">
    <w:name w:val="heading 3"/>
    <w:basedOn w:val="prastasis"/>
    <w:next w:val="prastasis"/>
    <w:qFormat/>
    <w:rsid w:val="0096532A"/>
    <w:pPr>
      <w:keepNext/>
      <w:numPr>
        <w:ilvl w:val="2"/>
        <w:numId w:val="2"/>
      </w:numPr>
      <w:tabs>
        <w:tab w:val="num" w:pos="3090"/>
      </w:tabs>
      <w:suppressAutoHyphens/>
      <w:ind w:left="3090" w:right="-766" w:hanging="180"/>
      <w:jc w:val="center"/>
      <w:outlineLvl w:val="2"/>
    </w:pPr>
    <w:rPr>
      <w:b/>
      <w:bCs/>
      <w:lang w:eastAsia="ar-SA"/>
    </w:rPr>
  </w:style>
  <w:style w:type="paragraph" w:styleId="Antrat4">
    <w:name w:val="heading 4"/>
    <w:basedOn w:val="prastasis"/>
    <w:next w:val="prastasis"/>
    <w:qFormat/>
    <w:rsid w:val="0096532A"/>
    <w:pPr>
      <w:keepNext/>
      <w:spacing w:before="240" w:after="60"/>
      <w:outlineLvl w:val="3"/>
    </w:pPr>
    <w:rPr>
      <w:b/>
      <w:bCs/>
      <w:sz w:val="28"/>
      <w:szCs w:val="28"/>
    </w:rPr>
  </w:style>
  <w:style w:type="paragraph" w:styleId="Antrat5">
    <w:name w:val="heading 5"/>
    <w:basedOn w:val="prastasis"/>
    <w:next w:val="prastasis"/>
    <w:qFormat/>
    <w:rsid w:val="0096532A"/>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532A"/>
    <w:pPr>
      <w:widowControl w:val="0"/>
      <w:tabs>
        <w:tab w:val="center" w:pos="4153"/>
        <w:tab w:val="right" w:pos="8306"/>
      </w:tabs>
    </w:pPr>
    <w:rPr>
      <w:sz w:val="22"/>
      <w:szCs w:val="20"/>
      <w:lang w:eastAsia="en-US"/>
    </w:rPr>
  </w:style>
  <w:style w:type="paragraph" w:styleId="Pagrindinistekstas">
    <w:name w:val="Body Text"/>
    <w:basedOn w:val="prastasis"/>
    <w:link w:val="PagrindinistekstasDiagrama"/>
    <w:rsid w:val="0096532A"/>
    <w:pPr>
      <w:suppressAutoHyphens/>
    </w:pPr>
    <w:rPr>
      <w:lang w:val="en-GB" w:eastAsia="ar-SA"/>
    </w:rPr>
  </w:style>
  <w:style w:type="character" w:customStyle="1" w:styleId="datametai">
    <w:name w:val="datametai"/>
    <w:basedOn w:val="Numatytasispastraiposriftas"/>
    <w:rsid w:val="00F545F5"/>
  </w:style>
  <w:style w:type="character" w:customStyle="1" w:styleId="datamnuo">
    <w:name w:val="datamnuo"/>
    <w:basedOn w:val="Numatytasispastraiposriftas"/>
    <w:rsid w:val="00F545F5"/>
  </w:style>
  <w:style w:type="character" w:customStyle="1" w:styleId="datadiena">
    <w:name w:val="datadiena"/>
    <w:basedOn w:val="Numatytasispastraiposriftas"/>
    <w:rsid w:val="00F545F5"/>
  </w:style>
  <w:style w:type="character" w:customStyle="1" w:styleId="statymonr">
    <w:name w:val="statymonr"/>
    <w:basedOn w:val="Numatytasispastraiposriftas"/>
    <w:rsid w:val="00F545F5"/>
  </w:style>
  <w:style w:type="paragraph" w:customStyle="1" w:styleId="DiagramaDiagrama1">
    <w:name w:val="Diagrama Diagrama1"/>
    <w:basedOn w:val="prastasis"/>
    <w:rsid w:val="00DC547A"/>
    <w:pPr>
      <w:spacing w:after="160" w:line="240" w:lineRule="exact"/>
    </w:pPr>
    <w:rPr>
      <w:rFonts w:ascii="Tahoma" w:hAnsi="Tahoma"/>
      <w:sz w:val="20"/>
      <w:szCs w:val="20"/>
      <w:lang w:val="en-US" w:eastAsia="en-US"/>
    </w:rPr>
  </w:style>
  <w:style w:type="paragraph" w:customStyle="1" w:styleId="DiagramaDiagrama1CharCharDiagramaDiagramaCharCharDiagramaDiagrama">
    <w:name w:val="Diagrama Diagrama1 Char Char Diagrama Diagrama Char Char Diagrama Diagrama"/>
    <w:basedOn w:val="prastasis"/>
    <w:rsid w:val="009B4D28"/>
    <w:pPr>
      <w:spacing w:after="160" w:line="240" w:lineRule="exact"/>
    </w:pPr>
    <w:rPr>
      <w:rFonts w:ascii="Tahoma" w:hAnsi="Tahoma" w:cs="Tahoma"/>
      <w:sz w:val="20"/>
      <w:szCs w:val="20"/>
      <w:lang w:val="en-US" w:eastAsia="en-US"/>
    </w:rPr>
  </w:style>
  <w:style w:type="paragraph" w:customStyle="1" w:styleId="DiagramaDiagrama">
    <w:name w:val="Diagrama Diagrama"/>
    <w:basedOn w:val="prastasis"/>
    <w:rsid w:val="004F7556"/>
    <w:pPr>
      <w:spacing w:after="160" w:line="240" w:lineRule="exact"/>
    </w:pPr>
    <w:rPr>
      <w:rFonts w:ascii="Tahoma" w:hAnsi="Tahoma" w:cs="Tahoma"/>
      <w:sz w:val="20"/>
      <w:szCs w:val="20"/>
      <w:lang w:val="en-US" w:eastAsia="en-US"/>
    </w:rPr>
  </w:style>
  <w:style w:type="paragraph" w:styleId="Porat">
    <w:name w:val="footer"/>
    <w:basedOn w:val="prastasis"/>
    <w:rsid w:val="0004745D"/>
    <w:pPr>
      <w:tabs>
        <w:tab w:val="center" w:pos="4819"/>
        <w:tab w:val="right" w:pos="9638"/>
      </w:tabs>
    </w:pPr>
  </w:style>
  <w:style w:type="character" w:styleId="Puslapionumeris">
    <w:name w:val="page number"/>
    <w:basedOn w:val="Numatytasispastraiposriftas"/>
    <w:rsid w:val="0004745D"/>
  </w:style>
  <w:style w:type="paragraph" w:customStyle="1" w:styleId="statymopavad">
    <w:name w:val="statymopavad"/>
    <w:basedOn w:val="prastasis"/>
    <w:rsid w:val="0064185E"/>
    <w:pPr>
      <w:spacing w:before="100" w:beforeAutospacing="1" w:after="100" w:afterAutospacing="1"/>
    </w:pPr>
  </w:style>
  <w:style w:type="character" w:styleId="Komentaronuoroda">
    <w:name w:val="annotation reference"/>
    <w:semiHidden/>
    <w:rsid w:val="00B45EDB"/>
    <w:rPr>
      <w:sz w:val="16"/>
      <w:szCs w:val="16"/>
    </w:rPr>
  </w:style>
  <w:style w:type="paragraph" w:styleId="Komentarotekstas">
    <w:name w:val="annotation text"/>
    <w:basedOn w:val="prastasis"/>
    <w:semiHidden/>
    <w:rsid w:val="00B45EDB"/>
    <w:rPr>
      <w:sz w:val="20"/>
      <w:szCs w:val="20"/>
    </w:rPr>
  </w:style>
  <w:style w:type="paragraph" w:styleId="Komentarotema">
    <w:name w:val="annotation subject"/>
    <w:basedOn w:val="Komentarotekstas"/>
    <w:next w:val="Komentarotekstas"/>
    <w:semiHidden/>
    <w:rsid w:val="00B45EDB"/>
    <w:rPr>
      <w:b/>
      <w:bCs/>
    </w:rPr>
  </w:style>
  <w:style w:type="paragraph" w:styleId="Debesliotekstas">
    <w:name w:val="Balloon Text"/>
    <w:basedOn w:val="prastasis"/>
    <w:semiHidden/>
    <w:rsid w:val="00B45EDB"/>
    <w:rPr>
      <w:rFonts w:ascii="Tahoma" w:hAnsi="Tahoma" w:cs="Tahoma"/>
      <w:sz w:val="16"/>
      <w:szCs w:val="16"/>
    </w:rPr>
  </w:style>
  <w:style w:type="paragraph" w:customStyle="1" w:styleId="Char">
    <w:name w:val="Char"/>
    <w:basedOn w:val="prastasis"/>
    <w:rsid w:val="00A73E77"/>
    <w:pPr>
      <w:spacing w:after="160" w:line="240" w:lineRule="exact"/>
    </w:pPr>
    <w:rPr>
      <w:rFonts w:ascii="Tahoma" w:hAnsi="Tahoma"/>
      <w:sz w:val="20"/>
      <w:szCs w:val="20"/>
      <w:lang w:val="en-US" w:eastAsia="en-US"/>
    </w:rPr>
  </w:style>
  <w:style w:type="paragraph" w:customStyle="1" w:styleId="Char0">
    <w:name w:val="Char"/>
    <w:basedOn w:val="prastasis"/>
    <w:semiHidden/>
    <w:rsid w:val="00A32298"/>
    <w:pPr>
      <w:spacing w:after="160" w:line="240" w:lineRule="exact"/>
    </w:pPr>
    <w:rPr>
      <w:rFonts w:ascii="Verdana" w:hAnsi="Verdana" w:cs="Verdana"/>
      <w:sz w:val="20"/>
      <w:szCs w:val="20"/>
    </w:rPr>
  </w:style>
  <w:style w:type="paragraph" w:customStyle="1" w:styleId="DiagramaDiagrama2">
    <w:name w:val="Diagrama Diagrama2"/>
    <w:basedOn w:val="prastasis"/>
    <w:rsid w:val="0040645F"/>
    <w:pPr>
      <w:widowControl w:val="0"/>
      <w:adjustRightInd w:val="0"/>
      <w:spacing w:after="160" w:line="240" w:lineRule="exact"/>
      <w:jc w:val="both"/>
      <w:textAlignment w:val="baseline"/>
    </w:pPr>
    <w:rPr>
      <w:rFonts w:ascii="Tahoma" w:hAnsi="Tahoma"/>
      <w:sz w:val="20"/>
      <w:szCs w:val="20"/>
      <w:lang w:val="en-US" w:eastAsia="en-US"/>
    </w:rPr>
  </w:style>
  <w:style w:type="paragraph" w:customStyle="1" w:styleId="CharCharDiagramaDiagramaChar">
    <w:name w:val="Char Char Diagrama Diagrama Char"/>
    <w:basedOn w:val="prastasis"/>
    <w:rsid w:val="001278AB"/>
    <w:pPr>
      <w:spacing w:after="160" w:line="240" w:lineRule="exact"/>
    </w:pPr>
    <w:rPr>
      <w:rFonts w:ascii="Tahoma" w:hAnsi="Tahoma"/>
      <w:sz w:val="20"/>
      <w:szCs w:val="20"/>
      <w:lang w:val="en-US" w:eastAsia="en-US"/>
    </w:rPr>
  </w:style>
  <w:style w:type="paragraph" w:styleId="HTMLiankstoformatuotas">
    <w:name w:val="HTML Preformatted"/>
    <w:basedOn w:val="prastasis"/>
    <w:rsid w:val="0056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styleId="Hipersaitas">
    <w:name w:val="Hyperlink"/>
    <w:rsid w:val="00567F23"/>
    <w:rPr>
      <w:color w:val="0000FF"/>
      <w:u w:val="single"/>
    </w:rPr>
  </w:style>
  <w:style w:type="character" w:customStyle="1" w:styleId="PagrindinistekstasDiagrama">
    <w:name w:val="Pagrindinis tekstas Diagrama"/>
    <w:link w:val="Pagrindinistekstas"/>
    <w:rsid w:val="009E3B65"/>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03959">
      <w:bodyDiv w:val="1"/>
      <w:marLeft w:val="0"/>
      <w:marRight w:val="0"/>
      <w:marTop w:val="0"/>
      <w:marBottom w:val="0"/>
      <w:divBdr>
        <w:top w:val="none" w:sz="0" w:space="0" w:color="auto"/>
        <w:left w:val="none" w:sz="0" w:space="0" w:color="auto"/>
        <w:bottom w:val="none" w:sz="0" w:space="0" w:color="auto"/>
        <w:right w:val="none" w:sz="0" w:space="0" w:color="auto"/>
      </w:divBdr>
    </w:div>
    <w:div w:id="296496679">
      <w:bodyDiv w:val="1"/>
      <w:marLeft w:val="0"/>
      <w:marRight w:val="0"/>
      <w:marTop w:val="0"/>
      <w:marBottom w:val="0"/>
      <w:divBdr>
        <w:top w:val="none" w:sz="0" w:space="0" w:color="auto"/>
        <w:left w:val="none" w:sz="0" w:space="0" w:color="auto"/>
        <w:bottom w:val="none" w:sz="0" w:space="0" w:color="auto"/>
        <w:right w:val="none" w:sz="0" w:space="0" w:color="auto"/>
      </w:divBdr>
    </w:div>
    <w:div w:id="1137336935">
      <w:bodyDiv w:val="1"/>
      <w:marLeft w:val="0"/>
      <w:marRight w:val="0"/>
      <w:marTop w:val="0"/>
      <w:marBottom w:val="0"/>
      <w:divBdr>
        <w:top w:val="none" w:sz="0" w:space="0" w:color="auto"/>
        <w:left w:val="none" w:sz="0" w:space="0" w:color="auto"/>
        <w:bottom w:val="none" w:sz="0" w:space="0" w:color="auto"/>
        <w:right w:val="none" w:sz="0" w:space="0" w:color="auto"/>
      </w:divBdr>
    </w:div>
    <w:div w:id="1178958406">
      <w:bodyDiv w:val="1"/>
      <w:marLeft w:val="0"/>
      <w:marRight w:val="0"/>
      <w:marTop w:val="0"/>
      <w:marBottom w:val="0"/>
      <w:divBdr>
        <w:top w:val="none" w:sz="0" w:space="0" w:color="auto"/>
        <w:left w:val="none" w:sz="0" w:space="0" w:color="auto"/>
        <w:bottom w:val="none" w:sz="0" w:space="0" w:color="auto"/>
        <w:right w:val="none" w:sz="0" w:space="0" w:color="auto"/>
      </w:divBdr>
    </w:div>
    <w:div w:id="1308778269">
      <w:bodyDiv w:val="1"/>
      <w:marLeft w:val="0"/>
      <w:marRight w:val="0"/>
      <w:marTop w:val="0"/>
      <w:marBottom w:val="0"/>
      <w:divBdr>
        <w:top w:val="none" w:sz="0" w:space="0" w:color="auto"/>
        <w:left w:val="none" w:sz="0" w:space="0" w:color="auto"/>
        <w:bottom w:val="none" w:sz="0" w:space="0" w:color="auto"/>
        <w:right w:val="none" w:sz="0" w:space="0" w:color="auto"/>
      </w:divBdr>
    </w:div>
    <w:div w:id="1392850261">
      <w:bodyDiv w:val="1"/>
      <w:marLeft w:val="0"/>
      <w:marRight w:val="0"/>
      <w:marTop w:val="0"/>
      <w:marBottom w:val="0"/>
      <w:divBdr>
        <w:top w:val="none" w:sz="0" w:space="0" w:color="auto"/>
        <w:left w:val="none" w:sz="0" w:space="0" w:color="auto"/>
        <w:bottom w:val="none" w:sz="0" w:space="0" w:color="auto"/>
        <w:right w:val="none" w:sz="0" w:space="0" w:color="auto"/>
      </w:divBdr>
    </w:div>
    <w:div w:id="1425763835">
      <w:bodyDiv w:val="1"/>
      <w:marLeft w:val="0"/>
      <w:marRight w:val="0"/>
      <w:marTop w:val="0"/>
      <w:marBottom w:val="0"/>
      <w:divBdr>
        <w:top w:val="none" w:sz="0" w:space="0" w:color="auto"/>
        <w:left w:val="none" w:sz="0" w:space="0" w:color="auto"/>
        <w:bottom w:val="none" w:sz="0" w:space="0" w:color="auto"/>
        <w:right w:val="none" w:sz="0" w:space="0" w:color="auto"/>
      </w:divBdr>
    </w:div>
    <w:div w:id="1466311164">
      <w:bodyDiv w:val="1"/>
      <w:marLeft w:val="180"/>
      <w:marRight w:val="180"/>
      <w:marTop w:val="0"/>
      <w:marBottom w:val="0"/>
      <w:divBdr>
        <w:top w:val="none" w:sz="0" w:space="0" w:color="auto"/>
        <w:left w:val="none" w:sz="0" w:space="0" w:color="auto"/>
        <w:bottom w:val="none" w:sz="0" w:space="0" w:color="auto"/>
        <w:right w:val="none" w:sz="0" w:space="0" w:color="auto"/>
      </w:divBdr>
      <w:divsChild>
        <w:div w:id="54899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2691</Words>
  <Characters>21052</Characters>
  <Application>Microsoft Office Word</Application>
  <DocSecurity>0</DocSecurity>
  <Lines>175</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EIP</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2018-02-19T09:48:00Z</dcterms:created>
  <dc:creator>KEIP05-0031</dc:creator>
  <cp:lastModifiedBy>Jolanta Vaitkeviciene</cp:lastModifiedBy>
  <cp:lastPrinted>2017-02-13T14:43:00Z</cp:lastPrinted>
  <dcterms:modified xsi:type="dcterms:W3CDTF">2018-02-19T09:51:00Z</dcterms:modified>
  <cp:revision>3</cp:revision>
  <dc:title>PATVIRTINTA</dc:title>
</cp:coreProperties>
</file>