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8" w:type="dxa"/>
        <w:tblInd w:w="108" w:type="dxa"/>
        <w:tblLook w:val="0000" w:firstRow="0" w:lastRow="0" w:firstColumn="0" w:lastColumn="0" w:noHBand="0" w:noVBand="0"/>
      </w:tblPr>
      <w:tblGrid>
        <w:gridCol w:w="7172"/>
        <w:gridCol w:w="8103"/>
      </w:tblGrid>
      <w:tr w:rsidR="00107F9C" w:rsidRPr="004C4267" w14:paraId="02094B77" w14:textId="77777777" w:rsidTr="00153072">
        <w:trPr>
          <w:trHeight w:val="20"/>
        </w:trPr>
        <w:tc>
          <w:tcPr>
            <w:tcW w:w="7251" w:type="dxa"/>
          </w:tcPr>
          <w:p w14:paraId="4CE3070E" w14:textId="77777777" w:rsidR="00107F9C" w:rsidRPr="005D193D" w:rsidRDefault="00107F9C" w:rsidP="005D193D">
            <w:pPr>
              <w:tabs>
                <w:tab w:val="left" w:pos="5442"/>
                <w:tab w:val="left" w:pos="14317"/>
              </w:tabs>
              <w:ind w:left="15"/>
            </w:pPr>
            <w:bookmarkStart w:id="0" w:name="_GoBack"/>
            <w:bookmarkEnd w:id="0"/>
          </w:p>
          <w:p w14:paraId="3C927EC0" w14:textId="77777777" w:rsidR="00107F9C" w:rsidRPr="005D193D" w:rsidRDefault="00107F9C" w:rsidP="005D193D">
            <w:pPr>
              <w:tabs>
                <w:tab w:val="left" w:pos="14317"/>
              </w:tabs>
              <w:ind w:left="15"/>
            </w:pPr>
          </w:p>
        </w:tc>
        <w:tc>
          <w:tcPr>
            <w:tcW w:w="7037" w:type="dxa"/>
          </w:tcPr>
          <w:p w14:paraId="3208C22E" w14:textId="0CB73A58" w:rsidR="00617017" w:rsidRPr="004C4267" w:rsidRDefault="00617017" w:rsidP="00617017">
            <w:pPr>
              <w:tabs>
                <w:tab w:val="left" w:pos="14317"/>
              </w:tabs>
              <w:ind w:left="-108"/>
            </w:pPr>
            <w:r w:rsidRPr="004C4267">
              <w:t>Prieglobsčio, migracijos ir integracijos fondo 2014–2020 metų nacionalinės programos 2 konkretaus tikslo „</w:t>
            </w:r>
            <w:r w:rsidRPr="004C4267">
              <w:rPr>
                <w:bCs/>
              </w:rPr>
              <w:t>Trečiųjų šalių piliečių integracija ir teisėta migracija</w:t>
            </w:r>
            <w:r w:rsidRPr="004C4267">
              <w:t>“ 1 nacionalinio tikslo „Integracijos priemonės“ 3 veiksmo „Tolerancijos skatinimas“ projektų finansavimo sąlygų aprašo Nr. PMIF-2.1.3-K-0</w:t>
            </w:r>
            <w:r w:rsidR="003603A3" w:rsidRPr="004C4267">
              <w:t>2</w:t>
            </w:r>
            <w:r w:rsidRPr="004C4267">
              <w:t xml:space="preserve"> </w:t>
            </w:r>
          </w:p>
          <w:p w14:paraId="150E3DCC" w14:textId="69CC18A3" w:rsidR="00617017" w:rsidRPr="004C4267" w:rsidRDefault="00617017" w:rsidP="00617017">
            <w:pPr>
              <w:tabs>
                <w:tab w:val="left" w:pos="14317"/>
              </w:tabs>
              <w:ind w:left="-108"/>
            </w:pPr>
            <w:r w:rsidRPr="004C4267">
              <w:t>2 priedas</w:t>
            </w:r>
          </w:p>
          <w:p w14:paraId="5DAAF1C0" w14:textId="7672ED5B" w:rsidR="00107F9C" w:rsidRPr="004C4267" w:rsidRDefault="00107F9C" w:rsidP="005D193D">
            <w:pPr>
              <w:tabs>
                <w:tab w:val="left" w:pos="14317"/>
              </w:tabs>
              <w:ind w:left="-108"/>
            </w:pPr>
          </w:p>
        </w:tc>
      </w:tr>
      <w:tr w:rsidR="00107F9C" w:rsidRPr="004C4267" w14:paraId="1DB44DA9" w14:textId="77777777" w:rsidTr="00153072">
        <w:trPr>
          <w:trHeight w:val="20"/>
        </w:trPr>
        <w:tc>
          <w:tcPr>
            <w:tcW w:w="14288" w:type="dxa"/>
            <w:gridSpan w:val="2"/>
            <w:tcBorders>
              <w:top w:val="nil"/>
              <w:left w:val="nil"/>
              <w:right w:val="nil"/>
            </w:tcBorders>
          </w:tcPr>
          <w:p w14:paraId="3A957A04" w14:textId="5A48FBF1" w:rsidR="00171579" w:rsidRPr="004C4267" w:rsidRDefault="00171579" w:rsidP="00171579">
            <w:pPr>
              <w:tabs>
                <w:tab w:val="left" w:pos="14317"/>
              </w:tabs>
              <w:jc w:val="center"/>
              <w:rPr>
                <w:b/>
                <w:bCs/>
                <w:caps/>
              </w:rPr>
            </w:pPr>
            <w:r w:rsidRPr="004C4267">
              <w:rPr>
                <w:b/>
                <w:bCs/>
              </w:rPr>
              <w:t>(Naudos ir kokybės vertinimo lentelės forma)</w:t>
            </w:r>
          </w:p>
          <w:p w14:paraId="2F6F8B4D" w14:textId="77777777" w:rsidR="001B2836" w:rsidRPr="004C4267" w:rsidRDefault="001B2836" w:rsidP="005D193D">
            <w:pPr>
              <w:tabs>
                <w:tab w:val="left" w:pos="14317"/>
              </w:tabs>
              <w:jc w:val="center"/>
              <w:rPr>
                <w:b/>
                <w:bCs/>
                <w:caps/>
              </w:rPr>
            </w:pPr>
          </w:p>
          <w:p w14:paraId="653FCAAF" w14:textId="77777777" w:rsidR="00107F9C" w:rsidRPr="004C4267" w:rsidRDefault="00107F9C" w:rsidP="005D193D">
            <w:pPr>
              <w:tabs>
                <w:tab w:val="left" w:pos="14317"/>
              </w:tabs>
              <w:jc w:val="center"/>
              <w:rPr>
                <w:b/>
                <w:bCs/>
                <w:caps/>
              </w:rPr>
            </w:pPr>
            <w:r w:rsidRPr="004C4267">
              <w:rPr>
                <w:b/>
                <w:bCs/>
                <w:caps/>
              </w:rPr>
              <w:t xml:space="preserve">Naudos ir kokybės vertinimo </w:t>
            </w:r>
            <w:r w:rsidR="00EF11B9" w:rsidRPr="004C4267">
              <w:rPr>
                <w:b/>
                <w:bCs/>
                <w:caps/>
              </w:rPr>
              <w:t>LENTELĖ</w:t>
            </w:r>
          </w:p>
          <w:p w14:paraId="5B4F80E0" w14:textId="77777777" w:rsidR="001E1862" w:rsidRPr="004C4267" w:rsidRDefault="001E1862" w:rsidP="005D193D">
            <w:pPr>
              <w:tabs>
                <w:tab w:val="left" w:pos="14317"/>
              </w:tabs>
              <w:jc w:val="left"/>
              <w:rPr>
                <w:bCs/>
                <w:caps/>
                <w:sz w:val="22"/>
                <w:szCs w:val="22"/>
              </w:rPr>
            </w:pPr>
          </w:p>
          <w:p w14:paraId="14100165" w14:textId="02020CF9" w:rsidR="00625D04" w:rsidRPr="004C4267" w:rsidRDefault="007670AF" w:rsidP="005D193D">
            <w:pPr>
              <w:tabs>
                <w:tab w:val="left" w:pos="14317"/>
              </w:tabs>
              <w:ind w:right="373"/>
              <w:rPr>
                <w:bCs/>
                <w:i/>
                <w:caps/>
                <w:sz w:val="22"/>
                <w:szCs w:val="22"/>
              </w:rPr>
            </w:pPr>
            <w:r w:rsidRPr="004C4267">
              <w:rPr>
                <w:bCs/>
                <w:i/>
                <w:sz w:val="22"/>
                <w:szCs w:val="22"/>
              </w:rPr>
              <w:t xml:space="preserve">(Ši lentelė </w:t>
            </w:r>
            <w:r w:rsidR="00426487" w:rsidRPr="004C4267">
              <w:rPr>
                <w:bCs/>
                <w:i/>
                <w:sz w:val="22"/>
                <w:szCs w:val="22"/>
              </w:rPr>
              <w:t xml:space="preserve">vertinant naudą </w:t>
            </w:r>
            <w:r w:rsidR="00754981" w:rsidRPr="004C4267">
              <w:rPr>
                <w:bCs/>
                <w:i/>
                <w:sz w:val="22"/>
                <w:szCs w:val="22"/>
              </w:rPr>
              <w:t xml:space="preserve">ir </w:t>
            </w:r>
            <w:r w:rsidR="00426487" w:rsidRPr="004C4267">
              <w:rPr>
                <w:bCs/>
                <w:i/>
                <w:sz w:val="22"/>
                <w:szCs w:val="22"/>
              </w:rPr>
              <w:t xml:space="preserve">kokybę </w:t>
            </w:r>
            <w:r w:rsidRPr="004C4267">
              <w:rPr>
                <w:bCs/>
                <w:i/>
                <w:sz w:val="22"/>
                <w:szCs w:val="22"/>
              </w:rPr>
              <w:t>pildoma kiekvienam projektui</w:t>
            </w:r>
            <w:r w:rsidR="00426487" w:rsidRPr="004C4267">
              <w:rPr>
                <w:bCs/>
                <w:i/>
                <w:sz w:val="22"/>
                <w:szCs w:val="22"/>
              </w:rPr>
              <w:t xml:space="preserve"> atskirai.</w:t>
            </w:r>
            <w:r w:rsidR="001E1862" w:rsidRPr="004C4267">
              <w:rPr>
                <w:bCs/>
                <w:i/>
                <w:caps/>
                <w:sz w:val="22"/>
                <w:szCs w:val="22"/>
              </w:rPr>
              <w:t>)</w:t>
            </w:r>
          </w:p>
          <w:p w14:paraId="4512485F" w14:textId="77777777" w:rsidR="000E7E55" w:rsidRPr="004C4267" w:rsidRDefault="000E7E55" w:rsidP="005D193D">
            <w:pPr>
              <w:tabs>
                <w:tab w:val="left" w:pos="14317"/>
              </w:tabs>
              <w:jc w:val="left"/>
              <w:rPr>
                <w:bCs/>
                <w:i/>
                <w:caps/>
                <w:sz w:val="22"/>
                <w:szCs w:val="22"/>
              </w:rPr>
            </w:pPr>
          </w:p>
          <w:tbl>
            <w:tblP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11502"/>
            </w:tblGrid>
            <w:tr w:rsidR="007670AF" w:rsidRPr="004C4267" w14:paraId="3D4F7CD3" w14:textId="77777777" w:rsidTr="0033068A">
              <w:tc>
                <w:tcPr>
                  <w:tcW w:w="3553" w:type="dxa"/>
                  <w:shd w:val="clear" w:color="auto" w:fill="auto"/>
                </w:tcPr>
                <w:p w14:paraId="696F45B1" w14:textId="77777777" w:rsidR="007670AF" w:rsidRPr="004C4267" w:rsidRDefault="007670AF" w:rsidP="005D193D">
                  <w:pPr>
                    <w:tabs>
                      <w:tab w:val="left" w:pos="14317"/>
                    </w:tabs>
                    <w:jc w:val="left"/>
                    <w:rPr>
                      <w:bCs/>
                      <w:i/>
                      <w:caps/>
                      <w:sz w:val="22"/>
                      <w:szCs w:val="22"/>
                    </w:rPr>
                  </w:pPr>
                  <w:r w:rsidRPr="004C4267">
                    <w:rPr>
                      <w:bCs/>
                      <w:sz w:val="22"/>
                      <w:szCs w:val="22"/>
                      <w:lang w:eastAsia="lt-LT"/>
                    </w:rPr>
                    <w:t>Paraiškos kodas</w:t>
                  </w:r>
                </w:p>
              </w:tc>
              <w:tc>
                <w:tcPr>
                  <w:tcW w:w="11502" w:type="dxa"/>
                  <w:shd w:val="clear" w:color="auto" w:fill="auto"/>
                </w:tcPr>
                <w:p w14:paraId="6CD187B1" w14:textId="77777777" w:rsidR="007670AF" w:rsidRPr="004C4267" w:rsidRDefault="00DD33D0" w:rsidP="005D193D">
                  <w:pPr>
                    <w:tabs>
                      <w:tab w:val="left" w:pos="14317"/>
                    </w:tabs>
                    <w:jc w:val="left"/>
                    <w:rPr>
                      <w:bCs/>
                      <w:i/>
                      <w:caps/>
                      <w:sz w:val="22"/>
                      <w:szCs w:val="22"/>
                    </w:rPr>
                  </w:pPr>
                  <w:r w:rsidRPr="004C4267">
                    <w:rPr>
                      <w:bCs/>
                      <w:i/>
                      <w:sz w:val="22"/>
                      <w:szCs w:val="22"/>
                      <w:lang w:eastAsia="lt-LT"/>
                    </w:rPr>
                    <w:t xml:space="preserve">(įrašomas paraiškos </w:t>
                  </w:r>
                  <w:r w:rsidR="007670AF" w:rsidRPr="004C4267">
                    <w:rPr>
                      <w:bCs/>
                      <w:i/>
                      <w:sz w:val="22"/>
                      <w:szCs w:val="22"/>
                      <w:lang w:eastAsia="lt-LT"/>
                    </w:rPr>
                    <w:t>kodas)</w:t>
                  </w:r>
                </w:p>
              </w:tc>
            </w:tr>
            <w:tr w:rsidR="00D40D6E" w:rsidRPr="004C4267" w14:paraId="0BBACD0D" w14:textId="77777777" w:rsidTr="0033068A">
              <w:tc>
                <w:tcPr>
                  <w:tcW w:w="3553" w:type="dxa"/>
                  <w:shd w:val="clear" w:color="auto" w:fill="auto"/>
                </w:tcPr>
                <w:p w14:paraId="2D74774E" w14:textId="77777777" w:rsidR="00D40D6E" w:rsidRPr="004C4267" w:rsidRDefault="00D40D6E" w:rsidP="005D193D">
                  <w:pPr>
                    <w:tabs>
                      <w:tab w:val="left" w:pos="14317"/>
                    </w:tabs>
                    <w:jc w:val="left"/>
                    <w:rPr>
                      <w:bCs/>
                      <w:sz w:val="22"/>
                      <w:szCs w:val="22"/>
                      <w:lang w:eastAsia="lt-LT"/>
                    </w:rPr>
                  </w:pPr>
                  <w:r w:rsidRPr="004C4267">
                    <w:rPr>
                      <w:bCs/>
                      <w:sz w:val="22"/>
                      <w:szCs w:val="22"/>
                      <w:lang w:eastAsia="lt-LT"/>
                    </w:rPr>
                    <w:t>Pareiškėjo pavadinimas</w:t>
                  </w:r>
                </w:p>
              </w:tc>
              <w:tc>
                <w:tcPr>
                  <w:tcW w:w="11502" w:type="dxa"/>
                  <w:shd w:val="clear" w:color="auto" w:fill="auto"/>
                </w:tcPr>
                <w:p w14:paraId="6811BE34" w14:textId="77777777" w:rsidR="00D40D6E" w:rsidRPr="004C4267" w:rsidRDefault="00D40D6E" w:rsidP="005D193D">
                  <w:pPr>
                    <w:tabs>
                      <w:tab w:val="left" w:pos="14317"/>
                    </w:tabs>
                    <w:jc w:val="left"/>
                    <w:rPr>
                      <w:bCs/>
                      <w:i/>
                      <w:sz w:val="22"/>
                      <w:szCs w:val="22"/>
                      <w:lang w:eastAsia="lt-LT"/>
                    </w:rPr>
                  </w:pPr>
                  <w:r w:rsidRPr="004C4267">
                    <w:rPr>
                      <w:bCs/>
                      <w:i/>
                      <w:sz w:val="22"/>
                      <w:szCs w:val="22"/>
                      <w:lang w:eastAsia="lt-LT"/>
                    </w:rPr>
                    <w:t>(įrašomas pareiškėjo pavadinimas)</w:t>
                  </w:r>
                </w:p>
              </w:tc>
            </w:tr>
            <w:tr w:rsidR="00D40D6E" w:rsidRPr="004C4267" w14:paraId="48DD261F" w14:textId="77777777" w:rsidTr="0033068A">
              <w:tc>
                <w:tcPr>
                  <w:tcW w:w="3553" w:type="dxa"/>
                  <w:shd w:val="clear" w:color="auto" w:fill="auto"/>
                </w:tcPr>
                <w:p w14:paraId="18591E60" w14:textId="77777777" w:rsidR="00D40D6E" w:rsidRPr="004C4267" w:rsidRDefault="00D40D6E" w:rsidP="005D193D">
                  <w:pPr>
                    <w:tabs>
                      <w:tab w:val="left" w:pos="14317"/>
                    </w:tabs>
                    <w:jc w:val="left"/>
                    <w:rPr>
                      <w:bCs/>
                      <w:i/>
                      <w:caps/>
                      <w:sz w:val="22"/>
                      <w:szCs w:val="22"/>
                    </w:rPr>
                  </w:pPr>
                  <w:r w:rsidRPr="004C4267">
                    <w:rPr>
                      <w:bCs/>
                      <w:sz w:val="22"/>
                      <w:szCs w:val="22"/>
                      <w:lang w:eastAsia="lt-LT"/>
                    </w:rPr>
                    <w:t>Projekto pavadinimas</w:t>
                  </w:r>
                </w:p>
              </w:tc>
              <w:tc>
                <w:tcPr>
                  <w:tcW w:w="11502" w:type="dxa"/>
                  <w:shd w:val="clear" w:color="auto" w:fill="auto"/>
                </w:tcPr>
                <w:p w14:paraId="2DEF1AA0" w14:textId="77777777" w:rsidR="00D40D6E" w:rsidRPr="004C4267" w:rsidRDefault="00D40D6E" w:rsidP="005D193D">
                  <w:pPr>
                    <w:tabs>
                      <w:tab w:val="left" w:pos="14317"/>
                    </w:tabs>
                    <w:jc w:val="left"/>
                    <w:rPr>
                      <w:bCs/>
                      <w:i/>
                      <w:caps/>
                      <w:sz w:val="22"/>
                      <w:szCs w:val="22"/>
                    </w:rPr>
                  </w:pPr>
                  <w:r w:rsidRPr="004C4267">
                    <w:rPr>
                      <w:bCs/>
                      <w:i/>
                      <w:sz w:val="22"/>
                      <w:szCs w:val="22"/>
                      <w:lang w:eastAsia="lt-LT"/>
                    </w:rPr>
                    <w:t>(įrašomas projekto pavadinimas)</w:t>
                  </w:r>
                </w:p>
              </w:tc>
            </w:tr>
            <w:tr w:rsidR="00D40D6E" w:rsidRPr="004C4267" w14:paraId="660C6B3F" w14:textId="77777777" w:rsidTr="0033068A">
              <w:tc>
                <w:tcPr>
                  <w:tcW w:w="15055" w:type="dxa"/>
                  <w:gridSpan w:val="2"/>
                  <w:shd w:val="clear" w:color="auto" w:fill="auto"/>
                </w:tcPr>
                <w:p w14:paraId="670C3D5D" w14:textId="77777777" w:rsidR="00D40D6E" w:rsidRPr="004C4267" w:rsidRDefault="00D40D6E" w:rsidP="005D193D">
                  <w:pPr>
                    <w:tabs>
                      <w:tab w:val="left" w:pos="14317"/>
                    </w:tabs>
                    <w:rPr>
                      <w:bCs/>
                      <w:sz w:val="22"/>
                      <w:szCs w:val="22"/>
                      <w:lang w:eastAsia="lt-LT"/>
                    </w:rPr>
                  </w:pPr>
                  <w:r w:rsidRPr="004C4267">
                    <w:rPr>
                      <w:bCs/>
                      <w:sz w:val="22"/>
                      <w:szCs w:val="22"/>
                      <w:lang w:eastAsia="lt-LT"/>
                    </w:rPr>
                    <w:t>Projektą planuojama įgyvendinti:</w:t>
                  </w:r>
                </w:p>
                <w:p w14:paraId="5B9B0B46" w14:textId="77777777" w:rsidR="00D40D6E" w:rsidRPr="004C4267" w:rsidRDefault="006529F9" w:rsidP="005D193D">
                  <w:pPr>
                    <w:tabs>
                      <w:tab w:val="left" w:pos="14317"/>
                    </w:tabs>
                    <w:rPr>
                      <w:bCs/>
                      <w:sz w:val="22"/>
                      <w:szCs w:val="22"/>
                      <w:lang w:eastAsia="lt-LT"/>
                    </w:rPr>
                  </w:pPr>
                  <w:r w:rsidRPr="004C4267">
                    <w:rPr>
                      <w:bCs/>
                      <w:sz w:val="22"/>
                      <w:szCs w:val="22"/>
                      <w:lang w:eastAsia="lt-LT"/>
                    </w:rPr>
                    <w:fldChar w:fldCharType="begin">
                      <w:ffData>
                        <w:name w:val="Check1"/>
                        <w:enabled/>
                        <w:calcOnExit w:val="0"/>
                        <w:checkBox>
                          <w:sizeAuto/>
                          <w:default w:val="0"/>
                        </w:checkBox>
                      </w:ffData>
                    </w:fldChar>
                  </w:r>
                  <w:r w:rsidR="00804AD6" w:rsidRPr="004C4267">
                    <w:rPr>
                      <w:bCs/>
                      <w:sz w:val="22"/>
                      <w:szCs w:val="22"/>
                      <w:lang w:eastAsia="lt-LT"/>
                    </w:rPr>
                    <w:instrText xml:space="preserve"> </w:instrText>
                  </w:r>
                  <w:bookmarkStart w:id="1" w:name="Check1"/>
                  <w:r w:rsidR="00804AD6" w:rsidRPr="004C4267">
                    <w:rPr>
                      <w:bCs/>
                      <w:sz w:val="22"/>
                      <w:szCs w:val="22"/>
                      <w:lang w:eastAsia="lt-LT"/>
                    </w:rPr>
                    <w:instrText xml:space="preserve">FORMCHECKBOX </w:instrText>
                  </w:r>
                  <w:r w:rsidR="007866FD">
                    <w:rPr>
                      <w:bCs/>
                      <w:sz w:val="22"/>
                      <w:szCs w:val="22"/>
                      <w:lang w:eastAsia="lt-LT"/>
                    </w:rPr>
                  </w:r>
                  <w:r w:rsidR="007866FD">
                    <w:rPr>
                      <w:bCs/>
                      <w:sz w:val="22"/>
                      <w:szCs w:val="22"/>
                      <w:lang w:eastAsia="lt-LT"/>
                    </w:rPr>
                    <w:fldChar w:fldCharType="separate"/>
                  </w:r>
                  <w:r w:rsidRPr="004C4267">
                    <w:rPr>
                      <w:bCs/>
                      <w:sz w:val="22"/>
                      <w:szCs w:val="22"/>
                      <w:lang w:eastAsia="lt-LT"/>
                    </w:rPr>
                    <w:fldChar w:fldCharType="end"/>
                  </w:r>
                  <w:bookmarkEnd w:id="1"/>
                  <w:r w:rsidR="00D40D6E" w:rsidRPr="004C4267">
                    <w:rPr>
                      <w:bCs/>
                      <w:sz w:val="22"/>
                      <w:szCs w:val="22"/>
                      <w:lang w:eastAsia="lt-LT"/>
                    </w:rPr>
                    <w:t xml:space="preserve"> su partneriu (-</w:t>
                  </w:r>
                  <w:proofErr w:type="spellStart"/>
                  <w:r w:rsidR="00D40D6E" w:rsidRPr="004C4267">
                    <w:rPr>
                      <w:bCs/>
                      <w:sz w:val="22"/>
                      <w:szCs w:val="22"/>
                      <w:lang w:eastAsia="lt-LT"/>
                    </w:rPr>
                    <w:t>iais</w:t>
                  </w:r>
                  <w:proofErr w:type="spellEnd"/>
                  <w:r w:rsidR="00D40D6E" w:rsidRPr="004C4267">
                    <w:rPr>
                      <w:bCs/>
                      <w:sz w:val="22"/>
                      <w:szCs w:val="22"/>
                      <w:lang w:eastAsia="lt-LT"/>
                    </w:rPr>
                    <w:t>)</w:t>
                  </w:r>
                  <w:proofErr w:type="gramStart"/>
                  <w:r w:rsidR="00D40D6E" w:rsidRPr="004C4267">
                    <w:rPr>
                      <w:bCs/>
                      <w:sz w:val="22"/>
                      <w:szCs w:val="22"/>
                      <w:lang w:eastAsia="lt-LT"/>
                    </w:rPr>
                    <w:t xml:space="preserve">              </w:t>
                  </w:r>
                  <w:proofErr w:type="gramEnd"/>
                  <w:r w:rsidRPr="004C4267">
                    <w:rPr>
                      <w:bCs/>
                      <w:sz w:val="22"/>
                      <w:szCs w:val="22"/>
                      <w:lang w:eastAsia="lt-LT"/>
                    </w:rPr>
                    <w:fldChar w:fldCharType="begin">
                      <w:ffData>
                        <w:name w:val="Check2"/>
                        <w:enabled/>
                        <w:calcOnExit w:val="0"/>
                        <w:checkBox>
                          <w:sizeAuto/>
                          <w:default w:val="0"/>
                        </w:checkBox>
                      </w:ffData>
                    </w:fldChar>
                  </w:r>
                  <w:r w:rsidR="00804AD6" w:rsidRPr="004C4267">
                    <w:rPr>
                      <w:bCs/>
                      <w:sz w:val="22"/>
                      <w:szCs w:val="22"/>
                      <w:lang w:eastAsia="lt-LT"/>
                    </w:rPr>
                    <w:instrText xml:space="preserve"> </w:instrText>
                  </w:r>
                  <w:bookmarkStart w:id="2" w:name="Check2"/>
                  <w:r w:rsidR="00804AD6" w:rsidRPr="004C4267">
                    <w:rPr>
                      <w:bCs/>
                      <w:sz w:val="22"/>
                      <w:szCs w:val="22"/>
                      <w:lang w:eastAsia="lt-LT"/>
                    </w:rPr>
                    <w:instrText xml:space="preserve">FORMCHECKBOX </w:instrText>
                  </w:r>
                  <w:r w:rsidR="007866FD">
                    <w:rPr>
                      <w:bCs/>
                      <w:sz w:val="22"/>
                      <w:szCs w:val="22"/>
                      <w:lang w:eastAsia="lt-LT"/>
                    </w:rPr>
                  </w:r>
                  <w:r w:rsidR="007866FD">
                    <w:rPr>
                      <w:bCs/>
                      <w:sz w:val="22"/>
                      <w:szCs w:val="22"/>
                      <w:lang w:eastAsia="lt-LT"/>
                    </w:rPr>
                    <w:fldChar w:fldCharType="separate"/>
                  </w:r>
                  <w:r w:rsidRPr="004C4267">
                    <w:rPr>
                      <w:bCs/>
                      <w:sz w:val="22"/>
                      <w:szCs w:val="22"/>
                      <w:lang w:eastAsia="lt-LT"/>
                    </w:rPr>
                    <w:fldChar w:fldCharType="end"/>
                  </w:r>
                  <w:bookmarkEnd w:id="2"/>
                  <w:r w:rsidR="00804AD6" w:rsidRPr="004C4267">
                    <w:rPr>
                      <w:bCs/>
                      <w:sz w:val="22"/>
                      <w:szCs w:val="22"/>
                      <w:lang w:eastAsia="lt-LT"/>
                    </w:rPr>
                    <w:t xml:space="preserve"> </w:t>
                  </w:r>
                  <w:r w:rsidR="00D40D6E" w:rsidRPr="004C4267">
                    <w:rPr>
                      <w:bCs/>
                      <w:sz w:val="22"/>
                      <w:szCs w:val="22"/>
                      <w:lang w:eastAsia="lt-LT"/>
                    </w:rPr>
                    <w:t>be partnerio (-</w:t>
                  </w:r>
                  <w:proofErr w:type="spellStart"/>
                  <w:r w:rsidR="00D40D6E" w:rsidRPr="004C4267">
                    <w:rPr>
                      <w:bCs/>
                      <w:sz w:val="22"/>
                      <w:szCs w:val="22"/>
                      <w:lang w:eastAsia="lt-LT"/>
                    </w:rPr>
                    <w:t>ių</w:t>
                  </w:r>
                  <w:proofErr w:type="spellEnd"/>
                  <w:r w:rsidR="00D40D6E" w:rsidRPr="004C4267">
                    <w:rPr>
                      <w:bCs/>
                      <w:sz w:val="22"/>
                      <w:szCs w:val="22"/>
                      <w:lang w:eastAsia="lt-LT"/>
                    </w:rPr>
                    <w:t>)</w:t>
                  </w:r>
                </w:p>
              </w:tc>
            </w:tr>
            <w:tr w:rsidR="00D40D6E" w:rsidRPr="004C4267" w14:paraId="0A280F5A" w14:textId="77777777" w:rsidTr="0033068A">
              <w:tc>
                <w:tcPr>
                  <w:tcW w:w="15055" w:type="dxa"/>
                  <w:gridSpan w:val="2"/>
                  <w:shd w:val="clear" w:color="auto" w:fill="auto"/>
                </w:tcPr>
                <w:p w14:paraId="057B4288" w14:textId="77777777" w:rsidR="00D40D6E" w:rsidRPr="004C4267" w:rsidRDefault="00D40D6E" w:rsidP="005D193D">
                  <w:pPr>
                    <w:tabs>
                      <w:tab w:val="left" w:pos="14317"/>
                    </w:tabs>
                    <w:rPr>
                      <w:bCs/>
                      <w:sz w:val="22"/>
                      <w:szCs w:val="22"/>
                      <w:lang w:eastAsia="lt-LT"/>
                    </w:rPr>
                  </w:pPr>
                </w:p>
                <w:p w14:paraId="64B40B6F" w14:textId="77777777" w:rsidR="00D40D6E" w:rsidRPr="004C4267" w:rsidRDefault="006529F9" w:rsidP="005D193D">
                  <w:pPr>
                    <w:tabs>
                      <w:tab w:val="left" w:pos="14317"/>
                    </w:tabs>
                    <w:rPr>
                      <w:bCs/>
                      <w:sz w:val="22"/>
                      <w:szCs w:val="22"/>
                      <w:lang w:eastAsia="lt-LT"/>
                    </w:rPr>
                  </w:pPr>
                  <w:r w:rsidRPr="004C4267">
                    <w:rPr>
                      <w:bCs/>
                      <w:sz w:val="22"/>
                      <w:szCs w:val="22"/>
                      <w:lang w:eastAsia="lt-LT"/>
                    </w:rPr>
                    <w:fldChar w:fldCharType="begin">
                      <w:ffData>
                        <w:name w:val="Check3"/>
                        <w:enabled/>
                        <w:calcOnExit w:val="0"/>
                        <w:checkBox>
                          <w:sizeAuto/>
                          <w:default w:val="0"/>
                        </w:checkBox>
                      </w:ffData>
                    </w:fldChar>
                  </w:r>
                  <w:r w:rsidR="00804AD6" w:rsidRPr="004C4267">
                    <w:rPr>
                      <w:bCs/>
                      <w:sz w:val="22"/>
                      <w:szCs w:val="22"/>
                      <w:lang w:eastAsia="lt-LT"/>
                    </w:rPr>
                    <w:instrText xml:space="preserve"> </w:instrText>
                  </w:r>
                  <w:bookmarkStart w:id="3" w:name="Check3"/>
                  <w:r w:rsidR="00804AD6" w:rsidRPr="004C4267">
                    <w:rPr>
                      <w:bCs/>
                      <w:sz w:val="22"/>
                      <w:szCs w:val="22"/>
                      <w:lang w:eastAsia="lt-LT"/>
                    </w:rPr>
                    <w:instrText xml:space="preserve">FORMCHECKBOX </w:instrText>
                  </w:r>
                  <w:r w:rsidR="007866FD">
                    <w:rPr>
                      <w:bCs/>
                      <w:sz w:val="22"/>
                      <w:szCs w:val="22"/>
                      <w:lang w:eastAsia="lt-LT"/>
                    </w:rPr>
                  </w:r>
                  <w:r w:rsidR="007866FD">
                    <w:rPr>
                      <w:bCs/>
                      <w:sz w:val="22"/>
                      <w:szCs w:val="22"/>
                      <w:lang w:eastAsia="lt-LT"/>
                    </w:rPr>
                    <w:fldChar w:fldCharType="separate"/>
                  </w:r>
                  <w:r w:rsidRPr="004C4267">
                    <w:rPr>
                      <w:bCs/>
                      <w:sz w:val="22"/>
                      <w:szCs w:val="22"/>
                      <w:lang w:eastAsia="lt-LT"/>
                    </w:rPr>
                    <w:fldChar w:fldCharType="end"/>
                  </w:r>
                  <w:bookmarkEnd w:id="3"/>
                  <w:r w:rsidR="00D40D6E" w:rsidRPr="004C4267">
                    <w:rPr>
                      <w:bCs/>
                      <w:sz w:val="22"/>
                      <w:szCs w:val="22"/>
                      <w:lang w:eastAsia="lt-LT"/>
                    </w:rPr>
                    <w:t xml:space="preserve"> PIRMINĖ</w:t>
                  </w:r>
                  <w:proofErr w:type="gramStart"/>
                  <w:r w:rsidR="00D40D6E" w:rsidRPr="004C4267">
                    <w:rPr>
                      <w:bCs/>
                      <w:sz w:val="22"/>
                      <w:szCs w:val="22"/>
                      <w:lang w:eastAsia="lt-LT"/>
                    </w:rPr>
                    <w:t xml:space="preserve">               </w:t>
                  </w:r>
                  <w:proofErr w:type="gramEnd"/>
                  <w:r w:rsidRPr="004C4267">
                    <w:rPr>
                      <w:bCs/>
                      <w:sz w:val="22"/>
                      <w:szCs w:val="22"/>
                      <w:lang w:eastAsia="lt-LT"/>
                    </w:rPr>
                    <w:fldChar w:fldCharType="begin">
                      <w:ffData>
                        <w:name w:val="Check4"/>
                        <w:enabled/>
                        <w:calcOnExit w:val="0"/>
                        <w:checkBox>
                          <w:sizeAuto/>
                          <w:default w:val="0"/>
                        </w:checkBox>
                      </w:ffData>
                    </w:fldChar>
                  </w:r>
                  <w:r w:rsidR="00804AD6" w:rsidRPr="004C4267">
                    <w:rPr>
                      <w:bCs/>
                      <w:sz w:val="22"/>
                      <w:szCs w:val="22"/>
                      <w:lang w:eastAsia="lt-LT"/>
                    </w:rPr>
                    <w:instrText xml:space="preserve"> </w:instrText>
                  </w:r>
                  <w:bookmarkStart w:id="4" w:name="Check4"/>
                  <w:r w:rsidR="00804AD6" w:rsidRPr="004C4267">
                    <w:rPr>
                      <w:bCs/>
                      <w:sz w:val="22"/>
                      <w:szCs w:val="22"/>
                      <w:lang w:eastAsia="lt-LT"/>
                    </w:rPr>
                    <w:instrText xml:space="preserve">FORMCHECKBOX </w:instrText>
                  </w:r>
                  <w:r w:rsidR="007866FD">
                    <w:rPr>
                      <w:bCs/>
                      <w:sz w:val="22"/>
                      <w:szCs w:val="22"/>
                      <w:lang w:eastAsia="lt-LT"/>
                    </w:rPr>
                  </w:r>
                  <w:r w:rsidR="007866FD">
                    <w:rPr>
                      <w:bCs/>
                      <w:sz w:val="22"/>
                      <w:szCs w:val="22"/>
                      <w:lang w:eastAsia="lt-LT"/>
                    </w:rPr>
                    <w:fldChar w:fldCharType="separate"/>
                  </w:r>
                  <w:r w:rsidRPr="004C4267">
                    <w:rPr>
                      <w:bCs/>
                      <w:sz w:val="22"/>
                      <w:szCs w:val="22"/>
                      <w:lang w:eastAsia="lt-LT"/>
                    </w:rPr>
                    <w:fldChar w:fldCharType="end"/>
                  </w:r>
                  <w:bookmarkEnd w:id="4"/>
                  <w:r w:rsidR="00804AD6" w:rsidRPr="004C4267">
                    <w:rPr>
                      <w:bCs/>
                      <w:sz w:val="22"/>
                      <w:szCs w:val="22"/>
                      <w:lang w:eastAsia="lt-LT"/>
                    </w:rPr>
                    <w:t xml:space="preserve"> </w:t>
                  </w:r>
                  <w:r w:rsidR="00D40D6E" w:rsidRPr="004C4267">
                    <w:rPr>
                      <w:bCs/>
                      <w:sz w:val="22"/>
                      <w:szCs w:val="22"/>
                      <w:lang w:eastAsia="lt-LT"/>
                    </w:rPr>
                    <w:t>PATIKSLINTA</w:t>
                  </w:r>
                </w:p>
                <w:p w14:paraId="6A278BB8" w14:textId="47971238" w:rsidR="00D40D6E" w:rsidRPr="004C4267" w:rsidRDefault="00D40D6E" w:rsidP="00E607D9">
                  <w:pPr>
                    <w:tabs>
                      <w:tab w:val="left" w:pos="14317"/>
                    </w:tabs>
                    <w:jc w:val="left"/>
                    <w:rPr>
                      <w:bCs/>
                      <w:i/>
                      <w:caps/>
                      <w:sz w:val="22"/>
                      <w:szCs w:val="22"/>
                    </w:rPr>
                  </w:pPr>
                  <w:r w:rsidRPr="004C4267">
                    <w:rPr>
                      <w:bCs/>
                      <w:i/>
                      <w:sz w:val="22"/>
                      <w:szCs w:val="22"/>
                      <w:lang w:eastAsia="lt-LT"/>
                    </w:rPr>
                    <w:t>(Žymima „Patikslinta</w:t>
                  </w:r>
                  <w:r w:rsidR="00363D77" w:rsidRPr="004C4267">
                    <w:rPr>
                      <w:bCs/>
                      <w:i/>
                      <w:sz w:val="22"/>
                      <w:szCs w:val="22"/>
                      <w:lang w:eastAsia="lt-LT"/>
                    </w:rPr>
                    <w:t>“</w:t>
                  </w:r>
                  <w:r w:rsidRPr="004C4267">
                    <w:rPr>
                      <w:bCs/>
                      <w:i/>
                      <w:sz w:val="22"/>
                      <w:szCs w:val="22"/>
                      <w:lang w:eastAsia="lt-LT"/>
                    </w:rPr>
                    <w:t xml:space="preserve">, kai ši lentelė tikslinama </w:t>
                  </w:r>
                  <w:r w:rsidR="00014C76" w:rsidRPr="004C4267">
                    <w:rPr>
                      <w:bCs/>
                      <w:i/>
                      <w:sz w:val="22"/>
                      <w:szCs w:val="22"/>
                      <w:lang w:eastAsia="lt-LT"/>
                    </w:rPr>
                    <w:t xml:space="preserve">grąžinus </w:t>
                  </w:r>
                  <w:r w:rsidRPr="004C4267">
                    <w:rPr>
                      <w:bCs/>
                      <w:i/>
                      <w:sz w:val="22"/>
                      <w:szCs w:val="22"/>
                      <w:lang w:eastAsia="lt-LT"/>
                    </w:rPr>
                    <w:t>paraišk</w:t>
                  </w:r>
                  <w:r w:rsidR="00014C76" w:rsidRPr="004C4267">
                    <w:rPr>
                      <w:bCs/>
                      <w:i/>
                      <w:sz w:val="22"/>
                      <w:szCs w:val="22"/>
                      <w:lang w:eastAsia="lt-LT"/>
                    </w:rPr>
                    <w:t>ą</w:t>
                  </w:r>
                  <w:r w:rsidRPr="004C4267">
                    <w:rPr>
                      <w:bCs/>
                      <w:i/>
                      <w:sz w:val="22"/>
                      <w:szCs w:val="22"/>
                      <w:lang w:eastAsia="lt-LT"/>
                    </w:rPr>
                    <w:t xml:space="preserve"> pakartotin</w:t>
                  </w:r>
                  <w:r w:rsidR="00E607D9" w:rsidRPr="004C4267">
                    <w:rPr>
                      <w:bCs/>
                      <w:i/>
                      <w:sz w:val="22"/>
                      <w:szCs w:val="22"/>
                      <w:lang w:eastAsia="lt-LT"/>
                    </w:rPr>
                    <w:t>ai</w:t>
                  </w:r>
                  <w:r w:rsidRPr="004C4267">
                    <w:rPr>
                      <w:bCs/>
                      <w:i/>
                      <w:sz w:val="22"/>
                      <w:szCs w:val="22"/>
                      <w:lang w:eastAsia="lt-LT"/>
                    </w:rPr>
                    <w:t xml:space="preserve"> vertin</w:t>
                  </w:r>
                  <w:r w:rsidR="00E607D9" w:rsidRPr="004C4267">
                    <w:rPr>
                      <w:bCs/>
                      <w:i/>
                      <w:sz w:val="22"/>
                      <w:szCs w:val="22"/>
                      <w:lang w:eastAsia="lt-LT"/>
                    </w:rPr>
                    <w:t>ti</w:t>
                  </w:r>
                  <w:r w:rsidR="00014C76" w:rsidRPr="004C4267">
                    <w:rPr>
                      <w:bCs/>
                      <w:i/>
                      <w:sz w:val="22"/>
                      <w:szCs w:val="22"/>
                      <w:lang w:eastAsia="lt-LT"/>
                    </w:rPr>
                    <w:t>.</w:t>
                  </w:r>
                  <w:r w:rsidRPr="004C4267">
                    <w:rPr>
                      <w:bCs/>
                      <w:i/>
                      <w:sz w:val="22"/>
                      <w:szCs w:val="22"/>
                      <w:lang w:eastAsia="lt-LT"/>
                    </w:rPr>
                    <w:t>)</w:t>
                  </w:r>
                </w:p>
              </w:tc>
            </w:tr>
          </w:tbl>
          <w:p w14:paraId="15AAB03C" w14:textId="77777777" w:rsidR="009F20F9" w:rsidRPr="004C4267" w:rsidRDefault="009F20F9" w:rsidP="005D193D">
            <w:pPr>
              <w:tabs>
                <w:tab w:val="left" w:pos="14317"/>
              </w:tabs>
              <w:ind w:left="720" w:right="373"/>
              <w:rPr>
                <w:b/>
              </w:rPr>
            </w:pPr>
          </w:p>
          <w:tbl>
            <w:tblP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5407"/>
              <w:gridCol w:w="2763"/>
              <w:gridCol w:w="1550"/>
              <w:gridCol w:w="2677"/>
            </w:tblGrid>
            <w:tr w:rsidR="00E67A5D" w:rsidRPr="004C4267" w14:paraId="7106658B" w14:textId="77777777" w:rsidTr="0033068A">
              <w:tc>
                <w:tcPr>
                  <w:tcW w:w="2658" w:type="dxa"/>
                  <w:shd w:val="clear" w:color="auto" w:fill="auto"/>
                </w:tcPr>
                <w:p w14:paraId="5037AE89" w14:textId="39A9AC6D" w:rsidR="004F6B41" w:rsidRPr="004C4267" w:rsidRDefault="004F6B41" w:rsidP="0089213B">
                  <w:pPr>
                    <w:tabs>
                      <w:tab w:val="left" w:pos="14317"/>
                    </w:tabs>
                    <w:jc w:val="center"/>
                    <w:rPr>
                      <w:bCs/>
                      <w:caps/>
                    </w:rPr>
                  </w:pPr>
                  <w:r w:rsidRPr="004C4267">
                    <w:rPr>
                      <w:bCs/>
                    </w:rPr>
                    <w:t>Prioritetinis projektų atrankos kriterijus (toliau</w:t>
                  </w:r>
                  <w:r w:rsidR="0089213B">
                    <w:rPr>
                      <w:bCs/>
                    </w:rPr>
                    <w:t> </w:t>
                  </w:r>
                  <w:r w:rsidRPr="004C4267">
                    <w:rPr>
                      <w:bCs/>
                    </w:rPr>
                    <w:t>– kriterijus)</w:t>
                  </w:r>
                </w:p>
              </w:tc>
              <w:tc>
                <w:tcPr>
                  <w:tcW w:w="5407" w:type="dxa"/>
                  <w:shd w:val="clear" w:color="auto" w:fill="auto"/>
                </w:tcPr>
                <w:p w14:paraId="032F9537" w14:textId="77777777" w:rsidR="004F6B41" w:rsidRPr="004C4267" w:rsidRDefault="004F6B41" w:rsidP="005D193D">
                  <w:pPr>
                    <w:tabs>
                      <w:tab w:val="left" w:pos="14317"/>
                    </w:tabs>
                    <w:jc w:val="center"/>
                    <w:rPr>
                      <w:bCs/>
                      <w:caps/>
                    </w:rPr>
                  </w:pPr>
                  <w:r w:rsidRPr="004C4267">
                    <w:rPr>
                      <w:bCs/>
                    </w:rPr>
                    <w:t>Kriterijaus detalizavimas</w:t>
                  </w:r>
                </w:p>
              </w:tc>
              <w:tc>
                <w:tcPr>
                  <w:tcW w:w="2763" w:type="dxa"/>
                </w:tcPr>
                <w:p w14:paraId="6095590F" w14:textId="749470AF" w:rsidR="00AA3394" w:rsidRPr="004C4267" w:rsidRDefault="004F6B41" w:rsidP="005D193D">
                  <w:pPr>
                    <w:tabs>
                      <w:tab w:val="left" w:pos="14317"/>
                    </w:tabs>
                    <w:jc w:val="center"/>
                    <w:rPr>
                      <w:bCs/>
                    </w:rPr>
                  </w:pPr>
                  <w:r w:rsidRPr="004C4267">
                    <w:rPr>
                      <w:bCs/>
                    </w:rPr>
                    <w:t xml:space="preserve">Nuoroda į </w:t>
                  </w:r>
                  <w:r w:rsidR="00AA3394" w:rsidRPr="004C4267">
                    <w:rPr>
                      <w:bCs/>
                    </w:rPr>
                    <w:t>informacijos šaltinį</w:t>
                  </w:r>
                </w:p>
                <w:p w14:paraId="537C117B" w14:textId="57037158" w:rsidR="004F6B41" w:rsidRPr="004C4267" w:rsidRDefault="00AA3394" w:rsidP="005D193D">
                  <w:pPr>
                    <w:tabs>
                      <w:tab w:val="left" w:pos="14317"/>
                    </w:tabs>
                    <w:jc w:val="center"/>
                    <w:rPr>
                      <w:bCs/>
                    </w:rPr>
                  </w:pPr>
                  <w:r w:rsidRPr="004C4267">
                    <w:rPr>
                      <w:bCs/>
                      <w:i/>
                    </w:rPr>
                    <w:t>(nurodomas informacijos, pagal kurią atliekamas vertinimas ir skiriami balai, šaltinis)</w:t>
                  </w:r>
                </w:p>
              </w:tc>
              <w:tc>
                <w:tcPr>
                  <w:tcW w:w="1550" w:type="dxa"/>
                  <w:shd w:val="clear" w:color="auto" w:fill="auto"/>
                </w:tcPr>
                <w:p w14:paraId="59B785DC" w14:textId="70F50023" w:rsidR="004F6B41" w:rsidRPr="004C4267" w:rsidRDefault="00FD7C7D" w:rsidP="005D193D">
                  <w:pPr>
                    <w:tabs>
                      <w:tab w:val="left" w:pos="14317"/>
                    </w:tabs>
                    <w:jc w:val="center"/>
                    <w:rPr>
                      <w:bCs/>
                      <w:caps/>
                    </w:rPr>
                  </w:pPr>
                  <w:r w:rsidRPr="004C4267">
                    <w:rPr>
                      <w:bCs/>
                    </w:rPr>
                    <w:t xml:space="preserve">Didžiausias </w:t>
                  </w:r>
                  <w:r w:rsidR="004F6B41" w:rsidRPr="004C4267">
                    <w:rPr>
                      <w:bCs/>
                    </w:rPr>
                    <w:t>galimas kriterijaus vertinimo balas</w:t>
                  </w:r>
                </w:p>
              </w:tc>
              <w:tc>
                <w:tcPr>
                  <w:tcW w:w="2677" w:type="dxa"/>
                  <w:shd w:val="clear" w:color="auto" w:fill="auto"/>
                </w:tcPr>
                <w:p w14:paraId="70972229" w14:textId="35C0C1CC" w:rsidR="004F6B41" w:rsidRPr="004C4267" w:rsidRDefault="00FD7C7D">
                  <w:pPr>
                    <w:tabs>
                      <w:tab w:val="left" w:pos="14317"/>
                    </w:tabs>
                    <w:jc w:val="center"/>
                    <w:rPr>
                      <w:bCs/>
                      <w:caps/>
                    </w:rPr>
                  </w:pPr>
                  <w:r w:rsidRPr="004C4267">
                    <w:rPr>
                      <w:bCs/>
                    </w:rPr>
                    <w:t xml:space="preserve">Vertinant </w:t>
                  </w:r>
                  <w:r w:rsidR="004F6B41" w:rsidRPr="004C4267">
                    <w:rPr>
                      <w:bCs/>
                    </w:rPr>
                    <w:t>suteiktų balų skaičius</w:t>
                  </w:r>
                </w:p>
              </w:tc>
            </w:tr>
            <w:tr w:rsidR="00E67A5D" w:rsidRPr="004C4267" w14:paraId="18332AE4" w14:textId="77777777" w:rsidTr="0033068A">
              <w:tc>
                <w:tcPr>
                  <w:tcW w:w="2658" w:type="dxa"/>
                  <w:shd w:val="clear" w:color="auto" w:fill="auto"/>
                </w:tcPr>
                <w:p w14:paraId="60FF55BF" w14:textId="199A6D89" w:rsidR="00260350" w:rsidRPr="00B3247D" w:rsidRDefault="004221C0" w:rsidP="008B4192">
                  <w:pPr>
                    <w:tabs>
                      <w:tab w:val="left" w:pos="14317"/>
                    </w:tabs>
                    <w:rPr>
                      <w:bCs/>
                    </w:rPr>
                  </w:pPr>
                  <w:r w:rsidRPr="004C4267">
                    <w:t>1</w:t>
                  </w:r>
                  <w:r w:rsidR="00260350" w:rsidRPr="004C4267">
                    <w:t>. Pareiškėjo darbo su tiksline grupe, nurodyta</w:t>
                  </w:r>
                  <w:r w:rsidR="008B4192" w:rsidRPr="004C4267">
                    <w:rPr>
                      <w:bCs/>
                    </w:rPr>
                    <w:t xml:space="preserve"> Prieglobsčio, migracijos ir integracijos fondo 2014–2020 metų nacionalinės programos 2 konkretaus tikslo „Trečiųjų šalių piliečių integracija ir teisėta migracija“ 1 nacionalinio tikslo „Integracijos priemonės“ 3 veiksmo </w:t>
                  </w:r>
                  <w:r w:rsidR="008B4192" w:rsidRPr="004C4267">
                    <w:rPr>
                      <w:bCs/>
                    </w:rPr>
                    <w:lastRenderedPageBreak/>
                    <w:t>„Tolerancijos skatinimas“ projektų finansavimo sąlygų aprašo Nr. PMIF-2.1.3-K-02 (toliau –</w:t>
                  </w:r>
                  <w:r w:rsidR="00260350" w:rsidRPr="004C4267">
                    <w:t xml:space="preserve"> </w:t>
                  </w:r>
                  <w:r w:rsidR="0059036D" w:rsidRPr="004C4267">
                    <w:t>PFSA</w:t>
                  </w:r>
                  <w:r w:rsidR="008B4192" w:rsidRPr="004C4267">
                    <w:t>)</w:t>
                  </w:r>
                  <w:r w:rsidR="0059036D" w:rsidRPr="004C4267">
                    <w:t xml:space="preserve"> </w:t>
                  </w:r>
                  <w:r w:rsidR="00260350" w:rsidRPr="00362EE9">
                    <w:t>2</w:t>
                  </w:r>
                  <w:r w:rsidR="0091070A" w:rsidRPr="00362EE9">
                    <w:t>1</w:t>
                  </w:r>
                  <w:r w:rsidR="00260350" w:rsidRPr="004C4267">
                    <w:t xml:space="preserve"> punkte, patirtis </w:t>
                  </w:r>
                </w:p>
              </w:tc>
              <w:tc>
                <w:tcPr>
                  <w:tcW w:w="5407" w:type="dxa"/>
                  <w:shd w:val="clear" w:color="auto" w:fill="auto"/>
                </w:tcPr>
                <w:p w14:paraId="058A61C5" w14:textId="0B8AAF2A" w:rsidR="00260350" w:rsidRPr="00FE2DB3" w:rsidRDefault="00260350" w:rsidP="00D26611">
                  <w:pPr>
                    <w:tabs>
                      <w:tab w:val="left" w:pos="14317"/>
                    </w:tabs>
                    <w:rPr>
                      <w:bCs/>
                    </w:rPr>
                  </w:pPr>
                  <w:r w:rsidRPr="00FE2DB3">
                    <w:rPr>
                      <w:bCs/>
                    </w:rPr>
                    <w:lastRenderedPageBreak/>
                    <w:t xml:space="preserve">Pareiškėjo darbo su tiksline grupe, nurodyta PFSA </w:t>
                  </w:r>
                  <w:r w:rsidRPr="00362EE9">
                    <w:rPr>
                      <w:bCs/>
                    </w:rPr>
                    <w:t>2</w:t>
                  </w:r>
                  <w:r w:rsidR="0091070A" w:rsidRPr="00362EE9">
                    <w:rPr>
                      <w:bCs/>
                    </w:rPr>
                    <w:t>1</w:t>
                  </w:r>
                  <w:r w:rsidRPr="004C4267">
                    <w:rPr>
                      <w:bCs/>
                    </w:rPr>
                    <w:t xml:space="preserve"> punkte,</w:t>
                  </w:r>
                  <w:r w:rsidRPr="00B3247D">
                    <w:t xml:space="preserve"> patirtis</w:t>
                  </w:r>
                  <w:r w:rsidRPr="00FE2DB3">
                    <w:rPr>
                      <w:bCs/>
                    </w:rPr>
                    <w:t>:</w:t>
                  </w:r>
                </w:p>
                <w:p w14:paraId="28D5797E" w14:textId="03988350" w:rsidR="00260350" w:rsidRPr="004C4267" w:rsidRDefault="00260350" w:rsidP="00D26611">
                  <w:pPr>
                    <w:tabs>
                      <w:tab w:val="left" w:pos="14317"/>
                    </w:tabs>
                    <w:rPr>
                      <w:bCs/>
                    </w:rPr>
                  </w:pPr>
                  <w:r w:rsidRPr="004C4267">
                    <w:rPr>
                      <w:bCs/>
                    </w:rPr>
                    <w:t xml:space="preserve">- daugiau kaip 4 metai (skiriama </w:t>
                  </w:r>
                  <w:r w:rsidR="00311D12" w:rsidRPr="004C4267">
                    <w:rPr>
                      <w:bCs/>
                    </w:rPr>
                    <w:t>17</w:t>
                  </w:r>
                  <w:r w:rsidRPr="004C4267">
                    <w:rPr>
                      <w:bCs/>
                    </w:rPr>
                    <w:t xml:space="preserve"> bal</w:t>
                  </w:r>
                  <w:r w:rsidR="00511876" w:rsidRPr="004C4267">
                    <w:rPr>
                      <w:bCs/>
                    </w:rPr>
                    <w:t>ų</w:t>
                  </w:r>
                  <w:r w:rsidRPr="004C4267">
                    <w:rPr>
                      <w:bCs/>
                    </w:rPr>
                    <w:t xml:space="preserve">); </w:t>
                  </w:r>
                </w:p>
                <w:p w14:paraId="20A28FB9" w14:textId="76AB0ACC" w:rsidR="00260350" w:rsidRPr="004C4267" w:rsidRDefault="00260350" w:rsidP="00D26611">
                  <w:pPr>
                    <w:tabs>
                      <w:tab w:val="left" w:pos="14317"/>
                    </w:tabs>
                    <w:rPr>
                      <w:bCs/>
                    </w:rPr>
                  </w:pPr>
                  <w:r w:rsidRPr="004C4267">
                    <w:rPr>
                      <w:bCs/>
                    </w:rPr>
                    <w:t xml:space="preserve">- </w:t>
                  </w:r>
                  <w:r w:rsidRPr="004C4267">
                    <w:t xml:space="preserve">nuo daugiau kaip 2 iki 4 </w:t>
                  </w:r>
                  <w:r w:rsidRPr="004C4267">
                    <w:rPr>
                      <w:bCs/>
                    </w:rPr>
                    <w:t>metų (skiriama 1</w:t>
                  </w:r>
                  <w:r w:rsidR="00B82062" w:rsidRPr="004C4267">
                    <w:rPr>
                      <w:bCs/>
                    </w:rPr>
                    <w:t>0</w:t>
                  </w:r>
                  <w:r w:rsidRPr="004C4267">
                    <w:rPr>
                      <w:bCs/>
                    </w:rPr>
                    <w:t xml:space="preserve"> balų);</w:t>
                  </w:r>
                </w:p>
                <w:p w14:paraId="1770617C" w14:textId="14E5A5BE" w:rsidR="00260350" w:rsidRPr="004C4267" w:rsidRDefault="00260350" w:rsidP="00D26611">
                  <w:pPr>
                    <w:tabs>
                      <w:tab w:val="left" w:pos="14317"/>
                    </w:tabs>
                    <w:rPr>
                      <w:bCs/>
                    </w:rPr>
                  </w:pPr>
                  <w:r w:rsidRPr="004C4267">
                    <w:rPr>
                      <w:bCs/>
                    </w:rPr>
                    <w:t xml:space="preserve">- nuo daugiau kaip </w:t>
                  </w:r>
                  <w:r w:rsidRPr="004C4267">
                    <w:t xml:space="preserve">1 iki 2 </w:t>
                  </w:r>
                  <w:r w:rsidRPr="004C4267">
                    <w:rPr>
                      <w:bCs/>
                    </w:rPr>
                    <w:t>metų (skiriam</w:t>
                  </w:r>
                  <w:r w:rsidR="003636A7" w:rsidRPr="004C4267">
                    <w:rPr>
                      <w:bCs/>
                    </w:rPr>
                    <w:t>i</w:t>
                  </w:r>
                  <w:r w:rsidRPr="004C4267">
                    <w:rPr>
                      <w:bCs/>
                    </w:rPr>
                    <w:t xml:space="preserve"> </w:t>
                  </w:r>
                  <w:r w:rsidR="00B82062" w:rsidRPr="004C4267">
                    <w:rPr>
                      <w:bCs/>
                    </w:rPr>
                    <w:t>5</w:t>
                  </w:r>
                  <w:r w:rsidRPr="004C4267">
                    <w:rPr>
                      <w:bCs/>
                    </w:rPr>
                    <w:t xml:space="preserve"> bal</w:t>
                  </w:r>
                  <w:r w:rsidR="003636A7" w:rsidRPr="004C4267">
                    <w:rPr>
                      <w:bCs/>
                    </w:rPr>
                    <w:t>ai</w:t>
                  </w:r>
                  <w:r w:rsidRPr="004C4267">
                    <w:rPr>
                      <w:bCs/>
                    </w:rPr>
                    <w:t>);</w:t>
                  </w:r>
                </w:p>
                <w:p w14:paraId="3E897533" w14:textId="6695DC80" w:rsidR="00260350" w:rsidRPr="004C4267" w:rsidRDefault="00260350" w:rsidP="00260350">
                  <w:pPr>
                    <w:tabs>
                      <w:tab w:val="left" w:pos="14317"/>
                    </w:tabs>
                    <w:rPr>
                      <w:bCs/>
                    </w:rPr>
                  </w:pPr>
                  <w:r w:rsidRPr="004C4267">
                    <w:rPr>
                      <w:bCs/>
                    </w:rPr>
                    <w:t>- neturi patirties arba turi iki 1 metų patirtį (balų neskiriama).</w:t>
                  </w:r>
                </w:p>
              </w:tc>
              <w:tc>
                <w:tcPr>
                  <w:tcW w:w="2763" w:type="dxa"/>
                  <w:shd w:val="clear" w:color="auto" w:fill="auto"/>
                </w:tcPr>
                <w:p w14:paraId="3A62062F" w14:textId="6D34584C" w:rsidR="00260350" w:rsidRPr="004C4267" w:rsidRDefault="008B4192" w:rsidP="008B4192">
                  <w:pPr>
                    <w:tabs>
                      <w:tab w:val="left" w:pos="14317"/>
                    </w:tabs>
                  </w:pPr>
                  <w:r w:rsidRPr="004C4267">
                    <w:rPr>
                      <w:bCs/>
                    </w:rPr>
                    <w:t xml:space="preserve">Projektų administravimo patirties ir darbo su tiksline grupe patirties bei kitos papildomos informacijos aprašymo (PFSA 6 priedas) (toliau – </w:t>
                  </w:r>
                  <w:r w:rsidR="00284393" w:rsidRPr="004C4267">
                    <w:rPr>
                      <w:bCs/>
                    </w:rPr>
                    <w:t>Aprašym</w:t>
                  </w:r>
                  <w:r w:rsidRPr="004C4267">
                    <w:rPr>
                      <w:bCs/>
                    </w:rPr>
                    <w:t>as)</w:t>
                  </w:r>
                  <w:r w:rsidR="00284393" w:rsidRPr="004C4267">
                    <w:rPr>
                      <w:bCs/>
                    </w:rPr>
                    <w:t xml:space="preserve"> </w:t>
                  </w:r>
                  <w:r w:rsidR="00C953D8" w:rsidRPr="004C4267">
                    <w:rPr>
                      <w:bCs/>
                    </w:rPr>
                    <w:t>1</w:t>
                  </w:r>
                  <w:r w:rsidR="00260350" w:rsidRPr="004C4267">
                    <w:rPr>
                      <w:bCs/>
                    </w:rPr>
                    <w:t xml:space="preserve"> punktas</w:t>
                  </w:r>
                </w:p>
              </w:tc>
              <w:tc>
                <w:tcPr>
                  <w:tcW w:w="1550" w:type="dxa"/>
                  <w:shd w:val="clear" w:color="auto" w:fill="auto"/>
                </w:tcPr>
                <w:p w14:paraId="5D941F0D" w14:textId="01BD2D4F" w:rsidR="00260350" w:rsidRPr="004C4267" w:rsidRDefault="00B82062" w:rsidP="00B00D76">
                  <w:pPr>
                    <w:tabs>
                      <w:tab w:val="left" w:pos="14317"/>
                    </w:tabs>
                    <w:jc w:val="center"/>
                    <w:rPr>
                      <w:b/>
                    </w:rPr>
                  </w:pPr>
                  <w:r w:rsidRPr="004C4267">
                    <w:rPr>
                      <w:b/>
                    </w:rPr>
                    <w:t>1</w:t>
                  </w:r>
                  <w:r w:rsidR="00311D12" w:rsidRPr="004C4267">
                    <w:rPr>
                      <w:b/>
                    </w:rPr>
                    <w:t>7</w:t>
                  </w:r>
                </w:p>
              </w:tc>
              <w:tc>
                <w:tcPr>
                  <w:tcW w:w="2677" w:type="dxa"/>
                  <w:shd w:val="clear" w:color="auto" w:fill="auto"/>
                </w:tcPr>
                <w:p w14:paraId="167817BB" w14:textId="77777777" w:rsidR="00260350" w:rsidRPr="004C4267" w:rsidRDefault="00260350" w:rsidP="005D193D">
                  <w:pPr>
                    <w:tabs>
                      <w:tab w:val="left" w:pos="14317"/>
                    </w:tabs>
                    <w:jc w:val="center"/>
                    <w:rPr>
                      <w:bCs/>
                    </w:rPr>
                  </w:pPr>
                </w:p>
              </w:tc>
            </w:tr>
            <w:tr w:rsidR="00F514E5" w:rsidRPr="004C4267" w14:paraId="24DF199D" w14:textId="77777777" w:rsidTr="0033068A">
              <w:tc>
                <w:tcPr>
                  <w:tcW w:w="15055" w:type="dxa"/>
                  <w:gridSpan w:val="5"/>
                  <w:shd w:val="clear" w:color="auto" w:fill="auto"/>
                </w:tcPr>
                <w:p w14:paraId="757F01F1" w14:textId="02757DCD" w:rsidR="00F21278" w:rsidRPr="004C4267" w:rsidRDefault="00F21278" w:rsidP="00F21278">
                  <w:r w:rsidRPr="004C4267">
                    <w:lastRenderedPageBreak/>
                    <w:t xml:space="preserve">Vertinama tik pareiškėjo, kaip </w:t>
                  </w:r>
                  <w:r w:rsidR="00946779" w:rsidRPr="004C4267">
                    <w:t>subjekto</w:t>
                  </w:r>
                  <w:r w:rsidR="00B1182F" w:rsidRPr="004C4267">
                    <w:t>,</w:t>
                  </w:r>
                  <w:r w:rsidRPr="004C4267">
                    <w:t xml:space="preserve"> darbo su tikslinės grupės atstovais</w:t>
                  </w:r>
                  <w:r w:rsidR="00946779" w:rsidRPr="004C4267">
                    <w:t>, nurodytais PFSA 21 punkte,</w:t>
                  </w:r>
                  <w:r w:rsidRPr="004C4267">
                    <w:t xml:space="preserve"> patirtis.</w:t>
                  </w:r>
                  <w:r w:rsidR="00FB7E96" w:rsidRPr="004C4267">
                    <w:t xml:space="preserve"> Partnerio (-</w:t>
                  </w:r>
                  <w:proofErr w:type="spellStart"/>
                  <w:r w:rsidR="00FB7E96" w:rsidRPr="004C4267">
                    <w:t>ių</w:t>
                  </w:r>
                  <w:proofErr w:type="spellEnd"/>
                  <w:r w:rsidR="00FB7E96" w:rsidRPr="004C4267">
                    <w:t>) darbo su tikslinės grupės atstovais, nurodytais PFSA 21 punkte, patirtis nėra vertinama.</w:t>
                  </w:r>
                </w:p>
                <w:p w14:paraId="247A7BE1" w14:textId="67967F55" w:rsidR="00F21278" w:rsidRPr="004C4267" w:rsidRDefault="00F21278" w:rsidP="00F21278">
                  <w:r w:rsidRPr="004C4267">
                    <w:t>Skiriant balą skaičiuojama tik faktinė konkreti darbo patirties su tikslinės grupės atstovais</w:t>
                  </w:r>
                  <w:r w:rsidR="00FB7E96" w:rsidRPr="004C4267">
                    <w:t>, nurodytais PFSA 21 punkte,</w:t>
                  </w:r>
                  <w:r w:rsidRPr="004C4267">
                    <w:t xml:space="preserve"> trukmė (į skaičiavimus neįtraukiamas laiko tarpas, kai nevyko veikla).</w:t>
                  </w:r>
                </w:p>
                <w:p w14:paraId="37BE9FC5" w14:textId="23895BF7" w:rsidR="00F21278" w:rsidRPr="004C4267" w:rsidRDefault="00F21278" w:rsidP="00F21278">
                  <w:r w:rsidRPr="004C4267">
                    <w:t>Jei pareiškėjas pateikia informaciją, kad darbo su tikslinės grupės atstovais</w:t>
                  </w:r>
                  <w:r w:rsidR="00853EE7" w:rsidRPr="004C4267">
                    <w:t>, nurodytais PFSA 21 punkte,</w:t>
                  </w:r>
                  <w:r w:rsidRPr="004C4267">
                    <w:t xml:space="preserve"> </w:t>
                  </w:r>
                  <w:r w:rsidR="008A089A" w:rsidRPr="004C4267">
                    <w:t xml:space="preserve">patirties </w:t>
                  </w:r>
                  <w:r w:rsidRPr="004C4267">
                    <w:t xml:space="preserve">trukmė yra </w:t>
                  </w:r>
                  <w:r w:rsidR="00FE2DB3">
                    <w:t>ne visas</w:t>
                  </w:r>
                  <w:r w:rsidRPr="004C4267">
                    <w:t xml:space="preserve"> kalendorinis mėnuo </w:t>
                  </w:r>
                  <w:proofErr w:type="gramStart"/>
                  <w:r w:rsidRPr="004C4267">
                    <w:t>(</w:t>
                  </w:r>
                  <w:proofErr w:type="gramEnd"/>
                  <w:r w:rsidRPr="004C4267">
                    <w:t>pvz., ne nuo vasario 1 d. iki</w:t>
                  </w:r>
                  <w:r w:rsidRPr="00B3247D">
                    <w:t xml:space="preserve"> vasario 28 d.</w:t>
                  </w:r>
                  <w:r w:rsidRPr="00FE2DB3">
                    <w:t xml:space="preserve"> ar ne nuo kovo 1 d. iki kovo 31 d.), tada </w:t>
                  </w:r>
                  <w:r w:rsidR="00BF1498" w:rsidRPr="00FE2DB3">
                    <w:t>ne</w:t>
                  </w:r>
                  <w:r w:rsidR="00BF1498">
                    <w:t xml:space="preserve"> viso</w:t>
                  </w:r>
                  <w:r w:rsidR="00BF1498" w:rsidRPr="00FE2DB3">
                    <w:t xml:space="preserve"> </w:t>
                  </w:r>
                  <w:r w:rsidRPr="00FE2DB3">
                    <w:t xml:space="preserve">mėnesio kalendorinės dienos yra sumuojamos ir laikoma, kad </w:t>
                  </w:r>
                  <w:r w:rsidR="00BF1498">
                    <w:t>visą</w:t>
                  </w:r>
                  <w:r w:rsidR="00BF1498" w:rsidRPr="004C4267">
                    <w:t xml:space="preserve"> </w:t>
                  </w:r>
                  <w:r w:rsidRPr="004C4267">
                    <w:t>mėnesį sudaro 30 kalendorinių dienų, o likusios dienos taip pat įtraukiamos į patirties trukmės sumą.</w:t>
                  </w:r>
                </w:p>
                <w:p w14:paraId="63C2CBCC" w14:textId="2DBCA093" w:rsidR="00F21278" w:rsidRPr="004C4267" w:rsidRDefault="00F21278" w:rsidP="00F21278">
                  <w:r w:rsidRPr="004C4267">
                    <w:t>Skaičiuojant bendrą trukmę reikia atsižvelgti, ar vienos darbo su tikslinės grupės atstovais</w:t>
                  </w:r>
                  <w:r w:rsidR="00853EE7" w:rsidRPr="004C4267">
                    <w:t>, nurodytais PFSA 21 punkte,</w:t>
                  </w:r>
                  <w:r w:rsidRPr="004C4267">
                    <w:t xml:space="preserve"> patirties trukmė nėra įgyta tuo pačiu metu (laikotarpiu) kaip ir kitos darbo su tikslinės grupės atstovais</w:t>
                  </w:r>
                  <w:r w:rsidR="00853EE7" w:rsidRPr="004C4267">
                    <w:t>, nurodytais PFSA 21 punkte,</w:t>
                  </w:r>
                  <w:r w:rsidRPr="004C4267">
                    <w:t xml:space="preserve"> patirties trukmė, t. y. jei sutampa laikotarpių datos, tuomet šių patirčių sutampančio laikotarpio trukmė nėra sumuojama.</w:t>
                  </w:r>
                </w:p>
                <w:p w14:paraId="5348F015" w14:textId="5B21E3F3" w:rsidR="00F21278" w:rsidRPr="004C4267" w:rsidRDefault="00F21278" w:rsidP="007A570D">
                  <w:r w:rsidRPr="004C4267">
                    <w:t xml:space="preserve">Vertinant, ar pareiškėjas turi darbo patirties su </w:t>
                  </w:r>
                  <w:r w:rsidR="00853EE7" w:rsidRPr="004C4267">
                    <w:t xml:space="preserve">PFSA 21 punkte nurodytais </w:t>
                  </w:r>
                  <w:r w:rsidRPr="004C4267">
                    <w:t xml:space="preserve">tikslinės grupės atstovais, kaip darbo patirtis su tikslinės grupės atstovais yra įskaitoma pareiškėjo patirtis įgyvendinant projektus, kuriuose jis yra ar buvo projekto vykdytojas arba projekto partneris. Atsižvelgiama į projektus, kurių veiklose tiesiogiai ir (ar) netiesiogiai dalyvavo </w:t>
                  </w:r>
                  <w:r w:rsidR="00C147CF" w:rsidRPr="004C4267">
                    <w:t xml:space="preserve">PFSA 21 punkte nurodyti </w:t>
                  </w:r>
                  <w:r w:rsidRPr="004C4267">
                    <w:t xml:space="preserve">tikslinės grupės atstovai, t. y. </w:t>
                  </w:r>
                  <w:r w:rsidR="006F2237">
                    <w:t>įtraukiami</w:t>
                  </w:r>
                  <w:r w:rsidR="006F2237" w:rsidRPr="004C4267">
                    <w:t xml:space="preserve"> </w:t>
                  </w:r>
                  <w:r w:rsidRPr="004C4267">
                    <w:t>visi projektai</w:t>
                  </w:r>
                  <w:r w:rsidR="00946779" w:rsidRPr="004C4267">
                    <w:t>,</w:t>
                  </w:r>
                  <w:r w:rsidRPr="004C4267">
                    <w:t xml:space="preserve"> įgyvendinti pagal Europos fondo trečiųjų šalių piliečių integracijai</w:t>
                  </w:r>
                  <w:r w:rsidR="00D100D6" w:rsidRPr="004C4267">
                    <w:t xml:space="preserve"> (toliau – EIF)</w:t>
                  </w:r>
                  <w:r w:rsidRPr="004C4267">
                    <w:t xml:space="preserve">, Europos pabėgėlių fondo </w:t>
                  </w:r>
                  <w:r w:rsidR="00D100D6" w:rsidRPr="004C4267">
                    <w:t>(</w:t>
                  </w:r>
                  <w:r w:rsidR="00667056" w:rsidRPr="004C4267">
                    <w:t>toliau </w:t>
                  </w:r>
                  <w:r w:rsidR="00D100D6" w:rsidRPr="004C4267">
                    <w:t xml:space="preserve">– EPF) </w:t>
                  </w:r>
                  <w:r w:rsidRPr="004C4267">
                    <w:t>programas ir kitų programų projektai, kuriuose kaip projekto dalyviai dalyvavo asmenys, nurodyti PFSA 21 punkte.</w:t>
                  </w:r>
                </w:p>
                <w:p w14:paraId="302F46C6" w14:textId="620CC671" w:rsidR="00F21278" w:rsidRPr="004C4267" w:rsidRDefault="008A089A" w:rsidP="00F21278">
                  <w:r w:rsidRPr="00B3247D">
                    <w:t>Jei</w:t>
                  </w:r>
                  <w:r w:rsidRPr="00FE2DB3">
                    <w:t xml:space="preserve"> </w:t>
                  </w:r>
                  <w:r w:rsidR="00F21278" w:rsidRPr="00FE2DB3">
                    <w:t>patirtis įgyta įgyvendinant projektus ar vykdant paslaugų sutartis, patirties laikotarpis yra prilyginamas projektų įgyvendinimo ar paslaugų teikimo su</w:t>
                  </w:r>
                  <w:r w:rsidR="00F21278" w:rsidRPr="004C4267">
                    <w:t>tarčių galiojimo laikotarpiui.</w:t>
                  </w:r>
                </w:p>
                <w:p w14:paraId="20BAD80C" w14:textId="1F25D29E" w:rsidR="00F21278" w:rsidRPr="004C4267" w:rsidRDefault="00F21278" w:rsidP="00F21278">
                  <w:r w:rsidRPr="004C4267">
                    <w:t xml:space="preserve">Jei pareiškėjas yra biudžetinė įstaiga, vertinant, ar jis turi darbo patirties su </w:t>
                  </w:r>
                  <w:r w:rsidR="00C147CF" w:rsidRPr="004C4267">
                    <w:t xml:space="preserve">PFSA 21 punkte nurodytais </w:t>
                  </w:r>
                  <w:r w:rsidRPr="004C4267">
                    <w:t xml:space="preserve">tikslinės grupės atstovais, kaip darbo patirtis su tikslinės grupės atstovais yra </w:t>
                  </w:r>
                  <w:r w:rsidR="008A089A" w:rsidRPr="004C4267">
                    <w:t>į</w:t>
                  </w:r>
                  <w:r w:rsidRPr="004C4267">
                    <w:t xml:space="preserve">skaitoma kasdienė pareiškėjo, kaip juridinio asmens, veikla, jei pareiškėjas </w:t>
                  </w:r>
                  <w:r w:rsidR="007A570D" w:rsidRPr="004C4267">
                    <w:rPr>
                      <w:bCs/>
                    </w:rPr>
                    <w:t xml:space="preserve">Aprašymo 1 punkte </w:t>
                  </w:r>
                  <w:r w:rsidRPr="004C4267">
                    <w:t xml:space="preserve">nurodė (kaip įrodymas gali būti pridėti steigimo dokumentai), kad jo veikla yra susijusi su tikslinės grupės atstovais. Tokiu atveju patirties su </w:t>
                  </w:r>
                  <w:r w:rsidR="00C147CF" w:rsidRPr="004C4267">
                    <w:t xml:space="preserve">PFSA 21 punkte nurodytais </w:t>
                  </w:r>
                  <w:r w:rsidRPr="004C4267">
                    <w:t>tikslinės grupės atstovais trukmė yra skaičiuojama nuo pareiškėjo įsteigimo datos.</w:t>
                  </w:r>
                </w:p>
                <w:p w14:paraId="4062906B" w14:textId="58E5E7AA" w:rsidR="0024025A" w:rsidRPr="004C4267" w:rsidRDefault="00311D12" w:rsidP="0024025A">
                  <w:r w:rsidRPr="004C4267">
                    <w:t>17</w:t>
                  </w:r>
                  <w:r w:rsidR="0069153E" w:rsidRPr="004C4267">
                    <w:t xml:space="preserve"> balų skiriama, j</w:t>
                  </w:r>
                  <w:r w:rsidR="0024025A" w:rsidRPr="004C4267">
                    <w:t>ei pareiškėjas turi 4 metų ir 1 d</w:t>
                  </w:r>
                  <w:r w:rsidR="0069153E" w:rsidRPr="004C4267">
                    <w:t xml:space="preserve">ienos </w:t>
                  </w:r>
                  <w:r w:rsidR="00946779" w:rsidRPr="004C4267">
                    <w:t>ar</w:t>
                  </w:r>
                  <w:r w:rsidR="0069153E" w:rsidRPr="004C4267">
                    <w:t xml:space="preserve"> daugiau patirties</w:t>
                  </w:r>
                  <w:r w:rsidR="0024025A" w:rsidRPr="004C4267">
                    <w:t>.</w:t>
                  </w:r>
                </w:p>
                <w:p w14:paraId="3FDD79FC" w14:textId="19CC1E3B" w:rsidR="0024025A" w:rsidRPr="004C4267" w:rsidRDefault="0069153E" w:rsidP="0024025A">
                  <w:r w:rsidRPr="004C4267">
                    <w:t>10 balų skiriama, j</w:t>
                  </w:r>
                  <w:r w:rsidR="0024025A" w:rsidRPr="004C4267">
                    <w:t>ei pareiškėjas turi nuo 2 metų ir 1 dienos iki lygi</w:t>
                  </w:r>
                  <w:r w:rsidRPr="004C4267">
                    <w:t>ai 4 metų patirties</w:t>
                  </w:r>
                  <w:r w:rsidR="0024025A" w:rsidRPr="004C4267">
                    <w:t>.</w:t>
                  </w:r>
                </w:p>
                <w:p w14:paraId="780D1E3E" w14:textId="3854F9FE" w:rsidR="0024025A" w:rsidRPr="004C4267" w:rsidRDefault="0069153E" w:rsidP="0024025A">
                  <w:r w:rsidRPr="004C4267">
                    <w:t>5 balai skiriami, j</w:t>
                  </w:r>
                  <w:r w:rsidR="0024025A" w:rsidRPr="004C4267">
                    <w:t>ei pareiškėjas turi nuo 1 metų ir 1 dienos iki l</w:t>
                  </w:r>
                  <w:r w:rsidRPr="004C4267">
                    <w:t>ygiai 2 metų patirties</w:t>
                  </w:r>
                  <w:r w:rsidR="0024025A" w:rsidRPr="004C4267">
                    <w:t>.</w:t>
                  </w:r>
                </w:p>
                <w:p w14:paraId="3AFF0E17" w14:textId="5585C5CB" w:rsidR="00F21278" w:rsidRPr="004C4267" w:rsidRDefault="0069153E" w:rsidP="00F21278">
                  <w:r w:rsidRPr="004C4267">
                    <w:t>0 balų skiriama, j</w:t>
                  </w:r>
                  <w:r w:rsidR="00F21278" w:rsidRPr="004C4267">
                    <w:t>ei pareiškėjas t</w:t>
                  </w:r>
                  <w:r w:rsidRPr="004C4267">
                    <w:t>uri iki lygiai 1 metų patirties arba neturi tokios patirties</w:t>
                  </w:r>
                  <w:r w:rsidR="00F21278" w:rsidRPr="004C4267">
                    <w:t>.</w:t>
                  </w:r>
                </w:p>
                <w:p w14:paraId="068D9B14" w14:textId="1E3314D4" w:rsidR="00F21278" w:rsidRPr="004C4267" w:rsidRDefault="00F21278" w:rsidP="00F21278">
                  <w:r w:rsidRPr="004C4267">
                    <w:t>Darbo su tikslinės grupės atstovais patirtimi nelaikoma</w:t>
                  </w:r>
                  <w:r w:rsidR="004863BA" w:rsidRPr="004C4267">
                    <w:t xml:space="preserve"> patirtis</w:t>
                  </w:r>
                  <w:r w:rsidRPr="004C4267">
                    <w:t>, jei:</w:t>
                  </w:r>
                </w:p>
                <w:p w14:paraId="01830D36" w14:textId="090DAAA7" w:rsidR="00F21278" w:rsidRPr="004C4267" w:rsidRDefault="004863BA" w:rsidP="007A570D">
                  <w:pPr>
                    <w:numPr>
                      <w:ilvl w:val="0"/>
                      <w:numId w:val="20"/>
                    </w:numPr>
                    <w:tabs>
                      <w:tab w:val="left" w:pos="464"/>
                    </w:tabs>
                    <w:ind w:left="38" w:firstLine="0"/>
                  </w:pPr>
                  <w:r w:rsidRPr="004C4267">
                    <w:t>p</w:t>
                  </w:r>
                  <w:r w:rsidR="00F21278" w:rsidRPr="004C4267">
                    <w:t>areiškėjas</w:t>
                  </w:r>
                  <w:r w:rsidR="00431DBC" w:rsidRPr="004C4267">
                    <w:t>,</w:t>
                  </w:r>
                  <w:r w:rsidR="00F21278" w:rsidRPr="004C4267">
                    <w:t xml:space="preserve"> pagrįsdamas darbo patirties su </w:t>
                  </w:r>
                  <w:r w:rsidR="00C147CF" w:rsidRPr="004C4267">
                    <w:t xml:space="preserve">PFSA 21 punkte nurodytais </w:t>
                  </w:r>
                  <w:r w:rsidR="00F21278" w:rsidRPr="004C4267">
                    <w:t>tikslinės grupės atstovais trukmę</w:t>
                  </w:r>
                  <w:r w:rsidR="00431DBC" w:rsidRPr="004C4267">
                    <w:t>,</w:t>
                  </w:r>
                  <w:r w:rsidR="00F21278" w:rsidRPr="004C4267">
                    <w:t xml:space="preserve"> nurodo, kad buvo paslaugos teikėjas kito </w:t>
                  </w:r>
                  <w:r w:rsidR="00946779" w:rsidRPr="004C4267">
                    <w:t>subjekto</w:t>
                  </w:r>
                  <w:r w:rsidR="00F21278" w:rsidRPr="004C4267">
                    <w:t xml:space="preserve"> įgyvendinamame projekte ar veiklose;</w:t>
                  </w:r>
                </w:p>
                <w:p w14:paraId="1B9E73E9" w14:textId="7DABA15D" w:rsidR="00F21278" w:rsidRPr="004C4267" w:rsidRDefault="004863BA" w:rsidP="007A570D">
                  <w:pPr>
                    <w:numPr>
                      <w:ilvl w:val="0"/>
                      <w:numId w:val="20"/>
                    </w:numPr>
                    <w:tabs>
                      <w:tab w:val="left" w:pos="464"/>
                    </w:tabs>
                    <w:ind w:left="38" w:firstLine="0"/>
                  </w:pPr>
                  <w:r w:rsidRPr="004C4267">
                    <w:t>p</w:t>
                  </w:r>
                  <w:r w:rsidR="00F21278" w:rsidRPr="004C4267">
                    <w:t>areiškėjas</w:t>
                  </w:r>
                  <w:r w:rsidR="0064762F" w:rsidRPr="004C4267">
                    <w:t>,</w:t>
                  </w:r>
                  <w:r w:rsidR="00F21278" w:rsidRPr="004C4267">
                    <w:t xml:space="preserve"> pagrįsdamas darbo patirties su </w:t>
                  </w:r>
                  <w:r w:rsidR="00C147CF" w:rsidRPr="004C4267">
                    <w:t xml:space="preserve">PFSA 21 punkte nurodytais </w:t>
                  </w:r>
                  <w:r w:rsidR="00F21278" w:rsidRPr="004C4267">
                    <w:t>tikslinės grupės atstovais trukmę, išvard</w:t>
                  </w:r>
                  <w:r w:rsidR="0064762F" w:rsidRPr="004C4267">
                    <w:t>ij</w:t>
                  </w:r>
                  <w:r w:rsidR="00F21278" w:rsidRPr="004C4267">
                    <w:t xml:space="preserve">a ne savo, kaip </w:t>
                  </w:r>
                  <w:r w:rsidR="00946779" w:rsidRPr="004C4267">
                    <w:t>subjekto</w:t>
                  </w:r>
                  <w:r w:rsidR="00F21278" w:rsidRPr="004C4267">
                    <w:t xml:space="preserve">, </w:t>
                  </w:r>
                  <w:r w:rsidR="0064762F" w:rsidRPr="004C4267">
                    <w:t xml:space="preserve">o </w:t>
                  </w:r>
                  <w:r w:rsidR="00F21278" w:rsidRPr="004C4267">
                    <w:t>projekto partnerio (-</w:t>
                  </w:r>
                  <w:proofErr w:type="spellStart"/>
                  <w:r w:rsidR="00F21278" w:rsidRPr="004C4267">
                    <w:t>ių</w:t>
                  </w:r>
                  <w:proofErr w:type="spellEnd"/>
                  <w:r w:rsidR="00F21278" w:rsidRPr="004C4267">
                    <w:t>) įgyvendinamus ar įgyvendintus projektus, ar programas, ar paslaugų teikimo sutartis;</w:t>
                  </w:r>
                </w:p>
                <w:p w14:paraId="4BE6A158" w14:textId="1BFC15A0" w:rsidR="00D100D6" w:rsidRPr="004C4267" w:rsidRDefault="00F21278" w:rsidP="007A570D">
                  <w:pPr>
                    <w:numPr>
                      <w:ilvl w:val="0"/>
                      <w:numId w:val="20"/>
                    </w:numPr>
                    <w:tabs>
                      <w:tab w:val="left" w:pos="464"/>
                    </w:tabs>
                    <w:ind w:left="38" w:firstLine="0"/>
                  </w:pPr>
                  <w:r w:rsidRPr="004C4267">
                    <w:t xml:space="preserve">darbo patirties su </w:t>
                  </w:r>
                  <w:r w:rsidR="00C147CF" w:rsidRPr="004C4267">
                    <w:t xml:space="preserve">PFSA 21 punkte nurodytais </w:t>
                  </w:r>
                  <w:r w:rsidR="00D100D6" w:rsidRPr="004C4267">
                    <w:t xml:space="preserve">tikslinės grupės </w:t>
                  </w:r>
                  <w:r w:rsidRPr="004C4267">
                    <w:t xml:space="preserve">atstovais turi pareiškėjo </w:t>
                  </w:r>
                  <w:r w:rsidR="00946779" w:rsidRPr="004C4267">
                    <w:t>organizacijoje</w:t>
                  </w:r>
                  <w:r w:rsidRPr="004C4267">
                    <w:t xml:space="preserve"> dirbantys asmenys, o ne pats pareiškėjas kaip </w:t>
                  </w:r>
                  <w:r w:rsidR="00946779" w:rsidRPr="004C4267">
                    <w:t>subjektas</w:t>
                  </w:r>
                  <w:r w:rsidRPr="004C4267">
                    <w:t>;</w:t>
                  </w:r>
                </w:p>
                <w:p w14:paraId="1F554259" w14:textId="30D6DBD2" w:rsidR="00F514E5" w:rsidRPr="004C4267" w:rsidRDefault="00D100D6" w:rsidP="00C147CF">
                  <w:pPr>
                    <w:numPr>
                      <w:ilvl w:val="0"/>
                      <w:numId w:val="20"/>
                    </w:numPr>
                    <w:tabs>
                      <w:tab w:val="left" w:pos="464"/>
                    </w:tabs>
                    <w:ind w:left="38" w:firstLine="0"/>
                  </w:pPr>
                  <w:r w:rsidRPr="004C4267">
                    <w:lastRenderedPageBreak/>
                    <w:t>p</w:t>
                  </w:r>
                  <w:r w:rsidR="00F21278" w:rsidRPr="004C4267">
                    <w:t xml:space="preserve">areiškėjas, pagrįsdamas darbo patirtį su </w:t>
                  </w:r>
                  <w:r w:rsidR="00C147CF" w:rsidRPr="004C4267">
                    <w:t xml:space="preserve">PFSA 21 punkte nurodytais </w:t>
                  </w:r>
                  <w:r w:rsidRPr="004C4267">
                    <w:t xml:space="preserve">tikslinės grupės </w:t>
                  </w:r>
                  <w:r w:rsidR="00F21278" w:rsidRPr="004C4267">
                    <w:t xml:space="preserve">atstovais, nurodo projektus pagal EPF, EIF ar kitą programą, kurių veiklose dalyvavo kiti asmenys, o ne </w:t>
                  </w:r>
                  <w:r w:rsidR="002E4D3F" w:rsidRPr="004C4267">
                    <w:t xml:space="preserve">tikslinės grupės </w:t>
                  </w:r>
                  <w:r w:rsidR="00F21278" w:rsidRPr="004C4267">
                    <w:t>atstovai</w:t>
                  </w:r>
                  <w:r w:rsidR="00C147CF" w:rsidRPr="004C4267">
                    <w:t>, nurodyti PFSA 21 punkte</w:t>
                  </w:r>
                  <w:r w:rsidR="00F21278" w:rsidRPr="004C4267">
                    <w:t>.</w:t>
                  </w:r>
                </w:p>
              </w:tc>
            </w:tr>
            <w:tr w:rsidR="00E67A5D" w:rsidRPr="004C4267" w14:paraId="130BB648" w14:textId="77777777" w:rsidTr="0033068A">
              <w:tc>
                <w:tcPr>
                  <w:tcW w:w="2658" w:type="dxa"/>
                  <w:shd w:val="clear" w:color="auto" w:fill="auto"/>
                </w:tcPr>
                <w:p w14:paraId="07EB4382" w14:textId="1F61497F" w:rsidR="00260350" w:rsidRPr="004C4267" w:rsidRDefault="004221C0" w:rsidP="00363F82">
                  <w:pPr>
                    <w:tabs>
                      <w:tab w:val="left" w:pos="14317"/>
                    </w:tabs>
                  </w:pPr>
                  <w:r w:rsidRPr="004C4267">
                    <w:lastRenderedPageBreak/>
                    <w:t>2</w:t>
                  </w:r>
                  <w:r w:rsidR="00260350" w:rsidRPr="004C4267">
                    <w:t xml:space="preserve">. </w:t>
                  </w:r>
                  <w:r w:rsidR="00363F82" w:rsidRPr="004C4267">
                    <w:t>P</w:t>
                  </w:r>
                  <w:r w:rsidR="00363F82" w:rsidRPr="004C4267">
                    <w:rPr>
                      <w:bCs/>
                    </w:rPr>
                    <w:t>rojekto veiklų, nurodytų PFSA 7.2 papunktyje, a</w:t>
                  </w:r>
                  <w:r w:rsidR="00260350" w:rsidRPr="00B3247D">
                    <w:rPr>
                      <w:bCs/>
                    </w:rPr>
                    <w:t xml:space="preserve">uditorijos pasiekiamumas </w:t>
                  </w:r>
                </w:p>
              </w:tc>
              <w:tc>
                <w:tcPr>
                  <w:tcW w:w="5407" w:type="dxa"/>
                  <w:shd w:val="clear" w:color="auto" w:fill="auto"/>
                </w:tcPr>
                <w:p w14:paraId="31B72DFE" w14:textId="0D8AE5D5" w:rsidR="00260350" w:rsidRPr="009F76BC" w:rsidRDefault="00280F83" w:rsidP="008214C7">
                  <w:pPr>
                    <w:tabs>
                      <w:tab w:val="left" w:pos="14317"/>
                    </w:tabs>
                    <w:rPr>
                      <w:bCs/>
                    </w:rPr>
                  </w:pPr>
                  <w:r w:rsidRPr="004C4267">
                    <w:rPr>
                      <w:bCs/>
                    </w:rPr>
                    <w:t>P</w:t>
                  </w:r>
                  <w:r w:rsidR="00260350" w:rsidRPr="004C4267">
                    <w:rPr>
                      <w:bCs/>
                    </w:rPr>
                    <w:t>rojekto veiklos, nurodytos PFSA 7.2 papunktyje, pasieks</w:t>
                  </w:r>
                  <w:r w:rsidR="00DC70FF" w:rsidRPr="00B3247D">
                    <w:rPr>
                      <w:bCs/>
                    </w:rPr>
                    <w:t xml:space="preserve"> tam tikrą dalį Lietuvos gyventojų.</w:t>
                  </w:r>
                </w:p>
                <w:p w14:paraId="67898BEB" w14:textId="3C5A6977" w:rsidR="00DC70FF" w:rsidRPr="00B3247D" w:rsidRDefault="00A63F29" w:rsidP="007F57C5">
                  <w:pPr>
                    <w:tabs>
                      <w:tab w:val="left" w:pos="14317"/>
                    </w:tabs>
                    <w:rPr>
                      <w:bCs/>
                    </w:rPr>
                  </w:pPr>
                  <w:r w:rsidRPr="004C4267">
                    <w:rPr>
                      <w:bCs/>
                    </w:rPr>
                    <w:t>Geriau</w:t>
                  </w:r>
                  <w:r w:rsidR="00DC70FF" w:rsidRPr="004C4267">
                    <w:rPr>
                      <w:bCs/>
                    </w:rPr>
                    <w:t xml:space="preserve"> įvertin</w:t>
                  </w:r>
                  <w:r w:rsidRPr="004C4267">
                    <w:rPr>
                      <w:bCs/>
                    </w:rPr>
                    <w:t>a</w:t>
                  </w:r>
                  <w:r w:rsidR="00DC70FF" w:rsidRPr="004C4267">
                    <w:rPr>
                      <w:bCs/>
                    </w:rPr>
                    <w:t xml:space="preserve">mas </w:t>
                  </w:r>
                  <w:r w:rsidR="00ED04BA" w:rsidRPr="004C4267">
                    <w:rPr>
                      <w:bCs/>
                    </w:rPr>
                    <w:t xml:space="preserve">(-i) </w:t>
                  </w:r>
                  <w:r w:rsidR="00DC70FF" w:rsidRPr="004C4267">
                    <w:rPr>
                      <w:bCs/>
                    </w:rPr>
                    <w:t>t</w:t>
                  </w:r>
                  <w:r w:rsidR="0025726B" w:rsidRPr="004C4267">
                    <w:rPr>
                      <w:bCs/>
                    </w:rPr>
                    <w:t>a</w:t>
                  </w:r>
                  <w:r w:rsidRPr="004C4267">
                    <w:rPr>
                      <w:bCs/>
                    </w:rPr>
                    <w:t>s</w:t>
                  </w:r>
                  <w:r w:rsidR="0025726B" w:rsidRPr="004C4267">
                    <w:rPr>
                      <w:bCs/>
                    </w:rPr>
                    <w:t xml:space="preserve"> (t</w:t>
                  </w:r>
                  <w:r w:rsidR="00DC70FF" w:rsidRPr="004C4267">
                    <w:rPr>
                      <w:bCs/>
                    </w:rPr>
                    <w:t>ie</w:t>
                  </w:r>
                  <w:r w:rsidR="0025726B" w:rsidRPr="004C4267">
                    <w:rPr>
                      <w:bCs/>
                    </w:rPr>
                    <w:t>)</w:t>
                  </w:r>
                  <w:r w:rsidR="00DC70FF" w:rsidRPr="004C4267">
                    <w:rPr>
                      <w:bCs/>
                    </w:rPr>
                    <w:t xml:space="preserve"> pareiškėj</w:t>
                  </w:r>
                  <w:r w:rsidRPr="004C4267">
                    <w:rPr>
                      <w:bCs/>
                    </w:rPr>
                    <w:t>as</w:t>
                  </w:r>
                  <w:r w:rsidR="0025726B" w:rsidRPr="004C4267">
                    <w:rPr>
                      <w:bCs/>
                    </w:rPr>
                    <w:t xml:space="preserve"> (-</w:t>
                  </w:r>
                  <w:r w:rsidR="00DC70FF" w:rsidRPr="004C4267">
                    <w:rPr>
                      <w:bCs/>
                    </w:rPr>
                    <w:t>a</w:t>
                  </w:r>
                  <w:r w:rsidRPr="004C4267">
                    <w:rPr>
                      <w:bCs/>
                    </w:rPr>
                    <w:t>i</w:t>
                  </w:r>
                  <w:r w:rsidR="0025726B" w:rsidRPr="004C4267">
                    <w:rPr>
                      <w:bCs/>
                    </w:rPr>
                    <w:t>)</w:t>
                  </w:r>
                  <w:r w:rsidR="00DC70FF" w:rsidRPr="004C4267">
                    <w:rPr>
                      <w:bCs/>
                    </w:rPr>
                    <w:t>, kur</w:t>
                  </w:r>
                  <w:r w:rsidR="0025726B" w:rsidRPr="004C4267">
                    <w:rPr>
                      <w:bCs/>
                    </w:rPr>
                    <w:t>is</w:t>
                  </w:r>
                  <w:r w:rsidRPr="004C4267">
                    <w:rPr>
                      <w:bCs/>
                    </w:rPr>
                    <w:t xml:space="preserve"> </w:t>
                  </w:r>
                  <w:r w:rsidR="0025726B" w:rsidRPr="004C4267">
                    <w:rPr>
                      <w:bCs/>
                    </w:rPr>
                    <w:t>(-</w:t>
                  </w:r>
                  <w:proofErr w:type="spellStart"/>
                  <w:r w:rsidR="00DC70FF" w:rsidRPr="004C4267">
                    <w:rPr>
                      <w:bCs/>
                    </w:rPr>
                    <w:t>ie</w:t>
                  </w:r>
                  <w:proofErr w:type="spellEnd"/>
                  <w:r w:rsidR="0025726B" w:rsidRPr="004C4267">
                    <w:rPr>
                      <w:bCs/>
                    </w:rPr>
                    <w:t>)</w:t>
                  </w:r>
                  <w:r w:rsidR="00DC70FF" w:rsidRPr="004C4267">
                    <w:rPr>
                      <w:bCs/>
                    </w:rPr>
                    <w:t xml:space="preserve">, </w:t>
                  </w:r>
                  <w:r w:rsidR="00B82062" w:rsidRPr="004C4267">
                    <w:rPr>
                      <w:bCs/>
                    </w:rPr>
                    <w:t>palyginti</w:t>
                  </w:r>
                  <w:r w:rsidR="00DC70FF" w:rsidRPr="004C4267">
                    <w:rPr>
                      <w:bCs/>
                    </w:rPr>
                    <w:t xml:space="preserve"> su kitais pareiškėjais, įgyvendinda</w:t>
                  </w:r>
                  <w:r w:rsidR="0025726B" w:rsidRPr="004C4267">
                    <w:rPr>
                      <w:bCs/>
                    </w:rPr>
                    <w:t>mas (-</w:t>
                  </w:r>
                  <w:r w:rsidR="00DC70FF" w:rsidRPr="004C4267">
                    <w:rPr>
                      <w:bCs/>
                    </w:rPr>
                    <w:t>i</w:t>
                  </w:r>
                  <w:r w:rsidR="0025726B" w:rsidRPr="004C4267">
                    <w:rPr>
                      <w:bCs/>
                    </w:rPr>
                    <w:t>)</w:t>
                  </w:r>
                  <w:r w:rsidR="00DC70FF" w:rsidRPr="004C4267">
                    <w:rPr>
                      <w:bCs/>
                    </w:rPr>
                    <w:t xml:space="preserve"> projekto veiklas, nurodytas PFSA 7.2 papunktyje, planuoja pasiekti didesnę Lietuvos gyventojų dalį.</w:t>
                  </w:r>
                </w:p>
              </w:tc>
              <w:tc>
                <w:tcPr>
                  <w:tcW w:w="2763" w:type="dxa"/>
                  <w:shd w:val="clear" w:color="auto" w:fill="auto"/>
                </w:tcPr>
                <w:p w14:paraId="22C9B155" w14:textId="61585042" w:rsidR="00260350" w:rsidRPr="004C4267" w:rsidRDefault="00260350" w:rsidP="00C6649F">
                  <w:pPr>
                    <w:tabs>
                      <w:tab w:val="left" w:pos="14317"/>
                    </w:tabs>
                    <w:jc w:val="left"/>
                    <w:rPr>
                      <w:bCs/>
                    </w:rPr>
                  </w:pPr>
                  <w:r w:rsidRPr="009F76BC">
                    <w:t xml:space="preserve">Aprašymo </w:t>
                  </w:r>
                  <w:r w:rsidR="008C6F45" w:rsidRPr="00362EE9">
                    <w:t>2</w:t>
                  </w:r>
                  <w:r w:rsidRPr="004C4267">
                    <w:t xml:space="preserve"> punktas</w:t>
                  </w:r>
                </w:p>
              </w:tc>
              <w:tc>
                <w:tcPr>
                  <w:tcW w:w="1550" w:type="dxa"/>
                  <w:shd w:val="clear" w:color="auto" w:fill="auto"/>
                </w:tcPr>
                <w:p w14:paraId="2EA4C021" w14:textId="7BCFDF60" w:rsidR="00260350" w:rsidRPr="004C4267" w:rsidRDefault="00B82062" w:rsidP="00E84828">
                  <w:pPr>
                    <w:tabs>
                      <w:tab w:val="left" w:pos="14317"/>
                    </w:tabs>
                    <w:jc w:val="center"/>
                    <w:rPr>
                      <w:b/>
                      <w:bCs/>
                      <w:caps/>
                    </w:rPr>
                  </w:pPr>
                  <w:r w:rsidRPr="00B3247D">
                    <w:rPr>
                      <w:b/>
                      <w:bCs/>
                      <w:caps/>
                    </w:rPr>
                    <w:t>1</w:t>
                  </w:r>
                  <w:r w:rsidR="00311D12" w:rsidRPr="009F76BC">
                    <w:rPr>
                      <w:b/>
                      <w:bCs/>
                      <w:caps/>
                    </w:rPr>
                    <w:t>7</w:t>
                  </w:r>
                </w:p>
              </w:tc>
              <w:tc>
                <w:tcPr>
                  <w:tcW w:w="2677" w:type="dxa"/>
                  <w:shd w:val="clear" w:color="auto" w:fill="auto"/>
                </w:tcPr>
                <w:p w14:paraId="016B78F3" w14:textId="514F122F" w:rsidR="00260350" w:rsidRPr="004C4267" w:rsidRDefault="00260350" w:rsidP="005D193D">
                  <w:pPr>
                    <w:tabs>
                      <w:tab w:val="left" w:pos="14317"/>
                    </w:tabs>
                    <w:jc w:val="center"/>
                    <w:rPr>
                      <w:bCs/>
                    </w:rPr>
                  </w:pPr>
                </w:p>
              </w:tc>
            </w:tr>
            <w:tr w:rsidR="006F32FC" w:rsidRPr="004C4267" w14:paraId="314D169B" w14:textId="77777777" w:rsidTr="0033068A">
              <w:tc>
                <w:tcPr>
                  <w:tcW w:w="15055" w:type="dxa"/>
                  <w:gridSpan w:val="5"/>
                  <w:shd w:val="clear" w:color="auto" w:fill="auto"/>
                </w:tcPr>
                <w:p w14:paraId="5FD56D73" w14:textId="5EBDCC1D" w:rsidR="0037615D" w:rsidRPr="009F76BC" w:rsidRDefault="00363F82" w:rsidP="009E7372">
                  <w:pPr>
                    <w:pStyle w:val="Default"/>
                    <w:tabs>
                      <w:tab w:val="left" w:pos="346"/>
                    </w:tabs>
                    <w:rPr>
                      <w:rFonts w:ascii="Times New Roman" w:hAnsi="Times New Roman" w:cs="Times New Roman"/>
                      <w:bCs/>
                      <w:color w:val="auto"/>
                    </w:rPr>
                  </w:pPr>
                  <w:r w:rsidRPr="004C4267">
                    <w:rPr>
                      <w:rFonts w:ascii="Times New Roman" w:hAnsi="Times New Roman" w:cs="Times New Roman"/>
                    </w:rPr>
                    <w:t>P</w:t>
                  </w:r>
                  <w:r w:rsidRPr="004C4267">
                    <w:rPr>
                      <w:rFonts w:ascii="Times New Roman" w:hAnsi="Times New Roman" w:cs="Times New Roman"/>
                      <w:bCs/>
                    </w:rPr>
                    <w:t>rojekto veiklų, nurodytų PFSA 7.2 papunktyje,</w:t>
                  </w:r>
                  <w:r w:rsidRPr="004C4267">
                    <w:rPr>
                      <w:rFonts w:ascii="Times New Roman" w:hAnsi="Times New Roman" w:cs="Times New Roman"/>
                      <w:bCs/>
                      <w:color w:val="auto"/>
                    </w:rPr>
                    <w:t xml:space="preserve"> a</w:t>
                  </w:r>
                  <w:r w:rsidR="0037615D" w:rsidRPr="004C4267">
                    <w:rPr>
                      <w:rFonts w:ascii="Times New Roman" w:hAnsi="Times New Roman" w:cs="Times New Roman"/>
                      <w:bCs/>
                      <w:color w:val="auto"/>
                    </w:rPr>
                    <w:t>uditorijos pasiekiamum</w:t>
                  </w:r>
                  <w:r w:rsidR="00DE59D0" w:rsidRPr="00B3247D">
                    <w:rPr>
                      <w:rFonts w:ascii="Times New Roman" w:hAnsi="Times New Roman" w:cs="Times New Roman"/>
                      <w:bCs/>
                      <w:color w:val="auto"/>
                    </w:rPr>
                    <w:t>as yra</w:t>
                  </w:r>
                  <w:r w:rsidR="0037615D" w:rsidRPr="009F76BC">
                    <w:rPr>
                      <w:rFonts w:ascii="Times New Roman" w:hAnsi="Times New Roman" w:cs="Times New Roman"/>
                      <w:bCs/>
                      <w:color w:val="auto"/>
                    </w:rPr>
                    <w:t xml:space="preserve"> skaiči</w:t>
                  </w:r>
                  <w:r w:rsidR="00DE59D0" w:rsidRPr="004C4267">
                    <w:rPr>
                      <w:rFonts w:ascii="Times New Roman" w:hAnsi="Times New Roman" w:cs="Times New Roman"/>
                      <w:bCs/>
                      <w:color w:val="auto"/>
                    </w:rPr>
                    <w:t>uojamas pagal</w:t>
                  </w:r>
                  <w:r w:rsidR="0037615D" w:rsidRPr="004C4267">
                    <w:rPr>
                      <w:rFonts w:ascii="Times New Roman" w:hAnsi="Times New Roman" w:cs="Times New Roman"/>
                      <w:bCs/>
                      <w:color w:val="auto"/>
                    </w:rPr>
                    <w:t xml:space="preserve"> </w:t>
                  </w:r>
                  <w:r w:rsidR="00050D50" w:rsidRPr="004C4267">
                    <w:rPr>
                      <w:rFonts w:ascii="Times New Roman" w:hAnsi="Times New Roman" w:cs="Times New Roman"/>
                      <w:bCs/>
                      <w:color w:val="auto"/>
                    </w:rPr>
                    <w:t>skaičiavimo tvarką</w:t>
                  </w:r>
                  <w:r w:rsidR="009E7372" w:rsidRPr="004C4267">
                    <w:rPr>
                      <w:rFonts w:ascii="Times New Roman" w:hAnsi="Times New Roman" w:cs="Times New Roman"/>
                      <w:bCs/>
                      <w:color w:val="auto"/>
                    </w:rPr>
                    <w:t>,</w:t>
                  </w:r>
                  <w:r w:rsidR="0037615D" w:rsidRPr="004C4267">
                    <w:rPr>
                      <w:rFonts w:ascii="Times New Roman" w:hAnsi="Times New Roman" w:cs="Times New Roman"/>
                      <w:bCs/>
                      <w:color w:val="auto"/>
                    </w:rPr>
                    <w:t xml:space="preserve"> pateikt</w:t>
                  </w:r>
                  <w:r w:rsidR="00DE59D0" w:rsidRPr="004C4267">
                    <w:rPr>
                      <w:rFonts w:ascii="Times New Roman" w:hAnsi="Times New Roman" w:cs="Times New Roman"/>
                      <w:bCs/>
                      <w:color w:val="auto"/>
                    </w:rPr>
                    <w:t>ą</w:t>
                  </w:r>
                  <w:r w:rsidR="0037615D" w:rsidRPr="004C4267">
                    <w:rPr>
                      <w:rFonts w:ascii="Times New Roman" w:hAnsi="Times New Roman" w:cs="Times New Roman"/>
                      <w:bCs/>
                      <w:color w:val="auto"/>
                    </w:rPr>
                    <w:t xml:space="preserve"> </w:t>
                  </w:r>
                  <w:r w:rsidR="006A2550" w:rsidRPr="004C4267">
                    <w:rPr>
                      <w:rFonts w:ascii="Times New Roman" w:hAnsi="Times New Roman" w:cs="Times New Roman"/>
                      <w:bCs/>
                      <w:color w:val="auto"/>
                    </w:rPr>
                    <w:t>Aprašymo 2 punkte</w:t>
                  </w:r>
                  <w:r w:rsidR="0037615D" w:rsidRPr="00B3247D">
                    <w:rPr>
                      <w:rFonts w:ascii="Times New Roman" w:hAnsi="Times New Roman" w:cs="Times New Roman"/>
                      <w:bCs/>
                      <w:color w:val="auto"/>
                    </w:rPr>
                    <w:t xml:space="preserve">. </w:t>
                  </w:r>
                </w:p>
                <w:p w14:paraId="5C517031" w14:textId="77777777" w:rsidR="001134C1" w:rsidRPr="004C4267" w:rsidRDefault="001134C1" w:rsidP="009E7372">
                  <w:pPr>
                    <w:tabs>
                      <w:tab w:val="left" w:pos="346"/>
                      <w:tab w:val="left" w:pos="14317"/>
                    </w:tabs>
                    <w:jc w:val="left"/>
                    <w:rPr>
                      <w:bCs/>
                    </w:rPr>
                  </w:pPr>
                  <w:r w:rsidRPr="004C4267">
                    <w:rPr>
                      <w:bCs/>
                    </w:rPr>
                    <w:t>Skiriant balą įvertinama:</w:t>
                  </w:r>
                </w:p>
                <w:p w14:paraId="3B49EC21" w14:textId="10B16443" w:rsidR="001134C1" w:rsidRPr="004C4267" w:rsidRDefault="001134C1" w:rsidP="00C6649F">
                  <w:pPr>
                    <w:tabs>
                      <w:tab w:val="left" w:pos="346"/>
                      <w:tab w:val="left" w:pos="14317"/>
                    </w:tabs>
                    <w:rPr>
                      <w:bCs/>
                    </w:rPr>
                  </w:pPr>
                  <w:r w:rsidRPr="004C4267">
                    <w:rPr>
                      <w:bCs/>
                    </w:rPr>
                    <w:t xml:space="preserve">- </w:t>
                  </w:r>
                  <w:r w:rsidR="006A3AFC" w:rsidRPr="004C4267">
                    <w:rPr>
                      <w:bCs/>
                    </w:rPr>
                    <w:t xml:space="preserve">projektų </w:t>
                  </w:r>
                  <w:r w:rsidRPr="004C4267">
                    <w:rPr>
                      <w:bCs/>
                    </w:rPr>
                    <w:t xml:space="preserve">naudos ir kokybės vertinimo etape vertinamoje paraiškoje numatyta Lietuvos gyventojų dalis, kurią planuojama pasiekti įgyvendinant projekto veiklas, nurodytas PFSA </w:t>
                  </w:r>
                  <w:r w:rsidR="006A3AFC" w:rsidRPr="00362EE9">
                    <w:rPr>
                      <w:bCs/>
                    </w:rPr>
                    <w:t>7.2</w:t>
                  </w:r>
                  <w:r w:rsidR="006A3AFC" w:rsidRPr="004C4267">
                    <w:rPr>
                      <w:bCs/>
                    </w:rPr>
                    <w:t xml:space="preserve"> </w:t>
                  </w:r>
                  <w:r w:rsidRPr="004C4267">
                    <w:rPr>
                      <w:bCs/>
                    </w:rPr>
                    <w:t xml:space="preserve">papunktyje; </w:t>
                  </w:r>
                </w:p>
                <w:p w14:paraId="3354EE94" w14:textId="330994E6" w:rsidR="001134C1" w:rsidRPr="004C4267" w:rsidRDefault="001134C1" w:rsidP="00C6649F">
                  <w:pPr>
                    <w:tabs>
                      <w:tab w:val="left" w:pos="346"/>
                      <w:tab w:val="left" w:pos="14317"/>
                    </w:tabs>
                    <w:rPr>
                      <w:bCs/>
                    </w:rPr>
                  </w:pPr>
                  <w:r w:rsidRPr="00B3247D">
                    <w:rPr>
                      <w:bCs/>
                    </w:rPr>
                    <w:t xml:space="preserve">- kiekvienoje kitoje </w:t>
                  </w:r>
                  <w:r w:rsidR="006A3AFC" w:rsidRPr="009F76BC">
                    <w:rPr>
                      <w:bCs/>
                    </w:rPr>
                    <w:t xml:space="preserve">projektų </w:t>
                  </w:r>
                  <w:r w:rsidRPr="004C4267">
                    <w:rPr>
                      <w:bCs/>
                    </w:rPr>
                    <w:t xml:space="preserve">naudos ir kokybės vertinimo etape vertinamoje paraiškoje numatyta Lietuvos gyventojų dalis, kurią planuojama pasiekti įgyvendinant projekto veiklas, nurodytas PFSA </w:t>
                  </w:r>
                  <w:r w:rsidR="006A3AFC" w:rsidRPr="00362EE9">
                    <w:rPr>
                      <w:bCs/>
                    </w:rPr>
                    <w:t>7.2</w:t>
                  </w:r>
                  <w:r w:rsidR="006A3AFC" w:rsidRPr="004C4267">
                    <w:rPr>
                      <w:bCs/>
                    </w:rPr>
                    <w:t xml:space="preserve"> </w:t>
                  </w:r>
                  <w:r w:rsidRPr="004C4267">
                    <w:rPr>
                      <w:bCs/>
                    </w:rPr>
                    <w:t>papunktyje.</w:t>
                  </w:r>
                </w:p>
                <w:p w14:paraId="1A049038" w14:textId="38AFB680" w:rsidR="006F32FC" w:rsidRPr="004C4267" w:rsidRDefault="006F32FC" w:rsidP="00C6649F">
                  <w:pPr>
                    <w:tabs>
                      <w:tab w:val="left" w:pos="346"/>
                      <w:tab w:val="left" w:pos="14317"/>
                    </w:tabs>
                  </w:pPr>
                  <w:r w:rsidRPr="00B3247D">
                    <w:rPr>
                      <w:bCs/>
                    </w:rPr>
                    <w:t xml:space="preserve">Vertinamas pareiškėjo numatomų įgyvendinti </w:t>
                  </w:r>
                  <w:r w:rsidRPr="009F76BC">
                    <w:t xml:space="preserve">tolerancijai </w:t>
                  </w:r>
                  <w:r w:rsidR="001134C1" w:rsidRPr="004C4267">
                    <w:t xml:space="preserve">tikslinės grupės atstovų </w:t>
                  </w:r>
                  <w:r w:rsidRPr="004C4267">
                    <w:t>atžvilgiu skatinti skirtų visuomenės informavimo kampanijų</w:t>
                  </w:r>
                  <w:r w:rsidR="00CB3B54" w:rsidRPr="004C4267">
                    <w:rPr>
                      <w:bCs/>
                    </w:rPr>
                    <w:t xml:space="preserve">, nurodytų </w:t>
                  </w:r>
                  <w:r w:rsidRPr="004C4267">
                    <w:rPr>
                      <w:bCs/>
                    </w:rPr>
                    <w:t xml:space="preserve">PFSA </w:t>
                  </w:r>
                  <w:r w:rsidR="006A3AFC" w:rsidRPr="00362EE9">
                    <w:rPr>
                      <w:bCs/>
                    </w:rPr>
                    <w:t>7.2</w:t>
                  </w:r>
                  <w:r w:rsidR="006A3AFC" w:rsidRPr="004C4267">
                    <w:rPr>
                      <w:bCs/>
                    </w:rPr>
                    <w:t xml:space="preserve"> </w:t>
                  </w:r>
                  <w:r w:rsidR="00CB3B54" w:rsidRPr="004C4267">
                    <w:rPr>
                      <w:bCs/>
                    </w:rPr>
                    <w:t>papunktyje</w:t>
                  </w:r>
                  <w:r w:rsidR="00946779" w:rsidRPr="004C4267">
                    <w:rPr>
                      <w:bCs/>
                    </w:rPr>
                    <w:t xml:space="preserve"> </w:t>
                  </w:r>
                  <w:r w:rsidR="00946779" w:rsidRPr="00B3247D">
                    <w:rPr>
                      <w:bCs/>
                    </w:rPr>
                    <w:t>(toliau – kampanijos)</w:t>
                  </w:r>
                  <w:r w:rsidR="00CB3B54" w:rsidRPr="009F76BC">
                    <w:rPr>
                      <w:bCs/>
                    </w:rPr>
                    <w:t xml:space="preserve">, </w:t>
                  </w:r>
                  <w:r w:rsidRPr="004C4267">
                    <w:rPr>
                      <w:bCs/>
                    </w:rPr>
                    <w:t xml:space="preserve">auditorijos pasiekiamumas </w:t>
                  </w:r>
                  <w:r w:rsidRPr="004C4267">
                    <w:t>procentais nuo visų Lietuvos gyventojų</w:t>
                  </w:r>
                  <w:r w:rsidR="009E7372" w:rsidRPr="004C4267">
                    <w:t xml:space="preserve"> skaičiaus</w:t>
                  </w:r>
                  <w:r w:rsidRPr="004C4267">
                    <w:t>.</w:t>
                  </w:r>
                </w:p>
                <w:p w14:paraId="3C9CA42C" w14:textId="3D9BC99E" w:rsidR="000D0545" w:rsidRPr="004C4267" w:rsidRDefault="000D0545" w:rsidP="00C6649F">
                  <w:pPr>
                    <w:tabs>
                      <w:tab w:val="left" w:pos="346"/>
                      <w:tab w:val="left" w:pos="14317"/>
                    </w:tabs>
                    <w:rPr>
                      <w:bCs/>
                    </w:rPr>
                  </w:pPr>
                  <w:r w:rsidRPr="004C4267">
                    <w:rPr>
                      <w:bCs/>
                    </w:rPr>
                    <w:t>Balai skiriami</w:t>
                  </w:r>
                  <w:r w:rsidR="00CA72A8" w:rsidRPr="004C4267">
                    <w:rPr>
                      <w:bCs/>
                    </w:rPr>
                    <w:t xml:space="preserve"> </w:t>
                  </w:r>
                  <w:r w:rsidR="00CA72A8" w:rsidRPr="004C4267">
                    <w:rPr>
                      <w:bCs/>
                      <w:iCs/>
                    </w:rPr>
                    <w:t xml:space="preserve">(turi būti tenkinamos </w:t>
                  </w:r>
                  <w:r w:rsidR="004221C0" w:rsidRPr="004C4267">
                    <w:rPr>
                      <w:bCs/>
                      <w:iCs/>
                    </w:rPr>
                    <w:t>visos</w:t>
                  </w:r>
                  <w:r w:rsidR="00CA72A8" w:rsidRPr="004C4267">
                    <w:rPr>
                      <w:bCs/>
                      <w:iCs/>
                    </w:rPr>
                    <w:t xml:space="preserve"> sąlygos)</w:t>
                  </w:r>
                  <w:r w:rsidRPr="004C4267">
                    <w:rPr>
                      <w:bCs/>
                    </w:rPr>
                    <w:t>:</w:t>
                  </w:r>
                </w:p>
                <w:p w14:paraId="6052FA5C" w14:textId="77777777" w:rsidR="000D0545" w:rsidRPr="004C4267" w:rsidRDefault="000D0545" w:rsidP="00C6649F">
                  <w:pPr>
                    <w:pStyle w:val="Sraopastraipa"/>
                    <w:numPr>
                      <w:ilvl w:val="0"/>
                      <w:numId w:val="22"/>
                    </w:numPr>
                    <w:tabs>
                      <w:tab w:val="left" w:pos="346"/>
                      <w:tab w:val="left" w:pos="14317"/>
                    </w:tabs>
                    <w:ind w:left="0" w:firstLine="0"/>
                    <w:rPr>
                      <w:bCs/>
                    </w:rPr>
                  </w:pPr>
                  <w:r w:rsidRPr="004C4267">
                    <w:rPr>
                      <w:bCs/>
                    </w:rPr>
                    <w:t>tik už kampanijų auditorijos pasiekiamumą (skiriant balą nėra atsižvelgiama į visų projekto veiklų auditorijos pasiekiamumą);</w:t>
                  </w:r>
                </w:p>
                <w:p w14:paraId="6A5B751C" w14:textId="09CC0F89" w:rsidR="000D0545" w:rsidRPr="004C4267" w:rsidRDefault="000D0545" w:rsidP="00C6649F">
                  <w:pPr>
                    <w:pStyle w:val="Sraopastraipa"/>
                    <w:numPr>
                      <w:ilvl w:val="0"/>
                      <w:numId w:val="22"/>
                    </w:numPr>
                    <w:tabs>
                      <w:tab w:val="left" w:pos="346"/>
                      <w:tab w:val="left" w:pos="14317"/>
                    </w:tabs>
                    <w:ind w:left="0" w:firstLine="0"/>
                    <w:rPr>
                      <w:bCs/>
                    </w:rPr>
                  </w:pPr>
                  <w:r w:rsidRPr="004C4267">
                    <w:rPr>
                      <w:bCs/>
                    </w:rPr>
                    <w:t>tik už vieną bendrą kampanijų auditorijos pasiekiamum</w:t>
                  </w:r>
                  <w:r w:rsidR="004D0F00" w:rsidRPr="004C4267">
                    <w:rPr>
                      <w:bCs/>
                    </w:rPr>
                    <w:t>o procent</w:t>
                  </w:r>
                  <w:r w:rsidRPr="004C4267">
                    <w:rPr>
                      <w:bCs/>
                    </w:rPr>
                    <w:t>ą;</w:t>
                  </w:r>
                </w:p>
                <w:p w14:paraId="51A89D45" w14:textId="3E32C24F" w:rsidR="000D0545" w:rsidRPr="004C4267" w:rsidRDefault="000D0545" w:rsidP="00C6649F">
                  <w:pPr>
                    <w:pStyle w:val="Sraopastraipa"/>
                    <w:numPr>
                      <w:ilvl w:val="0"/>
                      <w:numId w:val="22"/>
                    </w:numPr>
                    <w:tabs>
                      <w:tab w:val="left" w:pos="346"/>
                      <w:tab w:val="left" w:pos="14317"/>
                    </w:tabs>
                    <w:ind w:left="0" w:firstLine="0"/>
                    <w:rPr>
                      <w:bCs/>
                    </w:rPr>
                  </w:pPr>
                  <w:r w:rsidRPr="004C4267">
                    <w:rPr>
                      <w:bCs/>
                    </w:rPr>
                    <w:t xml:space="preserve">jei į auditorijos pasiekiamumą </w:t>
                  </w:r>
                  <w:r w:rsidR="006F2237">
                    <w:rPr>
                      <w:bCs/>
                    </w:rPr>
                    <w:t>įtrauktos</w:t>
                  </w:r>
                  <w:r w:rsidR="006F2237" w:rsidRPr="004C4267">
                    <w:rPr>
                      <w:bCs/>
                    </w:rPr>
                    <w:t xml:space="preserve"> </w:t>
                  </w:r>
                  <w:r w:rsidR="008E7E97" w:rsidRPr="004C4267">
                    <w:rPr>
                      <w:bCs/>
                    </w:rPr>
                    <w:t>viso</w:t>
                  </w:r>
                  <w:r w:rsidR="00C57102" w:rsidRPr="004C4267">
                    <w:rPr>
                      <w:bCs/>
                    </w:rPr>
                    <w:t>s</w:t>
                  </w:r>
                  <w:r w:rsidR="008E7E97" w:rsidRPr="004C4267">
                    <w:rPr>
                      <w:bCs/>
                    </w:rPr>
                    <w:t xml:space="preserve"> </w:t>
                  </w:r>
                  <w:r w:rsidRPr="004C4267">
                    <w:rPr>
                      <w:bCs/>
                    </w:rPr>
                    <w:t>kampanijos priemonės</w:t>
                  </w:r>
                  <w:r w:rsidR="004D0F00" w:rsidRPr="004C4267">
                    <w:rPr>
                      <w:bCs/>
                    </w:rPr>
                    <w:t xml:space="preserve">, </w:t>
                  </w:r>
                  <w:r w:rsidRPr="004C4267">
                    <w:rPr>
                      <w:bCs/>
                    </w:rPr>
                    <w:t>kurios numatytos paraiškoje.</w:t>
                  </w:r>
                </w:p>
                <w:p w14:paraId="0871D9F3" w14:textId="7AD0AFDD" w:rsidR="00476C8F" w:rsidRPr="004C4267" w:rsidRDefault="00A63F29" w:rsidP="00C6649F">
                  <w:pPr>
                    <w:tabs>
                      <w:tab w:val="left" w:pos="14317"/>
                    </w:tabs>
                    <w:rPr>
                      <w:bCs/>
                    </w:rPr>
                  </w:pPr>
                  <w:r w:rsidRPr="004C4267">
                    <w:rPr>
                      <w:bCs/>
                    </w:rPr>
                    <w:t>Geriau įvertinamas tas (tie) pareiškėjas (-ai)</w:t>
                  </w:r>
                  <w:r w:rsidR="00476C8F" w:rsidRPr="004C4267">
                    <w:rPr>
                      <w:bCs/>
                    </w:rPr>
                    <w:t>, kuris (-</w:t>
                  </w:r>
                  <w:proofErr w:type="spellStart"/>
                  <w:r w:rsidR="00476C8F" w:rsidRPr="004C4267">
                    <w:rPr>
                      <w:bCs/>
                    </w:rPr>
                    <w:t>ie</w:t>
                  </w:r>
                  <w:proofErr w:type="spellEnd"/>
                  <w:r w:rsidR="00476C8F" w:rsidRPr="004C4267">
                    <w:rPr>
                      <w:bCs/>
                    </w:rPr>
                    <w:t xml:space="preserve">), </w:t>
                  </w:r>
                  <w:r w:rsidR="00A27723" w:rsidRPr="004C4267">
                    <w:rPr>
                      <w:bCs/>
                    </w:rPr>
                    <w:t xml:space="preserve">įgyvendindamas (-i) projekto veiklas, nurodytas PFSA 7.2 papunktyje, </w:t>
                  </w:r>
                  <w:r w:rsidR="00B82062" w:rsidRPr="004C4267">
                    <w:rPr>
                      <w:bCs/>
                    </w:rPr>
                    <w:t>palyginti</w:t>
                  </w:r>
                  <w:r w:rsidR="00476C8F" w:rsidRPr="004C4267">
                    <w:rPr>
                      <w:bCs/>
                    </w:rPr>
                    <w:t xml:space="preserve"> su kitais </w:t>
                  </w:r>
                  <w:r w:rsidR="006D7C3B" w:rsidRPr="004C4267">
                    <w:rPr>
                      <w:bCs/>
                    </w:rPr>
                    <w:t xml:space="preserve">projektų </w:t>
                  </w:r>
                  <w:r w:rsidR="00476C8F" w:rsidRPr="004C4267">
                    <w:rPr>
                      <w:bCs/>
                    </w:rPr>
                    <w:t xml:space="preserve">naudos ir kokybės </w:t>
                  </w:r>
                  <w:r w:rsidR="004C4267" w:rsidRPr="004C4267">
                    <w:rPr>
                      <w:bCs/>
                    </w:rPr>
                    <w:t xml:space="preserve">vertinimo </w:t>
                  </w:r>
                  <w:r w:rsidR="00476C8F" w:rsidRPr="004C4267">
                    <w:rPr>
                      <w:bCs/>
                    </w:rPr>
                    <w:t xml:space="preserve">etape dalyvaujančiais pareiškėjais, planuoja pasiekti didesnę Lietuvos gyventojų dalį. </w:t>
                  </w:r>
                </w:p>
                <w:p w14:paraId="12C2F59A" w14:textId="451142FB" w:rsidR="00476C8F" w:rsidRPr="004C4267" w:rsidRDefault="00476C8F" w:rsidP="00476C8F">
                  <w:pPr>
                    <w:tabs>
                      <w:tab w:val="left" w:pos="14317"/>
                    </w:tabs>
                    <w:rPr>
                      <w:bCs/>
                    </w:rPr>
                  </w:pPr>
                  <w:r w:rsidRPr="00B3247D">
                    <w:rPr>
                      <w:bCs/>
                    </w:rPr>
                    <w:t>Vertina</w:t>
                  </w:r>
                  <w:r w:rsidRPr="009F76BC">
                    <w:rPr>
                      <w:bCs/>
                    </w:rPr>
                    <w:t xml:space="preserve">nt </w:t>
                  </w:r>
                  <w:r w:rsidR="0025726B" w:rsidRPr="004C4267">
                    <w:rPr>
                      <w:bCs/>
                    </w:rPr>
                    <w:t>vadovaujamasi</w:t>
                  </w:r>
                  <w:r w:rsidRPr="004C4267">
                    <w:rPr>
                      <w:bCs/>
                    </w:rPr>
                    <w:t xml:space="preserve"> Aprašymo 2 punkt</w:t>
                  </w:r>
                  <w:r w:rsidR="0037615D" w:rsidRPr="004C4267">
                    <w:rPr>
                      <w:bCs/>
                    </w:rPr>
                    <w:t>o lentelėj</w:t>
                  </w:r>
                  <w:r w:rsidRPr="004C4267">
                    <w:rPr>
                      <w:bCs/>
                    </w:rPr>
                    <w:t xml:space="preserve">e </w:t>
                  </w:r>
                  <w:r w:rsidRPr="00B3247D">
                    <w:t>nurodyt</w:t>
                  </w:r>
                  <w:r w:rsidR="0025726B" w:rsidRPr="009F76BC">
                    <w:t>a</w:t>
                  </w:r>
                  <w:r w:rsidRPr="004C4267">
                    <w:t xml:space="preserve"> informacij</w:t>
                  </w:r>
                  <w:r w:rsidR="0025726B" w:rsidRPr="004C4267">
                    <w:t>a</w:t>
                  </w:r>
                  <w:r w:rsidRPr="004C4267">
                    <w:rPr>
                      <w:bCs/>
                    </w:rPr>
                    <w:t>.</w:t>
                  </w:r>
                  <w:r w:rsidR="00BF79CC" w:rsidRPr="004C4267">
                    <w:rPr>
                      <w:bCs/>
                    </w:rPr>
                    <w:t xml:space="preserve"> </w:t>
                  </w:r>
                </w:p>
                <w:p w14:paraId="5C54E2DF" w14:textId="30D64AEE" w:rsidR="00476C8F" w:rsidRPr="004C4267" w:rsidRDefault="00311D12" w:rsidP="00476C8F">
                  <w:pPr>
                    <w:tabs>
                      <w:tab w:val="left" w:pos="14317"/>
                    </w:tabs>
                    <w:rPr>
                      <w:bCs/>
                    </w:rPr>
                  </w:pPr>
                  <w:r w:rsidRPr="004C4267">
                    <w:rPr>
                      <w:bCs/>
                    </w:rPr>
                    <w:t>17</w:t>
                  </w:r>
                  <w:r w:rsidR="00476C8F" w:rsidRPr="004C4267">
                    <w:rPr>
                      <w:bCs/>
                    </w:rPr>
                    <w:t xml:space="preserve"> balų skiriama pareiškėjui (-</w:t>
                  </w:r>
                  <w:proofErr w:type="spellStart"/>
                  <w:r w:rsidR="00476C8F" w:rsidRPr="004C4267">
                    <w:rPr>
                      <w:bCs/>
                    </w:rPr>
                    <w:t>ams</w:t>
                  </w:r>
                  <w:proofErr w:type="spellEnd"/>
                  <w:r w:rsidR="00476C8F" w:rsidRPr="004C4267">
                    <w:rPr>
                      <w:bCs/>
                    </w:rPr>
                    <w:t>), kuris (-</w:t>
                  </w:r>
                  <w:proofErr w:type="spellStart"/>
                  <w:r w:rsidR="00476C8F" w:rsidRPr="004C4267">
                    <w:rPr>
                      <w:bCs/>
                    </w:rPr>
                    <w:t>ie</w:t>
                  </w:r>
                  <w:proofErr w:type="spellEnd"/>
                  <w:r w:rsidR="00476C8F" w:rsidRPr="004C4267">
                    <w:rPr>
                      <w:bCs/>
                    </w:rPr>
                    <w:t xml:space="preserve">), </w:t>
                  </w:r>
                  <w:r w:rsidR="00A27723" w:rsidRPr="004C4267">
                    <w:rPr>
                      <w:bCs/>
                    </w:rPr>
                    <w:t xml:space="preserve">įgyvendindamas (-i) projekto veiklas, nurodytas PFSA 7.2 papunktyje, </w:t>
                  </w:r>
                  <w:r w:rsidR="00B82062" w:rsidRPr="004C4267">
                    <w:rPr>
                      <w:bCs/>
                    </w:rPr>
                    <w:t>palyginti</w:t>
                  </w:r>
                  <w:r w:rsidR="00476C8F" w:rsidRPr="004C4267">
                    <w:rPr>
                      <w:bCs/>
                    </w:rPr>
                    <w:t xml:space="preserve"> su kitais </w:t>
                  </w:r>
                  <w:r w:rsidR="0025726B" w:rsidRPr="004C4267">
                    <w:rPr>
                      <w:bCs/>
                    </w:rPr>
                    <w:t xml:space="preserve">projektų </w:t>
                  </w:r>
                  <w:r w:rsidR="00476C8F" w:rsidRPr="004C4267">
                    <w:rPr>
                      <w:bCs/>
                    </w:rPr>
                    <w:t xml:space="preserve">naudos ir kokybės </w:t>
                  </w:r>
                  <w:r w:rsidR="003C0050" w:rsidRPr="004C4267">
                    <w:rPr>
                      <w:bCs/>
                    </w:rPr>
                    <w:t xml:space="preserve">vertinimo </w:t>
                  </w:r>
                  <w:r w:rsidR="00476C8F" w:rsidRPr="004C4267">
                    <w:rPr>
                      <w:bCs/>
                    </w:rPr>
                    <w:t xml:space="preserve">etape dalyvaujančiais pareiškėjais, </w:t>
                  </w:r>
                  <w:r w:rsidR="00FF0B8C" w:rsidRPr="004C4267">
                    <w:rPr>
                      <w:bCs/>
                    </w:rPr>
                    <w:t>planuoja pasiekti didžiausią Lietuvos gyventojų dalį</w:t>
                  </w:r>
                  <w:r w:rsidR="00476C8F" w:rsidRPr="004C4267">
                    <w:rPr>
                      <w:bCs/>
                    </w:rPr>
                    <w:t>.</w:t>
                  </w:r>
                </w:p>
                <w:p w14:paraId="3F905B41" w14:textId="11DE9825" w:rsidR="00476C8F" w:rsidRPr="004C4267" w:rsidRDefault="00AA4E27" w:rsidP="00476C8F">
                  <w:pPr>
                    <w:tabs>
                      <w:tab w:val="left" w:pos="14317"/>
                    </w:tabs>
                    <w:rPr>
                      <w:bCs/>
                    </w:rPr>
                  </w:pPr>
                  <w:r w:rsidRPr="004C4267">
                    <w:rPr>
                      <w:bCs/>
                    </w:rPr>
                    <w:t>7</w:t>
                  </w:r>
                  <w:r w:rsidR="00B82062" w:rsidRPr="004C4267">
                    <w:rPr>
                      <w:bCs/>
                    </w:rPr>
                    <w:t xml:space="preserve"> balai</w:t>
                  </w:r>
                  <w:r w:rsidR="00476C8F" w:rsidRPr="004C4267">
                    <w:rPr>
                      <w:bCs/>
                    </w:rPr>
                    <w:t xml:space="preserve"> </w:t>
                  </w:r>
                  <w:r w:rsidR="00B82062" w:rsidRPr="004C4267">
                    <w:rPr>
                      <w:bCs/>
                    </w:rPr>
                    <w:t>skiriami</w:t>
                  </w:r>
                  <w:r w:rsidR="00476C8F" w:rsidRPr="004C4267">
                    <w:rPr>
                      <w:bCs/>
                    </w:rPr>
                    <w:t xml:space="preserve"> pareiškėjui (-</w:t>
                  </w:r>
                  <w:proofErr w:type="spellStart"/>
                  <w:r w:rsidR="00476C8F" w:rsidRPr="004C4267">
                    <w:rPr>
                      <w:bCs/>
                    </w:rPr>
                    <w:t>ams</w:t>
                  </w:r>
                  <w:proofErr w:type="spellEnd"/>
                  <w:r w:rsidR="00476C8F" w:rsidRPr="004C4267">
                    <w:rPr>
                      <w:bCs/>
                    </w:rPr>
                    <w:t>), kuris (-</w:t>
                  </w:r>
                  <w:proofErr w:type="spellStart"/>
                  <w:r w:rsidR="00476C8F" w:rsidRPr="004C4267">
                    <w:rPr>
                      <w:bCs/>
                    </w:rPr>
                    <w:t>ie</w:t>
                  </w:r>
                  <w:proofErr w:type="spellEnd"/>
                  <w:r w:rsidR="00476C8F" w:rsidRPr="004C4267">
                    <w:rPr>
                      <w:bCs/>
                    </w:rPr>
                    <w:t xml:space="preserve">) yra </w:t>
                  </w:r>
                  <w:r w:rsidR="004E1431" w:rsidRPr="004C4267">
                    <w:rPr>
                      <w:bCs/>
                    </w:rPr>
                    <w:t xml:space="preserve">kitas </w:t>
                  </w:r>
                  <w:r w:rsidR="004F2499" w:rsidRPr="004C4267">
                    <w:rPr>
                      <w:bCs/>
                    </w:rPr>
                    <w:t>(-</w:t>
                  </w:r>
                  <w:r w:rsidR="004E1431" w:rsidRPr="004C4267">
                    <w:rPr>
                      <w:bCs/>
                    </w:rPr>
                    <w:t>i</w:t>
                  </w:r>
                  <w:r w:rsidR="004F2499" w:rsidRPr="004C4267">
                    <w:rPr>
                      <w:bCs/>
                    </w:rPr>
                    <w:t>)</w:t>
                  </w:r>
                  <w:r w:rsidR="00476C8F" w:rsidRPr="004C4267">
                    <w:rPr>
                      <w:bCs/>
                    </w:rPr>
                    <w:t xml:space="preserve"> eilėje po </w:t>
                  </w:r>
                  <w:r w:rsidR="00311D12" w:rsidRPr="004C4267">
                    <w:rPr>
                      <w:bCs/>
                    </w:rPr>
                    <w:t>17</w:t>
                  </w:r>
                  <w:r w:rsidR="00476C8F" w:rsidRPr="004C4267">
                    <w:rPr>
                      <w:bCs/>
                    </w:rPr>
                    <w:t xml:space="preserve"> balų gavusio</w:t>
                  </w:r>
                  <w:r w:rsidR="004F2499" w:rsidRPr="004C4267">
                    <w:rPr>
                      <w:bCs/>
                    </w:rPr>
                    <w:t xml:space="preserve"> (-</w:t>
                  </w:r>
                  <w:proofErr w:type="spellStart"/>
                  <w:r w:rsidR="004F2499" w:rsidRPr="004C4267">
                    <w:rPr>
                      <w:bCs/>
                    </w:rPr>
                    <w:t>ių</w:t>
                  </w:r>
                  <w:proofErr w:type="spellEnd"/>
                  <w:r w:rsidR="004F2499" w:rsidRPr="004C4267">
                    <w:rPr>
                      <w:bCs/>
                    </w:rPr>
                    <w:t>)</w:t>
                  </w:r>
                  <w:r w:rsidR="00476C8F" w:rsidRPr="004C4267">
                    <w:rPr>
                      <w:bCs/>
                    </w:rPr>
                    <w:t xml:space="preserve"> pareiškėjo</w:t>
                  </w:r>
                  <w:r w:rsidR="004F2499" w:rsidRPr="004C4267">
                    <w:rPr>
                      <w:bCs/>
                    </w:rPr>
                    <w:t xml:space="preserve"> (-ų)</w:t>
                  </w:r>
                  <w:r w:rsidR="00476C8F" w:rsidRPr="004C4267">
                    <w:rPr>
                      <w:bCs/>
                    </w:rPr>
                    <w:t>, numačiusio</w:t>
                  </w:r>
                  <w:r w:rsidR="004F2499" w:rsidRPr="004C4267">
                    <w:rPr>
                      <w:bCs/>
                    </w:rPr>
                    <w:t xml:space="preserve"> (-</w:t>
                  </w:r>
                  <w:proofErr w:type="spellStart"/>
                  <w:r w:rsidR="004F2499" w:rsidRPr="004C4267">
                    <w:rPr>
                      <w:bCs/>
                    </w:rPr>
                    <w:t>ių</w:t>
                  </w:r>
                  <w:proofErr w:type="spellEnd"/>
                  <w:r w:rsidR="004F2499" w:rsidRPr="004C4267">
                    <w:rPr>
                      <w:bCs/>
                    </w:rPr>
                    <w:t>)</w:t>
                  </w:r>
                  <w:r w:rsidR="00476C8F" w:rsidRPr="004C4267">
                    <w:rPr>
                      <w:bCs/>
                    </w:rPr>
                    <w:t xml:space="preserve"> </w:t>
                  </w:r>
                  <w:r w:rsidR="00A27723" w:rsidRPr="004C4267">
                    <w:rPr>
                      <w:bCs/>
                    </w:rPr>
                    <w:t xml:space="preserve">pasiekti </w:t>
                  </w:r>
                  <w:r w:rsidR="00476C8F" w:rsidRPr="004C4267">
                    <w:rPr>
                      <w:bCs/>
                    </w:rPr>
                    <w:t xml:space="preserve">didžiausią </w:t>
                  </w:r>
                  <w:r w:rsidR="009F1B34" w:rsidRPr="004C4267">
                    <w:rPr>
                      <w:bCs/>
                    </w:rPr>
                    <w:t>Lietuvos gyventojų dalį įgyvendin</w:t>
                  </w:r>
                  <w:r w:rsidR="004E1431" w:rsidRPr="004C4267">
                    <w:rPr>
                      <w:bCs/>
                    </w:rPr>
                    <w:t>ant</w:t>
                  </w:r>
                  <w:r w:rsidR="004F2499" w:rsidRPr="004C4267">
                    <w:rPr>
                      <w:bCs/>
                    </w:rPr>
                    <w:t xml:space="preserve"> </w:t>
                  </w:r>
                  <w:r w:rsidR="009F1B34" w:rsidRPr="004C4267">
                    <w:rPr>
                      <w:bCs/>
                    </w:rPr>
                    <w:t>projekto veiklas, nurodytas PFSA 7.2 papunktyje</w:t>
                  </w:r>
                  <w:r w:rsidR="00476C8F" w:rsidRPr="004C4267">
                    <w:rPr>
                      <w:bCs/>
                    </w:rPr>
                    <w:t>.</w:t>
                  </w:r>
                </w:p>
                <w:p w14:paraId="073CA987" w14:textId="77777777" w:rsidR="00962538" w:rsidRPr="004C4267" w:rsidRDefault="00476C8F" w:rsidP="00476C8F">
                  <w:pPr>
                    <w:tabs>
                      <w:tab w:val="left" w:pos="14317"/>
                    </w:tabs>
                    <w:rPr>
                      <w:bCs/>
                    </w:rPr>
                  </w:pPr>
                  <w:r w:rsidRPr="00B3247D">
                    <w:rPr>
                      <w:bCs/>
                    </w:rPr>
                    <w:t>0 balų skiriama</w:t>
                  </w:r>
                  <w:r w:rsidR="00962538" w:rsidRPr="009F76BC">
                    <w:rPr>
                      <w:bCs/>
                    </w:rPr>
                    <w:t>:</w:t>
                  </w:r>
                </w:p>
                <w:p w14:paraId="096713A2" w14:textId="4C5FD4A7" w:rsidR="00962538" w:rsidRPr="004C4267" w:rsidRDefault="00476C8F" w:rsidP="00B0713E">
                  <w:pPr>
                    <w:pStyle w:val="Sraopastraipa"/>
                    <w:numPr>
                      <w:ilvl w:val="0"/>
                      <w:numId w:val="22"/>
                    </w:numPr>
                    <w:tabs>
                      <w:tab w:val="left" w:pos="346"/>
                    </w:tabs>
                    <w:ind w:left="0" w:firstLine="0"/>
                    <w:rPr>
                      <w:bCs/>
                    </w:rPr>
                  </w:pPr>
                  <w:r w:rsidRPr="004C4267">
                    <w:rPr>
                      <w:bCs/>
                    </w:rPr>
                    <w:t xml:space="preserve">kitiems </w:t>
                  </w:r>
                  <w:r w:rsidR="00182F99" w:rsidRPr="004C4267">
                    <w:rPr>
                      <w:bCs/>
                    </w:rPr>
                    <w:t xml:space="preserve">projektų </w:t>
                  </w:r>
                  <w:r w:rsidRPr="004C4267">
                    <w:rPr>
                      <w:bCs/>
                    </w:rPr>
                    <w:t>naudos ir kokybės etape dalyvaujantiems pareiškėjams</w:t>
                  </w:r>
                  <w:r w:rsidR="00962538" w:rsidRPr="004C4267">
                    <w:rPr>
                      <w:bCs/>
                    </w:rPr>
                    <w:t>;</w:t>
                  </w:r>
                </w:p>
                <w:p w14:paraId="2009A914" w14:textId="136DFA9D" w:rsidR="00476C8F" w:rsidRPr="009F76BC" w:rsidRDefault="00962538" w:rsidP="00B0713E">
                  <w:pPr>
                    <w:pStyle w:val="Sraopastraipa"/>
                    <w:numPr>
                      <w:ilvl w:val="0"/>
                      <w:numId w:val="22"/>
                    </w:numPr>
                    <w:tabs>
                      <w:tab w:val="left" w:pos="346"/>
                    </w:tabs>
                    <w:ind w:left="0" w:firstLine="0"/>
                    <w:rPr>
                      <w:bCs/>
                    </w:rPr>
                  </w:pPr>
                  <w:r w:rsidRPr="004C4267">
                    <w:rPr>
                      <w:bCs/>
                    </w:rPr>
                    <w:t xml:space="preserve">jei Aprašymo </w:t>
                  </w:r>
                  <w:r w:rsidR="006B30B8" w:rsidRPr="00362EE9">
                    <w:t>2</w:t>
                  </w:r>
                  <w:r w:rsidRPr="004C4267">
                    <w:rPr>
                      <w:bCs/>
                    </w:rPr>
                    <w:t xml:space="preserve"> punkto lentelė neužpildyta arba užpildyta </w:t>
                  </w:r>
                  <w:r w:rsidR="004E1431" w:rsidRPr="004C4267">
                    <w:rPr>
                      <w:bCs/>
                    </w:rPr>
                    <w:t xml:space="preserve">netinkamai </w:t>
                  </w:r>
                  <w:r w:rsidRPr="004C4267">
                    <w:rPr>
                      <w:bCs/>
                    </w:rPr>
                    <w:t xml:space="preserve">(nenurodytas visuomenės informavimo kampanijos priemonės pavadinimas ar planuojamas auditorijos pasiekiamumas arba ne pagal Aprašymo </w:t>
                  </w:r>
                  <w:r w:rsidR="006B30B8" w:rsidRPr="00362EE9">
                    <w:t>2</w:t>
                  </w:r>
                  <w:r w:rsidRPr="004C4267">
                    <w:rPr>
                      <w:bCs/>
                    </w:rPr>
                    <w:t xml:space="preserve"> punkte nurodytą metodiką apskaičiuotas bendras projekto auditorijos pasiekiamumas)</w:t>
                  </w:r>
                  <w:r w:rsidR="00476C8F" w:rsidRPr="00B3247D">
                    <w:rPr>
                      <w:bCs/>
                    </w:rPr>
                    <w:t xml:space="preserve">. </w:t>
                  </w:r>
                </w:p>
                <w:p w14:paraId="2DA81D4A" w14:textId="0ECD37E7" w:rsidR="00476C8F" w:rsidRPr="004C4267" w:rsidRDefault="00476C8F" w:rsidP="00476C8F">
                  <w:pPr>
                    <w:tabs>
                      <w:tab w:val="left" w:pos="14317"/>
                    </w:tabs>
                    <w:rPr>
                      <w:bCs/>
                    </w:rPr>
                  </w:pPr>
                  <w:r w:rsidRPr="004C4267">
                    <w:rPr>
                      <w:bCs/>
                    </w:rPr>
                    <w:t xml:space="preserve">Jeigu pareiškėjai numatė vienodą </w:t>
                  </w:r>
                  <w:r w:rsidR="009F1B34" w:rsidRPr="004C4267">
                    <w:rPr>
                      <w:bCs/>
                    </w:rPr>
                    <w:t>Lietuvos gyventojų dalį</w:t>
                  </w:r>
                  <w:r w:rsidRPr="004C4267">
                    <w:rPr>
                      <w:bCs/>
                    </w:rPr>
                    <w:t xml:space="preserve">, </w:t>
                  </w:r>
                  <w:r w:rsidR="009F1B34" w:rsidRPr="004C4267">
                    <w:rPr>
                      <w:bCs/>
                    </w:rPr>
                    <w:t>kuri</w:t>
                  </w:r>
                  <w:r w:rsidR="00182F99" w:rsidRPr="004C4267">
                    <w:rPr>
                      <w:bCs/>
                    </w:rPr>
                    <w:t>ą planuoja pasiekti</w:t>
                  </w:r>
                  <w:r w:rsidR="009F1B34" w:rsidRPr="004C4267">
                    <w:rPr>
                      <w:bCs/>
                    </w:rPr>
                    <w:t xml:space="preserve"> įgyvendin</w:t>
                  </w:r>
                  <w:r w:rsidR="00A27723" w:rsidRPr="004C4267">
                    <w:rPr>
                      <w:bCs/>
                    </w:rPr>
                    <w:t>dami</w:t>
                  </w:r>
                  <w:r w:rsidR="009F1B34" w:rsidRPr="004C4267">
                    <w:rPr>
                      <w:bCs/>
                    </w:rPr>
                    <w:t xml:space="preserve"> PFSA 7.2 papunktyje nurodytas projekto veiklas, </w:t>
                  </w:r>
                  <w:r w:rsidRPr="00B3247D">
                    <w:rPr>
                      <w:bCs/>
                    </w:rPr>
                    <w:t xml:space="preserve">atitinkamiems pareiškėjams, kurių paraiškose numatyta </w:t>
                  </w:r>
                  <w:r w:rsidR="009F1B34" w:rsidRPr="009F76BC">
                    <w:rPr>
                      <w:bCs/>
                    </w:rPr>
                    <w:t xml:space="preserve">Lietuvos gyventojų dalis </w:t>
                  </w:r>
                  <w:r w:rsidRPr="004C4267">
                    <w:rPr>
                      <w:bCs/>
                    </w:rPr>
                    <w:t>sutampa, skiriamas vienodas balas</w:t>
                  </w:r>
                  <w:r w:rsidR="00696A50" w:rsidRPr="004C4267">
                    <w:rPr>
                      <w:bCs/>
                    </w:rPr>
                    <w:t xml:space="preserve"> (po </w:t>
                  </w:r>
                  <w:r w:rsidR="00311D12" w:rsidRPr="004C4267">
                    <w:rPr>
                      <w:bCs/>
                    </w:rPr>
                    <w:t>17</w:t>
                  </w:r>
                  <w:r w:rsidR="00696A50" w:rsidRPr="004C4267">
                    <w:rPr>
                      <w:bCs/>
                    </w:rPr>
                    <w:t xml:space="preserve"> </w:t>
                  </w:r>
                  <w:r w:rsidR="00B82062" w:rsidRPr="004C4267">
                    <w:rPr>
                      <w:bCs/>
                    </w:rPr>
                    <w:t xml:space="preserve">balų </w:t>
                  </w:r>
                  <w:r w:rsidR="00696A50" w:rsidRPr="004C4267">
                    <w:rPr>
                      <w:bCs/>
                    </w:rPr>
                    <w:t xml:space="preserve">arba po </w:t>
                  </w:r>
                  <w:r w:rsidR="00FA053A" w:rsidRPr="004C4267">
                    <w:rPr>
                      <w:bCs/>
                    </w:rPr>
                    <w:t>7</w:t>
                  </w:r>
                  <w:r w:rsidR="00B82062" w:rsidRPr="004C4267">
                    <w:rPr>
                      <w:bCs/>
                    </w:rPr>
                    <w:t xml:space="preserve"> balus</w:t>
                  </w:r>
                  <w:r w:rsidR="00696A50" w:rsidRPr="004C4267">
                    <w:rPr>
                      <w:bCs/>
                    </w:rPr>
                    <w:t>)</w:t>
                  </w:r>
                  <w:r w:rsidRPr="004C4267">
                    <w:rPr>
                      <w:bCs/>
                    </w:rPr>
                    <w:t>.</w:t>
                  </w:r>
                </w:p>
                <w:p w14:paraId="61666C14" w14:textId="117FA182" w:rsidR="006F32FC" w:rsidRPr="004C4267" w:rsidRDefault="00476C8F" w:rsidP="00B82062">
                  <w:pPr>
                    <w:tabs>
                      <w:tab w:val="left" w:pos="14317"/>
                    </w:tabs>
                    <w:rPr>
                      <w:bCs/>
                    </w:rPr>
                  </w:pPr>
                  <w:r w:rsidRPr="004C4267">
                    <w:rPr>
                      <w:bCs/>
                    </w:rPr>
                    <w:t xml:space="preserve">Jeigu </w:t>
                  </w:r>
                  <w:r w:rsidR="00182F99" w:rsidRPr="004C4267">
                    <w:rPr>
                      <w:bCs/>
                    </w:rPr>
                    <w:t>projektų</w:t>
                  </w:r>
                  <w:r w:rsidRPr="004C4267">
                    <w:rPr>
                      <w:bCs/>
                    </w:rPr>
                    <w:t xml:space="preserve"> </w:t>
                  </w:r>
                  <w:r w:rsidR="00182F99" w:rsidRPr="004C4267">
                    <w:rPr>
                      <w:bCs/>
                    </w:rPr>
                    <w:t xml:space="preserve">naudos ir kokybės etape vertinama </w:t>
                  </w:r>
                  <w:r w:rsidRPr="004C4267">
                    <w:rPr>
                      <w:bCs/>
                    </w:rPr>
                    <w:t xml:space="preserve">viena paraiška, </w:t>
                  </w:r>
                  <w:r w:rsidR="00182F99" w:rsidRPr="004C4267">
                    <w:rPr>
                      <w:bCs/>
                    </w:rPr>
                    <w:t>jai</w:t>
                  </w:r>
                  <w:r w:rsidRPr="004C4267">
                    <w:rPr>
                      <w:bCs/>
                    </w:rPr>
                    <w:t xml:space="preserve"> skiriama </w:t>
                  </w:r>
                  <w:r w:rsidR="00311D12" w:rsidRPr="004C4267">
                    <w:rPr>
                      <w:bCs/>
                    </w:rPr>
                    <w:t>17</w:t>
                  </w:r>
                  <w:r w:rsidRPr="004C4267">
                    <w:rPr>
                      <w:bCs/>
                    </w:rPr>
                    <w:t xml:space="preserve"> balų.</w:t>
                  </w:r>
                </w:p>
              </w:tc>
            </w:tr>
            <w:tr w:rsidR="00E67A5D" w:rsidRPr="004C4267" w14:paraId="39093C00" w14:textId="64992B1E" w:rsidTr="0033068A">
              <w:tc>
                <w:tcPr>
                  <w:tcW w:w="2658" w:type="dxa"/>
                  <w:shd w:val="clear" w:color="auto" w:fill="auto"/>
                </w:tcPr>
                <w:p w14:paraId="2F9E1D51" w14:textId="39F3162C" w:rsidR="006F32FC" w:rsidRPr="004C4267" w:rsidRDefault="004221C0" w:rsidP="00153072">
                  <w:pPr>
                    <w:tabs>
                      <w:tab w:val="left" w:pos="14317"/>
                    </w:tabs>
                    <w:rPr>
                      <w:bCs/>
                    </w:rPr>
                  </w:pPr>
                  <w:r w:rsidRPr="004C4267">
                    <w:rPr>
                      <w:bCs/>
                    </w:rPr>
                    <w:t>3</w:t>
                  </w:r>
                  <w:r w:rsidR="006F32FC" w:rsidRPr="004C4267">
                    <w:rPr>
                      <w:bCs/>
                    </w:rPr>
                    <w:t xml:space="preserve">. Partnerio, kuris įgyvendins PFSA 7.2 papunktyje nurodytą veiklą ar jos dalį, veikla </w:t>
                  </w:r>
                  <w:r w:rsidR="006F32FC" w:rsidRPr="00B3247D">
                    <w:rPr>
                      <w:rFonts w:eastAsia="Calibri"/>
                      <w:lang w:eastAsia="lt-LT"/>
                    </w:rPr>
                    <w:lastRenderedPageBreak/>
                    <w:t xml:space="preserve">visuomenės informavimo </w:t>
                  </w:r>
                  <w:r w:rsidR="006F32FC" w:rsidRPr="004C4267">
                    <w:rPr>
                      <w:rFonts w:eastAsia="Calibri"/>
                      <w:bCs/>
                      <w:lang w:eastAsia="lt-LT"/>
                    </w:rPr>
                    <w:t>(žiniasklaidos planavimo, reklamos ar pan.)</w:t>
                  </w:r>
                  <w:r w:rsidR="006F32FC" w:rsidRPr="004C4267">
                    <w:rPr>
                      <w:rFonts w:eastAsia="Calibri"/>
                      <w:lang w:eastAsia="lt-LT"/>
                    </w:rPr>
                    <w:t xml:space="preserve"> srityje</w:t>
                  </w:r>
                </w:p>
              </w:tc>
              <w:tc>
                <w:tcPr>
                  <w:tcW w:w="5407" w:type="dxa"/>
                  <w:shd w:val="clear" w:color="auto" w:fill="auto"/>
                </w:tcPr>
                <w:p w14:paraId="01F27557" w14:textId="7991730A" w:rsidR="006F32FC" w:rsidRPr="00B3247D" w:rsidRDefault="006F32FC" w:rsidP="0091070A">
                  <w:pPr>
                    <w:tabs>
                      <w:tab w:val="left" w:pos="14317"/>
                    </w:tabs>
                    <w:rPr>
                      <w:bCs/>
                    </w:rPr>
                  </w:pPr>
                  <w:r w:rsidRPr="004C4267">
                    <w:rPr>
                      <w:bCs/>
                    </w:rPr>
                    <w:lastRenderedPageBreak/>
                    <w:t>Partneris, kuris įgyvendins PFSA 7.2 papunktyje nurodytą veiklą ar jos dalį:</w:t>
                  </w:r>
                </w:p>
                <w:p w14:paraId="6388669A" w14:textId="7D341ABE" w:rsidR="006F32FC" w:rsidRPr="004C4267" w:rsidRDefault="006F32FC" w:rsidP="0091070A">
                  <w:pPr>
                    <w:tabs>
                      <w:tab w:val="left" w:pos="14317"/>
                    </w:tabs>
                    <w:rPr>
                      <w:bCs/>
                    </w:rPr>
                  </w:pPr>
                  <w:r w:rsidRPr="004C4267">
                    <w:rPr>
                      <w:bCs/>
                    </w:rPr>
                    <w:t xml:space="preserve">- veikia visuomenės informavimo (žiniasklaidos planavimo, reklamos ar pan.) srityje, t. y. jo steigimo </w:t>
                  </w:r>
                  <w:r w:rsidRPr="004C4267">
                    <w:rPr>
                      <w:bCs/>
                    </w:rPr>
                    <w:lastRenderedPageBreak/>
                    <w:t xml:space="preserve">dokumentuose nurodyta visuomenės informavimo veikla ir jis yra teikęs visuomenės informavimo paslaugas (žiniasklaidos planavimo, reklamos ar pan.) pagal 4 ir daugiau paslaugų teikimo sutartis (skiriama </w:t>
                  </w:r>
                  <w:r w:rsidR="00311D12" w:rsidRPr="004C4267">
                    <w:rPr>
                      <w:bCs/>
                    </w:rPr>
                    <w:t>17</w:t>
                  </w:r>
                  <w:r w:rsidRPr="004C4267">
                    <w:rPr>
                      <w:bCs/>
                    </w:rPr>
                    <w:t xml:space="preserve"> balų);</w:t>
                  </w:r>
                </w:p>
                <w:p w14:paraId="3C1202F1" w14:textId="52F2F6B0" w:rsidR="006F32FC" w:rsidRPr="004C4267" w:rsidRDefault="006F32FC" w:rsidP="0091070A">
                  <w:pPr>
                    <w:tabs>
                      <w:tab w:val="left" w:pos="14317"/>
                    </w:tabs>
                    <w:rPr>
                      <w:bCs/>
                    </w:rPr>
                  </w:pPr>
                  <w:r w:rsidRPr="004C4267">
                    <w:rPr>
                      <w:bCs/>
                    </w:rPr>
                    <w:t>- veikia visuomenės informavimo (žiniasklaidos planavimo, reklamos ar pan.) srityje, t. y. jo steigimo dokumentuose nurodyta visuomenės informavimo veikla ir jis yra teikęs visuomenės informavimo paslaugas (žiniasklaidos planavimo, reklamos ar pan.) pagal 3 paslaugų teikimo sutartis (skiriama 10 balų);</w:t>
                  </w:r>
                </w:p>
                <w:p w14:paraId="2D686CA9" w14:textId="589458AF" w:rsidR="006F32FC" w:rsidRPr="004C4267" w:rsidRDefault="006F32FC" w:rsidP="0091070A">
                  <w:pPr>
                    <w:tabs>
                      <w:tab w:val="left" w:pos="14317"/>
                    </w:tabs>
                    <w:rPr>
                      <w:bCs/>
                    </w:rPr>
                  </w:pPr>
                  <w:r w:rsidRPr="004C4267">
                    <w:rPr>
                      <w:bCs/>
                    </w:rPr>
                    <w:t>- neveikia visuomenės informavimo (žiniasklaidos planavimo, reklamos ar pan.) srityje, t. y. jo steigimo dokumentuose n</w:t>
                  </w:r>
                  <w:r w:rsidR="00FE5E0B" w:rsidRPr="004C4267">
                    <w:rPr>
                      <w:bCs/>
                    </w:rPr>
                    <w:t>e</w:t>
                  </w:r>
                  <w:r w:rsidRPr="004C4267">
                    <w:rPr>
                      <w:bCs/>
                    </w:rPr>
                    <w:t xml:space="preserve">nurodyta visuomenės informavimo veikla arba jo steigimo dokumentuose nurodyta visuomenės informavimo veikla ir jis yra teikęs visuomenės informavimo paslaugas (žiniasklaidos planavimo, reklamos ar pan.) pagal 1–2 paslaugų teikimo sutartis arba nėra teikęs tokių paslaugų (balų neskiriama). </w:t>
                  </w:r>
                </w:p>
                <w:p w14:paraId="56C371C3" w14:textId="77777777" w:rsidR="006F32FC" w:rsidRPr="004C4267" w:rsidRDefault="006F32FC" w:rsidP="00153072">
                  <w:pPr>
                    <w:tabs>
                      <w:tab w:val="left" w:pos="14317"/>
                    </w:tabs>
                    <w:rPr>
                      <w:bCs/>
                    </w:rPr>
                  </w:pPr>
                </w:p>
                <w:p w14:paraId="5FD785D0" w14:textId="4E1B12C1" w:rsidR="006F32FC" w:rsidRPr="004C4267" w:rsidRDefault="006F32FC" w:rsidP="00153072">
                  <w:pPr>
                    <w:tabs>
                      <w:tab w:val="left" w:pos="14317"/>
                    </w:tabs>
                    <w:rPr>
                      <w:bCs/>
                    </w:rPr>
                  </w:pPr>
                  <w:r w:rsidRPr="004C4267">
                    <w:rPr>
                      <w:bCs/>
                    </w:rPr>
                    <w:t>Jei visuomenės informavimo (žiniasklaidos planavimo, reklamos ar pan.) srityje veikia keli partneriai, kurie įgyvendins PFSA 7.2 papunktyje nurodytą veiklą ar jos dalį,</w:t>
                  </w:r>
                  <w:r w:rsidRPr="00B3247D">
                    <w:rPr>
                      <w:bCs/>
                    </w:rPr>
                    <w:t xml:space="preserve"> balai skiriami tik už tą partnerį, kuris yra teikęs daugiausia paslaugų šioje srityje.</w:t>
                  </w:r>
                </w:p>
              </w:tc>
              <w:tc>
                <w:tcPr>
                  <w:tcW w:w="2763" w:type="dxa"/>
                  <w:shd w:val="clear" w:color="auto" w:fill="auto"/>
                </w:tcPr>
                <w:p w14:paraId="6A357126" w14:textId="756673F3" w:rsidR="006F32FC" w:rsidRPr="004C4267" w:rsidRDefault="006F32FC" w:rsidP="00FA0CEF">
                  <w:pPr>
                    <w:tabs>
                      <w:tab w:val="left" w:pos="14317"/>
                    </w:tabs>
                    <w:jc w:val="center"/>
                    <w:rPr>
                      <w:bCs/>
                    </w:rPr>
                  </w:pPr>
                  <w:r w:rsidRPr="004C4267">
                    <w:lastRenderedPageBreak/>
                    <w:t>Aprašymo 6 punktas</w:t>
                  </w:r>
                </w:p>
              </w:tc>
              <w:tc>
                <w:tcPr>
                  <w:tcW w:w="1550" w:type="dxa"/>
                  <w:shd w:val="clear" w:color="auto" w:fill="auto"/>
                </w:tcPr>
                <w:p w14:paraId="1F42B0EC" w14:textId="528B2C64" w:rsidR="006F32FC" w:rsidRPr="009F76BC" w:rsidRDefault="0069153E" w:rsidP="00E84828">
                  <w:pPr>
                    <w:tabs>
                      <w:tab w:val="left" w:pos="14317"/>
                    </w:tabs>
                    <w:jc w:val="center"/>
                    <w:rPr>
                      <w:b/>
                      <w:bCs/>
                    </w:rPr>
                  </w:pPr>
                  <w:r w:rsidRPr="00B3247D">
                    <w:rPr>
                      <w:b/>
                      <w:bCs/>
                    </w:rPr>
                    <w:t>1</w:t>
                  </w:r>
                  <w:r w:rsidR="00311D12" w:rsidRPr="00FE2DB3">
                    <w:rPr>
                      <w:b/>
                      <w:bCs/>
                    </w:rPr>
                    <w:t>7</w:t>
                  </w:r>
                </w:p>
              </w:tc>
              <w:tc>
                <w:tcPr>
                  <w:tcW w:w="2677" w:type="dxa"/>
                  <w:shd w:val="clear" w:color="auto" w:fill="auto"/>
                </w:tcPr>
                <w:p w14:paraId="5C8A19B6" w14:textId="453D880D" w:rsidR="006F32FC" w:rsidRPr="004C4267" w:rsidRDefault="006F32FC" w:rsidP="005D193D">
                  <w:pPr>
                    <w:tabs>
                      <w:tab w:val="left" w:pos="14317"/>
                    </w:tabs>
                    <w:jc w:val="center"/>
                    <w:rPr>
                      <w:bCs/>
                    </w:rPr>
                  </w:pPr>
                </w:p>
              </w:tc>
            </w:tr>
            <w:tr w:rsidR="00053291" w:rsidRPr="004C4267" w14:paraId="4881C425" w14:textId="77777777" w:rsidTr="0033068A">
              <w:tc>
                <w:tcPr>
                  <w:tcW w:w="15055" w:type="dxa"/>
                  <w:gridSpan w:val="5"/>
                  <w:shd w:val="clear" w:color="auto" w:fill="auto"/>
                </w:tcPr>
                <w:p w14:paraId="6E716C5E" w14:textId="77777777" w:rsidR="00053291" w:rsidRPr="009F76BC" w:rsidRDefault="00053291" w:rsidP="00053291">
                  <w:pPr>
                    <w:rPr>
                      <w:rFonts w:eastAsia="Calibri"/>
                      <w:lang w:eastAsia="lt-LT"/>
                    </w:rPr>
                  </w:pPr>
                  <w:r w:rsidRPr="004C4267">
                    <w:rPr>
                      <w:iCs/>
                      <w:lang w:eastAsia="lt-LT"/>
                    </w:rPr>
                    <w:lastRenderedPageBreak/>
                    <w:t>Vertinama tik p</w:t>
                  </w:r>
                  <w:r w:rsidRPr="004C4267">
                    <w:rPr>
                      <w:bCs/>
                    </w:rPr>
                    <w:t>artnerio (-</w:t>
                  </w:r>
                  <w:proofErr w:type="spellStart"/>
                  <w:r w:rsidRPr="004C4267">
                    <w:rPr>
                      <w:bCs/>
                    </w:rPr>
                    <w:t>ių</w:t>
                  </w:r>
                  <w:proofErr w:type="spellEnd"/>
                  <w:r w:rsidRPr="004C4267">
                    <w:rPr>
                      <w:bCs/>
                    </w:rPr>
                    <w:t>), kuris (-</w:t>
                  </w:r>
                  <w:proofErr w:type="spellStart"/>
                  <w:r w:rsidRPr="004C4267">
                    <w:rPr>
                      <w:bCs/>
                    </w:rPr>
                    <w:t>ie</w:t>
                  </w:r>
                  <w:proofErr w:type="spellEnd"/>
                  <w:r w:rsidRPr="004C4267">
                    <w:rPr>
                      <w:bCs/>
                    </w:rPr>
                    <w:t xml:space="preserve">) įgyvendins PFSA 7.2 papunktyje nurodytą veiklą ar jos dalį, veikla </w:t>
                  </w:r>
                  <w:r w:rsidRPr="004C4267">
                    <w:rPr>
                      <w:rFonts w:eastAsia="Calibri"/>
                      <w:lang w:eastAsia="lt-LT"/>
                    </w:rPr>
                    <w:t xml:space="preserve">visuomenės informavimo </w:t>
                  </w:r>
                  <w:r w:rsidRPr="00B3247D">
                    <w:rPr>
                      <w:rFonts w:eastAsia="Calibri"/>
                      <w:bCs/>
                      <w:lang w:eastAsia="lt-LT"/>
                    </w:rPr>
                    <w:t>(žiniasklaidos planavimo, reklamos ar pan.)</w:t>
                  </w:r>
                  <w:r w:rsidRPr="00FE2DB3">
                    <w:rPr>
                      <w:rFonts w:eastAsia="Calibri"/>
                      <w:lang w:eastAsia="lt-LT"/>
                    </w:rPr>
                    <w:t xml:space="preserve"> srityje.</w:t>
                  </w:r>
                </w:p>
                <w:p w14:paraId="105737AE" w14:textId="77777777" w:rsidR="00053291" w:rsidRPr="004C4267" w:rsidRDefault="00053291" w:rsidP="00053291">
                  <w:pPr>
                    <w:rPr>
                      <w:iCs/>
                      <w:lang w:eastAsia="lt-LT"/>
                    </w:rPr>
                  </w:pPr>
                  <w:r w:rsidRPr="004C4267">
                    <w:rPr>
                      <w:iCs/>
                      <w:lang w:eastAsia="lt-LT"/>
                    </w:rPr>
                    <w:t>Laikoma, kad juridinis asmuo veikia visuomenės informavimo srityje, jei (turi būti tenkinamos visos sąlygos):</w:t>
                  </w:r>
                </w:p>
                <w:p w14:paraId="7CFFC67B" w14:textId="77777777" w:rsidR="00053291" w:rsidRPr="004C4267" w:rsidRDefault="00053291" w:rsidP="00053291">
                  <w:pPr>
                    <w:pStyle w:val="Sraopastraipa"/>
                    <w:ind w:left="0"/>
                    <w:rPr>
                      <w:lang w:eastAsia="lt-LT"/>
                    </w:rPr>
                  </w:pPr>
                  <w:r w:rsidRPr="004C4267">
                    <w:rPr>
                      <w:iCs/>
                      <w:lang w:eastAsia="lt-LT"/>
                    </w:rPr>
                    <w:t>1. steigimo dokumentuose yra nurodyta visuomenės informavimo veikla;</w:t>
                  </w:r>
                </w:p>
                <w:p w14:paraId="7B6E4654" w14:textId="77777777" w:rsidR="00053291" w:rsidRPr="004C4267" w:rsidRDefault="00053291" w:rsidP="00053291">
                  <w:pPr>
                    <w:pStyle w:val="Sraopastraipa"/>
                    <w:ind w:left="0"/>
                    <w:rPr>
                      <w:lang w:eastAsia="lt-LT"/>
                    </w:rPr>
                  </w:pPr>
                  <w:r w:rsidRPr="004C4267">
                    <w:rPr>
                      <w:iCs/>
                      <w:lang w:eastAsia="lt-LT"/>
                    </w:rPr>
                    <w:t>2. jis yra teikęs visuomenės informavimo paslaugas (žiniasklaidos planavimo, reklamos ar pan.) bent pagal 3 paslaugų teikimo sutartis.</w:t>
                  </w:r>
                </w:p>
                <w:p w14:paraId="508D0910" w14:textId="7FAB6681" w:rsidR="00053291" w:rsidRPr="004C4267" w:rsidRDefault="00053291" w:rsidP="00053291">
                  <w:pPr>
                    <w:rPr>
                      <w:rFonts w:eastAsia="Calibri"/>
                      <w:lang w:eastAsia="lt-LT"/>
                    </w:rPr>
                  </w:pPr>
                  <w:r w:rsidRPr="004C4267">
                    <w:rPr>
                      <w:rFonts w:eastAsia="Calibri"/>
                      <w:lang w:eastAsia="lt-LT"/>
                    </w:rPr>
                    <w:t>B</w:t>
                  </w:r>
                  <w:r w:rsidRPr="004C4267">
                    <w:rPr>
                      <w:bCs/>
                    </w:rPr>
                    <w:t>alai skiriami tik už tą partnerį, kuris veikia visuomenės informavimo srityje (t. y. atitinka abu reikalavimus) ir yra teikęs daugiausia paslaugų šioje srityje, t. y. jeigu keli projekto partneriai veikia visuomenės informavimo srityje, atskirų projekto partnerių visuomenės informavimo paslaugų (žiniasklaidos planavimo, reklamos ar pan.) sutarčių skaičius nėra sumuojamas.</w:t>
                  </w:r>
                </w:p>
                <w:p w14:paraId="4DA19117" w14:textId="4762534F" w:rsidR="00053291" w:rsidRPr="004C4267" w:rsidRDefault="00053291" w:rsidP="00053291">
                  <w:pPr>
                    <w:rPr>
                      <w:bCs/>
                    </w:rPr>
                  </w:pPr>
                  <w:r w:rsidRPr="004C4267">
                    <w:rPr>
                      <w:iCs/>
                      <w:lang w:eastAsia="lt-LT"/>
                    </w:rPr>
                    <w:t xml:space="preserve">Vertinant </w:t>
                  </w:r>
                  <w:r w:rsidRPr="004C4267">
                    <w:rPr>
                      <w:bCs/>
                    </w:rPr>
                    <w:t>visuomenės informavimo paslaugų teikimo sutarčių skaičių, skaičiuojam</w:t>
                  </w:r>
                  <w:r w:rsidR="00874410" w:rsidRPr="004C4267">
                    <w:rPr>
                      <w:bCs/>
                    </w:rPr>
                    <w:t>os</w:t>
                  </w:r>
                  <w:r w:rsidRPr="004C4267">
                    <w:rPr>
                      <w:bCs/>
                    </w:rPr>
                    <w:t xml:space="preserve"> tik paslaugų teikimo sutartys</w:t>
                  </w:r>
                  <w:r w:rsidR="00874410" w:rsidRPr="004C4267">
                    <w:rPr>
                      <w:bCs/>
                    </w:rPr>
                    <w:t xml:space="preserve"> </w:t>
                  </w:r>
                  <w:r w:rsidR="00874410" w:rsidRPr="004C4267">
                    <w:rPr>
                      <w:bCs/>
                      <w:iCs/>
                    </w:rPr>
                    <w:t>(turi būti tenkinamos abi sąlygos)</w:t>
                  </w:r>
                  <w:r w:rsidRPr="004C4267">
                    <w:rPr>
                      <w:bCs/>
                    </w:rPr>
                    <w:t>:</w:t>
                  </w:r>
                </w:p>
                <w:p w14:paraId="4A47F6DF" w14:textId="2B9852EF" w:rsidR="00053291" w:rsidRPr="004C4267" w:rsidRDefault="00053291" w:rsidP="003F1FCD">
                  <w:pPr>
                    <w:pStyle w:val="Sraopastraipa"/>
                    <w:numPr>
                      <w:ilvl w:val="0"/>
                      <w:numId w:val="23"/>
                    </w:numPr>
                    <w:tabs>
                      <w:tab w:val="left" w:pos="205"/>
                    </w:tabs>
                    <w:ind w:left="0" w:firstLine="0"/>
                  </w:pPr>
                  <w:r w:rsidRPr="004C4267">
                    <w:rPr>
                      <w:bCs/>
                    </w:rPr>
                    <w:t>kurios gali būti rašytinės arba žodinės formos</w:t>
                  </w:r>
                  <w:r w:rsidR="00874410" w:rsidRPr="004C4267">
                    <w:rPr>
                      <w:bCs/>
                    </w:rPr>
                    <w:t>. L</w:t>
                  </w:r>
                  <w:r w:rsidRPr="004C4267">
                    <w:rPr>
                      <w:bCs/>
                    </w:rPr>
                    <w:t xml:space="preserve">aikoma, kad paslaugos teikiamos pagal paslaugų teikimo sutartis, kai </w:t>
                  </w:r>
                  <w:r w:rsidR="005A1822" w:rsidRPr="004C4267">
                    <w:t xml:space="preserve">pagal šį kvietimą teikti paraiškas </w:t>
                  </w:r>
                  <w:r w:rsidR="005A1822" w:rsidRPr="004C4267">
                    <w:lastRenderedPageBreak/>
                    <w:t xml:space="preserve">teikiamo projekto partneris </w:t>
                  </w:r>
                  <w:r w:rsidRPr="004C4267">
                    <w:t>už savo suteiktas paslaugas išrašo sąskaitą faktūrą ar PVM sąskaitą</w:t>
                  </w:r>
                  <w:r w:rsidR="00874410" w:rsidRPr="004C4267">
                    <w:t xml:space="preserve"> faktūrą ir už tai gauna atlygį. </w:t>
                  </w:r>
                  <w:r w:rsidR="006F2237" w:rsidRPr="004C4267">
                    <w:t>Neį</w:t>
                  </w:r>
                  <w:r w:rsidR="006F2237">
                    <w:t>traukiami</w:t>
                  </w:r>
                  <w:r w:rsidR="006F2237" w:rsidRPr="004C4267">
                    <w:t xml:space="preserve"> </w:t>
                  </w:r>
                  <w:r w:rsidRPr="004C4267">
                    <w:t xml:space="preserve">projektai, kuriuose </w:t>
                  </w:r>
                  <w:r w:rsidR="00874410" w:rsidRPr="004C4267">
                    <w:t xml:space="preserve">pagal šį kvietimą teikti paraiškas teikiamo projekto partneris </w:t>
                  </w:r>
                  <w:r w:rsidRPr="004C4267">
                    <w:t>buvo projekto vykdytoj</w:t>
                  </w:r>
                  <w:r w:rsidR="00874410" w:rsidRPr="004C4267">
                    <w:t>as</w:t>
                  </w:r>
                  <w:r w:rsidRPr="004C4267">
                    <w:t xml:space="preserve"> ar partneri</w:t>
                  </w:r>
                  <w:r w:rsidR="00874410" w:rsidRPr="004C4267">
                    <w:t xml:space="preserve">s, </w:t>
                  </w:r>
                  <w:r w:rsidR="00913C56" w:rsidRPr="004C4267">
                    <w:t xml:space="preserve">už atliekamą veiklą </w:t>
                  </w:r>
                  <w:r w:rsidRPr="004C4267">
                    <w:t>gauna / gavo finansavimą / paramos lėšas ar pan.</w:t>
                  </w:r>
                  <w:r w:rsidR="00874410" w:rsidRPr="004C4267">
                    <w:t>;</w:t>
                  </w:r>
                </w:p>
                <w:p w14:paraId="72D0DCC6" w14:textId="1018E79E" w:rsidR="00AA4E27" w:rsidRPr="004C4267" w:rsidRDefault="00053291" w:rsidP="00053291">
                  <w:pPr>
                    <w:pStyle w:val="Sraopastraipa"/>
                    <w:numPr>
                      <w:ilvl w:val="0"/>
                      <w:numId w:val="23"/>
                    </w:numPr>
                    <w:tabs>
                      <w:tab w:val="left" w:pos="205"/>
                      <w:tab w:val="left" w:pos="14317"/>
                    </w:tabs>
                    <w:ind w:left="0" w:firstLine="0"/>
                    <w:rPr>
                      <w:bCs/>
                    </w:rPr>
                  </w:pPr>
                  <w:r w:rsidRPr="004C4267">
                    <w:t xml:space="preserve">kurios šiuo metu įgyvendinamos ar jau baigtos įgyvendinti. Jei pateikiama įgyvendinama sutartis, ji į </w:t>
                  </w:r>
                  <w:r w:rsidRPr="004C4267">
                    <w:rPr>
                      <w:bCs/>
                    </w:rPr>
                    <w:t xml:space="preserve">visuomenės informavimo paslaugų teikimo sutarčių skaičių </w:t>
                  </w:r>
                  <w:r w:rsidR="006F2237">
                    <w:rPr>
                      <w:bCs/>
                    </w:rPr>
                    <w:t>įtraukiama</w:t>
                  </w:r>
                  <w:r w:rsidR="006F2237" w:rsidRPr="004C4267">
                    <w:rPr>
                      <w:bCs/>
                    </w:rPr>
                    <w:t xml:space="preserve"> </w:t>
                  </w:r>
                  <w:r w:rsidRPr="004C4267">
                    <w:rPr>
                      <w:bCs/>
                    </w:rPr>
                    <w:t xml:space="preserve">tuo atveju, jei visuomenės informavimo paslauga pagal pateiktoje sutartyje nurodytą terminą (grafiką) jau yra </w:t>
                  </w:r>
                  <w:r w:rsidR="00E46CDA" w:rsidRPr="004C4267">
                    <w:rPr>
                      <w:bCs/>
                    </w:rPr>
                    <w:t xml:space="preserve">/ </w:t>
                  </w:r>
                  <w:r w:rsidR="001B3F94" w:rsidRPr="004C4267">
                    <w:rPr>
                      <w:bCs/>
                    </w:rPr>
                    <w:t xml:space="preserve">turėjo būti </w:t>
                  </w:r>
                  <w:r w:rsidRPr="004C4267">
                    <w:rPr>
                      <w:bCs/>
                    </w:rPr>
                    <w:t xml:space="preserve">įgyvendinta. </w:t>
                  </w:r>
                  <w:r w:rsidR="00282AF1" w:rsidRPr="004C4267">
                    <w:rPr>
                      <w:bCs/>
                    </w:rPr>
                    <w:t xml:space="preserve">Pvz., partneris pateikė sutartį, pagal kurią žiniasklaidos planavimo paslauga turėjo būti suteikta iki 2016 m. vasario mėn. pabaigos, filmas turės būti sukurtas iki 2016 m. gruodžio mėn. pabaigos. Paraiška vertinama 2016 m. </w:t>
                  </w:r>
                  <w:r w:rsidR="007F22B7" w:rsidRPr="004C4267">
                    <w:rPr>
                      <w:bCs/>
                    </w:rPr>
                    <w:t>lapkričio</w:t>
                  </w:r>
                  <w:r w:rsidR="00282AF1" w:rsidRPr="004C4267">
                    <w:rPr>
                      <w:bCs/>
                    </w:rPr>
                    <w:t xml:space="preserve"> mėn., sutartis gali būti </w:t>
                  </w:r>
                  <w:r w:rsidR="006F2237">
                    <w:rPr>
                      <w:bCs/>
                    </w:rPr>
                    <w:t>įtraukta</w:t>
                  </w:r>
                  <w:r w:rsidR="006F2237" w:rsidRPr="004C4267">
                    <w:rPr>
                      <w:bCs/>
                    </w:rPr>
                    <w:t xml:space="preserve"> </w:t>
                  </w:r>
                  <w:r w:rsidR="00282AF1" w:rsidRPr="004C4267">
                    <w:rPr>
                      <w:bCs/>
                    </w:rPr>
                    <w:t>į sutarčių, už kurias skiriamas balas, vertę.</w:t>
                  </w:r>
                </w:p>
                <w:p w14:paraId="57184C85" w14:textId="562269EA" w:rsidR="00053291" w:rsidRPr="004C4267" w:rsidRDefault="0069153E" w:rsidP="00AA4E27">
                  <w:pPr>
                    <w:pStyle w:val="Sraopastraipa"/>
                    <w:tabs>
                      <w:tab w:val="left" w:pos="205"/>
                      <w:tab w:val="left" w:pos="14317"/>
                    </w:tabs>
                    <w:ind w:left="0"/>
                    <w:rPr>
                      <w:bCs/>
                    </w:rPr>
                  </w:pPr>
                  <w:r w:rsidRPr="004C4267">
                    <w:rPr>
                      <w:bCs/>
                    </w:rPr>
                    <w:t>1</w:t>
                  </w:r>
                  <w:r w:rsidR="00311D12" w:rsidRPr="004C4267">
                    <w:rPr>
                      <w:bCs/>
                    </w:rPr>
                    <w:t>7</w:t>
                  </w:r>
                  <w:r w:rsidR="00913C56" w:rsidRPr="004C4267">
                    <w:rPr>
                      <w:bCs/>
                    </w:rPr>
                    <w:t xml:space="preserve"> balų skiriama, j</w:t>
                  </w:r>
                  <w:r w:rsidR="00053291" w:rsidRPr="004C4267">
                    <w:rPr>
                      <w:bCs/>
                    </w:rPr>
                    <w:t>ei partnerio steigimo dokumentuose yra nurodyta visuomenės informavimo veikla ir jis yra teikęs visuomenės informavimo paslaugas (žiniasklaidos planavimo, reklamos ar pan.) pagal 4 ir daugiau paslaugų tei</w:t>
                  </w:r>
                  <w:r w:rsidR="00913C56" w:rsidRPr="004C4267">
                    <w:rPr>
                      <w:bCs/>
                    </w:rPr>
                    <w:t>kimo sutarčių.</w:t>
                  </w:r>
                </w:p>
                <w:p w14:paraId="5A3C734A" w14:textId="7AFE5288" w:rsidR="00053291" w:rsidRPr="004C4267" w:rsidRDefault="00913C56" w:rsidP="00053291">
                  <w:pPr>
                    <w:tabs>
                      <w:tab w:val="left" w:pos="14317"/>
                    </w:tabs>
                    <w:rPr>
                      <w:bCs/>
                    </w:rPr>
                  </w:pPr>
                  <w:r w:rsidRPr="004C4267">
                    <w:rPr>
                      <w:bCs/>
                    </w:rPr>
                    <w:t>10 balų skiriama, j</w:t>
                  </w:r>
                  <w:r w:rsidR="00053291" w:rsidRPr="004C4267">
                    <w:rPr>
                      <w:bCs/>
                    </w:rPr>
                    <w:t>ei partnerio steigimo dokumentuose yra nurodyta visuomenės informavimo veikla ir jis yra teikęs visuomenės informavimo paslaugas (žiniasklaidos planavimo, reklamos ar pan.) pagal 3 paslaugų teikimo sutartis</w:t>
                  </w:r>
                  <w:r w:rsidRPr="004C4267">
                    <w:rPr>
                      <w:bCs/>
                    </w:rPr>
                    <w:t>.</w:t>
                  </w:r>
                </w:p>
                <w:p w14:paraId="5C1FCA14" w14:textId="4FC9FC0D" w:rsidR="00053291" w:rsidRPr="004C4267" w:rsidRDefault="00913C56" w:rsidP="00053291">
                  <w:pPr>
                    <w:tabs>
                      <w:tab w:val="left" w:pos="14317"/>
                    </w:tabs>
                  </w:pPr>
                  <w:r w:rsidRPr="004C4267">
                    <w:rPr>
                      <w:bCs/>
                    </w:rPr>
                    <w:t>0 balų skiriama, j</w:t>
                  </w:r>
                  <w:r w:rsidR="00053291" w:rsidRPr="004C4267">
                    <w:rPr>
                      <w:bCs/>
                    </w:rPr>
                    <w:t xml:space="preserve">ei partnerio steigimo dokumentuose </w:t>
                  </w:r>
                  <w:r w:rsidR="004C4267" w:rsidRPr="004C4267">
                    <w:rPr>
                      <w:bCs/>
                    </w:rPr>
                    <w:t xml:space="preserve">nėra nurodyta visuomenės informavimo veikla arba jo steigimo dokumentuose </w:t>
                  </w:r>
                  <w:r w:rsidR="00053291" w:rsidRPr="004C4267">
                    <w:rPr>
                      <w:bCs/>
                    </w:rPr>
                    <w:t>yra nurodyta visuomenės informavimo veikla ir jis yra teikęs visuomenės informavimo paslaugas (žiniasklaidos planavimo, reklamos ar pan.) paga</w:t>
                  </w:r>
                  <w:r w:rsidRPr="00B3247D">
                    <w:rPr>
                      <w:bCs/>
                    </w:rPr>
                    <w:t>l 1–2 paslaugų teikimo sutartis</w:t>
                  </w:r>
                  <w:r w:rsidR="00A27723" w:rsidRPr="004C4267">
                    <w:rPr>
                      <w:bCs/>
                    </w:rPr>
                    <w:t xml:space="preserve"> arba tokių paslaugų nėra teikęs</w:t>
                  </w:r>
                  <w:r w:rsidR="00053291" w:rsidRPr="004C4267">
                    <w:rPr>
                      <w:bCs/>
                    </w:rPr>
                    <w:t>.</w:t>
                  </w:r>
                </w:p>
                <w:p w14:paraId="4A984632" w14:textId="2133F89E" w:rsidR="00053291" w:rsidRPr="004C4267" w:rsidRDefault="00A27723" w:rsidP="00053291">
                  <w:pPr>
                    <w:tabs>
                      <w:tab w:val="left" w:pos="14317"/>
                    </w:tabs>
                    <w:rPr>
                      <w:bCs/>
                    </w:rPr>
                  </w:pPr>
                  <w:r w:rsidRPr="004C4267">
                    <w:rPr>
                      <w:bCs/>
                    </w:rPr>
                    <w:t>N</w:t>
                  </w:r>
                  <w:r w:rsidR="00F96363" w:rsidRPr="004C4267">
                    <w:rPr>
                      <w:bCs/>
                    </w:rPr>
                    <w:t>e</w:t>
                  </w:r>
                  <w:r w:rsidRPr="004C4267">
                    <w:rPr>
                      <w:bCs/>
                    </w:rPr>
                    <w:t>laikoma, kad partneris v</w:t>
                  </w:r>
                  <w:r w:rsidR="00053291" w:rsidRPr="004C4267">
                    <w:rPr>
                      <w:bCs/>
                    </w:rPr>
                    <w:t>eik</w:t>
                  </w:r>
                  <w:r w:rsidRPr="004C4267">
                    <w:rPr>
                      <w:bCs/>
                    </w:rPr>
                    <w:t>i</w:t>
                  </w:r>
                  <w:r w:rsidR="00053291" w:rsidRPr="004C4267">
                    <w:rPr>
                      <w:bCs/>
                    </w:rPr>
                    <w:t xml:space="preserve">a </w:t>
                  </w:r>
                  <w:r w:rsidR="00053291" w:rsidRPr="004C4267">
                    <w:rPr>
                      <w:rFonts w:eastAsia="Calibri"/>
                      <w:lang w:eastAsia="lt-LT"/>
                    </w:rPr>
                    <w:t xml:space="preserve">visuomenės informavimo </w:t>
                  </w:r>
                  <w:r w:rsidR="00053291" w:rsidRPr="004C4267">
                    <w:rPr>
                      <w:rFonts w:eastAsia="Calibri"/>
                      <w:bCs/>
                      <w:lang w:eastAsia="lt-LT"/>
                    </w:rPr>
                    <w:t>(žiniasklaidos planavimo, reklamos ar pan.)</w:t>
                  </w:r>
                  <w:r w:rsidR="00053291" w:rsidRPr="004C4267">
                    <w:rPr>
                      <w:rFonts w:eastAsia="Calibri"/>
                      <w:lang w:eastAsia="lt-LT"/>
                    </w:rPr>
                    <w:t xml:space="preserve"> srityje</w:t>
                  </w:r>
                  <w:r w:rsidR="00053291" w:rsidRPr="004C4267">
                    <w:rPr>
                      <w:bCs/>
                    </w:rPr>
                    <w:t>, jei:</w:t>
                  </w:r>
                </w:p>
                <w:p w14:paraId="4EC9B957" w14:textId="77777777" w:rsidR="00053291" w:rsidRPr="004C4267" w:rsidRDefault="00053291" w:rsidP="0011584A">
                  <w:pPr>
                    <w:pStyle w:val="Sraopastraipa"/>
                    <w:numPr>
                      <w:ilvl w:val="0"/>
                      <w:numId w:val="24"/>
                    </w:numPr>
                    <w:tabs>
                      <w:tab w:val="left" w:pos="14317"/>
                    </w:tabs>
                    <w:ind w:left="346"/>
                    <w:rPr>
                      <w:bCs/>
                    </w:rPr>
                  </w:pPr>
                  <w:r w:rsidRPr="004C4267">
                    <w:rPr>
                      <w:bCs/>
                    </w:rPr>
                    <w:t>partnerio steigimo dokumentuose nėra nurodyta visuomenės informavimo veikla;</w:t>
                  </w:r>
                </w:p>
                <w:p w14:paraId="2BD81BE5" w14:textId="3E7480E7" w:rsidR="00053291" w:rsidRPr="004C4267" w:rsidRDefault="00053291" w:rsidP="0011584A">
                  <w:pPr>
                    <w:pStyle w:val="Sraopastraipa"/>
                    <w:numPr>
                      <w:ilvl w:val="0"/>
                      <w:numId w:val="24"/>
                    </w:numPr>
                    <w:tabs>
                      <w:tab w:val="left" w:pos="14317"/>
                    </w:tabs>
                    <w:ind w:left="346"/>
                    <w:rPr>
                      <w:bCs/>
                    </w:rPr>
                  </w:pPr>
                  <w:r w:rsidRPr="004C4267">
                    <w:rPr>
                      <w:bCs/>
                    </w:rPr>
                    <w:t xml:space="preserve">partnerio steigimo dokumentuose yra nurodyta visuomenės informavimo veikla, tačiau partneris </w:t>
                  </w:r>
                  <w:r w:rsidR="00A27723" w:rsidRPr="004C4267">
                    <w:rPr>
                      <w:bCs/>
                    </w:rPr>
                    <w:t>nėra teikęs</w:t>
                  </w:r>
                  <w:r w:rsidRPr="004C4267">
                    <w:rPr>
                      <w:bCs/>
                    </w:rPr>
                    <w:t xml:space="preserve"> visuomenės informavimo paslaugų (žiniasklaidos planavimo, reklamos ar pan.) </w:t>
                  </w:r>
                  <w:r w:rsidR="00A27723" w:rsidRPr="004C4267">
                    <w:rPr>
                      <w:bCs/>
                    </w:rPr>
                    <w:t xml:space="preserve">pagal </w:t>
                  </w:r>
                  <w:r w:rsidRPr="004C4267">
                    <w:rPr>
                      <w:bCs/>
                    </w:rPr>
                    <w:t>paslaugų teikimo sutar</w:t>
                  </w:r>
                  <w:r w:rsidR="00A27723" w:rsidRPr="004C4267">
                    <w:rPr>
                      <w:bCs/>
                    </w:rPr>
                    <w:t>tis</w:t>
                  </w:r>
                  <w:r w:rsidRPr="004C4267">
                    <w:rPr>
                      <w:bCs/>
                    </w:rPr>
                    <w:t>;</w:t>
                  </w:r>
                </w:p>
                <w:p w14:paraId="27B792A6" w14:textId="1CB2D924" w:rsidR="00053291" w:rsidRPr="004C4267" w:rsidRDefault="00053291" w:rsidP="00E46CDA">
                  <w:pPr>
                    <w:pStyle w:val="Sraopastraipa"/>
                    <w:numPr>
                      <w:ilvl w:val="0"/>
                      <w:numId w:val="24"/>
                    </w:numPr>
                    <w:tabs>
                      <w:tab w:val="left" w:pos="13846"/>
                      <w:tab w:val="left" w:pos="14317"/>
                    </w:tabs>
                    <w:ind w:left="346"/>
                    <w:rPr>
                      <w:bCs/>
                    </w:rPr>
                  </w:pPr>
                  <w:r w:rsidRPr="004C4267">
                    <w:rPr>
                      <w:bCs/>
                    </w:rPr>
                    <w:t>kartu su paraiška nepateikti d</w:t>
                  </w:r>
                  <w:r w:rsidRPr="004C4267">
                    <w:rPr>
                      <w:iCs/>
                      <w:lang w:eastAsia="lt-LT"/>
                    </w:rPr>
                    <w:t>okumentai, įrodantys juridinio asmens vykdomą visuomenės informavimo veiklą (steigimo dokumentai ir paslaugų teikimo sutartys).</w:t>
                  </w:r>
                </w:p>
              </w:tc>
            </w:tr>
            <w:tr w:rsidR="00E67A5D" w:rsidRPr="004C4267" w14:paraId="767B07D2" w14:textId="77777777" w:rsidTr="0033068A">
              <w:trPr>
                <w:trHeight w:val="416"/>
              </w:trPr>
              <w:tc>
                <w:tcPr>
                  <w:tcW w:w="2658" w:type="dxa"/>
                  <w:shd w:val="clear" w:color="auto" w:fill="auto"/>
                </w:tcPr>
                <w:p w14:paraId="73316478" w14:textId="361C97D1" w:rsidR="00053291" w:rsidRPr="00B3247D" w:rsidRDefault="004221C0" w:rsidP="00A82481">
                  <w:pPr>
                    <w:tabs>
                      <w:tab w:val="left" w:pos="14317"/>
                    </w:tabs>
                  </w:pPr>
                  <w:r w:rsidRPr="004C4267">
                    <w:rPr>
                      <w:bCs/>
                    </w:rPr>
                    <w:lastRenderedPageBreak/>
                    <w:t>4</w:t>
                  </w:r>
                  <w:r w:rsidR="00053291" w:rsidRPr="004C4267">
                    <w:rPr>
                      <w:bCs/>
                    </w:rPr>
                    <w:t xml:space="preserve">. Projekto veiklų, nurodytų PFSA 7.1 papunktyje, sklaida teritorijos atžvilgiu </w:t>
                  </w:r>
                </w:p>
              </w:tc>
              <w:tc>
                <w:tcPr>
                  <w:tcW w:w="5407" w:type="dxa"/>
                  <w:shd w:val="clear" w:color="auto" w:fill="auto"/>
                </w:tcPr>
                <w:p w14:paraId="48E83545" w14:textId="4E1D0CEF" w:rsidR="00053291" w:rsidRPr="009F76BC" w:rsidRDefault="00A63F29" w:rsidP="00A858B4">
                  <w:pPr>
                    <w:tabs>
                      <w:tab w:val="left" w:pos="14317"/>
                    </w:tabs>
                    <w:rPr>
                      <w:bCs/>
                    </w:rPr>
                  </w:pPr>
                  <w:r w:rsidRPr="004C4267">
                    <w:rPr>
                      <w:bCs/>
                    </w:rPr>
                    <w:t>Geriau įvertinamas</w:t>
                  </w:r>
                  <w:r w:rsidR="00ED04BA" w:rsidRPr="004C4267">
                    <w:rPr>
                      <w:bCs/>
                    </w:rPr>
                    <w:t xml:space="preserve"> (-i)</w:t>
                  </w:r>
                  <w:r w:rsidRPr="004C4267">
                    <w:rPr>
                      <w:bCs/>
                    </w:rPr>
                    <w:t xml:space="preserve"> tas</w:t>
                  </w:r>
                  <w:r w:rsidR="00ED04BA" w:rsidRPr="004C4267">
                    <w:rPr>
                      <w:bCs/>
                    </w:rPr>
                    <w:t xml:space="preserve"> (tie)</w:t>
                  </w:r>
                  <w:r w:rsidRPr="004C4267">
                    <w:rPr>
                      <w:bCs/>
                    </w:rPr>
                    <w:t xml:space="preserve"> pareiškėjas</w:t>
                  </w:r>
                  <w:r w:rsidR="00ED04BA" w:rsidRPr="004C4267">
                    <w:rPr>
                      <w:bCs/>
                    </w:rPr>
                    <w:t xml:space="preserve"> (-ai)</w:t>
                  </w:r>
                  <w:r w:rsidRPr="004C4267">
                    <w:rPr>
                      <w:bCs/>
                    </w:rPr>
                    <w:t>, kuris</w:t>
                  </w:r>
                  <w:r w:rsidR="00ED04BA" w:rsidRPr="004C4267">
                    <w:rPr>
                      <w:bCs/>
                    </w:rPr>
                    <w:t xml:space="preserve"> (-</w:t>
                  </w:r>
                  <w:proofErr w:type="spellStart"/>
                  <w:r w:rsidR="00ED04BA" w:rsidRPr="004C4267">
                    <w:rPr>
                      <w:bCs/>
                    </w:rPr>
                    <w:t>ie</w:t>
                  </w:r>
                  <w:proofErr w:type="spellEnd"/>
                  <w:r w:rsidR="00ED04BA" w:rsidRPr="004C4267">
                    <w:rPr>
                      <w:bCs/>
                    </w:rPr>
                    <w:t>)</w:t>
                  </w:r>
                  <w:r w:rsidR="00A652C3" w:rsidRPr="004C4267">
                    <w:rPr>
                      <w:bCs/>
                    </w:rPr>
                    <w:t>, palyginti su kitais pareiškėjais, planuoja vykdyti projekto veiklas, nurodytas PFSA 7.1 papunktyje,</w:t>
                  </w:r>
                  <w:r w:rsidR="00A858B4" w:rsidRPr="004C4267">
                    <w:rPr>
                      <w:bCs/>
                    </w:rPr>
                    <w:t xml:space="preserve"> </w:t>
                  </w:r>
                  <w:r w:rsidR="00A858B4" w:rsidRPr="00B3247D">
                    <w:rPr>
                      <w:bCs/>
                    </w:rPr>
                    <w:t>apimsiančias</w:t>
                  </w:r>
                  <w:r w:rsidR="00A652C3" w:rsidRPr="00FE2DB3">
                    <w:rPr>
                      <w:bCs/>
                    </w:rPr>
                    <w:t xml:space="preserve"> </w:t>
                  </w:r>
                  <w:r w:rsidR="008507EA" w:rsidRPr="009F76BC">
                    <w:rPr>
                      <w:bCs/>
                    </w:rPr>
                    <w:t>daugiau</w:t>
                  </w:r>
                  <w:r w:rsidR="00A652C3" w:rsidRPr="009F76BC">
                    <w:rPr>
                      <w:bCs/>
                    </w:rPr>
                    <w:t xml:space="preserve"> savivaldybių teritorijų.</w:t>
                  </w:r>
                </w:p>
              </w:tc>
              <w:tc>
                <w:tcPr>
                  <w:tcW w:w="2763" w:type="dxa"/>
                </w:tcPr>
                <w:p w14:paraId="0F5084A4" w14:textId="49769CB7" w:rsidR="00053291" w:rsidRPr="004C4267" w:rsidRDefault="00053291" w:rsidP="00FA0CEF">
                  <w:pPr>
                    <w:tabs>
                      <w:tab w:val="left" w:pos="14317"/>
                    </w:tabs>
                    <w:jc w:val="center"/>
                    <w:rPr>
                      <w:bCs/>
                    </w:rPr>
                  </w:pPr>
                  <w:r w:rsidRPr="009F76BC">
                    <w:rPr>
                      <w:bCs/>
                    </w:rPr>
                    <w:t xml:space="preserve">Aprašymo </w:t>
                  </w:r>
                  <w:r w:rsidRPr="00362EE9">
                    <w:rPr>
                      <w:bCs/>
                    </w:rPr>
                    <w:t>4</w:t>
                  </w:r>
                  <w:r w:rsidRPr="004C4267">
                    <w:rPr>
                      <w:bCs/>
                    </w:rPr>
                    <w:t xml:space="preserve"> punktas</w:t>
                  </w:r>
                </w:p>
              </w:tc>
              <w:tc>
                <w:tcPr>
                  <w:tcW w:w="1550" w:type="dxa"/>
                  <w:shd w:val="clear" w:color="auto" w:fill="auto"/>
                </w:tcPr>
                <w:p w14:paraId="1EFD42A0" w14:textId="77F1C877" w:rsidR="00053291" w:rsidRPr="009F76BC" w:rsidRDefault="0095024E" w:rsidP="00CB58B4">
                  <w:pPr>
                    <w:tabs>
                      <w:tab w:val="left" w:pos="14317"/>
                    </w:tabs>
                    <w:jc w:val="center"/>
                    <w:rPr>
                      <w:b/>
                      <w:bCs/>
                      <w:caps/>
                      <w:lang w:val="en-US"/>
                    </w:rPr>
                  </w:pPr>
                  <w:r w:rsidRPr="00B3247D">
                    <w:rPr>
                      <w:b/>
                      <w:bCs/>
                      <w:caps/>
                    </w:rPr>
                    <w:t>1</w:t>
                  </w:r>
                  <w:r w:rsidR="00311D12" w:rsidRPr="00FE2DB3">
                    <w:rPr>
                      <w:b/>
                      <w:bCs/>
                      <w:caps/>
                      <w:lang w:val="en-US"/>
                    </w:rPr>
                    <w:t>5</w:t>
                  </w:r>
                </w:p>
              </w:tc>
              <w:tc>
                <w:tcPr>
                  <w:tcW w:w="2677" w:type="dxa"/>
                  <w:shd w:val="clear" w:color="auto" w:fill="auto"/>
                </w:tcPr>
                <w:p w14:paraId="74F1ACB1" w14:textId="77777777" w:rsidR="00053291" w:rsidRPr="004C4267" w:rsidRDefault="00053291" w:rsidP="005D193D">
                  <w:pPr>
                    <w:tabs>
                      <w:tab w:val="left" w:pos="14317"/>
                    </w:tabs>
                    <w:jc w:val="center"/>
                    <w:rPr>
                      <w:b/>
                      <w:bCs/>
                      <w:caps/>
                    </w:rPr>
                  </w:pPr>
                </w:p>
              </w:tc>
            </w:tr>
            <w:tr w:rsidR="00053291" w:rsidRPr="004C4267" w14:paraId="45C99173" w14:textId="77777777" w:rsidTr="0033068A">
              <w:trPr>
                <w:trHeight w:val="416"/>
              </w:trPr>
              <w:tc>
                <w:tcPr>
                  <w:tcW w:w="15055" w:type="dxa"/>
                  <w:gridSpan w:val="5"/>
                  <w:shd w:val="clear" w:color="auto" w:fill="auto"/>
                </w:tcPr>
                <w:p w14:paraId="36403411" w14:textId="4BB4B815" w:rsidR="003201B2" w:rsidRPr="004C4267" w:rsidRDefault="003201B2" w:rsidP="003201B2">
                  <w:pPr>
                    <w:tabs>
                      <w:tab w:val="left" w:pos="14317"/>
                    </w:tabs>
                    <w:rPr>
                      <w:bCs/>
                    </w:rPr>
                  </w:pPr>
                  <w:r w:rsidRPr="004C4267">
                    <w:rPr>
                      <w:bCs/>
                    </w:rPr>
                    <w:t>Skiriant balą įvertinamas:</w:t>
                  </w:r>
                </w:p>
                <w:p w14:paraId="581A3482" w14:textId="58D61C20" w:rsidR="003201B2" w:rsidRPr="00B3247D" w:rsidRDefault="003201B2" w:rsidP="003201B2">
                  <w:pPr>
                    <w:tabs>
                      <w:tab w:val="left" w:pos="14317"/>
                    </w:tabs>
                    <w:rPr>
                      <w:bCs/>
                    </w:rPr>
                  </w:pPr>
                  <w:r w:rsidRPr="004C4267">
                    <w:rPr>
                      <w:bCs/>
                    </w:rPr>
                    <w:t xml:space="preserve">- projektų naudos ir kokybės vertinimo etape vertinamoje paraiškoje numatytas savivaldybių, kuriose bus vykdomos PFSA 7.1 papunktyje nurodytos veiklos, skaičius; </w:t>
                  </w:r>
                </w:p>
                <w:p w14:paraId="005D523F" w14:textId="5129A820" w:rsidR="003201B2" w:rsidRPr="004C4267" w:rsidRDefault="003201B2" w:rsidP="003201B2">
                  <w:pPr>
                    <w:tabs>
                      <w:tab w:val="left" w:pos="14317"/>
                    </w:tabs>
                    <w:rPr>
                      <w:bCs/>
                    </w:rPr>
                  </w:pPr>
                  <w:r w:rsidRPr="00FE2DB3">
                    <w:rPr>
                      <w:bCs/>
                    </w:rPr>
                    <w:t>- kiekvienoje kitoje projektų naudos ir kokybės vertinimo etape vertinamoje paraiškoje numaty</w:t>
                  </w:r>
                  <w:r w:rsidRPr="009F76BC">
                    <w:rPr>
                      <w:bCs/>
                    </w:rPr>
                    <w:t xml:space="preserve">tas </w:t>
                  </w:r>
                  <w:r w:rsidR="0095024E" w:rsidRPr="009F76BC">
                    <w:rPr>
                      <w:bCs/>
                    </w:rPr>
                    <w:t xml:space="preserve">savivaldybių, kuriose bus vykdomos PFSA </w:t>
                  </w:r>
                  <w:r w:rsidR="0095024E" w:rsidRPr="00362EE9">
                    <w:rPr>
                      <w:bCs/>
                    </w:rPr>
                    <w:t>7.1</w:t>
                  </w:r>
                  <w:r w:rsidR="0095024E" w:rsidRPr="004C4267">
                    <w:rPr>
                      <w:bCs/>
                    </w:rPr>
                    <w:t xml:space="preserve"> papunktyje nurodytos veiklos, skaičius</w:t>
                  </w:r>
                  <w:r w:rsidRPr="004C4267">
                    <w:rPr>
                      <w:bCs/>
                    </w:rPr>
                    <w:t>.</w:t>
                  </w:r>
                </w:p>
                <w:p w14:paraId="1019637B" w14:textId="2E662912" w:rsidR="00DC3B7A" w:rsidRPr="004C4267" w:rsidRDefault="00CA028E" w:rsidP="00662585">
                  <w:pPr>
                    <w:tabs>
                      <w:tab w:val="left" w:pos="14317"/>
                    </w:tabs>
                  </w:pPr>
                  <w:r w:rsidRPr="004C4267">
                    <w:rPr>
                      <w:bCs/>
                    </w:rPr>
                    <w:t xml:space="preserve">Balai skiriami pagal </w:t>
                  </w:r>
                  <w:r w:rsidR="00DC3B7A" w:rsidRPr="004C4267">
                    <w:t>Aprašymo</w:t>
                  </w:r>
                  <w:r w:rsidRPr="00362EE9">
                    <w:t xml:space="preserve"> 4 punkte</w:t>
                  </w:r>
                  <w:r w:rsidRPr="004C4267">
                    <w:t xml:space="preserve"> </w:t>
                  </w:r>
                  <w:r w:rsidR="00A258E9" w:rsidRPr="004C4267">
                    <w:t xml:space="preserve">ir paraiškoje </w:t>
                  </w:r>
                  <w:r w:rsidRPr="004C4267">
                    <w:t xml:space="preserve">nurodytą informaciją. </w:t>
                  </w:r>
                  <w:r w:rsidR="00244CE9" w:rsidRPr="004C4267">
                    <w:t xml:space="preserve">Ar </w:t>
                  </w:r>
                  <w:r w:rsidR="008507EA" w:rsidRPr="00B3247D">
                    <w:t>Aprašymo 4 punkte nurodyt</w:t>
                  </w:r>
                  <w:r w:rsidR="00244CE9" w:rsidRPr="00FE2DB3">
                    <w:t>a</w:t>
                  </w:r>
                  <w:r w:rsidR="008507EA" w:rsidRPr="009F76BC">
                    <w:t xml:space="preserve"> </w:t>
                  </w:r>
                  <w:r w:rsidR="00D6508B" w:rsidRPr="009F76BC">
                    <w:t>informacij</w:t>
                  </w:r>
                  <w:r w:rsidR="00244CE9" w:rsidRPr="009F76BC">
                    <w:t>a</w:t>
                  </w:r>
                  <w:r w:rsidR="00D6508B" w:rsidRPr="009F76BC">
                    <w:t xml:space="preserve"> teising</w:t>
                  </w:r>
                  <w:r w:rsidR="00244CE9" w:rsidRPr="009F76BC">
                    <w:t>a,</w:t>
                  </w:r>
                  <w:r w:rsidR="00D6508B" w:rsidRPr="009F76BC">
                    <w:t xml:space="preserve"> </w:t>
                  </w:r>
                  <w:r w:rsidR="00244CE9" w:rsidRPr="009F76BC">
                    <w:t>pa</w:t>
                  </w:r>
                  <w:r w:rsidR="00D6508B" w:rsidRPr="009F76BC">
                    <w:t xml:space="preserve">tikrinama </w:t>
                  </w:r>
                  <w:r w:rsidR="00244CE9" w:rsidRPr="009F76BC">
                    <w:t xml:space="preserve">pagal </w:t>
                  </w:r>
                  <w:r w:rsidR="00D6508B" w:rsidRPr="009F76BC">
                    <w:t>paraiškoje esanči</w:t>
                  </w:r>
                  <w:r w:rsidR="00244CE9" w:rsidRPr="009F76BC">
                    <w:t>ą</w:t>
                  </w:r>
                  <w:r w:rsidR="00D6508B" w:rsidRPr="009F76BC">
                    <w:t xml:space="preserve"> informacij</w:t>
                  </w:r>
                  <w:r w:rsidR="00244CE9" w:rsidRPr="009F76BC">
                    <w:t>ą</w:t>
                  </w:r>
                  <w:r w:rsidR="00D6508B" w:rsidRPr="009F76BC">
                    <w:t xml:space="preserve"> (paraiškos 6, 7 punktai). Jei </w:t>
                  </w:r>
                  <w:r w:rsidR="00BF1498">
                    <w:t xml:space="preserve">pagal </w:t>
                  </w:r>
                  <w:r w:rsidR="00D6508B" w:rsidRPr="009F76BC">
                    <w:t xml:space="preserve">paraiškoje </w:t>
                  </w:r>
                  <w:r w:rsidR="00BF1498">
                    <w:t xml:space="preserve">pateiktą informaciją </w:t>
                  </w:r>
                  <w:r w:rsidR="00D6508B" w:rsidRPr="004C4267">
                    <w:t xml:space="preserve">patikrinti </w:t>
                  </w:r>
                  <w:r w:rsidR="007373D1" w:rsidRPr="004C4267">
                    <w:t>Aprašymo</w:t>
                  </w:r>
                  <w:r w:rsidR="00D6508B" w:rsidRPr="004C4267">
                    <w:t xml:space="preserve"> </w:t>
                  </w:r>
                  <w:r w:rsidR="006B30B8" w:rsidRPr="00362EE9">
                    <w:rPr>
                      <w:bCs/>
                    </w:rPr>
                    <w:t>4</w:t>
                  </w:r>
                  <w:r w:rsidR="006B30B8" w:rsidRPr="004C4267">
                    <w:rPr>
                      <w:bCs/>
                    </w:rPr>
                    <w:t xml:space="preserve"> </w:t>
                  </w:r>
                  <w:r w:rsidR="00D6508B" w:rsidRPr="004C4267">
                    <w:t xml:space="preserve">punkte nurodytos informacijos </w:t>
                  </w:r>
                  <w:r w:rsidR="009756D1" w:rsidRPr="004C4267">
                    <w:t xml:space="preserve">nėra galimybės </w:t>
                  </w:r>
                  <w:r w:rsidR="00D6508B" w:rsidRPr="004C4267">
                    <w:t xml:space="preserve">arba </w:t>
                  </w:r>
                  <w:r w:rsidR="007373D1" w:rsidRPr="004C4267">
                    <w:t>Aprašymo</w:t>
                  </w:r>
                  <w:r w:rsidR="00D6508B" w:rsidRPr="00B3247D">
                    <w:t xml:space="preserve"> </w:t>
                  </w:r>
                  <w:r w:rsidR="006B30B8" w:rsidRPr="00362EE9">
                    <w:rPr>
                      <w:bCs/>
                    </w:rPr>
                    <w:t>4</w:t>
                  </w:r>
                  <w:r w:rsidR="006B30B8" w:rsidRPr="004C4267">
                    <w:rPr>
                      <w:bCs/>
                    </w:rPr>
                    <w:t xml:space="preserve"> </w:t>
                  </w:r>
                  <w:r w:rsidR="00D6508B" w:rsidRPr="004C4267">
                    <w:t xml:space="preserve">punkte nurodyta informacija prieštarauja paraiškoje esančiai informacijai, vertinama ta informacija, </w:t>
                  </w:r>
                  <w:r w:rsidR="007373D1" w:rsidRPr="004C4267">
                    <w:t xml:space="preserve">pagal kurią </w:t>
                  </w:r>
                  <w:r w:rsidR="007373D1" w:rsidRPr="004C4267">
                    <w:rPr>
                      <w:bCs/>
                    </w:rPr>
                    <w:t xml:space="preserve">numatytas savivaldybių, kuriose bus vykdomos PFSA </w:t>
                  </w:r>
                  <w:r w:rsidR="007373D1" w:rsidRPr="00362EE9">
                    <w:rPr>
                      <w:bCs/>
                    </w:rPr>
                    <w:t>7.1</w:t>
                  </w:r>
                  <w:r w:rsidR="007373D1" w:rsidRPr="004C4267">
                    <w:rPr>
                      <w:bCs/>
                    </w:rPr>
                    <w:t xml:space="preserve"> papunktyje nurodytos veiklos, skaičius</w:t>
                  </w:r>
                  <w:r w:rsidR="007373D1" w:rsidRPr="004C4267">
                    <w:t xml:space="preserve"> yra mažesnis</w:t>
                  </w:r>
                  <w:r w:rsidR="00D6508B" w:rsidRPr="004C4267">
                    <w:t>.</w:t>
                  </w:r>
                  <w:r w:rsidR="007373D1" w:rsidRPr="004C4267">
                    <w:t xml:space="preserve"> </w:t>
                  </w:r>
                  <w:r w:rsidR="00DC3B7A" w:rsidRPr="004C4267">
                    <w:rPr>
                      <w:bCs/>
                    </w:rPr>
                    <w:t>Jei</w:t>
                  </w:r>
                  <w:r w:rsidR="00DC3B7A" w:rsidRPr="00B3247D">
                    <w:t xml:space="preserve"> Aprašymo</w:t>
                  </w:r>
                  <w:r w:rsidR="00DC3B7A" w:rsidRPr="00362EE9">
                    <w:t xml:space="preserve"> 4 punkte</w:t>
                  </w:r>
                  <w:r w:rsidR="00DC3B7A" w:rsidRPr="004C4267">
                    <w:t xml:space="preserve"> ar paraiškoje nenurodyta, kurioje savivaldybėje bus įgyvendinta </w:t>
                  </w:r>
                  <w:r w:rsidR="00DC3B7A" w:rsidRPr="00362EE9">
                    <w:rPr>
                      <w:bCs/>
                    </w:rPr>
                    <w:t>7.1</w:t>
                  </w:r>
                  <w:r w:rsidR="00DC3B7A" w:rsidRPr="004C4267">
                    <w:rPr>
                      <w:bCs/>
                    </w:rPr>
                    <w:t xml:space="preserve"> papunktyje nurodyta </w:t>
                  </w:r>
                  <w:r w:rsidR="007373D1" w:rsidRPr="004C4267">
                    <w:rPr>
                      <w:bCs/>
                    </w:rPr>
                    <w:t xml:space="preserve">kiekviena </w:t>
                  </w:r>
                  <w:r w:rsidR="00DC3B7A" w:rsidRPr="00B3247D">
                    <w:t xml:space="preserve">veikla, </w:t>
                  </w:r>
                  <w:r w:rsidR="00F36618" w:rsidRPr="00B3247D">
                    <w:rPr>
                      <w:bCs/>
                    </w:rPr>
                    <w:t xml:space="preserve">tokia </w:t>
                  </w:r>
                  <w:r w:rsidR="002D617F" w:rsidRPr="00FE2DB3">
                    <w:rPr>
                      <w:bCs/>
                    </w:rPr>
                    <w:t xml:space="preserve">konkrečiai </w:t>
                  </w:r>
                  <w:r w:rsidR="00F36618" w:rsidRPr="009F76BC">
                    <w:rPr>
                      <w:bCs/>
                    </w:rPr>
                    <w:t xml:space="preserve">nenurodyta savivaldybė į </w:t>
                  </w:r>
                  <w:r w:rsidR="00DC3B7A" w:rsidRPr="004C4267">
                    <w:rPr>
                      <w:bCs/>
                    </w:rPr>
                    <w:t>savivaldybių skaičių neįtraukiama.</w:t>
                  </w:r>
                </w:p>
                <w:p w14:paraId="4B707026" w14:textId="54325FEA" w:rsidR="0095024E" w:rsidRPr="004C4267" w:rsidRDefault="00BE1A12" w:rsidP="006B30B8">
                  <w:pPr>
                    <w:tabs>
                      <w:tab w:val="left" w:pos="14317"/>
                    </w:tabs>
                    <w:rPr>
                      <w:bCs/>
                    </w:rPr>
                  </w:pPr>
                  <w:r w:rsidRPr="004C4267">
                    <w:rPr>
                      <w:bCs/>
                    </w:rPr>
                    <w:t>1</w:t>
                  </w:r>
                  <w:r w:rsidR="00311D12" w:rsidRPr="004C4267">
                    <w:rPr>
                      <w:bCs/>
                    </w:rPr>
                    <w:t>5</w:t>
                  </w:r>
                  <w:r w:rsidR="0095024E" w:rsidRPr="004C4267">
                    <w:rPr>
                      <w:bCs/>
                    </w:rPr>
                    <w:t xml:space="preserve"> balų įvertinimas suteikiamas tam (</w:t>
                  </w:r>
                  <w:r w:rsidR="00AD2D6A" w:rsidRPr="004C4267">
                    <w:rPr>
                      <w:bCs/>
                    </w:rPr>
                    <w:t>t</w:t>
                  </w:r>
                  <w:r w:rsidR="0095024E" w:rsidRPr="004C4267">
                    <w:rPr>
                      <w:bCs/>
                    </w:rPr>
                    <w:t>iems) pareiškėjui (-</w:t>
                  </w:r>
                  <w:proofErr w:type="spellStart"/>
                  <w:r w:rsidR="0095024E" w:rsidRPr="004C4267">
                    <w:rPr>
                      <w:bCs/>
                    </w:rPr>
                    <w:t>ams</w:t>
                  </w:r>
                  <w:proofErr w:type="spellEnd"/>
                  <w:r w:rsidR="0095024E" w:rsidRPr="004C4267">
                    <w:rPr>
                      <w:bCs/>
                    </w:rPr>
                    <w:t>), kuris (-</w:t>
                  </w:r>
                  <w:proofErr w:type="spellStart"/>
                  <w:r w:rsidR="0095024E" w:rsidRPr="004C4267">
                    <w:rPr>
                      <w:bCs/>
                    </w:rPr>
                    <w:t>ie</w:t>
                  </w:r>
                  <w:proofErr w:type="spellEnd"/>
                  <w:r w:rsidR="0095024E" w:rsidRPr="004C4267">
                    <w:rPr>
                      <w:bCs/>
                    </w:rPr>
                    <w:t xml:space="preserve">) paraiškoje numatė, kad </w:t>
                  </w:r>
                  <w:r w:rsidRPr="004C4267">
                    <w:rPr>
                      <w:bCs/>
                    </w:rPr>
                    <w:t xml:space="preserve">projekto veiklas, nurodytas PFSA 7.1 papunktyje, planuoja vykdyti </w:t>
                  </w:r>
                  <w:r w:rsidR="008507EA" w:rsidRPr="00B3247D">
                    <w:t>daugiausiai</w:t>
                  </w:r>
                  <w:r w:rsidR="00DC3B7A" w:rsidRPr="00B3247D">
                    <w:t xml:space="preserve"> savivaldybių terito</w:t>
                  </w:r>
                  <w:r w:rsidR="00DC3B7A" w:rsidRPr="00FE2DB3">
                    <w:t>rijų, palyginti su kitais projektų naudos ir kokybės vertinimo etape dalyvaujančiais pareiškėjais.</w:t>
                  </w:r>
                </w:p>
                <w:p w14:paraId="6C7718A7" w14:textId="448834F0" w:rsidR="00F36618" w:rsidRPr="004C4267" w:rsidRDefault="00AA4E27" w:rsidP="006B30B8">
                  <w:pPr>
                    <w:tabs>
                      <w:tab w:val="left" w:pos="14317"/>
                    </w:tabs>
                    <w:rPr>
                      <w:bCs/>
                    </w:rPr>
                  </w:pPr>
                  <w:r w:rsidRPr="004C4267">
                    <w:rPr>
                      <w:bCs/>
                    </w:rPr>
                    <w:lastRenderedPageBreak/>
                    <w:t>6</w:t>
                  </w:r>
                  <w:r w:rsidR="00F36618" w:rsidRPr="004C4267">
                    <w:rPr>
                      <w:bCs/>
                    </w:rPr>
                    <w:t xml:space="preserve"> balai skiriami pareiškėjui (-</w:t>
                  </w:r>
                  <w:proofErr w:type="spellStart"/>
                  <w:r w:rsidR="00F36618" w:rsidRPr="004C4267">
                    <w:rPr>
                      <w:bCs/>
                    </w:rPr>
                    <w:t>ams</w:t>
                  </w:r>
                  <w:proofErr w:type="spellEnd"/>
                  <w:r w:rsidR="00F36618" w:rsidRPr="004C4267">
                    <w:rPr>
                      <w:bCs/>
                    </w:rPr>
                    <w:t>), kuris (-</w:t>
                  </w:r>
                  <w:proofErr w:type="spellStart"/>
                  <w:r w:rsidR="00F36618" w:rsidRPr="004C4267">
                    <w:rPr>
                      <w:bCs/>
                    </w:rPr>
                    <w:t>ie</w:t>
                  </w:r>
                  <w:proofErr w:type="spellEnd"/>
                  <w:r w:rsidR="00F36618" w:rsidRPr="004C4267">
                    <w:rPr>
                      <w:bCs/>
                    </w:rPr>
                    <w:t>)</w:t>
                  </w:r>
                  <w:r w:rsidR="00450D01" w:rsidRPr="004C4267">
                    <w:rPr>
                      <w:bCs/>
                    </w:rPr>
                    <w:t xml:space="preserve"> yra </w:t>
                  </w:r>
                  <w:r w:rsidR="00533727" w:rsidRPr="004C4267">
                    <w:rPr>
                      <w:bCs/>
                    </w:rPr>
                    <w:t xml:space="preserve">kitas </w:t>
                  </w:r>
                  <w:r w:rsidR="00450D01" w:rsidRPr="004C4267">
                    <w:rPr>
                      <w:bCs/>
                    </w:rPr>
                    <w:t>(-</w:t>
                  </w:r>
                  <w:r w:rsidR="0096208B" w:rsidRPr="004C4267">
                    <w:rPr>
                      <w:bCs/>
                    </w:rPr>
                    <w:t>i</w:t>
                  </w:r>
                  <w:r w:rsidR="00450D01" w:rsidRPr="004C4267">
                    <w:rPr>
                      <w:bCs/>
                    </w:rPr>
                    <w:t>) eilėje po 1</w:t>
                  </w:r>
                  <w:r w:rsidR="00311D12" w:rsidRPr="004C4267">
                    <w:rPr>
                      <w:bCs/>
                    </w:rPr>
                    <w:t>5</w:t>
                  </w:r>
                  <w:r w:rsidR="00F36618" w:rsidRPr="004C4267">
                    <w:rPr>
                      <w:bCs/>
                    </w:rPr>
                    <w:t xml:space="preserve"> balų gavusio (-</w:t>
                  </w:r>
                  <w:proofErr w:type="spellStart"/>
                  <w:r w:rsidR="00F36618" w:rsidRPr="004C4267">
                    <w:rPr>
                      <w:bCs/>
                    </w:rPr>
                    <w:t>ių</w:t>
                  </w:r>
                  <w:proofErr w:type="spellEnd"/>
                  <w:r w:rsidR="00F36618" w:rsidRPr="004C4267">
                    <w:rPr>
                      <w:bCs/>
                    </w:rPr>
                    <w:t>) pareiškėjo (-ų), numačiusio (-</w:t>
                  </w:r>
                  <w:proofErr w:type="spellStart"/>
                  <w:r w:rsidR="00F36618" w:rsidRPr="004C4267">
                    <w:rPr>
                      <w:bCs/>
                    </w:rPr>
                    <w:t>ių</w:t>
                  </w:r>
                  <w:proofErr w:type="spellEnd"/>
                  <w:r w:rsidR="00F36618" w:rsidRPr="004C4267">
                    <w:rPr>
                      <w:bCs/>
                    </w:rPr>
                    <w:t>) didžiausią skaičių savivaldybių teritorijų, kuriose bus vykdomos PFSA 7.1 papunktyje nurodytos veiklos.</w:t>
                  </w:r>
                </w:p>
                <w:p w14:paraId="716C0F4A" w14:textId="3863A1D8" w:rsidR="00167041" w:rsidRPr="00656A38" w:rsidRDefault="00167041" w:rsidP="006B30B8">
                  <w:pPr>
                    <w:rPr>
                      <w:bCs/>
                    </w:rPr>
                  </w:pPr>
                  <w:r w:rsidRPr="00B3247D">
                    <w:rPr>
                      <w:bCs/>
                    </w:rPr>
                    <w:t xml:space="preserve">0 balų skiriama </w:t>
                  </w:r>
                  <w:r w:rsidR="00533727" w:rsidRPr="00B3247D">
                    <w:rPr>
                      <w:bCs/>
                    </w:rPr>
                    <w:t>kitiems</w:t>
                  </w:r>
                  <w:r w:rsidR="00533727" w:rsidRPr="00FE2DB3">
                    <w:rPr>
                      <w:bCs/>
                    </w:rPr>
                    <w:t xml:space="preserve"> </w:t>
                  </w:r>
                  <w:r w:rsidRPr="009F76BC">
                    <w:rPr>
                      <w:bCs/>
                    </w:rPr>
                    <w:t>projektų naudos ir kokybės vertinimo etape dalyvaujantiems pareiškėjams.</w:t>
                  </w:r>
                </w:p>
                <w:p w14:paraId="468CF12D" w14:textId="013BE721" w:rsidR="003201B2" w:rsidRPr="004C4267" w:rsidRDefault="003201B2" w:rsidP="006B30B8">
                  <w:pPr>
                    <w:rPr>
                      <w:bCs/>
                    </w:rPr>
                  </w:pPr>
                  <w:r w:rsidRPr="004C4267">
                    <w:rPr>
                      <w:bCs/>
                    </w:rPr>
                    <w:t xml:space="preserve">Jeigu projektų naudos ir kokybės vertinimo etape vertinamų paraiškų pareiškėjai numatė vienodą </w:t>
                  </w:r>
                  <w:r w:rsidR="003419BD" w:rsidRPr="004C4267">
                    <w:rPr>
                      <w:bCs/>
                    </w:rPr>
                    <w:t>savivaldybių, kuriose bus vykdomos PFSA 7.1 papunktyje nurodytos veiklos,</w:t>
                  </w:r>
                  <w:r w:rsidRPr="004C4267">
                    <w:rPr>
                      <w:bCs/>
                    </w:rPr>
                    <w:t xml:space="preserve"> skaičių, visiems jiems skiriama</w:t>
                  </w:r>
                  <w:r w:rsidR="00167041" w:rsidRPr="00B3247D">
                    <w:rPr>
                      <w:bCs/>
                    </w:rPr>
                    <w:t>s vienodas balas</w:t>
                  </w:r>
                  <w:r w:rsidRPr="00B3247D">
                    <w:rPr>
                      <w:bCs/>
                    </w:rPr>
                    <w:t xml:space="preserve"> </w:t>
                  </w:r>
                  <w:r w:rsidR="00167041" w:rsidRPr="00FE2DB3">
                    <w:rPr>
                      <w:bCs/>
                    </w:rPr>
                    <w:t>(</w:t>
                  </w:r>
                  <w:r w:rsidRPr="009F76BC">
                    <w:rPr>
                      <w:bCs/>
                    </w:rPr>
                    <w:t xml:space="preserve">po </w:t>
                  </w:r>
                  <w:r w:rsidR="006B30B8" w:rsidRPr="00656A38">
                    <w:rPr>
                      <w:bCs/>
                    </w:rPr>
                    <w:t>1</w:t>
                  </w:r>
                  <w:r w:rsidR="00311D12" w:rsidRPr="004C4267">
                    <w:rPr>
                      <w:bCs/>
                    </w:rPr>
                    <w:t>5</w:t>
                  </w:r>
                  <w:r w:rsidRPr="004C4267">
                    <w:rPr>
                      <w:bCs/>
                    </w:rPr>
                    <w:t xml:space="preserve"> balų</w:t>
                  </w:r>
                  <w:r w:rsidR="00167041" w:rsidRPr="004C4267">
                    <w:rPr>
                      <w:bCs/>
                    </w:rPr>
                    <w:t xml:space="preserve"> arba po </w:t>
                  </w:r>
                  <w:r w:rsidR="00FA0CEF" w:rsidRPr="004C4267">
                    <w:rPr>
                      <w:bCs/>
                    </w:rPr>
                    <w:t>6</w:t>
                  </w:r>
                  <w:r w:rsidR="00167041" w:rsidRPr="004C4267">
                    <w:rPr>
                      <w:bCs/>
                    </w:rPr>
                    <w:t xml:space="preserve"> balus)</w:t>
                  </w:r>
                  <w:r w:rsidRPr="004C4267">
                    <w:rPr>
                      <w:bCs/>
                    </w:rPr>
                    <w:t>.</w:t>
                  </w:r>
                </w:p>
                <w:p w14:paraId="340BDA7C" w14:textId="49B6F5D0" w:rsidR="003201B2" w:rsidRPr="004C4267" w:rsidRDefault="003201B2" w:rsidP="006B30B8">
                  <w:pPr>
                    <w:rPr>
                      <w:b/>
                      <w:bCs/>
                      <w:caps/>
                    </w:rPr>
                  </w:pPr>
                  <w:r w:rsidRPr="004C4267">
                    <w:rPr>
                      <w:bCs/>
                    </w:rPr>
                    <w:t xml:space="preserve">Jeigu pateikta viena paraiška, kuri vertinama projektų naudos ir kokybės vertinimo etape, jai </w:t>
                  </w:r>
                  <w:r w:rsidR="00167041" w:rsidRPr="004C4267">
                    <w:rPr>
                      <w:bCs/>
                    </w:rPr>
                    <w:t xml:space="preserve">skiriama </w:t>
                  </w:r>
                  <w:r w:rsidR="00311D12" w:rsidRPr="004C4267">
                    <w:rPr>
                      <w:bCs/>
                    </w:rPr>
                    <w:t>15</w:t>
                  </w:r>
                  <w:r w:rsidRPr="004C4267">
                    <w:rPr>
                      <w:bCs/>
                    </w:rPr>
                    <w:t xml:space="preserve"> balų.</w:t>
                  </w:r>
                </w:p>
              </w:tc>
            </w:tr>
            <w:tr w:rsidR="00E67A5D" w:rsidRPr="004C4267" w14:paraId="01D7C508" w14:textId="77777777" w:rsidTr="0033068A">
              <w:trPr>
                <w:trHeight w:val="416"/>
              </w:trPr>
              <w:tc>
                <w:tcPr>
                  <w:tcW w:w="2658" w:type="dxa"/>
                  <w:shd w:val="clear" w:color="auto" w:fill="auto"/>
                </w:tcPr>
                <w:p w14:paraId="70439FEC" w14:textId="4FD09F34" w:rsidR="00053291" w:rsidRPr="00B3247D" w:rsidRDefault="004221C0" w:rsidP="00A82481">
                  <w:pPr>
                    <w:tabs>
                      <w:tab w:val="left" w:pos="14317"/>
                    </w:tabs>
                  </w:pPr>
                  <w:r w:rsidRPr="004C4267">
                    <w:lastRenderedPageBreak/>
                    <w:t>5</w:t>
                  </w:r>
                  <w:r w:rsidR="00053291" w:rsidRPr="004C4267">
                    <w:t>. Tikslinės grupės asmenų įtraukimas į projekto veiklas</w:t>
                  </w:r>
                  <w:r w:rsidR="003C121C" w:rsidRPr="004C4267">
                    <w:t xml:space="preserve">, </w:t>
                  </w:r>
                  <w:r w:rsidR="003C121C" w:rsidRPr="004C4267">
                    <w:rPr>
                      <w:bCs/>
                    </w:rPr>
                    <w:t>nurodytas PFSA 7.1 papunktyje</w:t>
                  </w:r>
                </w:p>
              </w:tc>
              <w:tc>
                <w:tcPr>
                  <w:tcW w:w="5407" w:type="dxa"/>
                  <w:shd w:val="clear" w:color="auto" w:fill="auto"/>
                </w:tcPr>
                <w:p w14:paraId="6D5B10C0" w14:textId="74BF78D3" w:rsidR="00053291" w:rsidRPr="004C4267" w:rsidRDefault="00574D3D" w:rsidP="00574D3D">
                  <w:pPr>
                    <w:tabs>
                      <w:tab w:val="left" w:pos="14317"/>
                    </w:tabs>
                    <w:rPr>
                      <w:bCs/>
                    </w:rPr>
                  </w:pPr>
                  <w:r w:rsidRPr="004C4267">
                    <w:rPr>
                      <w:bCs/>
                    </w:rPr>
                    <w:t xml:space="preserve">Geriau įvertinamas </w:t>
                  </w:r>
                  <w:r w:rsidR="00EC3EAC" w:rsidRPr="004C4267">
                    <w:rPr>
                      <w:bCs/>
                    </w:rPr>
                    <w:t xml:space="preserve">(-i) </w:t>
                  </w:r>
                  <w:r w:rsidRPr="004C4267">
                    <w:rPr>
                      <w:bCs/>
                    </w:rPr>
                    <w:t>tas</w:t>
                  </w:r>
                  <w:r w:rsidR="00EC3EAC" w:rsidRPr="004C4267">
                    <w:rPr>
                      <w:bCs/>
                    </w:rPr>
                    <w:t xml:space="preserve"> (tie)</w:t>
                  </w:r>
                  <w:r w:rsidRPr="004C4267">
                    <w:rPr>
                      <w:bCs/>
                    </w:rPr>
                    <w:t xml:space="preserve"> pareiškėjas</w:t>
                  </w:r>
                  <w:r w:rsidR="00EC3EAC" w:rsidRPr="004C4267">
                    <w:rPr>
                      <w:bCs/>
                    </w:rPr>
                    <w:t xml:space="preserve"> (-ai)</w:t>
                  </w:r>
                  <w:r w:rsidR="00053291" w:rsidRPr="004C4267">
                    <w:rPr>
                      <w:bCs/>
                    </w:rPr>
                    <w:t>, kuri</w:t>
                  </w:r>
                  <w:r w:rsidRPr="004C4267">
                    <w:rPr>
                      <w:bCs/>
                    </w:rPr>
                    <w:t>s</w:t>
                  </w:r>
                  <w:r w:rsidR="00EC3EAC" w:rsidRPr="004C4267">
                    <w:rPr>
                      <w:bCs/>
                    </w:rPr>
                    <w:t xml:space="preserve"> (-</w:t>
                  </w:r>
                  <w:proofErr w:type="spellStart"/>
                  <w:r w:rsidR="00EC3EAC" w:rsidRPr="004C4267">
                    <w:rPr>
                      <w:bCs/>
                    </w:rPr>
                    <w:t>ie</w:t>
                  </w:r>
                  <w:proofErr w:type="spellEnd"/>
                  <w:r w:rsidR="00EC3EAC" w:rsidRPr="004C4267">
                    <w:rPr>
                      <w:bCs/>
                    </w:rPr>
                    <w:t>)</w:t>
                  </w:r>
                  <w:r w:rsidR="00053291" w:rsidRPr="004C4267">
                    <w:rPr>
                      <w:bCs/>
                    </w:rPr>
                    <w:t xml:space="preserve">, </w:t>
                  </w:r>
                  <w:r w:rsidR="003C121C" w:rsidRPr="004C4267">
                    <w:rPr>
                      <w:bCs/>
                    </w:rPr>
                    <w:t xml:space="preserve">palyginti </w:t>
                  </w:r>
                  <w:r w:rsidR="00053291" w:rsidRPr="004C4267">
                    <w:rPr>
                      <w:bCs/>
                    </w:rPr>
                    <w:t xml:space="preserve">su kitais pareiškėjais, </w:t>
                  </w:r>
                  <w:r w:rsidR="00053291" w:rsidRPr="004C4267">
                    <w:t xml:space="preserve">į projekto veiklas, </w:t>
                  </w:r>
                  <w:r w:rsidR="00053291" w:rsidRPr="004C4267">
                    <w:rPr>
                      <w:bCs/>
                    </w:rPr>
                    <w:t>nurodytas PFSA 7.1 papunktyje,</w:t>
                  </w:r>
                  <w:r w:rsidR="00053291" w:rsidRPr="004C4267">
                    <w:t xml:space="preserve"> kaip projekto dalyvius numatė įtraukti</w:t>
                  </w:r>
                  <w:r w:rsidR="00053291" w:rsidRPr="00B3247D">
                    <w:rPr>
                      <w:bCs/>
                    </w:rPr>
                    <w:t xml:space="preserve"> didesnį tikslinės grupės atstovų, nurodytų PFSA </w:t>
                  </w:r>
                  <w:r w:rsidR="00053291" w:rsidRPr="00362EE9">
                    <w:rPr>
                      <w:bCs/>
                    </w:rPr>
                    <w:t>21 punkte</w:t>
                  </w:r>
                  <w:r w:rsidR="00DC780F" w:rsidRPr="004C4267">
                    <w:rPr>
                      <w:bCs/>
                    </w:rPr>
                    <w:t>, skaičių</w:t>
                  </w:r>
                  <w:r w:rsidR="00053291" w:rsidRPr="00362EE9">
                    <w:rPr>
                      <w:bCs/>
                    </w:rPr>
                    <w:t>.</w:t>
                  </w:r>
                </w:p>
              </w:tc>
              <w:tc>
                <w:tcPr>
                  <w:tcW w:w="2763" w:type="dxa"/>
                </w:tcPr>
                <w:p w14:paraId="599E84DE" w14:textId="618BCE69" w:rsidR="00053291" w:rsidRPr="004C4267" w:rsidRDefault="00053291" w:rsidP="00225B9D">
                  <w:pPr>
                    <w:tabs>
                      <w:tab w:val="left" w:pos="14317"/>
                    </w:tabs>
                    <w:rPr>
                      <w:bCs/>
                    </w:rPr>
                  </w:pPr>
                  <w:r w:rsidRPr="004C4267">
                    <w:t xml:space="preserve">Aprašymo </w:t>
                  </w:r>
                  <w:r w:rsidR="009453FA" w:rsidRPr="00362EE9">
                    <w:rPr>
                      <w:bCs/>
                    </w:rPr>
                    <w:t>5</w:t>
                  </w:r>
                  <w:r w:rsidRPr="004C4267">
                    <w:t xml:space="preserve"> punktas</w:t>
                  </w:r>
                </w:p>
              </w:tc>
              <w:tc>
                <w:tcPr>
                  <w:tcW w:w="1550" w:type="dxa"/>
                  <w:shd w:val="clear" w:color="auto" w:fill="auto"/>
                </w:tcPr>
                <w:p w14:paraId="315C20E0" w14:textId="409ED7C1" w:rsidR="00053291" w:rsidRPr="00FE2DB3" w:rsidRDefault="00450D01" w:rsidP="00CB58B4">
                  <w:pPr>
                    <w:tabs>
                      <w:tab w:val="left" w:pos="14317"/>
                    </w:tabs>
                    <w:jc w:val="center"/>
                    <w:rPr>
                      <w:b/>
                      <w:bCs/>
                      <w:caps/>
                    </w:rPr>
                  </w:pPr>
                  <w:r w:rsidRPr="00B3247D">
                    <w:rPr>
                      <w:b/>
                      <w:bCs/>
                      <w:caps/>
                    </w:rPr>
                    <w:t>1</w:t>
                  </w:r>
                  <w:r w:rsidR="00311D12" w:rsidRPr="00B3247D">
                    <w:rPr>
                      <w:b/>
                      <w:bCs/>
                      <w:caps/>
                    </w:rPr>
                    <w:t>3</w:t>
                  </w:r>
                </w:p>
              </w:tc>
              <w:tc>
                <w:tcPr>
                  <w:tcW w:w="2677" w:type="dxa"/>
                  <w:shd w:val="clear" w:color="auto" w:fill="auto"/>
                </w:tcPr>
                <w:p w14:paraId="3665FE41" w14:textId="77777777" w:rsidR="00053291" w:rsidRPr="004C4267" w:rsidRDefault="00053291" w:rsidP="005D193D">
                  <w:pPr>
                    <w:tabs>
                      <w:tab w:val="left" w:pos="14317"/>
                    </w:tabs>
                    <w:jc w:val="center"/>
                    <w:rPr>
                      <w:b/>
                      <w:bCs/>
                      <w:caps/>
                    </w:rPr>
                  </w:pPr>
                </w:p>
              </w:tc>
            </w:tr>
            <w:tr w:rsidR="00A56914" w:rsidRPr="004C4267" w14:paraId="224D7434" w14:textId="77777777" w:rsidTr="0033068A">
              <w:trPr>
                <w:trHeight w:val="416"/>
              </w:trPr>
              <w:tc>
                <w:tcPr>
                  <w:tcW w:w="15055" w:type="dxa"/>
                  <w:gridSpan w:val="5"/>
                  <w:shd w:val="clear" w:color="auto" w:fill="auto"/>
                </w:tcPr>
                <w:p w14:paraId="75A031D2" w14:textId="77777777" w:rsidR="00F3279C" w:rsidRPr="004C4267" w:rsidRDefault="00F3279C" w:rsidP="00F3279C">
                  <w:pPr>
                    <w:tabs>
                      <w:tab w:val="left" w:pos="14317"/>
                    </w:tabs>
                    <w:rPr>
                      <w:bCs/>
                    </w:rPr>
                  </w:pPr>
                  <w:r w:rsidRPr="004C4267">
                    <w:rPr>
                      <w:bCs/>
                    </w:rPr>
                    <w:t>Skiriant balą įvertinamas:</w:t>
                  </w:r>
                </w:p>
                <w:p w14:paraId="1DA437B5" w14:textId="6C0E534E" w:rsidR="00F3279C" w:rsidRPr="00B3247D" w:rsidRDefault="00F3279C" w:rsidP="00F3279C">
                  <w:pPr>
                    <w:tabs>
                      <w:tab w:val="left" w:pos="14317"/>
                    </w:tabs>
                    <w:rPr>
                      <w:bCs/>
                    </w:rPr>
                  </w:pPr>
                  <w:r w:rsidRPr="004C4267">
                    <w:rPr>
                      <w:bCs/>
                    </w:rPr>
                    <w:t>- projektų naudos ir kokybės vertinimo etape vertinamoje paraiškoje numatytas unikalių tikslinės grupės atstovų, nurodytų PFSA 21 punkte</w:t>
                  </w:r>
                  <w:r w:rsidR="00013171" w:rsidRPr="004C4267">
                    <w:rPr>
                      <w:bCs/>
                    </w:rPr>
                    <w:t xml:space="preserve"> ir planuojamų įtraukti į PFSA </w:t>
                  </w:r>
                  <w:r w:rsidR="00013171" w:rsidRPr="00362EE9">
                    <w:rPr>
                      <w:bCs/>
                    </w:rPr>
                    <w:t>7.1</w:t>
                  </w:r>
                  <w:r w:rsidR="00013171" w:rsidRPr="004C4267">
                    <w:rPr>
                      <w:bCs/>
                    </w:rPr>
                    <w:t xml:space="preserve"> papunktyje nurodytas projekto veiklas</w:t>
                  </w:r>
                  <w:r w:rsidRPr="004C4267">
                    <w:rPr>
                      <w:bCs/>
                    </w:rPr>
                    <w:t xml:space="preserve">, skaičius; </w:t>
                  </w:r>
                </w:p>
                <w:p w14:paraId="3FF9DC51" w14:textId="2021A5DB" w:rsidR="00F3279C" w:rsidRPr="00B3247D" w:rsidRDefault="00F3279C" w:rsidP="00F3279C">
                  <w:pPr>
                    <w:tabs>
                      <w:tab w:val="left" w:pos="14317"/>
                    </w:tabs>
                    <w:rPr>
                      <w:bCs/>
                    </w:rPr>
                  </w:pPr>
                  <w:r w:rsidRPr="004C4267">
                    <w:rPr>
                      <w:bCs/>
                    </w:rPr>
                    <w:t xml:space="preserve">- kiekvienoje kitoje projektų naudos ir kokybės vertinimo etape vertinamoje paraiškoje </w:t>
                  </w:r>
                  <w:r w:rsidR="00013171" w:rsidRPr="004C4267">
                    <w:rPr>
                      <w:bCs/>
                    </w:rPr>
                    <w:t xml:space="preserve">numatytas unikalių tikslinės grupės atstovų, nurodytų PFSA 21 punkte ir planuojamų įtraukti į PFSA </w:t>
                  </w:r>
                  <w:r w:rsidR="00013171" w:rsidRPr="00362EE9">
                    <w:rPr>
                      <w:bCs/>
                    </w:rPr>
                    <w:t>7.1</w:t>
                  </w:r>
                  <w:r w:rsidR="00013171" w:rsidRPr="004C4267">
                    <w:rPr>
                      <w:bCs/>
                    </w:rPr>
                    <w:t xml:space="preserve"> papunktyje nurodytas projekto veiklas, skaičius</w:t>
                  </w:r>
                  <w:r w:rsidRPr="004C4267">
                    <w:rPr>
                      <w:bCs/>
                    </w:rPr>
                    <w:t>.</w:t>
                  </w:r>
                </w:p>
                <w:p w14:paraId="78F46EA6" w14:textId="7106B994" w:rsidR="00D26611" w:rsidRPr="004C4267" w:rsidRDefault="00013171" w:rsidP="00D26611">
                  <w:pPr>
                    <w:tabs>
                      <w:tab w:val="left" w:pos="14317"/>
                    </w:tabs>
                    <w:rPr>
                      <w:iCs/>
                    </w:rPr>
                  </w:pPr>
                  <w:r w:rsidRPr="00B3247D">
                    <w:rPr>
                      <w:bCs/>
                      <w:iCs/>
                    </w:rPr>
                    <w:t>Vertinamas unikal</w:t>
                  </w:r>
                  <w:r w:rsidRPr="00FE2DB3">
                    <w:rPr>
                      <w:bCs/>
                      <w:iCs/>
                    </w:rPr>
                    <w:t>ių tikslinės grupės asmenų, kuriuos planuojama įtraukti į</w:t>
                  </w:r>
                  <w:r w:rsidRPr="009F76BC">
                    <w:rPr>
                      <w:bCs/>
                    </w:rPr>
                    <w:t xml:space="preserve"> PFSA </w:t>
                  </w:r>
                  <w:r w:rsidRPr="00362EE9">
                    <w:rPr>
                      <w:bCs/>
                    </w:rPr>
                    <w:t>7.1</w:t>
                  </w:r>
                  <w:r w:rsidRPr="004C4267">
                    <w:rPr>
                      <w:bCs/>
                    </w:rPr>
                    <w:t xml:space="preserve"> papunktyje nurodytas </w:t>
                  </w:r>
                  <w:r w:rsidRPr="004C4267">
                    <w:rPr>
                      <w:bCs/>
                      <w:iCs/>
                    </w:rPr>
                    <w:t>projekto veiklas, skaičius.</w:t>
                  </w:r>
                  <w:r w:rsidRPr="00B3247D">
                    <w:rPr>
                      <w:iCs/>
                    </w:rPr>
                    <w:t xml:space="preserve"> </w:t>
                  </w:r>
                  <w:r w:rsidR="00D26611" w:rsidRPr="00B3247D">
                    <w:rPr>
                      <w:iCs/>
                    </w:rPr>
                    <w:t>Unikal</w:t>
                  </w:r>
                  <w:r w:rsidR="004D221A" w:rsidRPr="00FE2DB3">
                    <w:rPr>
                      <w:iCs/>
                    </w:rPr>
                    <w:t xml:space="preserve">ių </w:t>
                  </w:r>
                  <w:r w:rsidR="00D26611" w:rsidRPr="009F76BC">
                    <w:rPr>
                      <w:iCs/>
                    </w:rPr>
                    <w:t>tikslinės grupės asmenų skaičius skaičiuojamas</w:t>
                  </w:r>
                  <w:r w:rsidR="00533727" w:rsidRPr="00656A38">
                    <w:rPr>
                      <w:iCs/>
                    </w:rPr>
                    <w:t xml:space="preserve"> atsižvelgiant</w:t>
                  </w:r>
                  <w:r w:rsidR="00D26611" w:rsidRPr="004C4267">
                    <w:rPr>
                      <w:iCs/>
                    </w:rPr>
                    <w:t xml:space="preserve"> ne</w:t>
                  </w:r>
                  <w:r w:rsidR="00533727" w:rsidRPr="004C4267">
                    <w:rPr>
                      <w:iCs/>
                    </w:rPr>
                    <w:t xml:space="preserve"> į</w:t>
                  </w:r>
                  <w:r w:rsidR="00D26611" w:rsidRPr="004C4267">
                    <w:rPr>
                      <w:iCs/>
                    </w:rPr>
                    <w:t xml:space="preserve"> paraiškoje nurodyt</w:t>
                  </w:r>
                  <w:r w:rsidR="0096208B" w:rsidRPr="004C4267">
                    <w:rPr>
                      <w:iCs/>
                    </w:rPr>
                    <w:t>ą</w:t>
                  </w:r>
                  <w:r w:rsidR="00D26611" w:rsidRPr="004C4267">
                    <w:rPr>
                      <w:iCs/>
                    </w:rPr>
                    <w:t xml:space="preserve"> kiekvien</w:t>
                  </w:r>
                  <w:r w:rsidR="0096208B" w:rsidRPr="004C4267">
                    <w:rPr>
                      <w:iCs/>
                    </w:rPr>
                    <w:t>ą</w:t>
                  </w:r>
                  <w:r w:rsidR="00D26611" w:rsidRPr="004C4267">
                    <w:rPr>
                      <w:iCs/>
                    </w:rPr>
                    <w:t xml:space="preserve"> veikl</w:t>
                  </w:r>
                  <w:r w:rsidR="0096208B" w:rsidRPr="004C4267">
                    <w:rPr>
                      <w:iCs/>
                    </w:rPr>
                    <w:t>ą</w:t>
                  </w:r>
                  <w:r w:rsidR="00D26611" w:rsidRPr="004C4267">
                    <w:rPr>
                      <w:iCs/>
                    </w:rPr>
                    <w:t xml:space="preserve"> iš PFSA 7.1 papunkčio, o </w:t>
                  </w:r>
                  <w:r w:rsidR="0096208B" w:rsidRPr="004C4267">
                    <w:rPr>
                      <w:iCs/>
                    </w:rPr>
                    <w:t xml:space="preserve">į </w:t>
                  </w:r>
                  <w:r w:rsidR="00D26611" w:rsidRPr="00B3247D">
                    <w:rPr>
                      <w:iCs/>
                    </w:rPr>
                    <w:t xml:space="preserve">šių veiklų (PFSA </w:t>
                  </w:r>
                  <w:r w:rsidR="00D26611" w:rsidRPr="00362EE9">
                    <w:rPr>
                      <w:iCs/>
                    </w:rPr>
                    <w:t>7.1</w:t>
                  </w:r>
                  <w:r w:rsidR="00D26611" w:rsidRPr="004C4267">
                    <w:rPr>
                      <w:iCs/>
                    </w:rPr>
                    <w:t xml:space="preserve"> papunkčio) visum</w:t>
                  </w:r>
                  <w:r w:rsidR="0096208B" w:rsidRPr="004C4267">
                    <w:rPr>
                      <w:iCs/>
                    </w:rPr>
                    <w:t>ą</w:t>
                  </w:r>
                  <w:r w:rsidR="00D26611" w:rsidRPr="00B3247D">
                    <w:rPr>
                      <w:iCs/>
                    </w:rPr>
                    <w:t xml:space="preserve">. Pvz., </w:t>
                  </w:r>
                  <w:r w:rsidR="00A258E9" w:rsidRPr="00B3247D">
                    <w:rPr>
                      <w:iCs/>
                    </w:rPr>
                    <w:t xml:space="preserve">jeigu </w:t>
                  </w:r>
                  <w:r w:rsidR="00D26611" w:rsidRPr="00FE2DB3">
                    <w:rPr>
                      <w:iCs/>
                    </w:rPr>
                    <w:t>tas pats tikslinės grupės asmuo dalyvauja veikloje Nr. 1, Nr. 2 ir Nr. 4, skaičiuojama</w:t>
                  </w:r>
                  <w:r w:rsidR="00A258E9" w:rsidRPr="009F76BC">
                    <w:rPr>
                      <w:iCs/>
                    </w:rPr>
                    <w:t>, kad šiose veiklose dalyvauja 1 unikal</w:t>
                  </w:r>
                  <w:r w:rsidR="00D26611" w:rsidRPr="004C4267">
                    <w:rPr>
                      <w:iCs/>
                    </w:rPr>
                    <w:t>us tikslinės grupės asmuo.</w:t>
                  </w:r>
                </w:p>
                <w:p w14:paraId="21D1132D" w14:textId="6CDB52FE" w:rsidR="00013171" w:rsidRPr="004C4267" w:rsidRDefault="00013171" w:rsidP="00013171">
                  <w:pPr>
                    <w:tabs>
                      <w:tab w:val="left" w:pos="14317"/>
                    </w:tabs>
                    <w:rPr>
                      <w:iCs/>
                    </w:rPr>
                  </w:pPr>
                  <w:r w:rsidRPr="004C4267">
                    <w:rPr>
                      <w:iCs/>
                    </w:rPr>
                    <w:t xml:space="preserve">Skaičiuojami tik tie tikslinės grupės asmenys, kurie yra laikomi projekto dalyviais pagal </w:t>
                  </w:r>
                  <w:r w:rsidRPr="004C4267">
                    <w:rPr>
                      <w:rFonts w:eastAsia="Calibri"/>
                    </w:rPr>
                    <w:t xml:space="preserve">Prieglobsčio, migracijos ir integracijos fondo 2014–2020 metų nacionalinės programos projektų administravimo ir finansavimo taisyklių, patvirtintų Lietuvos Respublikos </w:t>
                  </w:r>
                  <w:proofErr w:type="gramStart"/>
                  <w:r w:rsidRPr="004C4267">
                    <w:rPr>
                      <w:rFonts w:eastAsia="Calibri"/>
                    </w:rPr>
                    <w:t>socialinės apsaugos ir darbo ministro</w:t>
                  </w:r>
                  <w:proofErr w:type="gramEnd"/>
                  <w:r w:rsidRPr="004C4267">
                    <w:rPr>
                      <w:rFonts w:eastAsia="Calibri"/>
                    </w:rPr>
                    <w:t xml:space="preserve"> 2015 m. birželio 5 d. įsakymu Nr. A1-319 „Dėl Prieglobsčio, migracijos ir integracijos fondo 2014–2020 metų nacionalinės programos projektų administravimo ir finansavimo taisyklių patvirtinimo“,</w:t>
                  </w:r>
                  <w:r w:rsidRPr="004C4267">
                    <w:rPr>
                      <w:iCs/>
                    </w:rPr>
                    <w:t xml:space="preserve"> 4.15 papunktį.</w:t>
                  </w:r>
                </w:p>
                <w:p w14:paraId="45E47330" w14:textId="6133A889" w:rsidR="00013171" w:rsidRPr="00B3247D" w:rsidRDefault="00A258E9" w:rsidP="00F3279C">
                  <w:pPr>
                    <w:tabs>
                      <w:tab w:val="left" w:pos="14317"/>
                    </w:tabs>
                    <w:rPr>
                      <w:bCs/>
                    </w:rPr>
                  </w:pPr>
                  <w:r w:rsidRPr="004C4267">
                    <w:rPr>
                      <w:bCs/>
                    </w:rPr>
                    <w:t xml:space="preserve">Balai skiriami pagal Aprašymo 5 punkte nurodytą informaciją. </w:t>
                  </w:r>
                  <w:r w:rsidR="00A3767D" w:rsidRPr="004C4267">
                    <w:t xml:space="preserve">Šios informacijos teisingumas sutikrinamas su paraiškoje esančia informacija (paraiškos 6, 7 punktai). </w:t>
                  </w:r>
                </w:p>
                <w:p w14:paraId="4B3558D3" w14:textId="03CF6DE7" w:rsidR="00A106CE" w:rsidRPr="004C4267" w:rsidRDefault="00A106CE" w:rsidP="00A106CE">
                  <w:pPr>
                    <w:tabs>
                      <w:tab w:val="left" w:pos="14317"/>
                    </w:tabs>
                    <w:rPr>
                      <w:iCs/>
                    </w:rPr>
                  </w:pPr>
                  <w:r w:rsidRPr="004C4267">
                    <w:rPr>
                      <w:iCs/>
                    </w:rPr>
                    <w:t xml:space="preserve">Į unikalių </w:t>
                  </w:r>
                  <w:r w:rsidR="00DC780F" w:rsidRPr="004C4267">
                    <w:rPr>
                      <w:iCs/>
                    </w:rPr>
                    <w:t>tikslinės grupės asmenų</w:t>
                  </w:r>
                  <w:r w:rsidR="00DC780F" w:rsidRPr="004C4267" w:rsidDel="00DC780F">
                    <w:rPr>
                      <w:iCs/>
                    </w:rPr>
                    <w:t xml:space="preserve"> </w:t>
                  </w:r>
                  <w:r w:rsidRPr="004C4267">
                    <w:rPr>
                      <w:iCs/>
                    </w:rPr>
                    <w:t xml:space="preserve">skaičių </w:t>
                  </w:r>
                  <w:r w:rsidR="00017318" w:rsidRPr="004C4267">
                    <w:rPr>
                      <w:iCs/>
                    </w:rPr>
                    <w:t xml:space="preserve">asmuo (asmenys) </w:t>
                  </w:r>
                  <w:r w:rsidRPr="004C4267">
                    <w:rPr>
                      <w:iCs/>
                    </w:rPr>
                    <w:t xml:space="preserve">nėra </w:t>
                  </w:r>
                  <w:r w:rsidR="006F2237">
                    <w:rPr>
                      <w:iCs/>
                    </w:rPr>
                    <w:t>įtraukiamas</w:t>
                  </w:r>
                  <w:r w:rsidR="006F2237" w:rsidRPr="004C4267">
                    <w:rPr>
                      <w:iCs/>
                    </w:rPr>
                    <w:t xml:space="preserve"> </w:t>
                  </w:r>
                  <w:r w:rsidR="00017318" w:rsidRPr="004C4267">
                    <w:rPr>
                      <w:iCs/>
                    </w:rPr>
                    <w:t>(-i)</w:t>
                  </w:r>
                  <w:r w:rsidRPr="004C4267">
                    <w:rPr>
                      <w:iCs/>
                    </w:rPr>
                    <w:t>, kai:</w:t>
                  </w:r>
                </w:p>
                <w:p w14:paraId="589D63AD" w14:textId="131EE1CA" w:rsidR="00A106CE" w:rsidRPr="00B3247D" w:rsidRDefault="00A106CE" w:rsidP="00A106CE">
                  <w:pPr>
                    <w:pStyle w:val="Sraopastraipa"/>
                    <w:numPr>
                      <w:ilvl w:val="0"/>
                      <w:numId w:val="26"/>
                    </w:numPr>
                    <w:tabs>
                      <w:tab w:val="left" w:pos="14317"/>
                    </w:tabs>
                  </w:pPr>
                  <w:r w:rsidRPr="004C4267">
                    <w:t>Apraš</w:t>
                  </w:r>
                  <w:r w:rsidR="00E23C8E" w:rsidRPr="004C4267">
                    <w:t>ym</w:t>
                  </w:r>
                  <w:r w:rsidRPr="004C4267">
                    <w:t xml:space="preserve">o </w:t>
                  </w:r>
                  <w:r w:rsidR="009453FA" w:rsidRPr="00362EE9">
                    <w:rPr>
                      <w:bCs/>
                    </w:rPr>
                    <w:t>5</w:t>
                  </w:r>
                  <w:r w:rsidRPr="004C4267">
                    <w:t xml:space="preserve"> punkte nurodyta informacija prieštarauja paraiškoje esančiai informacijai (tokiu atveju vertinama ta informacija, už kurią skiriama mažiau balų);</w:t>
                  </w:r>
                </w:p>
                <w:p w14:paraId="2905D990" w14:textId="009E8104" w:rsidR="00A106CE" w:rsidRPr="004C4267" w:rsidRDefault="00A106CE" w:rsidP="00E23C8E">
                  <w:pPr>
                    <w:pStyle w:val="Sraopastraipa"/>
                    <w:numPr>
                      <w:ilvl w:val="0"/>
                      <w:numId w:val="26"/>
                    </w:numPr>
                    <w:tabs>
                      <w:tab w:val="left" w:pos="14317"/>
                    </w:tabs>
                    <w:rPr>
                      <w:iCs/>
                    </w:rPr>
                  </w:pPr>
                  <w:r w:rsidRPr="00B3247D">
                    <w:t>Apraš</w:t>
                  </w:r>
                  <w:r w:rsidR="00E23C8E" w:rsidRPr="00FE2DB3">
                    <w:t>ym</w:t>
                  </w:r>
                  <w:r w:rsidRPr="009F76BC">
                    <w:t xml:space="preserve">o </w:t>
                  </w:r>
                  <w:r w:rsidR="009453FA" w:rsidRPr="00362EE9">
                    <w:rPr>
                      <w:bCs/>
                    </w:rPr>
                    <w:t>5</w:t>
                  </w:r>
                  <w:r w:rsidRPr="004C4267">
                    <w:t xml:space="preserve"> punkte </w:t>
                  </w:r>
                  <w:r w:rsidR="00E23C8E" w:rsidRPr="004C4267">
                    <w:t xml:space="preserve">nurodytas </w:t>
                  </w:r>
                  <w:r w:rsidR="00E23C8E" w:rsidRPr="00B3247D">
                    <w:t>unikalių tikslinės grupės asmenų skaičius atskirai projekto veiklose, nurodytose PFSA 7.1 papunktyje, t</w:t>
                  </w:r>
                  <w:r w:rsidR="00E23C8E" w:rsidRPr="00FE2DB3">
                    <w:t>ačiau</w:t>
                  </w:r>
                  <w:r w:rsidR="00E23C8E" w:rsidRPr="009F76BC">
                    <w:t xml:space="preserve"> </w:t>
                  </w:r>
                  <w:r w:rsidRPr="00656A38">
                    <w:t xml:space="preserve">nenurodytas bendras unikalių </w:t>
                  </w:r>
                  <w:r w:rsidR="00ED54EA" w:rsidRPr="004C4267">
                    <w:rPr>
                      <w:iCs/>
                    </w:rPr>
                    <w:t>tikslinės grupės asmenų</w:t>
                  </w:r>
                  <w:r w:rsidRPr="004C4267">
                    <w:t>, kaip projekto dalyvių</w:t>
                  </w:r>
                  <w:r w:rsidRPr="004C4267">
                    <w:rPr>
                      <w:iCs/>
                    </w:rPr>
                    <w:t xml:space="preserve">, </w:t>
                  </w:r>
                  <w:r w:rsidRPr="004C4267">
                    <w:t>skaičius</w:t>
                  </w:r>
                  <w:r w:rsidRPr="004C4267">
                    <w:rPr>
                      <w:iCs/>
                    </w:rPr>
                    <w:t xml:space="preserve"> ir paraiškoje negalima rasti unikalaus </w:t>
                  </w:r>
                  <w:r w:rsidR="00ED54EA" w:rsidRPr="004C4267">
                    <w:rPr>
                      <w:iCs/>
                    </w:rPr>
                    <w:t>tikslinės grupės asmenų</w:t>
                  </w:r>
                  <w:r w:rsidR="00ED54EA" w:rsidRPr="004C4267" w:rsidDel="00DC780F">
                    <w:rPr>
                      <w:iCs/>
                    </w:rPr>
                    <w:t xml:space="preserve"> </w:t>
                  </w:r>
                  <w:r w:rsidRPr="004C4267">
                    <w:rPr>
                      <w:iCs/>
                    </w:rPr>
                    <w:t>skaičiaus;</w:t>
                  </w:r>
                </w:p>
                <w:p w14:paraId="57B4B94B" w14:textId="6C2D2E22" w:rsidR="00A106CE" w:rsidRPr="004C4267" w:rsidRDefault="00A106CE" w:rsidP="00743CAE">
                  <w:pPr>
                    <w:pStyle w:val="Sraopastraipa"/>
                    <w:numPr>
                      <w:ilvl w:val="0"/>
                      <w:numId w:val="26"/>
                    </w:numPr>
                    <w:tabs>
                      <w:tab w:val="left" w:pos="14317"/>
                    </w:tabs>
                    <w:rPr>
                      <w:bCs/>
                    </w:rPr>
                  </w:pPr>
                  <w:r w:rsidRPr="004C4267">
                    <w:t>Apraš</w:t>
                  </w:r>
                  <w:r w:rsidR="00E23C8E" w:rsidRPr="004C4267">
                    <w:t>ym</w:t>
                  </w:r>
                  <w:r w:rsidRPr="004C4267">
                    <w:t xml:space="preserve">o </w:t>
                  </w:r>
                  <w:r w:rsidR="009453FA" w:rsidRPr="00362EE9">
                    <w:rPr>
                      <w:bCs/>
                    </w:rPr>
                    <w:t>5</w:t>
                  </w:r>
                  <w:r w:rsidRPr="004C4267">
                    <w:t xml:space="preserve"> punkte ar paraiškoje nenurodyta, </w:t>
                  </w:r>
                  <w:r w:rsidR="00DC0315" w:rsidRPr="004C4267">
                    <w:t>k</w:t>
                  </w:r>
                  <w:r w:rsidR="00DC0315" w:rsidRPr="00B3247D">
                    <w:t xml:space="preserve">iek </w:t>
                  </w:r>
                  <w:r w:rsidRPr="00FE2DB3">
                    <w:t xml:space="preserve">unikalių </w:t>
                  </w:r>
                  <w:r w:rsidR="00402826" w:rsidRPr="00B5110E">
                    <w:rPr>
                      <w:iCs/>
                    </w:rPr>
                    <w:t>tikslinės grupės asmenų</w:t>
                  </w:r>
                  <w:r w:rsidR="00402826" w:rsidRPr="00656A38" w:rsidDel="00DC780F">
                    <w:rPr>
                      <w:iCs/>
                    </w:rPr>
                    <w:t xml:space="preserve"> </w:t>
                  </w:r>
                  <w:r w:rsidRPr="004C4267">
                    <w:t>dalyvaus kiekvienoje projekto veikloje iš PFSA 7.1 papunkčio.</w:t>
                  </w:r>
                </w:p>
                <w:p w14:paraId="7EF3CBA4" w14:textId="1C4FC125" w:rsidR="00F3279C" w:rsidRPr="00FE2DB3" w:rsidRDefault="00450D01" w:rsidP="00F3279C">
                  <w:pPr>
                    <w:tabs>
                      <w:tab w:val="left" w:pos="14317"/>
                    </w:tabs>
                    <w:rPr>
                      <w:bCs/>
                    </w:rPr>
                  </w:pPr>
                  <w:r w:rsidRPr="004C4267">
                    <w:rPr>
                      <w:bCs/>
                    </w:rPr>
                    <w:t>1</w:t>
                  </w:r>
                  <w:r w:rsidR="00311D12" w:rsidRPr="004C4267">
                    <w:rPr>
                      <w:bCs/>
                    </w:rPr>
                    <w:t>3</w:t>
                  </w:r>
                  <w:r w:rsidR="00F3279C" w:rsidRPr="004C4267">
                    <w:rPr>
                      <w:bCs/>
                    </w:rPr>
                    <w:t xml:space="preserve"> bal</w:t>
                  </w:r>
                  <w:r w:rsidRPr="004C4267">
                    <w:rPr>
                      <w:bCs/>
                    </w:rPr>
                    <w:t>ų</w:t>
                  </w:r>
                  <w:r w:rsidR="00F3279C" w:rsidRPr="004C4267">
                    <w:rPr>
                      <w:bCs/>
                    </w:rPr>
                    <w:t xml:space="preserve"> </w:t>
                  </w:r>
                  <w:r w:rsidR="00DC60AD" w:rsidRPr="004C4267">
                    <w:rPr>
                      <w:bCs/>
                    </w:rPr>
                    <w:t>s</w:t>
                  </w:r>
                  <w:r w:rsidRPr="004C4267">
                    <w:rPr>
                      <w:bCs/>
                    </w:rPr>
                    <w:t>kiriama</w:t>
                  </w:r>
                  <w:r w:rsidR="00F3279C" w:rsidRPr="004C4267">
                    <w:rPr>
                      <w:bCs/>
                    </w:rPr>
                    <w:t xml:space="preserve"> tam (</w:t>
                  </w:r>
                  <w:r w:rsidR="0096208B" w:rsidRPr="004C4267">
                    <w:rPr>
                      <w:bCs/>
                    </w:rPr>
                    <w:t>t</w:t>
                  </w:r>
                  <w:r w:rsidR="00F3279C" w:rsidRPr="004C4267">
                    <w:rPr>
                      <w:bCs/>
                    </w:rPr>
                    <w:t>iems) pareiškėjui (-</w:t>
                  </w:r>
                  <w:proofErr w:type="spellStart"/>
                  <w:r w:rsidR="00F3279C" w:rsidRPr="004C4267">
                    <w:rPr>
                      <w:bCs/>
                    </w:rPr>
                    <w:t>ams</w:t>
                  </w:r>
                  <w:proofErr w:type="spellEnd"/>
                  <w:r w:rsidR="00F3279C" w:rsidRPr="004C4267">
                    <w:rPr>
                      <w:bCs/>
                    </w:rPr>
                    <w:t>), kuris (-</w:t>
                  </w:r>
                  <w:proofErr w:type="spellStart"/>
                  <w:r w:rsidR="00F3279C" w:rsidRPr="004C4267">
                    <w:rPr>
                      <w:bCs/>
                    </w:rPr>
                    <w:t>ie</w:t>
                  </w:r>
                  <w:proofErr w:type="spellEnd"/>
                  <w:r w:rsidR="00F3279C" w:rsidRPr="004C4267">
                    <w:rPr>
                      <w:bCs/>
                    </w:rPr>
                    <w:t xml:space="preserve">) </w:t>
                  </w:r>
                  <w:r w:rsidR="00DC60AD" w:rsidRPr="004C4267">
                    <w:rPr>
                      <w:bCs/>
                    </w:rPr>
                    <w:t xml:space="preserve">kurie, palyginti su kitais projektų naudos ir kokybės vertinimo etape dalyvaujančiais pareiškėjais, </w:t>
                  </w:r>
                  <w:r w:rsidR="00DC60AD" w:rsidRPr="004C4267">
                    <w:t xml:space="preserve">į projekto veiklas, </w:t>
                  </w:r>
                  <w:r w:rsidR="00DC60AD" w:rsidRPr="004C4267">
                    <w:rPr>
                      <w:bCs/>
                    </w:rPr>
                    <w:t>nurodytas PFSA 7.1 papunktyje,</w:t>
                  </w:r>
                  <w:r w:rsidR="00DC60AD" w:rsidRPr="004C4267">
                    <w:t xml:space="preserve"> kaip projekto dalyvius numatė įtraukti</w:t>
                  </w:r>
                  <w:r w:rsidR="00DC60AD" w:rsidRPr="00B3247D">
                    <w:rPr>
                      <w:bCs/>
                    </w:rPr>
                    <w:t xml:space="preserve"> didžiausią unikalių tikslinės grupės atstovų, nurodytų PFSA </w:t>
                  </w:r>
                  <w:r w:rsidR="00DC60AD" w:rsidRPr="00362EE9">
                    <w:rPr>
                      <w:bCs/>
                    </w:rPr>
                    <w:t>21</w:t>
                  </w:r>
                  <w:r w:rsidR="00DC60AD" w:rsidRPr="004C4267">
                    <w:rPr>
                      <w:bCs/>
                    </w:rPr>
                    <w:t xml:space="preserve"> punkte</w:t>
                  </w:r>
                  <w:r w:rsidR="00402826" w:rsidRPr="004C4267">
                    <w:rPr>
                      <w:bCs/>
                    </w:rPr>
                    <w:t>,</w:t>
                  </w:r>
                  <w:r w:rsidR="00402826" w:rsidRPr="00B3247D">
                    <w:rPr>
                      <w:bCs/>
                    </w:rPr>
                    <w:t xml:space="preserve"> skaičių</w:t>
                  </w:r>
                  <w:r w:rsidR="00DC60AD" w:rsidRPr="00B3247D">
                    <w:rPr>
                      <w:bCs/>
                    </w:rPr>
                    <w:t>.</w:t>
                  </w:r>
                </w:p>
                <w:p w14:paraId="4ECB57FF" w14:textId="42B285F0" w:rsidR="00DC60AD" w:rsidRPr="00FE2DB3" w:rsidRDefault="00450D01" w:rsidP="00DC60AD">
                  <w:pPr>
                    <w:tabs>
                      <w:tab w:val="left" w:pos="14317"/>
                    </w:tabs>
                    <w:rPr>
                      <w:bCs/>
                    </w:rPr>
                  </w:pPr>
                  <w:r w:rsidRPr="004C4267">
                    <w:rPr>
                      <w:bCs/>
                    </w:rPr>
                    <w:t>5</w:t>
                  </w:r>
                  <w:r w:rsidR="00F3279C" w:rsidRPr="004C4267">
                    <w:rPr>
                      <w:bCs/>
                    </w:rPr>
                    <w:t xml:space="preserve"> balai skiriami pareiškėjui (-</w:t>
                  </w:r>
                  <w:proofErr w:type="spellStart"/>
                  <w:r w:rsidR="00F3279C" w:rsidRPr="004C4267">
                    <w:rPr>
                      <w:bCs/>
                    </w:rPr>
                    <w:t>ams</w:t>
                  </w:r>
                  <w:proofErr w:type="spellEnd"/>
                  <w:r w:rsidR="00F3279C" w:rsidRPr="004C4267">
                    <w:rPr>
                      <w:bCs/>
                    </w:rPr>
                    <w:t>), kuris (-</w:t>
                  </w:r>
                  <w:proofErr w:type="spellStart"/>
                  <w:r w:rsidR="00F3279C" w:rsidRPr="004C4267">
                    <w:rPr>
                      <w:bCs/>
                    </w:rPr>
                    <w:t>ie</w:t>
                  </w:r>
                  <w:proofErr w:type="spellEnd"/>
                  <w:r w:rsidR="00F3279C" w:rsidRPr="004C4267">
                    <w:rPr>
                      <w:bCs/>
                    </w:rPr>
                    <w:t xml:space="preserve">) yra </w:t>
                  </w:r>
                  <w:r w:rsidR="0096208B" w:rsidRPr="004C4267">
                    <w:rPr>
                      <w:bCs/>
                    </w:rPr>
                    <w:t xml:space="preserve">kitas </w:t>
                  </w:r>
                  <w:r w:rsidR="00F3279C" w:rsidRPr="004C4267">
                    <w:rPr>
                      <w:bCs/>
                    </w:rPr>
                    <w:t>(-</w:t>
                  </w:r>
                  <w:r w:rsidR="0096208B" w:rsidRPr="004C4267">
                    <w:rPr>
                      <w:bCs/>
                    </w:rPr>
                    <w:t>i</w:t>
                  </w:r>
                  <w:r w:rsidR="00F3279C" w:rsidRPr="004C4267">
                    <w:rPr>
                      <w:bCs/>
                    </w:rPr>
                    <w:t xml:space="preserve">) eilėje po </w:t>
                  </w:r>
                  <w:r w:rsidRPr="004C4267">
                    <w:rPr>
                      <w:bCs/>
                    </w:rPr>
                    <w:t>1</w:t>
                  </w:r>
                  <w:r w:rsidR="00311D12" w:rsidRPr="004C4267">
                    <w:rPr>
                      <w:bCs/>
                    </w:rPr>
                    <w:t>3</w:t>
                  </w:r>
                  <w:r w:rsidR="00DC60AD" w:rsidRPr="004C4267">
                    <w:rPr>
                      <w:bCs/>
                    </w:rPr>
                    <w:t xml:space="preserve"> bal</w:t>
                  </w:r>
                  <w:r w:rsidR="00FA65C4" w:rsidRPr="004C4267">
                    <w:rPr>
                      <w:bCs/>
                    </w:rPr>
                    <w:t>ų</w:t>
                  </w:r>
                  <w:r w:rsidR="00F3279C" w:rsidRPr="004C4267">
                    <w:rPr>
                      <w:bCs/>
                    </w:rPr>
                    <w:t xml:space="preserve"> gavusio (-</w:t>
                  </w:r>
                  <w:proofErr w:type="spellStart"/>
                  <w:r w:rsidR="00F3279C" w:rsidRPr="004C4267">
                    <w:rPr>
                      <w:bCs/>
                    </w:rPr>
                    <w:t>ių</w:t>
                  </w:r>
                  <w:proofErr w:type="spellEnd"/>
                  <w:r w:rsidR="00F3279C" w:rsidRPr="004C4267">
                    <w:rPr>
                      <w:bCs/>
                    </w:rPr>
                    <w:t>) pareiškėjo (-ų), numačiusio (-</w:t>
                  </w:r>
                  <w:proofErr w:type="spellStart"/>
                  <w:r w:rsidR="00F3279C" w:rsidRPr="004C4267">
                    <w:rPr>
                      <w:bCs/>
                    </w:rPr>
                    <w:t>ių</w:t>
                  </w:r>
                  <w:proofErr w:type="spellEnd"/>
                  <w:r w:rsidR="00F3279C" w:rsidRPr="004C4267">
                    <w:rPr>
                      <w:bCs/>
                    </w:rPr>
                    <w:t xml:space="preserve">) </w:t>
                  </w:r>
                  <w:r w:rsidR="00DC60AD" w:rsidRPr="004C4267">
                    <w:rPr>
                      <w:bCs/>
                    </w:rPr>
                    <w:t xml:space="preserve">didžiausią unikalių tikslinės </w:t>
                  </w:r>
                  <w:r w:rsidR="00DC60AD" w:rsidRPr="004C4267">
                    <w:rPr>
                      <w:bCs/>
                    </w:rPr>
                    <w:lastRenderedPageBreak/>
                    <w:t>grupės atstovų, nurodytų PFSA 21 punkte</w:t>
                  </w:r>
                  <w:r w:rsidR="00FA65C4" w:rsidRPr="004C4267">
                    <w:rPr>
                      <w:bCs/>
                    </w:rPr>
                    <w:t>,</w:t>
                  </w:r>
                  <w:r w:rsidR="00FA65C4" w:rsidRPr="00B3247D">
                    <w:rPr>
                      <w:bCs/>
                    </w:rPr>
                    <w:t xml:space="preserve"> skaičių</w:t>
                  </w:r>
                  <w:r w:rsidR="00DC60AD" w:rsidRPr="00B3247D">
                    <w:rPr>
                      <w:bCs/>
                    </w:rPr>
                    <w:t>.</w:t>
                  </w:r>
                </w:p>
                <w:p w14:paraId="2840732F" w14:textId="55C92014" w:rsidR="00F3279C" w:rsidRPr="004C4267" w:rsidRDefault="00F3279C" w:rsidP="00F3279C">
                  <w:pPr>
                    <w:tabs>
                      <w:tab w:val="left" w:pos="14317"/>
                    </w:tabs>
                    <w:rPr>
                      <w:bCs/>
                    </w:rPr>
                  </w:pPr>
                  <w:r w:rsidRPr="004C4267">
                    <w:rPr>
                      <w:bCs/>
                    </w:rPr>
                    <w:t xml:space="preserve">0 balų skiriama </w:t>
                  </w:r>
                  <w:r w:rsidR="0096208B" w:rsidRPr="004C4267">
                    <w:rPr>
                      <w:bCs/>
                    </w:rPr>
                    <w:t xml:space="preserve">kitiems </w:t>
                  </w:r>
                  <w:r w:rsidRPr="004C4267">
                    <w:rPr>
                      <w:bCs/>
                    </w:rPr>
                    <w:t>projektų naudos ir kokybės vertinimo etape dalyvaujantiems pareiškėjams.</w:t>
                  </w:r>
                </w:p>
                <w:p w14:paraId="4B8FA1CC" w14:textId="1F681AE1" w:rsidR="00F3279C" w:rsidRPr="004C4267" w:rsidRDefault="00F3279C" w:rsidP="00F3279C">
                  <w:pPr>
                    <w:tabs>
                      <w:tab w:val="left" w:pos="14317"/>
                    </w:tabs>
                    <w:rPr>
                      <w:bCs/>
                    </w:rPr>
                  </w:pPr>
                  <w:r w:rsidRPr="004C4267">
                    <w:rPr>
                      <w:bCs/>
                    </w:rPr>
                    <w:t xml:space="preserve">Jeigu projektų naudos ir kokybės vertinimo etape vertinamų paraiškų pareiškėjai numatė vienodą </w:t>
                  </w:r>
                  <w:r w:rsidR="00DC60AD" w:rsidRPr="004C4267">
                    <w:rPr>
                      <w:bCs/>
                    </w:rPr>
                    <w:t>unikalių tikslinės grupės atstovų skaičių</w:t>
                  </w:r>
                  <w:r w:rsidRPr="004C4267">
                    <w:rPr>
                      <w:bCs/>
                    </w:rPr>
                    <w:t xml:space="preserve">, jiems skiriamas vienodas balas (po </w:t>
                  </w:r>
                  <w:r w:rsidR="00450D01" w:rsidRPr="004C4267">
                    <w:rPr>
                      <w:bCs/>
                    </w:rPr>
                    <w:t>1</w:t>
                  </w:r>
                  <w:r w:rsidR="00311D12" w:rsidRPr="004C4267">
                    <w:rPr>
                      <w:bCs/>
                    </w:rPr>
                    <w:t>3</w:t>
                  </w:r>
                  <w:r w:rsidR="00450D01" w:rsidRPr="004C4267">
                    <w:rPr>
                      <w:bCs/>
                    </w:rPr>
                    <w:t xml:space="preserve"> balų</w:t>
                  </w:r>
                  <w:r w:rsidRPr="004C4267">
                    <w:rPr>
                      <w:bCs/>
                    </w:rPr>
                    <w:t xml:space="preserve"> arba </w:t>
                  </w:r>
                  <w:r w:rsidR="00FA0CEF" w:rsidRPr="004C4267">
                    <w:rPr>
                      <w:bCs/>
                    </w:rPr>
                    <w:t xml:space="preserve">po </w:t>
                  </w:r>
                  <w:r w:rsidR="00450D01" w:rsidRPr="004C4267">
                    <w:rPr>
                      <w:bCs/>
                    </w:rPr>
                    <w:t>5</w:t>
                  </w:r>
                  <w:r w:rsidRPr="004C4267">
                    <w:rPr>
                      <w:bCs/>
                    </w:rPr>
                    <w:t xml:space="preserve"> balus).</w:t>
                  </w:r>
                </w:p>
                <w:p w14:paraId="3E9CD969" w14:textId="4CDE6952" w:rsidR="00A56914" w:rsidRPr="004C4267" w:rsidRDefault="00F3279C" w:rsidP="00311D12">
                  <w:pPr>
                    <w:tabs>
                      <w:tab w:val="left" w:pos="14317"/>
                    </w:tabs>
                    <w:rPr>
                      <w:b/>
                      <w:bCs/>
                      <w:caps/>
                    </w:rPr>
                  </w:pPr>
                  <w:r w:rsidRPr="004C4267">
                    <w:rPr>
                      <w:bCs/>
                    </w:rPr>
                    <w:t>Jeigu pateikta viena paraiška, kuri vertinama projektų naudos ir kokybės vertinimo etape, jai skiriam</w:t>
                  </w:r>
                  <w:r w:rsidR="00D93650" w:rsidRPr="004C4267">
                    <w:rPr>
                      <w:bCs/>
                    </w:rPr>
                    <w:t>a</w:t>
                  </w:r>
                  <w:r w:rsidRPr="004C4267">
                    <w:rPr>
                      <w:bCs/>
                    </w:rPr>
                    <w:t xml:space="preserve"> </w:t>
                  </w:r>
                  <w:r w:rsidR="00D93650" w:rsidRPr="004C4267">
                    <w:rPr>
                      <w:bCs/>
                    </w:rPr>
                    <w:t>1</w:t>
                  </w:r>
                  <w:r w:rsidR="00311D12" w:rsidRPr="004C4267">
                    <w:rPr>
                      <w:bCs/>
                    </w:rPr>
                    <w:t>3</w:t>
                  </w:r>
                  <w:r w:rsidR="00D93650" w:rsidRPr="004C4267">
                    <w:rPr>
                      <w:bCs/>
                    </w:rPr>
                    <w:t xml:space="preserve"> </w:t>
                  </w:r>
                  <w:r w:rsidRPr="004C4267">
                    <w:rPr>
                      <w:bCs/>
                    </w:rPr>
                    <w:t>bal</w:t>
                  </w:r>
                  <w:r w:rsidR="00D93650" w:rsidRPr="004C4267">
                    <w:rPr>
                      <w:bCs/>
                    </w:rPr>
                    <w:t>ų</w:t>
                  </w:r>
                  <w:r w:rsidRPr="004C4267">
                    <w:rPr>
                      <w:bCs/>
                    </w:rPr>
                    <w:t>.</w:t>
                  </w:r>
                </w:p>
              </w:tc>
            </w:tr>
            <w:tr w:rsidR="00E67A5D" w:rsidRPr="004C4267" w14:paraId="45263BF2" w14:textId="77777777" w:rsidTr="0033068A">
              <w:trPr>
                <w:trHeight w:val="274"/>
              </w:trPr>
              <w:tc>
                <w:tcPr>
                  <w:tcW w:w="2658" w:type="dxa"/>
                  <w:shd w:val="clear" w:color="auto" w:fill="auto"/>
                </w:tcPr>
                <w:p w14:paraId="531A8174" w14:textId="539A9DD2" w:rsidR="00A56914" w:rsidRPr="00B3247D" w:rsidRDefault="004221C0" w:rsidP="0055735C">
                  <w:pPr>
                    <w:tabs>
                      <w:tab w:val="left" w:pos="14317"/>
                    </w:tabs>
                    <w:rPr>
                      <w:bCs/>
                    </w:rPr>
                  </w:pPr>
                  <w:r w:rsidRPr="004C4267">
                    <w:lastRenderedPageBreak/>
                    <w:t>6</w:t>
                  </w:r>
                  <w:r w:rsidR="00A56914" w:rsidRPr="004C4267">
                    <w:t>. Lietuvos visuomenės narių įtraukimas į projekto veiklas</w:t>
                  </w:r>
                  <w:r w:rsidR="00362E73" w:rsidRPr="004C4267">
                    <w:t xml:space="preserve">, </w:t>
                  </w:r>
                  <w:r w:rsidR="00362E73" w:rsidRPr="004C4267">
                    <w:rPr>
                      <w:bCs/>
                    </w:rPr>
                    <w:t>nurodytas PFSA 7.1 papunktyje</w:t>
                  </w:r>
                </w:p>
              </w:tc>
              <w:tc>
                <w:tcPr>
                  <w:tcW w:w="5407" w:type="dxa"/>
                  <w:shd w:val="clear" w:color="auto" w:fill="auto"/>
                </w:tcPr>
                <w:p w14:paraId="3AE52F62" w14:textId="405AAE2D" w:rsidR="00A56914" w:rsidRPr="00B3247D" w:rsidRDefault="001D229D" w:rsidP="001D229D">
                  <w:pPr>
                    <w:tabs>
                      <w:tab w:val="left" w:pos="34"/>
                    </w:tabs>
                    <w:rPr>
                      <w:bCs/>
                    </w:rPr>
                  </w:pPr>
                  <w:r w:rsidRPr="004C4267">
                    <w:rPr>
                      <w:bCs/>
                    </w:rPr>
                    <w:t>Geriau įvertinamas tas pareiškėjas, kuris</w:t>
                  </w:r>
                  <w:r w:rsidR="00A56914" w:rsidRPr="004C4267">
                    <w:rPr>
                      <w:bCs/>
                    </w:rPr>
                    <w:t xml:space="preserve">, </w:t>
                  </w:r>
                  <w:r w:rsidR="004D221A" w:rsidRPr="004C4267">
                    <w:rPr>
                      <w:bCs/>
                    </w:rPr>
                    <w:t xml:space="preserve">palyginti </w:t>
                  </w:r>
                  <w:r w:rsidR="00A56914" w:rsidRPr="004C4267">
                    <w:rPr>
                      <w:bCs/>
                    </w:rPr>
                    <w:t xml:space="preserve">su kitais pareiškėjais, </w:t>
                  </w:r>
                  <w:r w:rsidR="00A56914" w:rsidRPr="004C4267">
                    <w:t xml:space="preserve">į projekto veiklas, </w:t>
                  </w:r>
                  <w:r w:rsidR="00A56914" w:rsidRPr="004C4267">
                    <w:rPr>
                      <w:bCs/>
                    </w:rPr>
                    <w:t>nurodytas PFSA 7.1 papunktyje,</w:t>
                  </w:r>
                  <w:r w:rsidR="00A56914" w:rsidRPr="004C4267">
                    <w:t xml:space="preserve"> numatė įtraukti</w:t>
                  </w:r>
                  <w:r w:rsidR="00A56914" w:rsidRPr="00B3247D">
                    <w:rPr>
                      <w:bCs/>
                    </w:rPr>
                    <w:t xml:space="preserve"> didesnį Lietuvos visuomenės narių, nurodytų PFSA </w:t>
                  </w:r>
                  <w:r w:rsidR="00A56914" w:rsidRPr="00362EE9">
                    <w:rPr>
                      <w:bCs/>
                    </w:rPr>
                    <w:t>23 punkte</w:t>
                  </w:r>
                  <w:r w:rsidR="00FA65C4" w:rsidRPr="004C4267">
                    <w:rPr>
                      <w:bCs/>
                    </w:rPr>
                    <w:t>, skaičių</w:t>
                  </w:r>
                  <w:r w:rsidR="00A56914" w:rsidRPr="00B3247D">
                    <w:rPr>
                      <w:bCs/>
                    </w:rPr>
                    <w:t>.</w:t>
                  </w:r>
                </w:p>
              </w:tc>
              <w:tc>
                <w:tcPr>
                  <w:tcW w:w="2763" w:type="dxa"/>
                </w:tcPr>
                <w:p w14:paraId="0557A031" w14:textId="54F15BAE" w:rsidR="00A56914" w:rsidRPr="004C4267" w:rsidDel="007F0846" w:rsidRDefault="00A56914" w:rsidP="00FB38B6">
                  <w:pPr>
                    <w:tabs>
                      <w:tab w:val="left" w:pos="14317"/>
                    </w:tabs>
                    <w:rPr>
                      <w:bCs/>
                    </w:rPr>
                  </w:pPr>
                  <w:r w:rsidRPr="00FE2DB3">
                    <w:t xml:space="preserve">Aprašymo </w:t>
                  </w:r>
                  <w:r w:rsidR="00FB38B6" w:rsidRPr="00362EE9">
                    <w:t>8</w:t>
                  </w:r>
                  <w:r w:rsidRPr="004C4267">
                    <w:t xml:space="preserve"> punktas</w:t>
                  </w:r>
                </w:p>
              </w:tc>
              <w:tc>
                <w:tcPr>
                  <w:tcW w:w="1550" w:type="dxa"/>
                  <w:shd w:val="clear" w:color="auto" w:fill="auto"/>
                </w:tcPr>
                <w:p w14:paraId="0DA92642" w14:textId="11BB2FE4" w:rsidR="00A56914" w:rsidRPr="00B3247D" w:rsidRDefault="00311D12" w:rsidP="00FA6140">
                  <w:pPr>
                    <w:tabs>
                      <w:tab w:val="left" w:pos="14317"/>
                    </w:tabs>
                    <w:jc w:val="center"/>
                    <w:rPr>
                      <w:b/>
                      <w:bCs/>
                      <w:caps/>
                      <w:lang w:val="en-US"/>
                    </w:rPr>
                  </w:pPr>
                  <w:r w:rsidRPr="00B3247D">
                    <w:rPr>
                      <w:b/>
                      <w:bCs/>
                      <w:caps/>
                      <w:lang w:val="en-US"/>
                    </w:rPr>
                    <w:t>8</w:t>
                  </w:r>
                </w:p>
              </w:tc>
              <w:tc>
                <w:tcPr>
                  <w:tcW w:w="2677" w:type="dxa"/>
                  <w:shd w:val="clear" w:color="auto" w:fill="auto"/>
                </w:tcPr>
                <w:p w14:paraId="2D2D7D22" w14:textId="77777777" w:rsidR="00A56914" w:rsidRPr="004C4267" w:rsidRDefault="00A56914" w:rsidP="005D193D">
                  <w:pPr>
                    <w:tabs>
                      <w:tab w:val="left" w:pos="14317"/>
                    </w:tabs>
                    <w:jc w:val="center"/>
                    <w:rPr>
                      <w:b/>
                      <w:bCs/>
                      <w:caps/>
                    </w:rPr>
                  </w:pPr>
                </w:p>
              </w:tc>
            </w:tr>
            <w:tr w:rsidR="004D221A" w:rsidRPr="004C4267" w14:paraId="7F35E058" w14:textId="77777777" w:rsidTr="0033068A">
              <w:trPr>
                <w:trHeight w:val="484"/>
              </w:trPr>
              <w:tc>
                <w:tcPr>
                  <w:tcW w:w="15055" w:type="dxa"/>
                  <w:gridSpan w:val="5"/>
                  <w:shd w:val="clear" w:color="auto" w:fill="auto"/>
                </w:tcPr>
                <w:p w14:paraId="2BB210B0" w14:textId="77777777" w:rsidR="004D221A" w:rsidRPr="004C4267" w:rsidRDefault="004D221A" w:rsidP="00DF36F5">
                  <w:pPr>
                    <w:tabs>
                      <w:tab w:val="left" w:pos="14317"/>
                    </w:tabs>
                    <w:rPr>
                      <w:bCs/>
                    </w:rPr>
                  </w:pPr>
                  <w:r w:rsidRPr="004C4267">
                    <w:rPr>
                      <w:bCs/>
                    </w:rPr>
                    <w:t>Skiriant balą įvertinamas:</w:t>
                  </w:r>
                </w:p>
                <w:p w14:paraId="6936FF82" w14:textId="2E40D72C" w:rsidR="004D221A" w:rsidRPr="004C4267" w:rsidRDefault="004D221A" w:rsidP="00DF36F5">
                  <w:pPr>
                    <w:tabs>
                      <w:tab w:val="left" w:pos="14317"/>
                    </w:tabs>
                    <w:rPr>
                      <w:bCs/>
                    </w:rPr>
                  </w:pPr>
                  <w:r w:rsidRPr="004C4267">
                    <w:rPr>
                      <w:bCs/>
                    </w:rPr>
                    <w:t xml:space="preserve">- projektų naudos ir kokybės vertinimo etape vertinamoje paraiškoje numatytas </w:t>
                  </w:r>
                  <w:r w:rsidR="00E75414" w:rsidRPr="004C4267">
                    <w:rPr>
                      <w:bCs/>
                    </w:rPr>
                    <w:t xml:space="preserve">bendras </w:t>
                  </w:r>
                  <w:r w:rsidRPr="004C4267">
                    <w:rPr>
                      <w:bCs/>
                    </w:rPr>
                    <w:t xml:space="preserve">Lietuvos visuomenės narių, nurodytų PFSA 23 punkte ir planuojamų įtraukti į PFSA </w:t>
                  </w:r>
                  <w:r w:rsidRPr="00362EE9">
                    <w:rPr>
                      <w:bCs/>
                    </w:rPr>
                    <w:t>7.1</w:t>
                  </w:r>
                  <w:r w:rsidRPr="004C4267">
                    <w:rPr>
                      <w:bCs/>
                    </w:rPr>
                    <w:t xml:space="preserve"> papunktyje nurodytas projekto veiklas, skaičius; </w:t>
                  </w:r>
                </w:p>
                <w:p w14:paraId="7DF51AAE" w14:textId="088B9179" w:rsidR="004D221A" w:rsidRPr="004C4267" w:rsidRDefault="004D221A" w:rsidP="00DF36F5">
                  <w:pPr>
                    <w:tabs>
                      <w:tab w:val="left" w:pos="14317"/>
                    </w:tabs>
                    <w:rPr>
                      <w:bCs/>
                    </w:rPr>
                  </w:pPr>
                  <w:r w:rsidRPr="00B3247D">
                    <w:rPr>
                      <w:bCs/>
                    </w:rPr>
                    <w:t xml:space="preserve">- kiekvienoje kitoje projektų naudos ir kokybės vertinimo etape vertinamoje paraiškoje numatytas </w:t>
                  </w:r>
                  <w:r w:rsidR="00E75414" w:rsidRPr="00B3247D">
                    <w:rPr>
                      <w:bCs/>
                    </w:rPr>
                    <w:t xml:space="preserve">bendras </w:t>
                  </w:r>
                  <w:r w:rsidRPr="00FE2DB3">
                    <w:rPr>
                      <w:bCs/>
                    </w:rPr>
                    <w:t>Lietuvos visuome</w:t>
                  </w:r>
                  <w:r w:rsidRPr="00B5110E">
                    <w:rPr>
                      <w:bCs/>
                    </w:rPr>
                    <w:t xml:space="preserve">nės narių, nurodytų PFSA </w:t>
                  </w:r>
                  <w:r w:rsidRPr="00362EE9">
                    <w:rPr>
                      <w:bCs/>
                    </w:rPr>
                    <w:t>23</w:t>
                  </w:r>
                  <w:r w:rsidRPr="004C4267">
                    <w:rPr>
                      <w:bCs/>
                    </w:rPr>
                    <w:t xml:space="preserve"> punkte ir planuojamų įtraukti į PFSA </w:t>
                  </w:r>
                  <w:r w:rsidRPr="00362EE9">
                    <w:rPr>
                      <w:bCs/>
                    </w:rPr>
                    <w:t>7.1</w:t>
                  </w:r>
                  <w:r w:rsidRPr="004C4267">
                    <w:rPr>
                      <w:bCs/>
                    </w:rPr>
                    <w:t xml:space="preserve"> papunktyje nurodytas projekto veiklas, skaičius.</w:t>
                  </w:r>
                </w:p>
                <w:p w14:paraId="3F0D7A19" w14:textId="01F1AE37" w:rsidR="004D221A" w:rsidRPr="004C4267" w:rsidRDefault="004D221A" w:rsidP="00DF36F5">
                  <w:pPr>
                    <w:tabs>
                      <w:tab w:val="left" w:pos="14317"/>
                    </w:tabs>
                    <w:rPr>
                      <w:iCs/>
                    </w:rPr>
                  </w:pPr>
                  <w:r w:rsidRPr="00B3247D">
                    <w:rPr>
                      <w:bCs/>
                      <w:iCs/>
                    </w:rPr>
                    <w:t xml:space="preserve">Vertinamas </w:t>
                  </w:r>
                  <w:r w:rsidR="00E75414" w:rsidRPr="00B3247D">
                    <w:rPr>
                      <w:bCs/>
                      <w:iCs/>
                    </w:rPr>
                    <w:t xml:space="preserve">bendras </w:t>
                  </w:r>
                  <w:r w:rsidRPr="00FE2DB3">
                    <w:rPr>
                      <w:bCs/>
                    </w:rPr>
                    <w:t>Lietuvos visuomenės narių</w:t>
                  </w:r>
                  <w:r w:rsidRPr="00B5110E">
                    <w:rPr>
                      <w:bCs/>
                      <w:iCs/>
                    </w:rPr>
                    <w:t>, kuriuos planuojama įtraukti į</w:t>
                  </w:r>
                  <w:r w:rsidRPr="00656A38">
                    <w:rPr>
                      <w:bCs/>
                    </w:rPr>
                    <w:t xml:space="preserve"> PFSA </w:t>
                  </w:r>
                  <w:r w:rsidRPr="00362EE9">
                    <w:rPr>
                      <w:bCs/>
                    </w:rPr>
                    <w:t>7.1</w:t>
                  </w:r>
                  <w:r w:rsidRPr="004C4267">
                    <w:rPr>
                      <w:bCs/>
                    </w:rPr>
                    <w:t xml:space="preserve"> papunktyje nurodytas </w:t>
                  </w:r>
                  <w:r w:rsidRPr="004C4267">
                    <w:rPr>
                      <w:bCs/>
                      <w:iCs/>
                    </w:rPr>
                    <w:t>projekto veiklas, skaičius.</w:t>
                  </w:r>
                  <w:r w:rsidRPr="00B3247D">
                    <w:rPr>
                      <w:iCs/>
                    </w:rPr>
                    <w:t xml:space="preserve"> </w:t>
                  </w:r>
                  <w:r w:rsidR="00E75414" w:rsidRPr="00B3247D">
                    <w:rPr>
                      <w:bCs/>
                      <w:iCs/>
                    </w:rPr>
                    <w:t xml:space="preserve">Bendras Lietuvos visuomenės narių, dalyvausiančių PFSA </w:t>
                  </w:r>
                  <w:r w:rsidR="00453EF6" w:rsidRPr="00362EE9">
                    <w:rPr>
                      <w:bCs/>
                    </w:rPr>
                    <w:t>7.1</w:t>
                  </w:r>
                  <w:r w:rsidR="00453EF6" w:rsidRPr="004C4267">
                    <w:rPr>
                      <w:bCs/>
                    </w:rPr>
                    <w:t xml:space="preserve"> </w:t>
                  </w:r>
                  <w:r w:rsidR="00E75414" w:rsidRPr="004C4267">
                    <w:rPr>
                      <w:bCs/>
                      <w:iCs/>
                    </w:rPr>
                    <w:t xml:space="preserve">punkte projekto veiklose, skaičius apskaičiuojamas aritmetiškai sudėjus kiekvienoje </w:t>
                  </w:r>
                  <w:r w:rsidR="00453EF6" w:rsidRPr="00B3247D">
                    <w:rPr>
                      <w:bCs/>
                    </w:rPr>
                    <w:t xml:space="preserve">PFSA </w:t>
                  </w:r>
                  <w:r w:rsidR="00453EF6" w:rsidRPr="00362EE9">
                    <w:rPr>
                      <w:bCs/>
                    </w:rPr>
                    <w:t>7.1</w:t>
                  </w:r>
                  <w:r w:rsidR="00453EF6" w:rsidRPr="004C4267">
                    <w:rPr>
                      <w:bCs/>
                    </w:rPr>
                    <w:t xml:space="preserve"> papunktyje nurodytoje </w:t>
                  </w:r>
                  <w:r w:rsidR="00E75414" w:rsidRPr="00B3247D">
                    <w:rPr>
                      <w:bCs/>
                      <w:iCs/>
                    </w:rPr>
                    <w:t xml:space="preserve">veikloje dalyvausiančių Lietuvos visuomenės narių skaičių. </w:t>
                  </w:r>
                  <w:r w:rsidRPr="00FE2DB3">
                    <w:rPr>
                      <w:iCs/>
                    </w:rPr>
                    <w:t>Pvz., jeigu veikloje Nr</w:t>
                  </w:r>
                  <w:r w:rsidRPr="00B5110E">
                    <w:rPr>
                      <w:iCs/>
                    </w:rPr>
                    <w:t>. 1</w:t>
                  </w:r>
                  <w:r w:rsidR="00E75414" w:rsidRPr="00656A38">
                    <w:rPr>
                      <w:iCs/>
                    </w:rPr>
                    <w:t xml:space="preserve"> planuojamas asmenų </w:t>
                  </w:r>
                  <w:r w:rsidR="00A75447" w:rsidRPr="004C4267">
                    <w:rPr>
                      <w:iCs/>
                    </w:rPr>
                    <w:t>(</w:t>
                  </w:r>
                  <w:r w:rsidR="00A75447" w:rsidRPr="004C4267">
                    <w:rPr>
                      <w:bCs/>
                      <w:iCs/>
                    </w:rPr>
                    <w:t xml:space="preserve">Lietuvos visuomenės narių) </w:t>
                  </w:r>
                  <w:r w:rsidR="00E75414" w:rsidRPr="004C4267">
                    <w:rPr>
                      <w:iCs/>
                    </w:rPr>
                    <w:t xml:space="preserve">skaičius yra </w:t>
                  </w:r>
                  <w:r w:rsidR="00E75414" w:rsidRPr="004C4267">
                    <w:rPr>
                      <w:iCs/>
                      <w:lang w:val="en-US"/>
                    </w:rPr>
                    <w:t>20</w:t>
                  </w:r>
                  <w:r w:rsidRPr="004C4267">
                    <w:rPr>
                      <w:iCs/>
                    </w:rPr>
                    <w:t xml:space="preserve">, </w:t>
                  </w:r>
                  <w:r w:rsidR="00E75414" w:rsidRPr="004C4267">
                    <w:rPr>
                      <w:iCs/>
                    </w:rPr>
                    <w:t xml:space="preserve">veikloje </w:t>
                  </w:r>
                  <w:r w:rsidRPr="004C4267">
                    <w:rPr>
                      <w:iCs/>
                    </w:rPr>
                    <w:t>Nr. 2</w:t>
                  </w:r>
                  <w:r w:rsidR="00E75414" w:rsidRPr="004C4267">
                    <w:rPr>
                      <w:iCs/>
                      <w:lang w:val="en-US"/>
                    </w:rPr>
                    <w:t xml:space="preserve"> – 30</w:t>
                  </w:r>
                  <w:r w:rsidRPr="004C4267">
                    <w:rPr>
                      <w:iCs/>
                    </w:rPr>
                    <w:t xml:space="preserve">, skaičiuojama, kad </w:t>
                  </w:r>
                  <w:r w:rsidR="00E75414" w:rsidRPr="004C4267">
                    <w:rPr>
                      <w:iCs/>
                    </w:rPr>
                    <w:t xml:space="preserve">bendras </w:t>
                  </w:r>
                  <w:r w:rsidRPr="004C4267">
                    <w:rPr>
                      <w:bCs/>
                    </w:rPr>
                    <w:t>Lietuvos visuomenės nar</w:t>
                  </w:r>
                  <w:r w:rsidR="00E75414" w:rsidRPr="004C4267">
                    <w:rPr>
                      <w:bCs/>
                    </w:rPr>
                    <w:t xml:space="preserve">ių skaičius yra </w:t>
                  </w:r>
                  <w:r w:rsidR="00E75414" w:rsidRPr="004C4267">
                    <w:rPr>
                      <w:bCs/>
                      <w:lang w:val="en-US"/>
                    </w:rPr>
                    <w:t>50</w:t>
                  </w:r>
                  <w:r w:rsidRPr="004C4267">
                    <w:rPr>
                      <w:iCs/>
                    </w:rPr>
                    <w:t>.</w:t>
                  </w:r>
                </w:p>
                <w:p w14:paraId="637F199C" w14:textId="2E8EE86C" w:rsidR="004D221A" w:rsidRPr="004C4267" w:rsidRDefault="004D221A" w:rsidP="00DF36F5">
                  <w:pPr>
                    <w:tabs>
                      <w:tab w:val="left" w:pos="14317"/>
                    </w:tabs>
                    <w:rPr>
                      <w:bCs/>
                    </w:rPr>
                  </w:pPr>
                  <w:r w:rsidRPr="004C4267">
                    <w:rPr>
                      <w:bCs/>
                    </w:rPr>
                    <w:t xml:space="preserve">Balai skiriami pagal Aprašymo </w:t>
                  </w:r>
                  <w:r w:rsidR="00FB38B6" w:rsidRPr="00362EE9">
                    <w:t>8</w:t>
                  </w:r>
                  <w:r w:rsidR="00FB38B6" w:rsidRPr="004C4267">
                    <w:t xml:space="preserve"> </w:t>
                  </w:r>
                  <w:r w:rsidRPr="004C4267">
                    <w:rPr>
                      <w:bCs/>
                    </w:rPr>
                    <w:t xml:space="preserve">punkte nurodytą informaciją. </w:t>
                  </w:r>
                  <w:r w:rsidR="00123244" w:rsidRPr="00B3247D">
                    <w:t>Šios informacijos teisingumas sutikrinamas</w:t>
                  </w:r>
                  <w:r w:rsidR="00123244" w:rsidRPr="00FE2DB3">
                    <w:t xml:space="preserve"> su paraiškoje esančia informacija (paraiškos 6, 7 punktai).</w:t>
                  </w:r>
                </w:p>
                <w:p w14:paraId="62508D81" w14:textId="3BF9D172" w:rsidR="00E05D80" w:rsidRPr="004C4267" w:rsidRDefault="00E05D80" w:rsidP="00E05D80">
                  <w:pPr>
                    <w:tabs>
                      <w:tab w:val="left" w:pos="14317"/>
                    </w:tabs>
                    <w:rPr>
                      <w:iCs/>
                    </w:rPr>
                  </w:pPr>
                  <w:r w:rsidRPr="004C4267">
                    <w:rPr>
                      <w:iCs/>
                    </w:rPr>
                    <w:t xml:space="preserve">Į </w:t>
                  </w:r>
                  <w:r w:rsidRPr="004C4267">
                    <w:rPr>
                      <w:bCs/>
                    </w:rPr>
                    <w:t>Lietuvos visuomenės narių</w:t>
                  </w:r>
                  <w:r w:rsidRPr="004C4267">
                    <w:rPr>
                      <w:iCs/>
                    </w:rPr>
                    <w:t xml:space="preserve"> skaičių </w:t>
                  </w:r>
                  <w:r w:rsidR="00017318" w:rsidRPr="004C4267">
                    <w:rPr>
                      <w:iCs/>
                    </w:rPr>
                    <w:t xml:space="preserve">asmuo (asmenys) </w:t>
                  </w:r>
                  <w:r w:rsidRPr="004C4267">
                    <w:rPr>
                      <w:iCs/>
                    </w:rPr>
                    <w:t xml:space="preserve">nėra </w:t>
                  </w:r>
                  <w:r w:rsidR="00A21901">
                    <w:rPr>
                      <w:iCs/>
                    </w:rPr>
                    <w:t>įtraukiamas</w:t>
                  </w:r>
                  <w:r w:rsidR="00A21901" w:rsidRPr="004C4267">
                    <w:rPr>
                      <w:iCs/>
                    </w:rPr>
                    <w:t xml:space="preserve"> </w:t>
                  </w:r>
                  <w:r w:rsidR="00017318" w:rsidRPr="004C4267">
                    <w:rPr>
                      <w:iCs/>
                    </w:rPr>
                    <w:t>(-i)</w:t>
                  </w:r>
                  <w:r w:rsidRPr="004C4267">
                    <w:rPr>
                      <w:iCs/>
                    </w:rPr>
                    <w:t>, kai:</w:t>
                  </w:r>
                </w:p>
                <w:p w14:paraId="4751790A" w14:textId="6DD079FC" w:rsidR="00E05D80" w:rsidRPr="00B3247D" w:rsidRDefault="00E05D80" w:rsidP="00A64506">
                  <w:pPr>
                    <w:pStyle w:val="Sraopastraipa"/>
                    <w:numPr>
                      <w:ilvl w:val="0"/>
                      <w:numId w:val="29"/>
                    </w:numPr>
                    <w:tabs>
                      <w:tab w:val="left" w:pos="346"/>
                    </w:tabs>
                  </w:pPr>
                  <w:r w:rsidRPr="004C4267">
                    <w:t>Apraš</w:t>
                  </w:r>
                  <w:r w:rsidR="00E23C8E" w:rsidRPr="004C4267">
                    <w:t>ym</w:t>
                  </w:r>
                  <w:r w:rsidRPr="004C4267">
                    <w:t xml:space="preserve">o </w:t>
                  </w:r>
                  <w:r w:rsidR="00453EF6" w:rsidRPr="00362EE9">
                    <w:t>8</w:t>
                  </w:r>
                  <w:r w:rsidRPr="004C4267">
                    <w:t xml:space="preserve"> punkte nurodyta informacija prieštarauja paraiškoje esančiai informacijai (tokiu atveju vertinama ta informacija, už kurią skiriama mažiau balų);</w:t>
                  </w:r>
                </w:p>
                <w:p w14:paraId="0D981444" w14:textId="77777777" w:rsidR="00E211FF" w:rsidRPr="004C4267" w:rsidRDefault="00E05D80" w:rsidP="00E23C8E">
                  <w:pPr>
                    <w:pStyle w:val="Sraopastraipa"/>
                    <w:numPr>
                      <w:ilvl w:val="0"/>
                      <w:numId w:val="29"/>
                    </w:numPr>
                    <w:tabs>
                      <w:tab w:val="left" w:pos="346"/>
                    </w:tabs>
                    <w:rPr>
                      <w:bCs/>
                    </w:rPr>
                  </w:pPr>
                  <w:r w:rsidRPr="00B3247D">
                    <w:t>Apraš</w:t>
                  </w:r>
                  <w:r w:rsidR="00E23C8E" w:rsidRPr="00FE2DB3">
                    <w:t>ym</w:t>
                  </w:r>
                  <w:r w:rsidRPr="00B5110E">
                    <w:t xml:space="preserve">o </w:t>
                  </w:r>
                  <w:r w:rsidR="00453EF6" w:rsidRPr="00362EE9">
                    <w:t>8</w:t>
                  </w:r>
                  <w:r w:rsidRPr="004C4267">
                    <w:t xml:space="preserve"> punkte nenurodytas bendras </w:t>
                  </w:r>
                  <w:r w:rsidRPr="004C4267">
                    <w:rPr>
                      <w:bCs/>
                    </w:rPr>
                    <w:t>Lietuvos visuomenės narių</w:t>
                  </w:r>
                  <w:r w:rsidRPr="00B3247D">
                    <w:rPr>
                      <w:iCs/>
                    </w:rPr>
                    <w:t xml:space="preserve">, </w:t>
                  </w:r>
                  <w:r w:rsidR="00E23C8E" w:rsidRPr="00B3247D">
                    <w:rPr>
                      <w:iCs/>
                    </w:rPr>
                    <w:t xml:space="preserve">kuriuos planuojama įtraukti į PFSA 7.1 </w:t>
                  </w:r>
                  <w:r w:rsidR="00E23C8E" w:rsidRPr="00FE2DB3">
                    <w:rPr>
                      <w:iCs/>
                    </w:rPr>
                    <w:t>papunktyje nurodytas projekto veiklas,</w:t>
                  </w:r>
                  <w:r w:rsidR="00E211FF" w:rsidRPr="004C4267">
                    <w:rPr>
                      <w:iCs/>
                    </w:rPr>
                    <w:t xml:space="preserve"> </w:t>
                  </w:r>
                  <w:r w:rsidRPr="004C4267">
                    <w:t>skaičius</w:t>
                  </w:r>
                  <w:r w:rsidRPr="004C4267">
                    <w:rPr>
                      <w:iCs/>
                    </w:rPr>
                    <w:t xml:space="preserve"> ir paraiškoje negalima rasti </w:t>
                  </w:r>
                  <w:r w:rsidRPr="004C4267">
                    <w:rPr>
                      <w:bCs/>
                    </w:rPr>
                    <w:t>Lietuvos visuomenės narių</w:t>
                  </w:r>
                  <w:r w:rsidRPr="004C4267">
                    <w:rPr>
                      <w:iCs/>
                    </w:rPr>
                    <w:t xml:space="preserve"> skaičiaus;</w:t>
                  </w:r>
                  <w:r w:rsidR="00A64506" w:rsidRPr="004C4267">
                    <w:rPr>
                      <w:iCs/>
                    </w:rPr>
                    <w:t xml:space="preserve"> </w:t>
                  </w:r>
                </w:p>
                <w:p w14:paraId="0D326B71" w14:textId="3B001500" w:rsidR="00E05D80" w:rsidRPr="004C4267" w:rsidRDefault="00E05D80" w:rsidP="00E23C8E">
                  <w:pPr>
                    <w:pStyle w:val="Sraopastraipa"/>
                    <w:numPr>
                      <w:ilvl w:val="0"/>
                      <w:numId w:val="29"/>
                    </w:numPr>
                    <w:tabs>
                      <w:tab w:val="left" w:pos="346"/>
                    </w:tabs>
                    <w:rPr>
                      <w:bCs/>
                    </w:rPr>
                  </w:pPr>
                  <w:r w:rsidRPr="004C4267">
                    <w:t>Apraš</w:t>
                  </w:r>
                  <w:r w:rsidR="00E211FF" w:rsidRPr="004C4267">
                    <w:t>ym</w:t>
                  </w:r>
                  <w:r w:rsidRPr="004C4267">
                    <w:t xml:space="preserve">o 8 punkte ar paraiškoje nenurodyta, koks </w:t>
                  </w:r>
                  <w:r w:rsidRPr="004C4267">
                    <w:rPr>
                      <w:bCs/>
                    </w:rPr>
                    <w:t>Lietuvos visuomenės narių</w:t>
                  </w:r>
                  <w:r w:rsidRPr="004C4267">
                    <w:t xml:space="preserve"> skaičius dalyvaus kiekvienoje projekto veikloje iš PFSA 7.1 papunkčio.</w:t>
                  </w:r>
                </w:p>
                <w:p w14:paraId="1E06580F" w14:textId="575A71CB" w:rsidR="004D221A" w:rsidRPr="00FE2DB3" w:rsidRDefault="00311D12" w:rsidP="00DF36F5">
                  <w:pPr>
                    <w:tabs>
                      <w:tab w:val="left" w:pos="14317"/>
                    </w:tabs>
                    <w:rPr>
                      <w:bCs/>
                    </w:rPr>
                  </w:pPr>
                  <w:r w:rsidRPr="004C4267">
                    <w:rPr>
                      <w:bCs/>
                    </w:rPr>
                    <w:t>8</w:t>
                  </w:r>
                  <w:r w:rsidR="004D221A" w:rsidRPr="004C4267">
                    <w:rPr>
                      <w:bCs/>
                    </w:rPr>
                    <w:t xml:space="preserve"> balai skiriami tam (</w:t>
                  </w:r>
                  <w:r w:rsidR="00E63FDA" w:rsidRPr="004C4267">
                    <w:rPr>
                      <w:bCs/>
                    </w:rPr>
                    <w:t>t</w:t>
                  </w:r>
                  <w:r w:rsidR="004D221A" w:rsidRPr="004C4267">
                    <w:rPr>
                      <w:bCs/>
                    </w:rPr>
                    <w:t>iems) pareiškėjui (-</w:t>
                  </w:r>
                  <w:proofErr w:type="spellStart"/>
                  <w:r w:rsidR="004D221A" w:rsidRPr="004C4267">
                    <w:rPr>
                      <w:bCs/>
                    </w:rPr>
                    <w:t>ams</w:t>
                  </w:r>
                  <w:proofErr w:type="spellEnd"/>
                  <w:r w:rsidR="004D221A" w:rsidRPr="004C4267">
                    <w:rPr>
                      <w:bCs/>
                    </w:rPr>
                    <w:t>), kuris (-</w:t>
                  </w:r>
                  <w:proofErr w:type="spellStart"/>
                  <w:r w:rsidR="004D221A" w:rsidRPr="004C4267">
                    <w:rPr>
                      <w:bCs/>
                    </w:rPr>
                    <w:t>ie</w:t>
                  </w:r>
                  <w:proofErr w:type="spellEnd"/>
                  <w:r w:rsidR="004D221A" w:rsidRPr="004C4267">
                    <w:rPr>
                      <w:bCs/>
                    </w:rPr>
                    <w:t xml:space="preserve">) kurie, palyginti su kitais projektų naudos ir kokybės vertinimo etape dalyvaujančiais pareiškėjais, </w:t>
                  </w:r>
                  <w:r w:rsidR="004D221A" w:rsidRPr="004C4267">
                    <w:t xml:space="preserve">į projekto veiklas, </w:t>
                  </w:r>
                  <w:r w:rsidR="004D221A" w:rsidRPr="004C4267">
                    <w:rPr>
                      <w:bCs/>
                    </w:rPr>
                    <w:t>nurodytas PFSA 7.1 papunktyje,</w:t>
                  </w:r>
                  <w:r w:rsidR="004D221A" w:rsidRPr="004C4267">
                    <w:t xml:space="preserve"> kaip projekto dalyvius numatė įtraukti</w:t>
                  </w:r>
                  <w:r w:rsidR="004D221A" w:rsidRPr="00B3247D">
                    <w:rPr>
                      <w:bCs/>
                    </w:rPr>
                    <w:t xml:space="preserve"> didžiausią </w:t>
                  </w:r>
                  <w:r w:rsidR="00856937" w:rsidRPr="00B3247D">
                    <w:rPr>
                      <w:bCs/>
                    </w:rPr>
                    <w:t>Lietuvos visuomenės narių</w:t>
                  </w:r>
                  <w:r w:rsidR="004D221A" w:rsidRPr="00FE2DB3">
                    <w:rPr>
                      <w:bCs/>
                    </w:rPr>
                    <w:t xml:space="preserve">, nurodytų PFSA </w:t>
                  </w:r>
                  <w:r w:rsidR="004D221A" w:rsidRPr="00362EE9">
                    <w:rPr>
                      <w:bCs/>
                    </w:rPr>
                    <w:t>2</w:t>
                  </w:r>
                  <w:r w:rsidR="00856937" w:rsidRPr="00362EE9">
                    <w:rPr>
                      <w:bCs/>
                    </w:rPr>
                    <w:t>3</w:t>
                  </w:r>
                  <w:r w:rsidR="004D221A" w:rsidRPr="004C4267">
                    <w:rPr>
                      <w:bCs/>
                    </w:rPr>
                    <w:t xml:space="preserve"> punkte</w:t>
                  </w:r>
                  <w:r w:rsidR="00A64506" w:rsidRPr="004C4267">
                    <w:rPr>
                      <w:bCs/>
                    </w:rPr>
                    <w:t>,</w:t>
                  </w:r>
                  <w:r w:rsidR="00A64506" w:rsidRPr="00B3247D">
                    <w:rPr>
                      <w:bCs/>
                    </w:rPr>
                    <w:t xml:space="preserve"> skaičių</w:t>
                  </w:r>
                  <w:r w:rsidR="004D221A" w:rsidRPr="00B3247D">
                    <w:rPr>
                      <w:bCs/>
                    </w:rPr>
                    <w:t>.</w:t>
                  </w:r>
                </w:p>
                <w:p w14:paraId="12075191" w14:textId="43CC658B" w:rsidR="004D221A" w:rsidRPr="004C4267" w:rsidRDefault="004D221A" w:rsidP="00DF36F5">
                  <w:pPr>
                    <w:tabs>
                      <w:tab w:val="left" w:pos="14317"/>
                    </w:tabs>
                    <w:rPr>
                      <w:bCs/>
                    </w:rPr>
                  </w:pPr>
                  <w:r w:rsidRPr="004C4267">
                    <w:rPr>
                      <w:bCs/>
                    </w:rPr>
                    <w:t xml:space="preserve">0 balų skiriama </w:t>
                  </w:r>
                  <w:r w:rsidR="00E63FDA" w:rsidRPr="004C4267">
                    <w:rPr>
                      <w:bCs/>
                    </w:rPr>
                    <w:t xml:space="preserve">kitiems </w:t>
                  </w:r>
                  <w:r w:rsidRPr="004C4267">
                    <w:rPr>
                      <w:bCs/>
                    </w:rPr>
                    <w:t>projektų naudos ir kokybės vertinimo etape dalyvaujantiems pareiškėjams.</w:t>
                  </w:r>
                </w:p>
                <w:p w14:paraId="3DD0D4B5" w14:textId="0D326C02" w:rsidR="004D221A" w:rsidRPr="004C4267" w:rsidRDefault="004D221A" w:rsidP="00DF36F5">
                  <w:pPr>
                    <w:tabs>
                      <w:tab w:val="left" w:pos="14317"/>
                    </w:tabs>
                    <w:rPr>
                      <w:bCs/>
                    </w:rPr>
                  </w:pPr>
                  <w:r w:rsidRPr="004C4267">
                    <w:rPr>
                      <w:bCs/>
                    </w:rPr>
                    <w:t xml:space="preserve">Jeigu projektų naudos ir kokybės vertinimo etape vertinamų paraiškų pareiškėjai numatė vienodą </w:t>
                  </w:r>
                  <w:r w:rsidR="00BC381E" w:rsidRPr="004C4267">
                    <w:rPr>
                      <w:bCs/>
                    </w:rPr>
                    <w:t xml:space="preserve">didžiausią </w:t>
                  </w:r>
                  <w:r w:rsidR="00856937" w:rsidRPr="004C4267">
                    <w:rPr>
                      <w:bCs/>
                    </w:rPr>
                    <w:t xml:space="preserve">Lietuvos visuomenės narių </w:t>
                  </w:r>
                  <w:r w:rsidRPr="004C4267">
                    <w:rPr>
                      <w:bCs/>
                    </w:rPr>
                    <w:t xml:space="preserve">skaičių, jiems skiriamas vienodas balas (po </w:t>
                  </w:r>
                  <w:r w:rsidR="00AD1363" w:rsidRPr="004C4267">
                    <w:rPr>
                      <w:bCs/>
                    </w:rPr>
                    <w:t>8</w:t>
                  </w:r>
                  <w:r w:rsidRPr="004C4267">
                    <w:rPr>
                      <w:bCs/>
                    </w:rPr>
                    <w:t xml:space="preserve"> balus</w:t>
                  </w:r>
                  <w:r w:rsidR="00E211FF" w:rsidRPr="004C4267">
                    <w:rPr>
                      <w:bCs/>
                    </w:rPr>
                    <w:t xml:space="preserve"> arba 0 balų</w:t>
                  </w:r>
                  <w:r w:rsidRPr="004C4267">
                    <w:rPr>
                      <w:bCs/>
                    </w:rPr>
                    <w:t>).</w:t>
                  </w:r>
                </w:p>
                <w:p w14:paraId="7F9E83DE" w14:textId="57760631" w:rsidR="004D221A" w:rsidRPr="004C4267" w:rsidRDefault="004D221A" w:rsidP="00AD1363">
                  <w:pPr>
                    <w:tabs>
                      <w:tab w:val="left" w:pos="14317"/>
                    </w:tabs>
                    <w:jc w:val="left"/>
                    <w:rPr>
                      <w:b/>
                      <w:bCs/>
                      <w:caps/>
                    </w:rPr>
                  </w:pPr>
                  <w:r w:rsidRPr="004C4267">
                    <w:rPr>
                      <w:bCs/>
                    </w:rPr>
                    <w:t xml:space="preserve">Jeigu pateikta viena paraiška, kuri vertinama projektų naudos ir kokybės vertinimo etape, jai skiriami </w:t>
                  </w:r>
                  <w:r w:rsidR="00AD1363" w:rsidRPr="004C4267">
                    <w:rPr>
                      <w:bCs/>
                    </w:rPr>
                    <w:t>8</w:t>
                  </w:r>
                  <w:r w:rsidRPr="004C4267">
                    <w:rPr>
                      <w:bCs/>
                    </w:rPr>
                    <w:t xml:space="preserve"> balai.</w:t>
                  </w:r>
                </w:p>
              </w:tc>
            </w:tr>
            <w:tr w:rsidR="00E67A5D" w:rsidRPr="004C4267" w14:paraId="4593B054" w14:textId="77777777" w:rsidTr="0033068A">
              <w:trPr>
                <w:trHeight w:val="1359"/>
              </w:trPr>
              <w:tc>
                <w:tcPr>
                  <w:tcW w:w="2658" w:type="dxa"/>
                  <w:shd w:val="clear" w:color="auto" w:fill="auto"/>
                </w:tcPr>
                <w:p w14:paraId="052598FE" w14:textId="7BB9F1C0" w:rsidR="00A56914" w:rsidRPr="004C4267" w:rsidRDefault="004221C0" w:rsidP="008147CC">
                  <w:pPr>
                    <w:tabs>
                      <w:tab w:val="left" w:pos="14317"/>
                    </w:tabs>
                    <w:rPr>
                      <w:bCs/>
                    </w:rPr>
                  </w:pPr>
                  <w:r w:rsidRPr="004C4267">
                    <w:rPr>
                      <w:bCs/>
                    </w:rPr>
                    <w:lastRenderedPageBreak/>
                    <w:t>7</w:t>
                  </w:r>
                  <w:r w:rsidR="00A56914" w:rsidRPr="004C4267">
                    <w:rPr>
                      <w:bCs/>
                    </w:rPr>
                    <w:t xml:space="preserve">. </w:t>
                  </w:r>
                  <w:r w:rsidR="008147CC" w:rsidRPr="004C4267">
                    <w:rPr>
                      <w:bCs/>
                    </w:rPr>
                    <w:t>J</w:t>
                  </w:r>
                  <w:r w:rsidR="00A56914" w:rsidRPr="004C4267">
                    <w:rPr>
                      <w:bCs/>
                    </w:rPr>
                    <w:t xml:space="preserve">uridiniai asmenys, </w:t>
                  </w:r>
                  <w:r w:rsidR="008147CC" w:rsidRPr="004C4267">
                    <w:rPr>
                      <w:bCs/>
                    </w:rPr>
                    <w:t xml:space="preserve">kurie nėra projekto partneriai ir </w:t>
                  </w:r>
                  <w:r w:rsidR="00A56914" w:rsidRPr="004C4267">
                    <w:rPr>
                      <w:bCs/>
                    </w:rPr>
                    <w:t xml:space="preserve">kurie prie projekto įgyvendinimo prisideda neatlygintinai </w:t>
                  </w:r>
                </w:p>
              </w:tc>
              <w:tc>
                <w:tcPr>
                  <w:tcW w:w="5407" w:type="dxa"/>
                  <w:shd w:val="clear" w:color="auto" w:fill="auto"/>
                </w:tcPr>
                <w:p w14:paraId="0E6AF023" w14:textId="0491B00E" w:rsidR="00A56914" w:rsidRPr="004C4267" w:rsidDel="007F0846" w:rsidRDefault="001D229D" w:rsidP="001D229D">
                  <w:pPr>
                    <w:tabs>
                      <w:tab w:val="left" w:pos="34"/>
                    </w:tabs>
                    <w:rPr>
                      <w:bCs/>
                    </w:rPr>
                  </w:pPr>
                  <w:r w:rsidRPr="004C4267">
                    <w:rPr>
                      <w:bCs/>
                    </w:rPr>
                    <w:t>Geriau įvertinamas tas pareiškėjas, kuris</w:t>
                  </w:r>
                  <w:r w:rsidR="00A56914" w:rsidRPr="004C4267">
                    <w:rPr>
                      <w:bCs/>
                    </w:rPr>
                    <w:t xml:space="preserve">, </w:t>
                  </w:r>
                  <w:r w:rsidR="00A57D53" w:rsidRPr="004C4267">
                    <w:rPr>
                      <w:bCs/>
                    </w:rPr>
                    <w:t>palyginti</w:t>
                  </w:r>
                  <w:r w:rsidR="00A56914" w:rsidRPr="004C4267">
                    <w:rPr>
                      <w:bCs/>
                    </w:rPr>
                    <w:t xml:space="preserve"> su kitais pareiškėjais, į projekto įgyvendinimą planuoja įtraukti didesnį juridinių asmenų,</w:t>
                  </w:r>
                  <w:r w:rsidR="008147CC" w:rsidRPr="004C4267">
                    <w:rPr>
                      <w:bCs/>
                    </w:rPr>
                    <w:t xml:space="preserve"> kurie nėra projekto partneriai ir kurie</w:t>
                  </w:r>
                  <w:r w:rsidR="00A56914" w:rsidRPr="004C4267">
                    <w:rPr>
                      <w:bCs/>
                    </w:rPr>
                    <w:t xml:space="preserve"> prie projekto įgyvendinimo prisid</w:t>
                  </w:r>
                  <w:r w:rsidR="004277D1" w:rsidRPr="004C4267">
                    <w:rPr>
                      <w:bCs/>
                    </w:rPr>
                    <w:t>ės</w:t>
                  </w:r>
                  <w:r w:rsidR="00A56914" w:rsidRPr="004C4267">
                    <w:rPr>
                      <w:bCs/>
                    </w:rPr>
                    <w:t xml:space="preserve"> neatlygintinai</w:t>
                  </w:r>
                  <w:r w:rsidR="004277D1" w:rsidRPr="004C4267">
                    <w:rPr>
                      <w:bCs/>
                    </w:rPr>
                    <w:t>, skaičių</w:t>
                  </w:r>
                  <w:r w:rsidR="00A56914" w:rsidRPr="004C4267">
                    <w:rPr>
                      <w:bCs/>
                    </w:rPr>
                    <w:t>.</w:t>
                  </w:r>
                </w:p>
              </w:tc>
              <w:tc>
                <w:tcPr>
                  <w:tcW w:w="2763" w:type="dxa"/>
                </w:tcPr>
                <w:p w14:paraId="378B3A78" w14:textId="244D3E49" w:rsidR="00A56914" w:rsidRPr="004C4267" w:rsidDel="007F0846" w:rsidRDefault="009E621F" w:rsidP="00BD57C7">
                  <w:pPr>
                    <w:tabs>
                      <w:tab w:val="left" w:pos="14317"/>
                    </w:tabs>
                    <w:jc w:val="left"/>
                    <w:rPr>
                      <w:bCs/>
                    </w:rPr>
                  </w:pPr>
                  <w:r w:rsidRPr="004C4267">
                    <w:rPr>
                      <w:bCs/>
                    </w:rPr>
                    <w:t xml:space="preserve">Aprašymo </w:t>
                  </w:r>
                  <w:r w:rsidR="00610783" w:rsidRPr="00362EE9">
                    <w:rPr>
                      <w:bCs/>
                    </w:rPr>
                    <w:t>9</w:t>
                  </w:r>
                  <w:r w:rsidRPr="004C4267">
                    <w:rPr>
                      <w:bCs/>
                    </w:rPr>
                    <w:t xml:space="preserve"> punktas</w:t>
                  </w:r>
                </w:p>
              </w:tc>
              <w:tc>
                <w:tcPr>
                  <w:tcW w:w="1550" w:type="dxa"/>
                  <w:shd w:val="clear" w:color="auto" w:fill="auto"/>
                </w:tcPr>
                <w:p w14:paraId="734ED991" w14:textId="38A90A73" w:rsidR="00A56914" w:rsidRPr="00B3247D" w:rsidDel="007F0846" w:rsidRDefault="00AD1363" w:rsidP="00FA6140">
                  <w:pPr>
                    <w:tabs>
                      <w:tab w:val="left" w:pos="14317"/>
                    </w:tabs>
                    <w:jc w:val="center"/>
                    <w:rPr>
                      <w:b/>
                      <w:bCs/>
                      <w:caps/>
                      <w:lang w:val="en-US"/>
                    </w:rPr>
                  </w:pPr>
                  <w:r w:rsidRPr="00B3247D">
                    <w:rPr>
                      <w:b/>
                      <w:bCs/>
                      <w:caps/>
                      <w:lang w:val="en-US"/>
                    </w:rPr>
                    <w:t>7</w:t>
                  </w:r>
                </w:p>
              </w:tc>
              <w:tc>
                <w:tcPr>
                  <w:tcW w:w="2677" w:type="dxa"/>
                  <w:shd w:val="clear" w:color="auto" w:fill="auto"/>
                </w:tcPr>
                <w:p w14:paraId="32FD96EC" w14:textId="77777777" w:rsidR="00A56914" w:rsidRPr="004C4267" w:rsidRDefault="00A56914" w:rsidP="005D193D">
                  <w:pPr>
                    <w:tabs>
                      <w:tab w:val="left" w:pos="14317"/>
                    </w:tabs>
                    <w:jc w:val="center"/>
                    <w:rPr>
                      <w:b/>
                      <w:bCs/>
                      <w:caps/>
                    </w:rPr>
                  </w:pPr>
                </w:p>
              </w:tc>
            </w:tr>
            <w:tr w:rsidR="00A56914" w:rsidRPr="004C4267" w14:paraId="3AC7B562" w14:textId="77777777" w:rsidTr="0033068A">
              <w:trPr>
                <w:trHeight w:val="568"/>
              </w:trPr>
              <w:tc>
                <w:tcPr>
                  <w:tcW w:w="15055" w:type="dxa"/>
                  <w:gridSpan w:val="5"/>
                  <w:shd w:val="clear" w:color="auto" w:fill="auto"/>
                </w:tcPr>
                <w:p w14:paraId="31F579BE" w14:textId="6B36671A" w:rsidR="00A56914" w:rsidRPr="004C4267" w:rsidRDefault="00A56914" w:rsidP="00D12620">
                  <w:pPr>
                    <w:tabs>
                      <w:tab w:val="left" w:pos="14317"/>
                    </w:tabs>
                    <w:jc w:val="left"/>
                    <w:rPr>
                      <w:bCs/>
                    </w:rPr>
                  </w:pPr>
                  <w:r w:rsidRPr="004C4267">
                    <w:rPr>
                      <w:bCs/>
                    </w:rPr>
                    <w:t>Skiriant balą įvertinama:</w:t>
                  </w:r>
                </w:p>
                <w:p w14:paraId="13EF512D" w14:textId="3E6415A0" w:rsidR="00A56914" w:rsidRPr="004C4267" w:rsidRDefault="00A56914" w:rsidP="004277D1">
                  <w:pPr>
                    <w:tabs>
                      <w:tab w:val="left" w:pos="14317"/>
                    </w:tabs>
                    <w:rPr>
                      <w:bCs/>
                    </w:rPr>
                  </w:pPr>
                  <w:r w:rsidRPr="004C4267">
                    <w:rPr>
                      <w:bCs/>
                    </w:rPr>
                    <w:t xml:space="preserve">- </w:t>
                  </w:r>
                  <w:r w:rsidR="00A57D53" w:rsidRPr="004C4267">
                    <w:rPr>
                      <w:bCs/>
                    </w:rPr>
                    <w:t xml:space="preserve">projektų </w:t>
                  </w:r>
                  <w:r w:rsidRPr="004C4267">
                    <w:rPr>
                      <w:bCs/>
                    </w:rPr>
                    <w:t xml:space="preserve">naudos ir kokybės vertinimo etape vertinamoje paraiškoje numatytas juridinių asmenų, </w:t>
                  </w:r>
                  <w:r w:rsidR="00BD57C7" w:rsidRPr="004C4267">
                    <w:rPr>
                      <w:bCs/>
                    </w:rPr>
                    <w:t>kurie nėra projekto partneriai ir kurie prie projekto įgyvendinimo prisidės neatlygintinai</w:t>
                  </w:r>
                  <w:r w:rsidRPr="004C4267">
                    <w:rPr>
                      <w:bCs/>
                    </w:rPr>
                    <w:t xml:space="preserve">, skaičius; </w:t>
                  </w:r>
                </w:p>
                <w:p w14:paraId="5F09E198" w14:textId="55047D6C" w:rsidR="00A56914" w:rsidRPr="004C4267" w:rsidRDefault="00A57D53" w:rsidP="00BD57C7">
                  <w:pPr>
                    <w:tabs>
                      <w:tab w:val="left" w:pos="14317"/>
                    </w:tabs>
                    <w:rPr>
                      <w:bCs/>
                    </w:rPr>
                  </w:pPr>
                  <w:r w:rsidRPr="004C4267">
                    <w:rPr>
                      <w:bCs/>
                    </w:rPr>
                    <w:t xml:space="preserve">- </w:t>
                  </w:r>
                  <w:r w:rsidR="00A56914" w:rsidRPr="004C4267">
                    <w:rPr>
                      <w:bCs/>
                    </w:rPr>
                    <w:t xml:space="preserve">kiekvienoje kitoje </w:t>
                  </w:r>
                  <w:r w:rsidRPr="004C4267">
                    <w:rPr>
                      <w:bCs/>
                    </w:rPr>
                    <w:t xml:space="preserve">projektų </w:t>
                  </w:r>
                  <w:r w:rsidR="00A56914" w:rsidRPr="004C4267">
                    <w:rPr>
                      <w:bCs/>
                    </w:rPr>
                    <w:t>naudos ir kokybės vertinimo etape vertinamoje paraiškoje numatytas juridinių asmenų,</w:t>
                  </w:r>
                  <w:r w:rsidR="0013324D" w:rsidRPr="004C4267">
                    <w:rPr>
                      <w:bCs/>
                    </w:rPr>
                    <w:t xml:space="preserve"> </w:t>
                  </w:r>
                  <w:r w:rsidR="00BD57C7" w:rsidRPr="004C4267">
                    <w:rPr>
                      <w:bCs/>
                    </w:rPr>
                    <w:t>kurie nėra projekto partneriai ir kurie prie projekto įgyvendinimo prisidės neatlygintinai</w:t>
                  </w:r>
                  <w:r w:rsidR="00A56914" w:rsidRPr="004C4267">
                    <w:rPr>
                      <w:bCs/>
                    </w:rPr>
                    <w:t>, skaičius.</w:t>
                  </w:r>
                </w:p>
                <w:p w14:paraId="4922902E" w14:textId="04BA32D0" w:rsidR="00564AC6" w:rsidRPr="004C4267" w:rsidRDefault="00564AC6" w:rsidP="00531BBF">
                  <w:pPr>
                    <w:tabs>
                      <w:tab w:val="left" w:pos="14317"/>
                    </w:tabs>
                    <w:rPr>
                      <w:bCs/>
                    </w:rPr>
                  </w:pPr>
                  <w:r w:rsidRPr="004C4267">
                    <w:rPr>
                      <w:bCs/>
                    </w:rPr>
                    <w:t>Laikoma, kad juridinis asmuo prisideda prie projekto įgyvendinimo neatlygintinai, kai</w:t>
                  </w:r>
                  <w:r w:rsidR="008A7143" w:rsidRPr="004C4267">
                    <w:rPr>
                      <w:bCs/>
                    </w:rPr>
                    <w:t xml:space="preserve"> </w:t>
                  </w:r>
                  <w:r w:rsidR="00B76C67" w:rsidRPr="004C4267">
                    <w:rPr>
                      <w:bCs/>
                    </w:rPr>
                    <w:t>projekto veiklai (-</w:t>
                  </w:r>
                  <w:proofErr w:type="spellStart"/>
                  <w:r w:rsidR="00B76C67" w:rsidRPr="004C4267">
                    <w:rPr>
                      <w:bCs/>
                    </w:rPr>
                    <w:t>oms</w:t>
                  </w:r>
                  <w:proofErr w:type="spellEnd"/>
                  <w:r w:rsidR="00B76C67" w:rsidRPr="004C4267">
                    <w:rPr>
                      <w:bCs/>
                    </w:rPr>
                    <w:t xml:space="preserve">) įgyvendinti </w:t>
                  </w:r>
                  <w:r w:rsidR="008A7143" w:rsidRPr="004C4267">
                    <w:rPr>
                      <w:bCs/>
                    </w:rPr>
                    <w:t xml:space="preserve">nemokamai </w:t>
                  </w:r>
                  <w:r w:rsidR="00D56A62" w:rsidRPr="004C4267">
                    <w:rPr>
                      <w:bCs/>
                    </w:rPr>
                    <w:t>suteikia</w:t>
                  </w:r>
                  <w:r w:rsidR="0024277E" w:rsidRPr="004C4267">
                    <w:rPr>
                      <w:bCs/>
                    </w:rPr>
                    <w:t xml:space="preserve"> </w:t>
                  </w:r>
                  <w:r w:rsidR="00B76C67" w:rsidRPr="004C4267">
                    <w:rPr>
                      <w:bCs/>
                    </w:rPr>
                    <w:t xml:space="preserve">televizijos ar radijo eterio laiką, vietą </w:t>
                  </w:r>
                  <w:r w:rsidR="00B76C67" w:rsidRPr="004C4267">
                    <w:rPr>
                      <w:bCs/>
                      <w:iCs/>
                    </w:rPr>
                    <w:t>nacionalinėje ir (ar) regioninėje spaudoje</w:t>
                  </w:r>
                  <w:r w:rsidR="00B76C67" w:rsidRPr="004C4267">
                    <w:rPr>
                      <w:bCs/>
                    </w:rPr>
                    <w:t xml:space="preserve">, </w:t>
                  </w:r>
                  <w:r w:rsidR="00B76C67" w:rsidRPr="004C4267">
                    <w:rPr>
                      <w:iCs/>
                    </w:rPr>
                    <w:t>elektroninės žiniasklaidos priemonėje arba lauko reklamos stenduose, viešojo transporto stotelėse</w:t>
                  </w:r>
                  <w:r w:rsidR="00F6640E" w:rsidRPr="004C4267">
                    <w:rPr>
                      <w:bCs/>
                    </w:rPr>
                    <w:t>.</w:t>
                  </w:r>
                </w:p>
                <w:p w14:paraId="10E46B47" w14:textId="74FE7151" w:rsidR="009E621F" w:rsidRPr="004C4267" w:rsidRDefault="009E621F" w:rsidP="009E621F">
                  <w:pPr>
                    <w:tabs>
                      <w:tab w:val="left" w:pos="14317"/>
                    </w:tabs>
                    <w:rPr>
                      <w:bCs/>
                    </w:rPr>
                  </w:pPr>
                  <w:r w:rsidRPr="004C4267">
                    <w:rPr>
                      <w:bCs/>
                    </w:rPr>
                    <w:t xml:space="preserve">Balai skiriami pagal Aprašymo </w:t>
                  </w:r>
                  <w:r w:rsidR="00610783" w:rsidRPr="00362EE9">
                    <w:rPr>
                      <w:bCs/>
                    </w:rPr>
                    <w:t>9</w:t>
                  </w:r>
                  <w:r w:rsidR="00610783" w:rsidRPr="004C4267">
                    <w:rPr>
                      <w:bCs/>
                    </w:rPr>
                    <w:t xml:space="preserve"> </w:t>
                  </w:r>
                  <w:r w:rsidRPr="004C4267">
                    <w:rPr>
                      <w:bCs/>
                    </w:rPr>
                    <w:t xml:space="preserve">punkte nurodytą informaciją. </w:t>
                  </w:r>
                  <w:r w:rsidR="00F33F84" w:rsidRPr="00B3247D">
                    <w:t>Šios informacijos teisingumas sutikrinamas su paraiškoje esančia informacija (paraiškos 6, 7 punktai).</w:t>
                  </w:r>
                  <w:r w:rsidR="00F33F84" w:rsidRPr="00FE2DB3">
                    <w:t xml:space="preserve"> </w:t>
                  </w:r>
                  <w:r w:rsidRPr="00FE2DB3">
                    <w:rPr>
                      <w:bCs/>
                    </w:rPr>
                    <w:t xml:space="preserve">Jei Aprašymo </w:t>
                  </w:r>
                  <w:r w:rsidR="00610783" w:rsidRPr="00362EE9">
                    <w:rPr>
                      <w:bCs/>
                    </w:rPr>
                    <w:t>9</w:t>
                  </w:r>
                  <w:r w:rsidR="00610783" w:rsidRPr="004C4267">
                    <w:rPr>
                      <w:bCs/>
                    </w:rPr>
                    <w:t xml:space="preserve"> </w:t>
                  </w:r>
                  <w:r w:rsidRPr="004C4267">
                    <w:rPr>
                      <w:bCs/>
                    </w:rPr>
                    <w:t xml:space="preserve">punkte nurodyta informacija prieštarauja paraiškoje esančiai informacijai arba Aprašymo </w:t>
                  </w:r>
                  <w:r w:rsidR="00610783" w:rsidRPr="00362EE9">
                    <w:rPr>
                      <w:bCs/>
                    </w:rPr>
                    <w:t>9</w:t>
                  </w:r>
                  <w:r w:rsidR="00610783" w:rsidRPr="004C4267">
                    <w:rPr>
                      <w:bCs/>
                    </w:rPr>
                    <w:t xml:space="preserve"> </w:t>
                  </w:r>
                  <w:r w:rsidRPr="004C4267">
                    <w:rPr>
                      <w:bCs/>
                    </w:rPr>
                    <w:t xml:space="preserve">punkte ar paraiškoje nenurodyta, </w:t>
                  </w:r>
                  <w:r w:rsidR="00DE59B0" w:rsidRPr="00B3247D">
                    <w:rPr>
                      <w:bCs/>
                    </w:rPr>
                    <w:t xml:space="preserve">kokie </w:t>
                  </w:r>
                  <w:r w:rsidR="0024277E" w:rsidRPr="00B3247D">
                    <w:rPr>
                      <w:bCs/>
                    </w:rPr>
                    <w:t>j</w:t>
                  </w:r>
                  <w:r w:rsidR="00DE59B0" w:rsidRPr="00FE2DB3">
                    <w:rPr>
                      <w:bCs/>
                    </w:rPr>
                    <w:t>uridiniai asmenys prie projekto įgyvendinimo prisidės neatlygintinai</w:t>
                  </w:r>
                  <w:r w:rsidR="00F33F84" w:rsidRPr="00FE2DB3">
                    <w:rPr>
                      <w:bCs/>
                    </w:rPr>
                    <w:t>,</w:t>
                  </w:r>
                  <w:r w:rsidR="00F85B8D" w:rsidRPr="00B5110E">
                    <w:rPr>
                      <w:bCs/>
                    </w:rPr>
                    <w:t xml:space="preserve"> kokiu būdu</w:t>
                  </w:r>
                  <w:r w:rsidR="00F33F84" w:rsidRPr="00656A38">
                    <w:rPr>
                      <w:bCs/>
                    </w:rPr>
                    <w:t xml:space="preserve"> ir prie kurių projekto veiklų</w:t>
                  </w:r>
                  <w:r w:rsidRPr="004C4267">
                    <w:rPr>
                      <w:bCs/>
                    </w:rPr>
                    <w:t xml:space="preserve">, </w:t>
                  </w:r>
                  <w:r w:rsidR="00F33F84" w:rsidRPr="004C4267">
                    <w:t xml:space="preserve">vertinama ta informacija, pagal kurią </w:t>
                  </w:r>
                  <w:r w:rsidR="00F33F84" w:rsidRPr="004C4267">
                    <w:rPr>
                      <w:bCs/>
                    </w:rPr>
                    <w:t>juridinių asmenų, kurie prie projekto įgyvendinimo prisid</w:t>
                  </w:r>
                  <w:r w:rsidR="00BD57C7" w:rsidRPr="004C4267">
                    <w:rPr>
                      <w:bCs/>
                    </w:rPr>
                    <w:t>ės</w:t>
                  </w:r>
                  <w:r w:rsidR="00F33F84" w:rsidRPr="004C4267">
                    <w:rPr>
                      <w:bCs/>
                    </w:rPr>
                    <w:t xml:space="preserve"> neatlygintinai, skaičius yra mažiausias.</w:t>
                  </w:r>
                </w:p>
                <w:p w14:paraId="54445D64" w14:textId="75BEF553" w:rsidR="00F33F84" w:rsidRPr="004C4267" w:rsidRDefault="00F33F84" w:rsidP="00F33F84">
                  <w:pPr>
                    <w:tabs>
                      <w:tab w:val="left" w:pos="14317"/>
                    </w:tabs>
                    <w:rPr>
                      <w:iCs/>
                    </w:rPr>
                  </w:pPr>
                  <w:r w:rsidRPr="004C4267">
                    <w:rPr>
                      <w:iCs/>
                    </w:rPr>
                    <w:t xml:space="preserve">Į </w:t>
                  </w:r>
                  <w:r w:rsidR="00860DCD" w:rsidRPr="004C4267">
                    <w:rPr>
                      <w:bCs/>
                    </w:rPr>
                    <w:t>juridinių asmenų, kurie prie projekto įgyvendinimo prisid</w:t>
                  </w:r>
                  <w:r w:rsidR="00BD57C7" w:rsidRPr="004C4267">
                    <w:rPr>
                      <w:bCs/>
                    </w:rPr>
                    <w:t>ės</w:t>
                  </w:r>
                  <w:r w:rsidR="00860DCD" w:rsidRPr="004C4267">
                    <w:rPr>
                      <w:bCs/>
                    </w:rPr>
                    <w:t xml:space="preserve"> neatlygintinai,</w:t>
                  </w:r>
                  <w:r w:rsidRPr="004C4267">
                    <w:rPr>
                      <w:iCs/>
                    </w:rPr>
                    <w:t xml:space="preserve"> skaičių </w:t>
                  </w:r>
                  <w:r w:rsidR="00017318" w:rsidRPr="004C4267">
                    <w:rPr>
                      <w:iCs/>
                    </w:rPr>
                    <w:t>juridinis (-</w:t>
                  </w:r>
                  <w:proofErr w:type="spellStart"/>
                  <w:r w:rsidR="00017318" w:rsidRPr="004C4267">
                    <w:rPr>
                      <w:iCs/>
                    </w:rPr>
                    <w:t>iai</w:t>
                  </w:r>
                  <w:proofErr w:type="spellEnd"/>
                  <w:r w:rsidR="00017318" w:rsidRPr="004C4267">
                    <w:rPr>
                      <w:iCs/>
                    </w:rPr>
                    <w:t xml:space="preserve">) asmuo (asmenys) </w:t>
                  </w:r>
                  <w:r w:rsidRPr="004C4267">
                    <w:rPr>
                      <w:iCs/>
                    </w:rPr>
                    <w:t xml:space="preserve">nėra </w:t>
                  </w:r>
                  <w:r w:rsidR="006F2237">
                    <w:rPr>
                      <w:iCs/>
                    </w:rPr>
                    <w:t>įtraukiamas</w:t>
                  </w:r>
                  <w:r w:rsidR="006F2237" w:rsidRPr="004C4267">
                    <w:rPr>
                      <w:iCs/>
                    </w:rPr>
                    <w:t xml:space="preserve"> </w:t>
                  </w:r>
                  <w:r w:rsidR="00017318" w:rsidRPr="004C4267">
                    <w:rPr>
                      <w:iCs/>
                    </w:rPr>
                    <w:t>(-i)</w:t>
                  </w:r>
                  <w:r w:rsidRPr="004C4267">
                    <w:rPr>
                      <w:iCs/>
                    </w:rPr>
                    <w:t>, kai:</w:t>
                  </w:r>
                </w:p>
                <w:p w14:paraId="5DBFB425" w14:textId="58C37FE8" w:rsidR="00F33F84" w:rsidRPr="00B3247D" w:rsidRDefault="00860DCD" w:rsidP="00532B8D">
                  <w:pPr>
                    <w:pStyle w:val="Sraopastraipa"/>
                    <w:numPr>
                      <w:ilvl w:val="0"/>
                      <w:numId w:val="26"/>
                    </w:numPr>
                    <w:tabs>
                      <w:tab w:val="left" w:pos="346"/>
                    </w:tabs>
                    <w:ind w:left="0" w:firstLine="0"/>
                  </w:pPr>
                  <w:r w:rsidRPr="004C4267">
                    <w:t>Aprašymo</w:t>
                  </w:r>
                  <w:r w:rsidR="00F33F84" w:rsidRPr="004C4267">
                    <w:t xml:space="preserve"> </w:t>
                  </w:r>
                  <w:r w:rsidR="00BD57C7" w:rsidRPr="00362EE9">
                    <w:rPr>
                      <w:bCs/>
                    </w:rPr>
                    <w:t>9</w:t>
                  </w:r>
                  <w:r w:rsidR="00F33F84" w:rsidRPr="004C4267">
                    <w:t xml:space="preserve"> punkte nurodyta informacija prieštarauja paraiškoje esančiai informacijai (tokiu atveju vertinama ta informacija, už kurią skiriama mažiau balų);</w:t>
                  </w:r>
                </w:p>
                <w:p w14:paraId="021961B9" w14:textId="283FEBDC" w:rsidR="00F33F84" w:rsidRPr="00B3247D" w:rsidRDefault="00F33F84" w:rsidP="00532B8D">
                  <w:pPr>
                    <w:pStyle w:val="Sraopastraipa"/>
                    <w:numPr>
                      <w:ilvl w:val="0"/>
                      <w:numId w:val="26"/>
                    </w:numPr>
                    <w:tabs>
                      <w:tab w:val="left" w:pos="346"/>
                    </w:tabs>
                    <w:ind w:left="0" w:firstLine="0"/>
                    <w:rPr>
                      <w:bCs/>
                    </w:rPr>
                  </w:pPr>
                  <w:r w:rsidRPr="00B3247D">
                    <w:t>Apraš</w:t>
                  </w:r>
                  <w:r w:rsidR="00860DCD" w:rsidRPr="00FE2DB3">
                    <w:t xml:space="preserve">ymo </w:t>
                  </w:r>
                  <w:r w:rsidR="00BD57C7" w:rsidRPr="00362EE9">
                    <w:rPr>
                      <w:bCs/>
                    </w:rPr>
                    <w:t>9</w:t>
                  </w:r>
                  <w:r w:rsidRPr="004C4267">
                    <w:t xml:space="preserve"> punkte ar paraiškoje nenurodyta, </w:t>
                  </w:r>
                  <w:r w:rsidR="00860DCD" w:rsidRPr="00B3247D">
                    <w:rPr>
                      <w:bCs/>
                    </w:rPr>
                    <w:t>kokie juridiniai asmenys prie projekto įgyvendinimo prisidės neatlygintinai;</w:t>
                  </w:r>
                </w:p>
                <w:p w14:paraId="4E92991A" w14:textId="374821DA" w:rsidR="00860DCD" w:rsidRPr="00B3247D" w:rsidRDefault="00860DCD" w:rsidP="00532B8D">
                  <w:pPr>
                    <w:pStyle w:val="Sraopastraipa"/>
                    <w:numPr>
                      <w:ilvl w:val="0"/>
                      <w:numId w:val="26"/>
                    </w:numPr>
                    <w:tabs>
                      <w:tab w:val="left" w:pos="346"/>
                    </w:tabs>
                    <w:ind w:left="0" w:firstLine="0"/>
                    <w:rPr>
                      <w:bCs/>
                    </w:rPr>
                  </w:pPr>
                  <w:r w:rsidRPr="00FE2DB3">
                    <w:t xml:space="preserve">Aprašymo </w:t>
                  </w:r>
                  <w:r w:rsidR="00BD57C7" w:rsidRPr="00362EE9">
                    <w:rPr>
                      <w:bCs/>
                    </w:rPr>
                    <w:t>9</w:t>
                  </w:r>
                  <w:r w:rsidRPr="004C4267">
                    <w:t xml:space="preserve"> punkte ar paraiškoje nenurodyta, </w:t>
                  </w:r>
                  <w:r w:rsidRPr="004C4267">
                    <w:rPr>
                      <w:bCs/>
                    </w:rPr>
                    <w:t>kokiu būdu juridiniai asmenys prie projekto įgyvendinimo prisidės neatlygintinai;</w:t>
                  </w:r>
                </w:p>
                <w:p w14:paraId="33FD1E07" w14:textId="17417C58" w:rsidR="000C6E1E" w:rsidRPr="004C4267" w:rsidRDefault="00860DCD" w:rsidP="00532B8D">
                  <w:pPr>
                    <w:pStyle w:val="Sraopastraipa"/>
                    <w:numPr>
                      <w:ilvl w:val="0"/>
                      <w:numId w:val="26"/>
                    </w:numPr>
                    <w:tabs>
                      <w:tab w:val="left" w:pos="346"/>
                    </w:tabs>
                    <w:ind w:left="0" w:firstLine="0"/>
                    <w:rPr>
                      <w:bCs/>
                    </w:rPr>
                  </w:pPr>
                  <w:r w:rsidRPr="00B3247D">
                    <w:t xml:space="preserve">Aprašymo </w:t>
                  </w:r>
                  <w:r w:rsidR="00BD57C7" w:rsidRPr="00362EE9">
                    <w:rPr>
                      <w:bCs/>
                    </w:rPr>
                    <w:t>9</w:t>
                  </w:r>
                  <w:r w:rsidRPr="004C4267">
                    <w:t xml:space="preserve"> punkte ar paraiškoje nenurodyt</w:t>
                  </w:r>
                  <w:r w:rsidR="00FC5BB4" w:rsidRPr="004C4267">
                    <w:t>os</w:t>
                  </w:r>
                  <w:r w:rsidR="00FC5BB4" w:rsidRPr="00B3247D">
                    <w:t xml:space="preserve"> </w:t>
                  </w:r>
                  <w:r w:rsidR="00FC5BB4" w:rsidRPr="00B3247D">
                    <w:rPr>
                      <w:bCs/>
                    </w:rPr>
                    <w:t>p</w:t>
                  </w:r>
                  <w:r w:rsidR="00FC5BB4" w:rsidRPr="00FE2DB3">
                    <w:rPr>
                      <w:bCs/>
                    </w:rPr>
                    <w:t>rojekto veiklos</w:t>
                  </w:r>
                  <w:r w:rsidRPr="00FE2DB3">
                    <w:t xml:space="preserve">, </w:t>
                  </w:r>
                  <w:r w:rsidRPr="00B5110E">
                    <w:rPr>
                      <w:bCs/>
                    </w:rPr>
                    <w:t>prie kurių juridiniai asmenys prisidės neatlygintinai</w:t>
                  </w:r>
                  <w:r w:rsidR="000C6E1E" w:rsidRPr="00656A38">
                    <w:rPr>
                      <w:bCs/>
                    </w:rPr>
                    <w:t>;</w:t>
                  </w:r>
                </w:p>
                <w:p w14:paraId="5B085F21" w14:textId="30929F4D" w:rsidR="000C6E1E" w:rsidRPr="00B3247D" w:rsidRDefault="000C6E1E" w:rsidP="00532B8D">
                  <w:pPr>
                    <w:pStyle w:val="Sraopastraipa"/>
                    <w:numPr>
                      <w:ilvl w:val="0"/>
                      <w:numId w:val="26"/>
                    </w:numPr>
                    <w:tabs>
                      <w:tab w:val="left" w:pos="346"/>
                    </w:tabs>
                    <w:ind w:left="0" w:firstLine="0"/>
                    <w:rPr>
                      <w:bCs/>
                    </w:rPr>
                  </w:pPr>
                  <w:r w:rsidRPr="004C4267">
                    <w:rPr>
                      <w:bCs/>
                    </w:rPr>
                    <w:t xml:space="preserve">Aprašymo </w:t>
                  </w:r>
                  <w:r w:rsidR="00FC5BB4" w:rsidRPr="00362EE9">
                    <w:rPr>
                      <w:bCs/>
                    </w:rPr>
                    <w:t>9</w:t>
                  </w:r>
                  <w:r w:rsidRPr="004C4267">
                    <w:rPr>
                      <w:bCs/>
                    </w:rPr>
                    <w:t xml:space="preserve"> punkte ar paraiškoje nurodyti juridiniai asmenys, kurie prie projekto įgyvendinimo prisidės neatlygintinai, yra projekto partneriai;</w:t>
                  </w:r>
                </w:p>
                <w:p w14:paraId="09A8884B" w14:textId="6D742012" w:rsidR="00860DCD" w:rsidRPr="004C4267" w:rsidRDefault="000C6E1E" w:rsidP="00532B8D">
                  <w:pPr>
                    <w:pStyle w:val="Sraopastraipa"/>
                    <w:numPr>
                      <w:ilvl w:val="0"/>
                      <w:numId w:val="26"/>
                    </w:numPr>
                    <w:tabs>
                      <w:tab w:val="left" w:pos="346"/>
                    </w:tabs>
                    <w:ind w:left="0" w:firstLine="0"/>
                    <w:rPr>
                      <w:bCs/>
                    </w:rPr>
                  </w:pPr>
                  <w:r w:rsidRPr="004C4267">
                    <w:rPr>
                      <w:bCs/>
                    </w:rPr>
                    <w:t>nėra pateiktas juridinio asmens</w:t>
                  </w:r>
                  <w:r w:rsidR="00FC5BB4" w:rsidRPr="004C4267">
                    <w:rPr>
                      <w:bCs/>
                    </w:rPr>
                    <w:t xml:space="preserve"> (asmenų), kuris (-</w:t>
                  </w:r>
                  <w:proofErr w:type="spellStart"/>
                  <w:r w:rsidR="00FC5BB4" w:rsidRPr="004C4267">
                    <w:rPr>
                      <w:bCs/>
                    </w:rPr>
                    <w:t>ie</w:t>
                  </w:r>
                  <w:proofErr w:type="spellEnd"/>
                  <w:r w:rsidR="00FC5BB4" w:rsidRPr="004C4267">
                    <w:rPr>
                      <w:bCs/>
                    </w:rPr>
                    <w:t xml:space="preserve">) prie projekto įgyvendinimo prisidės neatlygintinai, </w:t>
                  </w:r>
                  <w:r w:rsidRPr="004C4267">
                    <w:rPr>
                      <w:bCs/>
                    </w:rPr>
                    <w:t>patvirtinimas</w:t>
                  </w:r>
                  <w:r w:rsidR="003A1914" w:rsidRPr="004C4267">
                    <w:rPr>
                      <w:bCs/>
                    </w:rPr>
                    <w:t>.</w:t>
                  </w:r>
                </w:p>
                <w:p w14:paraId="479727E7" w14:textId="79F97388" w:rsidR="00A16ADD" w:rsidRPr="004C4267" w:rsidRDefault="00AD1363" w:rsidP="00531BBF">
                  <w:pPr>
                    <w:tabs>
                      <w:tab w:val="left" w:pos="14317"/>
                    </w:tabs>
                    <w:rPr>
                      <w:bCs/>
                    </w:rPr>
                  </w:pPr>
                  <w:r w:rsidRPr="004C4267">
                    <w:rPr>
                      <w:bCs/>
                    </w:rPr>
                    <w:t>7</w:t>
                  </w:r>
                  <w:r w:rsidR="00531BBF" w:rsidRPr="004C4267">
                    <w:rPr>
                      <w:bCs/>
                    </w:rPr>
                    <w:t xml:space="preserve"> balai skiriami</w:t>
                  </w:r>
                  <w:r w:rsidR="00A56914" w:rsidRPr="004C4267">
                    <w:rPr>
                      <w:bCs/>
                    </w:rPr>
                    <w:t xml:space="preserve"> tam (</w:t>
                  </w:r>
                  <w:r w:rsidR="000241B7" w:rsidRPr="004C4267">
                    <w:rPr>
                      <w:bCs/>
                    </w:rPr>
                    <w:t>t</w:t>
                  </w:r>
                  <w:r w:rsidR="00A56914" w:rsidRPr="004C4267">
                    <w:rPr>
                      <w:bCs/>
                    </w:rPr>
                    <w:t>iems) pareiškėjui (-</w:t>
                  </w:r>
                  <w:proofErr w:type="spellStart"/>
                  <w:r w:rsidR="00A56914" w:rsidRPr="004C4267">
                    <w:rPr>
                      <w:bCs/>
                    </w:rPr>
                    <w:t>ams</w:t>
                  </w:r>
                  <w:proofErr w:type="spellEnd"/>
                  <w:r w:rsidR="00A56914" w:rsidRPr="004C4267">
                    <w:rPr>
                      <w:bCs/>
                    </w:rPr>
                    <w:t>), kuris (-</w:t>
                  </w:r>
                  <w:proofErr w:type="spellStart"/>
                  <w:r w:rsidR="00A56914" w:rsidRPr="004C4267">
                    <w:rPr>
                      <w:bCs/>
                    </w:rPr>
                    <w:t>ie</w:t>
                  </w:r>
                  <w:proofErr w:type="spellEnd"/>
                  <w:r w:rsidR="00A56914" w:rsidRPr="004C4267">
                    <w:rPr>
                      <w:bCs/>
                    </w:rPr>
                    <w:t>) paraiškoje numatė</w:t>
                  </w:r>
                  <w:r w:rsidR="00A16ADD" w:rsidRPr="004C4267">
                    <w:rPr>
                      <w:bCs/>
                    </w:rPr>
                    <w:t xml:space="preserve"> didžiausią</w:t>
                  </w:r>
                  <w:r w:rsidR="00A56914" w:rsidRPr="004C4267">
                    <w:rPr>
                      <w:bCs/>
                    </w:rPr>
                    <w:t xml:space="preserve"> </w:t>
                  </w:r>
                  <w:r w:rsidR="00A16ADD" w:rsidRPr="004C4267">
                    <w:rPr>
                      <w:bCs/>
                    </w:rPr>
                    <w:t xml:space="preserve">juridinių asmenų, </w:t>
                  </w:r>
                  <w:r w:rsidR="00BF1B85" w:rsidRPr="004C4267">
                    <w:rPr>
                      <w:bCs/>
                    </w:rPr>
                    <w:t>kurie nėra projekto partneriai ir kurie prie projekto įgyvendinimo prisidės neatlygintinai</w:t>
                  </w:r>
                  <w:r w:rsidR="00A16ADD" w:rsidRPr="004C4267">
                    <w:rPr>
                      <w:bCs/>
                    </w:rPr>
                    <w:t>, skaičių</w:t>
                  </w:r>
                  <w:r w:rsidR="00531BBF" w:rsidRPr="004C4267">
                    <w:rPr>
                      <w:bCs/>
                    </w:rPr>
                    <w:t>, palyginti su kitais naudos ir kokybė vertinimo etape dalyvaujančiais pareiškėjais</w:t>
                  </w:r>
                  <w:r w:rsidR="00A16ADD" w:rsidRPr="004C4267">
                    <w:rPr>
                      <w:bCs/>
                    </w:rPr>
                    <w:t xml:space="preserve">. </w:t>
                  </w:r>
                </w:p>
                <w:p w14:paraId="320AA399" w14:textId="50BF0A8E" w:rsidR="00D56A62" w:rsidRPr="004C4267" w:rsidRDefault="00D56A62" w:rsidP="00D56A62">
                  <w:pPr>
                    <w:tabs>
                      <w:tab w:val="left" w:pos="14317"/>
                    </w:tabs>
                    <w:jc w:val="left"/>
                    <w:rPr>
                      <w:bCs/>
                    </w:rPr>
                  </w:pPr>
                  <w:r w:rsidRPr="004C4267">
                    <w:rPr>
                      <w:bCs/>
                    </w:rPr>
                    <w:t>0 balų skiriama kitiems likusiems projektų naudos ir kokybės etape dalyvaujantiems pareiškėjams.</w:t>
                  </w:r>
                </w:p>
                <w:p w14:paraId="0CB09580" w14:textId="63967E6C" w:rsidR="00A56914" w:rsidRPr="004C4267" w:rsidRDefault="00A56914" w:rsidP="003A1914">
                  <w:pPr>
                    <w:tabs>
                      <w:tab w:val="left" w:pos="14317"/>
                    </w:tabs>
                    <w:rPr>
                      <w:bCs/>
                    </w:rPr>
                  </w:pPr>
                  <w:r w:rsidRPr="004C4267">
                    <w:rPr>
                      <w:bCs/>
                    </w:rPr>
                    <w:t xml:space="preserve">Jeigu </w:t>
                  </w:r>
                  <w:r w:rsidR="00531BBF" w:rsidRPr="004C4267">
                    <w:rPr>
                      <w:bCs/>
                    </w:rPr>
                    <w:t>projektų</w:t>
                  </w:r>
                  <w:r w:rsidRPr="004C4267">
                    <w:rPr>
                      <w:bCs/>
                    </w:rPr>
                    <w:t xml:space="preserve"> naudos ir kokybės vertinimo etape vertinamų paraiškų pareiškėjai numatė vienodą </w:t>
                  </w:r>
                  <w:r w:rsidR="00531BBF" w:rsidRPr="004C4267">
                    <w:rPr>
                      <w:bCs/>
                    </w:rPr>
                    <w:t xml:space="preserve">didžiausią juridinių asmenų, </w:t>
                  </w:r>
                  <w:r w:rsidR="001C4AE0" w:rsidRPr="004C4267">
                    <w:rPr>
                      <w:bCs/>
                    </w:rPr>
                    <w:t>kurie nėra projekto partneriai ir kurie prie projekto įgyvendinimo prisidės neatlygintinai</w:t>
                  </w:r>
                  <w:r w:rsidR="00531BBF" w:rsidRPr="004C4267">
                    <w:rPr>
                      <w:bCs/>
                    </w:rPr>
                    <w:t xml:space="preserve">, skaičių, jiems </w:t>
                  </w:r>
                  <w:r w:rsidRPr="004C4267">
                    <w:rPr>
                      <w:bCs/>
                    </w:rPr>
                    <w:t>skiriama</w:t>
                  </w:r>
                  <w:r w:rsidR="00531BBF" w:rsidRPr="004C4267">
                    <w:rPr>
                      <w:bCs/>
                    </w:rPr>
                    <w:t xml:space="preserve">s vienodas balas (po </w:t>
                  </w:r>
                  <w:r w:rsidR="00AD1363" w:rsidRPr="004C4267">
                    <w:rPr>
                      <w:bCs/>
                    </w:rPr>
                    <w:t>7</w:t>
                  </w:r>
                  <w:r w:rsidR="00531BBF" w:rsidRPr="004C4267">
                    <w:rPr>
                      <w:bCs/>
                    </w:rPr>
                    <w:t xml:space="preserve"> balus)</w:t>
                  </w:r>
                  <w:r w:rsidRPr="004C4267">
                    <w:rPr>
                      <w:bCs/>
                    </w:rPr>
                    <w:t>.</w:t>
                  </w:r>
                </w:p>
                <w:p w14:paraId="5AD5F992" w14:textId="23C378FF" w:rsidR="00901F53" w:rsidRPr="004C4267" w:rsidRDefault="00901F53" w:rsidP="003A1914">
                  <w:pPr>
                    <w:tabs>
                      <w:tab w:val="left" w:pos="14317"/>
                    </w:tabs>
                    <w:rPr>
                      <w:bCs/>
                    </w:rPr>
                  </w:pPr>
                  <w:r w:rsidRPr="004C4267">
                    <w:rPr>
                      <w:bCs/>
                    </w:rPr>
                    <w:t>Jeigu projektų naudos ir kokybės vertinimo etape vertinamoje paraiškoje n</w:t>
                  </w:r>
                  <w:r w:rsidR="000241B7" w:rsidRPr="004C4267">
                    <w:rPr>
                      <w:bCs/>
                    </w:rPr>
                    <w:t>e</w:t>
                  </w:r>
                  <w:r w:rsidRPr="004C4267">
                    <w:rPr>
                      <w:bCs/>
                    </w:rPr>
                    <w:t>numatyta, kad juridinis asmuo</w:t>
                  </w:r>
                  <w:r w:rsidR="001C4AE0" w:rsidRPr="004C4267">
                    <w:rPr>
                      <w:bCs/>
                    </w:rPr>
                    <w:t xml:space="preserve">, kuris nėra projekto partneris, </w:t>
                  </w:r>
                  <w:r w:rsidRPr="004C4267">
                    <w:rPr>
                      <w:bCs/>
                    </w:rPr>
                    <w:t xml:space="preserve">prie projekto įgyvendinimo prisidės neatlygintinai, </w:t>
                  </w:r>
                  <w:r w:rsidR="00E211FF" w:rsidRPr="004C4267">
                    <w:rPr>
                      <w:bCs/>
                    </w:rPr>
                    <w:t>jai</w:t>
                  </w:r>
                  <w:r w:rsidRPr="004C4267">
                    <w:rPr>
                      <w:bCs/>
                    </w:rPr>
                    <w:t xml:space="preserve"> skiriama 0 balų.</w:t>
                  </w:r>
                </w:p>
                <w:p w14:paraId="0F8844BF" w14:textId="77777777" w:rsidR="00FA0CEF" w:rsidRPr="004C4267" w:rsidRDefault="00A56914" w:rsidP="00D56A62">
                  <w:pPr>
                    <w:tabs>
                      <w:tab w:val="left" w:pos="14317"/>
                    </w:tabs>
                    <w:jc w:val="left"/>
                    <w:rPr>
                      <w:bCs/>
                    </w:rPr>
                  </w:pPr>
                  <w:r w:rsidRPr="004C4267">
                    <w:rPr>
                      <w:bCs/>
                    </w:rPr>
                    <w:t xml:space="preserve">Jeigu </w:t>
                  </w:r>
                  <w:r w:rsidR="00D56A62" w:rsidRPr="004C4267">
                    <w:rPr>
                      <w:bCs/>
                    </w:rPr>
                    <w:t xml:space="preserve">projektų naudos ir kokybės vertinimo etape vertinama </w:t>
                  </w:r>
                  <w:r w:rsidRPr="004C4267">
                    <w:rPr>
                      <w:bCs/>
                    </w:rPr>
                    <w:t xml:space="preserve">viena paraiška, </w:t>
                  </w:r>
                  <w:r w:rsidR="00D56A62" w:rsidRPr="004C4267">
                    <w:rPr>
                      <w:bCs/>
                    </w:rPr>
                    <w:t>jai skiriami</w:t>
                  </w:r>
                  <w:r w:rsidR="00FA0CEF" w:rsidRPr="004C4267">
                    <w:rPr>
                      <w:bCs/>
                    </w:rPr>
                    <w:t>:</w:t>
                  </w:r>
                </w:p>
                <w:p w14:paraId="33353959" w14:textId="1429262B" w:rsidR="00FA0CEF" w:rsidRPr="004C4267" w:rsidRDefault="00FA0CEF" w:rsidP="00FA0CEF">
                  <w:pPr>
                    <w:tabs>
                      <w:tab w:val="left" w:pos="14317"/>
                    </w:tabs>
                    <w:jc w:val="left"/>
                    <w:rPr>
                      <w:bCs/>
                    </w:rPr>
                  </w:pPr>
                  <w:r w:rsidRPr="004C4267">
                    <w:rPr>
                      <w:bCs/>
                    </w:rPr>
                    <w:t>-</w:t>
                  </w:r>
                  <w:r w:rsidR="00A56914" w:rsidRPr="004C4267">
                    <w:rPr>
                      <w:bCs/>
                    </w:rPr>
                    <w:t xml:space="preserve"> </w:t>
                  </w:r>
                  <w:r w:rsidR="00AD1363" w:rsidRPr="004C4267">
                    <w:rPr>
                      <w:bCs/>
                    </w:rPr>
                    <w:t>7</w:t>
                  </w:r>
                  <w:r w:rsidR="00A56914" w:rsidRPr="004C4267">
                    <w:rPr>
                      <w:bCs/>
                    </w:rPr>
                    <w:t xml:space="preserve"> bal</w:t>
                  </w:r>
                  <w:r w:rsidR="00D56A62" w:rsidRPr="004C4267">
                    <w:rPr>
                      <w:bCs/>
                    </w:rPr>
                    <w:t>ai</w:t>
                  </w:r>
                  <w:r w:rsidRPr="004C4267">
                    <w:rPr>
                      <w:bCs/>
                    </w:rPr>
                    <w:t>, jeigu joje numatyta, kad bent 1 juridinis asmuo</w:t>
                  </w:r>
                  <w:r w:rsidR="001C4AE0" w:rsidRPr="004C4267">
                    <w:rPr>
                      <w:bCs/>
                    </w:rPr>
                    <w:t xml:space="preserve">, kuris nėra projekto partneris, </w:t>
                  </w:r>
                  <w:r w:rsidRPr="004C4267">
                    <w:rPr>
                      <w:bCs/>
                    </w:rPr>
                    <w:t>prie projekto įgyvendinimo prisidės neatlygintinai;</w:t>
                  </w:r>
                </w:p>
                <w:p w14:paraId="5241A0EE" w14:textId="1D059359" w:rsidR="00A56914" w:rsidRPr="004C4267" w:rsidRDefault="00FA0CEF" w:rsidP="001C4AE0">
                  <w:pPr>
                    <w:tabs>
                      <w:tab w:val="left" w:pos="14317"/>
                    </w:tabs>
                    <w:jc w:val="left"/>
                    <w:rPr>
                      <w:bCs/>
                    </w:rPr>
                  </w:pPr>
                  <w:r w:rsidRPr="004C4267">
                    <w:rPr>
                      <w:bCs/>
                    </w:rPr>
                    <w:t>- 0 balų, jeigu paraiškoje n</w:t>
                  </w:r>
                  <w:r w:rsidR="00DC0315" w:rsidRPr="004C4267">
                    <w:rPr>
                      <w:bCs/>
                    </w:rPr>
                    <w:t>e</w:t>
                  </w:r>
                  <w:r w:rsidRPr="004C4267">
                    <w:rPr>
                      <w:bCs/>
                    </w:rPr>
                    <w:t>numatyta</w:t>
                  </w:r>
                  <w:r w:rsidR="00D77EFA" w:rsidRPr="004C4267">
                    <w:rPr>
                      <w:bCs/>
                    </w:rPr>
                    <w:t>, kad juridinis asmuo</w:t>
                  </w:r>
                  <w:r w:rsidR="001C4AE0" w:rsidRPr="004C4267">
                    <w:rPr>
                      <w:bCs/>
                    </w:rPr>
                    <w:t xml:space="preserve">, kuris nėra projekto partneris, </w:t>
                  </w:r>
                  <w:r w:rsidR="00D77EFA" w:rsidRPr="004C4267">
                    <w:rPr>
                      <w:bCs/>
                    </w:rPr>
                    <w:t>prie projekto įgyvendinimo prisidės neatlygintinai</w:t>
                  </w:r>
                  <w:r w:rsidR="00A56914" w:rsidRPr="004C4267">
                    <w:rPr>
                      <w:bCs/>
                    </w:rPr>
                    <w:t>.</w:t>
                  </w:r>
                </w:p>
              </w:tc>
            </w:tr>
            <w:tr w:rsidR="00E67A5D" w:rsidRPr="004C4267" w14:paraId="76E07F8A" w14:textId="77777777" w:rsidTr="0033068A">
              <w:trPr>
                <w:trHeight w:val="570"/>
              </w:trPr>
              <w:tc>
                <w:tcPr>
                  <w:tcW w:w="2658" w:type="dxa"/>
                  <w:shd w:val="clear" w:color="auto" w:fill="auto"/>
                </w:tcPr>
                <w:p w14:paraId="2762ABD4" w14:textId="4F805D20" w:rsidR="00A56914" w:rsidRPr="004C4267" w:rsidRDefault="004221C0" w:rsidP="00595BED">
                  <w:pPr>
                    <w:tabs>
                      <w:tab w:val="left" w:pos="14317"/>
                    </w:tabs>
                  </w:pPr>
                  <w:r w:rsidRPr="004C4267">
                    <w:rPr>
                      <w:bCs/>
                    </w:rPr>
                    <w:t>8</w:t>
                  </w:r>
                  <w:r w:rsidR="00A56914" w:rsidRPr="004C4267">
                    <w:rPr>
                      <w:bCs/>
                    </w:rPr>
                    <w:t xml:space="preserve">. Pareiškėjo patirtis </w:t>
                  </w:r>
                  <w:r w:rsidR="00E211FF" w:rsidRPr="004C4267">
                    <w:rPr>
                      <w:bCs/>
                    </w:rPr>
                    <w:t xml:space="preserve">Europos Sąjungos (toliau – ES) </w:t>
                  </w:r>
                  <w:r w:rsidR="00A56914" w:rsidRPr="004C4267">
                    <w:rPr>
                      <w:bCs/>
                    </w:rPr>
                    <w:t xml:space="preserve">projektų </w:t>
                  </w:r>
                  <w:r w:rsidR="00A56914" w:rsidRPr="004C4267">
                    <w:rPr>
                      <w:bCs/>
                    </w:rPr>
                    <w:lastRenderedPageBreak/>
                    <w:t>įgyvendinimo ir valdymo srityje</w:t>
                  </w:r>
                </w:p>
              </w:tc>
              <w:tc>
                <w:tcPr>
                  <w:tcW w:w="5407" w:type="dxa"/>
                  <w:shd w:val="clear" w:color="auto" w:fill="auto"/>
                </w:tcPr>
                <w:p w14:paraId="495DF713" w14:textId="78A838FB" w:rsidR="00A56914" w:rsidRPr="004C4267" w:rsidRDefault="00A56914" w:rsidP="007E650D">
                  <w:pPr>
                    <w:rPr>
                      <w:bCs/>
                    </w:rPr>
                  </w:pPr>
                  <w:r w:rsidRPr="004C4267">
                    <w:rPr>
                      <w:bCs/>
                    </w:rPr>
                    <w:lastRenderedPageBreak/>
                    <w:t>Pareiškėjas</w:t>
                  </w:r>
                  <w:r w:rsidR="007E650D" w:rsidRPr="004C4267">
                    <w:rPr>
                      <w:bCs/>
                    </w:rPr>
                    <w:t xml:space="preserve"> per 2013–2016 m. (</w:t>
                  </w:r>
                  <w:r w:rsidR="007E650D" w:rsidRPr="004C4267">
                    <w:t>nuo 2013 m. sausio 1</w:t>
                  </w:r>
                  <w:r w:rsidR="00271B37" w:rsidRPr="004C4267">
                    <w:t> </w:t>
                  </w:r>
                  <w:r w:rsidR="007E650D" w:rsidRPr="004C4267">
                    <w:t xml:space="preserve">d. </w:t>
                  </w:r>
                  <w:r w:rsidR="007E650D" w:rsidRPr="004C4267">
                    <w:rPr>
                      <w:bCs/>
                    </w:rPr>
                    <w:t>iki 2016 m. rugsėjo 30 d. imtinai):</w:t>
                  </w:r>
                </w:p>
                <w:p w14:paraId="34DC8126" w14:textId="7CAA180C" w:rsidR="00A56914" w:rsidRPr="004C4267" w:rsidRDefault="00A56914" w:rsidP="00D26611">
                  <w:pPr>
                    <w:tabs>
                      <w:tab w:val="left" w:pos="14317"/>
                    </w:tabs>
                    <w:rPr>
                      <w:bCs/>
                    </w:rPr>
                  </w:pPr>
                  <w:r w:rsidRPr="004C4267">
                    <w:rPr>
                      <w:bCs/>
                    </w:rPr>
                    <w:t xml:space="preserve">- yra baigęs </w:t>
                  </w:r>
                  <w:r w:rsidR="001250E9" w:rsidRPr="004C4267">
                    <w:rPr>
                      <w:bCs/>
                    </w:rPr>
                    <w:t>vykdyti</w:t>
                  </w:r>
                  <w:r w:rsidRPr="004C4267">
                    <w:rPr>
                      <w:bCs/>
                    </w:rPr>
                    <w:t xml:space="preserve"> </w:t>
                  </w:r>
                  <w:r w:rsidRPr="004C4267">
                    <w:rPr>
                      <w:bCs/>
                      <w:lang w:val="en-US"/>
                    </w:rPr>
                    <w:t>4</w:t>
                  </w:r>
                  <w:r w:rsidRPr="004C4267">
                    <w:rPr>
                      <w:bCs/>
                    </w:rPr>
                    <w:t xml:space="preserve"> ir daugiau projektų, skirtų </w:t>
                  </w:r>
                  <w:r w:rsidRPr="004C4267">
                    <w:rPr>
                      <w:bCs/>
                    </w:rPr>
                    <w:lastRenderedPageBreak/>
                    <w:t xml:space="preserve">įgyvendinti </w:t>
                  </w:r>
                  <w:r w:rsidR="007E650D" w:rsidRPr="004C4267">
                    <w:rPr>
                      <w:bCs/>
                    </w:rPr>
                    <w:t>ES</w:t>
                  </w:r>
                  <w:r w:rsidR="007F1D0A" w:rsidRPr="004C4267">
                    <w:rPr>
                      <w:bCs/>
                    </w:rPr>
                    <w:t xml:space="preserve"> </w:t>
                  </w:r>
                  <w:r w:rsidRPr="004C4267">
                    <w:rPr>
                      <w:bCs/>
                    </w:rPr>
                    <w:t>program</w:t>
                  </w:r>
                  <w:r w:rsidR="007E650D" w:rsidRPr="004C4267">
                    <w:rPr>
                      <w:bCs/>
                    </w:rPr>
                    <w:t>oms</w:t>
                  </w:r>
                  <w:r w:rsidRPr="004C4267">
                    <w:rPr>
                      <w:bCs/>
                    </w:rPr>
                    <w:t xml:space="preserve"> (skiriam</w:t>
                  </w:r>
                  <w:r w:rsidR="00DA4C3D" w:rsidRPr="004C4267">
                    <w:rPr>
                      <w:bCs/>
                    </w:rPr>
                    <w:t>i</w:t>
                  </w:r>
                  <w:r w:rsidRPr="004C4267">
                    <w:rPr>
                      <w:bCs/>
                    </w:rPr>
                    <w:t xml:space="preserve"> </w:t>
                  </w:r>
                  <w:r w:rsidR="00AD1363" w:rsidRPr="004C4267">
                    <w:rPr>
                      <w:bCs/>
                    </w:rPr>
                    <w:t>6</w:t>
                  </w:r>
                  <w:r w:rsidRPr="004C4267">
                    <w:rPr>
                      <w:bCs/>
                    </w:rPr>
                    <w:t xml:space="preserve"> bal</w:t>
                  </w:r>
                  <w:r w:rsidR="00DA4C3D" w:rsidRPr="004C4267">
                    <w:rPr>
                      <w:bCs/>
                    </w:rPr>
                    <w:t>ai</w:t>
                  </w:r>
                  <w:r w:rsidRPr="004C4267">
                    <w:rPr>
                      <w:bCs/>
                    </w:rPr>
                    <w:t xml:space="preserve">); </w:t>
                  </w:r>
                </w:p>
                <w:p w14:paraId="0A536234" w14:textId="320CA371" w:rsidR="00A56914" w:rsidRPr="004C4267" w:rsidRDefault="00A56914" w:rsidP="00D26611">
                  <w:pPr>
                    <w:tabs>
                      <w:tab w:val="left" w:pos="14317"/>
                    </w:tabs>
                    <w:rPr>
                      <w:bCs/>
                    </w:rPr>
                  </w:pPr>
                  <w:r w:rsidRPr="004C4267">
                    <w:rPr>
                      <w:bCs/>
                    </w:rPr>
                    <w:t xml:space="preserve">- yra baigęs </w:t>
                  </w:r>
                  <w:r w:rsidR="001250E9" w:rsidRPr="004C4267">
                    <w:rPr>
                      <w:bCs/>
                    </w:rPr>
                    <w:t>vykdyti</w:t>
                  </w:r>
                  <w:r w:rsidRPr="004C4267">
                    <w:rPr>
                      <w:bCs/>
                    </w:rPr>
                    <w:t xml:space="preserve"> nuo 2 iki 3 projektų, skirtų įgyvendinti </w:t>
                  </w:r>
                  <w:r w:rsidR="007E650D" w:rsidRPr="004C4267">
                    <w:rPr>
                      <w:bCs/>
                    </w:rPr>
                    <w:t>ES</w:t>
                  </w:r>
                  <w:r w:rsidRPr="004C4267">
                    <w:rPr>
                      <w:bCs/>
                    </w:rPr>
                    <w:t xml:space="preserve"> program</w:t>
                  </w:r>
                  <w:r w:rsidR="007E650D" w:rsidRPr="004C4267">
                    <w:rPr>
                      <w:bCs/>
                    </w:rPr>
                    <w:t>oms</w:t>
                  </w:r>
                  <w:r w:rsidRPr="004C4267">
                    <w:rPr>
                      <w:bCs/>
                    </w:rPr>
                    <w:t xml:space="preserve"> (skiriam</w:t>
                  </w:r>
                  <w:r w:rsidR="00DA4C3D" w:rsidRPr="004C4267">
                    <w:rPr>
                      <w:bCs/>
                    </w:rPr>
                    <w:t>i</w:t>
                  </w:r>
                  <w:r w:rsidRPr="004C4267">
                    <w:rPr>
                      <w:bCs/>
                    </w:rPr>
                    <w:t xml:space="preserve"> </w:t>
                  </w:r>
                  <w:r w:rsidR="00DA4C3D" w:rsidRPr="004C4267">
                    <w:rPr>
                      <w:bCs/>
                      <w:lang w:val="en-US"/>
                    </w:rPr>
                    <w:t>2</w:t>
                  </w:r>
                  <w:r w:rsidR="00DA4C3D" w:rsidRPr="004C4267">
                    <w:rPr>
                      <w:bCs/>
                    </w:rPr>
                    <w:t xml:space="preserve"> balai</w:t>
                  </w:r>
                  <w:r w:rsidRPr="004C4267">
                    <w:rPr>
                      <w:bCs/>
                    </w:rPr>
                    <w:t>);</w:t>
                  </w:r>
                </w:p>
                <w:p w14:paraId="4606F4D4" w14:textId="5ABED3D0" w:rsidR="00A56914" w:rsidRPr="004C4267" w:rsidRDefault="00A56914" w:rsidP="00D26611">
                  <w:pPr>
                    <w:tabs>
                      <w:tab w:val="left" w:pos="14317"/>
                    </w:tabs>
                    <w:rPr>
                      <w:bCs/>
                    </w:rPr>
                  </w:pPr>
                  <w:r w:rsidRPr="004C4267">
                    <w:rPr>
                      <w:bCs/>
                    </w:rPr>
                    <w:t xml:space="preserve">- yra baigęs </w:t>
                  </w:r>
                  <w:r w:rsidR="001250E9" w:rsidRPr="004C4267">
                    <w:rPr>
                      <w:bCs/>
                    </w:rPr>
                    <w:t>vykdyti</w:t>
                  </w:r>
                  <w:r w:rsidRPr="004C4267">
                    <w:rPr>
                      <w:bCs/>
                    </w:rPr>
                    <w:t xml:space="preserve"> </w:t>
                  </w:r>
                  <w:r w:rsidRPr="004C4267">
                    <w:rPr>
                      <w:bCs/>
                      <w:lang w:val="en-US"/>
                    </w:rPr>
                    <w:t>1</w:t>
                  </w:r>
                  <w:r w:rsidRPr="004C4267">
                    <w:rPr>
                      <w:bCs/>
                    </w:rPr>
                    <w:t xml:space="preserve"> projektą arba </w:t>
                  </w:r>
                  <w:r w:rsidR="001250E9" w:rsidRPr="004C4267">
                    <w:rPr>
                      <w:bCs/>
                    </w:rPr>
                    <w:t>nevykdė</w:t>
                  </w:r>
                  <w:r w:rsidRPr="004C4267">
                    <w:rPr>
                      <w:bCs/>
                    </w:rPr>
                    <w:t xml:space="preserve"> projektų, skirtų įgyvendinti </w:t>
                  </w:r>
                  <w:r w:rsidR="007E650D" w:rsidRPr="004C4267">
                    <w:rPr>
                      <w:bCs/>
                    </w:rPr>
                    <w:t>ES programoms</w:t>
                  </w:r>
                  <w:r w:rsidRPr="004C4267">
                    <w:rPr>
                      <w:bCs/>
                    </w:rPr>
                    <w:t xml:space="preserve"> (balų neskiriama).</w:t>
                  </w:r>
                </w:p>
                <w:p w14:paraId="0F66B012" w14:textId="698688A6" w:rsidR="00A56914" w:rsidRPr="004C4267" w:rsidRDefault="00B5110E" w:rsidP="00B5110E">
                  <w:pPr>
                    <w:tabs>
                      <w:tab w:val="left" w:pos="34"/>
                    </w:tabs>
                    <w:rPr>
                      <w:bCs/>
                    </w:rPr>
                  </w:pPr>
                  <w:r>
                    <w:rPr>
                      <w:bCs/>
                    </w:rPr>
                    <w:t>Tai, kad</w:t>
                  </w:r>
                  <w:r w:rsidRPr="00B5110E">
                    <w:rPr>
                      <w:bCs/>
                    </w:rPr>
                    <w:t xml:space="preserve"> </w:t>
                  </w:r>
                  <w:r w:rsidR="00A56914" w:rsidRPr="00B5110E">
                    <w:rPr>
                      <w:bCs/>
                    </w:rPr>
                    <w:t xml:space="preserve">pareiškėjas buvo paslaugų teikėjas įgyvendinant projektą, </w:t>
                  </w:r>
                  <w:r>
                    <w:rPr>
                      <w:bCs/>
                    </w:rPr>
                    <w:t xml:space="preserve">nėra </w:t>
                  </w:r>
                  <w:r w:rsidR="00A56914" w:rsidRPr="00B5110E">
                    <w:rPr>
                      <w:bCs/>
                    </w:rPr>
                    <w:t>laikoma</w:t>
                  </w:r>
                  <w:r w:rsidR="00C339EE" w:rsidRPr="00B5110E">
                    <w:rPr>
                      <w:bCs/>
                    </w:rPr>
                    <w:t xml:space="preserve"> </w:t>
                  </w:r>
                  <w:r w:rsidR="00A56914" w:rsidRPr="00B5110E">
                    <w:rPr>
                      <w:bCs/>
                    </w:rPr>
                    <w:t>projekt</w:t>
                  </w:r>
                  <w:r>
                    <w:rPr>
                      <w:bCs/>
                    </w:rPr>
                    <w:t>o</w:t>
                  </w:r>
                  <w:r w:rsidR="0003064D" w:rsidRPr="00B5110E">
                    <w:rPr>
                      <w:bCs/>
                    </w:rPr>
                    <w:t xml:space="preserve"> </w:t>
                  </w:r>
                  <w:r w:rsidR="00A56914" w:rsidRPr="00B5110E">
                    <w:rPr>
                      <w:bCs/>
                    </w:rPr>
                    <w:t>įgyvendin</w:t>
                  </w:r>
                  <w:r>
                    <w:rPr>
                      <w:bCs/>
                    </w:rPr>
                    <w:t>imu</w:t>
                  </w:r>
                  <w:r w:rsidR="00A56914" w:rsidRPr="00B5110E">
                    <w:rPr>
                      <w:bCs/>
                    </w:rPr>
                    <w:t>.</w:t>
                  </w:r>
                </w:p>
              </w:tc>
              <w:tc>
                <w:tcPr>
                  <w:tcW w:w="2763" w:type="dxa"/>
                </w:tcPr>
                <w:p w14:paraId="717D6406" w14:textId="429EC6AC" w:rsidR="00A56914" w:rsidRPr="004C4267" w:rsidRDefault="00A56914" w:rsidP="009016AB">
                  <w:pPr>
                    <w:tabs>
                      <w:tab w:val="left" w:pos="14317"/>
                    </w:tabs>
                    <w:jc w:val="left"/>
                  </w:pPr>
                  <w:r w:rsidRPr="004C4267">
                    <w:rPr>
                      <w:bCs/>
                    </w:rPr>
                    <w:lastRenderedPageBreak/>
                    <w:t xml:space="preserve">Aprašymo </w:t>
                  </w:r>
                  <w:r w:rsidRPr="00362EE9">
                    <w:rPr>
                      <w:bCs/>
                    </w:rPr>
                    <w:t>3</w:t>
                  </w:r>
                  <w:r w:rsidRPr="004C4267">
                    <w:rPr>
                      <w:bCs/>
                    </w:rPr>
                    <w:t xml:space="preserve"> punktas</w:t>
                  </w:r>
                </w:p>
              </w:tc>
              <w:tc>
                <w:tcPr>
                  <w:tcW w:w="1550" w:type="dxa"/>
                  <w:shd w:val="clear" w:color="auto" w:fill="auto"/>
                </w:tcPr>
                <w:p w14:paraId="727330F0" w14:textId="5B01D3AC" w:rsidR="00A56914" w:rsidRPr="00B3247D" w:rsidDel="007F0846" w:rsidRDefault="00AD1363" w:rsidP="00404865">
                  <w:pPr>
                    <w:tabs>
                      <w:tab w:val="left" w:pos="14317"/>
                    </w:tabs>
                    <w:jc w:val="center"/>
                    <w:rPr>
                      <w:b/>
                      <w:bCs/>
                      <w:caps/>
                      <w:lang w:val="en-US"/>
                    </w:rPr>
                  </w:pPr>
                  <w:r w:rsidRPr="00B3247D">
                    <w:rPr>
                      <w:b/>
                      <w:bCs/>
                    </w:rPr>
                    <w:t>6</w:t>
                  </w:r>
                  <w:r w:rsidR="00A56914" w:rsidRPr="00B3247D">
                    <w:rPr>
                      <w:b/>
                      <w:bCs/>
                    </w:rPr>
                    <w:t xml:space="preserve"> </w:t>
                  </w:r>
                </w:p>
              </w:tc>
              <w:tc>
                <w:tcPr>
                  <w:tcW w:w="2677" w:type="dxa"/>
                  <w:shd w:val="clear" w:color="auto" w:fill="auto"/>
                </w:tcPr>
                <w:p w14:paraId="482963A5" w14:textId="77777777" w:rsidR="00A56914" w:rsidRPr="004C4267" w:rsidRDefault="00A56914" w:rsidP="005D193D">
                  <w:pPr>
                    <w:tabs>
                      <w:tab w:val="left" w:pos="14317"/>
                    </w:tabs>
                    <w:jc w:val="center"/>
                    <w:rPr>
                      <w:b/>
                      <w:bCs/>
                      <w:caps/>
                    </w:rPr>
                  </w:pPr>
                </w:p>
              </w:tc>
            </w:tr>
            <w:tr w:rsidR="00A56914" w:rsidRPr="004C4267" w14:paraId="1A3024DE" w14:textId="77777777" w:rsidTr="0033068A">
              <w:trPr>
                <w:trHeight w:val="276"/>
              </w:trPr>
              <w:tc>
                <w:tcPr>
                  <w:tcW w:w="15055" w:type="dxa"/>
                  <w:gridSpan w:val="5"/>
                  <w:shd w:val="clear" w:color="auto" w:fill="auto"/>
                </w:tcPr>
                <w:p w14:paraId="33568CCC" w14:textId="75468576" w:rsidR="007E650D" w:rsidRPr="004C4267" w:rsidRDefault="007E650D" w:rsidP="007E650D">
                  <w:r w:rsidRPr="004C4267">
                    <w:lastRenderedPageBreak/>
                    <w:t xml:space="preserve">Skiriant balą yra skaičiuojamas Aprašymo </w:t>
                  </w:r>
                  <w:r w:rsidRPr="00362EE9">
                    <w:rPr>
                      <w:bCs/>
                    </w:rPr>
                    <w:t>3</w:t>
                  </w:r>
                  <w:r w:rsidRPr="004C4267">
                    <w:rPr>
                      <w:bCs/>
                    </w:rPr>
                    <w:t xml:space="preserve"> </w:t>
                  </w:r>
                  <w:r w:rsidRPr="004C4267">
                    <w:t xml:space="preserve">punkte nurodytų visų per 2013–2016 m. </w:t>
                  </w:r>
                  <w:r w:rsidR="001250E9" w:rsidRPr="00B3247D">
                    <w:t>įvykdytų</w:t>
                  </w:r>
                  <w:r w:rsidRPr="00B3247D">
                    <w:t xml:space="preserve"> (baigtų įgyvendinti </w:t>
                  </w:r>
                  <w:r w:rsidR="00271B37" w:rsidRPr="00B3247D">
                    <w:t xml:space="preserve">nuo 2013 m. sausio 1 d. </w:t>
                  </w:r>
                  <w:r w:rsidRPr="00B5110E">
                    <w:t xml:space="preserve">iki </w:t>
                  </w:r>
                  <w:r w:rsidRPr="004C4267">
                    <w:rPr>
                      <w:bCs/>
                    </w:rPr>
                    <w:t>2016 m. rugsėjo 30 d. imtinai</w:t>
                  </w:r>
                  <w:r w:rsidRPr="004C4267">
                    <w:t>) projektų, skirtų įgyvendinti ES programoms, skaičius.</w:t>
                  </w:r>
                </w:p>
                <w:p w14:paraId="1A6445DA" w14:textId="0565BE08" w:rsidR="007E650D" w:rsidRPr="004C4267" w:rsidRDefault="007E650D" w:rsidP="007E650D">
                  <w:r w:rsidRPr="004C4267">
                    <w:t xml:space="preserve">Į skaičiuojamų projektų skaičių įtraukiami projektai </w:t>
                  </w:r>
                  <w:r w:rsidR="00C339EE" w:rsidRPr="004C4267">
                    <w:t>neatsižvelgiant</w:t>
                  </w:r>
                  <w:r w:rsidRPr="004C4267">
                    <w:t>, ar pareiškėjas baigtuose įgyvendinti projektuose buvo projekto vykdytojas ar partneris.</w:t>
                  </w:r>
                </w:p>
                <w:p w14:paraId="13D88A93" w14:textId="63C1B338" w:rsidR="007E650D" w:rsidRPr="004C4267" w:rsidRDefault="007E650D" w:rsidP="007E650D">
                  <w:r w:rsidRPr="004C4267">
                    <w:t xml:space="preserve">Skaičiuojant </w:t>
                  </w:r>
                  <w:r w:rsidR="001250E9" w:rsidRPr="004C4267">
                    <w:t>įvykdytų</w:t>
                  </w:r>
                  <w:r w:rsidRPr="004C4267">
                    <w:t xml:space="preserve"> projektų skaičių yra sumuojami pareiškėjo per 2013–2016 m.</w:t>
                  </w:r>
                  <w:r w:rsidR="00F25E99" w:rsidRPr="004C4267">
                    <w:t xml:space="preserve"> </w:t>
                  </w:r>
                  <w:r w:rsidR="00F25E99" w:rsidRPr="004C4267">
                    <w:rPr>
                      <w:bCs/>
                    </w:rPr>
                    <w:t>(</w:t>
                  </w:r>
                  <w:r w:rsidR="00F25E99" w:rsidRPr="004C4267">
                    <w:t xml:space="preserve">nuo 2013 m. sausio 1 d. </w:t>
                  </w:r>
                  <w:r w:rsidR="00F25E99" w:rsidRPr="004C4267">
                    <w:rPr>
                      <w:bCs/>
                    </w:rPr>
                    <w:t>iki 2016 m. rugsėjo 30 d. imtinai)</w:t>
                  </w:r>
                  <w:r w:rsidRPr="004C4267">
                    <w:t xml:space="preserve"> baigti įgyvendinti projektai ir skiriamą balą lemia bendras projektų skaičius.</w:t>
                  </w:r>
                </w:p>
                <w:p w14:paraId="7548DCBA" w14:textId="79E4D73B" w:rsidR="007E650D" w:rsidRPr="00B5110E" w:rsidRDefault="007E650D" w:rsidP="007E650D">
                  <w:r w:rsidRPr="004C4267">
                    <w:t xml:space="preserve">Į </w:t>
                  </w:r>
                  <w:r w:rsidR="00DA4C3D" w:rsidRPr="004C4267">
                    <w:t>įvykdytų</w:t>
                  </w:r>
                  <w:r w:rsidRPr="004C4267">
                    <w:t xml:space="preserve"> projektų skaičių </w:t>
                  </w:r>
                  <w:r w:rsidR="00471435" w:rsidRPr="00B5110E">
                    <w:t xml:space="preserve">neįtraukiami </w:t>
                  </w:r>
                  <w:r w:rsidRPr="00B5110E">
                    <w:t xml:space="preserve">projektai, kurie nėra </w:t>
                  </w:r>
                  <w:r w:rsidR="00271B37" w:rsidRPr="00B5110E">
                    <w:t xml:space="preserve">skirti įgyvendinti ES programoms </w:t>
                  </w:r>
                  <w:r w:rsidRPr="00B5110E">
                    <w:t xml:space="preserve">(pvz., </w:t>
                  </w:r>
                  <w:r w:rsidR="006F2237">
                    <w:t>neįtraukiami</w:t>
                  </w:r>
                  <w:r w:rsidR="006F2237" w:rsidRPr="00B5110E">
                    <w:t xml:space="preserve"> </w:t>
                  </w:r>
                  <w:r w:rsidRPr="00B5110E">
                    <w:t>projektai, kurie</w:t>
                  </w:r>
                  <w:r w:rsidRPr="00B5110E">
                    <w:rPr>
                      <w:iCs/>
                    </w:rPr>
                    <w:t xml:space="preserve"> finansuoti pagal</w:t>
                  </w:r>
                  <w:r w:rsidRPr="00B5110E">
                    <w:t xml:space="preserve"> Europos ekonominės erdvės (EEE) ir (ar) Norvegijos finansinius mechanizmus, ir (ar) pagal Lietuvos Respublikos ir Šveicarijos Konfederacijos bendradarbiavimo programą, nacionalines programas</w:t>
                  </w:r>
                  <w:r w:rsidRPr="00B5110E">
                    <w:rPr>
                      <w:iCs/>
                    </w:rPr>
                    <w:t xml:space="preserve"> ar finansuoti iš kitų šaltinių)</w:t>
                  </w:r>
                  <w:r w:rsidRPr="00B5110E">
                    <w:t>.</w:t>
                  </w:r>
                </w:p>
                <w:p w14:paraId="0748B5AC" w14:textId="6EC51142" w:rsidR="007E650D" w:rsidRPr="00B5110E" w:rsidRDefault="007E650D" w:rsidP="007E650D">
                  <w:r w:rsidRPr="00B5110E">
                    <w:t xml:space="preserve">Į įgyvendintų projektų skaičių </w:t>
                  </w:r>
                  <w:r w:rsidR="00471435" w:rsidRPr="00B5110E">
                    <w:t xml:space="preserve">neįtraukiami </w:t>
                  </w:r>
                  <w:r w:rsidRPr="00B5110E">
                    <w:t xml:space="preserve">projektai, kurie nuo 2013 m. sausio 1 d. iki </w:t>
                  </w:r>
                  <w:r w:rsidRPr="00B5110E">
                    <w:rPr>
                      <w:bCs/>
                    </w:rPr>
                    <w:t xml:space="preserve">2016 m. </w:t>
                  </w:r>
                  <w:r w:rsidR="003869E7" w:rsidRPr="00B5110E">
                    <w:rPr>
                      <w:bCs/>
                    </w:rPr>
                    <w:t xml:space="preserve">rugsėjo 30 </w:t>
                  </w:r>
                  <w:r w:rsidRPr="00B5110E">
                    <w:rPr>
                      <w:bCs/>
                    </w:rPr>
                    <w:t xml:space="preserve">d. </w:t>
                  </w:r>
                  <w:r w:rsidRPr="00B5110E">
                    <w:t xml:space="preserve">nebuvo baigti įgyvendinti. </w:t>
                  </w:r>
                </w:p>
                <w:p w14:paraId="0B6E42C2" w14:textId="6F40975D" w:rsidR="007E650D" w:rsidRPr="004C4267" w:rsidRDefault="007E650D" w:rsidP="007E650D">
                  <w:r w:rsidRPr="00B5110E">
                    <w:t>Skaičiuojant įgyvendintus projektus, į bendrą įgyvendintų projektų skaičių neįtraukiami tie projektai, kuri</w:t>
                  </w:r>
                  <w:r w:rsidR="00496AC8" w:rsidRPr="00B5110E">
                    <w:t>uos</w:t>
                  </w:r>
                  <w:r w:rsidRPr="00B5110E">
                    <w:t xml:space="preserve"> </w:t>
                  </w:r>
                  <w:r w:rsidR="00496AC8" w:rsidRPr="00B5110E">
                    <w:t xml:space="preserve">įgyvendinant </w:t>
                  </w:r>
                  <w:r w:rsidRPr="00B5110E">
                    <w:t xml:space="preserve">pareiškėjas teikė paslaugas </w:t>
                  </w:r>
                  <w:r w:rsidR="00B3247D" w:rsidRPr="00B3247D">
                    <w:t xml:space="preserve">ar tiekė prekes </w:t>
                  </w:r>
                  <w:r w:rsidRPr="00B3247D">
                    <w:t>(užsakovui už savo atliktus darbus, suteiktas paslaugas ar tiektas prekes išrašė sąskaitą faktūrą ar PVM sąskaitą faktūrą ir už tai gavo atlygį) ir nebuvo tokio projekto vykdytoj</w:t>
                  </w:r>
                  <w:r w:rsidR="00471435" w:rsidRPr="00B3247D">
                    <w:t>as</w:t>
                  </w:r>
                  <w:r w:rsidRPr="00B5110E">
                    <w:t xml:space="preserve"> ar partneri</w:t>
                  </w:r>
                  <w:r w:rsidR="00471435" w:rsidRPr="00B5110E">
                    <w:t>s</w:t>
                  </w:r>
                  <w:r w:rsidRPr="00B5110E">
                    <w:t xml:space="preserve"> (</w:t>
                  </w:r>
                  <w:r w:rsidR="00B5110E">
                    <w:t>tai, kad</w:t>
                  </w:r>
                  <w:r w:rsidR="00B5110E" w:rsidRPr="00B5110E">
                    <w:t xml:space="preserve"> </w:t>
                  </w:r>
                  <w:r w:rsidRPr="00B5110E">
                    <w:t>pareiškėjas buvo paslaugų teikėjas įgyvendinant projektą, nėra laikoma</w:t>
                  </w:r>
                  <w:r w:rsidR="006E6CBE" w:rsidRPr="00B5110E">
                    <w:t xml:space="preserve"> projekto įgyvendinimu</w:t>
                  </w:r>
                  <w:r w:rsidRPr="00B5110E">
                    <w:t>)</w:t>
                  </w:r>
                  <w:r w:rsidRPr="004C4267">
                    <w:t>.</w:t>
                  </w:r>
                </w:p>
                <w:p w14:paraId="2003B397" w14:textId="2ED34903" w:rsidR="007E650D" w:rsidRPr="00B3247D" w:rsidRDefault="007E650D" w:rsidP="007E650D">
                  <w:r w:rsidRPr="00B3247D">
                    <w:t xml:space="preserve">Į per 2013–2016 m. </w:t>
                  </w:r>
                  <w:r w:rsidR="009F00A6" w:rsidRPr="00B3247D">
                    <w:rPr>
                      <w:bCs/>
                    </w:rPr>
                    <w:t>(</w:t>
                  </w:r>
                  <w:r w:rsidR="009F00A6" w:rsidRPr="00B3247D">
                    <w:t xml:space="preserve">nuo 2013 m. sausio 1 d. </w:t>
                  </w:r>
                  <w:r w:rsidR="009F00A6" w:rsidRPr="00B5110E">
                    <w:rPr>
                      <w:bCs/>
                    </w:rPr>
                    <w:t xml:space="preserve">iki 2016 m. rugsėjo 30 d. imtinai) </w:t>
                  </w:r>
                  <w:r w:rsidRPr="00B5110E">
                    <w:t xml:space="preserve">įgyvendintų projektų, </w:t>
                  </w:r>
                  <w:r w:rsidR="00BB4CF8" w:rsidRPr="00B5110E">
                    <w:t>skirtų įgyvendinti ES programoms</w:t>
                  </w:r>
                  <w:r w:rsidRPr="00B5110E">
                    <w:t xml:space="preserve">, skaičių </w:t>
                  </w:r>
                  <w:r w:rsidR="00471435" w:rsidRPr="00B5110E">
                    <w:t xml:space="preserve">neįtraukiami </w:t>
                  </w:r>
                  <w:r w:rsidRPr="00B5110E">
                    <w:t>tie projektai, kurių įgyvendinimo laikotarpis n</w:t>
                  </w:r>
                  <w:r w:rsidR="00496AC8" w:rsidRPr="00B5110E">
                    <w:t>e</w:t>
                  </w:r>
                  <w:r w:rsidRPr="00B5110E">
                    <w:t xml:space="preserve">nurodytas </w:t>
                  </w:r>
                  <w:r w:rsidR="00BB4CF8" w:rsidRPr="00B5110E">
                    <w:t>Aprašymo</w:t>
                  </w:r>
                  <w:r w:rsidRPr="00B5110E">
                    <w:t xml:space="preserve"> </w:t>
                  </w:r>
                  <w:r w:rsidRPr="00F279DF">
                    <w:rPr>
                      <w:bCs/>
                    </w:rPr>
                    <w:t>3</w:t>
                  </w:r>
                  <w:r w:rsidRPr="004C4267">
                    <w:rPr>
                      <w:bCs/>
                    </w:rPr>
                    <w:t xml:space="preserve"> </w:t>
                  </w:r>
                  <w:r w:rsidRPr="004C4267">
                    <w:t>punkto lentelėje arba nenurodytas pareiškėjo, kaip juridinio asmens, vaidmuo įgyvendinant projektą</w:t>
                  </w:r>
                  <w:r w:rsidR="003869E7" w:rsidRPr="00B3247D">
                    <w:t xml:space="preserve"> (projekto vykdytojas, partneris)</w:t>
                  </w:r>
                  <w:r w:rsidRPr="00B3247D">
                    <w:t>.</w:t>
                  </w:r>
                </w:p>
                <w:p w14:paraId="5B26982F" w14:textId="19AC29FF" w:rsidR="007E650D" w:rsidRPr="004C4267" w:rsidRDefault="00AD1363" w:rsidP="007E650D">
                  <w:r w:rsidRPr="004C4267">
                    <w:t>6</w:t>
                  </w:r>
                  <w:r w:rsidR="007E650D" w:rsidRPr="004C4267">
                    <w:t xml:space="preserve"> bal</w:t>
                  </w:r>
                  <w:r w:rsidR="00DA4C3D" w:rsidRPr="004C4267">
                    <w:t>ai</w:t>
                  </w:r>
                  <w:r w:rsidR="007E650D" w:rsidRPr="004C4267">
                    <w:t xml:space="preserve"> skiriam</w:t>
                  </w:r>
                  <w:r w:rsidR="00DA4C3D" w:rsidRPr="004C4267">
                    <w:t>i</w:t>
                  </w:r>
                  <w:r w:rsidR="007E650D" w:rsidRPr="004C4267">
                    <w:t xml:space="preserve">, kai </w:t>
                  </w:r>
                  <w:r w:rsidR="003869E7" w:rsidRPr="004C4267">
                    <w:t xml:space="preserve">per 2013–2016 m. </w:t>
                  </w:r>
                  <w:r w:rsidR="009F00A6" w:rsidRPr="004C4267">
                    <w:rPr>
                      <w:bCs/>
                    </w:rPr>
                    <w:t>(</w:t>
                  </w:r>
                  <w:r w:rsidR="009F00A6" w:rsidRPr="004C4267">
                    <w:t xml:space="preserve">nuo 2013 m. sausio 1 d. </w:t>
                  </w:r>
                  <w:r w:rsidR="009F00A6" w:rsidRPr="004C4267">
                    <w:rPr>
                      <w:bCs/>
                    </w:rPr>
                    <w:t xml:space="preserve">iki 2016 m. rugsėjo 30 d. imtinai) </w:t>
                  </w:r>
                  <w:r w:rsidR="007E650D" w:rsidRPr="004C4267">
                    <w:t xml:space="preserve">pareiškėjas yra baigęs </w:t>
                  </w:r>
                  <w:r w:rsidR="00DA4C3D" w:rsidRPr="004C4267">
                    <w:t>vykdyti</w:t>
                  </w:r>
                  <w:r w:rsidR="007E650D" w:rsidRPr="004C4267">
                    <w:t xml:space="preserve"> 4 ir daugiau projekt</w:t>
                  </w:r>
                  <w:r w:rsidR="003869E7" w:rsidRPr="004C4267">
                    <w:t>ų</w:t>
                  </w:r>
                  <w:r w:rsidR="007E650D" w:rsidRPr="004C4267">
                    <w:t>, skirt</w:t>
                  </w:r>
                  <w:r w:rsidR="003869E7" w:rsidRPr="004C4267">
                    <w:t>ų</w:t>
                  </w:r>
                  <w:r w:rsidR="007E650D" w:rsidRPr="004C4267">
                    <w:t xml:space="preserve"> įgyvendinti ES program</w:t>
                  </w:r>
                  <w:r w:rsidR="003869E7" w:rsidRPr="004C4267">
                    <w:t>om</w:t>
                  </w:r>
                  <w:r w:rsidR="007E650D" w:rsidRPr="004C4267">
                    <w:t>s.</w:t>
                  </w:r>
                </w:p>
                <w:p w14:paraId="72A93975" w14:textId="1FC2BDF3" w:rsidR="007E650D" w:rsidRPr="004C4267" w:rsidRDefault="00DA4C3D" w:rsidP="007E650D">
                  <w:r w:rsidRPr="004C4267">
                    <w:t xml:space="preserve">2 </w:t>
                  </w:r>
                  <w:r w:rsidR="007E650D" w:rsidRPr="004C4267">
                    <w:t>bal</w:t>
                  </w:r>
                  <w:r w:rsidRPr="004C4267">
                    <w:t>ai</w:t>
                  </w:r>
                  <w:r w:rsidR="007E650D" w:rsidRPr="004C4267">
                    <w:t xml:space="preserve"> skiriam</w:t>
                  </w:r>
                  <w:r w:rsidRPr="004C4267">
                    <w:t>i</w:t>
                  </w:r>
                  <w:r w:rsidR="007E650D" w:rsidRPr="004C4267">
                    <w:t xml:space="preserve">, kai </w:t>
                  </w:r>
                  <w:r w:rsidR="003869E7" w:rsidRPr="004C4267">
                    <w:t xml:space="preserve">per 2013–2016 m. </w:t>
                  </w:r>
                  <w:r w:rsidR="009F00A6" w:rsidRPr="004C4267">
                    <w:rPr>
                      <w:bCs/>
                    </w:rPr>
                    <w:t>(</w:t>
                  </w:r>
                  <w:r w:rsidR="009F00A6" w:rsidRPr="004C4267">
                    <w:t xml:space="preserve">nuo 2013 m. sausio 1 d. </w:t>
                  </w:r>
                  <w:r w:rsidR="009F00A6" w:rsidRPr="004C4267">
                    <w:rPr>
                      <w:bCs/>
                    </w:rPr>
                    <w:t xml:space="preserve">iki 2016 m. rugsėjo 30 d. imtinai) </w:t>
                  </w:r>
                  <w:r w:rsidR="007E650D" w:rsidRPr="004C4267">
                    <w:t xml:space="preserve">pareiškėjas yra baigęs </w:t>
                  </w:r>
                  <w:r w:rsidRPr="004C4267">
                    <w:t>vykdyti</w:t>
                  </w:r>
                  <w:r w:rsidR="007E650D" w:rsidRPr="004C4267">
                    <w:t xml:space="preserve"> 2–3 projektus, skirtus įgyvendinti ES program</w:t>
                  </w:r>
                  <w:r w:rsidR="003869E7" w:rsidRPr="004C4267">
                    <w:t>om</w:t>
                  </w:r>
                  <w:r w:rsidR="007E650D" w:rsidRPr="004C4267">
                    <w:t>s.</w:t>
                  </w:r>
                </w:p>
                <w:p w14:paraId="582B8F95" w14:textId="7D20F04D" w:rsidR="00A56914" w:rsidRPr="004C4267" w:rsidRDefault="007E650D" w:rsidP="00E211FF">
                  <w:pPr>
                    <w:tabs>
                      <w:tab w:val="left" w:pos="14317"/>
                    </w:tabs>
                    <w:rPr>
                      <w:b/>
                      <w:bCs/>
                      <w:caps/>
                    </w:rPr>
                  </w:pPr>
                  <w:r w:rsidRPr="004C4267">
                    <w:t xml:space="preserve">0 balų skiriama, kai pareiškėjas yra </w:t>
                  </w:r>
                  <w:r w:rsidR="00DA4C3D" w:rsidRPr="004C4267">
                    <w:t>įvykdęs</w:t>
                  </w:r>
                  <w:r w:rsidRPr="004C4267">
                    <w:t xml:space="preserve"> 1 projektą, skirtą įgyvendinti ES program</w:t>
                  </w:r>
                  <w:r w:rsidR="00E211FF" w:rsidRPr="004C4267">
                    <w:t>oms</w:t>
                  </w:r>
                  <w:r w:rsidRPr="004C4267">
                    <w:t xml:space="preserve">, ar nėra baigęs </w:t>
                  </w:r>
                  <w:r w:rsidR="00DA4C3D" w:rsidRPr="004C4267">
                    <w:t>vykdyti</w:t>
                  </w:r>
                  <w:r w:rsidRPr="004C4267">
                    <w:t xml:space="preserve"> nė vieno projekto, skirto įgyvendinti ES program</w:t>
                  </w:r>
                  <w:r w:rsidR="00E211FF" w:rsidRPr="004C4267">
                    <w:t>oms</w:t>
                  </w:r>
                  <w:r w:rsidRPr="004C4267">
                    <w:t>.</w:t>
                  </w:r>
                </w:p>
              </w:tc>
            </w:tr>
            <w:tr w:rsidR="00A56914" w:rsidRPr="004C4267" w14:paraId="41ACE5BC" w14:textId="77777777" w:rsidTr="0033068A">
              <w:tc>
                <w:tcPr>
                  <w:tcW w:w="10828" w:type="dxa"/>
                  <w:gridSpan w:val="3"/>
                  <w:shd w:val="clear" w:color="auto" w:fill="auto"/>
                </w:tcPr>
                <w:p w14:paraId="5D7F6121" w14:textId="77777777" w:rsidR="00A56914" w:rsidRPr="004C4267" w:rsidRDefault="00A56914" w:rsidP="005D193D">
                  <w:pPr>
                    <w:tabs>
                      <w:tab w:val="left" w:pos="14317"/>
                    </w:tabs>
                    <w:jc w:val="right"/>
                    <w:rPr>
                      <w:b/>
                      <w:bCs/>
                      <w:caps/>
                    </w:rPr>
                  </w:pPr>
                  <w:r w:rsidRPr="004C4267">
                    <w:rPr>
                      <w:b/>
                      <w:bCs/>
                    </w:rPr>
                    <w:t>Iš viso</w:t>
                  </w:r>
                </w:p>
              </w:tc>
              <w:tc>
                <w:tcPr>
                  <w:tcW w:w="1550" w:type="dxa"/>
                  <w:shd w:val="clear" w:color="auto" w:fill="auto"/>
                </w:tcPr>
                <w:p w14:paraId="7ABE072D" w14:textId="77777777" w:rsidR="00A56914" w:rsidRPr="004C4267" w:rsidRDefault="00A56914" w:rsidP="005D193D">
                  <w:pPr>
                    <w:tabs>
                      <w:tab w:val="left" w:pos="14317"/>
                    </w:tabs>
                    <w:jc w:val="center"/>
                    <w:rPr>
                      <w:b/>
                      <w:bCs/>
                      <w:caps/>
                    </w:rPr>
                  </w:pPr>
                  <w:r w:rsidRPr="004C4267">
                    <w:rPr>
                      <w:b/>
                      <w:bCs/>
                      <w:caps/>
                    </w:rPr>
                    <w:t>100</w:t>
                  </w:r>
                </w:p>
              </w:tc>
              <w:tc>
                <w:tcPr>
                  <w:tcW w:w="2677" w:type="dxa"/>
                  <w:shd w:val="clear" w:color="auto" w:fill="auto"/>
                </w:tcPr>
                <w:p w14:paraId="67264188" w14:textId="77777777" w:rsidR="00A56914" w:rsidRPr="004C4267" w:rsidRDefault="00A56914" w:rsidP="005D193D">
                  <w:pPr>
                    <w:tabs>
                      <w:tab w:val="left" w:pos="14317"/>
                    </w:tabs>
                    <w:jc w:val="center"/>
                    <w:rPr>
                      <w:b/>
                      <w:bCs/>
                      <w:caps/>
                    </w:rPr>
                  </w:pPr>
                </w:p>
              </w:tc>
            </w:tr>
          </w:tbl>
          <w:p w14:paraId="20F62348" w14:textId="77777777" w:rsidR="00107F9C" w:rsidRPr="004C4267" w:rsidRDefault="00107F9C" w:rsidP="005D193D">
            <w:pPr>
              <w:tabs>
                <w:tab w:val="left" w:pos="14317"/>
              </w:tabs>
              <w:jc w:val="center"/>
              <w:rPr>
                <w:caps/>
              </w:rPr>
            </w:pPr>
          </w:p>
        </w:tc>
      </w:tr>
    </w:tbl>
    <w:p w14:paraId="01E9A18E" w14:textId="77D2A4FB" w:rsidR="00556045" w:rsidRPr="004C4267" w:rsidRDefault="0033068A" w:rsidP="00F36A54">
      <w:pPr>
        <w:tabs>
          <w:tab w:val="left" w:pos="9639"/>
          <w:tab w:val="left" w:pos="14317"/>
        </w:tabs>
      </w:pPr>
      <w:r>
        <w:lastRenderedPageBreak/>
        <w:t xml:space="preserve">  </w:t>
      </w:r>
      <w:r w:rsidR="00556045" w:rsidRPr="004C4267">
        <w:t>_____________________________</w:t>
      </w:r>
      <w:r w:rsidR="008315AF" w:rsidRPr="004C4267">
        <w:t>____</w:t>
      </w:r>
      <w:r w:rsidR="00556045" w:rsidRPr="004C4267">
        <w:t>_</w:t>
      </w:r>
      <w:proofErr w:type="gramStart"/>
      <w:r w:rsidR="00556045" w:rsidRPr="004C4267">
        <w:t xml:space="preserve">                                     </w:t>
      </w:r>
      <w:proofErr w:type="gramEnd"/>
      <w:r w:rsidR="00556045" w:rsidRPr="004C4267">
        <w:t>___________________</w:t>
      </w:r>
      <w:r w:rsidR="00556045" w:rsidRPr="004C4267">
        <w:tab/>
        <w:t>___________</w:t>
      </w:r>
      <w:r w:rsidR="004804D6" w:rsidRPr="004C4267">
        <w:t>__________</w:t>
      </w:r>
      <w:r w:rsidR="00556045" w:rsidRPr="004C4267">
        <w:t>______</w:t>
      </w:r>
    </w:p>
    <w:p w14:paraId="04C1654C" w14:textId="671027DE" w:rsidR="00FD7C7D" w:rsidRPr="004C4267" w:rsidRDefault="0033068A" w:rsidP="00F36A54">
      <w:pPr>
        <w:tabs>
          <w:tab w:val="center" w:pos="10800"/>
          <w:tab w:val="left" w:pos="14317"/>
        </w:tabs>
        <w:rPr>
          <w:sz w:val="22"/>
          <w:szCs w:val="22"/>
        </w:rPr>
      </w:pPr>
      <w:r>
        <w:rPr>
          <w:sz w:val="22"/>
          <w:szCs w:val="22"/>
        </w:rPr>
        <w:t xml:space="preserve"> </w:t>
      </w:r>
      <w:r w:rsidR="00556045" w:rsidRPr="004C4267">
        <w:rPr>
          <w:sz w:val="22"/>
          <w:szCs w:val="22"/>
        </w:rPr>
        <w:t>(įgaliotosios institucijos atsakingo asmens</w:t>
      </w:r>
      <w:proofErr w:type="gramStart"/>
      <w:r w:rsidR="00556045" w:rsidRPr="004C4267">
        <w:rPr>
          <w:sz w:val="22"/>
          <w:szCs w:val="22"/>
        </w:rPr>
        <w:t xml:space="preserve"> </w:t>
      </w:r>
      <w:r w:rsidR="00FD7C7D" w:rsidRPr="004C4267">
        <w:rPr>
          <w:sz w:val="22"/>
          <w:szCs w:val="22"/>
        </w:rPr>
        <w:t xml:space="preserve">                                                          </w:t>
      </w:r>
      <w:proofErr w:type="gramEnd"/>
      <w:r w:rsidR="00FD7C7D" w:rsidRPr="004C4267">
        <w:rPr>
          <w:sz w:val="22"/>
          <w:szCs w:val="22"/>
        </w:rPr>
        <w:t>(parašas)</w:t>
      </w:r>
      <w:r w:rsidR="00FD7C7D" w:rsidRPr="004C4267">
        <w:rPr>
          <w:sz w:val="22"/>
          <w:szCs w:val="22"/>
        </w:rPr>
        <w:tab/>
        <w:t xml:space="preserve">                    (vardas ir pavardė)</w:t>
      </w:r>
    </w:p>
    <w:p w14:paraId="39B1452E" w14:textId="71D6650F" w:rsidR="00926797" w:rsidRPr="004C4267" w:rsidRDefault="0033068A" w:rsidP="00F36A54">
      <w:pPr>
        <w:tabs>
          <w:tab w:val="center" w:pos="10800"/>
          <w:tab w:val="left" w:pos="14317"/>
        </w:tabs>
        <w:rPr>
          <w:sz w:val="22"/>
          <w:szCs w:val="22"/>
        </w:rPr>
      </w:pPr>
      <w:r>
        <w:rPr>
          <w:sz w:val="22"/>
          <w:szCs w:val="22"/>
        </w:rPr>
        <w:t xml:space="preserve"> </w:t>
      </w:r>
      <w:r w:rsidR="00556045" w:rsidRPr="004C4267">
        <w:rPr>
          <w:sz w:val="22"/>
          <w:szCs w:val="22"/>
        </w:rPr>
        <w:t>pareigų pavadinimas)</w:t>
      </w:r>
      <w:proofErr w:type="gramStart"/>
      <w:r w:rsidR="00556045" w:rsidRPr="004C4267">
        <w:rPr>
          <w:sz w:val="22"/>
          <w:szCs w:val="22"/>
        </w:rPr>
        <w:t xml:space="preserve">                                         </w:t>
      </w:r>
      <w:proofErr w:type="gramEnd"/>
    </w:p>
    <w:p w14:paraId="047D1E9A" w14:textId="77777777" w:rsidR="00926797" w:rsidRPr="004C4267" w:rsidRDefault="00926797">
      <w:pPr>
        <w:tabs>
          <w:tab w:val="center" w:pos="10800"/>
          <w:tab w:val="left" w:pos="14317"/>
        </w:tabs>
        <w:rPr>
          <w:sz w:val="16"/>
          <w:szCs w:val="16"/>
        </w:rPr>
      </w:pPr>
    </w:p>
    <w:p w14:paraId="522E7F83" w14:textId="77777777" w:rsidR="00926797" w:rsidRPr="004C4267" w:rsidRDefault="00926797">
      <w:r w:rsidRPr="004C4267">
        <w:rPr>
          <w:sz w:val="16"/>
          <w:szCs w:val="16"/>
        </w:rPr>
        <w:t>_______________</w:t>
      </w:r>
    </w:p>
    <w:p w14:paraId="6219B0E6" w14:textId="1B3C6A9C" w:rsidR="008315AF" w:rsidRPr="0033068A" w:rsidRDefault="00926797" w:rsidP="0033068A">
      <w:pPr>
        <w:tabs>
          <w:tab w:val="center" w:pos="10800"/>
          <w:tab w:val="left" w:pos="14317"/>
        </w:tabs>
        <w:rPr>
          <w:sz w:val="22"/>
          <w:szCs w:val="22"/>
        </w:rPr>
      </w:pPr>
      <w:r w:rsidRPr="004C4267">
        <w:rPr>
          <w:sz w:val="22"/>
          <w:szCs w:val="22"/>
        </w:rPr>
        <w:t>(data)</w:t>
      </w:r>
      <w:r w:rsidR="00397D6D" w:rsidRPr="004C4267">
        <w:rPr>
          <w:sz w:val="22"/>
          <w:szCs w:val="22"/>
        </w:rPr>
        <w:t>*</w:t>
      </w:r>
      <w:proofErr w:type="gramStart"/>
      <w:r w:rsidR="00556045" w:rsidRPr="004C4267">
        <w:rPr>
          <w:sz w:val="22"/>
          <w:szCs w:val="22"/>
        </w:rPr>
        <w:t xml:space="preserve">                                                                  </w:t>
      </w:r>
      <w:proofErr w:type="gramEnd"/>
    </w:p>
    <w:p w14:paraId="1F53039D" w14:textId="1E31229E" w:rsidR="00556045" w:rsidRPr="00954D34" w:rsidRDefault="00556045" w:rsidP="005D193D">
      <w:pPr>
        <w:tabs>
          <w:tab w:val="left" w:pos="14317"/>
        </w:tabs>
        <w:rPr>
          <w:sz w:val="20"/>
          <w:szCs w:val="20"/>
        </w:rPr>
      </w:pPr>
      <w:r w:rsidRPr="004C4267">
        <w:rPr>
          <w:sz w:val="20"/>
          <w:szCs w:val="20"/>
        </w:rPr>
        <w:t>* Skiltys „įgaliotosios institucijos atsakingo asmens pareigų pavadinimas“, „</w:t>
      </w:r>
      <w:r w:rsidR="006B6551" w:rsidRPr="004C4267">
        <w:rPr>
          <w:sz w:val="20"/>
          <w:szCs w:val="20"/>
        </w:rPr>
        <w:t>parašas</w:t>
      </w:r>
      <w:r w:rsidRPr="004C4267">
        <w:rPr>
          <w:sz w:val="20"/>
          <w:szCs w:val="20"/>
        </w:rPr>
        <w:t>“, „vardas</w:t>
      </w:r>
      <w:r w:rsidR="006B6551" w:rsidRPr="004C4267">
        <w:rPr>
          <w:sz w:val="20"/>
          <w:szCs w:val="20"/>
        </w:rPr>
        <w:t xml:space="preserve"> ir</w:t>
      </w:r>
      <w:r w:rsidRPr="004C4267">
        <w:rPr>
          <w:sz w:val="20"/>
          <w:szCs w:val="20"/>
        </w:rPr>
        <w:t xml:space="preserve"> pavardė“</w:t>
      </w:r>
      <w:r w:rsidR="006B6551" w:rsidRPr="004C4267">
        <w:rPr>
          <w:sz w:val="20"/>
          <w:szCs w:val="20"/>
        </w:rPr>
        <w:t>, „data“</w:t>
      </w:r>
      <w:r w:rsidRPr="004C4267">
        <w:rPr>
          <w:sz w:val="20"/>
          <w:szCs w:val="20"/>
        </w:rPr>
        <w:t xml:space="preserve"> užpildomos, jei pildoma popierinė versija.</w:t>
      </w:r>
    </w:p>
    <w:sectPr w:rsidR="00556045" w:rsidRPr="00954D34" w:rsidSect="0033068A">
      <w:headerReference w:type="even" r:id="rId9"/>
      <w:headerReference w:type="default" r:id="rId10"/>
      <w:headerReference w:type="first" r:id="rId11"/>
      <w:pgSz w:w="16838" w:h="11906" w:orient="landscape"/>
      <w:pgMar w:top="567" w:right="820" w:bottom="425" w:left="851" w:header="284" w:footer="567"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B5CE18" w15:done="0"/>
  <w15:commentEx w15:paraId="6DD4BF43" w15:done="0"/>
  <w15:commentEx w15:paraId="712DFEAB" w15:done="0"/>
  <w15:commentEx w15:paraId="7A4996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57C9C" w14:textId="77777777" w:rsidR="007866FD" w:rsidRDefault="007866FD">
      <w:r>
        <w:separator/>
      </w:r>
    </w:p>
  </w:endnote>
  <w:endnote w:type="continuationSeparator" w:id="0">
    <w:p w14:paraId="0B8CFD25" w14:textId="77777777" w:rsidR="007866FD" w:rsidRDefault="0078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094A1" w14:textId="77777777" w:rsidR="007866FD" w:rsidRDefault="007866FD">
      <w:r>
        <w:separator/>
      </w:r>
    </w:p>
  </w:footnote>
  <w:footnote w:type="continuationSeparator" w:id="0">
    <w:p w14:paraId="744A7CAB" w14:textId="77777777" w:rsidR="007866FD" w:rsidRDefault="00786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778EA" w14:textId="77777777" w:rsidR="00245A41" w:rsidRDefault="00245A41" w:rsidP="00EC13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F46914F" w14:textId="77777777" w:rsidR="00245A41" w:rsidRDefault="00245A4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853186"/>
      <w:docPartObj>
        <w:docPartGallery w:val="Page Numbers (Top of Page)"/>
        <w:docPartUnique/>
      </w:docPartObj>
    </w:sdtPr>
    <w:sdtEndPr/>
    <w:sdtContent>
      <w:p w14:paraId="57A2F8AA" w14:textId="53EC9608" w:rsidR="00245A41" w:rsidRDefault="00245A41">
        <w:pPr>
          <w:pStyle w:val="Antrats"/>
          <w:jc w:val="center"/>
        </w:pPr>
        <w:r>
          <w:fldChar w:fldCharType="begin"/>
        </w:r>
        <w:r>
          <w:instrText>PAGE   \* MERGEFORMAT</w:instrText>
        </w:r>
        <w:r>
          <w:fldChar w:fldCharType="separate"/>
        </w:r>
        <w:r w:rsidR="00A9047A">
          <w:rPr>
            <w:noProof/>
          </w:rPr>
          <w:t>2</w:t>
        </w:r>
        <w:r>
          <w:fldChar w:fldCharType="end"/>
        </w:r>
      </w:p>
    </w:sdtContent>
  </w:sdt>
  <w:p w14:paraId="17CFF559" w14:textId="77777777" w:rsidR="00245A41" w:rsidRDefault="00245A4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3A99D" w14:textId="5C7C1C32" w:rsidR="00245A41" w:rsidRDefault="00245A41" w:rsidP="00303B0F">
    <w:pPr>
      <w:pStyle w:val="Antrats"/>
      <w:jc w:val="right"/>
    </w:pPr>
  </w:p>
  <w:p w14:paraId="6991F886" w14:textId="5E09DBFE" w:rsidR="00245A41" w:rsidRDefault="00245A41" w:rsidP="00303B0F">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C97"/>
    <w:multiLevelType w:val="hybridMultilevel"/>
    <w:tmpl w:val="0D12A7F0"/>
    <w:lvl w:ilvl="0" w:tplc="045C9D46">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5F41019"/>
    <w:multiLevelType w:val="hybridMultilevel"/>
    <w:tmpl w:val="39D8A38E"/>
    <w:lvl w:ilvl="0" w:tplc="246A68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631C33"/>
    <w:multiLevelType w:val="hybridMultilevel"/>
    <w:tmpl w:val="0C56BD8A"/>
    <w:lvl w:ilvl="0" w:tplc="0B2AA156">
      <w:numFmt w:val="bullet"/>
      <w:lvlText w:val="-"/>
      <w:lvlJc w:val="left"/>
      <w:pPr>
        <w:ind w:left="783" w:hanging="360"/>
      </w:pPr>
      <w:rPr>
        <w:rFonts w:ascii="Times New Roman" w:eastAsiaTheme="minorEastAsia" w:hAnsi="Times New Roman" w:cs="Times New Roman"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3">
    <w:nsid w:val="080C71E5"/>
    <w:multiLevelType w:val="hybridMultilevel"/>
    <w:tmpl w:val="31A4D3D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8363F"/>
    <w:multiLevelType w:val="hybridMultilevel"/>
    <w:tmpl w:val="1176568A"/>
    <w:lvl w:ilvl="0" w:tplc="04090011">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1777BD"/>
    <w:multiLevelType w:val="hybridMultilevel"/>
    <w:tmpl w:val="6BC87072"/>
    <w:lvl w:ilvl="0" w:tplc="48D203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CF3D9F"/>
    <w:multiLevelType w:val="hybridMultilevel"/>
    <w:tmpl w:val="513A87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CEF3C6D"/>
    <w:multiLevelType w:val="hybridMultilevel"/>
    <w:tmpl w:val="B2B2E9EE"/>
    <w:lvl w:ilvl="0" w:tplc="88A0CBCA">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8">
    <w:nsid w:val="20355AAE"/>
    <w:multiLevelType w:val="hybridMultilevel"/>
    <w:tmpl w:val="1DD6FA70"/>
    <w:lvl w:ilvl="0" w:tplc="996AE75C">
      <w:numFmt w:val="bullet"/>
      <w:lvlText w:val="-"/>
      <w:lvlJc w:val="left"/>
      <w:pPr>
        <w:ind w:left="4608" w:hanging="360"/>
      </w:pPr>
      <w:rPr>
        <w:rFonts w:ascii="Times New Roman" w:eastAsia="Times New Roman" w:hAnsi="Times New Roman" w:cs="Times New Roman" w:hint="default"/>
      </w:rPr>
    </w:lvl>
    <w:lvl w:ilvl="1" w:tplc="04270003" w:tentative="1">
      <w:start w:val="1"/>
      <w:numFmt w:val="bullet"/>
      <w:lvlText w:val="o"/>
      <w:lvlJc w:val="left"/>
      <w:pPr>
        <w:ind w:left="5328" w:hanging="360"/>
      </w:pPr>
      <w:rPr>
        <w:rFonts w:ascii="Courier New" w:hAnsi="Courier New" w:cs="Courier New" w:hint="default"/>
      </w:rPr>
    </w:lvl>
    <w:lvl w:ilvl="2" w:tplc="04270005" w:tentative="1">
      <w:start w:val="1"/>
      <w:numFmt w:val="bullet"/>
      <w:lvlText w:val=""/>
      <w:lvlJc w:val="left"/>
      <w:pPr>
        <w:ind w:left="6048" w:hanging="360"/>
      </w:pPr>
      <w:rPr>
        <w:rFonts w:ascii="Wingdings" w:hAnsi="Wingdings" w:hint="default"/>
      </w:rPr>
    </w:lvl>
    <w:lvl w:ilvl="3" w:tplc="04270001" w:tentative="1">
      <w:start w:val="1"/>
      <w:numFmt w:val="bullet"/>
      <w:lvlText w:val=""/>
      <w:lvlJc w:val="left"/>
      <w:pPr>
        <w:ind w:left="6768" w:hanging="360"/>
      </w:pPr>
      <w:rPr>
        <w:rFonts w:ascii="Symbol" w:hAnsi="Symbol" w:hint="default"/>
      </w:rPr>
    </w:lvl>
    <w:lvl w:ilvl="4" w:tplc="04270003" w:tentative="1">
      <w:start w:val="1"/>
      <w:numFmt w:val="bullet"/>
      <w:lvlText w:val="o"/>
      <w:lvlJc w:val="left"/>
      <w:pPr>
        <w:ind w:left="7488" w:hanging="360"/>
      </w:pPr>
      <w:rPr>
        <w:rFonts w:ascii="Courier New" w:hAnsi="Courier New" w:cs="Courier New" w:hint="default"/>
      </w:rPr>
    </w:lvl>
    <w:lvl w:ilvl="5" w:tplc="04270005" w:tentative="1">
      <w:start w:val="1"/>
      <w:numFmt w:val="bullet"/>
      <w:lvlText w:val=""/>
      <w:lvlJc w:val="left"/>
      <w:pPr>
        <w:ind w:left="8208" w:hanging="360"/>
      </w:pPr>
      <w:rPr>
        <w:rFonts w:ascii="Wingdings" w:hAnsi="Wingdings" w:hint="default"/>
      </w:rPr>
    </w:lvl>
    <w:lvl w:ilvl="6" w:tplc="04270001" w:tentative="1">
      <w:start w:val="1"/>
      <w:numFmt w:val="bullet"/>
      <w:lvlText w:val=""/>
      <w:lvlJc w:val="left"/>
      <w:pPr>
        <w:ind w:left="8928" w:hanging="360"/>
      </w:pPr>
      <w:rPr>
        <w:rFonts w:ascii="Symbol" w:hAnsi="Symbol" w:hint="default"/>
      </w:rPr>
    </w:lvl>
    <w:lvl w:ilvl="7" w:tplc="04270003" w:tentative="1">
      <w:start w:val="1"/>
      <w:numFmt w:val="bullet"/>
      <w:lvlText w:val="o"/>
      <w:lvlJc w:val="left"/>
      <w:pPr>
        <w:ind w:left="9648" w:hanging="360"/>
      </w:pPr>
      <w:rPr>
        <w:rFonts w:ascii="Courier New" w:hAnsi="Courier New" w:cs="Courier New" w:hint="default"/>
      </w:rPr>
    </w:lvl>
    <w:lvl w:ilvl="8" w:tplc="04270005" w:tentative="1">
      <w:start w:val="1"/>
      <w:numFmt w:val="bullet"/>
      <w:lvlText w:val=""/>
      <w:lvlJc w:val="left"/>
      <w:pPr>
        <w:ind w:left="10368" w:hanging="360"/>
      </w:pPr>
      <w:rPr>
        <w:rFonts w:ascii="Wingdings" w:hAnsi="Wingdings" w:hint="default"/>
      </w:rPr>
    </w:lvl>
  </w:abstractNum>
  <w:abstractNum w:abstractNumId="9">
    <w:nsid w:val="29CF25B3"/>
    <w:multiLevelType w:val="hybridMultilevel"/>
    <w:tmpl w:val="87623824"/>
    <w:lvl w:ilvl="0" w:tplc="D8B4F2DC">
      <w:start w:val="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DA5576E"/>
    <w:multiLevelType w:val="hybridMultilevel"/>
    <w:tmpl w:val="33BE617E"/>
    <w:lvl w:ilvl="0" w:tplc="C794F14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1">
    <w:nsid w:val="356F2026"/>
    <w:multiLevelType w:val="hybridMultilevel"/>
    <w:tmpl w:val="0AC0E264"/>
    <w:lvl w:ilvl="0" w:tplc="AFC0E6B8">
      <w:start w:val="1"/>
      <w:numFmt w:val="decimal"/>
      <w:lvlText w:val="%1."/>
      <w:lvlJc w:val="left"/>
      <w:pPr>
        <w:tabs>
          <w:tab w:val="num" w:pos="720"/>
        </w:tabs>
        <w:ind w:left="720" w:hanging="360"/>
      </w:pPr>
      <w:rPr>
        <w:rFonts w:hint="default"/>
        <w:color w:val="00000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38955E6D"/>
    <w:multiLevelType w:val="hybridMultilevel"/>
    <w:tmpl w:val="524E0E3C"/>
    <w:lvl w:ilvl="0" w:tplc="996AE75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D6472A0"/>
    <w:multiLevelType w:val="hybridMultilevel"/>
    <w:tmpl w:val="61CC23B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F196CAE"/>
    <w:multiLevelType w:val="hybridMultilevel"/>
    <w:tmpl w:val="CBBC6A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51D2086"/>
    <w:multiLevelType w:val="hybridMultilevel"/>
    <w:tmpl w:val="FF46C114"/>
    <w:lvl w:ilvl="0" w:tplc="0B2AA156">
      <w:numFmt w:val="bullet"/>
      <w:lvlText w:val="-"/>
      <w:lvlJc w:val="left"/>
      <w:pPr>
        <w:ind w:left="360" w:hanging="360"/>
      </w:pPr>
      <w:rPr>
        <w:rFonts w:ascii="Times New Roman" w:eastAsiaTheme="minorEastAsia"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nsid w:val="47F6671A"/>
    <w:multiLevelType w:val="hybridMultilevel"/>
    <w:tmpl w:val="15108D20"/>
    <w:lvl w:ilvl="0" w:tplc="48E01AD0">
      <w:start w:val="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4A7D705D"/>
    <w:multiLevelType w:val="hybridMultilevel"/>
    <w:tmpl w:val="E5BC01CC"/>
    <w:lvl w:ilvl="0" w:tplc="D03ACAE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D93D1F"/>
    <w:multiLevelType w:val="hybridMultilevel"/>
    <w:tmpl w:val="A5146AF8"/>
    <w:lvl w:ilvl="0" w:tplc="8654C80A">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4FF66387"/>
    <w:multiLevelType w:val="hybridMultilevel"/>
    <w:tmpl w:val="09E4CE74"/>
    <w:lvl w:ilvl="0" w:tplc="996AE75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52B8193B"/>
    <w:multiLevelType w:val="hybridMultilevel"/>
    <w:tmpl w:val="3CCE15B2"/>
    <w:lvl w:ilvl="0" w:tplc="996AE75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59FF4E1A"/>
    <w:multiLevelType w:val="hybridMultilevel"/>
    <w:tmpl w:val="6266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1A59F9"/>
    <w:multiLevelType w:val="multilevel"/>
    <w:tmpl w:val="8AC638E0"/>
    <w:lvl w:ilvl="0">
      <w:start w:val="2"/>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nsid w:val="5B2C7119"/>
    <w:multiLevelType w:val="hybridMultilevel"/>
    <w:tmpl w:val="24D42238"/>
    <w:lvl w:ilvl="0" w:tplc="996AE75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5F09373D"/>
    <w:multiLevelType w:val="hybridMultilevel"/>
    <w:tmpl w:val="127473CE"/>
    <w:lvl w:ilvl="0" w:tplc="A41C33D6">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5">
    <w:nsid w:val="61EB45B8"/>
    <w:multiLevelType w:val="multilevel"/>
    <w:tmpl w:val="7C8461B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6E5A475E"/>
    <w:multiLevelType w:val="hybridMultilevel"/>
    <w:tmpl w:val="D7E64A36"/>
    <w:lvl w:ilvl="0" w:tplc="EDCA12B4">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EA57B5A"/>
    <w:multiLevelType w:val="hybridMultilevel"/>
    <w:tmpl w:val="ED7C31BA"/>
    <w:lvl w:ilvl="0" w:tplc="3620E998">
      <w:start w:val="1"/>
      <w:numFmt w:val="bullet"/>
      <w:lvlText w:val="–"/>
      <w:lvlJc w:val="left"/>
      <w:pPr>
        <w:tabs>
          <w:tab w:val="num" w:pos="540"/>
        </w:tabs>
        <w:ind w:left="540" w:hanging="360"/>
      </w:pPr>
      <w:rPr>
        <w:rFonts w:ascii="Times New Roman" w:eastAsia="Times New Roman" w:hAnsi="Times New Roman" w:cs="Times New Roman" w:hint="default"/>
      </w:rPr>
    </w:lvl>
    <w:lvl w:ilvl="1" w:tplc="04270003" w:tentative="1">
      <w:start w:val="1"/>
      <w:numFmt w:val="bullet"/>
      <w:lvlText w:val="o"/>
      <w:lvlJc w:val="left"/>
      <w:pPr>
        <w:tabs>
          <w:tab w:val="num" w:pos="1260"/>
        </w:tabs>
        <w:ind w:left="1260" w:hanging="360"/>
      </w:pPr>
      <w:rPr>
        <w:rFonts w:ascii="Courier New" w:hAnsi="Courier New" w:cs="Courier New" w:hint="default"/>
      </w:rPr>
    </w:lvl>
    <w:lvl w:ilvl="2" w:tplc="04270005" w:tentative="1">
      <w:start w:val="1"/>
      <w:numFmt w:val="bullet"/>
      <w:lvlText w:val=""/>
      <w:lvlJc w:val="left"/>
      <w:pPr>
        <w:tabs>
          <w:tab w:val="num" w:pos="1980"/>
        </w:tabs>
        <w:ind w:left="1980" w:hanging="360"/>
      </w:pPr>
      <w:rPr>
        <w:rFonts w:ascii="Wingdings" w:hAnsi="Wingdings" w:hint="default"/>
      </w:rPr>
    </w:lvl>
    <w:lvl w:ilvl="3" w:tplc="04270001" w:tentative="1">
      <w:start w:val="1"/>
      <w:numFmt w:val="bullet"/>
      <w:lvlText w:val=""/>
      <w:lvlJc w:val="left"/>
      <w:pPr>
        <w:tabs>
          <w:tab w:val="num" w:pos="2700"/>
        </w:tabs>
        <w:ind w:left="2700" w:hanging="360"/>
      </w:pPr>
      <w:rPr>
        <w:rFonts w:ascii="Symbol" w:hAnsi="Symbol" w:hint="default"/>
      </w:rPr>
    </w:lvl>
    <w:lvl w:ilvl="4" w:tplc="04270003" w:tentative="1">
      <w:start w:val="1"/>
      <w:numFmt w:val="bullet"/>
      <w:lvlText w:val="o"/>
      <w:lvlJc w:val="left"/>
      <w:pPr>
        <w:tabs>
          <w:tab w:val="num" w:pos="3420"/>
        </w:tabs>
        <w:ind w:left="3420" w:hanging="360"/>
      </w:pPr>
      <w:rPr>
        <w:rFonts w:ascii="Courier New" w:hAnsi="Courier New" w:cs="Courier New" w:hint="default"/>
      </w:rPr>
    </w:lvl>
    <w:lvl w:ilvl="5" w:tplc="04270005" w:tentative="1">
      <w:start w:val="1"/>
      <w:numFmt w:val="bullet"/>
      <w:lvlText w:val=""/>
      <w:lvlJc w:val="left"/>
      <w:pPr>
        <w:tabs>
          <w:tab w:val="num" w:pos="4140"/>
        </w:tabs>
        <w:ind w:left="4140" w:hanging="360"/>
      </w:pPr>
      <w:rPr>
        <w:rFonts w:ascii="Wingdings" w:hAnsi="Wingdings" w:hint="default"/>
      </w:rPr>
    </w:lvl>
    <w:lvl w:ilvl="6" w:tplc="04270001" w:tentative="1">
      <w:start w:val="1"/>
      <w:numFmt w:val="bullet"/>
      <w:lvlText w:val=""/>
      <w:lvlJc w:val="left"/>
      <w:pPr>
        <w:tabs>
          <w:tab w:val="num" w:pos="4860"/>
        </w:tabs>
        <w:ind w:left="4860" w:hanging="360"/>
      </w:pPr>
      <w:rPr>
        <w:rFonts w:ascii="Symbol" w:hAnsi="Symbol" w:hint="default"/>
      </w:rPr>
    </w:lvl>
    <w:lvl w:ilvl="7" w:tplc="04270003" w:tentative="1">
      <w:start w:val="1"/>
      <w:numFmt w:val="bullet"/>
      <w:lvlText w:val="o"/>
      <w:lvlJc w:val="left"/>
      <w:pPr>
        <w:tabs>
          <w:tab w:val="num" w:pos="5580"/>
        </w:tabs>
        <w:ind w:left="5580" w:hanging="360"/>
      </w:pPr>
      <w:rPr>
        <w:rFonts w:ascii="Courier New" w:hAnsi="Courier New" w:cs="Courier New" w:hint="default"/>
      </w:rPr>
    </w:lvl>
    <w:lvl w:ilvl="8" w:tplc="04270005" w:tentative="1">
      <w:start w:val="1"/>
      <w:numFmt w:val="bullet"/>
      <w:lvlText w:val=""/>
      <w:lvlJc w:val="left"/>
      <w:pPr>
        <w:tabs>
          <w:tab w:val="num" w:pos="6300"/>
        </w:tabs>
        <w:ind w:left="6300" w:hanging="360"/>
      </w:pPr>
      <w:rPr>
        <w:rFonts w:ascii="Wingdings" w:hAnsi="Wingdings" w:hint="default"/>
      </w:rPr>
    </w:lvl>
  </w:abstractNum>
  <w:abstractNum w:abstractNumId="28">
    <w:nsid w:val="73C519F1"/>
    <w:multiLevelType w:val="multilevel"/>
    <w:tmpl w:val="E9D07670"/>
    <w:lvl w:ilvl="0">
      <w:start w:val="1"/>
      <w:numFmt w:val="decimal"/>
      <w:lvlText w:val="%1."/>
      <w:lvlJc w:val="left"/>
      <w:pPr>
        <w:tabs>
          <w:tab w:val="num" w:pos="360"/>
        </w:tabs>
        <w:ind w:left="360" w:hanging="360"/>
      </w:pPr>
      <w:rPr>
        <w:rFonts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9">
    <w:nsid w:val="75743AB3"/>
    <w:multiLevelType w:val="hybridMultilevel"/>
    <w:tmpl w:val="C4E4D6E2"/>
    <w:lvl w:ilvl="0" w:tplc="A64C1A5C">
      <w:start w:val="1"/>
      <w:numFmt w:val="bullet"/>
      <w:lvlText w:val="–"/>
      <w:lvlJc w:val="left"/>
      <w:pPr>
        <w:tabs>
          <w:tab w:val="num" w:pos="420"/>
        </w:tabs>
        <w:ind w:left="420" w:hanging="360"/>
      </w:pPr>
      <w:rPr>
        <w:rFonts w:ascii="Times New Roman" w:eastAsia="Times New Roman" w:hAnsi="Times New Roman"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30">
    <w:nsid w:val="76987E1E"/>
    <w:multiLevelType w:val="hybridMultilevel"/>
    <w:tmpl w:val="8EA85DEE"/>
    <w:lvl w:ilvl="0" w:tplc="6F78E6AA">
      <w:start w:val="2000"/>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nsid w:val="7F51143E"/>
    <w:multiLevelType w:val="hybridMultilevel"/>
    <w:tmpl w:val="9B42E25E"/>
    <w:lvl w:ilvl="0" w:tplc="246A68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7"/>
  </w:num>
  <w:num w:numId="3">
    <w:abstractNumId w:val="1"/>
  </w:num>
  <w:num w:numId="4">
    <w:abstractNumId w:val="28"/>
  </w:num>
  <w:num w:numId="5">
    <w:abstractNumId w:val="11"/>
  </w:num>
  <w:num w:numId="6">
    <w:abstractNumId w:val="25"/>
  </w:num>
  <w:num w:numId="7">
    <w:abstractNumId w:val="24"/>
  </w:num>
  <w:num w:numId="8">
    <w:abstractNumId w:val="5"/>
  </w:num>
  <w:num w:numId="9">
    <w:abstractNumId w:val="31"/>
  </w:num>
  <w:num w:numId="10">
    <w:abstractNumId w:val="29"/>
  </w:num>
  <w:num w:numId="11">
    <w:abstractNumId w:val="30"/>
  </w:num>
  <w:num w:numId="12">
    <w:abstractNumId w:val="10"/>
  </w:num>
  <w:num w:numId="13">
    <w:abstractNumId w:val="17"/>
  </w:num>
  <w:num w:numId="14">
    <w:abstractNumId w:val="13"/>
  </w:num>
  <w:num w:numId="15">
    <w:abstractNumId w:val="4"/>
  </w:num>
  <w:num w:numId="16">
    <w:abstractNumId w:val="21"/>
  </w:num>
  <w:num w:numId="17">
    <w:abstractNumId w:val="3"/>
  </w:num>
  <w:num w:numId="18">
    <w:abstractNumId w:val="0"/>
  </w:num>
  <w:num w:numId="19">
    <w:abstractNumId w:val="26"/>
  </w:num>
  <w:num w:numId="20">
    <w:abstractNumId w:val="12"/>
  </w:num>
  <w:num w:numId="21">
    <w:abstractNumId w:val="9"/>
  </w:num>
  <w:num w:numId="22">
    <w:abstractNumId w:val="8"/>
  </w:num>
  <w:num w:numId="23">
    <w:abstractNumId w:val="23"/>
  </w:num>
  <w:num w:numId="24">
    <w:abstractNumId w:val="19"/>
  </w:num>
  <w:num w:numId="25">
    <w:abstractNumId w:val="18"/>
  </w:num>
  <w:num w:numId="26">
    <w:abstractNumId w:val="20"/>
  </w:num>
  <w:num w:numId="27">
    <w:abstractNumId w:val="14"/>
  </w:num>
  <w:num w:numId="28">
    <w:abstractNumId w:val="22"/>
  </w:num>
  <w:num w:numId="29">
    <w:abstractNumId w:val="15"/>
  </w:num>
  <w:num w:numId="30">
    <w:abstractNumId w:val="2"/>
  </w:num>
  <w:num w:numId="31">
    <w:abstractNumId w:val="6"/>
  </w:num>
  <w:num w:numId="32">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lia Gailevičiūtė">
    <w15:presenceInfo w15:providerId="AD" w15:userId="S-1-5-21-2426571030-2855087441-3857961214-1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9C"/>
    <w:rsid w:val="00000BC6"/>
    <w:rsid w:val="00003D9E"/>
    <w:rsid w:val="00003FB9"/>
    <w:rsid w:val="00005E07"/>
    <w:rsid w:val="000066D7"/>
    <w:rsid w:val="00007772"/>
    <w:rsid w:val="000079A3"/>
    <w:rsid w:val="00011047"/>
    <w:rsid w:val="00011EFD"/>
    <w:rsid w:val="00012169"/>
    <w:rsid w:val="0001308E"/>
    <w:rsid w:val="00013171"/>
    <w:rsid w:val="00014081"/>
    <w:rsid w:val="00014C76"/>
    <w:rsid w:val="00014D6F"/>
    <w:rsid w:val="000151A3"/>
    <w:rsid w:val="00017318"/>
    <w:rsid w:val="0001732D"/>
    <w:rsid w:val="00017F9E"/>
    <w:rsid w:val="00021030"/>
    <w:rsid w:val="00021326"/>
    <w:rsid w:val="0002150B"/>
    <w:rsid w:val="00023916"/>
    <w:rsid w:val="00023CDB"/>
    <w:rsid w:val="000241B7"/>
    <w:rsid w:val="00025FDA"/>
    <w:rsid w:val="0002606D"/>
    <w:rsid w:val="0002635B"/>
    <w:rsid w:val="00027385"/>
    <w:rsid w:val="000274FC"/>
    <w:rsid w:val="0003064D"/>
    <w:rsid w:val="000324CD"/>
    <w:rsid w:val="00032F42"/>
    <w:rsid w:val="0003444E"/>
    <w:rsid w:val="00034885"/>
    <w:rsid w:val="00035BF5"/>
    <w:rsid w:val="00036762"/>
    <w:rsid w:val="00037E53"/>
    <w:rsid w:val="000407B4"/>
    <w:rsid w:val="000411C0"/>
    <w:rsid w:val="00042A2F"/>
    <w:rsid w:val="000441A2"/>
    <w:rsid w:val="00044253"/>
    <w:rsid w:val="00044CA5"/>
    <w:rsid w:val="00045F0A"/>
    <w:rsid w:val="0004657F"/>
    <w:rsid w:val="000501D2"/>
    <w:rsid w:val="00050D50"/>
    <w:rsid w:val="00053291"/>
    <w:rsid w:val="00055DBB"/>
    <w:rsid w:val="00056B6A"/>
    <w:rsid w:val="00057A54"/>
    <w:rsid w:val="0006077A"/>
    <w:rsid w:val="00061986"/>
    <w:rsid w:val="00061DA0"/>
    <w:rsid w:val="00063723"/>
    <w:rsid w:val="00065ADA"/>
    <w:rsid w:val="00066372"/>
    <w:rsid w:val="00066AB7"/>
    <w:rsid w:val="00067B43"/>
    <w:rsid w:val="00071735"/>
    <w:rsid w:val="0007310E"/>
    <w:rsid w:val="000742C0"/>
    <w:rsid w:val="00074EAD"/>
    <w:rsid w:val="00076D86"/>
    <w:rsid w:val="00076DC1"/>
    <w:rsid w:val="00081362"/>
    <w:rsid w:val="00083BD8"/>
    <w:rsid w:val="0008406F"/>
    <w:rsid w:val="00084BEC"/>
    <w:rsid w:val="00084D74"/>
    <w:rsid w:val="000853C4"/>
    <w:rsid w:val="0008615B"/>
    <w:rsid w:val="00090255"/>
    <w:rsid w:val="000915C2"/>
    <w:rsid w:val="00091D18"/>
    <w:rsid w:val="00091FCA"/>
    <w:rsid w:val="000944AD"/>
    <w:rsid w:val="00094889"/>
    <w:rsid w:val="000978EC"/>
    <w:rsid w:val="000979DE"/>
    <w:rsid w:val="00097DD4"/>
    <w:rsid w:val="000A07D5"/>
    <w:rsid w:val="000A0886"/>
    <w:rsid w:val="000A0E92"/>
    <w:rsid w:val="000A17FA"/>
    <w:rsid w:val="000A1A32"/>
    <w:rsid w:val="000A29BB"/>
    <w:rsid w:val="000A2CC5"/>
    <w:rsid w:val="000A3731"/>
    <w:rsid w:val="000A4EB2"/>
    <w:rsid w:val="000A5C8C"/>
    <w:rsid w:val="000A5E50"/>
    <w:rsid w:val="000A5FF4"/>
    <w:rsid w:val="000A6256"/>
    <w:rsid w:val="000A687F"/>
    <w:rsid w:val="000A7108"/>
    <w:rsid w:val="000A7ED4"/>
    <w:rsid w:val="000B27B2"/>
    <w:rsid w:val="000B3BAE"/>
    <w:rsid w:val="000B46D7"/>
    <w:rsid w:val="000B4754"/>
    <w:rsid w:val="000B4C56"/>
    <w:rsid w:val="000B5AA7"/>
    <w:rsid w:val="000B6923"/>
    <w:rsid w:val="000B71BE"/>
    <w:rsid w:val="000B7ECD"/>
    <w:rsid w:val="000C0092"/>
    <w:rsid w:val="000C19D4"/>
    <w:rsid w:val="000C24C6"/>
    <w:rsid w:val="000C38FE"/>
    <w:rsid w:val="000C4488"/>
    <w:rsid w:val="000C573F"/>
    <w:rsid w:val="000C5918"/>
    <w:rsid w:val="000C6CDC"/>
    <w:rsid w:val="000C6E1E"/>
    <w:rsid w:val="000C7896"/>
    <w:rsid w:val="000C7DC2"/>
    <w:rsid w:val="000D0545"/>
    <w:rsid w:val="000D370B"/>
    <w:rsid w:val="000D3996"/>
    <w:rsid w:val="000D3E7A"/>
    <w:rsid w:val="000D49B0"/>
    <w:rsid w:val="000D6589"/>
    <w:rsid w:val="000D7F6F"/>
    <w:rsid w:val="000E6499"/>
    <w:rsid w:val="000E650B"/>
    <w:rsid w:val="000E65BA"/>
    <w:rsid w:val="000E7E55"/>
    <w:rsid w:val="000F0A2F"/>
    <w:rsid w:val="000F14A3"/>
    <w:rsid w:val="000F181E"/>
    <w:rsid w:val="000F1822"/>
    <w:rsid w:val="000F19A8"/>
    <w:rsid w:val="0010068E"/>
    <w:rsid w:val="00100A20"/>
    <w:rsid w:val="00100E74"/>
    <w:rsid w:val="00101AB5"/>
    <w:rsid w:val="00102E89"/>
    <w:rsid w:val="00103039"/>
    <w:rsid w:val="00103374"/>
    <w:rsid w:val="00105439"/>
    <w:rsid w:val="00106A42"/>
    <w:rsid w:val="00106C3C"/>
    <w:rsid w:val="00107F93"/>
    <w:rsid w:val="00107F9C"/>
    <w:rsid w:val="00110ACB"/>
    <w:rsid w:val="00112013"/>
    <w:rsid w:val="001123EE"/>
    <w:rsid w:val="00112814"/>
    <w:rsid w:val="001134C1"/>
    <w:rsid w:val="00113CC4"/>
    <w:rsid w:val="00114477"/>
    <w:rsid w:val="0011584A"/>
    <w:rsid w:val="001161AF"/>
    <w:rsid w:val="0011624F"/>
    <w:rsid w:val="001164F1"/>
    <w:rsid w:val="00117982"/>
    <w:rsid w:val="00117D23"/>
    <w:rsid w:val="00117D6D"/>
    <w:rsid w:val="00121139"/>
    <w:rsid w:val="0012184C"/>
    <w:rsid w:val="001220F0"/>
    <w:rsid w:val="00123244"/>
    <w:rsid w:val="001240A7"/>
    <w:rsid w:val="001250E9"/>
    <w:rsid w:val="00125E1F"/>
    <w:rsid w:val="001267FB"/>
    <w:rsid w:val="00127297"/>
    <w:rsid w:val="00127619"/>
    <w:rsid w:val="001319C0"/>
    <w:rsid w:val="00131DDE"/>
    <w:rsid w:val="0013324D"/>
    <w:rsid w:val="00133734"/>
    <w:rsid w:val="001338EF"/>
    <w:rsid w:val="00135F54"/>
    <w:rsid w:val="00135F87"/>
    <w:rsid w:val="0013695B"/>
    <w:rsid w:val="00136F68"/>
    <w:rsid w:val="00137E10"/>
    <w:rsid w:val="001435D8"/>
    <w:rsid w:val="00144721"/>
    <w:rsid w:val="001467BD"/>
    <w:rsid w:val="001468E5"/>
    <w:rsid w:val="00146FF0"/>
    <w:rsid w:val="0014749D"/>
    <w:rsid w:val="0014757A"/>
    <w:rsid w:val="0015004D"/>
    <w:rsid w:val="001507E3"/>
    <w:rsid w:val="00151A57"/>
    <w:rsid w:val="00153072"/>
    <w:rsid w:val="001531D4"/>
    <w:rsid w:val="0015394A"/>
    <w:rsid w:val="00153F9C"/>
    <w:rsid w:val="001540B8"/>
    <w:rsid w:val="00154A3B"/>
    <w:rsid w:val="00154C15"/>
    <w:rsid w:val="0015569C"/>
    <w:rsid w:val="00156954"/>
    <w:rsid w:val="001575F8"/>
    <w:rsid w:val="00157B1C"/>
    <w:rsid w:val="00157D45"/>
    <w:rsid w:val="00160EC7"/>
    <w:rsid w:val="001625D5"/>
    <w:rsid w:val="00167041"/>
    <w:rsid w:val="00170741"/>
    <w:rsid w:val="00171579"/>
    <w:rsid w:val="001755D5"/>
    <w:rsid w:val="0017597A"/>
    <w:rsid w:val="0018051C"/>
    <w:rsid w:val="00180A63"/>
    <w:rsid w:val="00181D3D"/>
    <w:rsid w:val="00182F99"/>
    <w:rsid w:val="001833FF"/>
    <w:rsid w:val="00183653"/>
    <w:rsid w:val="00184438"/>
    <w:rsid w:val="001868FD"/>
    <w:rsid w:val="00186EAF"/>
    <w:rsid w:val="00187320"/>
    <w:rsid w:val="00190E2B"/>
    <w:rsid w:val="0019124A"/>
    <w:rsid w:val="001913D9"/>
    <w:rsid w:val="001919B8"/>
    <w:rsid w:val="00195007"/>
    <w:rsid w:val="00196B2E"/>
    <w:rsid w:val="00196F99"/>
    <w:rsid w:val="00196FE7"/>
    <w:rsid w:val="001978F8"/>
    <w:rsid w:val="001A0D27"/>
    <w:rsid w:val="001A1E70"/>
    <w:rsid w:val="001A304A"/>
    <w:rsid w:val="001A3B82"/>
    <w:rsid w:val="001A3FEF"/>
    <w:rsid w:val="001A4F53"/>
    <w:rsid w:val="001A56DC"/>
    <w:rsid w:val="001A6287"/>
    <w:rsid w:val="001B05B7"/>
    <w:rsid w:val="001B0694"/>
    <w:rsid w:val="001B1380"/>
    <w:rsid w:val="001B19A2"/>
    <w:rsid w:val="001B1A66"/>
    <w:rsid w:val="001B23EE"/>
    <w:rsid w:val="001B2836"/>
    <w:rsid w:val="001B2C1C"/>
    <w:rsid w:val="001B3F94"/>
    <w:rsid w:val="001B5146"/>
    <w:rsid w:val="001B623B"/>
    <w:rsid w:val="001B6E4F"/>
    <w:rsid w:val="001B70CD"/>
    <w:rsid w:val="001B747E"/>
    <w:rsid w:val="001C074E"/>
    <w:rsid w:val="001C0794"/>
    <w:rsid w:val="001C2FCF"/>
    <w:rsid w:val="001C4814"/>
    <w:rsid w:val="001C4AE0"/>
    <w:rsid w:val="001C5212"/>
    <w:rsid w:val="001C5767"/>
    <w:rsid w:val="001C6488"/>
    <w:rsid w:val="001D1C76"/>
    <w:rsid w:val="001D229D"/>
    <w:rsid w:val="001D2D73"/>
    <w:rsid w:val="001D42C7"/>
    <w:rsid w:val="001D440E"/>
    <w:rsid w:val="001D4633"/>
    <w:rsid w:val="001D46CB"/>
    <w:rsid w:val="001D4B09"/>
    <w:rsid w:val="001D5983"/>
    <w:rsid w:val="001D6226"/>
    <w:rsid w:val="001E0CF5"/>
    <w:rsid w:val="001E0F57"/>
    <w:rsid w:val="001E1345"/>
    <w:rsid w:val="001E1862"/>
    <w:rsid w:val="001E1B25"/>
    <w:rsid w:val="001E4253"/>
    <w:rsid w:val="001E5EA0"/>
    <w:rsid w:val="001E68D1"/>
    <w:rsid w:val="001E78FA"/>
    <w:rsid w:val="001F08E4"/>
    <w:rsid w:val="001F0FC3"/>
    <w:rsid w:val="001F1CD2"/>
    <w:rsid w:val="001F4AF0"/>
    <w:rsid w:val="001F6A62"/>
    <w:rsid w:val="001F6B88"/>
    <w:rsid w:val="001F6DCC"/>
    <w:rsid w:val="001F7462"/>
    <w:rsid w:val="001F7F34"/>
    <w:rsid w:val="002013E1"/>
    <w:rsid w:val="00201F13"/>
    <w:rsid w:val="0020224F"/>
    <w:rsid w:val="00203475"/>
    <w:rsid w:val="00203BA2"/>
    <w:rsid w:val="00204AAD"/>
    <w:rsid w:val="00205CD6"/>
    <w:rsid w:val="002061C7"/>
    <w:rsid w:val="00207C69"/>
    <w:rsid w:val="00211159"/>
    <w:rsid w:val="002116D0"/>
    <w:rsid w:val="00211A43"/>
    <w:rsid w:val="00212A66"/>
    <w:rsid w:val="00212CF7"/>
    <w:rsid w:val="00212DE8"/>
    <w:rsid w:val="00213FE0"/>
    <w:rsid w:val="00214CAB"/>
    <w:rsid w:val="00215089"/>
    <w:rsid w:val="002176CD"/>
    <w:rsid w:val="00220C8E"/>
    <w:rsid w:val="00221106"/>
    <w:rsid w:val="002211B6"/>
    <w:rsid w:val="00221C8D"/>
    <w:rsid w:val="002245E4"/>
    <w:rsid w:val="00225B9D"/>
    <w:rsid w:val="00225FDC"/>
    <w:rsid w:val="00227730"/>
    <w:rsid w:val="0023040E"/>
    <w:rsid w:val="00231312"/>
    <w:rsid w:val="002327E3"/>
    <w:rsid w:val="00233918"/>
    <w:rsid w:val="002347E3"/>
    <w:rsid w:val="00235196"/>
    <w:rsid w:val="00235B2F"/>
    <w:rsid w:val="00236B27"/>
    <w:rsid w:val="002370E5"/>
    <w:rsid w:val="00237C86"/>
    <w:rsid w:val="0024025A"/>
    <w:rsid w:val="00240574"/>
    <w:rsid w:val="00241B72"/>
    <w:rsid w:val="0024277E"/>
    <w:rsid w:val="00242AC9"/>
    <w:rsid w:val="002439FC"/>
    <w:rsid w:val="00243A21"/>
    <w:rsid w:val="00244CE9"/>
    <w:rsid w:val="00245059"/>
    <w:rsid w:val="00245A41"/>
    <w:rsid w:val="0024654B"/>
    <w:rsid w:val="00247C49"/>
    <w:rsid w:val="00247C70"/>
    <w:rsid w:val="00250C20"/>
    <w:rsid w:val="00251C66"/>
    <w:rsid w:val="00252C95"/>
    <w:rsid w:val="00255A11"/>
    <w:rsid w:val="0025726B"/>
    <w:rsid w:val="00260127"/>
    <w:rsid w:val="00260350"/>
    <w:rsid w:val="00261AF3"/>
    <w:rsid w:val="002656A9"/>
    <w:rsid w:val="00265D4A"/>
    <w:rsid w:val="002660C5"/>
    <w:rsid w:val="00267332"/>
    <w:rsid w:val="00267AEA"/>
    <w:rsid w:val="00270613"/>
    <w:rsid w:val="00270BD4"/>
    <w:rsid w:val="00270C73"/>
    <w:rsid w:val="00271B37"/>
    <w:rsid w:val="0027285E"/>
    <w:rsid w:val="00277668"/>
    <w:rsid w:val="00277B66"/>
    <w:rsid w:val="002802D6"/>
    <w:rsid w:val="00280F83"/>
    <w:rsid w:val="00281811"/>
    <w:rsid w:val="00281DE6"/>
    <w:rsid w:val="00281F4B"/>
    <w:rsid w:val="00282AF1"/>
    <w:rsid w:val="002830AA"/>
    <w:rsid w:val="00284393"/>
    <w:rsid w:val="002849F2"/>
    <w:rsid w:val="00284EEA"/>
    <w:rsid w:val="0028575B"/>
    <w:rsid w:val="002859C9"/>
    <w:rsid w:val="00286F98"/>
    <w:rsid w:val="0028739B"/>
    <w:rsid w:val="00287B60"/>
    <w:rsid w:val="00292BDD"/>
    <w:rsid w:val="002942A2"/>
    <w:rsid w:val="00296649"/>
    <w:rsid w:val="002977C3"/>
    <w:rsid w:val="00297D81"/>
    <w:rsid w:val="002A09C8"/>
    <w:rsid w:val="002A2A2A"/>
    <w:rsid w:val="002A3D74"/>
    <w:rsid w:val="002A4116"/>
    <w:rsid w:val="002A611F"/>
    <w:rsid w:val="002A7132"/>
    <w:rsid w:val="002A7346"/>
    <w:rsid w:val="002B07DE"/>
    <w:rsid w:val="002B280A"/>
    <w:rsid w:val="002B2EFB"/>
    <w:rsid w:val="002B414A"/>
    <w:rsid w:val="002B4241"/>
    <w:rsid w:val="002B614C"/>
    <w:rsid w:val="002B619A"/>
    <w:rsid w:val="002B68A6"/>
    <w:rsid w:val="002C0937"/>
    <w:rsid w:val="002C099B"/>
    <w:rsid w:val="002C0D76"/>
    <w:rsid w:val="002C154D"/>
    <w:rsid w:val="002C1EC5"/>
    <w:rsid w:val="002C2A24"/>
    <w:rsid w:val="002C4F65"/>
    <w:rsid w:val="002C791E"/>
    <w:rsid w:val="002C7A1B"/>
    <w:rsid w:val="002D0250"/>
    <w:rsid w:val="002D06CF"/>
    <w:rsid w:val="002D0B0A"/>
    <w:rsid w:val="002D12C6"/>
    <w:rsid w:val="002D1734"/>
    <w:rsid w:val="002D617F"/>
    <w:rsid w:val="002D6C12"/>
    <w:rsid w:val="002D6E1A"/>
    <w:rsid w:val="002D6E9A"/>
    <w:rsid w:val="002D709F"/>
    <w:rsid w:val="002D7FD3"/>
    <w:rsid w:val="002E0EFF"/>
    <w:rsid w:val="002E101E"/>
    <w:rsid w:val="002E2809"/>
    <w:rsid w:val="002E3715"/>
    <w:rsid w:val="002E46D9"/>
    <w:rsid w:val="002E4D3F"/>
    <w:rsid w:val="002E58A8"/>
    <w:rsid w:val="002E63B0"/>
    <w:rsid w:val="002E6511"/>
    <w:rsid w:val="002F0767"/>
    <w:rsid w:val="002F0DCE"/>
    <w:rsid w:val="002F16E3"/>
    <w:rsid w:val="002F22CA"/>
    <w:rsid w:val="002F24FB"/>
    <w:rsid w:val="002F392B"/>
    <w:rsid w:val="002F3B77"/>
    <w:rsid w:val="002F3D3B"/>
    <w:rsid w:val="002F3F2A"/>
    <w:rsid w:val="002F4CB6"/>
    <w:rsid w:val="00302542"/>
    <w:rsid w:val="00302FFB"/>
    <w:rsid w:val="00303598"/>
    <w:rsid w:val="00303B0F"/>
    <w:rsid w:val="00304F96"/>
    <w:rsid w:val="003057CF"/>
    <w:rsid w:val="00307568"/>
    <w:rsid w:val="00307AEE"/>
    <w:rsid w:val="00310CC3"/>
    <w:rsid w:val="00311069"/>
    <w:rsid w:val="003113AA"/>
    <w:rsid w:val="00311D12"/>
    <w:rsid w:val="00313E63"/>
    <w:rsid w:val="003146B8"/>
    <w:rsid w:val="003148EF"/>
    <w:rsid w:val="0031497B"/>
    <w:rsid w:val="003158E5"/>
    <w:rsid w:val="003177B4"/>
    <w:rsid w:val="003201B2"/>
    <w:rsid w:val="003202D3"/>
    <w:rsid w:val="0032106D"/>
    <w:rsid w:val="0032450C"/>
    <w:rsid w:val="003247BB"/>
    <w:rsid w:val="00324CDF"/>
    <w:rsid w:val="003274FE"/>
    <w:rsid w:val="00330397"/>
    <w:rsid w:val="0033068A"/>
    <w:rsid w:val="00333148"/>
    <w:rsid w:val="00335CAF"/>
    <w:rsid w:val="003362E2"/>
    <w:rsid w:val="003362F1"/>
    <w:rsid w:val="003374B4"/>
    <w:rsid w:val="003378A3"/>
    <w:rsid w:val="003379BB"/>
    <w:rsid w:val="00337B50"/>
    <w:rsid w:val="00340AE1"/>
    <w:rsid w:val="0034187E"/>
    <w:rsid w:val="003419BD"/>
    <w:rsid w:val="003420B4"/>
    <w:rsid w:val="003458F9"/>
    <w:rsid w:val="00345B8A"/>
    <w:rsid w:val="0034659B"/>
    <w:rsid w:val="003467CC"/>
    <w:rsid w:val="0034686C"/>
    <w:rsid w:val="00346F7C"/>
    <w:rsid w:val="00351BD8"/>
    <w:rsid w:val="003535F3"/>
    <w:rsid w:val="00353840"/>
    <w:rsid w:val="003543BC"/>
    <w:rsid w:val="003552C2"/>
    <w:rsid w:val="00355DE6"/>
    <w:rsid w:val="00356F16"/>
    <w:rsid w:val="00357233"/>
    <w:rsid w:val="00357AAD"/>
    <w:rsid w:val="003603A3"/>
    <w:rsid w:val="0036244A"/>
    <w:rsid w:val="00362E73"/>
    <w:rsid w:val="00362EE9"/>
    <w:rsid w:val="003636A7"/>
    <w:rsid w:val="00363722"/>
    <w:rsid w:val="00363D77"/>
    <w:rsid w:val="00363F82"/>
    <w:rsid w:val="003640EE"/>
    <w:rsid w:val="0036443C"/>
    <w:rsid w:val="00364C0C"/>
    <w:rsid w:val="00365065"/>
    <w:rsid w:val="00365823"/>
    <w:rsid w:val="003661BE"/>
    <w:rsid w:val="00367BB8"/>
    <w:rsid w:val="0037111D"/>
    <w:rsid w:val="00372504"/>
    <w:rsid w:val="0037327B"/>
    <w:rsid w:val="00374167"/>
    <w:rsid w:val="0037615D"/>
    <w:rsid w:val="00376C02"/>
    <w:rsid w:val="00377833"/>
    <w:rsid w:val="0038022E"/>
    <w:rsid w:val="0038180E"/>
    <w:rsid w:val="0038227A"/>
    <w:rsid w:val="00383C53"/>
    <w:rsid w:val="00383FFF"/>
    <w:rsid w:val="00384ED7"/>
    <w:rsid w:val="003856E8"/>
    <w:rsid w:val="003869E7"/>
    <w:rsid w:val="003913C1"/>
    <w:rsid w:val="00396BA3"/>
    <w:rsid w:val="00397485"/>
    <w:rsid w:val="00397D6D"/>
    <w:rsid w:val="003A0C65"/>
    <w:rsid w:val="003A1914"/>
    <w:rsid w:val="003A2C10"/>
    <w:rsid w:val="003A315A"/>
    <w:rsid w:val="003A33C7"/>
    <w:rsid w:val="003A3662"/>
    <w:rsid w:val="003A3BFB"/>
    <w:rsid w:val="003A3C6C"/>
    <w:rsid w:val="003A4A45"/>
    <w:rsid w:val="003A51FD"/>
    <w:rsid w:val="003A5FC8"/>
    <w:rsid w:val="003A6F1E"/>
    <w:rsid w:val="003B1E0C"/>
    <w:rsid w:val="003B269F"/>
    <w:rsid w:val="003B388E"/>
    <w:rsid w:val="003B4772"/>
    <w:rsid w:val="003B4A73"/>
    <w:rsid w:val="003B5F59"/>
    <w:rsid w:val="003B5F71"/>
    <w:rsid w:val="003B6755"/>
    <w:rsid w:val="003B6C81"/>
    <w:rsid w:val="003C0050"/>
    <w:rsid w:val="003C063E"/>
    <w:rsid w:val="003C0FAD"/>
    <w:rsid w:val="003C1217"/>
    <w:rsid w:val="003C121C"/>
    <w:rsid w:val="003C2437"/>
    <w:rsid w:val="003C340D"/>
    <w:rsid w:val="003C4233"/>
    <w:rsid w:val="003C476B"/>
    <w:rsid w:val="003C7F2F"/>
    <w:rsid w:val="003D03A1"/>
    <w:rsid w:val="003D0E0C"/>
    <w:rsid w:val="003D13A5"/>
    <w:rsid w:val="003D2AF1"/>
    <w:rsid w:val="003D5486"/>
    <w:rsid w:val="003D5ABE"/>
    <w:rsid w:val="003D71B7"/>
    <w:rsid w:val="003D7EF4"/>
    <w:rsid w:val="003E15A8"/>
    <w:rsid w:val="003E3791"/>
    <w:rsid w:val="003E4194"/>
    <w:rsid w:val="003E5375"/>
    <w:rsid w:val="003E6126"/>
    <w:rsid w:val="003E6161"/>
    <w:rsid w:val="003E70AB"/>
    <w:rsid w:val="003F1FCD"/>
    <w:rsid w:val="003F65A0"/>
    <w:rsid w:val="0040020A"/>
    <w:rsid w:val="00402826"/>
    <w:rsid w:val="00402F21"/>
    <w:rsid w:val="00404865"/>
    <w:rsid w:val="004054CA"/>
    <w:rsid w:val="00405D8C"/>
    <w:rsid w:val="00405F5D"/>
    <w:rsid w:val="004063FB"/>
    <w:rsid w:val="00407059"/>
    <w:rsid w:val="0040776A"/>
    <w:rsid w:val="00411AD7"/>
    <w:rsid w:val="00411FA7"/>
    <w:rsid w:val="004123A3"/>
    <w:rsid w:val="00412A8C"/>
    <w:rsid w:val="00412D1B"/>
    <w:rsid w:val="004150B7"/>
    <w:rsid w:val="00415445"/>
    <w:rsid w:val="0041580E"/>
    <w:rsid w:val="00417D04"/>
    <w:rsid w:val="00417E76"/>
    <w:rsid w:val="004210BC"/>
    <w:rsid w:val="00421A6D"/>
    <w:rsid w:val="00422118"/>
    <w:rsid w:val="004221C0"/>
    <w:rsid w:val="0042224B"/>
    <w:rsid w:val="004224AE"/>
    <w:rsid w:val="0042488C"/>
    <w:rsid w:val="00425C33"/>
    <w:rsid w:val="00426487"/>
    <w:rsid w:val="00426FC2"/>
    <w:rsid w:val="004277D1"/>
    <w:rsid w:val="00430B88"/>
    <w:rsid w:val="00431DBC"/>
    <w:rsid w:val="0043237F"/>
    <w:rsid w:val="0043256D"/>
    <w:rsid w:val="0043510D"/>
    <w:rsid w:val="00435151"/>
    <w:rsid w:val="00435BA9"/>
    <w:rsid w:val="00436CF9"/>
    <w:rsid w:val="00442390"/>
    <w:rsid w:val="00442F25"/>
    <w:rsid w:val="0044490A"/>
    <w:rsid w:val="00445ABD"/>
    <w:rsid w:val="00445BAA"/>
    <w:rsid w:val="00446621"/>
    <w:rsid w:val="00446E7C"/>
    <w:rsid w:val="00450D01"/>
    <w:rsid w:val="00450EBC"/>
    <w:rsid w:val="00452102"/>
    <w:rsid w:val="00453EF6"/>
    <w:rsid w:val="004554DD"/>
    <w:rsid w:val="004559B2"/>
    <w:rsid w:val="00455EDC"/>
    <w:rsid w:val="00456069"/>
    <w:rsid w:val="004573DA"/>
    <w:rsid w:val="00463027"/>
    <w:rsid w:val="004648B4"/>
    <w:rsid w:val="0046557F"/>
    <w:rsid w:val="00465900"/>
    <w:rsid w:val="00465A4A"/>
    <w:rsid w:val="00465DD5"/>
    <w:rsid w:val="0046619D"/>
    <w:rsid w:val="004713A7"/>
    <w:rsid w:val="00471435"/>
    <w:rsid w:val="004739EB"/>
    <w:rsid w:val="00474119"/>
    <w:rsid w:val="00474449"/>
    <w:rsid w:val="004748E8"/>
    <w:rsid w:val="00475071"/>
    <w:rsid w:val="00475F6A"/>
    <w:rsid w:val="00476561"/>
    <w:rsid w:val="00476C8F"/>
    <w:rsid w:val="004804D6"/>
    <w:rsid w:val="00480948"/>
    <w:rsid w:val="00480A36"/>
    <w:rsid w:val="00481BA1"/>
    <w:rsid w:val="0048203E"/>
    <w:rsid w:val="004829C1"/>
    <w:rsid w:val="00482C14"/>
    <w:rsid w:val="00482CAD"/>
    <w:rsid w:val="00483939"/>
    <w:rsid w:val="004841EF"/>
    <w:rsid w:val="00484347"/>
    <w:rsid w:val="00484A30"/>
    <w:rsid w:val="004850A2"/>
    <w:rsid w:val="00485765"/>
    <w:rsid w:val="004862A8"/>
    <w:rsid w:val="004862B8"/>
    <w:rsid w:val="004863BA"/>
    <w:rsid w:val="0048669F"/>
    <w:rsid w:val="0049024E"/>
    <w:rsid w:val="004912C6"/>
    <w:rsid w:val="00492B6A"/>
    <w:rsid w:val="00493E39"/>
    <w:rsid w:val="00494768"/>
    <w:rsid w:val="00496AC8"/>
    <w:rsid w:val="00497DB6"/>
    <w:rsid w:val="004A05AF"/>
    <w:rsid w:val="004A0992"/>
    <w:rsid w:val="004A108D"/>
    <w:rsid w:val="004A18A6"/>
    <w:rsid w:val="004A1E36"/>
    <w:rsid w:val="004A48A0"/>
    <w:rsid w:val="004A4B54"/>
    <w:rsid w:val="004A4E05"/>
    <w:rsid w:val="004A534C"/>
    <w:rsid w:val="004A61F4"/>
    <w:rsid w:val="004A64C1"/>
    <w:rsid w:val="004A6C17"/>
    <w:rsid w:val="004B0F19"/>
    <w:rsid w:val="004B58F9"/>
    <w:rsid w:val="004B6C15"/>
    <w:rsid w:val="004C139E"/>
    <w:rsid w:val="004C222D"/>
    <w:rsid w:val="004C2E26"/>
    <w:rsid w:val="004C4267"/>
    <w:rsid w:val="004C436E"/>
    <w:rsid w:val="004C4480"/>
    <w:rsid w:val="004C6586"/>
    <w:rsid w:val="004C69C1"/>
    <w:rsid w:val="004C7A63"/>
    <w:rsid w:val="004C7C67"/>
    <w:rsid w:val="004D0169"/>
    <w:rsid w:val="004D03BF"/>
    <w:rsid w:val="004D0F00"/>
    <w:rsid w:val="004D1409"/>
    <w:rsid w:val="004D221A"/>
    <w:rsid w:val="004D3935"/>
    <w:rsid w:val="004D4D20"/>
    <w:rsid w:val="004D5A58"/>
    <w:rsid w:val="004D6923"/>
    <w:rsid w:val="004D6A75"/>
    <w:rsid w:val="004D728D"/>
    <w:rsid w:val="004E1431"/>
    <w:rsid w:val="004E207D"/>
    <w:rsid w:val="004E38C9"/>
    <w:rsid w:val="004E445B"/>
    <w:rsid w:val="004E66EF"/>
    <w:rsid w:val="004E71B2"/>
    <w:rsid w:val="004E7E33"/>
    <w:rsid w:val="004F00A2"/>
    <w:rsid w:val="004F143C"/>
    <w:rsid w:val="004F2499"/>
    <w:rsid w:val="004F278A"/>
    <w:rsid w:val="004F2B8C"/>
    <w:rsid w:val="004F3450"/>
    <w:rsid w:val="004F3993"/>
    <w:rsid w:val="004F3D86"/>
    <w:rsid w:val="004F59F2"/>
    <w:rsid w:val="004F5D07"/>
    <w:rsid w:val="004F6B41"/>
    <w:rsid w:val="004F7721"/>
    <w:rsid w:val="00503CE4"/>
    <w:rsid w:val="005049D8"/>
    <w:rsid w:val="005061AE"/>
    <w:rsid w:val="0050732F"/>
    <w:rsid w:val="00510136"/>
    <w:rsid w:val="00510E0B"/>
    <w:rsid w:val="00511753"/>
    <w:rsid w:val="00511876"/>
    <w:rsid w:val="0051308F"/>
    <w:rsid w:val="00513201"/>
    <w:rsid w:val="00513AFB"/>
    <w:rsid w:val="0051492D"/>
    <w:rsid w:val="00514B07"/>
    <w:rsid w:val="00515E02"/>
    <w:rsid w:val="00516E55"/>
    <w:rsid w:val="0052068C"/>
    <w:rsid w:val="00525034"/>
    <w:rsid w:val="005265D3"/>
    <w:rsid w:val="0052692A"/>
    <w:rsid w:val="00530EAC"/>
    <w:rsid w:val="0053152C"/>
    <w:rsid w:val="00531A39"/>
    <w:rsid w:val="00531BBF"/>
    <w:rsid w:val="00532198"/>
    <w:rsid w:val="0053248C"/>
    <w:rsid w:val="00532B8D"/>
    <w:rsid w:val="00533727"/>
    <w:rsid w:val="0053407B"/>
    <w:rsid w:val="00534CF9"/>
    <w:rsid w:val="005355EE"/>
    <w:rsid w:val="0053644F"/>
    <w:rsid w:val="00536BCF"/>
    <w:rsid w:val="00536C61"/>
    <w:rsid w:val="005372CF"/>
    <w:rsid w:val="00542C71"/>
    <w:rsid w:val="00542F4C"/>
    <w:rsid w:val="0054398F"/>
    <w:rsid w:val="005444D6"/>
    <w:rsid w:val="00544F92"/>
    <w:rsid w:val="00552B4C"/>
    <w:rsid w:val="00554E91"/>
    <w:rsid w:val="00555C11"/>
    <w:rsid w:val="00556045"/>
    <w:rsid w:val="0055735C"/>
    <w:rsid w:val="005573EA"/>
    <w:rsid w:val="0056003A"/>
    <w:rsid w:val="00560BE2"/>
    <w:rsid w:val="00562B40"/>
    <w:rsid w:val="00563613"/>
    <w:rsid w:val="00563887"/>
    <w:rsid w:val="00563DE8"/>
    <w:rsid w:val="00564AC6"/>
    <w:rsid w:val="00564B4A"/>
    <w:rsid w:val="00565EC7"/>
    <w:rsid w:val="00566749"/>
    <w:rsid w:val="00570888"/>
    <w:rsid w:val="005713E0"/>
    <w:rsid w:val="005727BD"/>
    <w:rsid w:val="005739D0"/>
    <w:rsid w:val="0057469C"/>
    <w:rsid w:val="00574D3D"/>
    <w:rsid w:val="00575136"/>
    <w:rsid w:val="0057552A"/>
    <w:rsid w:val="00576D7C"/>
    <w:rsid w:val="00580C56"/>
    <w:rsid w:val="005828B9"/>
    <w:rsid w:val="0058393D"/>
    <w:rsid w:val="00584634"/>
    <w:rsid w:val="0059036D"/>
    <w:rsid w:val="00591134"/>
    <w:rsid w:val="00592696"/>
    <w:rsid w:val="00595BED"/>
    <w:rsid w:val="0059674C"/>
    <w:rsid w:val="00596D9B"/>
    <w:rsid w:val="005972F3"/>
    <w:rsid w:val="005A0FA8"/>
    <w:rsid w:val="005A1822"/>
    <w:rsid w:val="005A25E9"/>
    <w:rsid w:val="005A2737"/>
    <w:rsid w:val="005A3D41"/>
    <w:rsid w:val="005A3E58"/>
    <w:rsid w:val="005A4987"/>
    <w:rsid w:val="005A4FAB"/>
    <w:rsid w:val="005A7022"/>
    <w:rsid w:val="005A7211"/>
    <w:rsid w:val="005A7D66"/>
    <w:rsid w:val="005A7E19"/>
    <w:rsid w:val="005B07BF"/>
    <w:rsid w:val="005B0D1E"/>
    <w:rsid w:val="005B15BE"/>
    <w:rsid w:val="005B17BE"/>
    <w:rsid w:val="005B1996"/>
    <w:rsid w:val="005B3AE1"/>
    <w:rsid w:val="005B63B4"/>
    <w:rsid w:val="005B66E6"/>
    <w:rsid w:val="005B765A"/>
    <w:rsid w:val="005B7A4C"/>
    <w:rsid w:val="005C0628"/>
    <w:rsid w:val="005C1B17"/>
    <w:rsid w:val="005C3F6F"/>
    <w:rsid w:val="005C4983"/>
    <w:rsid w:val="005C5783"/>
    <w:rsid w:val="005C5E38"/>
    <w:rsid w:val="005C6FD9"/>
    <w:rsid w:val="005C7386"/>
    <w:rsid w:val="005C7501"/>
    <w:rsid w:val="005C75DE"/>
    <w:rsid w:val="005D0C4D"/>
    <w:rsid w:val="005D1432"/>
    <w:rsid w:val="005D193D"/>
    <w:rsid w:val="005D2026"/>
    <w:rsid w:val="005D282F"/>
    <w:rsid w:val="005D4507"/>
    <w:rsid w:val="005D4DC2"/>
    <w:rsid w:val="005D581B"/>
    <w:rsid w:val="005D5AEA"/>
    <w:rsid w:val="005D7840"/>
    <w:rsid w:val="005D7E72"/>
    <w:rsid w:val="005E073F"/>
    <w:rsid w:val="005E0DF4"/>
    <w:rsid w:val="005E1617"/>
    <w:rsid w:val="005E18C4"/>
    <w:rsid w:val="005E26F2"/>
    <w:rsid w:val="005E2ED6"/>
    <w:rsid w:val="005E3BCD"/>
    <w:rsid w:val="005E53EA"/>
    <w:rsid w:val="005E5BED"/>
    <w:rsid w:val="005F0FF9"/>
    <w:rsid w:val="005F20DC"/>
    <w:rsid w:val="005F285D"/>
    <w:rsid w:val="005F4138"/>
    <w:rsid w:val="005F4B5B"/>
    <w:rsid w:val="005F59C4"/>
    <w:rsid w:val="005F6206"/>
    <w:rsid w:val="005F664C"/>
    <w:rsid w:val="005F6C7A"/>
    <w:rsid w:val="005F7C29"/>
    <w:rsid w:val="00601373"/>
    <w:rsid w:val="006038A1"/>
    <w:rsid w:val="00603D03"/>
    <w:rsid w:val="00605568"/>
    <w:rsid w:val="00610783"/>
    <w:rsid w:val="00610BF9"/>
    <w:rsid w:val="00611B05"/>
    <w:rsid w:val="00612313"/>
    <w:rsid w:val="00615176"/>
    <w:rsid w:val="00615645"/>
    <w:rsid w:val="00615D95"/>
    <w:rsid w:val="00615DB5"/>
    <w:rsid w:val="00616007"/>
    <w:rsid w:val="00616AD1"/>
    <w:rsid w:val="00617017"/>
    <w:rsid w:val="00620874"/>
    <w:rsid w:val="00620B8E"/>
    <w:rsid w:val="006226F3"/>
    <w:rsid w:val="006239A6"/>
    <w:rsid w:val="00623CF2"/>
    <w:rsid w:val="00625D04"/>
    <w:rsid w:val="00627F5B"/>
    <w:rsid w:val="00627FB1"/>
    <w:rsid w:val="006309FA"/>
    <w:rsid w:val="00630DC3"/>
    <w:rsid w:val="00631937"/>
    <w:rsid w:val="00632880"/>
    <w:rsid w:val="00636172"/>
    <w:rsid w:val="00636486"/>
    <w:rsid w:val="0063722E"/>
    <w:rsid w:val="00637254"/>
    <w:rsid w:val="006372D0"/>
    <w:rsid w:val="00641F62"/>
    <w:rsid w:val="00642098"/>
    <w:rsid w:val="00642260"/>
    <w:rsid w:val="0064249A"/>
    <w:rsid w:val="006424AC"/>
    <w:rsid w:val="00643070"/>
    <w:rsid w:val="00643195"/>
    <w:rsid w:val="00643557"/>
    <w:rsid w:val="00643CA9"/>
    <w:rsid w:val="00646652"/>
    <w:rsid w:val="00646871"/>
    <w:rsid w:val="00647121"/>
    <w:rsid w:val="0064762F"/>
    <w:rsid w:val="00651411"/>
    <w:rsid w:val="00651D6F"/>
    <w:rsid w:val="00652195"/>
    <w:rsid w:val="00652331"/>
    <w:rsid w:val="006529F9"/>
    <w:rsid w:val="00653D33"/>
    <w:rsid w:val="00654761"/>
    <w:rsid w:val="00655E79"/>
    <w:rsid w:val="0065699D"/>
    <w:rsid w:val="00656A38"/>
    <w:rsid w:val="0065714E"/>
    <w:rsid w:val="006572AE"/>
    <w:rsid w:val="0065757A"/>
    <w:rsid w:val="006576FF"/>
    <w:rsid w:val="00657B84"/>
    <w:rsid w:val="0066071A"/>
    <w:rsid w:val="00661EE2"/>
    <w:rsid w:val="00662585"/>
    <w:rsid w:val="006647DF"/>
    <w:rsid w:val="00664C79"/>
    <w:rsid w:val="00665C47"/>
    <w:rsid w:val="00667056"/>
    <w:rsid w:val="0066717A"/>
    <w:rsid w:val="006672EC"/>
    <w:rsid w:val="00667A8A"/>
    <w:rsid w:val="00671140"/>
    <w:rsid w:val="006713AC"/>
    <w:rsid w:val="0067261B"/>
    <w:rsid w:val="00673681"/>
    <w:rsid w:val="006759FA"/>
    <w:rsid w:val="0068077C"/>
    <w:rsid w:val="006809D2"/>
    <w:rsid w:val="00680B57"/>
    <w:rsid w:val="00680B7E"/>
    <w:rsid w:val="00683410"/>
    <w:rsid w:val="00683FF0"/>
    <w:rsid w:val="00685826"/>
    <w:rsid w:val="00685926"/>
    <w:rsid w:val="00685D32"/>
    <w:rsid w:val="00686B89"/>
    <w:rsid w:val="00687DEF"/>
    <w:rsid w:val="00687FEC"/>
    <w:rsid w:val="0069153E"/>
    <w:rsid w:val="00691577"/>
    <w:rsid w:val="006915AD"/>
    <w:rsid w:val="006934B9"/>
    <w:rsid w:val="00693565"/>
    <w:rsid w:val="00696A50"/>
    <w:rsid w:val="006A04BB"/>
    <w:rsid w:val="006A1EBF"/>
    <w:rsid w:val="006A2550"/>
    <w:rsid w:val="006A268B"/>
    <w:rsid w:val="006A2A98"/>
    <w:rsid w:val="006A3AFC"/>
    <w:rsid w:val="006A5027"/>
    <w:rsid w:val="006A511C"/>
    <w:rsid w:val="006A5C1B"/>
    <w:rsid w:val="006A6A43"/>
    <w:rsid w:val="006B1C2F"/>
    <w:rsid w:val="006B1FD6"/>
    <w:rsid w:val="006B20C5"/>
    <w:rsid w:val="006B30B8"/>
    <w:rsid w:val="006B64AD"/>
    <w:rsid w:val="006B6551"/>
    <w:rsid w:val="006B680C"/>
    <w:rsid w:val="006B6A98"/>
    <w:rsid w:val="006C068B"/>
    <w:rsid w:val="006C0E40"/>
    <w:rsid w:val="006C18B3"/>
    <w:rsid w:val="006C252C"/>
    <w:rsid w:val="006C4012"/>
    <w:rsid w:val="006C47DB"/>
    <w:rsid w:val="006C4B47"/>
    <w:rsid w:val="006C754A"/>
    <w:rsid w:val="006D0844"/>
    <w:rsid w:val="006D1FC5"/>
    <w:rsid w:val="006D2265"/>
    <w:rsid w:val="006D233B"/>
    <w:rsid w:val="006D4512"/>
    <w:rsid w:val="006D5D2A"/>
    <w:rsid w:val="006D67F9"/>
    <w:rsid w:val="006D6A56"/>
    <w:rsid w:val="006D6BAF"/>
    <w:rsid w:val="006D6CE8"/>
    <w:rsid w:val="006D7160"/>
    <w:rsid w:val="006D7C3B"/>
    <w:rsid w:val="006E112A"/>
    <w:rsid w:val="006E171F"/>
    <w:rsid w:val="006E1735"/>
    <w:rsid w:val="006E2BC0"/>
    <w:rsid w:val="006E3C72"/>
    <w:rsid w:val="006E433C"/>
    <w:rsid w:val="006E463C"/>
    <w:rsid w:val="006E52F8"/>
    <w:rsid w:val="006E5731"/>
    <w:rsid w:val="006E58CD"/>
    <w:rsid w:val="006E6CBE"/>
    <w:rsid w:val="006E6EB4"/>
    <w:rsid w:val="006E75A1"/>
    <w:rsid w:val="006F080B"/>
    <w:rsid w:val="006F0FF6"/>
    <w:rsid w:val="006F2237"/>
    <w:rsid w:val="006F2D39"/>
    <w:rsid w:val="006F2E8D"/>
    <w:rsid w:val="006F32FC"/>
    <w:rsid w:val="006F3708"/>
    <w:rsid w:val="006F3B17"/>
    <w:rsid w:val="006F4F5D"/>
    <w:rsid w:val="006F5824"/>
    <w:rsid w:val="007007B2"/>
    <w:rsid w:val="00700AFC"/>
    <w:rsid w:val="00701D76"/>
    <w:rsid w:val="00701DD8"/>
    <w:rsid w:val="00702ECB"/>
    <w:rsid w:val="00712584"/>
    <w:rsid w:val="00712870"/>
    <w:rsid w:val="00713E43"/>
    <w:rsid w:val="007145D6"/>
    <w:rsid w:val="00715195"/>
    <w:rsid w:val="00715208"/>
    <w:rsid w:val="00715641"/>
    <w:rsid w:val="00716AD3"/>
    <w:rsid w:val="00721D18"/>
    <w:rsid w:val="00722A1D"/>
    <w:rsid w:val="0072372F"/>
    <w:rsid w:val="00723D53"/>
    <w:rsid w:val="0072585A"/>
    <w:rsid w:val="0072628F"/>
    <w:rsid w:val="00727881"/>
    <w:rsid w:val="00727F07"/>
    <w:rsid w:val="00730525"/>
    <w:rsid w:val="00732B1F"/>
    <w:rsid w:val="00733254"/>
    <w:rsid w:val="0073455F"/>
    <w:rsid w:val="00735F4C"/>
    <w:rsid w:val="0073646F"/>
    <w:rsid w:val="007368C6"/>
    <w:rsid w:val="007373D1"/>
    <w:rsid w:val="00740A22"/>
    <w:rsid w:val="00741439"/>
    <w:rsid w:val="0074170D"/>
    <w:rsid w:val="007435C7"/>
    <w:rsid w:val="0074370F"/>
    <w:rsid w:val="00743CAE"/>
    <w:rsid w:val="0074426E"/>
    <w:rsid w:val="00745583"/>
    <w:rsid w:val="0074672A"/>
    <w:rsid w:val="007468E6"/>
    <w:rsid w:val="00747047"/>
    <w:rsid w:val="00747F3D"/>
    <w:rsid w:val="0075062D"/>
    <w:rsid w:val="007506B5"/>
    <w:rsid w:val="00750EDD"/>
    <w:rsid w:val="00754981"/>
    <w:rsid w:val="0075554C"/>
    <w:rsid w:val="007563B9"/>
    <w:rsid w:val="00756535"/>
    <w:rsid w:val="0075728D"/>
    <w:rsid w:val="00760212"/>
    <w:rsid w:val="007609AD"/>
    <w:rsid w:val="00760B3C"/>
    <w:rsid w:val="00761457"/>
    <w:rsid w:val="00761D72"/>
    <w:rsid w:val="00762AFA"/>
    <w:rsid w:val="00764316"/>
    <w:rsid w:val="00764D44"/>
    <w:rsid w:val="007657C4"/>
    <w:rsid w:val="00766990"/>
    <w:rsid w:val="007669DB"/>
    <w:rsid w:val="007670AF"/>
    <w:rsid w:val="0077356F"/>
    <w:rsid w:val="00773B82"/>
    <w:rsid w:val="007812D2"/>
    <w:rsid w:val="00781848"/>
    <w:rsid w:val="0078198A"/>
    <w:rsid w:val="00781F2D"/>
    <w:rsid w:val="00782600"/>
    <w:rsid w:val="00782763"/>
    <w:rsid w:val="0078380B"/>
    <w:rsid w:val="00783F27"/>
    <w:rsid w:val="00784338"/>
    <w:rsid w:val="00784966"/>
    <w:rsid w:val="00785165"/>
    <w:rsid w:val="007855AE"/>
    <w:rsid w:val="007866FD"/>
    <w:rsid w:val="00786F93"/>
    <w:rsid w:val="0079078C"/>
    <w:rsid w:val="00790C90"/>
    <w:rsid w:val="00791452"/>
    <w:rsid w:val="007929F2"/>
    <w:rsid w:val="00795D31"/>
    <w:rsid w:val="00796320"/>
    <w:rsid w:val="0079702A"/>
    <w:rsid w:val="007A0DF1"/>
    <w:rsid w:val="007A12ED"/>
    <w:rsid w:val="007A1511"/>
    <w:rsid w:val="007A1CA5"/>
    <w:rsid w:val="007A21FB"/>
    <w:rsid w:val="007A30B2"/>
    <w:rsid w:val="007A3C74"/>
    <w:rsid w:val="007A51E9"/>
    <w:rsid w:val="007A570D"/>
    <w:rsid w:val="007A5FB8"/>
    <w:rsid w:val="007A673B"/>
    <w:rsid w:val="007A6D44"/>
    <w:rsid w:val="007B0AC4"/>
    <w:rsid w:val="007B0F9D"/>
    <w:rsid w:val="007B1954"/>
    <w:rsid w:val="007B1981"/>
    <w:rsid w:val="007B1C6E"/>
    <w:rsid w:val="007B1DB0"/>
    <w:rsid w:val="007B1DC8"/>
    <w:rsid w:val="007B2FF8"/>
    <w:rsid w:val="007B3FC6"/>
    <w:rsid w:val="007B5121"/>
    <w:rsid w:val="007B6C75"/>
    <w:rsid w:val="007C06B4"/>
    <w:rsid w:val="007C0CCA"/>
    <w:rsid w:val="007C11B6"/>
    <w:rsid w:val="007C33AB"/>
    <w:rsid w:val="007C3E93"/>
    <w:rsid w:val="007C5241"/>
    <w:rsid w:val="007C705D"/>
    <w:rsid w:val="007D02DB"/>
    <w:rsid w:val="007D0C77"/>
    <w:rsid w:val="007D1953"/>
    <w:rsid w:val="007D25CB"/>
    <w:rsid w:val="007D2744"/>
    <w:rsid w:val="007D2851"/>
    <w:rsid w:val="007D3B00"/>
    <w:rsid w:val="007D42A3"/>
    <w:rsid w:val="007D4642"/>
    <w:rsid w:val="007D5C02"/>
    <w:rsid w:val="007D70D0"/>
    <w:rsid w:val="007D73D3"/>
    <w:rsid w:val="007D7A1C"/>
    <w:rsid w:val="007E0CEB"/>
    <w:rsid w:val="007E316E"/>
    <w:rsid w:val="007E3885"/>
    <w:rsid w:val="007E3BEE"/>
    <w:rsid w:val="007E3D58"/>
    <w:rsid w:val="007E50BC"/>
    <w:rsid w:val="007E520B"/>
    <w:rsid w:val="007E5BD1"/>
    <w:rsid w:val="007E5C4F"/>
    <w:rsid w:val="007E650D"/>
    <w:rsid w:val="007E6DCC"/>
    <w:rsid w:val="007E716B"/>
    <w:rsid w:val="007E75F5"/>
    <w:rsid w:val="007E7AD1"/>
    <w:rsid w:val="007E7BE4"/>
    <w:rsid w:val="007F0846"/>
    <w:rsid w:val="007F1C3A"/>
    <w:rsid w:val="007F1D0A"/>
    <w:rsid w:val="007F22B7"/>
    <w:rsid w:val="007F27E8"/>
    <w:rsid w:val="007F3D2A"/>
    <w:rsid w:val="007F53FF"/>
    <w:rsid w:val="007F57C5"/>
    <w:rsid w:val="00801449"/>
    <w:rsid w:val="00802725"/>
    <w:rsid w:val="00803286"/>
    <w:rsid w:val="00803603"/>
    <w:rsid w:val="008039F7"/>
    <w:rsid w:val="00804AD6"/>
    <w:rsid w:val="00805D3F"/>
    <w:rsid w:val="00805D9D"/>
    <w:rsid w:val="0080671A"/>
    <w:rsid w:val="00806AEB"/>
    <w:rsid w:val="00807C3D"/>
    <w:rsid w:val="00810BB0"/>
    <w:rsid w:val="00810BED"/>
    <w:rsid w:val="00810F2B"/>
    <w:rsid w:val="00811C88"/>
    <w:rsid w:val="00812716"/>
    <w:rsid w:val="008136D2"/>
    <w:rsid w:val="00813C00"/>
    <w:rsid w:val="00814727"/>
    <w:rsid w:val="008147CC"/>
    <w:rsid w:val="0081554F"/>
    <w:rsid w:val="008159F1"/>
    <w:rsid w:val="0081676B"/>
    <w:rsid w:val="00817F01"/>
    <w:rsid w:val="00820464"/>
    <w:rsid w:val="008214C7"/>
    <w:rsid w:val="00821E65"/>
    <w:rsid w:val="0082228E"/>
    <w:rsid w:val="00822D07"/>
    <w:rsid w:val="00822E9A"/>
    <w:rsid w:val="00822FAB"/>
    <w:rsid w:val="00823EE8"/>
    <w:rsid w:val="00824990"/>
    <w:rsid w:val="008268D0"/>
    <w:rsid w:val="008272AF"/>
    <w:rsid w:val="00827605"/>
    <w:rsid w:val="008276B6"/>
    <w:rsid w:val="00830D22"/>
    <w:rsid w:val="008315AF"/>
    <w:rsid w:val="00832257"/>
    <w:rsid w:val="0083397E"/>
    <w:rsid w:val="00834BD6"/>
    <w:rsid w:val="00835CD0"/>
    <w:rsid w:val="008372D8"/>
    <w:rsid w:val="00840B6D"/>
    <w:rsid w:val="0084146A"/>
    <w:rsid w:val="00841CCC"/>
    <w:rsid w:val="00842DCF"/>
    <w:rsid w:val="008462C5"/>
    <w:rsid w:val="00846D39"/>
    <w:rsid w:val="00850489"/>
    <w:rsid w:val="008507EA"/>
    <w:rsid w:val="008509C1"/>
    <w:rsid w:val="008522A9"/>
    <w:rsid w:val="00852C1A"/>
    <w:rsid w:val="008539F9"/>
    <w:rsid w:val="00853EE7"/>
    <w:rsid w:val="00854315"/>
    <w:rsid w:val="00854425"/>
    <w:rsid w:val="00856937"/>
    <w:rsid w:val="00856D13"/>
    <w:rsid w:val="008571EE"/>
    <w:rsid w:val="0085793D"/>
    <w:rsid w:val="0086014E"/>
    <w:rsid w:val="008603E8"/>
    <w:rsid w:val="00860A63"/>
    <w:rsid w:val="00860DCD"/>
    <w:rsid w:val="00861DBB"/>
    <w:rsid w:val="00863244"/>
    <w:rsid w:val="00865D0B"/>
    <w:rsid w:val="008664FD"/>
    <w:rsid w:val="00866E74"/>
    <w:rsid w:val="00867443"/>
    <w:rsid w:val="00870034"/>
    <w:rsid w:val="008707F9"/>
    <w:rsid w:val="00870893"/>
    <w:rsid w:val="008732DB"/>
    <w:rsid w:val="0087336E"/>
    <w:rsid w:val="00873EAD"/>
    <w:rsid w:val="00874410"/>
    <w:rsid w:val="00874D26"/>
    <w:rsid w:val="00874D7D"/>
    <w:rsid w:val="008752DA"/>
    <w:rsid w:val="008755AE"/>
    <w:rsid w:val="00881718"/>
    <w:rsid w:val="00881CA3"/>
    <w:rsid w:val="00882E22"/>
    <w:rsid w:val="00883416"/>
    <w:rsid w:val="00886D77"/>
    <w:rsid w:val="00887248"/>
    <w:rsid w:val="00890531"/>
    <w:rsid w:val="008906C8"/>
    <w:rsid w:val="0089189C"/>
    <w:rsid w:val="0089213B"/>
    <w:rsid w:val="0089323A"/>
    <w:rsid w:val="00895A43"/>
    <w:rsid w:val="00896D9D"/>
    <w:rsid w:val="00897F28"/>
    <w:rsid w:val="008A089A"/>
    <w:rsid w:val="008A0C55"/>
    <w:rsid w:val="008A191D"/>
    <w:rsid w:val="008A1BB7"/>
    <w:rsid w:val="008A394B"/>
    <w:rsid w:val="008A46A8"/>
    <w:rsid w:val="008A4DF9"/>
    <w:rsid w:val="008A5CA5"/>
    <w:rsid w:val="008A63EE"/>
    <w:rsid w:val="008A66CB"/>
    <w:rsid w:val="008A6DAA"/>
    <w:rsid w:val="008A7143"/>
    <w:rsid w:val="008B093C"/>
    <w:rsid w:val="008B17A3"/>
    <w:rsid w:val="008B2628"/>
    <w:rsid w:val="008B4192"/>
    <w:rsid w:val="008B54F7"/>
    <w:rsid w:val="008B56F4"/>
    <w:rsid w:val="008B5B50"/>
    <w:rsid w:val="008B5E18"/>
    <w:rsid w:val="008B7B1F"/>
    <w:rsid w:val="008B7B38"/>
    <w:rsid w:val="008C2437"/>
    <w:rsid w:val="008C258C"/>
    <w:rsid w:val="008C2842"/>
    <w:rsid w:val="008C32A6"/>
    <w:rsid w:val="008C39ED"/>
    <w:rsid w:val="008C4185"/>
    <w:rsid w:val="008C5374"/>
    <w:rsid w:val="008C6F45"/>
    <w:rsid w:val="008D28E8"/>
    <w:rsid w:val="008D2B31"/>
    <w:rsid w:val="008D4767"/>
    <w:rsid w:val="008D498E"/>
    <w:rsid w:val="008D7F7B"/>
    <w:rsid w:val="008E0ADE"/>
    <w:rsid w:val="008E0E07"/>
    <w:rsid w:val="008E4A4D"/>
    <w:rsid w:val="008E59FF"/>
    <w:rsid w:val="008E6342"/>
    <w:rsid w:val="008E660F"/>
    <w:rsid w:val="008E696B"/>
    <w:rsid w:val="008E7340"/>
    <w:rsid w:val="008E7567"/>
    <w:rsid w:val="008E75BC"/>
    <w:rsid w:val="008E7BF2"/>
    <w:rsid w:val="008E7E97"/>
    <w:rsid w:val="008F001A"/>
    <w:rsid w:val="008F0955"/>
    <w:rsid w:val="008F18CF"/>
    <w:rsid w:val="008F371D"/>
    <w:rsid w:val="008F3F6C"/>
    <w:rsid w:val="009016AB"/>
    <w:rsid w:val="00901F53"/>
    <w:rsid w:val="00907EF4"/>
    <w:rsid w:val="009102DE"/>
    <w:rsid w:val="0091070A"/>
    <w:rsid w:val="00913C51"/>
    <w:rsid w:val="00913C56"/>
    <w:rsid w:val="009150C0"/>
    <w:rsid w:val="009158DB"/>
    <w:rsid w:val="0091696C"/>
    <w:rsid w:val="00916EAC"/>
    <w:rsid w:val="009172B0"/>
    <w:rsid w:val="009224F6"/>
    <w:rsid w:val="00922F35"/>
    <w:rsid w:val="00922F5B"/>
    <w:rsid w:val="00922FB4"/>
    <w:rsid w:val="009230D4"/>
    <w:rsid w:val="00923CD0"/>
    <w:rsid w:val="009259B6"/>
    <w:rsid w:val="00926797"/>
    <w:rsid w:val="00927778"/>
    <w:rsid w:val="00930CC7"/>
    <w:rsid w:val="0093412C"/>
    <w:rsid w:val="00934BC2"/>
    <w:rsid w:val="00934FC7"/>
    <w:rsid w:val="009352A6"/>
    <w:rsid w:val="009362C5"/>
    <w:rsid w:val="00937BA3"/>
    <w:rsid w:val="00940FE8"/>
    <w:rsid w:val="0094115D"/>
    <w:rsid w:val="00941F94"/>
    <w:rsid w:val="009453FA"/>
    <w:rsid w:val="00945795"/>
    <w:rsid w:val="00945FE1"/>
    <w:rsid w:val="0094656C"/>
    <w:rsid w:val="00946779"/>
    <w:rsid w:val="00947739"/>
    <w:rsid w:val="00947AEA"/>
    <w:rsid w:val="00947D28"/>
    <w:rsid w:val="0095024E"/>
    <w:rsid w:val="00952F7E"/>
    <w:rsid w:val="009539B6"/>
    <w:rsid w:val="00953AD7"/>
    <w:rsid w:val="00953CBE"/>
    <w:rsid w:val="00953F17"/>
    <w:rsid w:val="009540D2"/>
    <w:rsid w:val="00954725"/>
    <w:rsid w:val="00954CAF"/>
    <w:rsid w:val="00954D34"/>
    <w:rsid w:val="00954D7F"/>
    <w:rsid w:val="009568F8"/>
    <w:rsid w:val="00956D9D"/>
    <w:rsid w:val="009577B7"/>
    <w:rsid w:val="00960326"/>
    <w:rsid w:val="00960A4F"/>
    <w:rsid w:val="0096208B"/>
    <w:rsid w:val="00962538"/>
    <w:rsid w:val="00962B77"/>
    <w:rsid w:val="009646C2"/>
    <w:rsid w:val="009651A3"/>
    <w:rsid w:val="00965A80"/>
    <w:rsid w:val="0096756C"/>
    <w:rsid w:val="00967619"/>
    <w:rsid w:val="00970FAA"/>
    <w:rsid w:val="00971DB1"/>
    <w:rsid w:val="0097271C"/>
    <w:rsid w:val="009727E3"/>
    <w:rsid w:val="0097543F"/>
    <w:rsid w:val="009756D1"/>
    <w:rsid w:val="00976FB4"/>
    <w:rsid w:val="009800BF"/>
    <w:rsid w:val="0098020C"/>
    <w:rsid w:val="00980712"/>
    <w:rsid w:val="0098079E"/>
    <w:rsid w:val="00980A53"/>
    <w:rsid w:val="00981BC6"/>
    <w:rsid w:val="00981E80"/>
    <w:rsid w:val="009835C4"/>
    <w:rsid w:val="00984C78"/>
    <w:rsid w:val="00984E0A"/>
    <w:rsid w:val="009859C4"/>
    <w:rsid w:val="00986D77"/>
    <w:rsid w:val="009877E7"/>
    <w:rsid w:val="009908BE"/>
    <w:rsid w:val="00991358"/>
    <w:rsid w:val="00991C96"/>
    <w:rsid w:val="00997F8E"/>
    <w:rsid w:val="009A1565"/>
    <w:rsid w:val="009A489A"/>
    <w:rsid w:val="009A5988"/>
    <w:rsid w:val="009A69C5"/>
    <w:rsid w:val="009B0339"/>
    <w:rsid w:val="009B3025"/>
    <w:rsid w:val="009B333A"/>
    <w:rsid w:val="009B4101"/>
    <w:rsid w:val="009B471F"/>
    <w:rsid w:val="009B526B"/>
    <w:rsid w:val="009B7C0F"/>
    <w:rsid w:val="009C2191"/>
    <w:rsid w:val="009C3524"/>
    <w:rsid w:val="009C616F"/>
    <w:rsid w:val="009C657B"/>
    <w:rsid w:val="009C6B60"/>
    <w:rsid w:val="009D03A1"/>
    <w:rsid w:val="009D346E"/>
    <w:rsid w:val="009D445E"/>
    <w:rsid w:val="009D66E9"/>
    <w:rsid w:val="009E155D"/>
    <w:rsid w:val="009E262C"/>
    <w:rsid w:val="009E2CC9"/>
    <w:rsid w:val="009E32F4"/>
    <w:rsid w:val="009E3397"/>
    <w:rsid w:val="009E35AF"/>
    <w:rsid w:val="009E3C2D"/>
    <w:rsid w:val="009E621F"/>
    <w:rsid w:val="009E68A4"/>
    <w:rsid w:val="009E6B66"/>
    <w:rsid w:val="009E7372"/>
    <w:rsid w:val="009F00A6"/>
    <w:rsid w:val="009F1B34"/>
    <w:rsid w:val="009F20F9"/>
    <w:rsid w:val="009F29DB"/>
    <w:rsid w:val="009F2E94"/>
    <w:rsid w:val="009F35EA"/>
    <w:rsid w:val="009F42D8"/>
    <w:rsid w:val="009F451D"/>
    <w:rsid w:val="009F509D"/>
    <w:rsid w:val="009F76BC"/>
    <w:rsid w:val="00A000E6"/>
    <w:rsid w:val="00A0191A"/>
    <w:rsid w:val="00A01BA3"/>
    <w:rsid w:val="00A04842"/>
    <w:rsid w:val="00A05DF6"/>
    <w:rsid w:val="00A0642A"/>
    <w:rsid w:val="00A0662E"/>
    <w:rsid w:val="00A07668"/>
    <w:rsid w:val="00A106CE"/>
    <w:rsid w:val="00A12409"/>
    <w:rsid w:val="00A1404F"/>
    <w:rsid w:val="00A148C5"/>
    <w:rsid w:val="00A14E82"/>
    <w:rsid w:val="00A16ADD"/>
    <w:rsid w:val="00A21901"/>
    <w:rsid w:val="00A2365E"/>
    <w:rsid w:val="00A23F6F"/>
    <w:rsid w:val="00A2548D"/>
    <w:rsid w:val="00A258E9"/>
    <w:rsid w:val="00A25900"/>
    <w:rsid w:val="00A274C1"/>
    <w:rsid w:val="00A27723"/>
    <w:rsid w:val="00A27DDC"/>
    <w:rsid w:val="00A30B96"/>
    <w:rsid w:val="00A34149"/>
    <w:rsid w:val="00A35833"/>
    <w:rsid w:val="00A35DA9"/>
    <w:rsid w:val="00A360F0"/>
    <w:rsid w:val="00A366D2"/>
    <w:rsid w:val="00A3767D"/>
    <w:rsid w:val="00A378DA"/>
    <w:rsid w:val="00A37E77"/>
    <w:rsid w:val="00A40010"/>
    <w:rsid w:val="00A40157"/>
    <w:rsid w:val="00A40554"/>
    <w:rsid w:val="00A40A02"/>
    <w:rsid w:val="00A42815"/>
    <w:rsid w:val="00A42AD8"/>
    <w:rsid w:val="00A44944"/>
    <w:rsid w:val="00A44A30"/>
    <w:rsid w:val="00A45500"/>
    <w:rsid w:val="00A46632"/>
    <w:rsid w:val="00A46B41"/>
    <w:rsid w:val="00A47572"/>
    <w:rsid w:val="00A47A69"/>
    <w:rsid w:val="00A509B2"/>
    <w:rsid w:val="00A515F5"/>
    <w:rsid w:val="00A51643"/>
    <w:rsid w:val="00A52550"/>
    <w:rsid w:val="00A52990"/>
    <w:rsid w:val="00A535E9"/>
    <w:rsid w:val="00A540C9"/>
    <w:rsid w:val="00A54A31"/>
    <w:rsid w:val="00A54C98"/>
    <w:rsid w:val="00A5511D"/>
    <w:rsid w:val="00A55DC5"/>
    <w:rsid w:val="00A55E0B"/>
    <w:rsid w:val="00A56914"/>
    <w:rsid w:val="00A56921"/>
    <w:rsid w:val="00A56B3B"/>
    <w:rsid w:val="00A57A7E"/>
    <w:rsid w:val="00A57D53"/>
    <w:rsid w:val="00A57E91"/>
    <w:rsid w:val="00A61B78"/>
    <w:rsid w:val="00A62289"/>
    <w:rsid w:val="00A63224"/>
    <w:rsid w:val="00A63763"/>
    <w:rsid w:val="00A639E3"/>
    <w:rsid w:val="00A63A56"/>
    <w:rsid w:val="00A63F29"/>
    <w:rsid w:val="00A64506"/>
    <w:rsid w:val="00A648F3"/>
    <w:rsid w:val="00A652C3"/>
    <w:rsid w:val="00A6561A"/>
    <w:rsid w:val="00A6631D"/>
    <w:rsid w:val="00A66614"/>
    <w:rsid w:val="00A7025A"/>
    <w:rsid w:val="00A705A5"/>
    <w:rsid w:val="00A714EF"/>
    <w:rsid w:val="00A71AB3"/>
    <w:rsid w:val="00A71DF1"/>
    <w:rsid w:val="00A7322E"/>
    <w:rsid w:val="00A732AA"/>
    <w:rsid w:val="00A73A29"/>
    <w:rsid w:val="00A75447"/>
    <w:rsid w:val="00A7608A"/>
    <w:rsid w:val="00A76A5C"/>
    <w:rsid w:val="00A76F11"/>
    <w:rsid w:val="00A77E56"/>
    <w:rsid w:val="00A80D4F"/>
    <w:rsid w:val="00A82481"/>
    <w:rsid w:val="00A83CFF"/>
    <w:rsid w:val="00A84272"/>
    <w:rsid w:val="00A84A57"/>
    <w:rsid w:val="00A858B4"/>
    <w:rsid w:val="00A85A8E"/>
    <w:rsid w:val="00A85E15"/>
    <w:rsid w:val="00A861A9"/>
    <w:rsid w:val="00A90015"/>
    <w:rsid w:val="00A9013B"/>
    <w:rsid w:val="00A9047A"/>
    <w:rsid w:val="00A91CCE"/>
    <w:rsid w:val="00A93D0E"/>
    <w:rsid w:val="00A93F7B"/>
    <w:rsid w:val="00A969F3"/>
    <w:rsid w:val="00AA07FD"/>
    <w:rsid w:val="00AA1052"/>
    <w:rsid w:val="00AA3394"/>
    <w:rsid w:val="00AA4E27"/>
    <w:rsid w:val="00AB0319"/>
    <w:rsid w:val="00AB1783"/>
    <w:rsid w:val="00AB28CF"/>
    <w:rsid w:val="00AB4A80"/>
    <w:rsid w:val="00AB4EBF"/>
    <w:rsid w:val="00AB537A"/>
    <w:rsid w:val="00AB6F9D"/>
    <w:rsid w:val="00AC056D"/>
    <w:rsid w:val="00AC1694"/>
    <w:rsid w:val="00AC1A42"/>
    <w:rsid w:val="00AC2115"/>
    <w:rsid w:val="00AC2637"/>
    <w:rsid w:val="00AC2B14"/>
    <w:rsid w:val="00AC36F0"/>
    <w:rsid w:val="00AC383B"/>
    <w:rsid w:val="00AC3EF8"/>
    <w:rsid w:val="00AC47CC"/>
    <w:rsid w:val="00AC612C"/>
    <w:rsid w:val="00AC7455"/>
    <w:rsid w:val="00AC7562"/>
    <w:rsid w:val="00AC7D98"/>
    <w:rsid w:val="00AD05B4"/>
    <w:rsid w:val="00AD0929"/>
    <w:rsid w:val="00AD10CD"/>
    <w:rsid w:val="00AD1363"/>
    <w:rsid w:val="00AD1A7C"/>
    <w:rsid w:val="00AD2D6A"/>
    <w:rsid w:val="00AD329D"/>
    <w:rsid w:val="00AD38FF"/>
    <w:rsid w:val="00AD467F"/>
    <w:rsid w:val="00AD49EF"/>
    <w:rsid w:val="00AD53DC"/>
    <w:rsid w:val="00AD6199"/>
    <w:rsid w:val="00AD64A5"/>
    <w:rsid w:val="00AD6F42"/>
    <w:rsid w:val="00AD700D"/>
    <w:rsid w:val="00AE08A2"/>
    <w:rsid w:val="00AE0975"/>
    <w:rsid w:val="00AE20C5"/>
    <w:rsid w:val="00AE233F"/>
    <w:rsid w:val="00AE4371"/>
    <w:rsid w:val="00AE706D"/>
    <w:rsid w:val="00AE7556"/>
    <w:rsid w:val="00AE7E5A"/>
    <w:rsid w:val="00AF05C2"/>
    <w:rsid w:val="00AF0E51"/>
    <w:rsid w:val="00AF2418"/>
    <w:rsid w:val="00AF3026"/>
    <w:rsid w:val="00AF4017"/>
    <w:rsid w:val="00AF5355"/>
    <w:rsid w:val="00AF59B4"/>
    <w:rsid w:val="00AF5F3A"/>
    <w:rsid w:val="00B009FC"/>
    <w:rsid w:val="00B00D76"/>
    <w:rsid w:val="00B01B6F"/>
    <w:rsid w:val="00B02D89"/>
    <w:rsid w:val="00B03433"/>
    <w:rsid w:val="00B0389F"/>
    <w:rsid w:val="00B03970"/>
    <w:rsid w:val="00B04615"/>
    <w:rsid w:val="00B06C9C"/>
    <w:rsid w:val="00B0713E"/>
    <w:rsid w:val="00B1182F"/>
    <w:rsid w:val="00B11D5F"/>
    <w:rsid w:val="00B13BC0"/>
    <w:rsid w:val="00B14336"/>
    <w:rsid w:val="00B14D1A"/>
    <w:rsid w:val="00B16738"/>
    <w:rsid w:val="00B16C13"/>
    <w:rsid w:val="00B174D3"/>
    <w:rsid w:val="00B17E89"/>
    <w:rsid w:val="00B207F5"/>
    <w:rsid w:val="00B213C0"/>
    <w:rsid w:val="00B2311D"/>
    <w:rsid w:val="00B2329D"/>
    <w:rsid w:val="00B250A2"/>
    <w:rsid w:val="00B2674A"/>
    <w:rsid w:val="00B27608"/>
    <w:rsid w:val="00B27612"/>
    <w:rsid w:val="00B31940"/>
    <w:rsid w:val="00B31B4D"/>
    <w:rsid w:val="00B321A7"/>
    <w:rsid w:val="00B3247D"/>
    <w:rsid w:val="00B324FB"/>
    <w:rsid w:val="00B33FF4"/>
    <w:rsid w:val="00B346C1"/>
    <w:rsid w:val="00B36325"/>
    <w:rsid w:val="00B4407A"/>
    <w:rsid w:val="00B461B4"/>
    <w:rsid w:val="00B505A5"/>
    <w:rsid w:val="00B5110E"/>
    <w:rsid w:val="00B52581"/>
    <w:rsid w:val="00B527B8"/>
    <w:rsid w:val="00B5365C"/>
    <w:rsid w:val="00B5413A"/>
    <w:rsid w:val="00B567C6"/>
    <w:rsid w:val="00B57034"/>
    <w:rsid w:val="00B5736A"/>
    <w:rsid w:val="00B607C8"/>
    <w:rsid w:val="00B61202"/>
    <w:rsid w:val="00B614AB"/>
    <w:rsid w:val="00B61E4B"/>
    <w:rsid w:val="00B623BC"/>
    <w:rsid w:val="00B62558"/>
    <w:rsid w:val="00B64896"/>
    <w:rsid w:val="00B6504F"/>
    <w:rsid w:val="00B718AD"/>
    <w:rsid w:val="00B7195E"/>
    <w:rsid w:val="00B730FD"/>
    <w:rsid w:val="00B73801"/>
    <w:rsid w:val="00B74135"/>
    <w:rsid w:val="00B76C67"/>
    <w:rsid w:val="00B7730C"/>
    <w:rsid w:val="00B80721"/>
    <w:rsid w:val="00B82062"/>
    <w:rsid w:val="00B82461"/>
    <w:rsid w:val="00B84FA6"/>
    <w:rsid w:val="00B855F9"/>
    <w:rsid w:val="00B87294"/>
    <w:rsid w:val="00B907F3"/>
    <w:rsid w:val="00B90A89"/>
    <w:rsid w:val="00B93759"/>
    <w:rsid w:val="00B93FE8"/>
    <w:rsid w:val="00B963CB"/>
    <w:rsid w:val="00B96627"/>
    <w:rsid w:val="00B9670A"/>
    <w:rsid w:val="00B96DD0"/>
    <w:rsid w:val="00BA004D"/>
    <w:rsid w:val="00BA078B"/>
    <w:rsid w:val="00BA0CFA"/>
    <w:rsid w:val="00BA1E70"/>
    <w:rsid w:val="00BA48F4"/>
    <w:rsid w:val="00BA4FCD"/>
    <w:rsid w:val="00BA66A7"/>
    <w:rsid w:val="00BA756E"/>
    <w:rsid w:val="00BA75C2"/>
    <w:rsid w:val="00BB19F4"/>
    <w:rsid w:val="00BB4CF8"/>
    <w:rsid w:val="00BB5107"/>
    <w:rsid w:val="00BB53EA"/>
    <w:rsid w:val="00BB5A9A"/>
    <w:rsid w:val="00BB73FD"/>
    <w:rsid w:val="00BB78B8"/>
    <w:rsid w:val="00BC04DA"/>
    <w:rsid w:val="00BC11BD"/>
    <w:rsid w:val="00BC128F"/>
    <w:rsid w:val="00BC1340"/>
    <w:rsid w:val="00BC1488"/>
    <w:rsid w:val="00BC381E"/>
    <w:rsid w:val="00BC4108"/>
    <w:rsid w:val="00BC4508"/>
    <w:rsid w:val="00BC4C9A"/>
    <w:rsid w:val="00BC5D2D"/>
    <w:rsid w:val="00BC614C"/>
    <w:rsid w:val="00BC7842"/>
    <w:rsid w:val="00BD0820"/>
    <w:rsid w:val="00BD1AA2"/>
    <w:rsid w:val="00BD379B"/>
    <w:rsid w:val="00BD3BA5"/>
    <w:rsid w:val="00BD57C7"/>
    <w:rsid w:val="00BD5BAB"/>
    <w:rsid w:val="00BD5BDF"/>
    <w:rsid w:val="00BD6F67"/>
    <w:rsid w:val="00BD77BF"/>
    <w:rsid w:val="00BD7B77"/>
    <w:rsid w:val="00BE0809"/>
    <w:rsid w:val="00BE0D10"/>
    <w:rsid w:val="00BE0E29"/>
    <w:rsid w:val="00BE1A12"/>
    <w:rsid w:val="00BE5830"/>
    <w:rsid w:val="00BE6ECA"/>
    <w:rsid w:val="00BE7CF4"/>
    <w:rsid w:val="00BF1498"/>
    <w:rsid w:val="00BF1B85"/>
    <w:rsid w:val="00BF1D8A"/>
    <w:rsid w:val="00BF2A9E"/>
    <w:rsid w:val="00BF2B49"/>
    <w:rsid w:val="00BF3142"/>
    <w:rsid w:val="00BF4103"/>
    <w:rsid w:val="00BF4E50"/>
    <w:rsid w:val="00BF7578"/>
    <w:rsid w:val="00BF79CC"/>
    <w:rsid w:val="00C03533"/>
    <w:rsid w:val="00C03804"/>
    <w:rsid w:val="00C04189"/>
    <w:rsid w:val="00C0460C"/>
    <w:rsid w:val="00C04A11"/>
    <w:rsid w:val="00C06080"/>
    <w:rsid w:val="00C0704A"/>
    <w:rsid w:val="00C11117"/>
    <w:rsid w:val="00C11857"/>
    <w:rsid w:val="00C11CE2"/>
    <w:rsid w:val="00C12657"/>
    <w:rsid w:val="00C13372"/>
    <w:rsid w:val="00C14066"/>
    <w:rsid w:val="00C147CF"/>
    <w:rsid w:val="00C14AF3"/>
    <w:rsid w:val="00C14C1D"/>
    <w:rsid w:val="00C16796"/>
    <w:rsid w:val="00C204C0"/>
    <w:rsid w:val="00C20C69"/>
    <w:rsid w:val="00C23389"/>
    <w:rsid w:val="00C23A26"/>
    <w:rsid w:val="00C2541D"/>
    <w:rsid w:val="00C258DA"/>
    <w:rsid w:val="00C2646F"/>
    <w:rsid w:val="00C26C8D"/>
    <w:rsid w:val="00C26E42"/>
    <w:rsid w:val="00C27948"/>
    <w:rsid w:val="00C3020E"/>
    <w:rsid w:val="00C30735"/>
    <w:rsid w:val="00C33524"/>
    <w:rsid w:val="00C339EE"/>
    <w:rsid w:val="00C33F2A"/>
    <w:rsid w:val="00C345B2"/>
    <w:rsid w:val="00C34CEA"/>
    <w:rsid w:val="00C361CC"/>
    <w:rsid w:val="00C37AFB"/>
    <w:rsid w:val="00C40C1E"/>
    <w:rsid w:val="00C40E09"/>
    <w:rsid w:val="00C4207A"/>
    <w:rsid w:val="00C423E2"/>
    <w:rsid w:val="00C42673"/>
    <w:rsid w:val="00C42CD8"/>
    <w:rsid w:val="00C4350B"/>
    <w:rsid w:val="00C44683"/>
    <w:rsid w:val="00C4480B"/>
    <w:rsid w:val="00C44E1D"/>
    <w:rsid w:val="00C457AA"/>
    <w:rsid w:val="00C5140F"/>
    <w:rsid w:val="00C517B0"/>
    <w:rsid w:val="00C51D77"/>
    <w:rsid w:val="00C51E53"/>
    <w:rsid w:val="00C543BD"/>
    <w:rsid w:val="00C54679"/>
    <w:rsid w:val="00C56D2B"/>
    <w:rsid w:val="00C57102"/>
    <w:rsid w:val="00C57F5F"/>
    <w:rsid w:val="00C615E7"/>
    <w:rsid w:val="00C61900"/>
    <w:rsid w:val="00C61F00"/>
    <w:rsid w:val="00C631E4"/>
    <w:rsid w:val="00C63F88"/>
    <w:rsid w:val="00C6649F"/>
    <w:rsid w:val="00C672C3"/>
    <w:rsid w:val="00C6755C"/>
    <w:rsid w:val="00C678E4"/>
    <w:rsid w:val="00C70DB8"/>
    <w:rsid w:val="00C71699"/>
    <w:rsid w:val="00C72921"/>
    <w:rsid w:val="00C72A71"/>
    <w:rsid w:val="00C72FE1"/>
    <w:rsid w:val="00C73644"/>
    <w:rsid w:val="00C742F3"/>
    <w:rsid w:val="00C763A7"/>
    <w:rsid w:val="00C76D96"/>
    <w:rsid w:val="00C77596"/>
    <w:rsid w:val="00C80E43"/>
    <w:rsid w:val="00C813B8"/>
    <w:rsid w:val="00C82A1C"/>
    <w:rsid w:val="00C82AE6"/>
    <w:rsid w:val="00C83A1D"/>
    <w:rsid w:val="00C850E7"/>
    <w:rsid w:val="00C85667"/>
    <w:rsid w:val="00C8589A"/>
    <w:rsid w:val="00C859A8"/>
    <w:rsid w:val="00C87C6E"/>
    <w:rsid w:val="00C9114A"/>
    <w:rsid w:val="00C9247A"/>
    <w:rsid w:val="00C9247F"/>
    <w:rsid w:val="00C92910"/>
    <w:rsid w:val="00C93B1E"/>
    <w:rsid w:val="00C93FFC"/>
    <w:rsid w:val="00C950CC"/>
    <w:rsid w:val="00C953D8"/>
    <w:rsid w:val="00C9748C"/>
    <w:rsid w:val="00CA028E"/>
    <w:rsid w:val="00CA225A"/>
    <w:rsid w:val="00CA3D88"/>
    <w:rsid w:val="00CA5779"/>
    <w:rsid w:val="00CA6708"/>
    <w:rsid w:val="00CA72A8"/>
    <w:rsid w:val="00CB190E"/>
    <w:rsid w:val="00CB2F5D"/>
    <w:rsid w:val="00CB3B54"/>
    <w:rsid w:val="00CB44AF"/>
    <w:rsid w:val="00CB509B"/>
    <w:rsid w:val="00CB5406"/>
    <w:rsid w:val="00CB57F8"/>
    <w:rsid w:val="00CB58B4"/>
    <w:rsid w:val="00CB5C5E"/>
    <w:rsid w:val="00CB5DD6"/>
    <w:rsid w:val="00CB795F"/>
    <w:rsid w:val="00CC0333"/>
    <w:rsid w:val="00CC0667"/>
    <w:rsid w:val="00CC1964"/>
    <w:rsid w:val="00CC1996"/>
    <w:rsid w:val="00CC1D6C"/>
    <w:rsid w:val="00CC3CCF"/>
    <w:rsid w:val="00CC67F0"/>
    <w:rsid w:val="00CC68CE"/>
    <w:rsid w:val="00CD0D7A"/>
    <w:rsid w:val="00CD2BE9"/>
    <w:rsid w:val="00CD2E0F"/>
    <w:rsid w:val="00CD336B"/>
    <w:rsid w:val="00CD4407"/>
    <w:rsid w:val="00CD4633"/>
    <w:rsid w:val="00CD6128"/>
    <w:rsid w:val="00CD75DF"/>
    <w:rsid w:val="00CE0FF5"/>
    <w:rsid w:val="00CE10CA"/>
    <w:rsid w:val="00CE64AD"/>
    <w:rsid w:val="00CE64C0"/>
    <w:rsid w:val="00CF43EF"/>
    <w:rsid w:val="00CF4F78"/>
    <w:rsid w:val="00CF5AA2"/>
    <w:rsid w:val="00D01A71"/>
    <w:rsid w:val="00D027BD"/>
    <w:rsid w:val="00D02A9F"/>
    <w:rsid w:val="00D03E14"/>
    <w:rsid w:val="00D07BC7"/>
    <w:rsid w:val="00D100D6"/>
    <w:rsid w:val="00D11FB5"/>
    <w:rsid w:val="00D12620"/>
    <w:rsid w:val="00D12634"/>
    <w:rsid w:val="00D127F5"/>
    <w:rsid w:val="00D1380F"/>
    <w:rsid w:val="00D15A67"/>
    <w:rsid w:val="00D17253"/>
    <w:rsid w:val="00D2017C"/>
    <w:rsid w:val="00D2101D"/>
    <w:rsid w:val="00D21C0C"/>
    <w:rsid w:val="00D24C42"/>
    <w:rsid w:val="00D25922"/>
    <w:rsid w:val="00D260E6"/>
    <w:rsid w:val="00D26611"/>
    <w:rsid w:val="00D2778D"/>
    <w:rsid w:val="00D31755"/>
    <w:rsid w:val="00D31DFE"/>
    <w:rsid w:val="00D33531"/>
    <w:rsid w:val="00D335F2"/>
    <w:rsid w:val="00D33C26"/>
    <w:rsid w:val="00D34EAD"/>
    <w:rsid w:val="00D35C6F"/>
    <w:rsid w:val="00D404D8"/>
    <w:rsid w:val="00D40D6E"/>
    <w:rsid w:val="00D42E7A"/>
    <w:rsid w:val="00D42FFC"/>
    <w:rsid w:val="00D43CC1"/>
    <w:rsid w:val="00D442D0"/>
    <w:rsid w:val="00D458A7"/>
    <w:rsid w:val="00D4691D"/>
    <w:rsid w:val="00D52BF7"/>
    <w:rsid w:val="00D540FB"/>
    <w:rsid w:val="00D5492B"/>
    <w:rsid w:val="00D54F23"/>
    <w:rsid w:val="00D5669C"/>
    <w:rsid w:val="00D56A62"/>
    <w:rsid w:val="00D57452"/>
    <w:rsid w:val="00D6002A"/>
    <w:rsid w:val="00D62D14"/>
    <w:rsid w:val="00D6436F"/>
    <w:rsid w:val="00D6508B"/>
    <w:rsid w:val="00D65330"/>
    <w:rsid w:val="00D657F4"/>
    <w:rsid w:val="00D67B85"/>
    <w:rsid w:val="00D71A56"/>
    <w:rsid w:val="00D751A9"/>
    <w:rsid w:val="00D7631B"/>
    <w:rsid w:val="00D76977"/>
    <w:rsid w:val="00D77299"/>
    <w:rsid w:val="00D77311"/>
    <w:rsid w:val="00D77D8B"/>
    <w:rsid w:val="00D77EFA"/>
    <w:rsid w:val="00D80596"/>
    <w:rsid w:val="00D81481"/>
    <w:rsid w:val="00D82F14"/>
    <w:rsid w:val="00D85061"/>
    <w:rsid w:val="00D8654A"/>
    <w:rsid w:val="00D871F8"/>
    <w:rsid w:val="00D872D2"/>
    <w:rsid w:val="00D874C0"/>
    <w:rsid w:val="00D9256E"/>
    <w:rsid w:val="00D92C81"/>
    <w:rsid w:val="00D93650"/>
    <w:rsid w:val="00D93F1C"/>
    <w:rsid w:val="00D96A5E"/>
    <w:rsid w:val="00D9742C"/>
    <w:rsid w:val="00DA000D"/>
    <w:rsid w:val="00DA16C5"/>
    <w:rsid w:val="00DA25D0"/>
    <w:rsid w:val="00DA2E4C"/>
    <w:rsid w:val="00DA328E"/>
    <w:rsid w:val="00DA40FB"/>
    <w:rsid w:val="00DA4284"/>
    <w:rsid w:val="00DA4C3D"/>
    <w:rsid w:val="00DA7E3A"/>
    <w:rsid w:val="00DB09AA"/>
    <w:rsid w:val="00DB191C"/>
    <w:rsid w:val="00DB1A34"/>
    <w:rsid w:val="00DB1C33"/>
    <w:rsid w:val="00DB2245"/>
    <w:rsid w:val="00DB39EE"/>
    <w:rsid w:val="00DB3A15"/>
    <w:rsid w:val="00DB3D01"/>
    <w:rsid w:val="00DB4339"/>
    <w:rsid w:val="00DB4A91"/>
    <w:rsid w:val="00DB4C76"/>
    <w:rsid w:val="00DB4C88"/>
    <w:rsid w:val="00DB4EDC"/>
    <w:rsid w:val="00DB5809"/>
    <w:rsid w:val="00DB6D63"/>
    <w:rsid w:val="00DB7CA8"/>
    <w:rsid w:val="00DC0315"/>
    <w:rsid w:val="00DC09CB"/>
    <w:rsid w:val="00DC11A7"/>
    <w:rsid w:val="00DC26D9"/>
    <w:rsid w:val="00DC344E"/>
    <w:rsid w:val="00DC34E9"/>
    <w:rsid w:val="00DC3B7A"/>
    <w:rsid w:val="00DC53B3"/>
    <w:rsid w:val="00DC5F5A"/>
    <w:rsid w:val="00DC60AD"/>
    <w:rsid w:val="00DC61BA"/>
    <w:rsid w:val="00DC70FF"/>
    <w:rsid w:val="00DC774F"/>
    <w:rsid w:val="00DC780F"/>
    <w:rsid w:val="00DD00AA"/>
    <w:rsid w:val="00DD03B7"/>
    <w:rsid w:val="00DD164A"/>
    <w:rsid w:val="00DD198B"/>
    <w:rsid w:val="00DD1D65"/>
    <w:rsid w:val="00DD33D0"/>
    <w:rsid w:val="00DD38EB"/>
    <w:rsid w:val="00DD3D1C"/>
    <w:rsid w:val="00DD3E0F"/>
    <w:rsid w:val="00DD410D"/>
    <w:rsid w:val="00DD62A8"/>
    <w:rsid w:val="00DD6402"/>
    <w:rsid w:val="00DD686B"/>
    <w:rsid w:val="00DD707E"/>
    <w:rsid w:val="00DE142E"/>
    <w:rsid w:val="00DE2A8C"/>
    <w:rsid w:val="00DE59B0"/>
    <w:rsid w:val="00DE59D0"/>
    <w:rsid w:val="00DE5CDD"/>
    <w:rsid w:val="00DE64E2"/>
    <w:rsid w:val="00DE7842"/>
    <w:rsid w:val="00DF06C4"/>
    <w:rsid w:val="00DF0A4E"/>
    <w:rsid w:val="00DF18CE"/>
    <w:rsid w:val="00DF2606"/>
    <w:rsid w:val="00DF36F5"/>
    <w:rsid w:val="00DF3B70"/>
    <w:rsid w:val="00DF5E66"/>
    <w:rsid w:val="00DF635A"/>
    <w:rsid w:val="00DF7501"/>
    <w:rsid w:val="00DF7C22"/>
    <w:rsid w:val="00E015A9"/>
    <w:rsid w:val="00E03B7E"/>
    <w:rsid w:val="00E04078"/>
    <w:rsid w:val="00E05412"/>
    <w:rsid w:val="00E0584C"/>
    <w:rsid w:val="00E05D80"/>
    <w:rsid w:val="00E065B8"/>
    <w:rsid w:val="00E07A67"/>
    <w:rsid w:val="00E104DD"/>
    <w:rsid w:val="00E13DE6"/>
    <w:rsid w:val="00E13EEA"/>
    <w:rsid w:val="00E13FC2"/>
    <w:rsid w:val="00E144B6"/>
    <w:rsid w:val="00E151D6"/>
    <w:rsid w:val="00E164E9"/>
    <w:rsid w:val="00E16965"/>
    <w:rsid w:val="00E170EE"/>
    <w:rsid w:val="00E17DD1"/>
    <w:rsid w:val="00E211FF"/>
    <w:rsid w:val="00E2197F"/>
    <w:rsid w:val="00E22651"/>
    <w:rsid w:val="00E2266F"/>
    <w:rsid w:val="00E22871"/>
    <w:rsid w:val="00E231A5"/>
    <w:rsid w:val="00E23C8E"/>
    <w:rsid w:val="00E24338"/>
    <w:rsid w:val="00E25EEE"/>
    <w:rsid w:val="00E30271"/>
    <w:rsid w:val="00E3047F"/>
    <w:rsid w:val="00E30590"/>
    <w:rsid w:val="00E30FFD"/>
    <w:rsid w:val="00E311FC"/>
    <w:rsid w:val="00E3284C"/>
    <w:rsid w:val="00E3290B"/>
    <w:rsid w:val="00E3646E"/>
    <w:rsid w:val="00E3662A"/>
    <w:rsid w:val="00E36EB9"/>
    <w:rsid w:val="00E375BE"/>
    <w:rsid w:val="00E43215"/>
    <w:rsid w:val="00E456C4"/>
    <w:rsid w:val="00E45B9F"/>
    <w:rsid w:val="00E46CDA"/>
    <w:rsid w:val="00E46F3E"/>
    <w:rsid w:val="00E473C1"/>
    <w:rsid w:val="00E500CB"/>
    <w:rsid w:val="00E51F0E"/>
    <w:rsid w:val="00E52549"/>
    <w:rsid w:val="00E53B5E"/>
    <w:rsid w:val="00E5507B"/>
    <w:rsid w:val="00E570F9"/>
    <w:rsid w:val="00E57B2A"/>
    <w:rsid w:val="00E57ECF"/>
    <w:rsid w:val="00E57F41"/>
    <w:rsid w:val="00E60749"/>
    <w:rsid w:val="00E607D9"/>
    <w:rsid w:val="00E60DB2"/>
    <w:rsid w:val="00E616AD"/>
    <w:rsid w:val="00E61C01"/>
    <w:rsid w:val="00E61EAE"/>
    <w:rsid w:val="00E62F16"/>
    <w:rsid w:val="00E63158"/>
    <w:rsid w:val="00E63FDA"/>
    <w:rsid w:val="00E6508D"/>
    <w:rsid w:val="00E66894"/>
    <w:rsid w:val="00E67A5D"/>
    <w:rsid w:val="00E67EBE"/>
    <w:rsid w:val="00E67F25"/>
    <w:rsid w:val="00E70366"/>
    <w:rsid w:val="00E723F7"/>
    <w:rsid w:val="00E726A8"/>
    <w:rsid w:val="00E72A90"/>
    <w:rsid w:val="00E72D98"/>
    <w:rsid w:val="00E73256"/>
    <w:rsid w:val="00E73A22"/>
    <w:rsid w:val="00E75414"/>
    <w:rsid w:val="00E75684"/>
    <w:rsid w:val="00E77C91"/>
    <w:rsid w:val="00E8035E"/>
    <w:rsid w:val="00E813B3"/>
    <w:rsid w:val="00E844A8"/>
    <w:rsid w:val="00E847E6"/>
    <w:rsid w:val="00E84828"/>
    <w:rsid w:val="00E84F97"/>
    <w:rsid w:val="00E86C7D"/>
    <w:rsid w:val="00E90BC2"/>
    <w:rsid w:val="00E920B4"/>
    <w:rsid w:val="00E93505"/>
    <w:rsid w:val="00E93635"/>
    <w:rsid w:val="00E93A1A"/>
    <w:rsid w:val="00E9531F"/>
    <w:rsid w:val="00E95C59"/>
    <w:rsid w:val="00E96226"/>
    <w:rsid w:val="00E96600"/>
    <w:rsid w:val="00E96771"/>
    <w:rsid w:val="00EA1230"/>
    <w:rsid w:val="00EA199E"/>
    <w:rsid w:val="00EA2445"/>
    <w:rsid w:val="00EA2B5D"/>
    <w:rsid w:val="00EA3FA0"/>
    <w:rsid w:val="00EA6D36"/>
    <w:rsid w:val="00EA73CC"/>
    <w:rsid w:val="00EA7A2B"/>
    <w:rsid w:val="00EB066B"/>
    <w:rsid w:val="00EB07DD"/>
    <w:rsid w:val="00EB18C1"/>
    <w:rsid w:val="00EB1EA2"/>
    <w:rsid w:val="00EB2514"/>
    <w:rsid w:val="00EB4E05"/>
    <w:rsid w:val="00EC126B"/>
    <w:rsid w:val="00EC13C2"/>
    <w:rsid w:val="00EC13DC"/>
    <w:rsid w:val="00EC1CED"/>
    <w:rsid w:val="00EC3EAC"/>
    <w:rsid w:val="00EC436F"/>
    <w:rsid w:val="00EC52CA"/>
    <w:rsid w:val="00EC59BA"/>
    <w:rsid w:val="00EC6FEF"/>
    <w:rsid w:val="00ED04BA"/>
    <w:rsid w:val="00ED14D6"/>
    <w:rsid w:val="00ED40A4"/>
    <w:rsid w:val="00ED54EA"/>
    <w:rsid w:val="00ED6B62"/>
    <w:rsid w:val="00ED7202"/>
    <w:rsid w:val="00ED7623"/>
    <w:rsid w:val="00ED7A09"/>
    <w:rsid w:val="00ED7F1A"/>
    <w:rsid w:val="00EE0465"/>
    <w:rsid w:val="00EE127E"/>
    <w:rsid w:val="00EE1418"/>
    <w:rsid w:val="00EE155B"/>
    <w:rsid w:val="00EE2576"/>
    <w:rsid w:val="00EE4574"/>
    <w:rsid w:val="00EE6896"/>
    <w:rsid w:val="00EE6A32"/>
    <w:rsid w:val="00EE73A8"/>
    <w:rsid w:val="00EE75DF"/>
    <w:rsid w:val="00EE7BC6"/>
    <w:rsid w:val="00EF11B9"/>
    <w:rsid w:val="00EF2570"/>
    <w:rsid w:val="00EF2AA2"/>
    <w:rsid w:val="00EF2F0D"/>
    <w:rsid w:val="00EF30D3"/>
    <w:rsid w:val="00EF43D0"/>
    <w:rsid w:val="00EF56AB"/>
    <w:rsid w:val="00EF5F6D"/>
    <w:rsid w:val="00EF6224"/>
    <w:rsid w:val="00EF772D"/>
    <w:rsid w:val="00F00C87"/>
    <w:rsid w:val="00F015C5"/>
    <w:rsid w:val="00F01E9D"/>
    <w:rsid w:val="00F04017"/>
    <w:rsid w:val="00F0423B"/>
    <w:rsid w:val="00F04824"/>
    <w:rsid w:val="00F06209"/>
    <w:rsid w:val="00F07F4A"/>
    <w:rsid w:val="00F1092C"/>
    <w:rsid w:val="00F119DD"/>
    <w:rsid w:val="00F139C6"/>
    <w:rsid w:val="00F14FDF"/>
    <w:rsid w:val="00F1531F"/>
    <w:rsid w:val="00F16474"/>
    <w:rsid w:val="00F16605"/>
    <w:rsid w:val="00F17D67"/>
    <w:rsid w:val="00F21278"/>
    <w:rsid w:val="00F21707"/>
    <w:rsid w:val="00F23088"/>
    <w:rsid w:val="00F23368"/>
    <w:rsid w:val="00F24C8B"/>
    <w:rsid w:val="00F25BC5"/>
    <w:rsid w:val="00F25E99"/>
    <w:rsid w:val="00F267FE"/>
    <w:rsid w:val="00F26EDA"/>
    <w:rsid w:val="00F2755D"/>
    <w:rsid w:val="00F279DF"/>
    <w:rsid w:val="00F30F6B"/>
    <w:rsid w:val="00F31052"/>
    <w:rsid w:val="00F31DFF"/>
    <w:rsid w:val="00F3279C"/>
    <w:rsid w:val="00F33483"/>
    <w:rsid w:val="00F33F84"/>
    <w:rsid w:val="00F347D3"/>
    <w:rsid w:val="00F34F10"/>
    <w:rsid w:val="00F35010"/>
    <w:rsid w:val="00F355F3"/>
    <w:rsid w:val="00F36618"/>
    <w:rsid w:val="00F36A54"/>
    <w:rsid w:val="00F371BA"/>
    <w:rsid w:val="00F41AC9"/>
    <w:rsid w:val="00F424C6"/>
    <w:rsid w:val="00F42D0D"/>
    <w:rsid w:val="00F42D27"/>
    <w:rsid w:val="00F43A97"/>
    <w:rsid w:val="00F43C0E"/>
    <w:rsid w:val="00F44CBD"/>
    <w:rsid w:val="00F46112"/>
    <w:rsid w:val="00F47881"/>
    <w:rsid w:val="00F47911"/>
    <w:rsid w:val="00F47D30"/>
    <w:rsid w:val="00F513C3"/>
    <w:rsid w:val="00F514E5"/>
    <w:rsid w:val="00F51A2B"/>
    <w:rsid w:val="00F5479D"/>
    <w:rsid w:val="00F54E5A"/>
    <w:rsid w:val="00F56F4E"/>
    <w:rsid w:val="00F60213"/>
    <w:rsid w:val="00F60918"/>
    <w:rsid w:val="00F61752"/>
    <w:rsid w:val="00F643ED"/>
    <w:rsid w:val="00F66362"/>
    <w:rsid w:val="00F6640E"/>
    <w:rsid w:val="00F66A7D"/>
    <w:rsid w:val="00F70681"/>
    <w:rsid w:val="00F71002"/>
    <w:rsid w:val="00F711D0"/>
    <w:rsid w:val="00F71258"/>
    <w:rsid w:val="00F72CD8"/>
    <w:rsid w:val="00F731A5"/>
    <w:rsid w:val="00F73C3F"/>
    <w:rsid w:val="00F7426B"/>
    <w:rsid w:val="00F752FE"/>
    <w:rsid w:val="00F75DBF"/>
    <w:rsid w:val="00F776AF"/>
    <w:rsid w:val="00F809B5"/>
    <w:rsid w:val="00F83F86"/>
    <w:rsid w:val="00F85B8D"/>
    <w:rsid w:val="00F86114"/>
    <w:rsid w:val="00F86E3E"/>
    <w:rsid w:val="00F9052B"/>
    <w:rsid w:val="00F91401"/>
    <w:rsid w:val="00F91D1E"/>
    <w:rsid w:val="00F91EF3"/>
    <w:rsid w:val="00F92570"/>
    <w:rsid w:val="00F9372A"/>
    <w:rsid w:val="00F94764"/>
    <w:rsid w:val="00F947AC"/>
    <w:rsid w:val="00F96363"/>
    <w:rsid w:val="00F96526"/>
    <w:rsid w:val="00F97990"/>
    <w:rsid w:val="00F97F9F"/>
    <w:rsid w:val="00FA053A"/>
    <w:rsid w:val="00FA0CEF"/>
    <w:rsid w:val="00FA2747"/>
    <w:rsid w:val="00FA3876"/>
    <w:rsid w:val="00FA5C5D"/>
    <w:rsid w:val="00FA5CE4"/>
    <w:rsid w:val="00FA6140"/>
    <w:rsid w:val="00FA65C4"/>
    <w:rsid w:val="00FA6894"/>
    <w:rsid w:val="00FA775F"/>
    <w:rsid w:val="00FA7E68"/>
    <w:rsid w:val="00FB0185"/>
    <w:rsid w:val="00FB150B"/>
    <w:rsid w:val="00FB3049"/>
    <w:rsid w:val="00FB38B6"/>
    <w:rsid w:val="00FB5D7C"/>
    <w:rsid w:val="00FB7C84"/>
    <w:rsid w:val="00FB7E96"/>
    <w:rsid w:val="00FC00A2"/>
    <w:rsid w:val="00FC0B1E"/>
    <w:rsid w:val="00FC10B9"/>
    <w:rsid w:val="00FC14ED"/>
    <w:rsid w:val="00FC1FE9"/>
    <w:rsid w:val="00FC3B1D"/>
    <w:rsid w:val="00FC4367"/>
    <w:rsid w:val="00FC57C8"/>
    <w:rsid w:val="00FC5BB4"/>
    <w:rsid w:val="00FC7D21"/>
    <w:rsid w:val="00FC7E91"/>
    <w:rsid w:val="00FD1C62"/>
    <w:rsid w:val="00FD59A5"/>
    <w:rsid w:val="00FD5DEB"/>
    <w:rsid w:val="00FD7175"/>
    <w:rsid w:val="00FD7C7D"/>
    <w:rsid w:val="00FE10F7"/>
    <w:rsid w:val="00FE1593"/>
    <w:rsid w:val="00FE1CBB"/>
    <w:rsid w:val="00FE2DB3"/>
    <w:rsid w:val="00FE3060"/>
    <w:rsid w:val="00FE533F"/>
    <w:rsid w:val="00FE58BD"/>
    <w:rsid w:val="00FE5E0B"/>
    <w:rsid w:val="00FE7E47"/>
    <w:rsid w:val="00FF0B8C"/>
    <w:rsid w:val="00FF2511"/>
    <w:rsid w:val="00FF2584"/>
    <w:rsid w:val="00FF41BC"/>
    <w:rsid w:val="00FF4345"/>
    <w:rsid w:val="00FF4786"/>
    <w:rsid w:val="00FF6204"/>
    <w:rsid w:val="00FF6C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C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7F9C"/>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107F9C"/>
    <w:rPr>
      <w:b/>
      <w:bCs/>
    </w:rPr>
  </w:style>
  <w:style w:type="character" w:styleId="Hipersaitas">
    <w:name w:val="Hyperlink"/>
    <w:rsid w:val="00411AD7"/>
    <w:rPr>
      <w:color w:val="0000FF"/>
      <w:u w:val="single"/>
    </w:rPr>
  </w:style>
  <w:style w:type="character" w:styleId="Komentaronuoroda">
    <w:name w:val="annotation reference"/>
    <w:semiHidden/>
    <w:rsid w:val="003158E5"/>
    <w:rPr>
      <w:sz w:val="16"/>
      <w:szCs w:val="16"/>
    </w:rPr>
  </w:style>
  <w:style w:type="paragraph" w:styleId="Komentarotekstas">
    <w:name w:val="annotation text"/>
    <w:basedOn w:val="prastasis"/>
    <w:link w:val="KomentarotekstasDiagrama"/>
    <w:rsid w:val="003158E5"/>
    <w:rPr>
      <w:sz w:val="20"/>
      <w:szCs w:val="20"/>
    </w:rPr>
  </w:style>
  <w:style w:type="paragraph" w:styleId="Komentarotema">
    <w:name w:val="annotation subject"/>
    <w:basedOn w:val="Komentarotekstas"/>
    <w:next w:val="Komentarotekstas"/>
    <w:semiHidden/>
    <w:rsid w:val="003158E5"/>
    <w:rPr>
      <w:b/>
      <w:bCs/>
    </w:rPr>
  </w:style>
  <w:style w:type="paragraph" w:styleId="Debesliotekstas">
    <w:name w:val="Balloon Text"/>
    <w:basedOn w:val="prastasis"/>
    <w:semiHidden/>
    <w:rsid w:val="003158E5"/>
    <w:rPr>
      <w:rFonts w:ascii="Tahoma" w:hAnsi="Tahoma" w:cs="Tahoma"/>
      <w:sz w:val="16"/>
      <w:szCs w:val="16"/>
    </w:rPr>
  </w:style>
  <w:style w:type="paragraph" w:styleId="Antrats">
    <w:name w:val="header"/>
    <w:basedOn w:val="prastasis"/>
    <w:link w:val="AntratsDiagrama"/>
    <w:uiPriority w:val="99"/>
    <w:rsid w:val="004829C1"/>
    <w:pPr>
      <w:tabs>
        <w:tab w:val="center" w:pos="4819"/>
        <w:tab w:val="right" w:pos="9638"/>
      </w:tabs>
    </w:pPr>
  </w:style>
  <w:style w:type="character" w:styleId="Puslapionumeris">
    <w:name w:val="page number"/>
    <w:basedOn w:val="Numatytasispastraiposriftas"/>
    <w:rsid w:val="004829C1"/>
  </w:style>
  <w:style w:type="paragraph" w:customStyle="1" w:styleId="Revision1">
    <w:name w:val="Revision1"/>
    <w:hidden/>
    <w:uiPriority w:val="99"/>
    <w:semiHidden/>
    <w:rsid w:val="00A07668"/>
    <w:rPr>
      <w:sz w:val="24"/>
      <w:szCs w:val="24"/>
      <w:lang w:eastAsia="en-US"/>
    </w:rPr>
  </w:style>
  <w:style w:type="paragraph" w:customStyle="1" w:styleId="Papunktis">
    <w:name w:val="Papunktis"/>
    <w:basedOn w:val="Pagrindiniotekstotrauka"/>
    <w:rsid w:val="00D5669C"/>
    <w:pPr>
      <w:tabs>
        <w:tab w:val="num" w:pos="1287"/>
      </w:tabs>
      <w:spacing w:after="0"/>
      <w:ind w:left="0"/>
    </w:pPr>
  </w:style>
  <w:style w:type="paragraph" w:customStyle="1" w:styleId="DiagramaDiagramaCharChar">
    <w:name w:val="Diagrama Diagrama Char Char"/>
    <w:basedOn w:val="prastasis"/>
    <w:rsid w:val="00D5669C"/>
    <w:pPr>
      <w:spacing w:after="160" w:line="240" w:lineRule="exact"/>
      <w:jc w:val="left"/>
    </w:pPr>
    <w:rPr>
      <w:rFonts w:ascii="Tahoma" w:hAnsi="Tahoma"/>
      <w:sz w:val="20"/>
      <w:szCs w:val="20"/>
      <w:lang w:val="en-US"/>
    </w:rPr>
  </w:style>
  <w:style w:type="table" w:styleId="Lentelstinklelis">
    <w:name w:val="Table Grid"/>
    <w:basedOn w:val="prastojilentel"/>
    <w:rsid w:val="00D5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rsid w:val="00D5669C"/>
    <w:pPr>
      <w:spacing w:after="120"/>
      <w:ind w:left="283"/>
    </w:pPr>
  </w:style>
  <w:style w:type="paragraph" w:customStyle="1" w:styleId="CharCharDiagramaDiagrama">
    <w:name w:val="Char Char Diagrama Diagrama"/>
    <w:basedOn w:val="prastasis"/>
    <w:rsid w:val="001E0CF5"/>
    <w:pPr>
      <w:spacing w:after="160" w:line="240" w:lineRule="exact"/>
      <w:jc w:val="left"/>
    </w:pPr>
    <w:rPr>
      <w:rFonts w:ascii="Tahoma" w:hAnsi="Tahoma"/>
      <w:sz w:val="20"/>
      <w:szCs w:val="20"/>
      <w:lang w:val="en-US"/>
    </w:rPr>
  </w:style>
  <w:style w:type="paragraph" w:customStyle="1" w:styleId="CharDiagramaDiagramaCharCharDiagramaDiagrama">
    <w:name w:val="Char Diagrama Diagrama Char Char Diagrama Diagrama"/>
    <w:basedOn w:val="prastasis"/>
    <w:rsid w:val="006572AE"/>
    <w:pPr>
      <w:spacing w:after="160" w:line="240" w:lineRule="exact"/>
      <w:jc w:val="left"/>
    </w:pPr>
    <w:rPr>
      <w:rFonts w:ascii="Tahoma" w:hAnsi="Tahoma"/>
      <w:sz w:val="20"/>
      <w:szCs w:val="20"/>
      <w:lang w:val="en-US"/>
    </w:rPr>
  </w:style>
  <w:style w:type="paragraph" w:customStyle="1" w:styleId="DiagramaDiagramaCharCharDiagramaDiagramaDiagrama">
    <w:name w:val="Diagrama Diagrama Char Char Diagrama Diagrama Diagrama"/>
    <w:basedOn w:val="prastasis"/>
    <w:rsid w:val="005E26F2"/>
    <w:pPr>
      <w:spacing w:after="160" w:line="240" w:lineRule="exact"/>
      <w:jc w:val="left"/>
    </w:pPr>
    <w:rPr>
      <w:rFonts w:ascii="Tahoma" w:hAnsi="Tahoma"/>
      <w:sz w:val="20"/>
      <w:szCs w:val="20"/>
      <w:lang w:val="en-US"/>
    </w:rPr>
  </w:style>
  <w:style w:type="paragraph" w:customStyle="1" w:styleId="DiagramaDiagramaCharCharDiagramaDiagramaCharChar">
    <w:name w:val="Diagrama Diagrama Char Char Diagrama Diagrama Char Char"/>
    <w:basedOn w:val="prastasis"/>
    <w:rsid w:val="00277668"/>
    <w:pPr>
      <w:spacing w:after="160" w:line="240" w:lineRule="exact"/>
      <w:jc w:val="left"/>
    </w:pPr>
    <w:rPr>
      <w:rFonts w:ascii="Tahoma" w:hAnsi="Tahoma"/>
      <w:sz w:val="20"/>
      <w:szCs w:val="20"/>
      <w:lang w:val="en-US"/>
    </w:rPr>
  </w:style>
  <w:style w:type="paragraph" w:customStyle="1" w:styleId="DiagramaDiagramaCharCharDiagramaDiagramaCharCharDiagramaDiagramaCharCharDiagramaDiagrama">
    <w:name w:val="Diagrama Diagrama Char Char Diagrama Diagrama Char Char Diagrama Diagrama Char Char Diagrama Diagrama"/>
    <w:basedOn w:val="prastasis"/>
    <w:rsid w:val="00715208"/>
    <w:pPr>
      <w:spacing w:after="160" w:line="240" w:lineRule="exact"/>
      <w:jc w:val="left"/>
    </w:pPr>
    <w:rPr>
      <w:rFonts w:ascii="Tahoma" w:hAnsi="Tahoma"/>
      <w:sz w:val="20"/>
      <w:szCs w:val="20"/>
      <w:lang w:val="en-US"/>
    </w:rPr>
  </w:style>
  <w:style w:type="paragraph" w:customStyle="1" w:styleId="CharDiagramaDiagramaCharCharDiagramaDiagramaCharCharCharCharDiagramaCharCharDiagramaDiagramaDiagramaDiagramaDiagramaCharChar">
    <w:name w:val="Char Diagrama Diagrama Char Char Diagrama Diagrama Char Char Char Char Diagrama Char Char Diagrama Diagrama Diagrama Diagrama Diagrama Char Char"/>
    <w:basedOn w:val="prastasis"/>
    <w:rsid w:val="007A21FB"/>
    <w:pPr>
      <w:spacing w:after="160" w:line="240" w:lineRule="exact"/>
      <w:jc w:val="left"/>
    </w:pPr>
    <w:rPr>
      <w:rFonts w:ascii="Tahoma" w:hAnsi="Tahoma"/>
      <w:sz w:val="20"/>
      <w:szCs w:val="20"/>
      <w:lang w:val="en-US"/>
    </w:rPr>
  </w:style>
  <w:style w:type="paragraph" w:customStyle="1" w:styleId="centrbold">
    <w:name w:val="centrbold"/>
    <w:basedOn w:val="prastasis"/>
    <w:rsid w:val="008755AE"/>
    <w:pPr>
      <w:spacing w:before="100" w:beforeAutospacing="1" w:after="100" w:afterAutospacing="1"/>
      <w:jc w:val="left"/>
    </w:pPr>
    <w:rPr>
      <w:lang w:val="en-US"/>
    </w:rPr>
  </w:style>
  <w:style w:type="paragraph" w:customStyle="1" w:styleId="CharDiagramaDiagramaCharCharDiagramaDiagramaCharCharCharCharDiagramaCharCharDiagramaDiagramaDiagramaDiagramaDiagramaCharCharDiagramaDiagramaCharCharDiagramaDiagramaCharCharDiagramaDiagramaCharChar">
    <w:name w:val="Char Diagrama Diagrama Char Char Diagrama Diagrama Char Char Char Char Diagrama Char Char Diagrama Diagrama Diagrama Diagrama Diagrama Char Char Diagrama Diagrama Char Char Diagrama Diagrama Char Char Diagrama Diagrama Char Char"/>
    <w:basedOn w:val="prastasis"/>
    <w:rsid w:val="000C19D4"/>
    <w:pPr>
      <w:spacing w:after="160" w:line="240" w:lineRule="exact"/>
      <w:jc w:val="left"/>
    </w:pPr>
    <w:rPr>
      <w:rFonts w:ascii="Tahoma" w:hAnsi="Tahoma"/>
      <w:sz w:val="20"/>
      <w:szCs w:val="20"/>
      <w:lang w:val="en-US"/>
    </w:rPr>
  </w:style>
  <w:style w:type="character" w:customStyle="1" w:styleId="KomentarotekstasDiagrama">
    <w:name w:val="Komentaro tekstas Diagrama"/>
    <w:link w:val="Komentarotekstas"/>
    <w:locked/>
    <w:rsid w:val="00FC4367"/>
    <w:rPr>
      <w:lang w:val="lt-LT" w:eastAsia="en-US" w:bidi="ar-SA"/>
    </w:rPr>
  </w:style>
  <w:style w:type="paragraph" w:styleId="Porat">
    <w:name w:val="footer"/>
    <w:basedOn w:val="prastasis"/>
    <w:rsid w:val="00337B50"/>
    <w:pPr>
      <w:tabs>
        <w:tab w:val="center" w:pos="4819"/>
        <w:tab w:val="right" w:pos="9638"/>
      </w:tabs>
    </w:pPr>
  </w:style>
  <w:style w:type="paragraph" w:styleId="Sraopastraipa">
    <w:name w:val="List Paragraph"/>
    <w:basedOn w:val="prastasis"/>
    <w:qFormat/>
    <w:rsid w:val="004A108D"/>
    <w:pPr>
      <w:ind w:left="720"/>
      <w:contextualSpacing/>
    </w:pPr>
  </w:style>
  <w:style w:type="paragraph" w:styleId="Pataisymai">
    <w:name w:val="Revision"/>
    <w:hidden/>
    <w:uiPriority w:val="99"/>
    <w:semiHidden/>
    <w:rsid w:val="00DB3A15"/>
    <w:rPr>
      <w:sz w:val="24"/>
      <w:szCs w:val="24"/>
      <w:lang w:eastAsia="en-US"/>
    </w:rPr>
  </w:style>
  <w:style w:type="character" w:customStyle="1" w:styleId="AntratsDiagrama">
    <w:name w:val="Antraštės Diagrama"/>
    <w:basedOn w:val="Numatytasispastraiposriftas"/>
    <w:link w:val="Antrats"/>
    <w:uiPriority w:val="99"/>
    <w:rsid w:val="00ED7623"/>
    <w:rPr>
      <w:sz w:val="24"/>
      <w:szCs w:val="24"/>
      <w:lang w:eastAsia="en-US"/>
    </w:rPr>
  </w:style>
  <w:style w:type="paragraph" w:customStyle="1" w:styleId="Default">
    <w:name w:val="Default"/>
    <w:rsid w:val="006F32FC"/>
    <w:pPr>
      <w:autoSpaceDE w:val="0"/>
      <w:autoSpaceDN w:val="0"/>
      <w:adjustRightInd w:val="0"/>
    </w:pPr>
    <w:rPr>
      <w:rFonts w:ascii="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7F9C"/>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107F9C"/>
    <w:rPr>
      <w:b/>
      <w:bCs/>
    </w:rPr>
  </w:style>
  <w:style w:type="character" w:styleId="Hipersaitas">
    <w:name w:val="Hyperlink"/>
    <w:rsid w:val="00411AD7"/>
    <w:rPr>
      <w:color w:val="0000FF"/>
      <w:u w:val="single"/>
    </w:rPr>
  </w:style>
  <w:style w:type="character" w:styleId="Komentaronuoroda">
    <w:name w:val="annotation reference"/>
    <w:semiHidden/>
    <w:rsid w:val="003158E5"/>
    <w:rPr>
      <w:sz w:val="16"/>
      <w:szCs w:val="16"/>
    </w:rPr>
  </w:style>
  <w:style w:type="paragraph" w:styleId="Komentarotekstas">
    <w:name w:val="annotation text"/>
    <w:basedOn w:val="prastasis"/>
    <w:link w:val="KomentarotekstasDiagrama"/>
    <w:rsid w:val="003158E5"/>
    <w:rPr>
      <w:sz w:val="20"/>
      <w:szCs w:val="20"/>
    </w:rPr>
  </w:style>
  <w:style w:type="paragraph" w:styleId="Komentarotema">
    <w:name w:val="annotation subject"/>
    <w:basedOn w:val="Komentarotekstas"/>
    <w:next w:val="Komentarotekstas"/>
    <w:semiHidden/>
    <w:rsid w:val="003158E5"/>
    <w:rPr>
      <w:b/>
      <w:bCs/>
    </w:rPr>
  </w:style>
  <w:style w:type="paragraph" w:styleId="Debesliotekstas">
    <w:name w:val="Balloon Text"/>
    <w:basedOn w:val="prastasis"/>
    <w:semiHidden/>
    <w:rsid w:val="003158E5"/>
    <w:rPr>
      <w:rFonts w:ascii="Tahoma" w:hAnsi="Tahoma" w:cs="Tahoma"/>
      <w:sz w:val="16"/>
      <w:szCs w:val="16"/>
    </w:rPr>
  </w:style>
  <w:style w:type="paragraph" w:styleId="Antrats">
    <w:name w:val="header"/>
    <w:basedOn w:val="prastasis"/>
    <w:link w:val="AntratsDiagrama"/>
    <w:uiPriority w:val="99"/>
    <w:rsid w:val="004829C1"/>
    <w:pPr>
      <w:tabs>
        <w:tab w:val="center" w:pos="4819"/>
        <w:tab w:val="right" w:pos="9638"/>
      </w:tabs>
    </w:pPr>
  </w:style>
  <w:style w:type="character" w:styleId="Puslapionumeris">
    <w:name w:val="page number"/>
    <w:basedOn w:val="Numatytasispastraiposriftas"/>
    <w:rsid w:val="004829C1"/>
  </w:style>
  <w:style w:type="paragraph" w:customStyle="1" w:styleId="Revision1">
    <w:name w:val="Revision1"/>
    <w:hidden/>
    <w:uiPriority w:val="99"/>
    <w:semiHidden/>
    <w:rsid w:val="00A07668"/>
    <w:rPr>
      <w:sz w:val="24"/>
      <w:szCs w:val="24"/>
      <w:lang w:eastAsia="en-US"/>
    </w:rPr>
  </w:style>
  <w:style w:type="paragraph" w:customStyle="1" w:styleId="Papunktis">
    <w:name w:val="Papunktis"/>
    <w:basedOn w:val="Pagrindiniotekstotrauka"/>
    <w:rsid w:val="00D5669C"/>
    <w:pPr>
      <w:tabs>
        <w:tab w:val="num" w:pos="1287"/>
      </w:tabs>
      <w:spacing w:after="0"/>
      <w:ind w:left="0"/>
    </w:pPr>
  </w:style>
  <w:style w:type="paragraph" w:customStyle="1" w:styleId="DiagramaDiagramaCharChar">
    <w:name w:val="Diagrama Diagrama Char Char"/>
    <w:basedOn w:val="prastasis"/>
    <w:rsid w:val="00D5669C"/>
    <w:pPr>
      <w:spacing w:after="160" w:line="240" w:lineRule="exact"/>
      <w:jc w:val="left"/>
    </w:pPr>
    <w:rPr>
      <w:rFonts w:ascii="Tahoma" w:hAnsi="Tahoma"/>
      <w:sz w:val="20"/>
      <w:szCs w:val="20"/>
      <w:lang w:val="en-US"/>
    </w:rPr>
  </w:style>
  <w:style w:type="table" w:styleId="Lentelstinklelis">
    <w:name w:val="Table Grid"/>
    <w:basedOn w:val="prastojilentel"/>
    <w:rsid w:val="00D5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rsid w:val="00D5669C"/>
    <w:pPr>
      <w:spacing w:after="120"/>
      <w:ind w:left="283"/>
    </w:pPr>
  </w:style>
  <w:style w:type="paragraph" w:customStyle="1" w:styleId="CharCharDiagramaDiagrama">
    <w:name w:val="Char Char Diagrama Diagrama"/>
    <w:basedOn w:val="prastasis"/>
    <w:rsid w:val="001E0CF5"/>
    <w:pPr>
      <w:spacing w:after="160" w:line="240" w:lineRule="exact"/>
      <w:jc w:val="left"/>
    </w:pPr>
    <w:rPr>
      <w:rFonts w:ascii="Tahoma" w:hAnsi="Tahoma"/>
      <w:sz w:val="20"/>
      <w:szCs w:val="20"/>
      <w:lang w:val="en-US"/>
    </w:rPr>
  </w:style>
  <w:style w:type="paragraph" w:customStyle="1" w:styleId="CharDiagramaDiagramaCharCharDiagramaDiagrama">
    <w:name w:val="Char Diagrama Diagrama Char Char Diagrama Diagrama"/>
    <w:basedOn w:val="prastasis"/>
    <w:rsid w:val="006572AE"/>
    <w:pPr>
      <w:spacing w:after="160" w:line="240" w:lineRule="exact"/>
      <w:jc w:val="left"/>
    </w:pPr>
    <w:rPr>
      <w:rFonts w:ascii="Tahoma" w:hAnsi="Tahoma"/>
      <w:sz w:val="20"/>
      <w:szCs w:val="20"/>
      <w:lang w:val="en-US"/>
    </w:rPr>
  </w:style>
  <w:style w:type="paragraph" w:customStyle="1" w:styleId="DiagramaDiagramaCharCharDiagramaDiagramaDiagrama">
    <w:name w:val="Diagrama Diagrama Char Char Diagrama Diagrama Diagrama"/>
    <w:basedOn w:val="prastasis"/>
    <w:rsid w:val="005E26F2"/>
    <w:pPr>
      <w:spacing w:after="160" w:line="240" w:lineRule="exact"/>
      <w:jc w:val="left"/>
    </w:pPr>
    <w:rPr>
      <w:rFonts w:ascii="Tahoma" w:hAnsi="Tahoma"/>
      <w:sz w:val="20"/>
      <w:szCs w:val="20"/>
      <w:lang w:val="en-US"/>
    </w:rPr>
  </w:style>
  <w:style w:type="paragraph" w:customStyle="1" w:styleId="DiagramaDiagramaCharCharDiagramaDiagramaCharChar">
    <w:name w:val="Diagrama Diagrama Char Char Diagrama Diagrama Char Char"/>
    <w:basedOn w:val="prastasis"/>
    <w:rsid w:val="00277668"/>
    <w:pPr>
      <w:spacing w:after="160" w:line="240" w:lineRule="exact"/>
      <w:jc w:val="left"/>
    </w:pPr>
    <w:rPr>
      <w:rFonts w:ascii="Tahoma" w:hAnsi="Tahoma"/>
      <w:sz w:val="20"/>
      <w:szCs w:val="20"/>
      <w:lang w:val="en-US"/>
    </w:rPr>
  </w:style>
  <w:style w:type="paragraph" w:customStyle="1" w:styleId="DiagramaDiagramaCharCharDiagramaDiagramaCharCharDiagramaDiagramaCharCharDiagramaDiagrama">
    <w:name w:val="Diagrama Diagrama Char Char Diagrama Diagrama Char Char Diagrama Diagrama Char Char Diagrama Diagrama"/>
    <w:basedOn w:val="prastasis"/>
    <w:rsid w:val="00715208"/>
    <w:pPr>
      <w:spacing w:after="160" w:line="240" w:lineRule="exact"/>
      <w:jc w:val="left"/>
    </w:pPr>
    <w:rPr>
      <w:rFonts w:ascii="Tahoma" w:hAnsi="Tahoma"/>
      <w:sz w:val="20"/>
      <w:szCs w:val="20"/>
      <w:lang w:val="en-US"/>
    </w:rPr>
  </w:style>
  <w:style w:type="paragraph" w:customStyle="1" w:styleId="CharDiagramaDiagramaCharCharDiagramaDiagramaCharCharCharCharDiagramaCharCharDiagramaDiagramaDiagramaDiagramaDiagramaCharChar">
    <w:name w:val="Char Diagrama Diagrama Char Char Diagrama Diagrama Char Char Char Char Diagrama Char Char Diagrama Diagrama Diagrama Diagrama Diagrama Char Char"/>
    <w:basedOn w:val="prastasis"/>
    <w:rsid w:val="007A21FB"/>
    <w:pPr>
      <w:spacing w:after="160" w:line="240" w:lineRule="exact"/>
      <w:jc w:val="left"/>
    </w:pPr>
    <w:rPr>
      <w:rFonts w:ascii="Tahoma" w:hAnsi="Tahoma"/>
      <w:sz w:val="20"/>
      <w:szCs w:val="20"/>
      <w:lang w:val="en-US"/>
    </w:rPr>
  </w:style>
  <w:style w:type="paragraph" w:customStyle="1" w:styleId="centrbold">
    <w:name w:val="centrbold"/>
    <w:basedOn w:val="prastasis"/>
    <w:rsid w:val="008755AE"/>
    <w:pPr>
      <w:spacing w:before="100" w:beforeAutospacing="1" w:after="100" w:afterAutospacing="1"/>
      <w:jc w:val="left"/>
    </w:pPr>
    <w:rPr>
      <w:lang w:val="en-US"/>
    </w:rPr>
  </w:style>
  <w:style w:type="paragraph" w:customStyle="1" w:styleId="CharDiagramaDiagramaCharCharDiagramaDiagramaCharCharCharCharDiagramaCharCharDiagramaDiagramaDiagramaDiagramaDiagramaCharCharDiagramaDiagramaCharCharDiagramaDiagramaCharCharDiagramaDiagramaCharChar">
    <w:name w:val="Char Diagrama Diagrama Char Char Diagrama Diagrama Char Char Char Char Diagrama Char Char Diagrama Diagrama Diagrama Diagrama Diagrama Char Char Diagrama Diagrama Char Char Diagrama Diagrama Char Char Diagrama Diagrama Char Char"/>
    <w:basedOn w:val="prastasis"/>
    <w:rsid w:val="000C19D4"/>
    <w:pPr>
      <w:spacing w:after="160" w:line="240" w:lineRule="exact"/>
      <w:jc w:val="left"/>
    </w:pPr>
    <w:rPr>
      <w:rFonts w:ascii="Tahoma" w:hAnsi="Tahoma"/>
      <w:sz w:val="20"/>
      <w:szCs w:val="20"/>
      <w:lang w:val="en-US"/>
    </w:rPr>
  </w:style>
  <w:style w:type="character" w:customStyle="1" w:styleId="KomentarotekstasDiagrama">
    <w:name w:val="Komentaro tekstas Diagrama"/>
    <w:link w:val="Komentarotekstas"/>
    <w:locked/>
    <w:rsid w:val="00FC4367"/>
    <w:rPr>
      <w:lang w:val="lt-LT" w:eastAsia="en-US" w:bidi="ar-SA"/>
    </w:rPr>
  </w:style>
  <w:style w:type="paragraph" w:styleId="Porat">
    <w:name w:val="footer"/>
    <w:basedOn w:val="prastasis"/>
    <w:rsid w:val="00337B50"/>
    <w:pPr>
      <w:tabs>
        <w:tab w:val="center" w:pos="4819"/>
        <w:tab w:val="right" w:pos="9638"/>
      </w:tabs>
    </w:pPr>
  </w:style>
  <w:style w:type="paragraph" w:styleId="Sraopastraipa">
    <w:name w:val="List Paragraph"/>
    <w:basedOn w:val="prastasis"/>
    <w:qFormat/>
    <w:rsid w:val="004A108D"/>
    <w:pPr>
      <w:ind w:left="720"/>
      <w:contextualSpacing/>
    </w:pPr>
  </w:style>
  <w:style w:type="paragraph" w:styleId="Pataisymai">
    <w:name w:val="Revision"/>
    <w:hidden/>
    <w:uiPriority w:val="99"/>
    <w:semiHidden/>
    <w:rsid w:val="00DB3A15"/>
    <w:rPr>
      <w:sz w:val="24"/>
      <w:szCs w:val="24"/>
      <w:lang w:eastAsia="en-US"/>
    </w:rPr>
  </w:style>
  <w:style w:type="character" w:customStyle="1" w:styleId="AntratsDiagrama">
    <w:name w:val="Antraštės Diagrama"/>
    <w:basedOn w:val="Numatytasispastraiposriftas"/>
    <w:link w:val="Antrats"/>
    <w:uiPriority w:val="99"/>
    <w:rsid w:val="00ED7623"/>
    <w:rPr>
      <w:sz w:val="24"/>
      <w:szCs w:val="24"/>
      <w:lang w:eastAsia="en-US"/>
    </w:rPr>
  </w:style>
  <w:style w:type="paragraph" w:customStyle="1" w:styleId="Default">
    <w:name w:val="Default"/>
    <w:rsid w:val="006F32FC"/>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4375">
      <w:bodyDiv w:val="1"/>
      <w:marLeft w:val="0"/>
      <w:marRight w:val="0"/>
      <w:marTop w:val="0"/>
      <w:marBottom w:val="0"/>
      <w:divBdr>
        <w:top w:val="none" w:sz="0" w:space="0" w:color="auto"/>
        <w:left w:val="none" w:sz="0" w:space="0" w:color="auto"/>
        <w:bottom w:val="none" w:sz="0" w:space="0" w:color="auto"/>
        <w:right w:val="none" w:sz="0" w:space="0" w:color="auto"/>
      </w:divBdr>
    </w:div>
    <w:div w:id="683896721">
      <w:bodyDiv w:val="1"/>
      <w:marLeft w:val="225"/>
      <w:marRight w:val="225"/>
      <w:marTop w:val="0"/>
      <w:marBottom w:val="0"/>
      <w:divBdr>
        <w:top w:val="none" w:sz="0" w:space="0" w:color="auto"/>
        <w:left w:val="none" w:sz="0" w:space="0" w:color="auto"/>
        <w:bottom w:val="none" w:sz="0" w:space="0" w:color="auto"/>
        <w:right w:val="none" w:sz="0" w:space="0" w:color="auto"/>
      </w:divBdr>
      <w:divsChild>
        <w:div w:id="769937431">
          <w:marLeft w:val="0"/>
          <w:marRight w:val="0"/>
          <w:marTop w:val="0"/>
          <w:marBottom w:val="0"/>
          <w:divBdr>
            <w:top w:val="none" w:sz="0" w:space="0" w:color="auto"/>
            <w:left w:val="none" w:sz="0" w:space="0" w:color="auto"/>
            <w:bottom w:val="none" w:sz="0" w:space="0" w:color="auto"/>
            <w:right w:val="none" w:sz="0" w:space="0" w:color="auto"/>
          </w:divBdr>
        </w:div>
      </w:divsChild>
    </w:div>
    <w:div w:id="1277443759">
      <w:bodyDiv w:val="1"/>
      <w:marLeft w:val="0"/>
      <w:marRight w:val="0"/>
      <w:marTop w:val="0"/>
      <w:marBottom w:val="0"/>
      <w:divBdr>
        <w:top w:val="none" w:sz="0" w:space="0" w:color="auto"/>
        <w:left w:val="none" w:sz="0" w:space="0" w:color="auto"/>
        <w:bottom w:val="none" w:sz="0" w:space="0" w:color="auto"/>
        <w:right w:val="none" w:sz="0" w:space="0" w:color="auto"/>
      </w:divBdr>
    </w:div>
    <w:div w:id="1327828472">
      <w:bodyDiv w:val="1"/>
      <w:marLeft w:val="0"/>
      <w:marRight w:val="0"/>
      <w:marTop w:val="0"/>
      <w:marBottom w:val="0"/>
      <w:divBdr>
        <w:top w:val="none" w:sz="0" w:space="0" w:color="auto"/>
        <w:left w:val="none" w:sz="0" w:space="0" w:color="auto"/>
        <w:bottom w:val="none" w:sz="0" w:space="0" w:color="auto"/>
        <w:right w:val="none" w:sz="0" w:space="0" w:color="auto"/>
      </w:divBdr>
    </w:div>
    <w:div w:id="1658722952">
      <w:bodyDiv w:val="1"/>
      <w:marLeft w:val="0"/>
      <w:marRight w:val="0"/>
      <w:marTop w:val="0"/>
      <w:marBottom w:val="0"/>
      <w:divBdr>
        <w:top w:val="none" w:sz="0" w:space="0" w:color="auto"/>
        <w:left w:val="none" w:sz="0" w:space="0" w:color="auto"/>
        <w:bottom w:val="none" w:sz="0" w:space="0" w:color="auto"/>
        <w:right w:val="none" w:sz="0" w:space="0" w:color="auto"/>
      </w:divBdr>
    </w:div>
    <w:div w:id="1730300767">
      <w:bodyDiv w:val="1"/>
      <w:marLeft w:val="0"/>
      <w:marRight w:val="0"/>
      <w:marTop w:val="0"/>
      <w:marBottom w:val="0"/>
      <w:divBdr>
        <w:top w:val="none" w:sz="0" w:space="0" w:color="auto"/>
        <w:left w:val="none" w:sz="0" w:space="0" w:color="auto"/>
        <w:bottom w:val="none" w:sz="0" w:space="0" w:color="auto"/>
        <w:right w:val="none" w:sz="0" w:space="0" w:color="auto"/>
      </w:divBdr>
      <w:divsChild>
        <w:div w:id="1057628762">
          <w:marLeft w:val="0"/>
          <w:marRight w:val="0"/>
          <w:marTop w:val="0"/>
          <w:marBottom w:val="0"/>
          <w:divBdr>
            <w:top w:val="none" w:sz="0" w:space="0" w:color="auto"/>
            <w:left w:val="none" w:sz="0" w:space="0" w:color="auto"/>
            <w:bottom w:val="none" w:sz="0" w:space="0" w:color="auto"/>
            <w:right w:val="none" w:sz="0" w:space="0" w:color="auto"/>
          </w:divBdr>
          <w:divsChild>
            <w:div w:id="1678455806">
              <w:marLeft w:val="0"/>
              <w:marRight w:val="0"/>
              <w:marTop w:val="0"/>
              <w:marBottom w:val="0"/>
              <w:divBdr>
                <w:top w:val="none" w:sz="0" w:space="0" w:color="auto"/>
                <w:left w:val="none" w:sz="0" w:space="0" w:color="auto"/>
                <w:bottom w:val="none" w:sz="0" w:space="0" w:color="auto"/>
                <w:right w:val="none" w:sz="0" w:space="0" w:color="auto"/>
              </w:divBdr>
              <w:divsChild>
                <w:div w:id="368339871">
                  <w:marLeft w:val="0"/>
                  <w:marRight w:val="0"/>
                  <w:marTop w:val="0"/>
                  <w:marBottom w:val="0"/>
                  <w:divBdr>
                    <w:top w:val="none" w:sz="0" w:space="0" w:color="auto"/>
                    <w:left w:val="none" w:sz="0" w:space="0" w:color="auto"/>
                    <w:bottom w:val="none" w:sz="0" w:space="0" w:color="auto"/>
                    <w:right w:val="none" w:sz="0" w:space="0" w:color="auto"/>
                  </w:divBdr>
                  <w:divsChild>
                    <w:div w:id="13497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E98DD-B59D-4A93-BA66-893D410F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19553</Words>
  <Characters>11146</Characters>
  <Application>Microsoft Office Word</Application>
  <DocSecurity>0</DocSecurity>
  <Lines>92</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2007–2013 m</vt:lpstr>
      <vt:lpstr>2007–2013 m</vt:lpstr>
    </vt:vector>
  </TitlesOfParts>
  <Company>MSDE</Company>
  <LinksUpToDate>false</LinksUpToDate>
  <CharactersWithSpaces>30638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2007–2013 m</dc:title>
  <dc:creator>dbukeleviciute</dc:creator>
  <cp:lastModifiedBy>Asta Šulskytė</cp:lastModifiedBy>
  <cp:revision>2</cp:revision>
  <cp:lastPrinted>2016-10-24T07:40:00Z</cp:lastPrinted>
  <dcterms:created xsi:type="dcterms:W3CDTF">2016-11-09T09:08:00Z</dcterms:created>
  <dcterms:modified xsi:type="dcterms:W3CDTF">2016-11-09T09:08:00Z</dcterms:modified>
</cp:coreProperties>
</file>