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DC" w:rsidRPr="00274D83" w:rsidRDefault="000756DC" w:rsidP="00356CCD">
      <w:r w:rsidRPr="00274D83">
        <w:t xml:space="preserve">          </w:t>
      </w:r>
      <w:r w:rsidRPr="00274D83">
        <w:tab/>
      </w:r>
      <w:r w:rsidRPr="00274D83">
        <w:tab/>
      </w:r>
      <w:r w:rsidRPr="00274D83">
        <w:tab/>
        <w:t xml:space="preserve">              </w:t>
      </w:r>
      <w:r w:rsidR="00356CCD">
        <w:tab/>
      </w:r>
      <w:r w:rsidRPr="00274D83">
        <w:t xml:space="preserve">Kupiškio rajono savivaldybės                        </w:t>
      </w:r>
    </w:p>
    <w:p w:rsidR="000756DC" w:rsidRPr="00274D83" w:rsidRDefault="000756DC" w:rsidP="009504CA">
      <w:r w:rsidRPr="00274D83">
        <w:t xml:space="preserve">                                                                      </w:t>
      </w:r>
      <w:r w:rsidR="009504CA" w:rsidRPr="00274D83">
        <w:t xml:space="preserve">         </w:t>
      </w:r>
      <w:r w:rsidRPr="00274D83">
        <w:t xml:space="preserve">    </w:t>
      </w:r>
      <w:r w:rsidR="00356CCD">
        <w:tab/>
      </w:r>
      <w:r w:rsidRPr="00274D83">
        <w:t>201</w:t>
      </w:r>
      <w:r w:rsidR="00C806A9">
        <w:t>9</w:t>
      </w:r>
      <w:r w:rsidR="002F05A8" w:rsidRPr="00274D83">
        <w:t>–20</w:t>
      </w:r>
      <w:r w:rsidR="00A119DA">
        <w:t>2</w:t>
      </w:r>
      <w:r w:rsidR="00C806A9">
        <w:t>1</w:t>
      </w:r>
      <w:r w:rsidRPr="00274D83">
        <w:t xml:space="preserve"> metų strateginio veiklos plano </w:t>
      </w:r>
    </w:p>
    <w:p w:rsidR="000756DC" w:rsidRPr="00274D83" w:rsidRDefault="000756DC" w:rsidP="00356CCD">
      <w:r w:rsidRPr="00274D83">
        <w:rPr>
          <w:b/>
        </w:rPr>
        <w:t xml:space="preserve">                  </w:t>
      </w:r>
      <w:r w:rsidR="00356CCD">
        <w:rPr>
          <w:b/>
        </w:rPr>
        <w:tab/>
      </w:r>
      <w:r w:rsidR="00356CCD">
        <w:rPr>
          <w:b/>
        </w:rPr>
        <w:tab/>
      </w:r>
      <w:r w:rsidR="00356CCD">
        <w:rPr>
          <w:b/>
        </w:rPr>
        <w:tab/>
      </w:r>
      <w:r w:rsidR="00356CCD">
        <w:rPr>
          <w:b/>
        </w:rPr>
        <w:tab/>
      </w:r>
      <w:r w:rsidRPr="00274D83">
        <w:t>5 priedas</w:t>
      </w:r>
    </w:p>
    <w:p w:rsidR="00170D2C" w:rsidRPr="00274D83" w:rsidRDefault="00170D2C" w:rsidP="00A119DA">
      <w:pPr>
        <w:jc w:val="center"/>
      </w:pPr>
      <w:r w:rsidRPr="00274D83">
        <w:t xml:space="preserve">                                                                        </w:t>
      </w:r>
      <w:r w:rsidR="00F10339" w:rsidRPr="00274D83">
        <w:t xml:space="preserve"> </w:t>
      </w:r>
    </w:p>
    <w:p w:rsidR="000756DC" w:rsidRPr="00274D83" w:rsidRDefault="000756DC" w:rsidP="0068229A">
      <w:pPr>
        <w:jc w:val="center"/>
      </w:pPr>
    </w:p>
    <w:p w:rsidR="002F05A8" w:rsidRPr="00274D83" w:rsidRDefault="002F05A8" w:rsidP="002F05A8">
      <w:pPr>
        <w:shd w:val="clear" w:color="auto" w:fill="FFFFFF"/>
        <w:ind w:left="108"/>
        <w:jc w:val="center"/>
        <w:rPr>
          <w:b/>
          <w:i/>
          <w:iCs/>
          <w:spacing w:val="-9"/>
          <w:sz w:val="22"/>
          <w:szCs w:val="22"/>
          <w:u w:val="single"/>
        </w:rPr>
      </w:pPr>
      <w:r w:rsidRPr="00274D83">
        <w:rPr>
          <w:b/>
          <w:i/>
          <w:iCs/>
          <w:spacing w:val="-9"/>
          <w:sz w:val="22"/>
          <w:szCs w:val="22"/>
          <w:u w:val="single"/>
        </w:rPr>
        <w:t>Kupiškio rajono savivaldybė</w:t>
      </w:r>
    </w:p>
    <w:p w:rsidR="002F05A8" w:rsidRPr="00274D83" w:rsidRDefault="002F05A8" w:rsidP="002F05A8">
      <w:pPr>
        <w:shd w:val="clear" w:color="auto" w:fill="FFFFFF"/>
        <w:ind w:left="108"/>
        <w:jc w:val="center"/>
      </w:pPr>
      <w:r w:rsidRPr="00274D83">
        <w:rPr>
          <w:i/>
          <w:iCs/>
          <w:spacing w:val="-9"/>
          <w:sz w:val="22"/>
          <w:szCs w:val="22"/>
        </w:rPr>
        <w:t>(Savivaldybės arba įstaigos pavadinimas)</w:t>
      </w:r>
    </w:p>
    <w:p w:rsidR="002F05A8" w:rsidRPr="00274D83" w:rsidRDefault="002F05A8" w:rsidP="0068229A">
      <w:pPr>
        <w:jc w:val="center"/>
      </w:pPr>
    </w:p>
    <w:p w:rsidR="0068229A" w:rsidRPr="00274D83" w:rsidRDefault="00C9291A" w:rsidP="00B84A4E">
      <w:pPr>
        <w:pStyle w:val="Antrats"/>
        <w:jc w:val="center"/>
        <w:rPr>
          <w:b/>
          <w:caps/>
          <w:sz w:val="24"/>
          <w:szCs w:val="24"/>
          <w:lang w:eastAsia="lt-LT"/>
        </w:rPr>
      </w:pPr>
      <w:r w:rsidRPr="00274D83">
        <w:rPr>
          <w:b/>
          <w:caps/>
          <w:sz w:val="24"/>
          <w:szCs w:val="24"/>
          <w:lang w:eastAsia="lt-LT"/>
        </w:rPr>
        <w:t xml:space="preserve">Savivaldybės valdymo ir pagrindinių funkcijų vykdymo programa </w:t>
      </w:r>
    </w:p>
    <w:p w:rsidR="0068229A" w:rsidRPr="00274D83" w:rsidRDefault="0068229A" w:rsidP="0068229A">
      <w:pPr>
        <w:pStyle w:val="Antrats"/>
        <w:jc w:val="center"/>
        <w:rPr>
          <w:b/>
          <w:bCs/>
          <w:sz w:val="24"/>
          <w:szCs w:val="24"/>
        </w:rPr>
      </w:pPr>
      <w:r w:rsidRPr="00274D83">
        <w:rPr>
          <w:b/>
          <w:bCs/>
          <w:sz w:val="24"/>
          <w:szCs w:val="24"/>
        </w:rPr>
        <w:t>PROGRAMOS APRAŠYMAS</w:t>
      </w:r>
    </w:p>
    <w:p w:rsidR="002F05A8" w:rsidRPr="00274D83" w:rsidRDefault="002F05A8" w:rsidP="002F05A8">
      <w:pPr>
        <w:jc w:val="right"/>
      </w:pPr>
      <w:r w:rsidRPr="00274D83">
        <w:t>1b forma</w:t>
      </w:r>
    </w:p>
    <w:p w:rsidR="0068229A" w:rsidRPr="00274D83" w:rsidRDefault="0068229A" w:rsidP="002F05A8">
      <w:pPr>
        <w:pStyle w:val="Antrats"/>
        <w:jc w:val="right"/>
        <w:rPr>
          <w:b/>
          <w:bCs/>
          <w:sz w:val="24"/>
          <w:szCs w:val="24"/>
        </w:rPr>
      </w:pPr>
    </w:p>
    <w:tbl>
      <w:tblPr>
        <w:tblW w:w="0" w:type="auto"/>
        <w:tblInd w:w="108" w:type="dxa"/>
        <w:tblLayout w:type="fixed"/>
        <w:tblLook w:val="0000" w:firstRow="0" w:lastRow="0" w:firstColumn="0" w:lastColumn="0" w:noHBand="0" w:noVBand="0"/>
      </w:tblPr>
      <w:tblGrid>
        <w:gridCol w:w="2875"/>
        <w:gridCol w:w="6670"/>
      </w:tblGrid>
      <w:tr w:rsidR="0068229A" w:rsidRPr="00274D83">
        <w:tc>
          <w:tcPr>
            <w:tcW w:w="2875" w:type="dxa"/>
            <w:tcBorders>
              <w:top w:val="single" w:sz="2" w:space="0" w:color="000000"/>
              <w:left w:val="single" w:sz="2" w:space="0" w:color="000000"/>
              <w:bottom w:val="single" w:sz="2" w:space="0" w:color="000000"/>
              <w:right w:val="nil"/>
            </w:tcBorders>
          </w:tcPr>
          <w:p w:rsidR="0068229A" w:rsidRPr="00274D83" w:rsidRDefault="0068229A" w:rsidP="00CF14CE">
            <w:pPr>
              <w:pStyle w:val="Antrat1"/>
              <w:keepNext w:val="0"/>
              <w:jc w:val="left"/>
              <w:rPr>
                <w:bCs w:val="0"/>
                <w:caps w:val="0"/>
                <w:szCs w:val="22"/>
              </w:rPr>
            </w:pPr>
            <w:r w:rsidRPr="00274D83">
              <w:rPr>
                <w:bCs w:val="0"/>
                <w:caps w:val="0"/>
                <w:szCs w:val="22"/>
              </w:rPr>
              <w:t>Biudžetiniai metai</w:t>
            </w:r>
          </w:p>
        </w:tc>
        <w:tc>
          <w:tcPr>
            <w:tcW w:w="6670" w:type="dxa"/>
            <w:tcBorders>
              <w:top w:val="single" w:sz="2" w:space="0" w:color="000000"/>
              <w:left w:val="single" w:sz="2" w:space="0" w:color="000000"/>
              <w:bottom w:val="single" w:sz="2" w:space="0" w:color="000000"/>
              <w:right w:val="single" w:sz="2" w:space="0" w:color="000000"/>
            </w:tcBorders>
          </w:tcPr>
          <w:p w:rsidR="0068229A" w:rsidRPr="00274D83" w:rsidRDefault="00E90023" w:rsidP="00C806A9">
            <w:pPr>
              <w:suppressAutoHyphens/>
              <w:rPr>
                <w:b/>
                <w:sz w:val="22"/>
                <w:szCs w:val="22"/>
                <w:lang w:eastAsia="ar-SA"/>
              </w:rPr>
            </w:pPr>
            <w:r w:rsidRPr="00274D83">
              <w:rPr>
                <w:b/>
                <w:sz w:val="22"/>
                <w:szCs w:val="22"/>
                <w:lang w:eastAsia="ar-SA"/>
              </w:rPr>
              <w:t>201</w:t>
            </w:r>
            <w:r w:rsidR="00C806A9">
              <w:rPr>
                <w:b/>
                <w:sz w:val="22"/>
                <w:szCs w:val="22"/>
                <w:lang w:eastAsia="ar-SA"/>
              </w:rPr>
              <w:t>9</w:t>
            </w:r>
            <w:r w:rsidR="0068229A" w:rsidRPr="00274D83">
              <w:rPr>
                <w:b/>
                <w:sz w:val="22"/>
                <w:szCs w:val="22"/>
                <w:lang w:eastAsia="ar-SA"/>
              </w:rPr>
              <w:t>-ieji metai</w:t>
            </w:r>
          </w:p>
        </w:tc>
      </w:tr>
      <w:tr w:rsidR="0068229A" w:rsidRPr="00274D83" w:rsidTr="00D70FED">
        <w:tc>
          <w:tcPr>
            <w:tcW w:w="2875" w:type="dxa"/>
            <w:tcBorders>
              <w:top w:val="nil"/>
              <w:left w:val="single" w:sz="2" w:space="0" w:color="000000"/>
              <w:bottom w:val="single" w:sz="2" w:space="0" w:color="000000"/>
              <w:right w:val="nil"/>
            </w:tcBorders>
          </w:tcPr>
          <w:p w:rsidR="0068229A" w:rsidRPr="00274D83" w:rsidRDefault="0068229A" w:rsidP="001F667D">
            <w:pPr>
              <w:pStyle w:val="Antrat1"/>
              <w:keepNext w:val="0"/>
              <w:jc w:val="left"/>
              <w:rPr>
                <w:bCs w:val="0"/>
                <w:caps w:val="0"/>
                <w:szCs w:val="22"/>
              </w:rPr>
            </w:pPr>
            <w:r w:rsidRPr="00274D83">
              <w:rPr>
                <w:bCs w:val="0"/>
                <w:caps w:val="0"/>
                <w:szCs w:val="22"/>
              </w:rPr>
              <w:t xml:space="preserve">Asignavimų valdytojas (-ai), kodas </w:t>
            </w:r>
          </w:p>
        </w:tc>
        <w:tc>
          <w:tcPr>
            <w:tcW w:w="6670" w:type="dxa"/>
            <w:tcBorders>
              <w:top w:val="nil"/>
              <w:left w:val="single" w:sz="2" w:space="0" w:color="000000"/>
              <w:bottom w:val="single" w:sz="2" w:space="0" w:color="000000"/>
              <w:right w:val="single" w:sz="2" w:space="0" w:color="000000"/>
            </w:tcBorders>
          </w:tcPr>
          <w:p w:rsidR="006209D5" w:rsidRPr="00274D83" w:rsidRDefault="006209D5" w:rsidP="00CF14CE">
            <w:pPr>
              <w:suppressAutoHyphens/>
              <w:rPr>
                <w:bCs/>
                <w:sz w:val="22"/>
                <w:szCs w:val="22"/>
              </w:rPr>
            </w:pPr>
            <w:r w:rsidRPr="00274D83">
              <w:rPr>
                <w:bCs/>
                <w:sz w:val="22"/>
                <w:szCs w:val="22"/>
              </w:rPr>
              <w:t>Kupiškio rajono savivaldybės taryba, 1</w:t>
            </w:r>
          </w:p>
          <w:p w:rsidR="0028324F" w:rsidRPr="00274D83" w:rsidRDefault="0028324F" w:rsidP="00CF14CE">
            <w:pPr>
              <w:suppressAutoHyphens/>
              <w:rPr>
                <w:bCs/>
                <w:sz w:val="22"/>
                <w:szCs w:val="22"/>
              </w:rPr>
            </w:pPr>
            <w:r w:rsidRPr="00274D83">
              <w:rPr>
                <w:bCs/>
                <w:sz w:val="22"/>
                <w:szCs w:val="22"/>
              </w:rPr>
              <w:t>Kupiškio rajono savivaldybės administracija, 188774975</w:t>
            </w:r>
          </w:p>
          <w:p w:rsidR="008368F9" w:rsidRPr="00274D83" w:rsidRDefault="006771A7" w:rsidP="00CF14CE">
            <w:pPr>
              <w:suppressAutoHyphens/>
              <w:rPr>
                <w:bCs/>
                <w:sz w:val="22"/>
                <w:szCs w:val="22"/>
              </w:rPr>
            </w:pPr>
            <w:r w:rsidRPr="00274D83">
              <w:rPr>
                <w:bCs/>
                <w:sz w:val="22"/>
                <w:szCs w:val="22"/>
              </w:rPr>
              <w:t>Kupiškio rajono savivaldybės k</w:t>
            </w:r>
            <w:r w:rsidR="008368F9" w:rsidRPr="00274D83">
              <w:rPr>
                <w:bCs/>
                <w:sz w:val="22"/>
                <w:szCs w:val="22"/>
              </w:rPr>
              <w:t>ontrolės ir audito tarnyba, 4</w:t>
            </w:r>
          </w:p>
          <w:p w:rsidR="008368F9" w:rsidRPr="00274D83" w:rsidRDefault="008368F9" w:rsidP="00CF14CE">
            <w:pPr>
              <w:suppressAutoHyphens/>
              <w:rPr>
                <w:bCs/>
                <w:sz w:val="22"/>
                <w:szCs w:val="22"/>
              </w:rPr>
            </w:pPr>
            <w:r w:rsidRPr="00274D83">
              <w:rPr>
                <w:bCs/>
                <w:sz w:val="22"/>
                <w:szCs w:val="22"/>
              </w:rPr>
              <w:t>Finansų ir biudžeto skyrius, 8</w:t>
            </w:r>
          </w:p>
          <w:p w:rsidR="0028324F" w:rsidRPr="00274D83" w:rsidRDefault="0028324F" w:rsidP="00CF14CE">
            <w:pPr>
              <w:suppressAutoHyphens/>
              <w:rPr>
                <w:bCs/>
                <w:sz w:val="22"/>
                <w:szCs w:val="22"/>
              </w:rPr>
            </w:pPr>
            <w:r w:rsidRPr="00274D83">
              <w:rPr>
                <w:bCs/>
                <w:sz w:val="22"/>
                <w:szCs w:val="22"/>
              </w:rPr>
              <w:t>Kupiškio r. kūno kultūros ir sporto centras, 190083299</w:t>
            </w:r>
          </w:p>
          <w:p w:rsidR="0028324F" w:rsidRPr="00274D83" w:rsidRDefault="0028324F" w:rsidP="00CF14CE">
            <w:pPr>
              <w:tabs>
                <w:tab w:val="left" w:pos="5209"/>
              </w:tabs>
              <w:rPr>
                <w:sz w:val="22"/>
                <w:szCs w:val="22"/>
              </w:rPr>
            </w:pPr>
            <w:r w:rsidRPr="00274D83">
              <w:rPr>
                <w:sz w:val="22"/>
                <w:szCs w:val="22"/>
              </w:rPr>
              <w:t xml:space="preserve">Kupiškio rajono savivaldybės kultūros centras, 190157290 </w:t>
            </w:r>
          </w:p>
          <w:p w:rsidR="0028324F" w:rsidRPr="00274D83" w:rsidRDefault="0028324F" w:rsidP="00CF14CE">
            <w:pPr>
              <w:rPr>
                <w:bCs/>
                <w:sz w:val="22"/>
                <w:szCs w:val="22"/>
              </w:rPr>
            </w:pPr>
            <w:r w:rsidRPr="00274D83">
              <w:rPr>
                <w:bCs/>
                <w:sz w:val="22"/>
                <w:szCs w:val="22"/>
              </w:rPr>
              <w:t xml:space="preserve">Kupiškio etnografijos muziejus, </w:t>
            </w:r>
            <w:r w:rsidRPr="00274D83">
              <w:rPr>
                <w:sz w:val="22"/>
                <w:szCs w:val="22"/>
              </w:rPr>
              <w:t xml:space="preserve">188210864 </w:t>
            </w:r>
          </w:p>
          <w:p w:rsidR="0028324F" w:rsidRPr="00274D83" w:rsidRDefault="0028324F" w:rsidP="00CF14CE">
            <w:pPr>
              <w:rPr>
                <w:sz w:val="22"/>
                <w:szCs w:val="22"/>
              </w:rPr>
            </w:pPr>
            <w:r w:rsidRPr="00274D83">
              <w:rPr>
                <w:sz w:val="22"/>
                <w:szCs w:val="22"/>
              </w:rPr>
              <w:t>Kupiškio rajono savivaldybės viešoji biblioteka, 190101434</w:t>
            </w:r>
          </w:p>
          <w:p w:rsidR="0028324F" w:rsidRPr="00274D83" w:rsidRDefault="0028324F" w:rsidP="00CF14CE">
            <w:pPr>
              <w:rPr>
                <w:sz w:val="22"/>
                <w:szCs w:val="22"/>
              </w:rPr>
            </w:pPr>
            <w:r w:rsidRPr="00274D83">
              <w:rPr>
                <w:sz w:val="22"/>
                <w:szCs w:val="22"/>
              </w:rPr>
              <w:t>Kupiškio jaunimo centras, 301619617</w:t>
            </w:r>
          </w:p>
          <w:p w:rsidR="0028324F" w:rsidRPr="00274D83" w:rsidRDefault="0028324F" w:rsidP="00CF14CE">
            <w:pPr>
              <w:rPr>
                <w:sz w:val="22"/>
                <w:szCs w:val="22"/>
              </w:rPr>
            </w:pPr>
            <w:r w:rsidRPr="00274D83">
              <w:rPr>
                <w:sz w:val="22"/>
                <w:szCs w:val="22"/>
              </w:rPr>
              <w:t xml:space="preserve">Kupiškio mokykla „Varpelis“, 190041033 </w:t>
            </w:r>
          </w:p>
          <w:p w:rsidR="0028324F" w:rsidRPr="00274D83" w:rsidRDefault="0028324F" w:rsidP="00CF14CE">
            <w:pPr>
              <w:rPr>
                <w:sz w:val="22"/>
                <w:szCs w:val="22"/>
              </w:rPr>
            </w:pPr>
            <w:r w:rsidRPr="00274D83">
              <w:rPr>
                <w:sz w:val="22"/>
                <w:szCs w:val="22"/>
              </w:rPr>
              <w:t xml:space="preserve">Kupiškio vaikų lopšelis-darželis „Saulutė”, 190041229 </w:t>
            </w:r>
          </w:p>
          <w:p w:rsidR="0028324F" w:rsidRPr="00274D83" w:rsidRDefault="0028324F" w:rsidP="00CF14CE">
            <w:pPr>
              <w:rPr>
                <w:sz w:val="22"/>
                <w:szCs w:val="22"/>
              </w:rPr>
            </w:pPr>
            <w:r w:rsidRPr="00274D83">
              <w:rPr>
                <w:sz w:val="22"/>
                <w:szCs w:val="22"/>
              </w:rPr>
              <w:t xml:space="preserve">Kupiškio vaikų lopšelis-darželis „Obelėlė”, 190041371 </w:t>
            </w:r>
          </w:p>
          <w:p w:rsidR="0028324F" w:rsidRPr="00274D83" w:rsidRDefault="0028324F" w:rsidP="00CF14CE">
            <w:pPr>
              <w:rPr>
                <w:bCs/>
                <w:sz w:val="22"/>
                <w:szCs w:val="22"/>
              </w:rPr>
            </w:pPr>
            <w:r w:rsidRPr="00274D83">
              <w:rPr>
                <w:bCs/>
                <w:sz w:val="22"/>
                <w:szCs w:val="22"/>
              </w:rPr>
              <w:t xml:space="preserve">Kupiškio rajono Subačiaus vaikų lopšelis-darželis, </w:t>
            </w:r>
            <w:r w:rsidRPr="00274D83">
              <w:rPr>
                <w:sz w:val="22"/>
                <w:szCs w:val="22"/>
              </w:rPr>
              <w:t xml:space="preserve">190042135 </w:t>
            </w:r>
          </w:p>
          <w:p w:rsidR="0028324F" w:rsidRPr="00274D83" w:rsidRDefault="0028324F" w:rsidP="00CF14CE">
            <w:pPr>
              <w:rPr>
                <w:sz w:val="22"/>
                <w:szCs w:val="22"/>
              </w:rPr>
            </w:pPr>
            <w:r w:rsidRPr="00274D83">
              <w:rPr>
                <w:sz w:val="22"/>
                <w:szCs w:val="22"/>
              </w:rPr>
              <w:t>Kupiškio Lauryno Stuokos-Gucevičiaus gimnazija, 190043194</w:t>
            </w:r>
          </w:p>
          <w:p w:rsidR="0028324F" w:rsidRPr="00274D83" w:rsidRDefault="0028324F" w:rsidP="00CF14CE">
            <w:pPr>
              <w:rPr>
                <w:sz w:val="22"/>
                <w:szCs w:val="22"/>
              </w:rPr>
            </w:pPr>
            <w:r w:rsidRPr="00274D83">
              <w:rPr>
                <w:sz w:val="22"/>
                <w:szCs w:val="22"/>
              </w:rPr>
              <w:t xml:space="preserve">Kupiškio Povilo Matulionio progimnazija, 290043380 </w:t>
            </w:r>
          </w:p>
          <w:p w:rsidR="0028324F" w:rsidRPr="00274D83" w:rsidRDefault="00911929" w:rsidP="00CF14CE">
            <w:pPr>
              <w:rPr>
                <w:sz w:val="22"/>
                <w:szCs w:val="22"/>
              </w:rPr>
            </w:pPr>
            <w:r>
              <w:rPr>
                <w:sz w:val="22"/>
                <w:szCs w:val="22"/>
              </w:rPr>
              <w:t xml:space="preserve">Kupiškio r. </w:t>
            </w:r>
            <w:r w:rsidR="0028324F" w:rsidRPr="00274D83">
              <w:rPr>
                <w:sz w:val="22"/>
                <w:szCs w:val="22"/>
              </w:rPr>
              <w:t xml:space="preserve">Skapiškio pagrindinė mokykla, 190047634 </w:t>
            </w:r>
          </w:p>
          <w:p w:rsidR="0028324F" w:rsidRPr="00274D83" w:rsidRDefault="0028324F" w:rsidP="00CF14CE">
            <w:pPr>
              <w:rPr>
                <w:sz w:val="22"/>
                <w:szCs w:val="22"/>
              </w:rPr>
            </w:pPr>
            <w:r w:rsidRPr="00274D83">
              <w:rPr>
                <w:sz w:val="22"/>
                <w:szCs w:val="22"/>
              </w:rPr>
              <w:t>Kupiškio r</w:t>
            </w:r>
            <w:r w:rsidR="003418CE">
              <w:rPr>
                <w:sz w:val="22"/>
                <w:szCs w:val="22"/>
              </w:rPr>
              <w:t>.</w:t>
            </w:r>
            <w:r w:rsidRPr="00274D83">
              <w:rPr>
                <w:sz w:val="22"/>
                <w:szCs w:val="22"/>
              </w:rPr>
              <w:t xml:space="preserve"> Subačiaus gimnazija, 191777611 </w:t>
            </w:r>
          </w:p>
          <w:p w:rsidR="0028324F" w:rsidRPr="00274D83" w:rsidRDefault="0028324F" w:rsidP="00CF14CE">
            <w:pPr>
              <w:rPr>
                <w:sz w:val="22"/>
                <w:szCs w:val="22"/>
              </w:rPr>
            </w:pPr>
            <w:r w:rsidRPr="00274D83">
              <w:rPr>
                <w:sz w:val="22"/>
                <w:szCs w:val="22"/>
              </w:rPr>
              <w:t>Kupiškio r. Alizavos pagrindinė mokykla, 190046347</w:t>
            </w:r>
          </w:p>
          <w:p w:rsidR="0028324F" w:rsidRPr="00274D83" w:rsidRDefault="0028324F" w:rsidP="00CF14CE">
            <w:pPr>
              <w:rPr>
                <w:sz w:val="22"/>
                <w:szCs w:val="22"/>
              </w:rPr>
            </w:pPr>
            <w:r w:rsidRPr="00274D83">
              <w:rPr>
                <w:sz w:val="22"/>
                <w:szCs w:val="22"/>
              </w:rPr>
              <w:t>Kupiškio r. Noriūnų Jono Černiaus pagrindinė mokykla, 290051480</w:t>
            </w:r>
          </w:p>
          <w:p w:rsidR="0028324F" w:rsidRPr="00274D83" w:rsidRDefault="0028324F" w:rsidP="00CF14CE">
            <w:pPr>
              <w:rPr>
                <w:bCs/>
                <w:sz w:val="22"/>
                <w:szCs w:val="22"/>
              </w:rPr>
            </w:pPr>
            <w:r w:rsidRPr="00274D83">
              <w:rPr>
                <w:bCs/>
                <w:sz w:val="22"/>
                <w:szCs w:val="22"/>
              </w:rPr>
              <w:t xml:space="preserve">Kupiškio rajono </w:t>
            </w:r>
            <w:proofErr w:type="spellStart"/>
            <w:r w:rsidRPr="00274D83">
              <w:rPr>
                <w:bCs/>
                <w:sz w:val="22"/>
                <w:szCs w:val="22"/>
              </w:rPr>
              <w:t>Rudilių</w:t>
            </w:r>
            <w:proofErr w:type="spellEnd"/>
            <w:r w:rsidRPr="00274D83">
              <w:rPr>
                <w:bCs/>
                <w:sz w:val="22"/>
                <w:szCs w:val="22"/>
              </w:rPr>
              <w:t xml:space="preserve"> Jono Laužiko </w:t>
            </w:r>
            <w:r w:rsidR="00667AE1" w:rsidRPr="00274D83">
              <w:rPr>
                <w:bCs/>
                <w:sz w:val="22"/>
                <w:szCs w:val="22"/>
              </w:rPr>
              <w:t>universalus daugiafunkcis centras</w:t>
            </w:r>
            <w:r w:rsidRPr="00274D83">
              <w:rPr>
                <w:bCs/>
                <w:sz w:val="22"/>
                <w:szCs w:val="22"/>
              </w:rPr>
              <w:t xml:space="preserve">, </w:t>
            </w:r>
            <w:r w:rsidRPr="00274D83">
              <w:rPr>
                <w:sz w:val="22"/>
                <w:szCs w:val="22"/>
              </w:rPr>
              <w:t>190051141</w:t>
            </w:r>
          </w:p>
          <w:p w:rsidR="0028324F" w:rsidRPr="00274D83" w:rsidRDefault="0028324F" w:rsidP="00CF14CE">
            <w:pPr>
              <w:rPr>
                <w:bCs/>
                <w:sz w:val="22"/>
                <w:szCs w:val="22"/>
              </w:rPr>
            </w:pPr>
            <w:r w:rsidRPr="00274D83">
              <w:rPr>
                <w:bCs/>
                <w:sz w:val="22"/>
                <w:szCs w:val="22"/>
              </w:rPr>
              <w:t>Kupiškio r</w:t>
            </w:r>
            <w:r w:rsidR="003418CE">
              <w:rPr>
                <w:bCs/>
                <w:sz w:val="22"/>
                <w:szCs w:val="22"/>
              </w:rPr>
              <w:t>.</w:t>
            </w:r>
            <w:r w:rsidRPr="00274D83">
              <w:rPr>
                <w:bCs/>
                <w:sz w:val="22"/>
                <w:szCs w:val="22"/>
              </w:rPr>
              <w:t xml:space="preserve"> Salamiesčio pagrindinė mokykla,</w:t>
            </w:r>
            <w:r w:rsidRPr="00274D83">
              <w:rPr>
                <w:sz w:val="22"/>
                <w:szCs w:val="22"/>
              </w:rPr>
              <w:t xml:space="preserve"> 190051860</w:t>
            </w:r>
          </w:p>
          <w:p w:rsidR="0028324F" w:rsidRPr="00274D83" w:rsidRDefault="0028324F" w:rsidP="00CF14CE">
            <w:pPr>
              <w:rPr>
                <w:bCs/>
                <w:sz w:val="22"/>
                <w:szCs w:val="22"/>
              </w:rPr>
            </w:pPr>
            <w:r w:rsidRPr="00274D83">
              <w:rPr>
                <w:bCs/>
                <w:sz w:val="22"/>
                <w:szCs w:val="22"/>
              </w:rPr>
              <w:t xml:space="preserve">Kupiškio rajono </w:t>
            </w:r>
            <w:proofErr w:type="spellStart"/>
            <w:r w:rsidRPr="00274D83">
              <w:rPr>
                <w:bCs/>
                <w:sz w:val="22"/>
                <w:szCs w:val="22"/>
              </w:rPr>
              <w:t>Šepetos</w:t>
            </w:r>
            <w:proofErr w:type="spellEnd"/>
            <w:r w:rsidRPr="00274D83">
              <w:rPr>
                <w:bCs/>
                <w:sz w:val="22"/>
                <w:szCs w:val="22"/>
              </w:rPr>
              <w:t xml:space="preserve"> Almos Adamkienės pagrindinė mokykla, </w:t>
            </w:r>
            <w:r w:rsidRPr="00274D83">
              <w:rPr>
                <w:sz w:val="22"/>
                <w:szCs w:val="22"/>
              </w:rPr>
              <w:t>190052243</w:t>
            </w:r>
          </w:p>
          <w:p w:rsidR="0028324F" w:rsidRPr="00274D83" w:rsidRDefault="0028324F" w:rsidP="00CF14CE">
            <w:pPr>
              <w:rPr>
                <w:bCs/>
                <w:sz w:val="22"/>
                <w:szCs w:val="22"/>
              </w:rPr>
            </w:pPr>
            <w:r w:rsidRPr="00274D83">
              <w:rPr>
                <w:bCs/>
                <w:sz w:val="22"/>
                <w:szCs w:val="22"/>
              </w:rPr>
              <w:t>Kupiškio r</w:t>
            </w:r>
            <w:r w:rsidR="003418CE">
              <w:rPr>
                <w:bCs/>
                <w:sz w:val="22"/>
                <w:szCs w:val="22"/>
              </w:rPr>
              <w:t>.</w:t>
            </w:r>
            <w:r w:rsidRPr="00274D83">
              <w:rPr>
                <w:bCs/>
                <w:sz w:val="22"/>
                <w:szCs w:val="22"/>
              </w:rPr>
              <w:t xml:space="preserve"> Šimonių pagrindinė mokykla, </w:t>
            </w:r>
            <w:r w:rsidRPr="00274D83">
              <w:rPr>
                <w:sz w:val="22"/>
                <w:szCs w:val="22"/>
              </w:rPr>
              <w:t xml:space="preserve">190050235 </w:t>
            </w:r>
          </w:p>
          <w:p w:rsidR="0028324F" w:rsidRPr="00274D83" w:rsidRDefault="0028324F" w:rsidP="00CF14CE">
            <w:pPr>
              <w:rPr>
                <w:bCs/>
                <w:sz w:val="22"/>
                <w:szCs w:val="22"/>
              </w:rPr>
            </w:pPr>
            <w:r w:rsidRPr="00274D83">
              <w:rPr>
                <w:bCs/>
                <w:sz w:val="22"/>
                <w:szCs w:val="22"/>
              </w:rPr>
              <w:t xml:space="preserve">Kupiškio meno mokykla, </w:t>
            </w:r>
            <w:r w:rsidRPr="00274D83">
              <w:rPr>
                <w:sz w:val="22"/>
                <w:szCs w:val="22"/>
              </w:rPr>
              <w:t>191777764</w:t>
            </w:r>
          </w:p>
          <w:p w:rsidR="0028324F" w:rsidRPr="00274D83" w:rsidRDefault="0028324F" w:rsidP="00CF14CE">
            <w:pPr>
              <w:rPr>
                <w:sz w:val="22"/>
                <w:szCs w:val="22"/>
              </w:rPr>
            </w:pPr>
            <w:r w:rsidRPr="00274D83">
              <w:rPr>
                <w:bCs/>
                <w:sz w:val="22"/>
                <w:szCs w:val="22"/>
              </w:rPr>
              <w:t xml:space="preserve">Kupiškio r. švietimo pagalbos tarnyba, </w:t>
            </w:r>
            <w:r w:rsidRPr="00274D83">
              <w:rPr>
                <w:sz w:val="22"/>
                <w:szCs w:val="22"/>
              </w:rPr>
              <w:t>300055868</w:t>
            </w:r>
          </w:p>
          <w:p w:rsidR="0038793B" w:rsidRPr="00274D83" w:rsidRDefault="00A7083C" w:rsidP="00CF14CE">
            <w:pPr>
              <w:suppressAutoHyphens/>
              <w:rPr>
                <w:bCs/>
                <w:sz w:val="22"/>
                <w:szCs w:val="22"/>
              </w:rPr>
            </w:pPr>
            <w:r w:rsidRPr="00274D83">
              <w:rPr>
                <w:bCs/>
                <w:sz w:val="22"/>
                <w:szCs w:val="22"/>
              </w:rPr>
              <w:t xml:space="preserve">Kupiškio rajono savivaldybės priešgaisrinė tarnyba, </w:t>
            </w:r>
            <w:r w:rsidRPr="00274D83">
              <w:rPr>
                <w:sz w:val="22"/>
                <w:szCs w:val="22"/>
              </w:rPr>
              <w:t>165382292</w:t>
            </w:r>
            <w:r w:rsidRPr="00274D83">
              <w:rPr>
                <w:sz w:val="22"/>
                <w:szCs w:val="22"/>
              </w:rPr>
              <w:br/>
            </w:r>
            <w:r w:rsidR="00032EED" w:rsidRPr="00274D83">
              <w:rPr>
                <w:bCs/>
                <w:sz w:val="22"/>
                <w:szCs w:val="22"/>
              </w:rPr>
              <w:t>Kupiškio socialinių paslaugų centras, 193161080</w:t>
            </w:r>
          </w:p>
          <w:p w:rsidR="00DC012C" w:rsidRPr="00274D83" w:rsidRDefault="00DC012C" w:rsidP="00CF14CE">
            <w:pPr>
              <w:suppressAutoHyphens/>
              <w:rPr>
                <w:bCs/>
                <w:sz w:val="22"/>
                <w:szCs w:val="22"/>
              </w:rPr>
            </w:pPr>
            <w:r w:rsidRPr="00274D83">
              <w:rPr>
                <w:bCs/>
                <w:sz w:val="22"/>
                <w:szCs w:val="22"/>
              </w:rPr>
              <w:t xml:space="preserve">Kupiškio rajono </w:t>
            </w:r>
            <w:proofErr w:type="spellStart"/>
            <w:r w:rsidRPr="00274D83">
              <w:rPr>
                <w:bCs/>
                <w:sz w:val="22"/>
                <w:szCs w:val="22"/>
              </w:rPr>
              <w:t>šv.</w:t>
            </w:r>
            <w:proofErr w:type="spellEnd"/>
            <w:r w:rsidRPr="00274D83">
              <w:rPr>
                <w:bCs/>
                <w:sz w:val="22"/>
                <w:szCs w:val="22"/>
              </w:rPr>
              <w:t xml:space="preserve"> Kazimiero vaikų globos namai, 302287534</w:t>
            </w:r>
          </w:p>
        </w:tc>
      </w:tr>
      <w:tr w:rsidR="0005729E" w:rsidRPr="00274D83" w:rsidTr="00274D83">
        <w:trPr>
          <w:trHeight w:val="1413"/>
        </w:trPr>
        <w:tc>
          <w:tcPr>
            <w:tcW w:w="2875" w:type="dxa"/>
            <w:tcBorders>
              <w:top w:val="single" w:sz="2" w:space="0" w:color="000000"/>
              <w:left w:val="single" w:sz="2" w:space="0" w:color="000000"/>
              <w:bottom w:val="single" w:sz="2" w:space="0" w:color="000000"/>
              <w:right w:val="nil"/>
            </w:tcBorders>
          </w:tcPr>
          <w:p w:rsidR="0005729E" w:rsidRPr="00274D83" w:rsidRDefault="0005729E" w:rsidP="00CF14CE">
            <w:pPr>
              <w:pStyle w:val="Antrat1"/>
              <w:keepNext w:val="0"/>
              <w:jc w:val="left"/>
              <w:rPr>
                <w:bCs w:val="0"/>
                <w:caps w:val="0"/>
                <w:szCs w:val="22"/>
              </w:rPr>
            </w:pPr>
            <w:r w:rsidRPr="00274D83">
              <w:rPr>
                <w:bCs w:val="0"/>
                <w:caps w:val="0"/>
                <w:szCs w:val="22"/>
              </w:rPr>
              <w:t>Vykdytojas (-ai), kodas</w:t>
            </w:r>
          </w:p>
        </w:tc>
        <w:tc>
          <w:tcPr>
            <w:tcW w:w="6670" w:type="dxa"/>
            <w:tcBorders>
              <w:top w:val="single" w:sz="2" w:space="0" w:color="000000"/>
              <w:left w:val="single" w:sz="2" w:space="0" w:color="000000"/>
              <w:bottom w:val="single" w:sz="2" w:space="0" w:color="000000"/>
              <w:right w:val="single" w:sz="2" w:space="0" w:color="000000"/>
            </w:tcBorders>
          </w:tcPr>
          <w:p w:rsidR="00F9747F" w:rsidRPr="00274D83" w:rsidRDefault="006F34CF" w:rsidP="00CF14CE">
            <w:pPr>
              <w:suppressAutoHyphens/>
              <w:rPr>
                <w:bCs/>
                <w:sz w:val="22"/>
                <w:szCs w:val="22"/>
              </w:rPr>
            </w:pPr>
            <w:r w:rsidRPr="00274D83">
              <w:rPr>
                <w:bCs/>
                <w:sz w:val="22"/>
                <w:szCs w:val="22"/>
              </w:rPr>
              <w:t>Kupiškio rajono savivaldybės administracijos direktorius</w:t>
            </w:r>
            <w:r w:rsidR="00F9747F" w:rsidRPr="00274D83">
              <w:rPr>
                <w:bCs/>
                <w:sz w:val="22"/>
                <w:szCs w:val="22"/>
              </w:rPr>
              <w:t>,</w:t>
            </w:r>
            <w:r w:rsidR="005E1F51" w:rsidRPr="00274D83">
              <w:rPr>
                <w:bCs/>
                <w:sz w:val="22"/>
                <w:szCs w:val="22"/>
              </w:rPr>
              <w:t xml:space="preserve"> </w:t>
            </w:r>
            <w:r w:rsidR="00530AF8" w:rsidRPr="00274D83">
              <w:rPr>
                <w:bCs/>
                <w:sz w:val="22"/>
                <w:szCs w:val="22"/>
              </w:rPr>
              <w:t>3</w:t>
            </w:r>
          </w:p>
          <w:p w:rsidR="006F34CF" w:rsidRPr="00274D83" w:rsidRDefault="006F34CF" w:rsidP="00CF14CE">
            <w:pPr>
              <w:suppressAutoHyphens/>
              <w:rPr>
                <w:bCs/>
                <w:sz w:val="22"/>
                <w:szCs w:val="22"/>
              </w:rPr>
            </w:pPr>
            <w:r w:rsidRPr="00274D83">
              <w:rPr>
                <w:bCs/>
                <w:sz w:val="22"/>
                <w:szCs w:val="22"/>
              </w:rPr>
              <w:t xml:space="preserve">Kupiškio rajono savivaldybės kontrolės ir audito tarnyba, </w:t>
            </w:r>
            <w:r w:rsidR="00530AF8" w:rsidRPr="00274D83">
              <w:rPr>
                <w:bCs/>
                <w:sz w:val="22"/>
                <w:szCs w:val="22"/>
              </w:rPr>
              <w:t>4</w:t>
            </w:r>
          </w:p>
          <w:p w:rsidR="006F34CF" w:rsidRPr="00274D83" w:rsidRDefault="006F34CF" w:rsidP="00CF14CE">
            <w:pPr>
              <w:suppressAutoHyphens/>
              <w:rPr>
                <w:bCs/>
                <w:sz w:val="22"/>
                <w:szCs w:val="22"/>
              </w:rPr>
            </w:pPr>
            <w:r w:rsidRPr="00274D83">
              <w:rPr>
                <w:bCs/>
                <w:sz w:val="22"/>
                <w:szCs w:val="22"/>
              </w:rPr>
              <w:t xml:space="preserve">Buhalterinės apskaitos skyrius, </w:t>
            </w:r>
            <w:r w:rsidR="00530AF8" w:rsidRPr="00274D83">
              <w:rPr>
                <w:bCs/>
                <w:sz w:val="22"/>
                <w:szCs w:val="22"/>
              </w:rPr>
              <w:t>5</w:t>
            </w:r>
          </w:p>
          <w:p w:rsidR="006F34CF" w:rsidRPr="00274D83" w:rsidRDefault="006F34CF" w:rsidP="00CF14CE">
            <w:pPr>
              <w:suppressAutoHyphens/>
              <w:rPr>
                <w:bCs/>
                <w:sz w:val="22"/>
                <w:szCs w:val="22"/>
              </w:rPr>
            </w:pPr>
            <w:r w:rsidRPr="00274D83">
              <w:rPr>
                <w:bCs/>
                <w:sz w:val="22"/>
                <w:szCs w:val="22"/>
              </w:rPr>
              <w:t xml:space="preserve">Centralizuota vidaus audito tarnyba, </w:t>
            </w:r>
            <w:r w:rsidR="00530AF8" w:rsidRPr="00274D83">
              <w:rPr>
                <w:bCs/>
                <w:sz w:val="22"/>
                <w:szCs w:val="22"/>
              </w:rPr>
              <w:t>6</w:t>
            </w:r>
          </w:p>
          <w:p w:rsidR="006F34CF" w:rsidRPr="00274D83" w:rsidRDefault="006F34CF" w:rsidP="00CF14CE">
            <w:pPr>
              <w:suppressAutoHyphens/>
              <w:rPr>
                <w:bCs/>
                <w:sz w:val="22"/>
                <w:szCs w:val="22"/>
              </w:rPr>
            </w:pPr>
            <w:r w:rsidRPr="00274D83">
              <w:rPr>
                <w:bCs/>
                <w:sz w:val="22"/>
                <w:szCs w:val="22"/>
              </w:rPr>
              <w:t xml:space="preserve">Finansų ir biudžeto skyrius, </w:t>
            </w:r>
            <w:r w:rsidR="006C466A">
              <w:rPr>
                <w:bCs/>
                <w:sz w:val="22"/>
                <w:szCs w:val="22"/>
              </w:rPr>
              <w:t>7</w:t>
            </w:r>
          </w:p>
          <w:p w:rsidR="006F34CF" w:rsidRPr="00274D83" w:rsidRDefault="00EA12E7" w:rsidP="00CF14CE">
            <w:pPr>
              <w:suppressAutoHyphens/>
              <w:rPr>
                <w:bCs/>
                <w:sz w:val="22"/>
                <w:szCs w:val="22"/>
              </w:rPr>
            </w:pPr>
            <w:r w:rsidRPr="00274D83">
              <w:rPr>
                <w:bCs/>
                <w:sz w:val="22"/>
                <w:szCs w:val="22"/>
              </w:rPr>
              <w:t>Infrastruktūros</w:t>
            </w:r>
            <w:r w:rsidR="006F34CF" w:rsidRPr="00274D83">
              <w:rPr>
                <w:bCs/>
                <w:sz w:val="22"/>
                <w:szCs w:val="22"/>
              </w:rPr>
              <w:t xml:space="preserve"> skyrius, </w:t>
            </w:r>
            <w:r w:rsidR="006C466A">
              <w:rPr>
                <w:bCs/>
                <w:sz w:val="22"/>
                <w:szCs w:val="22"/>
              </w:rPr>
              <w:t>8</w:t>
            </w:r>
          </w:p>
          <w:p w:rsidR="006F34CF" w:rsidRPr="00274D83" w:rsidRDefault="002B6F40" w:rsidP="00CF14CE">
            <w:pPr>
              <w:suppressAutoHyphens/>
              <w:rPr>
                <w:bCs/>
                <w:sz w:val="22"/>
                <w:szCs w:val="22"/>
              </w:rPr>
            </w:pPr>
            <w:r w:rsidRPr="00274D83">
              <w:rPr>
                <w:bCs/>
                <w:sz w:val="22"/>
                <w:szCs w:val="22"/>
              </w:rPr>
              <w:t>Vidaus administravimo</w:t>
            </w:r>
            <w:r w:rsidR="006F34CF" w:rsidRPr="00274D83">
              <w:rPr>
                <w:bCs/>
                <w:sz w:val="22"/>
                <w:szCs w:val="22"/>
              </w:rPr>
              <w:t xml:space="preserve"> skyrius, </w:t>
            </w:r>
            <w:r w:rsidR="006C466A">
              <w:rPr>
                <w:bCs/>
                <w:sz w:val="22"/>
                <w:szCs w:val="22"/>
              </w:rPr>
              <w:t>9</w:t>
            </w:r>
          </w:p>
          <w:p w:rsidR="006F34CF" w:rsidRPr="00274D83" w:rsidRDefault="006F34CF" w:rsidP="00CF14CE">
            <w:pPr>
              <w:suppressAutoHyphens/>
              <w:rPr>
                <w:bCs/>
                <w:sz w:val="22"/>
                <w:szCs w:val="22"/>
              </w:rPr>
            </w:pPr>
            <w:r w:rsidRPr="00274D83">
              <w:rPr>
                <w:bCs/>
                <w:sz w:val="22"/>
                <w:szCs w:val="22"/>
              </w:rPr>
              <w:t>Kultūros</w:t>
            </w:r>
            <w:r w:rsidR="00731113" w:rsidRPr="00274D83">
              <w:rPr>
                <w:bCs/>
                <w:sz w:val="22"/>
                <w:szCs w:val="22"/>
              </w:rPr>
              <w:t xml:space="preserve">, </w:t>
            </w:r>
            <w:r w:rsidRPr="00274D83">
              <w:rPr>
                <w:bCs/>
                <w:sz w:val="22"/>
                <w:szCs w:val="22"/>
              </w:rPr>
              <w:t>švietimo</w:t>
            </w:r>
            <w:r w:rsidR="00731113" w:rsidRPr="00274D83">
              <w:rPr>
                <w:bCs/>
                <w:sz w:val="22"/>
                <w:szCs w:val="22"/>
              </w:rPr>
              <w:t xml:space="preserve"> ir sporto</w:t>
            </w:r>
            <w:r w:rsidRPr="00274D83">
              <w:rPr>
                <w:bCs/>
                <w:sz w:val="22"/>
                <w:szCs w:val="22"/>
              </w:rPr>
              <w:t xml:space="preserve"> skyrius, </w:t>
            </w:r>
            <w:r w:rsidR="005E1F51" w:rsidRPr="00274D83">
              <w:rPr>
                <w:bCs/>
                <w:sz w:val="22"/>
                <w:szCs w:val="22"/>
              </w:rPr>
              <w:t>1</w:t>
            </w:r>
            <w:r w:rsidR="006C466A">
              <w:rPr>
                <w:bCs/>
                <w:sz w:val="22"/>
                <w:szCs w:val="22"/>
              </w:rPr>
              <w:t>0</w:t>
            </w:r>
          </w:p>
          <w:p w:rsidR="006F34CF" w:rsidRPr="00274D83" w:rsidRDefault="0056662A" w:rsidP="00CF14CE">
            <w:pPr>
              <w:suppressAutoHyphens/>
              <w:rPr>
                <w:bCs/>
                <w:sz w:val="22"/>
                <w:szCs w:val="22"/>
              </w:rPr>
            </w:pPr>
            <w:r w:rsidRPr="00274D83">
              <w:rPr>
                <w:bCs/>
                <w:sz w:val="22"/>
                <w:szCs w:val="22"/>
              </w:rPr>
              <w:t>Savivaldybės</w:t>
            </w:r>
            <w:r w:rsidR="006F34CF" w:rsidRPr="00274D83">
              <w:rPr>
                <w:bCs/>
                <w:sz w:val="22"/>
                <w:szCs w:val="22"/>
              </w:rPr>
              <w:t xml:space="preserve"> įstaigų buhalterinės apskaitos tarnyba,</w:t>
            </w:r>
            <w:r w:rsidR="005E1F51" w:rsidRPr="00274D83">
              <w:rPr>
                <w:bCs/>
                <w:sz w:val="22"/>
                <w:szCs w:val="22"/>
              </w:rPr>
              <w:t xml:space="preserve"> 1</w:t>
            </w:r>
            <w:r w:rsidR="006C466A">
              <w:rPr>
                <w:bCs/>
                <w:sz w:val="22"/>
                <w:szCs w:val="22"/>
              </w:rPr>
              <w:t>1</w:t>
            </w:r>
            <w:r w:rsidR="006F34CF" w:rsidRPr="00274D83">
              <w:rPr>
                <w:bCs/>
                <w:sz w:val="22"/>
                <w:szCs w:val="22"/>
              </w:rPr>
              <w:t xml:space="preserve"> </w:t>
            </w:r>
          </w:p>
          <w:p w:rsidR="006F34CF" w:rsidRPr="00274D83" w:rsidRDefault="006F34CF" w:rsidP="00CF14CE">
            <w:pPr>
              <w:suppressAutoHyphens/>
              <w:rPr>
                <w:bCs/>
                <w:sz w:val="22"/>
                <w:szCs w:val="22"/>
              </w:rPr>
            </w:pPr>
            <w:r w:rsidRPr="00274D83">
              <w:rPr>
                <w:bCs/>
                <w:sz w:val="22"/>
                <w:szCs w:val="22"/>
              </w:rPr>
              <w:t xml:space="preserve">Socialinės paramos skyrius, </w:t>
            </w:r>
            <w:r w:rsidR="005E1F51" w:rsidRPr="00274D83">
              <w:rPr>
                <w:bCs/>
                <w:sz w:val="22"/>
                <w:szCs w:val="22"/>
              </w:rPr>
              <w:t>1</w:t>
            </w:r>
            <w:r w:rsidR="006C466A">
              <w:rPr>
                <w:bCs/>
                <w:sz w:val="22"/>
                <w:szCs w:val="22"/>
              </w:rPr>
              <w:t>2</w:t>
            </w:r>
          </w:p>
          <w:p w:rsidR="006F34CF" w:rsidRPr="00274D83" w:rsidRDefault="006F34CF" w:rsidP="00CF14CE">
            <w:pPr>
              <w:suppressAutoHyphens/>
              <w:rPr>
                <w:bCs/>
                <w:sz w:val="22"/>
                <w:szCs w:val="22"/>
              </w:rPr>
            </w:pPr>
            <w:r w:rsidRPr="00274D83">
              <w:rPr>
                <w:bCs/>
                <w:sz w:val="22"/>
                <w:szCs w:val="22"/>
              </w:rPr>
              <w:t xml:space="preserve">Ūkio skyrius, </w:t>
            </w:r>
            <w:r w:rsidR="005E1F51" w:rsidRPr="00274D83">
              <w:rPr>
                <w:bCs/>
                <w:sz w:val="22"/>
                <w:szCs w:val="22"/>
              </w:rPr>
              <w:t>1</w:t>
            </w:r>
            <w:r w:rsidR="006C466A">
              <w:rPr>
                <w:bCs/>
                <w:sz w:val="22"/>
                <w:szCs w:val="22"/>
              </w:rPr>
              <w:t>3</w:t>
            </w:r>
          </w:p>
          <w:p w:rsidR="00731113" w:rsidRPr="00274D83" w:rsidRDefault="00731113" w:rsidP="00CF14CE">
            <w:pPr>
              <w:suppressAutoHyphens/>
              <w:rPr>
                <w:bCs/>
                <w:sz w:val="22"/>
                <w:szCs w:val="22"/>
              </w:rPr>
            </w:pPr>
            <w:r w:rsidRPr="00274D83">
              <w:rPr>
                <w:bCs/>
                <w:sz w:val="22"/>
                <w:szCs w:val="22"/>
              </w:rPr>
              <w:t>Viešųjų pirkimų ir strateginio planavimo skyrius,</w:t>
            </w:r>
            <w:r w:rsidR="005E1F51" w:rsidRPr="00274D83">
              <w:rPr>
                <w:bCs/>
                <w:sz w:val="22"/>
                <w:szCs w:val="22"/>
              </w:rPr>
              <w:t xml:space="preserve"> 1</w:t>
            </w:r>
            <w:r w:rsidR="006C466A">
              <w:rPr>
                <w:bCs/>
                <w:sz w:val="22"/>
                <w:szCs w:val="22"/>
              </w:rPr>
              <w:t>4</w:t>
            </w:r>
          </w:p>
          <w:p w:rsidR="006F34CF" w:rsidRPr="00274D83" w:rsidRDefault="006F34CF" w:rsidP="00CF14CE">
            <w:pPr>
              <w:suppressAutoHyphens/>
              <w:rPr>
                <w:bCs/>
                <w:sz w:val="22"/>
                <w:szCs w:val="22"/>
              </w:rPr>
            </w:pPr>
            <w:r w:rsidRPr="00274D83">
              <w:rPr>
                <w:bCs/>
                <w:sz w:val="22"/>
                <w:szCs w:val="22"/>
              </w:rPr>
              <w:t xml:space="preserve">Žemės ūkio </w:t>
            </w:r>
            <w:r w:rsidR="00731113" w:rsidRPr="00274D83">
              <w:rPr>
                <w:bCs/>
                <w:sz w:val="22"/>
                <w:szCs w:val="22"/>
              </w:rPr>
              <w:t xml:space="preserve">ir bendruomenių </w:t>
            </w:r>
            <w:r w:rsidRPr="00274D83">
              <w:rPr>
                <w:bCs/>
                <w:sz w:val="22"/>
                <w:szCs w:val="22"/>
              </w:rPr>
              <w:t xml:space="preserve">skyrius, </w:t>
            </w:r>
            <w:r w:rsidR="005E1F51" w:rsidRPr="00274D83">
              <w:rPr>
                <w:bCs/>
                <w:sz w:val="22"/>
                <w:szCs w:val="22"/>
              </w:rPr>
              <w:t>1</w:t>
            </w:r>
            <w:r w:rsidR="006C466A">
              <w:rPr>
                <w:bCs/>
                <w:sz w:val="22"/>
                <w:szCs w:val="22"/>
              </w:rPr>
              <w:t>5</w:t>
            </w:r>
          </w:p>
          <w:p w:rsidR="006F34CF" w:rsidRPr="00274D83" w:rsidRDefault="00070642" w:rsidP="00CF14CE">
            <w:pPr>
              <w:suppressAutoHyphens/>
              <w:rPr>
                <w:bCs/>
                <w:sz w:val="22"/>
                <w:szCs w:val="22"/>
              </w:rPr>
            </w:pPr>
            <w:r w:rsidRPr="00274D83">
              <w:rPr>
                <w:bCs/>
                <w:sz w:val="22"/>
                <w:szCs w:val="22"/>
              </w:rPr>
              <w:lastRenderedPageBreak/>
              <w:t>Teisės skyrius</w:t>
            </w:r>
            <w:r w:rsidR="006F34CF" w:rsidRPr="00274D83">
              <w:rPr>
                <w:bCs/>
                <w:sz w:val="22"/>
                <w:szCs w:val="22"/>
              </w:rPr>
              <w:t xml:space="preserve">, </w:t>
            </w:r>
            <w:r w:rsidR="00A9178A" w:rsidRPr="00274D83">
              <w:rPr>
                <w:bCs/>
                <w:sz w:val="22"/>
                <w:szCs w:val="22"/>
              </w:rPr>
              <w:t>1</w:t>
            </w:r>
            <w:r w:rsidR="006C466A">
              <w:rPr>
                <w:bCs/>
                <w:sz w:val="22"/>
                <w:szCs w:val="22"/>
              </w:rPr>
              <w:t>6</w:t>
            </w:r>
          </w:p>
          <w:p w:rsidR="00731113" w:rsidRPr="00274D83" w:rsidRDefault="00731113" w:rsidP="00CF14CE">
            <w:pPr>
              <w:suppressAutoHyphens/>
              <w:rPr>
                <w:bCs/>
                <w:sz w:val="22"/>
                <w:szCs w:val="22"/>
              </w:rPr>
            </w:pPr>
            <w:r w:rsidRPr="00274D83">
              <w:rPr>
                <w:bCs/>
                <w:sz w:val="22"/>
                <w:szCs w:val="22"/>
              </w:rPr>
              <w:t xml:space="preserve">Vyriausiasis </w:t>
            </w:r>
            <w:r w:rsidR="006C466A">
              <w:rPr>
                <w:bCs/>
                <w:sz w:val="22"/>
                <w:szCs w:val="22"/>
              </w:rPr>
              <w:t xml:space="preserve">civilinės saugos </w:t>
            </w:r>
            <w:r w:rsidRPr="00274D83">
              <w:rPr>
                <w:bCs/>
                <w:sz w:val="22"/>
                <w:szCs w:val="22"/>
              </w:rPr>
              <w:t>specialista</w:t>
            </w:r>
            <w:r w:rsidR="00530AF8" w:rsidRPr="00274D83">
              <w:rPr>
                <w:bCs/>
                <w:sz w:val="22"/>
                <w:szCs w:val="22"/>
              </w:rPr>
              <w:t>s</w:t>
            </w:r>
            <w:r w:rsidR="005E1F51" w:rsidRPr="00274D83">
              <w:rPr>
                <w:bCs/>
                <w:sz w:val="22"/>
                <w:szCs w:val="22"/>
              </w:rPr>
              <w:t xml:space="preserve">, </w:t>
            </w:r>
            <w:r w:rsidR="00F16BA4" w:rsidRPr="00274D83">
              <w:rPr>
                <w:bCs/>
                <w:sz w:val="22"/>
                <w:szCs w:val="22"/>
              </w:rPr>
              <w:t>1</w:t>
            </w:r>
            <w:r w:rsidR="006C466A">
              <w:rPr>
                <w:bCs/>
                <w:sz w:val="22"/>
                <w:szCs w:val="22"/>
              </w:rPr>
              <w:t>7</w:t>
            </w:r>
          </w:p>
          <w:p w:rsidR="00731113" w:rsidRPr="00274D83" w:rsidRDefault="00731113" w:rsidP="00CF14CE">
            <w:pPr>
              <w:suppressAutoHyphens/>
              <w:rPr>
                <w:bCs/>
                <w:sz w:val="22"/>
                <w:szCs w:val="22"/>
              </w:rPr>
            </w:pPr>
            <w:r w:rsidRPr="00274D83">
              <w:rPr>
                <w:bCs/>
                <w:sz w:val="22"/>
                <w:szCs w:val="22"/>
              </w:rPr>
              <w:t>Specialistas</w:t>
            </w:r>
            <w:r w:rsidR="005E1F51" w:rsidRPr="00274D83">
              <w:rPr>
                <w:bCs/>
                <w:sz w:val="22"/>
                <w:szCs w:val="22"/>
              </w:rPr>
              <w:t xml:space="preserve"> (sveikatos priežiūrai)</w:t>
            </w:r>
            <w:r w:rsidR="006F34CF" w:rsidRPr="00274D83">
              <w:rPr>
                <w:bCs/>
                <w:sz w:val="22"/>
                <w:szCs w:val="22"/>
              </w:rPr>
              <w:t>,</w:t>
            </w:r>
            <w:r w:rsidR="005E1F51" w:rsidRPr="00274D83">
              <w:rPr>
                <w:bCs/>
                <w:sz w:val="22"/>
                <w:szCs w:val="22"/>
              </w:rPr>
              <w:t xml:space="preserve"> </w:t>
            </w:r>
            <w:r w:rsidR="006C466A">
              <w:rPr>
                <w:bCs/>
                <w:sz w:val="22"/>
                <w:szCs w:val="22"/>
              </w:rPr>
              <w:t>18</w:t>
            </w:r>
          </w:p>
          <w:p w:rsidR="006C466A" w:rsidRDefault="00731113" w:rsidP="00CF14CE">
            <w:pPr>
              <w:suppressAutoHyphens/>
              <w:rPr>
                <w:bCs/>
                <w:sz w:val="22"/>
                <w:szCs w:val="22"/>
              </w:rPr>
            </w:pPr>
            <w:r w:rsidRPr="00274D83">
              <w:rPr>
                <w:bCs/>
                <w:sz w:val="22"/>
                <w:szCs w:val="22"/>
              </w:rPr>
              <w:t>Specialistas</w:t>
            </w:r>
            <w:r w:rsidR="005E1F51" w:rsidRPr="00274D83">
              <w:rPr>
                <w:bCs/>
                <w:sz w:val="22"/>
                <w:szCs w:val="22"/>
              </w:rPr>
              <w:t xml:space="preserve"> (sveikatos priežiūrai), </w:t>
            </w:r>
            <w:r w:rsidR="006C466A">
              <w:rPr>
                <w:bCs/>
                <w:sz w:val="22"/>
                <w:szCs w:val="22"/>
              </w:rPr>
              <w:t>19</w:t>
            </w:r>
          </w:p>
          <w:p w:rsidR="006C466A" w:rsidRDefault="006C466A" w:rsidP="00CF14CE">
            <w:pPr>
              <w:suppressAutoHyphens/>
              <w:rPr>
                <w:bCs/>
                <w:sz w:val="22"/>
                <w:szCs w:val="22"/>
              </w:rPr>
            </w:pPr>
            <w:r>
              <w:rPr>
                <w:bCs/>
                <w:sz w:val="22"/>
                <w:szCs w:val="22"/>
              </w:rPr>
              <w:t>Vyriausiasis specialistas (</w:t>
            </w:r>
            <w:proofErr w:type="spellStart"/>
            <w:r>
              <w:rPr>
                <w:bCs/>
                <w:sz w:val="22"/>
                <w:szCs w:val="22"/>
              </w:rPr>
              <w:t>tarpinstitucinio</w:t>
            </w:r>
            <w:proofErr w:type="spellEnd"/>
            <w:r>
              <w:rPr>
                <w:bCs/>
                <w:sz w:val="22"/>
                <w:szCs w:val="22"/>
              </w:rPr>
              <w:t xml:space="preserve"> bendradarbiavimo koordinatorius), 20</w:t>
            </w:r>
          </w:p>
          <w:p w:rsidR="006F34CF" w:rsidRPr="00274D83" w:rsidRDefault="006C466A" w:rsidP="00CF14CE">
            <w:pPr>
              <w:suppressAutoHyphens/>
              <w:rPr>
                <w:bCs/>
                <w:sz w:val="22"/>
                <w:szCs w:val="22"/>
              </w:rPr>
            </w:pPr>
            <w:r>
              <w:rPr>
                <w:bCs/>
                <w:sz w:val="22"/>
                <w:szCs w:val="22"/>
              </w:rPr>
              <w:t>Vyriausiasis specialistas (jaunimo reikalų koordinatorius), 2</w:t>
            </w:r>
            <w:r w:rsidR="00F676F9">
              <w:rPr>
                <w:bCs/>
                <w:sz w:val="22"/>
                <w:szCs w:val="22"/>
              </w:rPr>
              <w:t>1</w:t>
            </w:r>
          </w:p>
          <w:p w:rsidR="00F9747F" w:rsidRPr="00274D83" w:rsidRDefault="00F9747F" w:rsidP="00CF14CE">
            <w:pPr>
              <w:rPr>
                <w:sz w:val="22"/>
                <w:szCs w:val="22"/>
              </w:rPr>
            </w:pPr>
            <w:r w:rsidRPr="00274D83">
              <w:rPr>
                <w:sz w:val="22"/>
                <w:szCs w:val="22"/>
              </w:rPr>
              <w:t>Alizavos seniūnija, 3</w:t>
            </w:r>
            <w:r w:rsidR="00F16BA4" w:rsidRPr="00274D83">
              <w:rPr>
                <w:sz w:val="22"/>
                <w:szCs w:val="22"/>
              </w:rPr>
              <w:t>2</w:t>
            </w:r>
            <w:r w:rsidRPr="00274D83">
              <w:rPr>
                <w:sz w:val="22"/>
                <w:szCs w:val="22"/>
              </w:rPr>
              <w:t xml:space="preserve"> </w:t>
            </w:r>
          </w:p>
          <w:p w:rsidR="00F9747F" w:rsidRPr="00274D83" w:rsidRDefault="00F9747F" w:rsidP="00CF14CE">
            <w:pPr>
              <w:rPr>
                <w:sz w:val="22"/>
                <w:szCs w:val="22"/>
              </w:rPr>
            </w:pPr>
            <w:r w:rsidRPr="00274D83">
              <w:rPr>
                <w:sz w:val="22"/>
                <w:szCs w:val="22"/>
              </w:rPr>
              <w:t>Kupiškio seniūnija, 3</w:t>
            </w:r>
            <w:r w:rsidR="00F16BA4" w:rsidRPr="00274D83">
              <w:rPr>
                <w:sz w:val="22"/>
                <w:szCs w:val="22"/>
              </w:rPr>
              <w:t>3</w:t>
            </w:r>
            <w:r w:rsidRPr="00274D83">
              <w:rPr>
                <w:sz w:val="22"/>
                <w:szCs w:val="22"/>
              </w:rPr>
              <w:t xml:space="preserve"> </w:t>
            </w:r>
          </w:p>
          <w:p w:rsidR="00F9747F" w:rsidRPr="00274D83" w:rsidRDefault="00F9747F" w:rsidP="00CF14CE">
            <w:pPr>
              <w:rPr>
                <w:sz w:val="22"/>
                <w:szCs w:val="22"/>
              </w:rPr>
            </w:pPr>
            <w:r w:rsidRPr="00274D83">
              <w:rPr>
                <w:sz w:val="22"/>
                <w:szCs w:val="22"/>
              </w:rPr>
              <w:t>Noriūnų seniūnija, 3</w:t>
            </w:r>
            <w:r w:rsidR="00F16BA4" w:rsidRPr="00274D83">
              <w:rPr>
                <w:sz w:val="22"/>
                <w:szCs w:val="22"/>
              </w:rPr>
              <w:t>4</w:t>
            </w:r>
          </w:p>
          <w:p w:rsidR="00F9747F" w:rsidRPr="00274D83" w:rsidRDefault="00F9747F" w:rsidP="00CF14CE">
            <w:pPr>
              <w:rPr>
                <w:sz w:val="22"/>
                <w:szCs w:val="22"/>
              </w:rPr>
            </w:pPr>
            <w:r w:rsidRPr="00274D83">
              <w:rPr>
                <w:sz w:val="22"/>
                <w:szCs w:val="22"/>
              </w:rPr>
              <w:t>Skapiškio seniūnija, 3</w:t>
            </w:r>
            <w:r w:rsidR="00F16BA4" w:rsidRPr="00274D83">
              <w:rPr>
                <w:sz w:val="22"/>
                <w:szCs w:val="22"/>
              </w:rPr>
              <w:t>5</w:t>
            </w:r>
          </w:p>
          <w:p w:rsidR="00F9747F" w:rsidRPr="00274D83" w:rsidRDefault="00F9747F" w:rsidP="00CF14CE">
            <w:pPr>
              <w:rPr>
                <w:sz w:val="22"/>
                <w:szCs w:val="22"/>
              </w:rPr>
            </w:pPr>
            <w:r w:rsidRPr="00274D83">
              <w:rPr>
                <w:sz w:val="22"/>
                <w:szCs w:val="22"/>
              </w:rPr>
              <w:t xml:space="preserve">Subačiaus seniūnija, </w:t>
            </w:r>
            <w:r w:rsidR="00FB3206" w:rsidRPr="00274D83">
              <w:rPr>
                <w:sz w:val="22"/>
                <w:szCs w:val="22"/>
              </w:rPr>
              <w:t>3</w:t>
            </w:r>
            <w:r w:rsidR="00F16BA4" w:rsidRPr="00274D83">
              <w:rPr>
                <w:sz w:val="22"/>
                <w:szCs w:val="22"/>
              </w:rPr>
              <w:t>6</w:t>
            </w:r>
          </w:p>
          <w:p w:rsidR="0005729E" w:rsidRPr="00274D83" w:rsidRDefault="00F9747F" w:rsidP="00CF14CE">
            <w:pPr>
              <w:rPr>
                <w:sz w:val="22"/>
                <w:szCs w:val="22"/>
              </w:rPr>
            </w:pPr>
            <w:r w:rsidRPr="00274D83">
              <w:rPr>
                <w:sz w:val="22"/>
                <w:szCs w:val="22"/>
              </w:rPr>
              <w:t xml:space="preserve">Šimonių seniūnija, </w:t>
            </w:r>
            <w:r w:rsidR="00A9178A" w:rsidRPr="00274D83">
              <w:rPr>
                <w:sz w:val="22"/>
                <w:szCs w:val="22"/>
              </w:rPr>
              <w:t>3</w:t>
            </w:r>
            <w:r w:rsidR="00F16BA4" w:rsidRPr="00274D83">
              <w:rPr>
                <w:sz w:val="22"/>
                <w:szCs w:val="22"/>
              </w:rPr>
              <w:t>7</w:t>
            </w:r>
          </w:p>
          <w:p w:rsidR="001117ED" w:rsidRPr="00274D83" w:rsidRDefault="001117ED" w:rsidP="00CF14CE">
            <w:pPr>
              <w:rPr>
                <w:bCs/>
                <w:sz w:val="22"/>
                <w:szCs w:val="22"/>
              </w:rPr>
            </w:pPr>
            <w:r w:rsidRPr="00274D83">
              <w:rPr>
                <w:bCs/>
                <w:sz w:val="22"/>
                <w:szCs w:val="22"/>
              </w:rPr>
              <w:t xml:space="preserve">Viešoji įstaiga Kupiškio ligoninė, </w:t>
            </w:r>
            <w:r w:rsidR="00FB3206" w:rsidRPr="00274D83">
              <w:rPr>
                <w:bCs/>
                <w:sz w:val="22"/>
                <w:szCs w:val="22"/>
              </w:rPr>
              <w:t>2</w:t>
            </w:r>
            <w:r w:rsidR="00F16BA4" w:rsidRPr="00274D83">
              <w:rPr>
                <w:bCs/>
                <w:sz w:val="22"/>
                <w:szCs w:val="22"/>
              </w:rPr>
              <w:t>6</w:t>
            </w:r>
          </w:p>
          <w:p w:rsidR="001117ED" w:rsidRPr="00274D83" w:rsidRDefault="001117ED" w:rsidP="00CF14CE">
            <w:pPr>
              <w:rPr>
                <w:bCs/>
                <w:sz w:val="22"/>
                <w:szCs w:val="22"/>
              </w:rPr>
            </w:pPr>
            <w:r w:rsidRPr="00274D83">
              <w:rPr>
                <w:bCs/>
                <w:sz w:val="22"/>
                <w:szCs w:val="22"/>
              </w:rPr>
              <w:t>UAB „Kupiškio autobusų parkas“, 6</w:t>
            </w:r>
            <w:r w:rsidR="00F16BA4" w:rsidRPr="00274D83">
              <w:rPr>
                <w:bCs/>
                <w:sz w:val="22"/>
                <w:szCs w:val="22"/>
              </w:rPr>
              <w:t>1</w:t>
            </w:r>
          </w:p>
          <w:p w:rsidR="0028324F" w:rsidRPr="00274D83" w:rsidRDefault="0028324F" w:rsidP="00CF14CE">
            <w:pPr>
              <w:suppressAutoHyphens/>
              <w:rPr>
                <w:bCs/>
                <w:sz w:val="22"/>
                <w:szCs w:val="22"/>
              </w:rPr>
            </w:pPr>
            <w:r w:rsidRPr="00274D83">
              <w:rPr>
                <w:bCs/>
                <w:sz w:val="22"/>
                <w:szCs w:val="22"/>
              </w:rPr>
              <w:t>Kupiškio rajono savivaldybės administracija, 2</w:t>
            </w:r>
          </w:p>
          <w:p w:rsidR="0028324F" w:rsidRPr="00274D83" w:rsidRDefault="0028324F" w:rsidP="00CF14CE">
            <w:pPr>
              <w:suppressAutoHyphens/>
              <w:rPr>
                <w:bCs/>
                <w:sz w:val="22"/>
                <w:szCs w:val="22"/>
              </w:rPr>
            </w:pPr>
            <w:r w:rsidRPr="00274D83">
              <w:rPr>
                <w:bCs/>
                <w:sz w:val="22"/>
                <w:szCs w:val="22"/>
              </w:rPr>
              <w:t>Kupiškio rajono saviva</w:t>
            </w:r>
            <w:r w:rsidR="00A9178A" w:rsidRPr="00274D83">
              <w:rPr>
                <w:bCs/>
                <w:sz w:val="22"/>
                <w:szCs w:val="22"/>
              </w:rPr>
              <w:t xml:space="preserve">ldybės priešgaisrinė tarnyba, </w:t>
            </w:r>
            <w:r w:rsidR="00F16BA4" w:rsidRPr="00274D83">
              <w:rPr>
                <w:bCs/>
                <w:sz w:val="22"/>
                <w:szCs w:val="22"/>
              </w:rPr>
              <w:t>58</w:t>
            </w:r>
          </w:p>
          <w:p w:rsidR="0028324F" w:rsidRPr="00274D83" w:rsidRDefault="0028324F" w:rsidP="00CF14CE">
            <w:pPr>
              <w:suppressAutoHyphens/>
              <w:rPr>
                <w:bCs/>
                <w:sz w:val="22"/>
                <w:szCs w:val="22"/>
              </w:rPr>
            </w:pPr>
            <w:r w:rsidRPr="00274D83">
              <w:rPr>
                <w:bCs/>
                <w:sz w:val="22"/>
                <w:szCs w:val="22"/>
              </w:rPr>
              <w:t xml:space="preserve">Kupiškio rajono savivaldybės kultūros centras, </w:t>
            </w:r>
            <w:r w:rsidR="00F16BA4" w:rsidRPr="00274D83">
              <w:rPr>
                <w:bCs/>
                <w:sz w:val="22"/>
                <w:szCs w:val="22"/>
              </w:rPr>
              <w:t>28</w:t>
            </w:r>
          </w:p>
          <w:p w:rsidR="0028324F" w:rsidRPr="00274D83" w:rsidRDefault="0028324F" w:rsidP="00CF14CE">
            <w:pPr>
              <w:suppressAutoHyphens/>
              <w:rPr>
                <w:bCs/>
                <w:sz w:val="22"/>
                <w:szCs w:val="22"/>
              </w:rPr>
            </w:pPr>
            <w:r w:rsidRPr="00274D83">
              <w:rPr>
                <w:bCs/>
                <w:sz w:val="22"/>
                <w:szCs w:val="22"/>
              </w:rPr>
              <w:t>Kupiškio rajono savivaldybės viešoji biblioteka, 3</w:t>
            </w:r>
            <w:r w:rsidR="00F16BA4" w:rsidRPr="00274D83">
              <w:rPr>
                <w:bCs/>
                <w:sz w:val="22"/>
                <w:szCs w:val="22"/>
              </w:rPr>
              <w:t>0</w:t>
            </w:r>
          </w:p>
          <w:p w:rsidR="0028324F" w:rsidRPr="00274D83" w:rsidRDefault="0028324F" w:rsidP="00CF14CE">
            <w:pPr>
              <w:suppressAutoHyphens/>
              <w:rPr>
                <w:bCs/>
                <w:sz w:val="22"/>
                <w:szCs w:val="22"/>
              </w:rPr>
            </w:pPr>
            <w:r w:rsidRPr="00274D83">
              <w:rPr>
                <w:bCs/>
                <w:sz w:val="22"/>
                <w:szCs w:val="22"/>
              </w:rPr>
              <w:t>Kupiškio socialinių paslaugų centras, 2</w:t>
            </w:r>
            <w:r w:rsidR="00F16BA4" w:rsidRPr="00274D83">
              <w:rPr>
                <w:bCs/>
                <w:sz w:val="22"/>
                <w:szCs w:val="22"/>
              </w:rPr>
              <w:t>2</w:t>
            </w:r>
          </w:p>
          <w:p w:rsidR="0028324F" w:rsidRPr="00274D83" w:rsidRDefault="0028324F" w:rsidP="00CF14CE">
            <w:pPr>
              <w:suppressAutoHyphens/>
              <w:rPr>
                <w:bCs/>
                <w:sz w:val="22"/>
                <w:szCs w:val="22"/>
              </w:rPr>
            </w:pPr>
            <w:r w:rsidRPr="00274D83">
              <w:rPr>
                <w:bCs/>
                <w:sz w:val="22"/>
                <w:szCs w:val="22"/>
              </w:rPr>
              <w:t>Finansų ir biudžeto skyrius, 8</w:t>
            </w:r>
          </w:p>
          <w:p w:rsidR="0028324F" w:rsidRPr="00274D83" w:rsidRDefault="0028324F" w:rsidP="00CF14CE">
            <w:pPr>
              <w:suppressAutoHyphens/>
              <w:rPr>
                <w:sz w:val="22"/>
                <w:szCs w:val="22"/>
              </w:rPr>
            </w:pPr>
            <w:r w:rsidRPr="00274D83">
              <w:rPr>
                <w:sz w:val="22"/>
                <w:szCs w:val="22"/>
              </w:rPr>
              <w:t xml:space="preserve">Kupiškio mokykla „Varpelis“, </w:t>
            </w:r>
            <w:r w:rsidR="00F16BA4" w:rsidRPr="00274D83">
              <w:rPr>
                <w:sz w:val="22"/>
                <w:szCs w:val="22"/>
              </w:rPr>
              <w:t>38</w:t>
            </w:r>
          </w:p>
          <w:p w:rsidR="0028324F" w:rsidRPr="00274D83" w:rsidRDefault="0028324F" w:rsidP="00CF14CE">
            <w:pPr>
              <w:suppressAutoHyphens/>
              <w:rPr>
                <w:sz w:val="22"/>
                <w:szCs w:val="22"/>
              </w:rPr>
            </w:pPr>
            <w:r w:rsidRPr="00274D83">
              <w:rPr>
                <w:sz w:val="22"/>
                <w:szCs w:val="22"/>
              </w:rPr>
              <w:t xml:space="preserve">Kupiškio vaikų lopšelis-darželis „Saulutė”, </w:t>
            </w:r>
            <w:r w:rsidR="00F16BA4" w:rsidRPr="00274D83">
              <w:rPr>
                <w:sz w:val="22"/>
                <w:szCs w:val="22"/>
              </w:rPr>
              <w:t>39</w:t>
            </w:r>
          </w:p>
          <w:p w:rsidR="0028324F" w:rsidRPr="00274D83" w:rsidRDefault="0028324F" w:rsidP="00CF14CE">
            <w:pPr>
              <w:suppressAutoHyphens/>
              <w:rPr>
                <w:sz w:val="22"/>
                <w:szCs w:val="22"/>
              </w:rPr>
            </w:pPr>
            <w:r w:rsidRPr="00274D83">
              <w:rPr>
                <w:sz w:val="22"/>
                <w:szCs w:val="22"/>
              </w:rPr>
              <w:t>Kupiškio vaikų lopšelis-darželis „Obelėlė”, 4</w:t>
            </w:r>
            <w:r w:rsidR="00F16BA4" w:rsidRPr="00274D83">
              <w:rPr>
                <w:sz w:val="22"/>
                <w:szCs w:val="22"/>
              </w:rPr>
              <w:t>0</w:t>
            </w:r>
          </w:p>
          <w:p w:rsidR="0028324F" w:rsidRPr="00274D83" w:rsidRDefault="0028324F" w:rsidP="00CF14CE">
            <w:pPr>
              <w:suppressAutoHyphens/>
              <w:rPr>
                <w:bCs/>
                <w:sz w:val="22"/>
                <w:szCs w:val="22"/>
              </w:rPr>
            </w:pPr>
            <w:r w:rsidRPr="00274D83">
              <w:rPr>
                <w:bCs/>
                <w:sz w:val="22"/>
                <w:szCs w:val="22"/>
              </w:rPr>
              <w:t>Kupiškio rajono Subačiaus vaikų lopšelis-darželis, 4</w:t>
            </w:r>
            <w:r w:rsidR="00F16BA4" w:rsidRPr="00274D83">
              <w:rPr>
                <w:bCs/>
                <w:sz w:val="22"/>
                <w:szCs w:val="22"/>
              </w:rPr>
              <w:t>1</w:t>
            </w:r>
          </w:p>
          <w:p w:rsidR="0028324F" w:rsidRPr="00274D83" w:rsidRDefault="0028324F" w:rsidP="00CF14CE">
            <w:pPr>
              <w:suppressAutoHyphens/>
              <w:rPr>
                <w:sz w:val="22"/>
                <w:szCs w:val="22"/>
              </w:rPr>
            </w:pPr>
            <w:r w:rsidRPr="00274D83">
              <w:rPr>
                <w:sz w:val="22"/>
                <w:szCs w:val="22"/>
              </w:rPr>
              <w:t>Kupiškio Lauryno Stuokos-Gucevičiaus gimnazija</w:t>
            </w:r>
            <w:r w:rsidR="00FB3206" w:rsidRPr="00274D83">
              <w:rPr>
                <w:sz w:val="22"/>
                <w:szCs w:val="22"/>
              </w:rPr>
              <w:t>, 4</w:t>
            </w:r>
            <w:r w:rsidR="00F16BA4" w:rsidRPr="00274D83">
              <w:rPr>
                <w:sz w:val="22"/>
                <w:szCs w:val="22"/>
              </w:rPr>
              <w:t>2</w:t>
            </w:r>
          </w:p>
          <w:p w:rsidR="0028324F" w:rsidRPr="00274D83" w:rsidRDefault="0028324F" w:rsidP="00CF14CE">
            <w:pPr>
              <w:suppressAutoHyphens/>
              <w:rPr>
                <w:sz w:val="22"/>
                <w:szCs w:val="22"/>
              </w:rPr>
            </w:pPr>
            <w:r w:rsidRPr="00274D83">
              <w:rPr>
                <w:sz w:val="22"/>
                <w:szCs w:val="22"/>
              </w:rPr>
              <w:t>Kupiškio Povilo Matulionio progimnazija</w:t>
            </w:r>
            <w:r w:rsidR="00FB3206" w:rsidRPr="00274D83">
              <w:rPr>
                <w:sz w:val="22"/>
                <w:szCs w:val="22"/>
              </w:rPr>
              <w:t>, 4</w:t>
            </w:r>
            <w:r w:rsidR="00F16BA4" w:rsidRPr="00274D83">
              <w:rPr>
                <w:sz w:val="22"/>
                <w:szCs w:val="22"/>
              </w:rPr>
              <w:t>3</w:t>
            </w:r>
          </w:p>
          <w:p w:rsidR="0028324F" w:rsidRPr="00274D83" w:rsidRDefault="00911929" w:rsidP="00CF14CE">
            <w:pPr>
              <w:suppressAutoHyphens/>
              <w:rPr>
                <w:sz w:val="22"/>
                <w:szCs w:val="22"/>
              </w:rPr>
            </w:pPr>
            <w:r>
              <w:rPr>
                <w:sz w:val="22"/>
                <w:szCs w:val="22"/>
              </w:rPr>
              <w:t xml:space="preserve">Kupiškio r. </w:t>
            </w:r>
            <w:r w:rsidR="0028324F" w:rsidRPr="00274D83">
              <w:rPr>
                <w:sz w:val="22"/>
                <w:szCs w:val="22"/>
              </w:rPr>
              <w:t>Skapiškio pagrindinė mokykla</w:t>
            </w:r>
            <w:r w:rsidR="00FB3206" w:rsidRPr="00274D83">
              <w:rPr>
                <w:sz w:val="22"/>
                <w:szCs w:val="22"/>
              </w:rPr>
              <w:t>, 4</w:t>
            </w:r>
            <w:r w:rsidR="00F16BA4" w:rsidRPr="00274D83">
              <w:rPr>
                <w:sz w:val="22"/>
                <w:szCs w:val="22"/>
              </w:rPr>
              <w:t>4</w:t>
            </w:r>
          </w:p>
          <w:p w:rsidR="0028324F" w:rsidRPr="00274D83" w:rsidRDefault="0028324F" w:rsidP="00CF14CE">
            <w:pPr>
              <w:suppressAutoHyphens/>
              <w:rPr>
                <w:sz w:val="22"/>
                <w:szCs w:val="22"/>
              </w:rPr>
            </w:pPr>
            <w:r w:rsidRPr="00274D83">
              <w:rPr>
                <w:sz w:val="22"/>
                <w:szCs w:val="22"/>
              </w:rPr>
              <w:t>Kupiškio r</w:t>
            </w:r>
            <w:r w:rsidR="008735AE">
              <w:rPr>
                <w:sz w:val="22"/>
                <w:szCs w:val="22"/>
              </w:rPr>
              <w:t>.</w:t>
            </w:r>
            <w:r w:rsidRPr="00274D83">
              <w:rPr>
                <w:sz w:val="22"/>
                <w:szCs w:val="22"/>
              </w:rPr>
              <w:t xml:space="preserve"> Subačiaus gimnazija</w:t>
            </w:r>
            <w:r w:rsidR="00FB3206" w:rsidRPr="00274D83">
              <w:rPr>
                <w:sz w:val="22"/>
                <w:szCs w:val="22"/>
              </w:rPr>
              <w:t>, 4</w:t>
            </w:r>
            <w:r w:rsidR="00F16BA4" w:rsidRPr="00274D83">
              <w:rPr>
                <w:sz w:val="22"/>
                <w:szCs w:val="22"/>
              </w:rPr>
              <w:t>5</w:t>
            </w:r>
          </w:p>
          <w:p w:rsidR="0028324F" w:rsidRPr="00274D83" w:rsidRDefault="0028324F" w:rsidP="00CF14CE">
            <w:pPr>
              <w:suppressAutoHyphens/>
              <w:rPr>
                <w:sz w:val="22"/>
                <w:szCs w:val="22"/>
              </w:rPr>
            </w:pPr>
            <w:r w:rsidRPr="00274D83">
              <w:rPr>
                <w:sz w:val="22"/>
                <w:szCs w:val="22"/>
              </w:rPr>
              <w:t>Kupiškio r. Alizavos pagrindinė mokykla</w:t>
            </w:r>
            <w:r w:rsidR="00FB3206" w:rsidRPr="00274D83">
              <w:rPr>
                <w:sz w:val="22"/>
                <w:szCs w:val="22"/>
              </w:rPr>
              <w:t xml:space="preserve">, </w:t>
            </w:r>
            <w:r w:rsidR="00A9178A" w:rsidRPr="00274D83">
              <w:rPr>
                <w:sz w:val="22"/>
                <w:szCs w:val="22"/>
              </w:rPr>
              <w:t>4</w:t>
            </w:r>
            <w:r w:rsidR="00C33EC0">
              <w:rPr>
                <w:sz w:val="22"/>
                <w:szCs w:val="22"/>
              </w:rPr>
              <w:t>6</w:t>
            </w:r>
          </w:p>
          <w:p w:rsidR="0028324F" w:rsidRPr="00274D83" w:rsidRDefault="0028324F" w:rsidP="00CF14CE">
            <w:pPr>
              <w:suppressAutoHyphens/>
              <w:rPr>
                <w:sz w:val="22"/>
                <w:szCs w:val="22"/>
              </w:rPr>
            </w:pPr>
            <w:r w:rsidRPr="00274D83">
              <w:rPr>
                <w:sz w:val="22"/>
                <w:szCs w:val="22"/>
              </w:rPr>
              <w:t>Kupiškio r. Noriūnų Jono Černiaus pagrindinė mokykla</w:t>
            </w:r>
            <w:r w:rsidR="00FB3206" w:rsidRPr="00274D83">
              <w:rPr>
                <w:sz w:val="22"/>
                <w:szCs w:val="22"/>
              </w:rPr>
              <w:t xml:space="preserve">, </w:t>
            </w:r>
            <w:r w:rsidR="00C33EC0">
              <w:rPr>
                <w:sz w:val="22"/>
                <w:szCs w:val="22"/>
              </w:rPr>
              <w:t>47</w:t>
            </w:r>
          </w:p>
          <w:p w:rsidR="0028324F" w:rsidRPr="00274D83" w:rsidRDefault="0028324F" w:rsidP="00CF14CE">
            <w:pPr>
              <w:suppressAutoHyphens/>
              <w:rPr>
                <w:bCs/>
                <w:sz w:val="22"/>
                <w:szCs w:val="22"/>
              </w:rPr>
            </w:pPr>
            <w:r w:rsidRPr="00274D83">
              <w:rPr>
                <w:bCs/>
                <w:sz w:val="22"/>
                <w:szCs w:val="22"/>
              </w:rPr>
              <w:t>Kupiškio r</w:t>
            </w:r>
            <w:r w:rsidR="008735AE">
              <w:rPr>
                <w:bCs/>
                <w:sz w:val="22"/>
                <w:szCs w:val="22"/>
              </w:rPr>
              <w:t>.</w:t>
            </w:r>
            <w:r w:rsidRPr="00274D83">
              <w:rPr>
                <w:bCs/>
                <w:sz w:val="22"/>
                <w:szCs w:val="22"/>
              </w:rPr>
              <w:t xml:space="preserve"> </w:t>
            </w:r>
            <w:proofErr w:type="spellStart"/>
            <w:r w:rsidRPr="00274D83">
              <w:rPr>
                <w:bCs/>
                <w:sz w:val="22"/>
                <w:szCs w:val="22"/>
              </w:rPr>
              <w:t>Rudilių</w:t>
            </w:r>
            <w:proofErr w:type="spellEnd"/>
            <w:r w:rsidRPr="00274D83">
              <w:rPr>
                <w:bCs/>
                <w:sz w:val="22"/>
                <w:szCs w:val="22"/>
              </w:rPr>
              <w:t xml:space="preserve"> Jono Laužiko </w:t>
            </w:r>
            <w:r w:rsidR="00C85B8F" w:rsidRPr="00274D83">
              <w:rPr>
                <w:bCs/>
                <w:sz w:val="22"/>
                <w:szCs w:val="22"/>
              </w:rPr>
              <w:t>universalus daugiafunkcis centras</w:t>
            </w:r>
            <w:r w:rsidR="00C33EC0">
              <w:rPr>
                <w:bCs/>
                <w:sz w:val="22"/>
                <w:szCs w:val="22"/>
              </w:rPr>
              <w:t>, 48</w:t>
            </w:r>
          </w:p>
          <w:p w:rsidR="0028324F" w:rsidRPr="00274D83" w:rsidRDefault="0028324F" w:rsidP="00CF14CE">
            <w:pPr>
              <w:suppressAutoHyphens/>
              <w:rPr>
                <w:bCs/>
                <w:sz w:val="22"/>
                <w:szCs w:val="22"/>
              </w:rPr>
            </w:pPr>
            <w:r w:rsidRPr="00274D83">
              <w:rPr>
                <w:bCs/>
                <w:sz w:val="22"/>
                <w:szCs w:val="22"/>
              </w:rPr>
              <w:t>Kupiškio r</w:t>
            </w:r>
            <w:r w:rsidR="008735AE">
              <w:rPr>
                <w:bCs/>
                <w:sz w:val="22"/>
                <w:szCs w:val="22"/>
              </w:rPr>
              <w:t>.</w:t>
            </w:r>
            <w:r w:rsidRPr="00274D83">
              <w:rPr>
                <w:bCs/>
                <w:sz w:val="22"/>
                <w:szCs w:val="22"/>
              </w:rPr>
              <w:t xml:space="preserve"> Salamiesčio pagrindinė mokykla</w:t>
            </w:r>
            <w:r w:rsidR="00C33EC0">
              <w:rPr>
                <w:bCs/>
                <w:sz w:val="22"/>
                <w:szCs w:val="22"/>
              </w:rPr>
              <w:t>, 49</w:t>
            </w:r>
          </w:p>
          <w:p w:rsidR="0028324F" w:rsidRPr="00274D83" w:rsidRDefault="0028324F" w:rsidP="00CF14CE">
            <w:pPr>
              <w:suppressAutoHyphens/>
              <w:rPr>
                <w:bCs/>
                <w:sz w:val="22"/>
                <w:szCs w:val="22"/>
              </w:rPr>
            </w:pPr>
            <w:r w:rsidRPr="00274D83">
              <w:rPr>
                <w:bCs/>
                <w:sz w:val="22"/>
                <w:szCs w:val="22"/>
              </w:rPr>
              <w:t xml:space="preserve">Kupiškio rajono </w:t>
            </w:r>
            <w:proofErr w:type="spellStart"/>
            <w:r w:rsidRPr="00274D83">
              <w:rPr>
                <w:bCs/>
                <w:sz w:val="22"/>
                <w:szCs w:val="22"/>
              </w:rPr>
              <w:t>Šepetos</w:t>
            </w:r>
            <w:proofErr w:type="spellEnd"/>
            <w:r w:rsidRPr="00274D83">
              <w:rPr>
                <w:bCs/>
                <w:sz w:val="22"/>
                <w:szCs w:val="22"/>
              </w:rPr>
              <w:t xml:space="preserve"> Almos Adamkienės pagrindinė mokykla</w:t>
            </w:r>
            <w:r w:rsidR="00FB3206" w:rsidRPr="00274D83">
              <w:rPr>
                <w:bCs/>
                <w:sz w:val="22"/>
                <w:szCs w:val="22"/>
              </w:rPr>
              <w:t>, 5</w:t>
            </w:r>
            <w:r w:rsidR="00C33EC0">
              <w:rPr>
                <w:bCs/>
                <w:sz w:val="22"/>
                <w:szCs w:val="22"/>
              </w:rPr>
              <w:t>0</w:t>
            </w:r>
          </w:p>
          <w:p w:rsidR="0028324F" w:rsidRPr="00274D83" w:rsidRDefault="0028324F" w:rsidP="00CF14CE">
            <w:pPr>
              <w:suppressAutoHyphens/>
              <w:rPr>
                <w:bCs/>
                <w:sz w:val="22"/>
                <w:szCs w:val="22"/>
              </w:rPr>
            </w:pPr>
            <w:r w:rsidRPr="00274D83">
              <w:rPr>
                <w:bCs/>
                <w:sz w:val="22"/>
                <w:szCs w:val="22"/>
              </w:rPr>
              <w:t>Kupiškio r</w:t>
            </w:r>
            <w:r w:rsidR="008735AE">
              <w:rPr>
                <w:bCs/>
                <w:sz w:val="22"/>
                <w:szCs w:val="22"/>
              </w:rPr>
              <w:t>.</w:t>
            </w:r>
            <w:r w:rsidRPr="00274D83">
              <w:rPr>
                <w:bCs/>
                <w:sz w:val="22"/>
                <w:szCs w:val="22"/>
              </w:rPr>
              <w:t xml:space="preserve"> Šimonių pagrindinė mokykla</w:t>
            </w:r>
            <w:r w:rsidR="00FB3206" w:rsidRPr="00274D83">
              <w:rPr>
                <w:bCs/>
                <w:sz w:val="22"/>
                <w:szCs w:val="22"/>
              </w:rPr>
              <w:t>, 5</w:t>
            </w:r>
            <w:r w:rsidR="00C33EC0">
              <w:rPr>
                <w:bCs/>
                <w:sz w:val="22"/>
                <w:szCs w:val="22"/>
              </w:rPr>
              <w:t>1</w:t>
            </w:r>
          </w:p>
          <w:p w:rsidR="0028324F" w:rsidRPr="00274D83" w:rsidRDefault="0028324F" w:rsidP="00CF14CE">
            <w:pPr>
              <w:suppressAutoHyphens/>
              <w:rPr>
                <w:bCs/>
                <w:sz w:val="22"/>
                <w:szCs w:val="22"/>
              </w:rPr>
            </w:pPr>
            <w:r w:rsidRPr="00274D83">
              <w:rPr>
                <w:bCs/>
                <w:sz w:val="22"/>
                <w:szCs w:val="22"/>
              </w:rPr>
              <w:t>Kupiškio meno mokykla</w:t>
            </w:r>
            <w:r w:rsidR="00FB3206" w:rsidRPr="00274D83">
              <w:rPr>
                <w:bCs/>
                <w:sz w:val="22"/>
                <w:szCs w:val="22"/>
              </w:rPr>
              <w:t>, 5</w:t>
            </w:r>
            <w:r w:rsidR="00C33EC0">
              <w:rPr>
                <w:bCs/>
                <w:sz w:val="22"/>
                <w:szCs w:val="22"/>
              </w:rPr>
              <w:t>2</w:t>
            </w:r>
          </w:p>
          <w:p w:rsidR="0028324F" w:rsidRPr="00274D83" w:rsidRDefault="0028324F" w:rsidP="00CF14CE">
            <w:pPr>
              <w:suppressAutoHyphens/>
              <w:rPr>
                <w:bCs/>
                <w:sz w:val="22"/>
                <w:szCs w:val="22"/>
              </w:rPr>
            </w:pPr>
            <w:r w:rsidRPr="00274D83">
              <w:rPr>
                <w:bCs/>
                <w:sz w:val="22"/>
                <w:szCs w:val="22"/>
              </w:rPr>
              <w:t>Ku</w:t>
            </w:r>
            <w:r w:rsidR="00FB3206" w:rsidRPr="00274D83">
              <w:rPr>
                <w:bCs/>
                <w:sz w:val="22"/>
                <w:szCs w:val="22"/>
              </w:rPr>
              <w:t xml:space="preserve">piškio etnografijos muziejus, </w:t>
            </w:r>
            <w:r w:rsidR="00F16BA4" w:rsidRPr="00274D83">
              <w:rPr>
                <w:bCs/>
                <w:sz w:val="22"/>
                <w:szCs w:val="22"/>
              </w:rPr>
              <w:t>29</w:t>
            </w:r>
          </w:p>
          <w:p w:rsidR="0028324F" w:rsidRPr="00274D83" w:rsidRDefault="0028324F" w:rsidP="00CF14CE">
            <w:pPr>
              <w:suppressAutoHyphens/>
              <w:rPr>
                <w:bCs/>
                <w:sz w:val="22"/>
                <w:szCs w:val="22"/>
              </w:rPr>
            </w:pPr>
            <w:r w:rsidRPr="00274D83">
              <w:rPr>
                <w:bCs/>
                <w:sz w:val="22"/>
                <w:szCs w:val="22"/>
              </w:rPr>
              <w:t>Kupiškio r. kūn</w:t>
            </w:r>
            <w:r w:rsidR="00FB3206" w:rsidRPr="00274D83">
              <w:rPr>
                <w:bCs/>
                <w:sz w:val="22"/>
                <w:szCs w:val="22"/>
              </w:rPr>
              <w:t xml:space="preserve">o kultūros ir sporto centras, </w:t>
            </w:r>
            <w:r w:rsidR="00A9178A" w:rsidRPr="00274D83">
              <w:rPr>
                <w:bCs/>
                <w:sz w:val="22"/>
                <w:szCs w:val="22"/>
              </w:rPr>
              <w:t>2</w:t>
            </w:r>
            <w:r w:rsidR="00F16BA4" w:rsidRPr="00274D83">
              <w:rPr>
                <w:bCs/>
                <w:sz w:val="22"/>
                <w:szCs w:val="22"/>
              </w:rPr>
              <w:t>7</w:t>
            </w:r>
          </w:p>
          <w:p w:rsidR="0028324F" w:rsidRPr="00274D83" w:rsidRDefault="0028324F" w:rsidP="00CF14CE">
            <w:pPr>
              <w:suppressAutoHyphens/>
              <w:rPr>
                <w:bCs/>
                <w:sz w:val="22"/>
                <w:szCs w:val="22"/>
              </w:rPr>
            </w:pPr>
            <w:r w:rsidRPr="00274D83">
              <w:rPr>
                <w:bCs/>
                <w:sz w:val="22"/>
                <w:szCs w:val="22"/>
              </w:rPr>
              <w:t>Kupiškio r. švietimo pagalbos tarnyba</w:t>
            </w:r>
            <w:r w:rsidR="00A9178A" w:rsidRPr="00274D83">
              <w:rPr>
                <w:bCs/>
                <w:sz w:val="22"/>
                <w:szCs w:val="22"/>
              </w:rPr>
              <w:t>, 5</w:t>
            </w:r>
            <w:r w:rsidR="00C33EC0">
              <w:rPr>
                <w:bCs/>
                <w:sz w:val="22"/>
                <w:szCs w:val="22"/>
              </w:rPr>
              <w:t>3</w:t>
            </w:r>
          </w:p>
          <w:p w:rsidR="0028324F" w:rsidRPr="00274D83" w:rsidRDefault="0028324F" w:rsidP="00A9178A">
            <w:pPr>
              <w:rPr>
                <w:bCs/>
                <w:sz w:val="22"/>
                <w:szCs w:val="22"/>
              </w:rPr>
            </w:pPr>
            <w:r w:rsidRPr="00274D83">
              <w:rPr>
                <w:bCs/>
                <w:sz w:val="22"/>
                <w:szCs w:val="22"/>
              </w:rPr>
              <w:t xml:space="preserve">Kupiškio rajono </w:t>
            </w:r>
            <w:proofErr w:type="spellStart"/>
            <w:r w:rsidRPr="00274D83">
              <w:rPr>
                <w:bCs/>
                <w:sz w:val="22"/>
                <w:szCs w:val="22"/>
              </w:rPr>
              <w:t>šv.</w:t>
            </w:r>
            <w:proofErr w:type="spellEnd"/>
            <w:r w:rsidRPr="00274D83">
              <w:rPr>
                <w:bCs/>
                <w:sz w:val="22"/>
                <w:szCs w:val="22"/>
              </w:rPr>
              <w:t xml:space="preserve"> Kazimiero vaikų globos namai, 2</w:t>
            </w:r>
            <w:r w:rsidR="00F16BA4" w:rsidRPr="00274D83">
              <w:rPr>
                <w:bCs/>
                <w:sz w:val="22"/>
                <w:szCs w:val="22"/>
              </w:rPr>
              <w:t>3</w:t>
            </w:r>
          </w:p>
        </w:tc>
      </w:tr>
    </w:tbl>
    <w:p w:rsidR="0068229A" w:rsidRPr="00274D83" w:rsidRDefault="0068229A" w:rsidP="0068229A">
      <w:pPr>
        <w:suppressAutoHyphens/>
        <w:jc w:val="center"/>
        <w:rPr>
          <w:sz w:val="22"/>
          <w:szCs w:val="22"/>
          <w:lang w:eastAsia="ar-SA"/>
        </w:rPr>
      </w:pPr>
    </w:p>
    <w:tbl>
      <w:tblPr>
        <w:tblW w:w="0" w:type="auto"/>
        <w:tblInd w:w="108" w:type="dxa"/>
        <w:tblLayout w:type="fixed"/>
        <w:tblLook w:val="0000" w:firstRow="0" w:lastRow="0" w:firstColumn="0" w:lastColumn="0" w:noHBand="0" w:noVBand="0"/>
      </w:tblPr>
      <w:tblGrid>
        <w:gridCol w:w="2875"/>
        <w:gridCol w:w="6670"/>
      </w:tblGrid>
      <w:tr w:rsidR="00A371F0" w:rsidRPr="00274D83" w:rsidTr="004204A8">
        <w:tc>
          <w:tcPr>
            <w:tcW w:w="2875" w:type="dxa"/>
            <w:tcBorders>
              <w:top w:val="single" w:sz="2" w:space="0" w:color="000000"/>
              <w:left w:val="single" w:sz="2" w:space="0" w:color="000000"/>
              <w:bottom w:val="single" w:sz="2" w:space="0" w:color="000000"/>
              <w:right w:val="nil"/>
            </w:tcBorders>
          </w:tcPr>
          <w:p w:rsidR="00A371F0" w:rsidRPr="00274D83" w:rsidRDefault="00A371F0" w:rsidP="00A371F0">
            <w:pPr>
              <w:pStyle w:val="Antrat3"/>
              <w:tabs>
                <w:tab w:val="clear" w:pos="360"/>
                <w:tab w:val="clear" w:pos="3090"/>
                <w:tab w:val="num" w:pos="0"/>
                <w:tab w:val="left" w:pos="180"/>
              </w:tabs>
              <w:ind w:left="0" w:firstLine="0"/>
              <w:jc w:val="left"/>
              <w:rPr>
                <w:sz w:val="22"/>
                <w:szCs w:val="22"/>
              </w:rPr>
            </w:pPr>
            <w:r w:rsidRPr="00274D83">
              <w:rPr>
                <w:sz w:val="22"/>
                <w:szCs w:val="22"/>
              </w:rPr>
              <w:t>Programos kodas</w:t>
            </w:r>
          </w:p>
        </w:tc>
        <w:tc>
          <w:tcPr>
            <w:tcW w:w="6670" w:type="dxa"/>
            <w:tcBorders>
              <w:top w:val="single" w:sz="2" w:space="0" w:color="000000"/>
              <w:left w:val="single" w:sz="2" w:space="0" w:color="000000"/>
              <w:bottom w:val="single" w:sz="2" w:space="0" w:color="000000"/>
              <w:right w:val="single" w:sz="2" w:space="0" w:color="000000"/>
            </w:tcBorders>
          </w:tcPr>
          <w:p w:rsidR="00A371F0" w:rsidRPr="00274D83" w:rsidRDefault="00A371F0" w:rsidP="00A371F0">
            <w:pPr>
              <w:suppressAutoHyphens/>
              <w:rPr>
                <w:sz w:val="22"/>
                <w:szCs w:val="22"/>
                <w:lang w:eastAsia="ar-SA"/>
              </w:rPr>
            </w:pPr>
            <w:r w:rsidRPr="00274D83">
              <w:rPr>
                <w:sz w:val="22"/>
                <w:szCs w:val="22"/>
                <w:lang w:eastAsia="ar-SA"/>
              </w:rPr>
              <w:t>5</w:t>
            </w:r>
          </w:p>
        </w:tc>
      </w:tr>
    </w:tbl>
    <w:p w:rsidR="00262511" w:rsidRPr="00274D83" w:rsidRDefault="00262511" w:rsidP="00DC6AA9">
      <w:pPr>
        <w:suppressAutoHyphens/>
        <w:rPr>
          <w:sz w:val="22"/>
          <w:szCs w:val="22"/>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68229A" w:rsidRPr="00274D83" w:rsidTr="00A371F0">
        <w:tc>
          <w:tcPr>
            <w:tcW w:w="2875" w:type="dxa"/>
            <w:tcBorders>
              <w:top w:val="single" w:sz="2" w:space="0" w:color="000000"/>
              <w:left w:val="single" w:sz="2" w:space="0" w:color="000000"/>
              <w:bottom w:val="single" w:sz="4" w:space="0" w:color="auto"/>
              <w:right w:val="nil"/>
            </w:tcBorders>
          </w:tcPr>
          <w:p w:rsidR="0068229A" w:rsidRPr="00274D83" w:rsidRDefault="0068229A" w:rsidP="0068229A">
            <w:pPr>
              <w:suppressAutoHyphens/>
              <w:rPr>
                <w:b/>
                <w:sz w:val="22"/>
                <w:szCs w:val="22"/>
                <w:lang w:eastAsia="ar-SA"/>
              </w:rPr>
            </w:pPr>
            <w:r w:rsidRPr="00274D83">
              <w:rPr>
                <w:b/>
                <w:sz w:val="22"/>
                <w:szCs w:val="22"/>
              </w:rPr>
              <w:t>Programos parengimo argumentai</w:t>
            </w:r>
          </w:p>
        </w:tc>
        <w:tc>
          <w:tcPr>
            <w:tcW w:w="6670" w:type="dxa"/>
            <w:gridSpan w:val="3"/>
            <w:tcBorders>
              <w:top w:val="single" w:sz="2" w:space="0" w:color="000000"/>
              <w:left w:val="single" w:sz="2" w:space="0" w:color="000000"/>
              <w:bottom w:val="single" w:sz="4" w:space="0" w:color="auto"/>
              <w:right w:val="single" w:sz="2" w:space="0" w:color="000000"/>
            </w:tcBorders>
          </w:tcPr>
          <w:p w:rsidR="00B87E8D" w:rsidRPr="00274D83" w:rsidRDefault="00B87E8D" w:rsidP="0068229A">
            <w:pPr>
              <w:suppressAutoHyphens/>
              <w:jc w:val="both"/>
              <w:rPr>
                <w:sz w:val="22"/>
                <w:szCs w:val="22"/>
                <w:lang w:eastAsia="ar-SA"/>
              </w:rPr>
            </w:pPr>
            <w:r w:rsidRPr="00274D83">
              <w:rPr>
                <w:sz w:val="22"/>
                <w:szCs w:val="22"/>
                <w:lang w:eastAsia="ar-SA"/>
              </w:rPr>
              <w:t xml:space="preserve">Programa parengta įgyvendinti Kupiškio rajono plėtros iki 2020 metų strateginio plano </w:t>
            </w:r>
            <w:r w:rsidR="0020541C" w:rsidRPr="00274D83">
              <w:rPr>
                <w:sz w:val="22"/>
                <w:szCs w:val="22"/>
                <w:lang w:eastAsia="ar-SA"/>
              </w:rPr>
              <w:t>ketvirtą</w:t>
            </w:r>
            <w:r w:rsidRPr="00274D83">
              <w:rPr>
                <w:sz w:val="22"/>
                <w:szCs w:val="22"/>
                <w:lang w:eastAsia="ar-SA"/>
              </w:rPr>
              <w:t xml:space="preserve"> prioritetą „</w:t>
            </w:r>
            <w:r w:rsidR="0020541C" w:rsidRPr="00274D83">
              <w:rPr>
                <w:sz w:val="22"/>
                <w:szCs w:val="22"/>
                <w:lang w:eastAsia="ar-SA"/>
              </w:rPr>
              <w:t>Plėtoti vietos savivaldą,  užtikrinti jos turto ir lėšų racionalų panaudojimą</w:t>
            </w:r>
            <w:r w:rsidRPr="00274D83">
              <w:rPr>
                <w:sz w:val="22"/>
                <w:szCs w:val="22"/>
                <w:lang w:eastAsia="ar-SA"/>
              </w:rPr>
              <w:t>“.</w:t>
            </w:r>
          </w:p>
          <w:p w:rsidR="000756DC" w:rsidRPr="00274D83" w:rsidRDefault="000756DC" w:rsidP="000756DC">
            <w:pPr>
              <w:jc w:val="both"/>
              <w:rPr>
                <w:sz w:val="22"/>
                <w:szCs w:val="22"/>
              </w:rPr>
            </w:pPr>
            <w:r w:rsidRPr="00274D83">
              <w:rPr>
                <w:sz w:val="22"/>
                <w:szCs w:val="22"/>
              </w:rPr>
              <w:t>Savivaldybės pagrindinių funkcijų vykdym</w:t>
            </w:r>
            <w:r w:rsidR="00531E53" w:rsidRPr="00274D83">
              <w:rPr>
                <w:sz w:val="22"/>
                <w:szCs w:val="22"/>
              </w:rPr>
              <w:t>o programa siekiama užtikrinti S</w:t>
            </w:r>
            <w:r w:rsidRPr="00274D83">
              <w:rPr>
                <w:sz w:val="22"/>
                <w:szCs w:val="22"/>
              </w:rPr>
              <w:t>avivaldybės institucijų darbo organ</w:t>
            </w:r>
            <w:r w:rsidR="00531E53" w:rsidRPr="00274D83">
              <w:rPr>
                <w:sz w:val="22"/>
                <w:szCs w:val="22"/>
              </w:rPr>
              <w:t>izavimą (Savivaldybės tarybos, Savivaldybės administracijos, S</w:t>
            </w:r>
            <w:r w:rsidRPr="00274D83">
              <w:rPr>
                <w:sz w:val="22"/>
                <w:szCs w:val="22"/>
              </w:rPr>
              <w:t>aviv</w:t>
            </w:r>
            <w:r w:rsidR="00A2595D" w:rsidRPr="00274D83">
              <w:rPr>
                <w:sz w:val="22"/>
                <w:szCs w:val="22"/>
              </w:rPr>
              <w:t>aldybės padalinių (seniūnijų), K</w:t>
            </w:r>
            <w:r w:rsidRPr="00274D83">
              <w:rPr>
                <w:sz w:val="22"/>
                <w:szCs w:val="22"/>
              </w:rPr>
              <w:t xml:space="preserve">ontrolės ir audito tarnybos), efektyvinti Savivaldybės valdymą ir strateginio planavimo procesą, užtikrinti veiklos </w:t>
            </w:r>
            <w:r w:rsidRPr="00274D83">
              <w:rPr>
                <w:bCs/>
                <w:sz w:val="22"/>
                <w:szCs w:val="22"/>
              </w:rPr>
              <w:t>viešumą.</w:t>
            </w:r>
            <w:r w:rsidR="00F90942" w:rsidRPr="00274D83">
              <w:rPr>
                <w:bCs/>
                <w:sz w:val="22"/>
                <w:szCs w:val="22"/>
              </w:rPr>
              <w:t xml:space="preserve"> Nuo to, kaip kokybiškai ir racionaliai dirba Savivaldybės institucijos, priklauso Savivaldybės plėtra.</w:t>
            </w:r>
          </w:p>
          <w:p w:rsidR="0068229A" w:rsidRPr="00274D83" w:rsidRDefault="000756DC" w:rsidP="00A2595D">
            <w:pPr>
              <w:suppressAutoHyphens/>
              <w:jc w:val="both"/>
              <w:rPr>
                <w:sz w:val="22"/>
                <w:szCs w:val="22"/>
                <w:lang w:eastAsia="ar-SA"/>
              </w:rPr>
            </w:pPr>
            <w:r w:rsidRPr="00274D83">
              <w:rPr>
                <w:sz w:val="22"/>
                <w:szCs w:val="22"/>
                <w:lang w:eastAsia="ar-SA"/>
              </w:rPr>
              <w:t xml:space="preserve">Programa realizuojamos Lietuvos Respublikos </w:t>
            </w:r>
            <w:r w:rsidR="00A2595D" w:rsidRPr="00274D83">
              <w:rPr>
                <w:sz w:val="22"/>
                <w:szCs w:val="22"/>
                <w:lang w:eastAsia="ar-SA"/>
              </w:rPr>
              <w:t>v</w:t>
            </w:r>
            <w:r w:rsidRPr="00274D83">
              <w:rPr>
                <w:sz w:val="22"/>
                <w:szCs w:val="22"/>
                <w:lang w:eastAsia="ar-SA"/>
              </w:rPr>
              <w:t>ietos savivaldos įstaty</w:t>
            </w:r>
            <w:r w:rsidR="00531E53" w:rsidRPr="00274D83">
              <w:rPr>
                <w:sz w:val="22"/>
                <w:szCs w:val="22"/>
                <w:lang w:eastAsia="ar-SA"/>
              </w:rPr>
              <w:t>mu nustatytos savarankiškosios S</w:t>
            </w:r>
            <w:r w:rsidRPr="00274D83">
              <w:rPr>
                <w:sz w:val="22"/>
                <w:szCs w:val="22"/>
                <w:lang w:eastAsia="ar-SA"/>
              </w:rPr>
              <w:t>avivaldybės bei va</w:t>
            </w:r>
            <w:r w:rsidR="00531E53" w:rsidRPr="00274D83">
              <w:rPr>
                <w:sz w:val="22"/>
                <w:szCs w:val="22"/>
                <w:lang w:eastAsia="ar-SA"/>
              </w:rPr>
              <w:t>lstybinės (valstybės perduotos S</w:t>
            </w:r>
            <w:r w:rsidRPr="00274D83">
              <w:rPr>
                <w:sz w:val="22"/>
                <w:szCs w:val="22"/>
                <w:lang w:eastAsia="ar-SA"/>
              </w:rPr>
              <w:t>avivaldybei) funkcijos.</w:t>
            </w:r>
            <w:r w:rsidR="00B87E8D" w:rsidRPr="00274D83">
              <w:rPr>
                <w:sz w:val="22"/>
                <w:szCs w:val="22"/>
                <w:lang w:eastAsia="ar-SA"/>
              </w:rPr>
              <w:t xml:space="preserve"> </w:t>
            </w:r>
          </w:p>
        </w:tc>
      </w:tr>
      <w:tr w:rsidR="0068229A" w:rsidRPr="00274D83" w:rsidTr="00A371F0">
        <w:tc>
          <w:tcPr>
            <w:tcW w:w="2875" w:type="dxa"/>
            <w:tcBorders>
              <w:top w:val="single" w:sz="4" w:space="0" w:color="auto"/>
              <w:left w:val="single" w:sz="2" w:space="0" w:color="000000"/>
              <w:bottom w:val="single" w:sz="2" w:space="0" w:color="000000"/>
              <w:right w:val="nil"/>
            </w:tcBorders>
          </w:tcPr>
          <w:p w:rsidR="0068229A" w:rsidRPr="00274D83" w:rsidRDefault="0068229A" w:rsidP="0068229A">
            <w:pPr>
              <w:suppressAutoHyphens/>
              <w:rPr>
                <w:b/>
                <w:sz w:val="22"/>
                <w:szCs w:val="22"/>
                <w:lang w:eastAsia="ar-SA"/>
              </w:rPr>
            </w:pPr>
            <w:r w:rsidRPr="00274D83">
              <w:rPr>
                <w:b/>
                <w:sz w:val="22"/>
                <w:szCs w:val="22"/>
              </w:rPr>
              <w:lastRenderedPageBreak/>
              <w:t>Ilgalaikis prioritetas</w:t>
            </w:r>
          </w:p>
          <w:p w:rsidR="0068229A" w:rsidRPr="00274D83" w:rsidRDefault="0068229A" w:rsidP="000716E1">
            <w:pPr>
              <w:suppressAutoHyphens/>
              <w:rPr>
                <w:b/>
                <w:sz w:val="22"/>
                <w:szCs w:val="22"/>
                <w:lang w:eastAsia="ar-SA"/>
              </w:rPr>
            </w:pPr>
            <w:r w:rsidRPr="00274D83">
              <w:rPr>
                <w:b/>
                <w:sz w:val="22"/>
                <w:szCs w:val="22"/>
              </w:rPr>
              <w:t xml:space="preserve"> (pagal </w:t>
            </w:r>
            <w:r w:rsidR="000716E1" w:rsidRPr="00274D83">
              <w:rPr>
                <w:b/>
                <w:bCs/>
                <w:sz w:val="22"/>
                <w:szCs w:val="22"/>
              </w:rPr>
              <w:t>Kupiškio rajono savivaldybės strateginį plėtros planą</w:t>
            </w:r>
            <w:r w:rsidRPr="00274D83">
              <w:rPr>
                <w:b/>
                <w:sz w:val="22"/>
                <w:szCs w:val="22"/>
              </w:rPr>
              <w:t>)</w:t>
            </w:r>
          </w:p>
        </w:tc>
        <w:tc>
          <w:tcPr>
            <w:tcW w:w="5040" w:type="dxa"/>
            <w:tcBorders>
              <w:top w:val="single" w:sz="4" w:space="0" w:color="auto"/>
              <w:left w:val="single" w:sz="2" w:space="0" w:color="000000"/>
              <w:bottom w:val="single" w:sz="2" w:space="0" w:color="000000"/>
              <w:right w:val="nil"/>
            </w:tcBorders>
          </w:tcPr>
          <w:p w:rsidR="0068229A" w:rsidRPr="00274D83" w:rsidRDefault="00331849" w:rsidP="00070473">
            <w:pPr>
              <w:pStyle w:val="Antrat5"/>
              <w:keepNext/>
              <w:numPr>
                <w:ilvl w:val="4"/>
                <w:numId w:val="1"/>
              </w:numPr>
              <w:suppressAutoHyphens/>
              <w:spacing w:before="0" w:after="0"/>
              <w:jc w:val="both"/>
              <w:rPr>
                <w:i w:val="0"/>
                <w:sz w:val="22"/>
                <w:szCs w:val="22"/>
              </w:rPr>
            </w:pPr>
            <w:r w:rsidRPr="00274D83">
              <w:rPr>
                <w:i w:val="0"/>
                <w:sz w:val="22"/>
                <w:szCs w:val="22"/>
              </w:rPr>
              <w:t>Išsilavinusios, pilietiškos, saugios ir sveikos visuomenės vystymasis</w:t>
            </w:r>
          </w:p>
        </w:tc>
        <w:tc>
          <w:tcPr>
            <w:tcW w:w="900" w:type="dxa"/>
            <w:tcBorders>
              <w:top w:val="single" w:sz="4" w:space="0" w:color="auto"/>
              <w:left w:val="single" w:sz="2" w:space="0" w:color="000000"/>
              <w:bottom w:val="single" w:sz="2" w:space="0" w:color="000000"/>
              <w:right w:val="nil"/>
            </w:tcBorders>
          </w:tcPr>
          <w:p w:rsidR="0068229A" w:rsidRPr="00274D83" w:rsidRDefault="0068229A" w:rsidP="0068229A">
            <w:pPr>
              <w:pStyle w:val="Antrat5"/>
              <w:keepNext/>
              <w:numPr>
                <w:ilvl w:val="4"/>
                <w:numId w:val="1"/>
              </w:numPr>
              <w:suppressAutoHyphens/>
              <w:spacing w:before="0" w:after="0"/>
              <w:rPr>
                <w:bCs w:val="0"/>
                <w:i w:val="0"/>
                <w:sz w:val="22"/>
                <w:szCs w:val="22"/>
              </w:rPr>
            </w:pPr>
            <w:r w:rsidRPr="00274D83">
              <w:rPr>
                <w:bCs w:val="0"/>
                <w:i w:val="0"/>
                <w:sz w:val="22"/>
                <w:szCs w:val="22"/>
              </w:rPr>
              <w:t>Kodas</w:t>
            </w:r>
          </w:p>
        </w:tc>
        <w:tc>
          <w:tcPr>
            <w:tcW w:w="730" w:type="dxa"/>
            <w:tcBorders>
              <w:top w:val="single" w:sz="4" w:space="0" w:color="auto"/>
              <w:left w:val="single" w:sz="2" w:space="0" w:color="000000"/>
              <w:bottom w:val="single" w:sz="2" w:space="0" w:color="000000"/>
              <w:right w:val="single" w:sz="2" w:space="0" w:color="000000"/>
            </w:tcBorders>
          </w:tcPr>
          <w:p w:rsidR="0068229A" w:rsidRPr="00274D83" w:rsidRDefault="00EA2807" w:rsidP="00EA2807">
            <w:pPr>
              <w:pStyle w:val="Antrat5"/>
              <w:keepNext/>
              <w:numPr>
                <w:ilvl w:val="4"/>
                <w:numId w:val="1"/>
              </w:numPr>
              <w:suppressAutoHyphens/>
              <w:spacing w:before="0" w:after="0"/>
              <w:jc w:val="center"/>
              <w:rPr>
                <w:b w:val="0"/>
                <w:bCs w:val="0"/>
                <w:sz w:val="22"/>
                <w:szCs w:val="22"/>
              </w:rPr>
            </w:pPr>
            <w:r w:rsidRPr="00274D83">
              <w:rPr>
                <w:bCs w:val="0"/>
                <w:i w:val="0"/>
                <w:sz w:val="22"/>
                <w:szCs w:val="22"/>
              </w:rPr>
              <w:t>1</w:t>
            </w:r>
          </w:p>
        </w:tc>
      </w:tr>
      <w:tr w:rsidR="0068229A" w:rsidRPr="00274D83" w:rsidTr="000756DC">
        <w:tc>
          <w:tcPr>
            <w:tcW w:w="2875" w:type="dxa"/>
            <w:tcBorders>
              <w:top w:val="nil"/>
              <w:left w:val="single" w:sz="2" w:space="0" w:color="000000"/>
              <w:bottom w:val="single" w:sz="4" w:space="0" w:color="auto"/>
              <w:right w:val="nil"/>
            </w:tcBorders>
          </w:tcPr>
          <w:p w:rsidR="0068229A" w:rsidRPr="00274D83" w:rsidRDefault="0068229A" w:rsidP="0068229A">
            <w:pPr>
              <w:suppressAutoHyphens/>
              <w:rPr>
                <w:b/>
                <w:sz w:val="22"/>
                <w:szCs w:val="22"/>
                <w:lang w:eastAsia="ar-SA"/>
              </w:rPr>
            </w:pPr>
            <w:r w:rsidRPr="00274D83">
              <w:rPr>
                <w:b/>
                <w:sz w:val="22"/>
                <w:szCs w:val="22"/>
              </w:rPr>
              <w:t xml:space="preserve">Šia </w:t>
            </w:r>
            <w:r w:rsidR="00D84752" w:rsidRPr="00274D83">
              <w:rPr>
                <w:b/>
                <w:sz w:val="22"/>
                <w:szCs w:val="22"/>
              </w:rPr>
              <w:t>programa įgyvendinamas įstaigos</w:t>
            </w:r>
            <w:r w:rsidRPr="00274D83">
              <w:rPr>
                <w:b/>
                <w:sz w:val="22"/>
                <w:szCs w:val="22"/>
              </w:rPr>
              <w:t xml:space="preserve"> strateginis tikslas:</w:t>
            </w:r>
          </w:p>
        </w:tc>
        <w:tc>
          <w:tcPr>
            <w:tcW w:w="5040" w:type="dxa"/>
            <w:tcBorders>
              <w:top w:val="nil"/>
              <w:left w:val="single" w:sz="2" w:space="0" w:color="000000"/>
              <w:bottom w:val="single" w:sz="4" w:space="0" w:color="auto"/>
              <w:right w:val="nil"/>
            </w:tcBorders>
          </w:tcPr>
          <w:p w:rsidR="0068229A" w:rsidRPr="00274D83" w:rsidRDefault="006071F9" w:rsidP="00070473">
            <w:pPr>
              <w:suppressAutoHyphens/>
              <w:jc w:val="both"/>
              <w:rPr>
                <w:b/>
                <w:sz w:val="22"/>
                <w:szCs w:val="22"/>
                <w:lang w:eastAsia="ar-SA"/>
              </w:rPr>
            </w:pPr>
            <w:r w:rsidRPr="00274D83">
              <w:rPr>
                <w:b/>
                <w:sz w:val="22"/>
                <w:szCs w:val="22"/>
                <w:lang w:eastAsia="ar-SA"/>
              </w:rPr>
              <w:t>Plėtoti vietos savivaldą,  užtikrinti jos turto ir lėšų racionalų panaudojimą</w:t>
            </w:r>
          </w:p>
        </w:tc>
        <w:tc>
          <w:tcPr>
            <w:tcW w:w="900" w:type="dxa"/>
            <w:tcBorders>
              <w:top w:val="nil"/>
              <w:left w:val="single" w:sz="2" w:space="0" w:color="000000"/>
              <w:bottom w:val="single" w:sz="4" w:space="0" w:color="auto"/>
              <w:right w:val="nil"/>
            </w:tcBorders>
          </w:tcPr>
          <w:p w:rsidR="0068229A" w:rsidRPr="00274D83" w:rsidRDefault="0068229A" w:rsidP="0068229A">
            <w:pPr>
              <w:pStyle w:val="Antrat4"/>
              <w:numPr>
                <w:ilvl w:val="3"/>
                <w:numId w:val="1"/>
              </w:numPr>
              <w:suppressAutoHyphens/>
              <w:spacing w:before="0" w:after="0"/>
              <w:jc w:val="center"/>
              <w:rPr>
                <w:sz w:val="22"/>
                <w:szCs w:val="22"/>
              </w:rPr>
            </w:pPr>
            <w:r w:rsidRPr="00274D83">
              <w:rPr>
                <w:sz w:val="22"/>
                <w:szCs w:val="22"/>
              </w:rPr>
              <w:t>Kodas</w:t>
            </w:r>
          </w:p>
        </w:tc>
        <w:tc>
          <w:tcPr>
            <w:tcW w:w="730" w:type="dxa"/>
            <w:tcBorders>
              <w:top w:val="nil"/>
              <w:left w:val="single" w:sz="2" w:space="0" w:color="000000"/>
              <w:bottom w:val="single" w:sz="4" w:space="0" w:color="auto"/>
              <w:right w:val="single" w:sz="2" w:space="0" w:color="000000"/>
            </w:tcBorders>
          </w:tcPr>
          <w:p w:rsidR="0068229A" w:rsidRPr="00274D83" w:rsidRDefault="00EA2807" w:rsidP="0068229A">
            <w:pPr>
              <w:suppressAutoHyphens/>
              <w:jc w:val="center"/>
              <w:rPr>
                <w:b/>
                <w:sz w:val="22"/>
                <w:szCs w:val="22"/>
                <w:lang w:eastAsia="ar-SA"/>
              </w:rPr>
            </w:pPr>
            <w:r w:rsidRPr="00274D83">
              <w:rPr>
                <w:b/>
                <w:sz w:val="22"/>
                <w:szCs w:val="22"/>
                <w:lang w:eastAsia="ar-SA"/>
              </w:rPr>
              <w:t>0</w:t>
            </w:r>
            <w:r w:rsidR="006071F9" w:rsidRPr="00274D83">
              <w:rPr>
                <w:b/>
                <w:sz w:val="22"/>
                <w:szCs w:val="22"/>
                <w:lang w:eastAsia="ar-SA"/>
              </w:rPr>
              <w:t>4</w:t>
            </w:r>
          </w:p>
        </w:tc>
      </w:tr>
    </w:tbl>
    <w:p w:rsidR="000756DC" w:rsidRPr="00274D83" w:rsidRDefault="000756DC" w:rsidP="000756DC">
      <w:pPr>
        <w:suppressAutoHyphens/>
        <w:jc w:val="both"/>
        <w:rPr>
          <w:sz w:val="22"/>
          <w:szCs w:val="22"/>
          <w:lang w:eastAsia="ar-SA"/>
        </w:rPr>
      </w:pPr>
    </w:p>
    <w:tbl>
      <w:tblPr>
        <w:tblW w:w="0" w:type="auto"/>
        <w:tblInd w:w="108" w:type="dxa"/>
        <w:tblLayout w:type="fixed"/>
        <w:tblLook w:val="0000" w:firstRow="0" w:lastRow="0" w:firstColumn="0" w:lastColumn="0" w:noHBand="0" w:noVBand="0"/>
      </w:tblPr>
      <w:tblGrid>
        <w:gridCol w:w="1795"/>
        <w:gridCol w:w="6120"/>
        <w:gridCol w:w="900"/>
        <w:gridCol w:w="730"/>
      </w:tblGrid>
      <w:tr w:rsidR="0068229A" w:rsidRPr="00274D83" w:rsidTr="00825044">
        <w:tc>
          <w:tcPr>
            <w:tcW w:w="1795" w:type="dxa"/>
            <w:tcBorders>
              <w:top w:val="single" w:sz="4" w:space="0" w:color="auto"/>
              <w:left w:val="single" w:sz="4" w:space="0" w:color="auto"/>
              <w:bottom w:val="single" w:sz="4" w:space="0" w:color="auto"/>
              <w:right w:val="nil"/>
            </w:tcBorders>
          </w:tcPr>
          <w:p w:rsidR="0068229A" w:rsidRPr="00274D83" w:rsidRDefault="0068229A" w:rsidP="0068229A">
            <w:pPr>
              <w:pStyle w:val="Antrat1"/>
              <w:jc w:val="left"/>
              <w:rPr>
                <w:bCs w:val="0"/>
                <w:caps w:val="0"/>
                <w:szCs w:val="22"/>
              </w:rPr>
            </w:pPr>
            <w:r w:rsidRPr="00274D83">
              <w:rPr>
                <w:bCs w:val="0"/>
                <w:caps w:val="0"/>
                <w:szCs w:val="22"/>
              </w:rPr>
              <w:t>Programos tikslas</w:t>
            </w:r>
          </w:p>
        </w:tc>
        <w:tc>
          <w:tcPr>
            <w:tcW w:w="6120" w:type="dxa"/>
            <w:tcBorders>
              <w:top w:val="single" w:sz="4" w:space="0" w:color="auto"/>
              <w:left w:val="single" w:sz="2" w:space="0" w:color="000000"/>
              <w:bottom w:val="single" w:sz="4" w:space="0" w:color="auto"/>
              <w:right w:val="nil"/>
            </w:tcBorders>
          </w:tcPr>
          <w:p w:rsidR="0068229A" w:rsidRPr="00274D83" w:rsidRDefault="001C266C" w:rsidP="0068229A">
            <w:pPr>
              <w:suppressAutoHyphens/>
              <w:rPr>
                <w:b/>
                <w:sz w:val="22"/>
                <w:szCs w:val="22"/>
                <w:lang w:eastAsia="ar-SA"/>
              </w:rPr>
            </w:pPr>
            <w:r w:rsidRPr="00274D83">
              <w:rPr>
                <w:b/>
                <w:sz w:val="22"/>
                <w:szCs w:val="22"/>
                <w:lang w:eastAsia="ar-SA"/>
              </w:rPr>
              <w:t>Užtikrinti efektyvų Savivaldybės darbo organizavimą bei savivaldos teisių įgyvendinimą</w:t>
            </w:r>
          </w:p>
        </w:tc>
        <w:tc>
          <w:tcPr>
            <w:tcW w:w="900" w:type="dxa"/>
            <w:tcBorders>
              <w:top w:val="single" w:sz="4" w:space="0" w:color="auto"/>
              <w:left w:val="single" w:sz="2" w:space="0" w:color="000000"/>
              <w:bottom w:val="single" w:sz="4" w:space="0" w:color="auto"/>
              <w:right w:val="nil"/>
            </w:tcBorders>
          </w:tcPr>
          <w:p w:rsidR="0068229A" w:rsidRPr="00274D83" w:rsidRDefault="0068229A" w:rsidP="0068229A">
            <w:pPr>
              <w:pStyle w:val="Antrat1"/>
              <w:rPr>
                <w:bCs w:val="0"/>
                <w:caps w:val="0"/>
                <w:szCs w:val="22"/>
              </w:rPr>
            </w:pPr>
            <w:r w:rsidRPr="00274D83">
              <w:rPr>
                <w:bCs w:val="0"/>
                <w:caps w:val="0"/>
                <w:szCs w:val="22"/>
              </w:rPr>
              <w:t>Kodas</w:t>
            </w:r>
          </w:p>
        </w:tc>
        <w:tc>
          <w:tcPr>
            <w:tcW w:w="730" w:type="dxa"/>
            <w:tcBorders>
              <w:top w:val="single" w:sz="4" w:space="0" w:color="auto"/>
              <w:left w:val="single" w:sz="2" w:space="0" w:color="000000"/>
              <w:bottom w:val="single" w:sz="4" w:space="0" w:color="auto"/>
              <w:right w:val="single" w:sz="4" w:space="0" w:color="auto"/>
            </w:tcBorders>
          </w:tcPr>
          <w:p w:rsidR="0068229A" w:rsidRPr="00274D83" w:rsidRDefault="00EA2807" w:rsidP="0068229A">
            <w:pPr>
              <w:suppressAutoHyphens/>
              <w:jc w:val="center"/>
              <w:rPr>
                <w:b/>
                <w:sz w:val="22"/>
                <w:szCs w:val="22"/>
                <w:lang w:eastAsia="ar-SA"/>
              </w:rPr>
            </w:pPr>
            <w:r w:rsidRPr="00274D83">
              <w:rPr>
                <w:b/>
                <w:sz w:val="22"/>
                <w:szCs w:val="22"/>
                <w:lang w:eastAsia="ar-SA"/>
              </w:rPr>
              <w:t>01</w:t>
            </w:r>
          </w:p>
        </w:tc>
      </w:tr>
      <w:tr w:rsidR="0068229A" w:rsidRPr="00274D83" w:rsidTr="00825044">
        <w:trPr>
          <w:trHeight w:val="471"/>
        </w:trPr>
        <w:tc>
          <w:tcPr>
            <w:tcW w:w="9545" w:type="dxa"/>
            <w:gridSpan w:val="4"/>
            <w:tcBorders>
              <w:top w:val="single" w:sz="4" w:space="0" w:color="auto"/>
              <w:left w:val="single" w:sz="2" w:space="0" w:color="000000"/>
              <w:bottom w:val="single" w:sz="2" w:space="0" w:color="000000"/>
              <w:right w:val="single" w:sz="2" w:space="0" w:color="000000"/>
            </w:tcBorders>
          </w:tcPr>
          <w:p w:rsidR="006E785B" w:rsidRPr="00274D83" w:rsidRDefault="006E785B" w:rsidP="00854EB2">
            <w:pPr>
              <w:pStyle w:val="Pagrindinistekstas"/>
              <w:jc w:val="both"/>
              <w:rPr>
                <w:b/>
                <w:bCs/>
                <w:sz w:val="22"/>
                <w:szCs w:val="22"/>
                <w:lang w:val="lt-LT"/>
              </w:rPr>
            </w:pPr>
          </w:p>
          <w:p w:rsidR="0068229A" w:rsidRPr="00274D83" w:rsidRDefault="0068229A" w:rsidP="00854EB2">
            <w:pPr>
              <w:pStyle w:val="Pagrindinistekstas"/>
              <w:jc w:val="both"/>
              <w:rPr>
                <w:b/>
                <w:bCs/>
                <w:sz w:val="22"/>
                <w:szCs w:val="22"/>
                <w:lang w:val="lt-LT"/>
              </w:rPr>
            </w:pPr>
            <w:r w:rsidRPr="00274D83">
              <w:rPr>
                <w:b/>
                <w:bCs/>
                <w:sz w:val="22"/>
                <w:szCs w:val="22"/>
                <w:lang w:val="lt-LT"/>
              </w:rPr>
              <w:t xml:space="preserve">Tikslo </w:t>
            </w:r>
            <w:r w:rsidR="00A9500C" w:rsidRPr="00274D83">
              <w:rPr>
                <w:b/>
                <w:bCs/>
                <w:sz w:val="22"/>
                <w:szCs w:val="22"/>
                <w:lang w:val="lt-LT"/>
              </w:rPr>
              <w:t xml:space="preserve">įgyvendinimo </w:t>
            </w:r>
            <w:r w:rsidRPr="00274D83">
              <w:rPr>
                <w:b/>
                <w:bCs/>
                <w:sz w:val="22"/>
                <w:szCs w:val="22"/>
                <w:lang w:val="lt-LT"/>
              </w:rPr>
              <w:t xml:space="preserve">aprašymas: </w:t>
            </w:r>
          </w:p>
          <w:p w:rsidR="00650384" w:rsidRPr="00274D83" w:rsidRDefault="00650384" w:rsidP="00854EB2">
            <w:pPr>
              <w:pStyle w:val="Pagrindinistekstas"/>
              <w:jc w:val="both"/>
              <w:rPr>
                <w:bCs/>
                <w:sz w:val="22"/>
                <w:szCs w:val="22"/>
                <w:lang w:val="lt-LT"/>
              </w:rPr>
            </w:pPr>
          </w:p>
          <w:p w:rsidR="00477114" w:rsidRPr="00274D83" w:rsidRDefault="00650384" w:rsidP="00650384">
            <w:pPr>
              <w:autoSpaceDE w:val="0"/>
              <w:autoSpaceDN w:val="0"/>
              <w:adjustRightInd w:val="0"/>
              <w:spacing w:after="120"/>
              <w:jc w:val="both"/>
              <w:rPr>
                <w:sz w:val="22"/>
                <w:szCs w:val="22"/>
              </w:rPr>
            </w:pPr>
            <w:r w:rsidRPr="00274D83">
              <w:rPr>
                <w:sz w:val="22"/>
                <w:szCs w:val="22"/>
              </w:rPr>
              <w:t xml:space="preserve">Šiuo tikslu Kupiškio rajono savivaldybė siekia: užtikrinti Savivaldybės tarybos, administracijos ir jos padalinių (seniūnijų) bei </w:t>
            </w:r>
            <w:r w:rsidR="00A2595D" w:rsidRPr="00274D83">
              <w:rPr>
                <w:sz w:val="22"/>
                <w:szCs w:val="22"/>
              </w:rPr>
              <w:t>K</w:t>
            </w:r>
            <w:r w:rsidRPr="00274D83">
              <w:rPr>
                <w:sz w:val="22"/>
                <w:szCs w:val="22"/>
              </w:rPr>
              <w:t>ontrolės ir audito tarnybos darbo organizavimą, tinkamai įgyvendinti valstybines (valstybės perduotos savivaldybėms) funkcijas, vykdyti prisiimtus finansinius įsipareigojimus, rengti Savivaldybės  biudžetą pagal darbo grupės nustatytus biudžeto išlaidų planavimo kriterijus, rengti ir atnaujinti strateginio planavimo dokumentus, tobulinti Savivaldybės administracijos darbuotojų ir politikų kvalifikaciją, plėtoti elektroninės demokratijos sistemą, vieningą apskaitos ir valdymo sistemą, plėtoti  modernizuotą dokumentų valdymą.</w:t>
            </w:r>
          </w:p>
          <w:p w:rsidR="00367F79" w:rsidRPr="00274D83" w:rsidRDefault="00A9500C" w:rsidP="00367F79">
            <w:pPr>
              <w:autoSpaceDE w:val="0"/>
              <w:autoSpaceDN w:val="0"/>
              <w:adjustRightInd w:val="0"/>
              <w:jc w:val="both"/>
              <w:rPr>
                <w:b/>
                <w:bCs/>
                <w:sz w:val="22"/>
                <w:szCs w:val="22"/>
                <w:u w:val="single"/>
                <w:lang w:val="en-GB"/>
              </w:rPr>
            </w:pPr>
            <w:proofErr w:type="spellStart"/>
            <w:r w:rsidRPr="00274D83">
              <w:rPr>
                <w:b/>
                <w:bCs/>
                <w:sz w:val="22"/>
                <w:szCs w:val="22"/>
                <w:u w:val="single"/>
                <w:lang w:val="en-GB"/>
              </w:rPr>
              <w:t>Tikslo</w:t>
            </w:r>
            <w:proofErr w:type="spellEnd"/>
            <w:r w:rsidRPr="00274D83">
              <w:rPr>
                <w:b/>
                <w:bCs/>
                <w:sz w:val="22"/>
                <w:szCs w:val="22"/>
                <w:u w:val="single"/>
                <w:lang w:val="en-GB"/>
              </w:rPr>
              <w:t xml:space="preserve"> </w:t>
            </w:r>
            <w:proofErr w:type="spellStart"/>
            <w:r w:rsidRPr="00274D83">
              <w:rPr>
                <w:b/>
                <w:bCs/>
                <w:sz w:val="22"/>
                <w:szCs w:val="22"/>
                <w:u w:val="single"/>
                <w:lang w:val="en-GB"/>
              </w:rPr>
              <w:t>rezultato</w:t>
            </w:r>
            <w:proofErr w:type="spellEnd"/>
            <w:r w:rsidRPr="00274D83">
              <w:rPr>
                <w:b/>
                <w:bCs/>
                <w:sz w:val="22"/>
                <w:szCs w:val="22"/>
                <w:u w:val="single"/>
                <w:lang w:val="en-GB"/>
              </w:rPr>
              <w:t xml:space="preserve"> </w:t>
            </w:r>
            <w:proofErr w:type="spellStart"/>
            <w:r w:rsidRPr="00274D83">
              <w:rPr>
                <w:b/>
                <w:bCs/>
                <w:sz w:val="22"/>
                <w:szCs w:val="22"/>
                <w:u w:val="single"/>
                <w:lang w:val="en-GB"/>
              </w:rPr>
              <w:t>vertinimo</w:t>
            </w:r>
            <w:proofErr w:type="spellEnd"/>
            <w:r w:rsidRPr="00274D83">
              <w:rPr>
                <w:b/>
                <w:bCs/>
                <w:sz w:val="22"/>
                <w:szCs w:val="22"/>
                <w:u w:val="single"/>
                <w:lang w:val="en-GB"/>
              </w:rPr>
              <w:t xml:space="preserve"> </w:t>
            </w:r>
            <w:proofErr w:type="spellStart"/>
            <w:r w:rsidRPr="00274D83">
              <w:rPr>
                <w:b/>
                <w:bCs/>
                <w:sz w:val="22"/>
                <w:szCs w:val="22"/>
                <w:u w:val="single"/>
                <w:lang w:val="en-GB"/>
              </w:rPr>
              <w:t>kriterijai</w:t>
            </w:r>
            <w:proofErr w:type="spellEnd"/>
            <w:r w:rsidR="00367F79" w:rsidRPr="00274D83">
              <w:rPr>
                <w:b/>
                <w:bCs/>
                <w:sz w:val="22"/>
                <w:szCs w:val="22"/>
                <w:u w:val="single"/>
                <w:lang w:val="en-GB"/>
              </w:rPr>
              <w:t>:</w:t>
            </w:r>
          </w:p>
          <w:p w:rsidR="004F3862" w:rsidRPr="00274D83" w:rsidRDefault="004F3862" w:rsidP="00367F79">
            <w:pPr>
              <w:autoSpaceDE w:val="0"/>
              <w:autoSpaceDN w:val="0"/>
              <w:adjustRightInd w:val="0"/>
              <w:jc w:val="both"/>
              <w:rPr>
                <w:b/>
                <w:bCs/>
                <w:sz w:val="22"/>
                <w:szCs w:val="22"/>
                <w:u w:val="single"/>
                <w:lang w:val="en-GB"/>
              </w:rPr>
            </w:pPr>
          </w:p>
          <w:p w:rsidR="006771A7" w:rsidRPr="00274D83" w:rsidRDefault="00367F79" w:rsidP="00FB71FF">
            <w:pPr>
              <w:pStyle w:val="Betarp"/>
              <w:numPr>
                <w:ilvl w:val="0"/>
                <w:numId w:val="9"/>
              </w:numPr>
              <w:jc w:val="both"/>
              <w:rPr>
                <w:sz w:val="22"/>
                <w:szCs w:val="22"/>
              </w:rPr>
            </w:pPr>
            <w:proofErr w:type="spellStart"/>
            <w:r w:rsidRPr="00274D83">
              <w:rPr>
                <w:sz w:val="22"/>
                <w:szCs w:val="22"/>
                <w:lang w:val="en-GB"/>
              </w:rPr>
              <w:t>Savivaldyb</w:t>
            </w:r>
            <w:proofErr w:type="spellEnd"/>
            <w:r w:rsidRPr="00274D83">
              <w:rPr>
                <w:sz w:val="22"/>
                <w:szCs w:val="22"/>
              </w:rPr>
              <w:t xml:space="preserve">ės biudžeto </w:t>
            </w:r>
            <w:r w:rsidR="00DE53F6" w:rsidRPr="00274D83">
              <w:rPr>
                <w:sz w:val="22"/>
                <w:szCs w:val="22"/>
              </w:rPr>
              <w:t xml:space="preserve">lėšų </w:t>
            </w:r>
            <w:r w:rsidRPr="00274D83">
              <w:rPr>
                <w:sz w:val="22"/>
                <w:szCs w:val="22"/>
              </w:rPr>
              <w:t>dalis, skir</w:t>
            </w:r>
            <w:r w:rsidR="00BD6DBF" w:rsidRPr="00274D83">
              <w:rPr>
                <w:sz w:val="22"/>
                <w:szCs w:val="22"/>
              </w:rPr>
              <w:t xml:space="preserve">ta Savivaldybės valdymui ir pagrindinių funkcijų </w:t>
            </w:r>
          </w:p>
          <w:p w:rsidR="00CB1045" w:rsidRDefault="00BD6DBF" w:rsidP="00CB1045">
            <w:pPr>
              <w:pStyle w:val="Betarp"/>
              <w:jc w:val="both"/>
              <w:rPr>
                <w:sz w:val="22"/>
                <w:szCs w:val="22"/>
              </w:rPr>
            </w:pPr>
            <w:r w:rsidRPr="00274D83">
              <w:rPr>
                <w:sz w:val="22"/>
                <w:szCs w:val="22"/>
              </w:rPr>
              <w:t>vykdymui</w:t>
            </w:r>
            <w:r w:rsidR="00367F79" w:rsidRPr="00274D83">
              <w:rPr>
                <w:sz w:val="22"/>
                <w:szCs w:val="22"/>
              </w:rPr>
              <w:t>, proc.</w:t>
            </w:r>
          </w:p>
          <w:p w:rsidR="00F17397" w:rsidRPr="00CB1045" w:rsidRDefault="00CB1045" w:rsidP="00CB1045">
            <w:pPr>
              <w:pStyle w:val="Betarp"/>
              <w:numPr>
                <w:ilvl w:val="0"/>
                <w:numId w:val="9"/>
              </w:numPr>
              <w:jc w:val="both"/>
              <w:rPr>
                <w:sz w:val="22"/>
                <w:szCs w:val="22"/>
              </w:rPr>
            </w:pPr>
            <w:r w:rsidRPr="004C14E5">
              <w:rPr>
                <w:sz w:val="22"/>
                <w:szCs w:val="22"/>
              </w:rPr>
              <w:t>Gyventojų prašymų nagrinėjimo vidutinė trukmė</w:t>
            </w:r>
            <w:r>
              <w:rPr>
                <w:sz w:val="22"/>
                <w:szCs w:val="22"/>
              </w:rPr>
              <w:t>, dienomis</w:t>
            </w:r>
          </w:p>
          <w:p w:rsidR="00BD6DBF" w:rsidRPr="00274D83" w:rsidRDefault="00BD6DBF" w:rsidP="00854EB2">
            <w:pPr>
              <w:pStyle w:val="Pagrindinistekstas"/>
              <w:jc w:val="both"/>
              <w:rPr>
                <w:bCs/>
                <w:sz w:val="22"/>
                <w:szCs w:val="22"/>
                <w:lang w:val="lt-LT"/>
              </w:rPr>
            </w:pPr>
          </w:p>
          <w:p w:rsidR="00EA2807" w:rsidRPr="00274D83" w:rsidRDefault="00EA2807" w:rsidP="00854EB2">
            <w:pPr>
              <w:pStyle w:val="Pagrindinistekstas"/>
              <w:jc w:val="both"/>
              <w:rPr>
                <w:bCs/>
                <w:sz w:val="22"/>
                <w:szCs w:val="22"/>
                <w:lang w:val="lt-LT"/>
              </w:rPr>
            </w:pPr>
            <w:r w:rsidRPr="00274D83">
              <w:rPr>
                <w:bCs/>
                <w:sz w:val="22"/>
                <w:szCs w:val="22"/>
                <w:lang w:val="lt-LT"/>
              </w:rPr>
              <w:t xml:space="preserve">Programos tikslui įgyvendinti iškelti </w:t>
            </w:r>
            <w:r w:rsidR="00BA531B" w:rsidRPr="00274D83">
              <w:rPr>
                <w:bCs/>
                <w:sz w:val="22"/>
                <w:szCs w:val="22"/>
                <w:lang w:val="lt-LT"/>
              </w:rPr>
              <w:t>3</w:t>
            </w:r>
            <w:r w:rsidRPr="00274D83">
              <w:rPr>
                <w:bCs/>
                <w:sz w:val="22"/>
                <w:szCs w:val="22"/>
                <w:lang w:val="lt-LT"/>
              </w:rPr>
              <w:t xml:space="preserve"> uždaviniai. </w:t>
            </w:r>
          </w:p>
          <w:p w:rsidR="00F560BD" w:rsidRPr="00274D83" w:rsidRDefault="00F560BD" w:rsidP="00854EB2">
            <w:pPr>
              <w:pStyle w:val="Pagrindinistekstas"/>
              <w:jc w:val="both"/>
              <w:rPr>
                <w:b/>
                <w:bCs/>
                <w:sz w:val="22"/>
                <w:szCs w:val="22"/>
                <w:lang w:val="lt-LT"/>
              </w:rPr>
            </w:pPr>
          </w:p>
          <w:p w:rsidR="00EA2807" w:rsidRPr="00274D83" w:rsidRDefault="00EA2807" w:rsidP="00B51F89">
            <w:pPr>
              <w:pStyle w:val="Pagrindinistekstas"/>
              <w:jc w:val="both"/>
              <w:rPr>
                <w:b/>
                <w:sz w:val="22"/>
                <w:szCs w:val="22"/>
                <w:lang w:val="lt-LT"/>
              </w:rPr>
            </w:pPr>
            <w:r w:rsidRPr="00274D83">
              <w:rPr>
                <w:b/>
                <w:bCs/>
                <w:sz w:val="22"/>
                <w:szCs w:val="22"/>
                <w:lang w:val="lt-LT"/>
              </w:rPr>
              <w:t>01 Uždavinys</w:t>
            </w:r>
            <w:r w:rsidRPr="00274D83">
              <w:rPr>
                <w:b/>
                <w:sz w:val="22"/>
                <w:szCs w:val="22"/>
                <w:lang w:val="lt-LT"/>
              </w:rPr>
              <w:t xml:space="preserve">. </w:t>
            </w:r>
            <w:r w:rsidR="00531E53" w:rsidRPr="00274D83">
              <w:rPr>
                <w:b/>
                <w:sz w:val="22"/>
                <w:szCs w:val="22"/>
                <w:lang w:val="lt-LT"/>
              </w:rPr>
              <w:t>Efektyviai vykdyti S</w:t>
            </w:r>
            <w:r w:rsidR="001C266C" w:rsidRPr="00274D83">
              <w:rPr>
                <w:b/>
                <w:sz w:val="22"/>
                <w:szCs w:val="22"/>
                <w:lang w:val="lt-LT"/>
              </w:rPr>
              <w:t>avivaldybės vietos valdžios ir vi</w:t>
            </w:r>
            <w:r w:rsidR="006E785B" w:rsidRPr="00274D83">
              <w:rPr>
                <w:b/>
                <w:sz w:val="22"/>
                <w:szCs w:val="22"/>
                <w:lang w:val="lt-LT"/>
              </w:rPr>
              <w:t>ešojo administravimo funkcijas</w:t>
            </w:r>
          </w:p>
          <w:p w:rsidR="001C266C" w:rsidRPr="00274D83" w:rsidRDefault="001C266C" w:rsidP="00854EB2">
            <w:pPr>
              <w:pStyle w:val="Pagrindinistekstas"/>
              <w:jc w:val="both"/>
              <w:rPr>
                <w:i/>
                <w:sz w:val="22"/>
                <w:szCs w:val="22"/>
                <w:lang w:val="lt-LT"/>
              </w:rPr>
            </w:pPr>
          </w:p>
          <w:p w:rsidR="00634585" w:rsidRPr="00274D83" w:rsidRDefault="002724E8" w:rsidP="00634585">
            <w:pPr>
              <w:pStyle w:val="Pagrindinistekstas"/>
              <w:jc w:val="both"/>
              <w:rPr>
                <w:i/>
                <w:sz w:val="22"/>
                <w:szCs w:val="22"/>
                <w:lang w:val="lt-LT"/>
              </w:rPr>
            </w:pPr>
            <w:r w:rsidRPr="00274D83">
              <w:rPr>
                <w:sz w:val="22"/>
                <w:szCs w:val="22"/>
                <w:lang w:val="lt-LT"/>
              </w:rPr>
              <w:t>Savivaldybės administracijoje dirbantys darbuotojai organizuoja Vietos savivaldos įstatyme numatytų savarankiškųjų ir valstybinių (perduotų savivaldybėms) funkcijų įgyvendinimą. Savivaldybės administracijos veiklos organizavimo išlaidas sudaro valstybės tarnautojų ir darbuotoj</w:t>
            </w:r>
            <w:r w:rsidR="006771A7" w:rsidRPr="00274D83">
              <w:rPr>
                <w:sz w:val="22"/>
                <w:szCs w:val="22"/>
                <w:lang w:val="lt-LT"/>
              </w:rPr>
              <w:t>ų, dirbančių pagal darbo sutartis</w:t>
            </w:r>
            <w:r w:rsidRPr="00274D83">
              <w:rPr>
                <w:sz w:val="22"/>
                <w:szCs w:val="22"/>
                <w:lang w:val="lt-LT"/>
              </w:rPr>
              <w:t>, darbo užmokesčio fondas ir kitos išlaidos. Savivaldybės administracija taip pat turi užtikrinti a</w:t>
            </w:r>
            <w:r w:rsidR="00B51F89" w:rsidRPr="00274D83">
              <w:rPr>
                <w:sz w:val="22"/>
                <w:szCs w:val="22"/>
                <w:lang w:val="lt-LT"/>
              </w:rPr>
              <w:t>tstovaujamosios institucijos – S</w:t>
            </w:r>
            <w:r w:rsidRPr="00274D83">
              <w:rPr>
                <w:sz w:val="22"/>
                <w:szCs w:val="22"/>
                <w:lang w:val="lt-LT"/>
              </w:rPr>
              <w:t>avivaldybės tarybos finansinį, ūkinį ir materialinį aprūpinimą.</w:t>
            </w:r>
            <w:r w:rsidR="00286AA6" w:rsidRPr="00274D83">
              <w:rPr>
                <w:sz w:val="22"/>
                <w:szCs w:val="22"/>
              </w:rPr>
              <w:t xml:space="preserve"> </w:t>
            </w:r>
            <w:r w:rsidR="00286AA6" w:rsidRPr="00274D83">
              <w:rPr>
                <w:sz w:val="22"/>
                <w:szCs w:val="22"/>
                <w:lang w:val="lt-LT"/>
              </w:rPr>
              <w:t>Administracijos direktoriaus rezervo lėšų panaudojimą reglamentuoja teisės aktai, pagal kuriuos šios lėšos turi būti naudojamos tikslingai.</w:t>
            </w:r>
            <w:r w:rsidRPr="00274D83">
              <w:rPr>
                <w:sz w:val="22"/>
                <w:szCs w:val="22"/>
                <w:lang w:val="lt-LT"/>
              </w:rPr>
              <w:t xml:space="preserve"> </w:t>
            </w:r>
            <w:r w:rsidR="00634585" w:rsidRPr="00274D83">
              <w:rPr>
                <w:sz w:val="22"/>
                <w:szCs w:val="22"/>
                <w:lang w:val="lt-LT"/>
              </w:rPr>
              <w:t xml:space="preserve">Uždavinio įgyvendinimo </w:t>
            </w:r>
            <w:r w:rsidR="00634585" w:rsidRPr="00274D83">
              <w:rPr>
                <w:i/>
                <w:sz w:val="22"/>
                <w:szCs w:val="22"/>
                <w:lang w:val="lt-LT"/>
              </w:rPr>
              <w:t>priemonės:</w:t>
            </w:r>
          </w:p>
          <w:p w:rsidR="002724E8" w:rsidRPr="00274D83" w:rsidRDefault="002724E8" w:rsidP="00854EB2">
            <w:pPr>
              <w:pStyle w:val="Pagrindinistekstas"/>
              <w:jc w:val="both"/>
              <w:rPr>
                <w:sz w:val="22"/>
                <w:szCs w:val="22"/>
                <w:lang w:val="lt-LT"/>
              </w:rPr>
            </w:pPr>
          </w:p>
          <w:p w:rsidR="00634585" w:rsidRPr="00274D83" w:rsidRDefault="00634585" w:rsidP="00854EB2">
            <w:pPr>
              <w:pStyle w:val="Pagrindinistekstas"/>
              <w:jc w:val="both"/>
              <w:rPr>
                <w:i/>
                <w:sz w:val="22"/>
                <w:szCs w:val="22"/>
                <w:lang w:val="lt-LT"/>
              </w:rPr>
            </w:pPr>
            <w:r w:rsidRPr="00274D83">
              <w:rPr>
                <w:i/>
                <w:sz w:val="22"/>
                <w:szCs w:val="22"/>
                <w:lang w:val="lt-LT"/>
              </w:rPr>
              <w:t>01. Savi</w:t>
            </w:r>
            <w:r w:rsidR="00373143" w:rsidRPr="00274D83">
              <w:rPr>
                <w:i/>
                <w:sz w:val="22"/>
                <w:szCs w:val="22"/>
                <w:lang w:val="lt-LT"/>
              </w:rPr>
              <w:t>v</w:t>
            </w:r>
            <w:r w:rsidRPr="00274D83">
              <w:rPr>
                <w:i/>
                <w:sz w:val="22"/>
                <w:szCs w:val="22"/>
                <w:lang w:val="lt-LT"/>
              </w:rPr>
              <w:t>aldybės tarybos veiklos organizavimas</w:t>
            </w:r>
          </w:p>
          <w:p w:rsidR="00634585" w:rsidRPr="00274D83" w:rsidRDefault="00634585" w:rsidP="00634585">
            <w:pPr>
              <w:jc w:val="both"/>
              <w:rPr>
                <w:sz w:val="22"/>
                <w:szCs w:val="22"/>
              </w:rPr>
            </w:pPr>
            <w:r w:rsidRPr="00274D83">
              <w:rPr>
                <w:sz w:val="22"/>
                <w:szCs w:val="22"/>
              </w:rPr>
              <w:t>Vadovaudamasi Vietos savivaldos įstatymu</w:t>
            </w:r>
            <w:r w:rsidR="006771A7" w:rsidRPr="00274D83">
              <w:rPr>
                <w:sz w:val="22"/>
                <w:szCs w:val="22"/>
              </w:rPr>
              <w:t>,</w:t>
            </w:r>
            <w:r w:rsidRPr="00274D83">
              <w:rPr>
                <w:sz w:val="22"/>
                <w:szCs w:val="22"/>
              </w:rPr>
              <w:t xml:space="preserve"> Savivaldybės administracija turi užtikrinti atstovaujamosios institucijos – Savivaldybės tarybos finansinį, ūkinį ir materialinį aprūpinimą. Savivaldybės tarybos išlaikymo išlaidas sudaro mero ir jo pavaduotojų darbo užmokesčio fondas, komandiruočių, automobilio išlaikymo ir priežiūros, ryšių, patalpų išlaik</w:t>
            </w:r>
            <w:r w:rsidR="00DE53F6" w:rsidRPr="00274D83">
              <w:rPr>
                <w:sz w:val="22"/>
                <w:szCs w:val="22"/>
              </w:rPr>
              <w:t>ymo ir kitos išlaidos, išmokos S</w:t>
            </w:r>
            <w:r w:rsidRPr="00274D83">
              <w:rPr>
                <w:sz w:val="22"/>
                <w:szCs w:val="22"/>
              </w:rPr>
              <w:t xml:space="preserve">avivaldybės tarybos nariams, skirtos paslaugoms, susijusioms su tarybos nario veikla, apmokėti ir pan. </w:t>
            </w:r>
          </w:p>
          <w:p w:rsidR="00841514" w:rsidRPr="00274D83" w:rsidRDefault="00841514" w:rsidP="00634585">
            <w:pPr>
              <w:jc w:val="both"/>
              <w:rPr>
                <w:sz w:val="22"/>
                <w:szCs w:val="22"/>
              </w:rPr>
            </w:pPr>
          </w:p>
          <w:p w:rsidR="00611D82" w:rsidRPr="00274D83" w:rsidRDefault="00611D82" w:rsidP="00634585">
            <w:pPr>
              <w:jc w:val="both"/>
              <w:rPr>
                <w:i/>
                <w:sz w:val="22"/>
                <w:szCs w:val="22"/>
              </w:rPr>
            </w:pPr>
            <w:r w:rsidRPr="00274D83">
              <w:rPr>
                <w:i/>
                <w:sz w:val="22"/>
                <w:szCs w:val="22"/>
              </w:rPr>
              <w:t>02. Savivaldybės administracijos  ir jos padalinių veiklos organizavimas</w:t>
            </w:r>
            <w:r w:rsidR="00E00A51">
              <w:rPr>
                <w:i/>
                <w:sz w:val="22"/>
                <w:szCs w:val="22"/>
              </w:rPr>
              <w:t>, administracinės naštos mažinimas</w:t>
            </w:r>
          </w:p>
          <w:p w:rsidR="00C06A54" w:rsidRDefault="00C06A54" w:rsidP="00C06A54">
            <w:pPr>
              <w:jc w:val="both"/>
              <w:rPr>
                <w:sz w:val="22"/>
                <w:szCs w:val="22"/>
              </w:rPr>
            </w:pPr>
            <w:r w:rsidRPr="00274D83">
              <w:rPr>
                <w:sz w:val="22"/>
                <w:szCs w:val="22"/>
              </w:rPr>
              <w:t>Savivaldybės administracijoje dirbantys darbuotojai organizuoja Lietuvos Respublikos vietos savivaldos įstatyme numatytų savarankiškųjų ir valstybinių (perd</w:t>
            </w:r>
            <w:r w:rsidR="00373143" w:rsidRPr="00274D83">
              <w:rPr>
                <w:sz w:val="22"/>
                <w:szCs w:val="22"/>
              </w:rPr>
              <w:t>uotų savivaldybėms) Savivaldybės</w:t>
            </w:r>
            <w:r w:rsidRPr="00274D83">
              <w:rPr>
                <w:sz w:val="22"/>
                <w:szCs w:val="22"/>
              </w:rPr>
              <w:t xml:space="preserve"> funkcijų įgyvendinimą. </w:t>
            </w:r>
            <w:r w:rsidRPr="00274D83">
              <w:rPr>
                <w:bCs/>
                <w:sz w:val="22"/>
                <w:szCs w:val="22"/>
              </w:rPr>
              <w:t>Savivaldybės administracijos veiklos organizavimo išlaidas sudaro valstybės tarnautojų ir darbuotoj</w:t>
            </w:r>
            <w:r w:rsidR="006771A7" w:rsidRPr="00274D83">
              <w:rPr>
                <w:bCs/>
                <w:sz w:val="22"/>
                <w:szCs w:val="22"/>
              </w:rPr>
              <w:t>ų, dirbančių pagal darbo sutartis</w:t>
            </w:r>
            <w:r w:rsidRPr="00274D83">
              <w:rPr>
                <w:bCs/>
                <w:sz w:val="22"/>
                <w:szCs w:val="22"/>
              </w:rPr>
              <w:t xml:space="preserve">, darbo užmokesčio fondas, komandiruočių ir kvalifikacijos kėlimo, ryšių paslaugų, Savivaldybės administracijos reikmėms naudojamų pastatų ir automobilių išlaikymo ir priežiūros, </w:t>
            </w:r>
            <w:r w:rsidRPr="00274D83">
              <w:rPr>
                <w:sz w:val="22"/>
                <w:szCs w:val="22"/>
              </w:rPr>
              <w:t xml:space="preserve"> kanceliarinių bei ūkinių prekių įsigijimo</w:t>
            </w:r>
            <w:r w:rsidR="00C84755" w:rsidRPr="00274D83">
              <w:rPr>
                <w:sz w:val="22"/>
                <w:szCs w:val="22"/>
              </w:rPr>
              <w:t xml:space="preserve">, investicinių projektų rengimo </w:t>
            </w:r>
            <w:r w:rsidRPr="00274D83">
              <w:rPr>
                <w:sz w:val="22"/>
                <w:szCs w:val="22"/>
              </w:rPr>
              <w:t>ir kitos išlaidos.</w:t>
            </w:r>
          </w:p>
          <w:p w:rsidR="00653451" w:rsidRDefault="00AE5915" w:rsidP="00653451">
            <w:pPr>
              <w:jc w:val="both"/>
              <w:rPr>
                <w:szCs w:val="22"/>
              </w:rPr>
            </w:pPr>
            <w:r w:rsidRPr="00AE5915">
              <w:rPr>
                <w:sz w:val="22"/>
                <w:szCs w:val="22"/>
              </w:rPr>
              <w:t xml:space="preserve">Vadovaujantis Lietuvos Respublikos administracinės naštos mažinimo įstatymo nuostatomis, stengiamasi </w:t>
            </w:r>
            <w:r w:rsidR="00653451">
              <w:rPr>
                <w:sz w:val="22"/>
                <w:szCs w:val="22"/>
              </w:rPr>
              <w:t xml:space="preserve">supaprastinti administracines procedūras bei gerinti asmenų aptarnavimo kokybę, </w:t>
            </w:r>
            <w:r w:rsidRPr="00AE5915">
              <w:rPr>
                <w:sz w:val="22"/>
                <w:szCs w:val="22"/>
              </w:rPr>
              <w:t xml:space="preserve">taupyti piliečių, verslo </w:t>
            </w:r>
            <w:r w:rsidRPr="00AE5915">
              <w:rPr>
                <w:sz w:val="22"/>
                <w:szCs w:val="22"/>
              </w:rPr>
              <w:lastRenderedPageBreak/>
              <w:t xml:space="preserve">subjektų </w:t>
            </w:r>
            <w:r>
              <w:rPr>
                <w:sz w:val="22"/>
                <w:szCs w:val="22"/>
              </w:rPr>
              <w:t xml:space="preserve">laiką </w:t>
            </w:r>
            <w:r w:rsidRPr="00AE5915">
              <w:rPr>
                <w:sz w:val="22"/>
                <w:szCs w:val="22"/>
              </w:rPr>
              <w:t xml:space="preserve">ir valstybės finansinius, materialinius ir nematerialinius išteklius. Siekiama kuo mažesnėmis laiko sąnaudomis bei finansinėmis išlaidomis pasiekti teisės aktuose numatytų </w:t>
            </w:r>
            <w:r w:rsidR="008A6FE5">
              <w:rPr>
                <w:sz w:val="22"/>
                <w:szCs w:val="22"/>
              </w:rPr>
              <w:t>tikslų</w:t>
            </w:r>
            <w:r w:rsidR="00653451">
              <w:rPr>
                <w:sz w:val="22"/>
                <w:szCs w:val="22"/>
              </w:rPr>
              <w:t>.</w:t>
            </w:r>
            <w:r w:rsidR="008A6FE5">
              <w:rPr>
                <w:sz w:val="22"/>
                <w:szCs w:val="22"/>
              </w:rPr>
              <w:t xml:space="preserve"> Kad sutrumpėtų ir palengvėtų administraciniai procesai, numatoma diegti duomenų valdymo sistemas visose Savivaldybės biudžetinėse įstaigose, </w:t>
            </w:r>
            <w:r w:rsidR="00A712C6">
              <w:rPr>
                <w:sz w:val="22"/>
                <w:szCs w:val="22"/>
              </w:rPr>
              <w:t xml:space="preserve">rengti mokymus šių įstaigų </w:t>
            </w:r>
            <w:r w:rsidR="008A6FE5">
              <w:rPr>
                <w:sz w:val="22"/>
                <w:szCs w:val="22"/>
              </w:rPr>
              <w:t>darbuotoj</w:t>
            </w:r>
            <w:r w:rsidR="00A712C6">
              <w:rPr>
                <w:sz w:val="22"/>
                <w:szCs w:val="22"/>
              </w:rPr>
              <w:t>ams</w:t>
            </w:r>
            <w:r w:rsidR="008A6FE5">
              <w:rPr>
                <w:sz w:val="22"/>
                <w:szCs w:val="22"/>
              </w:rPr>
              <w:t xml:space="preserve"> ir skatinti juos jomis naudotis. </w:t>
            </w:r>
          </w:p>
          <w:p w:rsidR="00841514" w:rsidRPr="00274D83" w:rsidRDefault="00841514" w:rsidP="00C06A54">
            <w:pPr>
              <w:jc w:val="both"/>
              <w:rPr>
                <w:sz w:val="22"/>
                <w:szCs w:val="22"/>
              </w:rPr>
            </w:pPr>
          </w:p>
          <w:p w:rsidR="00634585" w:rsidRPr="00274D83" w:rsidRDefault="0080624B" w:rsidP="00854EB2">
            <w:pPr>
              <w:pStyle w:val="Pagrindinistekstas"/>
              <w:jc w:val="both"/>
              <w:rPr>
                <w:i/>
                <w:sz w:val="22"/>
                <w:szCs w:val="22"/>
                <w:lang w:val="lt-LT"/>
              </w:rPr>
            </w:pPr>
            <w:r w:rsidRPr="00274D83">
              <w:rPr>
                <w:i/>
                <w:sz w:val="22"/>
                <w:szCs w:val="22"/>
                <w:lang w:val="lt-LT"/>
              </w:rPr>
              <w:t>03. Kontrolės ir audito tarnybos veiklos organizavimas</w:t>
            </w:r>
          </w:p>
          <w:p w:rsidR="00634585" w:rsidRPr="00274D83" w:rsidRDefault="0080624B" w:rsidP="0080624B">
            <w:pPr>
              <w:autoSpaceDE w:val="0"/>
              <w:autoSpaceDN w:val="0"/>
              <w:adjustRightInd w:val="0"/>
              <w:jc w:val="both"/>
              <w:rPr>
                <w:bCs/>
                <w:sz w:val="22"/>
                <w:szCs w:val="22"/>
              </w:rPr>
            </w:pPr>
            <w:r w:rsidRPr="00274D83">
              <w:rPr>
                <w:sz w:val="22"/>
                <w:szCs w:val="22"/>
              </w:rPr>
              <w:t xml:space="preserve">Pagal šiuo metu galiojančias Lietuvos Respublikos vietos savivaldos įstatymo 27 straipsnio nuostatas, </w:t>
            </w:r>
            <w:r w:rsidR="006771A7" w:rsidRPr="00274D83">
              <w:rPr>
                <w:sz w:val="22"/>
                <w:szCs w:val="22"/>
              </w:rPr>
              <w:t>Savivaldybės k</w:t>
            </w:r>
            <w:r w:rsidRPr="00274D83">
              <w:rPr>
                <w:sz w:val="22"/>
                <w:szCs w:val="22"/>
              </w:rPr>
              <w:t>ontrolės ir audito tarnyba, vykdydama jai pavestas funkcijas: atlieka išorės auditą Savivaldybės administracijoje, Savivaldybės administravimo subjektuose ir Saviva</w:t>
            </w:r>
            <w:r w:rsidR="006E6EF2" w:rsidRPr="00274D83">
              <w:rPr>
                <w:sz w:val="22"/>
                <w:szCs w:val="22"/>
              </w:rPr>
              <w:t>ldybės kontroliuojamose įmonėse,</w:t>
            </w:r>
            <w:r w:rsidRPr="00274D83">
              <w:rPr>
                <w:sz w:val="22"/>
                <w:szCs w:val="22"/>
              </w:rPr>
              <w:t xml:space="preserve"> rengia ir Savivaldybės tarybai teikia išvadą dėl Savivaldybės konsoliduotųjų ataskaitų rinkinio, Savivaldybės b</w:t>
            </w:r>
            <w:r w:rsidR="006E6EF2" w:rsidRPr="00274D83">
              <w:rPr>
                <w:sz w:val="22"/>
                <w:szCs w:val="22"/>
              </w:rPr>
              <w:t>iudžeto lėšų ir turto naudojimo,</w:t>
            </w:r>
            <w:r w:rsidRPr="00274D83">
              <w:rPr>
                <w:sz w:val="22"/>
                <w:szCs w:val="22"/>
              </w:rPr>
              <w:t xml:space="preserve"> rengia ir Savivaldybės tarybai teikia sprendimams priimti reikalingas išvadas dėl Savivaldybės paskolų ėmimo, viešojo ir </w:t>
            </w:r>
            <w:r w:rsidR="006E6EF2" w:rsidRPr="00274D83">
              <w:rPr>
                <w:sz w:val="22"/>
                <w:szCs w:val="22"/>
              </w:rPr>
              <w:t>privataus sektorių partnerystės,</w:t>
            </w:r>
            <w:r w:rsidRPr="00274D83">
              <w:rPr>
                <w:sz w:val="22"/>
                <w:szCs w:val="22"/>
              </w:rPr>
              <w:t xml:space="preserve"> nagrinėja iš gyventojų gaunamus prašymus, pranešimus, skundus ir pareiškimus dėl </w:t>
            </w:r>
            <w:r w:rsidR="006E6EF2" w:rsidRPr="00274D83">
              <w:rPr>
                <w:sz w:val="22"/>
                <w:szCs w:val="22"/>
              </w:rPr>
              <w:t>S</w:t>
            </w:r>
            <w:r w:rsidRPr="00274D83">
              <w:rPr>
                <w:sz w:val="22"/>
                <w:szCs w:val="22"/>
              </w:rPr>
              <w:t>avivaldybės biudžeto lėšų ir turto, patikėjimo teise valdomo valstybės turto naudojimo, valdymo ir disponavimo juo.</w:t>
            </w:r>
            <w:r w:rsidR="002A6D48" w:rsidRPr="00274D83">
              <w:rPr>
                <w:sz w:val="22"/>
                <w:szCs w:val="22"/>
              </w:rPr>
              <w:t xml:space="preserve"> Kontrolės ir audito tarnybos veiklos organizavim</w:t>
            </w:r>
            <w:r w:rsidR="002A6D48" w:rsidRPr="00274D83">
              <w:rPr>
                <w:bCs/>
                <w:sz w:val="22"/>
                <w:szCs w:val="22"/>
              </w:rPr>
              <w:t>o išlaidas sudaro darbuotojų darbo užmokesčio fondas, komandiruočių ir kvalifikacijos kėlimo, ryšių paslaugų, įrangos ir kt. išlaidos.</w:t>
            </w:r>
          </w:p>
          <w:p w:rsidR="00841514" w:rsidRPr="00274D83" w:rsidRDefault="00841514" w:rsidP="0080624B">
            <w:pPr>
              <w:autoSpaceDE w:val="0"/>
              <w:autoSpaceDN w:val="0"/>
              <w:adjustRightInd w:val="0"/>
              <w:jc w:val="both"/>
              <w:rPr>
                <w:bCs/>
                <w:sz w:val="22"/>
                <w:szCs w:val="22"/>
              </w:rPr>
            </w:pPr>
          </w:p>
          <w:p w:rsidR="00270E9B" w:rsidRPr="00274D83" w:rsidRDefault="00270E9B" w:rsidP="0080624B">
            <w:pPr>
              <w:autoSpaceDE w:val="0"/>
              <w:autoSpaceDN w:val="0"/>
              <w:adjustRightInd w:val="0"/>
              <w:jc w:val="both"/>
              <w:rPr>
                <w:i/>
                <w:sz w:val="22"/>
                <w:szCs w:val="22"/>
              </w:rPr>
            </w:pPr>
            <w:r w:rsidRPr="00274D83">
              <w:rPr>
                <w:bCs/>
                <w:i/>
                <w:sz w:val="22"/>
                <w:szCs w:val="22"/>
              </w:rPr>
              <w:t xml:space="preserve">04. </w:t>
            </w:r>
            <w:r w:rsidR="00414A16" w:rsidRPr="00274D83">
              <w:rPr>
                <w:bCs/>
                <w:i/>
                <w:sz w:val="22"/>
                <w:szCs w:val="22"/>
              </w:rPr>
              <w:t>Seimo narių priimamojo išlaikymas</w:t>
            </w:r>
          </w:p>
          <w:p w:rsidR="0080624B" w:rsidRPr="00274D83" w:rsidRDefault="00414A16" w:rsidP="0080624B">
            <w:pPr>
              <w:pStyle w:val="Pagrindinistekstas"/>
              <w:jc w:val="both"/>
              <w:rPr>
                <w:sz w:val="22"/>
                <w:szCs w:val="22"/>
                <w:lang w:val="lt-LT"/>
              </w:rPr>
            </w:pPr>
            <w:r w:rsidRPr="00274D83">
              <w:rPr>
                <w:sz w:val="22"/>
                <w:szCs w:val="22"/>
                <w:lang w:val="lt-LT"/>
              </w:rPr>
              <w:t>Vadovaudamasi Lietuvos Respublikos Seimo statuto 13 straipsnio 2 dalimi, kurioje nustatyta, kad Savivaldybės privalo vienmandatėse rinkimų apygardose išrinktiems Seimo nariams skirti ir išlaikyti nuolatines patalpas rinkėjams priimti ir 15</w:t>
            </w:r>
            <w:r w:rsidRPr="00274D83">
              <w:rPr>
                <w:sz w:val="22"/>
                <w:szCs w:val="22"/>
                <w:vertAlign w:val="superscript"/>
                <w:lang w:val="lt-LT"/>
              </w:rPr>
              <w:t xml:space="preserve">3 </w:t>
            </w:r>
            <w:r w:rsidRPr="00274D83">
              <w:rPr>
                <w:sz w:val="22"/>
                <w:szCs w:val="22"/>
                <w:lang w:val="lt-LT"/>
              </w:rPr>
              <w:t>straipsnio 4 dalimi, kurioje nustatyta, kad Savivaldybės nemokamai (už šaltą ir karštą vandenį, elektros energiją, dujas, šiluminę energiją ir kitas komunalines paslaugas moka Savivaldybė) suteikia ne mažesnę kaip 12 kv. m sanitarijos ir higienos reikalavimus a</w:t>
            </w:r>
            <w:r w:rsidR="00373143" w:rsidRPr="00274D83">
              <w:rPr>
                <w:sz w:val="22"/>
                <w:szCs w:val="22"/>
                <w:lang w:val="lt-LT"/>
              </w:rPr>
              <w:t xml:space="preserve">titinkančią patalpą su baldais </w:t>
            </w:r>
            <w:r w:rsidRPr="00274D83">
              <w:rPr>
                <w:sz w:val="22"/>
                <w:szCs w:val="22"/>
                <w:lang w:val="lt-LT"/>
              </w:rPr>
              <w:t>ir telefonu. Kupišk</w:t>
            </w:r>
            <w:r w:rsidR="006771A7" w:rsidRPr="00274D83">
              <w:rPr>
                <w:sz w:val="22"/>
                <w:szCs w:val="22"/>
                <w:lang w:val="lt-LT"/>
              </w:rPr>
              <w:t>io rajono savivaldybė apmoka 2 S</w:t>
            </w:r>
            <w:r w:rsidRPr="00274D83">
              <w:rPr>
                <w:sz w:val="22"/>
                <w:szCs w:val="22"/>
                <w:lang w:val="lt-LT"/>
              </w:rPr>
              <w:t xml:space="preserve">eimo narių priimamojo išlaikymo išlaidas. </w:t>
            </w:r>
          </w:p>
          <w:p w:rsidR="00841514" w:rsidRPr="00274D83" w:rsidRDefault="00841514" w:rsidP="0080624B">
            <w:pPr>
              <w:pStyle w:val="Pagrindinistekstas"/>
              <w:jc w:val="both"/>
              <w:rPr>
                <w:sz w:val="22"/>
                <w:szCs w:val="22"/>
                <w:lang w:val="lt-LT"/>
              </w:rPr>
            </w:pPr>
          </w:p>
          <w:p w:rsidR="00202776" w:rsidRPr="00274D83" w:rsidRDefault="00202776" w:rsidP="0080624B">
            <w:pPr>
              <w:pStyle w:val="Pagrindinistekstas"/>
              <w:jc w:val="both"/>
              <w:rPr>
                <w:i/>
                <w:sz w:val="22"/>
                <w:szCs w:val="22"/>
                <w:lang w:val="lt-LT"/>
              </w:rPr>
            </w:pPr>
            <w:r w:rsidRPr="00274D83">
              <w:rPr>
                <w:i/>
                <w:sz w:val="22"/>
                <w:szCs w:val="22"/>
                <w:lang w:val="lt-LT"/>
              </w:rPr>
              <w:t>05. Savivaldybių asociacijos metinis mokestis</w:t>
            </w:r>
          </w:p>
          <w:p w:rsidR="0080624B" w:rsidRPr="00274D83" w:rsidRDefault="00202776" w:rsidP="00854EB2">
            <w:pPr>
              <w:pStyle w:val="Pagrindinistekstas"/>
              <w:jc w:val="both"/>
              <w:rPr>
                <w:sz w:val="22"/>
                <w:szCs w:val="22"/>
                <w:lang w:val="lt-LT"/>
              </w:rPr>
            </w:pPr>
            <w:r w:rsidRPr="00274D83">
              <w:rPr>
                <w:bCs/>
                <w:sz w:val="22"/>
                <w:szCs w:val="22"/>
                <w:lang w:val="lt-LT"/>
              </w:rPr>
              <w:t>Lietuvos savivaldybių asociacija</w:t>
            </w:r>
            <w:r w:rsidRPr="00274D83">
              <w:rPr>
                <w:sz w:val="22"/>
                <w:szCs w:val="22"/>
                <w:lang w:val="lt-LT"/>
              </w:rPr>
              <w:t xml:space="preserve"> (</w:t>
            </w:r>
            <w:r w:rsidRPr="00274D83">
              <w:rPr>
                <w:bCs/>
                <w:sz w:val="22"/>
                <w:szCs w:val="22"/>
                <w:lang w:val="lt-LT"/>
              </w:rPr>
              <w:t>LSA</w:t>
            </w:r>
            <w:r w:rsidRPr="00274D83">
              <w:rPr>
                <w:sz w:val="22"/>
                <w:szCs w:val="22"/>
                <w:lang w:val="lt-LT"/>
              </w:rPr>
              <w:t xml:space="preserve">) – ne pelno organizacija, jungianti visas </w:t>
            </w:r>
            <w:hyperlink r:id="rId7" w:tooltip="Lietuvos Respublika" w:history="1">
              <w:r w:rsidRPr="00274D83">
                <w:rPr>
                  <w:rStyle w:val="Hipersaitas"/>
                  <w:color w:val="auto"/>
                  <w:sz w:val="22"/>
                  <w:szCs w:val="22"/>
                  <w:u w:val="none"/>
                  <w:lang w:val="lt-LT"/>
                </w:rPr>
                <w:t>Lietuvos Respublikos</w:t>
              </w:r>
            </w:hyperlink>
            <w:r w:rsidRPr="00274D83">
              <w:rPr>
                <w:sz w:val="22"/>
                <w:szCs w:val="22"/>
                <w:lang w:val="lt-LT"/>
              </w:rPr>
              <w:t xml:space="preserve"> </w:t>
            </w:r>
            <w:hyperlink r:id="rId8" w:tooltip="Savivaldybė" w:history="1">
              <w:r w:rsidRPr="00274D83">
                <w:rPr>
                  <w:rStyle w:val="Hipersaitas"/>
                  <w:color w:val="auto"/>
                  <w:sz w:val="22"/>
                  <w:szCs w:val="22"/>
                  <w:u w:val="none"/>
                  <w:lang w:val="lt-LT"/>
                </w:rPr>
                <w:t>savivaldybes</w:t>
              </w:r>
            </w:hyperlink>
            <w:r w:rsidRPr="00274D83">
              <w:rPr>
                <w:sz w:val="22"/>
                <w:szCs w:val="22"/>
                <w:lang w:val="lt-LT"/>
              </w:rPr>
              <w:t xml:space="preserve"> ir sprendžianti savo narių – savivaldybių – bendrąsias problemas, teikianti savo nariams paslaugas, taip pat atstovaujanti savo narių bendriesiems interesams </w:t>
            </w:r>
            <w:hyperlink r:id="rId9" w:tooltip="Valstybė" w:history="1">
              <w:r w:rsidRPr="00274D83">
                <w:rPr>
                  <w:rStyle w:val="Hipersaitas"/>
                  <w:color w:val="auto"/>
                  <w:sz w:val="22"/>
                  <w:szCs w:val="22"/>
                  <w:u w:val="none"/>
                  <w:lang w:val="lt-LT"/>
                </w:rPr>
                <w:t>valstybės</w:t>
              </w:r>
            </w:hyperlink>
            <w:r w:rsidRPr="00274D83">
              <w:rPr>
                <w:sz w:val="22"/>
                <w:szCs w:val="22"/>
                <w:lang w:val="lt-LT"/>
              </w:rPr>
              <w:t xml:space="preserve"> valdžios ir valdymo institucijose, užsienio valstybių savivaldybių ir kitose tarptautinėse organizacijose, formuojanti Asociacijos narių veiklos strategiją, stiprinanti vietos savivaldą bei koordinuojanti Asociacijos narių kryptingą veiklą atskirose srityse, tenkinanti ir ginanti kitus Asociacijos narių </w:t>
            </w:r>
            <w:hyperlink r:id="rId10" w:tooltip="Viešasis interesas" w:history="1">
              <w:r w:rsidRPr="00274D83">
                <w:rPr>
                  <w:rStyle w:val="Hipersaitas"/>
                  <w:color w:val="auto"/>
                  <w:sz w:val="22"/>
                  <w:szCs w:val="22"/>
                  <w:u w:val="none"/>
                  <w:lang w:val="lt-LT"/>
                </w:rPr>
                <w:t>viešuosius interesus</w:t>
              </w:r>
            </w:hyperlink>
            <w:r w:rsidRPr="00274D83">
              <w:rPr>
                <w:sz w:val="22"/>
                <w:szCs w:val="22"/>
                <w:lang w:val="lt-LT"/>
              </w:rPr>
              <w:t>.</w:t>
            </w:r>
            <w:r w:rsidR="00506AC5" w:rsidRPr="00274D83">
              <w:rPr>
                <w:sz w:val="22"/>
                <w:szCs w:val="22"/>
                <w:lang w:val="lt-LT"/>
              </w:rPr>
              <w:t xml:space="preserve"> Šiuo metu asociacija jungia visas 60 </w:t>
            </w:r>
            <w:hyperlink r:id="rId11" w:tooltip="Savivaldybės pagal gyventojus (puslapis neegzistuoja)" w:history="1">
              <w:r w:rsidR="00506AC5" w:rsidRPr="00274D83">
                <w:rPr>
                  <w:rStyle w:val="Hipersaitas"/>
                  <w:color w:val="auto"/>
                  <w:sz w:val="22"/>
                  <w:szCs w:val="22"/>
                  <w:u w:val="none"/>
                  <w:lang w:val="lt-LT"/>
                </w:rPr>
                <w:t>Lietuvos savivaldybių</w:t>
              </w:r>
            </w:hyperlink>
            <w:r w:rsidR="00506AC5" w:rsidRPr="00274D83">
              <w:rPr>
                <w:sz w:val="22"/>
                <w:szCs w:val="22"/>
                <w:lang w:val="lt-LT"/>
              </w:rPr>
              <w:t xml:space="preserve">. </w:t>
            </w:r>
            <w:r w:rsidR="00CD5D30" w:rsidRPr="00274D83">
              <w:rPr>
                <w:sz w:val="22"/>
                <w:szCs w:val="22"/>
                <w:lang w:val="lt-LT"/>
              </w:rPr>
              <w:t>Kasmet savivaldybės LSA moka nario mokestį, kurio dydį nustato Asociacijos suvažiavimas.</w:t>
            </w:r>
          </w:p>
          <w:p w:rsidR="00841514" w:rsidRPr="00274D83" w:rsidRDefault="00841514" w:rsidP="00854EB2">
            <w:pPr>
              <w:pStyle w:val="Pagrindinistekstas"/>
              <w:jc w:val="both"/>
              <w:rPr>
                <w:sz w:val="22"/>
                <w:szCs w:val="22"/>
                <w:lang w:val="lt-LT"/>
              </w:rPr>
            </w:pPr>
          </w:p>
          <w:p w:rsidR="00202776" w:rsidRPr="00274D83" w:rsidRDefault="00CD5D30" w:rsidP="00854EB2">
            <w:pPr>
              <w:pStyle w:val="Pagrindinistekstas"/>
              <w:jc w:val="both"/>
              <w:rPr>
                <w:i/>
                <w:sz w:val="22"/>
                <w:szCs w:val="22"/>
                <w:lang w:val="lt-LT"/>
              </w:rPr>
            </w:pPr>
            <w:r w:rsidRPr="00274D83">
              <w:rPr>
                <w:i/>
                <w:sz w:val="22"/>
                <w:szCs w:val="22"/>
                <w:lang w:val="lt-LT"/>
              </w:rPr>
              <w:t xml:space="preserve">06. </w:t>
            </w:r>
            <w:r w:rsidR="00F74339" w:rsidRPr="00274D83">
              <w:rPr>
                <w:i/>
                <w:sz w:val="22"/>
                <w:szCs w:val="22"/>
                <w:lang w:val="lt-LT"/>
              </w:rPr>
              <w:t>Savivaldybės įstaigų buhalterinės apskaitos tarnybos veiklos organizavimo užtikrinimas</w:t>
            </w:r>
          </w:p>
          <w:p w:rsidR="00202776" w:rsidRPr="00274D83" w:rsidRDefault="001748E9" w:rsidP="00854EB2">
            <w:pPr>
              <w:pStyle w:val="Pagrindinistekstas"/>
              <w:jc w:val="both"/>
              <w:rPr>
                <w:sz w:val="22"/>
                <w:szCs w:val="22"/>
                <w:lang w:val="lt-LT"/>
              </w:rPr>
            </w:pPr>
            <w:r w:rsidRPr="00274D83">
              <w:rPr>
                <w:sz w:val="22"/>
                <w:szCs w:val="22"/>
                <w:lang w:val="lt-LT"/>
              </w:rPr>
              <w:t xml:space="preserve">Savivaldybės įstaigų buhalterinės apskaitos tarnyba tvarko Savivaldybės švietimo ir kultūros biudžetinių įstaigų buhalterinę apskaitą. Tarnybos </w:t>
            </w:r>
            <w:r w:rsidRPr="00274D83">
              <w:rPr>
                <w:bCs/>
                <w:sz w:val="22"/>
                <w:szCs w:val="22"/>
                <w:lang w:val="lt-LT"/>
              </w:rPr>
              <w:t>veiklos organizavimo išlaidas sudaro valstybės tarnautojų ir darbuotoj</w:t>
            </w:r>
            <w:r w:rsidR="006771A7" w:rsidRPr="00274D83">
              <w:rPr>
                <w:bCs/>
                <w:sz w:val="22"/>
                <w:szCs w:val="22"/>
                <w:lang w:val="lt-LT"/>
              </w:rPr>
              <w:t>ų, dirbančių pagal darbo sutartis</w:t>
            </w:r>
            <w:r w:rsidRPr="00274D83">
              <w:rPr>
                <w:bCs/>
                <w:sz w:val="22"/>
                <w:szCs w:val="22"/>
                <w:lang w:val="lt-LT"/>
              </w:rPr>
              <w:t xml:space="preserve">, darbo užmokesčio fondas, komandiruočių ir kvalifikacijos kėlimo, ryšių paslaugų, darbo reikmėms naudojamų patalpų išlaikymo ir priežiūros, </w:t>
            </w:r>
            <w:r w:rsidRPr="00274D83">
              <w:rPr>
                <w:sz w:val="22"/>
                <w:szCs w:val="22"/>
                <w:lang w:val="lt-LT"/>
              </w:rPr>
              <w:t xml:space="preserve"> kanceliarinių bei ūkinių prekių įsigijimo ir kitos išlaidos.</w:t>
            </w:r>
          </w:p>
          <w:p w:rsidR="00CB679C" w:rsidRPr="00274D83" w:rsidRDefault="00CB679C" w:rsidP="00854EB2">
            <w:pPr>
              <w:pStyle w:val="Pagrindinistekstas"/>
              <w:jc w:val="both"/>
              <w:rPr>
                <w:sz w:val="22"/>
                <w:szCs w:val="22"/>
                <w:lang w:val="lt-LT"/>
              </w:rPr>
            </w:pPr>
          </w:p>
          <w:p w:rsidR="001748E9" w:rsidRPr="00274D83" w:rsidRDefault="00260137" w:rsidP="00854EB2">
            <w:pPr>
              <w:pStyle w:val="Pagrindinistekstas"/>
              <w:jc w:val="both"/>
              <w:rPr>
                <w:i/>
                <w:sz w:val="22"/>
                <w:szCs w:val="22"/>
                <w:lang w:val="lt-LT"/>
              </w:rPr>
            </w:pPr>
            <w:r w:rsidRPr="00274D83">
              <w:rPr>
                <w:i/>
                <w:sz w:val="22"/>
                <w:szCs w:val="22"/>
                <w:lang w:val="lt-LT"/>
              </w:rPr>
              <w:t>07. Turto inventorizacija, registracija</w:t>
            </w:r>
          </w:p>
          <w:p w:rsidR="006E714C" w:rsidRPr="00274D83" w:rsidRDefault="006771A7" w:rsidP="006E714C">
            <w:pPr>
              <w:pStyle w:val="Betarp"/>
              <w:jc w:val="both"/>
              <w:rPr>
                <w:sz w:val="22"/>
                <w:szCs w:val="22"/>
              </w:rPr>
            </w:pPr>
            <w:r w:rsidRPr="00274D83">
              <w:rPr>
                <w:sz w:val="22"/>
                <w:szCs w:val="22"/>
              </w:rPr>
              <w:t xml:space="preserve">Nuosavybės teise </w:t>
            </w:r>
            <w:r w:rsidR="008D2A15" w:rsidRPr="00274D83">
              <w:rPr>
                <w:sz w:val="22"/>
                <w:szCs w:val="22"/>
              </w:rPr>
              <w:t>S</w:t>
            </w:r>
            <w:r w:rsidR="006E714C" w:rsidRPr="00274D83">
              <w:rPr>
                <w:sz w:val="22"/>
                <w:szCs w:val="22"/>
              </w:rPr>
              <w:t>avivaldybė valdo ilgalaikį materialųjį turtą, kurio vertė viršija 41 mln. eurų.  Tai – žemė, pastatai, statiniai, infrastruktūra, įrengimai, transporto priemonės ir kitas turtas, kurio tinkamam valdymui ir naudojimui laiku turi būti parengti įvairūs sprendimai, sutartys, perdavimo aktai ir kiti dokumentai, teisės aktų nustatyta tvarka turtas turi būti inventorizuotas ir įregistruotas Nekilnojamojo turto registre.</w:t>
            </w:r>
            <w:r w:rsidR="00AD315B" w:rsidRPr="00274D83">
              <w:rPr>
                <w:sz w:val="22"/>
                <w:szCs w:val="22"/>
              </w:rPr>
              <w:t xml:space="preserve"> </w:t>
            </w:r>
          </w:p>
          <w:p w:rsidR="006E714C" w:rsidRPr="00274D83" w:rsidRDefault="00DD3B2B" w:rsidP="00AD315B">
            <w:pPr>
              <w:jc w:val="both"/>
              <w:rPr>
                <w:sz w:val="22"/>
                <w:szCs w:val="22"/>
              </w:rPr>
            </w:pPr>
            <w:r>
              <w:rPr>
                <w:sz w:val="22"/>
                <w:szCs w:val="22"/>
              </w:rPr>
              <w:t>S</w:t>
            </w:r>
            <w:r w:rsidR="00AD315B" w:rsidRPr="00274D83">
              <w:rPr>
                <w:sz w:val="22"/>
                <w:szCs w:val="22"/>
              </w:rPr>
              <w:t xml:space="preserve">iekiant gauti finansinę paramą įvairių projektų įgyvendinimui, turtas, į kurį ketinama investuoti, </w:t>
            </w:r>
            <w:r>
              <w:rPr>
                <w:sz w:val="22"/>
                <w:szCs w:val="22"/>
              </w:rPr>
              <w:t xml:space="preserve">taip pat </w:t>
            </w:r>
            <w:r w:rsidR="00AD315B" w:rsidRPr="00274D83">
              <w:rPr>
                <w:sz w:val="22"/>
                <w:szCs w:val="22"/>
              </w:rPr>
              <w:t>turi būti inventorizuotas ir įregistruotas. Todėl</w:t>
            </w:r>
            <w:r w:rsidR="006771A7" w:rsidRPr="00274D83">
              <w:rPr>
                <w:sz w:val="22"/>
                <w:szCs w:val="22"/>
              </w:rPr>
              <w:t>,</w:t>
            </w:r>
            <w:r w:rsidR="00AD315B" w:rsidRPr="00274D83">
              <w:rPr>
                <w:sz w:val="22"/>
                <w:szCs w:val="22"/>
              </w:rPr>
              <w:t xml:space="preserve"> į</w:t>
            </w:r>
            <w:r w:rsidR="006E714C" w:rsidRPr="00274D83">
              <w:rPr>
                <w:sz w:val="22"/>
                <w:szCs w:val="22"/>
              </w:rPr>
              <w:t xml:space="preserve">gyvendinant šią priemonę, planuojama vykdyti įvairių </w:t>
            </w:r>
            <w:r w:rsidR="00AD315B" w:rsidRPr="00274D83">
              <w:rPr>
                <w:sz w:val="22"/>
                <w:szCs w:val="22"/>
              </w:rPr>
              <w:t xml:space="preserve">pastatų, </w:t>
            </w:r>
            <w:r w:rsidR="006E714C" w:rsidRPr="00274D83">
              <w:rPr>
                <w:sz w:val="22"/>
                <w:szCs w:val="22"/>
              </w:rPr>
              <w:t xml:space="preserve">statinių, inžinerinių tinklų (šilumos, vandentiekio, buitinių ir lietaus nuotekų), gatvių ir kitų kelių </w:t>
            </w:r>
            <w:r w:rsidR="00AD315B" w:rsidRPr="00274D83">
              <w:rPr>
                <w:sz w:val="22"/>
                <w:szCs w:val="22"/>
              </w:rPr>
              <w:t xml:space="preserve">inventorizaciją ir </w:t>
            </w:r>
            <w:r w:rsidR="006E714C" w:rsidRPr="00274D83">
              <w:rPr>
                <w:sz w:val="22"/>
                <w:szCs w:val="22"/>
              </w:rPr>
              <w:t xml:space="preserve">teisinę registraciją. </w:t>
            </w:r>
          </w:p>
          <w:p w:rsidR="002B6F40" w:rsidRPr="00274D83" w:rsidRDefault="002B6F40" w:rsidP="00AD315B">
            <w:pPr>
              <w:jc w:val="both"/>
              <w:rPr>
                <w:sz w:val="22"/>
                <w:szCs w:val="22"/>
              </w:rPr>
            </w:pPr>
          </w:p>
          <w:p w:rsidR="00841514" w:rsidRPr="00274D83" w:rsidRDefault="00841514" w:rsidP="00FF2149">
            <w:pPr>
              <w:pStyle w:val="Pagrindinistekstas"/>
              <w:jc w:val="both"/>
              <w:rPr>
                <w:sz w:val="22"/>
                <w:szCs w:val="22"/>
                <w:lang w:val="lt-LT"/>
              </w:rPr>
            </w:pPr>
          </w:p>
          <w:p w:rsidR="00D20009" w:rsidRPr="00274D83" w:rsidRDefault="00D20009" w:rsidP="00FF2149">
            <w:pPr>
              <w:pStyle w:val="Pagrindinistekstas"/>
              <w:jc w:val="both"/>
              <w:rPr>
                <w:i/>
                <w:sz w:val="22"/>
                <w:szCs w:val="22"/>
                <w:lang w:val="lt-LT"/>
              </w:rPr>
            </w:pPr>
            <w:r w:rsidRPr="00274D83">
              <w:rPr>
                <w:i/>
                <w:sz w:val="22"/>
                <w:szCs w:val="22"/>
                <w:lang w:val="lt-LT"/>
              </w:rPr>
              <w:t xml:space="preserve">10. </w:t>
            </w:r>
            <w:r w:rsidR="00C063AA" w:rsidRPr="00274D83">
              <w:rPr>
                <w:i/>
                <w:sz w:val="22"/>
                <w:szCs w:val="22"/>
                <w:lang w:val="lt-LT"/>
              </w:rPr>
              <w:t>Administracijos direktoriaus rezervas</w:t>
            </w:r>
          </w:p>
          <w:p w:rsidR="00C063AA" w:rsidRPr="00274D83" w:rsidRDefault="00C063AA" w:rsidP="00C063AA">
            <w:pPr>
              <w:pStyle w:val="normal-p"/>
              <w:jc w:val="both"/>
              <w:rPr>
                <w:rStyle w:val="normal-h"/>
                <w:sz w:val="22"/>
                <w:szCs w:val="22"/>
              </w:rPr>
            </w:pPr>
            <w:r w:rsidRPr="00274D83">
              <w:rPr>
                <w:rStyle w:val="normal-h"/>
                <w:sz w:val="22"/>
                <w:szCs w:val="22"/>
              </w:rPr>
              <w:t xml:space="preserve">Savivaldybės administracijos direktoriaus rezervas turi būti ne didesnis kaip 1 procentas patvirtintų Savivaldybės biudžeto asignavimų sumos. Konkretų Savivaldybės administracijos direktoriaus rezervo </w:t>
            </w:r>
            <w:r w:rsidRPr="00274D83">
              <w:rPr>
                <w:rStyle w:val="normal-h"/>
                <w:sz w:val="22"/>
                <w:szCs w:val="22"/>
              </w:rPr>
              <w:lastRenderedPageBreak/>
              <w:t>dydį kasmet nustato Savivaldybės taryba, tvirtindama Savivaldybės biudžetą. Savivaldybės administracijos dire</w:t>
            </w:r>
            <w:r w:rsidR="004D7147" w:rsidRPr="00274D83">
              <w:rPr>
                <w:rStyle w:val="normal-h"/>
                <w:sz w:val="22"/>
                <w:szCs w:val="22"/>
              </w:rPr>
              <w:t>ktoriaus rezervo lėšas skirsto S</w:t>
            </w:r>
            <w:r w:rsidRPr="00274D83">
              <w:rPr>
                <w:rStyle w:val="normal-h"/>
                <w:sz w:val="22"/>
                <w:szCs w:val="22"/>
              </w:rPr>
              <w:t>avivaldybės administracijos direktorius. Rezervo lėšos gali būti naudojamos ekstremaliosioms situacijoms ir (arba) ekstremaliesiems įvykiams likviduoti, jų padariniams šalinti ir padarytiems nuostoliams iš dalies apmokėti, gaisrų ir stichinių nelaimių padariniams likviduoti ir jų padarytiems nuostoliams iš dalies apmokėti.</w:t>
            </w:r>
          </w:p>
          <w:p w:rsidR="00841514" w:rsidRPr="00274D83" w:rsidRDefault="00841514" w:rsidP="00C063AA">
            <w:pPr>
              <w:pStyle w:val="normal-p"/>
              <w:jc w:val="both"/>
              <w:rPr>
                <w:sz w:val="22"/>
                <w:szCs w:val="22"/>
              </w:rPr>
            </w:pPr>
          </w:p>
          <w:p w:rsidR="00CD03E1" w:rsidRPr="00722E1F" w:rsidRDefault="00AE2E7B" w:rsidP="00FF2149">
            <w:pPr>
              <w:pStyle w:val="Pagrindinistekstas"/>
              <w:jc w:val="both"/>
              <w:rPr>
                <w:i/>
                <w:sz w:val="22"/>
                <w:szCs w:val="22"/>
                <w:lang w:val="lt-LT"/>
              </w:rPr>
            </w:pPr>
            <w:r w:rsidRPr="00722E1F">
              <w:rPr>
                <w:i/>
                <w:sz w:val="22"/>
                <w:szCs w:val="22"/>
                <w:lang w:val="lt-LT"/>
              </w:rPr>
              <w:t xml:space="preserve">11. </w:t>
            </w:r>
            <w:r w:rsidR="008114C1" w:rsidRPr="008114C1">
              <w:rPr>
                <w:i/>
                <w:sz w:val="22"/>
                <w:szCs w:val="22"/>
                <w:lang w:val="lt-LT"/>
              </w:rPr>
              <w:t xml:space="preserve">Viešosios tvarkos užtikrinimas </w:t>
            </w:r>
          </w:p>
          <w:p w:rsidR="00841514" w:rsidRDefault="002A5559" w:rsidP="00FF2149">
            <w:pPr>
              <w:pStyle w:val="Pagrindinistekstas"/>
              <w:jc w:val="both"/>
              <w:rPr>
                <w:sz w:val="22"/>
                <w:szCs w:val="22"/>
                <w:lang w:val="lt-LT"/>
              </w:rPr>
            </w:pPr>
            <w:r w:rsidRPr="00722E1F">
              <w:rPr>
                <w:sz w:val="22"/>
                <w:szCs w:val="22"/>
                <w:lang w:val="lt-LT"/>
              </w:rPr>
              <w:t xml:space="preserve">Priemonės lėšomis </w:t>
            </w:r>
            <w:r w:rsidR="00416E66" w:rsidRPr="00722E1F">
              <w:rPr>
                <w:sz w:val="22"/>
                <w:szCs w:val="22"/>
                <w:lang w:val="lt-LT"/>
              </w:rPr>
              <w:t>201</w:t>
            </w:r>
            <w:r w:rsidR="009A0463">
              <w:rPr>
                <w:sz w:val="22"/>
                <w:szCs w:val="22"/>
                <w:lang w:val="lt-LT"/>
              </w:rPr>
              <w:t>9</w:t>
            </w:r>
            <w:r w:rsidR="00416E66" w:rsidRPr="00722E1F">
              <w:rPr>
                <w:sz w:val="22"/>
                <w:szCs w:val="22"/>
                <w:lang w:val="lt-LT"/>
              </w:rPr>
              <w:t xml:space="preserve"> m. bus finansuojama Panevėžio apskrities vyriausiojo policijos komisariato Kupiškio rajono policijos komisariato vykdoma prevencinė programa „201</w:t>
            </w:r>
            <w:r w:rsidR="009A0463">
              <w:rPr>
                <w:sz w:val="22"/>
                <w:szCs w:val="22"/>
                <w:lang w:val="lt-LT"/>
              </w:rPr>
              <w:t>9</w:t>
            </w:r>
            <w:r w:rsidR="00416E66" w:rsidRPr="00722E1F">
              <w:rPr>
                <w:sz w:val="22"/>
                <w:szCs w:val="22"/>
                <w:lang w:val="lt-LT"/>
              </w:rPr>
              <w:t xml:space="preserve"> m. saugią aplinką kurkime kartu“. Programos tikslas – saugios aplinkos kūrimo proceso stiprinimas, siekiant mažinti nusikalstamumą ir gerinti viešosios tvarkos būklę. Lėšas numatoma naudoti policijos komisariato tarnybinio transporto aptarnavimui, priežiūrai, kurui; konkursų „Saugiausia 201</w:t>
            </w:r>
            <w:r w:rsidR="009A0463">
              <w:rPr>
                <w:sz w:val="22"/>
                <w:szCs w:val="22"/>
                <w:lang w:val="lt-LT"/>
              </w:rPr>
              <w:t>9</w:t>
            </w:r>
            <w:r w:rsidR="00416E66" w:rsidRPr="00722E1F">
              <w:rPr>
                <w:sz w:val="22"/>
                <w:szCs w:val="22"/>
                <w:lang w:val="lt-LT"/>
              </w:rPr>
              <w:t xml:space="preserve"> m. seniūnija“, „Saugiausia 201</w:t>
            </w:r>
            <w:r w:rsidR="009A0463">
              <w:rPr>
                <w:sz w:val="22"/>
                <w:szCs w:val="22"/>
                <w:lang w:val="lt-LT"/>
              </w:rPr>
              <w:t>9</w:t>
            </w:r>
            <w:r w:rsidR="00416E66" w:rsidRPr="00722E1F">
              <w:rPr>
                <w:sz w:val="22"/>
                <w:szCs w:val="22"/>
                <w:lang w:val="lt-LT"/>
              </w:rPr>
              <w:t xml:space="preserve"> m. mokykla“, „Saugiausia 201</w:t>
            </w:r>
            <w:r w:rsidR="009A0463">
              <w:rPr>
                <w:sz w:val="22"/>
                <w:szCs w:val="22"/>
                <w:lang w:val="lt-LT"/>
              </w:rPr>
              <w:t>9</w:t>
            </w:r>
            <w:r w:rsidR="00416E66" w:rsidRPr="00722E1F">
              <w:rPr>
                <w:sz w:val="22"/>
                <w:szCs w:val="22"/>
                <w:lang w:val="lt-LT"/>
              </w:rPr>
              <w:t xml:space="preserve"> m. bendruomenė“, </w:t>
            </w:r>
            <w:r w:rsidR="009A0463">
              <w:rPr>
                <w:sz w:val="22"/>
                <w:szCs w:val="22"/>
                <w:lang w:val="lt-LT"/>
              </w:rPr>
              <w:t xml:space="preserve">„2019 metų pilietiškiausi Kupiškio rajono gyventojai“, </w:t>
            </w:r>
            <w:proofErr w:type="spellStart"/>
            <w:r w:rsidR="00416E66" w:rsidRPr="00722E1F">
              <w:rPr>
                <w:sz w:val="22"/>
                <w:szCs w:val="22"/>
                <w:lang w:val="lt-LT"/>
              </w:rPr>
              <w:t>tarpinstitucinio</w:t>
            </w:r>
            <w:proofErr w:type="spellEnd"/>
            <w:r w:rsidR="00416E66" w:rsidRPr="00722E1F">
              <w:rPr>
                <w:sz w:val="22"/>
                <w:szCs w:val="22"/>
                <w:lang w:val="lt-LT"/>
              </w:rPr>
              <w:t xml:space="preserve"> sporto turnyro organizavimui, apdovanojimams; narkotinių ir psichotropinių medžiagų pėdsakų aplink</w:t>
            </w:r>
            <w:r w:rsidR="00C50195">
              <w:rPr>
                <w:sz w:val="22"/>
                <w:szCs w:val="22"/>
                <w:lang w:val="lt-LT"/>
              </w:rPr>
              <w:t xml:space="preserve">oje </w:t>
            </w:r>
            <w:r w:rsidR="00416E66" w:rsidRPr="00722E1F">
              <w:rPr>
                <w:sz w:val="22"/>
                <w:szCs w:val="22"/>
                <w:lang w:val="lt-LT"/>
              </w:rPr>
              <w:t>test</w:t>
            </w:r>
            <w:r w:rsidR="00C50195">
              <w:rPr>
                <w:sz w:val="22"/>
                <w:szCs w:val="22"/>
                <w:lang w:val="lt-LT"/>
              </w:rPr>
              <w:t>ams</w:t>
            </w:r>
            <w:r w:rsidR="00416E66" w:rsidRPr="00722E1F">
              <w:rPr>
                <w:sz w:val="22"/>
                <w:szCs w:val="22"/>
                <w:lang w:val="lt-LT"/>
              </w:rPr>
              <w:t xml:space="preserve"> įsig</w:t>
            </w:r>
            <w:r w:rsidR="00C50195">
              <w:rPr>
                <w:sz w:val="22"/>
                <w:szCs w:val="22"/>
                <w:lang w:val="lt-LT"/>
              </w:rPr>
              <w:t>yti</w:t>
            </w:r>
            <w:r w:rsidR="00416E66" w:rsidRPr="00722E1F">
              <w:rPr>
                <w:sz w:val="22"/>
                <w:szCs w:val="22"/>
                <w:lang w:val="lt-LT"/>
              </w:rPr>
              <w:t>; šviesą atspindin</w:t>
            </w:r>
            <w:r w:rsidR="00C50195">
              <w:rPr>
                <w:sz w:val="22"/>
                <w:szCs w:val="22"/>
                <w:lang w:val="lt-LT"/>
              </w:rPr>
              <w:t>tiems</w:t>
            </w:r>
            <w:r w:rsidR="00416E66" w:rsidRPr="00722E1F">
              <w:rPr>
                <w:sz w:val="22"/>
                <w:szCs w:val="22"/>
                <w:lang w:val="lt-LT"/>
              </w:rPr>
              <w:t xml:space="preserve"> element</w:t>
            </w:r>
            <w:r w:rsidR="00C50195">
              <w:rPr>
                <w:sz w:val="22"/>
                <w:szCs w:val="22"/>
                <w:lang w:val="lt-LT"/>
              </w:rPr>
              <w:t>ams</w:t>
            </w:r>
            <w:r w:rsidR="00416E66" w:rsidRPr="00722E1F">
              <w:rPr>
                <w:sz w:val="22"/>
                <w:szCs w:val="22"/>
                <w:lang w:val="lt-LT"/>
              </w:rPr>
              <w:t xml:space="preserve"> eismo saugumo dalyvių saugumui įsig</w:t>
            </w:r>
            <w:r w:rsidR="00C50195">
              <w:rPr>
                <w:sz w:val="22"/>
                <w:szCs w:val="22"/>
                <w:lang w:val="lt-LT"/>
              </w:rPr>
              <w:t>yti</w:t>
            </w:r>
            <w:r w:rsidR="00416E66" w:rsidRPr="00722E1F">
              <w:rPr>
                <w:sz w:val="22"/>
                <w:szCs w:val="22"/>
                <w:lang w:val="lt-LT"/>
              </w:rPr>
              <w:t>; aktyvi</w:t>
            </w:r>
            <w:r w:rsidR="00C50195">
              <w:rPr>
                <w:sz w:val="22"/>
                <w:szCs w:val="22"/>
                <w:lang w:val="lt-LT"/>
              </w:rPr>
              <w:t>ems policijos rėmėjams,</w:t>
            </w:r>
            <w:r w:rsidR="00416E66" w:rsidRPr="00722E1F">
              <w:rPr>
                <w:sz w:val="22"/>
                <w:szCs w:val="22"/>
                <w:lang w:val="lt-LT"/>
              </w:rPr>
              <w:t xml:space="preserve"> jaun</w:t>
            </w:r>
            <w:r w:rsidR="00C50195">
              <w:rPr>
                <w:sz w:val="22"/>
                <w:szCs w:val="22"/>
                <w:lang w:val="lt-LT"/>
              </w:rPr>
              <w:t>iesiems</w:t>
            </w:r>
            <w:r w:rsidR="00416E66" w:rsidRPr="00722E1F">
              <w:rPr>
                <w:sz w:val="22"/>
                <w:szCs w:val="22"/>
                <w:lang w:val="lt-LT"/>
              </w:rPr>
              <w:t xml:space="preserve"> policijos rėmėj</w:t>
            </w:r>
            <w:r w:rsidR="00C50195">
              <w:rPr>
                <w:sz w:val="22"/>
                <w:szCs w:val="22"/>
                <w:lang w:val="lt-LT"/>
              </w:rPr>
              <w:t>ams</w:t>
            </w:r>
            <w:r w:rsidR="00416E66" w:rsidRPr="00722E1F">
              <w:rPr>
                <w:sz w:val="22"/>
                <w:szCs w:val="22"/>
                <w:lang w:val="lt-LT"/>
              </w:rPr>
              <w:t xml:space="preserve"> skatin</w:t>
            </w:r>
            <w:r w:rsidR="00C50195">
              <w:rPr>
                <w:sz w:val="22"/>
                <w:szCs w:val="22"/>
                <w:lang w:val="lt-LT"/>
              </w:rPr>
              <w:t>ti</w:t>
            </w:r>
            <w:r w:rsidR="009A0463">
              <w:rPr>
                <w:sz w:val="22"/>
                <w:szCs w:val="22"/>
                <w:lang w:val="lt-LT"/>
              </w:rPr>
              <w:t xml:space="preserve">, policijos ir visuomenės šventei surengti. </w:t>
            </w:r>
          </w:p>
          <w:p w:rsidR="009A0463" w:rsidRPr="00274D83" w:rsidRDefault="009A0463" w:rsidP="00FF2149">
            <w:pPr>
              <w:pStyle w:val="Pagrindinistekstas"/>
              <w:jc w:val="both"/>
              <w:rPr>
                <w:sz w:val="22"/>
                <w:szCs w:val="22"/>
                <w:lang w:val="lt-LT"/>
              </w:rPr>
            </w:pPr>
          </w:p>
          <w:p w:rsidR="00C063AA" w:rsidRPr="00274D83" w:rsidRDefault="00274050" w:rsidP="00FF2149">
            <w:pPr>
              <w:pStyle w:val="Pagrindinistekstas"/>
              <w:jc w:val="both"/>
              <w:rPr>
                <w:i/>
                <w:sz w:val="22"/>
                <w:szCs w:val="22"/>
                <w:lang w:val="lt-LT"/>
              </w:rPr>
            </w:pPr>
            <w:r w:rsidRPr="00274D83">
              <w:rPr>
                <w:i/>
                <w:sz w:val="22"/>
                <w:szCs w:val="22"/>
                <w:lang w:val="lt-LT"/>
              </w:rPr>
              <w:t>12. Informacijos viešinimas</w:t>
            </w:r>
          </w:p>
          <w:p w:rsidR="00614E9C" w:rsidRPr="00274D83" w:rsidRDefault="00614E9C" w:rsidP="00614E9C">
            <w:pPr>
              <w:pStyle w:val="Default"/>
              <w:jc w:val="both"/>
              <w:rPr>
                <w:color w:val="auto"/>
                <w:sz w:val="22"/>
                <w:szCs w:val="22"/>
              </w:rPr>
            </w:pPr>
            <w:r w:rsidRPr="00274D83">
              <w:rPr>
                <w:color w:val="auto"/>
                <w:sz w:val="22"/>
                <w:szCs w:val="22"/>
              </w:rPr>
              <w:t>Vykdydama kasdienines funkcijas, Savivaldybė pateikia visuomenei informaciją apie svarbiausius rajono įvykius. Informacija bendruomenei apie Savivaldybės veiklą pateikiama naujienų agentūrose, spaudoje, informaciniuose leidiniuose, internete, televizijoje.</w:t>
            </w:r>
          </w:p>
          <w:p w:rsidR="00841514" w:rsidRPr="00274D83" w:rsidRDefault="00841514" w:rsidP="00614E9C">
            <w:pPr>
              <w:pStyle w:val="Default"/>
              <w:jc w:val="both"/>
              <w:rPr>
                <w:color w:val="auto"/>
                <w:szCs w:val="22"/>
              </w:rPr>
            </w:pPr>
          </w:p>
          <w:p w:rsidR="0089279B" w:rsidRPr="00274D83" w:rsidRDefault="00101145" w:rsidP="00FF2149">
            <w:pPr>
              <w:pStyle w:val="Pagrindinistekstas"/>
              <w:jc w:val="both"/>
              <w:rPr>
                <w:i/>
                <w:sz w:val="22"/>
                <w:szCs w:val="22"/>
                <w:lang w:val="lt-LT"/>
              </w:rPr>
            </w:pPr>
            <w:r w:rsidRPr="00274D83">
              <w:rPr>
                <w:i/>
                <w:sz w:val="22"/>
                <w:szCs w:val="22"/>
                <w:lang w:val="lt-LT"/>
              </w:rPr>
              <w:t xml:space="preserve">13. </w:t>
            </w:r>
            <w:r w:rsidR="009F45C8" w:rsidRPr="00274D83">
              <w:rPr>
                <w:i/>
                <w:sz w:val="22"/>
                <w:szCs w:val="22"/>
                <w:lang w:val="lt-LT"/>
              </w:rPr>
              <w:t xml:space="preserve">Keleivių vežimo viešuoju transportu užtikrinimas </w:t>
            </w:r>
            <w:r w:rsidR="00D026BD" w:rsidRPr="00274D83">
              <w:rPr>
                <w:i/>
                <w:sz w:val="22"/>
                <w:szCs w:val="22"/>
                <w:lang w:val="lt-LT"/>
              </w:rPr>
              <w:t xml:space="preserve">  </w:t>
            </w:r>
          </w:p>
          <w:p w:rsidR="00101145" w:rsidRDefault="00030BAA" w:rsidP="00FF2149">
            <w:pPr>
              <w:pStyle w:val="Pagrindinistekstas"/>
              <w:jc w:val="both"/>
              <w:rPr>
                <w:sz w:val="22"/>
                <w:szCs w:val="22"/>
                <w:lang w:val="lt-LT"/>
              </w:rPr>
            </w:pPr>
            <w:r w:rsidRPr="00274D83">
              <w:rPr>
                <w:sz w:val="22"/>
                <w:szCs w:val="22"/>
                <w:lang w:val="lt-LT"/>
              </w:rPr>
              <w:t>Vadovaujantis Lietuvos Respublikos kelių transporto kodekso, Lietuvos Respublikos transporto veiklos pagrindų įstatymo nuostatomis, 201</w:t>
            </w:r>
            <w:r w:rsidR="00603756">
              <w:rPr>
                <w:sz w:val="22"/>
                <w:szCs w:val="22"/>
                <w:lang w:val="lt-LT"/>
              </w:rPr>
              <w:t>6</w:t>
            </w:r>
            <w:r w:rsidRPr="00274D83">
              <w:rPr>
                <w:sz w:val="22"/>
                <w:szCs w:val="22"/>
                <w:lang w:val="lt-LT"/>
              </w:rPr>
              <w:t xml:space="preserve"> m. </w:t>
            </w:r>
            <w:r w:rsidR="00603756">
              <w:rPr>
                <w:sz w:val="22"/>
                <w:szCs w:val="22"/>
                <w:lang w:val="lt-LT"/>
              </w:rPr>
              <w:t>spalio 27</w:t>
            </w:r>
            <w:r w:rsidRPr="00274D83">
              <w:rPr>
                <w:sz w:val="22"/>
                <w:szCs w:val="22"/>
                <w:lang w:val="lt-LT"/>
              </w:rPr>
              <w:t xml:space="preserve"> d. Kupiškio rajono savivaldybės taryba sprendimu Nr. TS-</w:t>
            </w:r>
            <w:r w:rsidR="00603756">
              <w:rPr>
                <w:sz w:val="22"/>
                <w:szCs w:val="22"/>
                <w:lang w:val="lt-LT"/>
              </w:rPr>
              <w:t>288</w:t>
            </w:r>
            <w:r w:rsidR="006771A7" w:rsidRPr="00274D83">
              <w:rPr>
                <w:sz w:val="22"/>
                <w:szCs w:val="22"/>
                <w:lang w:val="lt-LT"/>
              </w:rPr>
              <w:t xml:space="preserve"> „Dėl V</w:t>
            </w:r>
            <w:r w:rsidRPr="00274D83">
              <w:rPr>
                <w:sz w:val="22"/>
                <w:szCs w:val="22"/>
                <w:lang w:val="lt-LT"/>
              </w:rPr>
              <w:t xml:space="preserve">isuomenei būtinų </w:t>
            </w:r>
            <w:r w:rsidR="00DA5A62" w:rsidRPr="00274D83">
              <w:rPr>
                <w:sz w:val="22"/>
                <w:szCs w:val="22"/>
                <w:lang w:val="lt-LT"/>
              </w:rPr>
              <w:t>vietinio (priemiestinio) reguliaraus susisiekimo autobusų maršrutų sąrašo</w:t>
            </w:r>
            <w:r w:rsidRPr="00274D83">
              <w:rPr>
                <w:sz w:val="22"/>
                <w:szCs w:val="22"/>
                <w:lang w:val="lt-LT"/>
              </w:rPr>
              <w:t xml:space="preserve"> patvirtinimo“ </w:t>
            </w:r>
            <w:r w:rsidR="00DA5A62" w:rsidRPr="00274D83">
              <w:rPr>
                <w:sz w:val="22"/>
                <w:szCs w:val="22"/>
                <w:lang w:val="lt-LT"/>
              </w:rPr>
              <w:t xml:space="preserve">patvirtino nuostolingų, tačiau visuomenei būtinų autobusų maršrutų sąrašą. </w:t>
            </w:r>
            <w:r w:rsidR="00D026BD" w:rsidRPr="00274D83">
              <w:rPr>
                <w:sz w:val="22"/>
                <w:szCs w:val="22"/>
                <w:lang w:val="lt-LT"/>
              </w:rPr>
              <w:t>Šios priemonės lėšomis vykdomas</w:t>
            </w:r>
            <w:r w:rsidRPr="00274D83">
              <w:rPr>
                <w:sz w:val="22"/>
                <w:szCs w:val="22"/>
                <w:lang w:val="lt-LT"/>
              </w:rPr>
              <w:t xml:space="preserve">  nuostolingų maršrutų subsidijavimas priemies</w:t>
            </w:r>
            <w:r w:rsidR="00D026BD" w:rsidRPr="00274D83">
              <w:rPr>
                <w:sz w:val="22"/>
                <w:szCs w:val="22"/>
                <w:lang w:val="lt-LT"/>
              </w:rPr>
              <w:t>tinius</w:t>
            </w:r>
            <w:r w:rsidRPr="00274D83">
              <w:rPr>
                <w:sz w:val="22"/>
                <w:szCs w:val="22"/>
                <w:lang w:val="lt-LT"/>
              </w:rPr>
              <w:t xml:space="preserve"> maršrutus aptarnaujantiems vežėjams</w:t>
            </w:r>
            <w:r w:rsidR="00D026BD" w:rsidRPr="00274D83">
              <w:rPr>
                <w:sz w:val="22"/>
                <w:szCs w:val="22"/>
                <w:lang w:val="lt-LT"/>
              </w:rPr>
              <w:t>.</w:t>
            </w:r>
            <w:r w:rsidR="009F45C8" w:rsidRPr="00274D83">
              <w:rPr>
                <w:sz w:val="22"/>
                <w:szCs w:val="22"/>
                <w:lang w:val="lt-LT"/>
              </w:rPr>
              <w:t xml:space="preserve"> </w:t>
            </w:r>
          </w:p>
          <w:p w:rsidR="002B33C9" w:rsidRPr="00274D83" w:rsidRDefault="002B33C9" w:rsidP="00FF2149">
            <w:pPr>
              <w:pStyle w:val="Pagrindinistekstas"/>
              <w:jc w:val="both"/>
              <w:rPr>
                <w:sz w:val="22"/>
                <w:szCs w:val="22"/>
                <w:lang w:val="lt-LT"/>
              </w:rPr>
            </w:pPr>
          </w:p>
          <w:p w:rsidR="002724E8" w:rsidRPr="00274D83" w:rsidRDefault="005B65AC" w:rsidP="006E785B">
            <w:pPr>
              <w:pStyle w:val="Pagrindinistekstas"/>
              <w:ind w:left="432"/>
              <w:jc w:val="both"/>
              <w:rPr>
                <w:b/>
                <w:sz w:val="22"/>
                <w:szCs w:val="22"/>
                <w:u w:val="single"/>
                <w:lang w:val="lt-LT"/>
              </w:rPr>
            </w:pPr>
            <w:r w:rsidRPr="00274D83">
              <w:rPr>
                <w:b/>
                <w:sz w:val="22"/>
                <w:szCs w:val="22"/>
                <w:u w:val="single"/>
                <w:lang w:val="lt-LT"/>
              </w:rPr>
              <w:t>Produkto kriterijai:</w:t>
            </w:r>
          </w:p>
          <w:p w:rsidR="00F46A6D" w:rsidRPr="00274D83" w:rsidRDefault="008C1152" w:rsidP="00841514">
            <w:pPr>
              <w:pStyle w:val="Pagrindinistekstas"/>
              <w:numPr>
                <w:ilvl w:val="0"/>
                <w:numId w:val="15"/>
              </w:numPr>
              <w:jc w:val="both"/>
              <w:rPr>
                <w:sz w:val="22"/>
                <w:szCs w:val="22"/>
                <w:lang w:val="lt-LT"/>
              </w:rPr>
            </w:pPr>
            <w:r w:rsidRPr="00274D83">
              <w:rPr>
                <w:sz w:val="22"/>
                <w:szCs w:val="22"/>
                <w:lang w:val="lt-LT"/>
              </w:rPr>
              <w:t>Parengtų a</w:t>
            </w:r>
            <w:r w:rsidR="00F46A6D" w:rsidRPr="00274D83">
              <w:rPr>
                <w:sz w:val="22"/>
                <w:szCs w:val="22"/>
                <w:lang w:val="lt-LT"/>
              </w:rPr>
              <w:t>tsakym</w:t>
            </w:r>
            <w:r w:rsidR="003D48E8" w:rsidRPr="00274D83">
              <w:rPr>
                <w:sz w:val="22"/>
                <w:szCs w:val="22"/>
                <w:lang w:val="lt-LT"/>
              </w:rPr>
              <w:t>ų į gyventojų paklausimus</w:t>
            </w:r>
            <w:r w:rsidR="00F46A6D" w:rsidRPr="00274D83">
              <w:rPr>
                <w:sz w:val="22"/>
                <w:szCs w:val="22"/>
                <w:lang w:val="lt-LT"/>
              </w:rPr>
              <w:t xml:space="preserve"> skaičius</w:t>
            </w:r>
            <w:r w:rsidR="003D48E8" w:rsidRPr="00274D83">
              <w:rPr>
                <w:sz w:val="22"/>
                <w:szCs w:val="22"/>
                <w:lang w:val="lt-LT"/>
              </w:rPr>
              <w:t>, vnt.</w:t>
            </w:r>
          </w:p>
          <w:p w:rsidR="009B552B" w:rsidRPr="00274D83" w:rsidRDefault="00E07B57" w:rsidP="00841514">
            <w:pPr>
              <w:pStyle w:val="Pagrindinistekstas"/>
              <w:numPr>
                <w:ilvl w:val="0"/>
                <w:numId w:val="15"/>
              </w:numPr>
              <w:jc w:val="both"/>
              <w:rPr>
                <w:sz w:val="22"/>
                <w:szCs w:val="22"/>
                <w:lang w:val="lt-LT"/>
              </w:rPr>
            </w:pPr>
            <w:r w:rsidRPr="00274D83">
              <w:rPr>
                <w:sz w:val="22"/>
                <w:szCs w:val="22"/>
                <w:lang w:val="lt-LT"/>
              </w:rPr>
              <w:t>Valstybės tarnautojų</w:t>
            </w:r>
            <w:r w:rsidR="00B51F89" w:rsidRPr="00274D83">
              <w:rPr>
                <w:sz w:val="22"/>
                <w:szCs w:val="22"/>
                <w:lang w:val="lt-LT"/>
              </w:rPr>
              <w:t xml:space="preserve"> skaičius, </w:t>
            </w:r>
            <w:r w:rsidR="00A2595D" w:rsidRPr="00274D83">
              <w:rPr>
                <w:sz w:val="22"/>
                <w:szCs w:val="22"/>
                <w:lang w:val="lt-LT" w:eastAsia="lt-LT"/>
              </w:rPr>
              <w:t xml:space="preserve">siekiant užtikrinti </w:t>
            </w:r>
            <w:r w:rsidR="007D139F" w:rsidRPr="00274D83">
              <w:rPr>
                <w:sz w:val="22"/>
                <w:szCs w:val="22"/>
                <w:lang w:val="lt-LT" w:eastAsia="lt-LT"/>
              </w:rPr>
              <w:t xml:space="preserve">vienodas įsidarbinimo ir darbo sąlygas tiek </w:t>
            </w:r>
          </w:p>
          <w:p w:rsidR="002724E8" w:rsidRPr="00274D83" w:rsidRDefault="007D139F" w:rsidP="009B552B">
            <w:pPr>
              <w:pStyle w:val="Pagrindinistekstas"/>
              <w:jc w:val="both"/>
              <w:rPr>
                <w:sz w:val="22"/>
                <w:szCs w:val="22"/>
                <w:lang w:val="lt-LT"/>
              </w:rPr>
            </w:pPr>
            <w:r w:rsidRPr="00274D83">
              <w:rPr>
                <w:sz w:val="22"/>
                <w:szCs w:val="22"/>
                <w:lang w:val="lt-LT" w:eastAsia="lt-LT"/>
              </w:rPr>
              <w:t>vyrams, tiek moterims</w:t>
            </w:r>
          </w:p>
          <w:p w:rsidR="009B552B" w:rsidRPr="00274D83" w:rsidRDefault="008E54F0" w:rsidP="00841514">
            <w:pPr>
              <w:pStyle w:val="Pagrindinistekstas"/>
              <w:numPr>
                <w:ilvl w:val="0"/>
                <w:numId w:val="15"/>
              </w:numPr>
              <w:jc w:val="both"/>
              <w:rPr>
                <w:sz w:val="22"/>
                <w:szCs w:val="22"/>
                <w:lang w:val="lt-LT"/>
              </w:rPr>
            </w:pPr>
            <w:r w:rsidRPr="00274D83">
              <w:rPr>
                <w:sz w:val="22"/>
                <w:szCs w:val="22"/>
                <w:lang w:val="lt-LT"/>
              </w:rPr>
              <w:t>Darbuotoj</w:t>
            </w:r>
            <w:r w:rsidRPr="00274D83">
              <w:rPr>
                <w:rFonts w:ascii="TimesNewRoman" w:hAnsi="TimesNewRoman" w:cs="TimesNewRoman"/>
                <w:sz w:val="22"/>
                <w:szCs w:val="22"/>
                <w:lang w:val="lt-LT"/>
              </w:rPr>
              <w:t>ų</w:t>
            </w:r>
            <w:r w:rsidRPr="00274D83">
              <w:rPr>
                <w:sz w:val="22"/>
                <w:szCs w:val="22"/>
                <w:lang w:val="lt-LT"/>
              </w:rPr>
              <w:t>, dirban</w:t>
            </w:r>
            <w:r w:rsidRPr="00274D83">
              <w:rPr>
                <w:rFonts w:ascii="TimesNewRoman" w:hAnsi="TimesNewRoman" w:cs="TimesNewRoman"/>
                <w:sz w:val="22"/>
                <w:szCs w:val="22"/>
                <w:lang w:val="lt-LT"/>
              </w:rPr>
              <w:t>č</w:t>
            </w:r>
            <w:r w:rsidRPr="00274D83">
              <w:rPr>
                <w:sz w:val="22"/>
                <w:szCs w:val="22"/>
                <w:lang w:val="lt-LT"/>
              </w:rPr>
              <w:t>i</w:t>
            </w:r>
            <w:r w:rsidRPr="00274D83">
              <w:rPr>
                <w:rFonts w:ascii="TimesNewRoman" w:hAnsi="TimesNewRoman" w:cs="TimesNewRoman"/>
                <w:sz w:val="22"/>
                <w:szCs w:val="22"/>
                <w:lang w:val="lt-LT"/>
              </w:rPr>
              <w:t xml:space="preserve">ų </w:t>
            </w:r>
            <w:r w:rsidRPr="00274D83">
              <w:rPr>
                <w:sz w:val="22"/>
                <w:szCs w:val="22"/>
                <w:lang w:val="lt-LT"/>
              </w:rPr>
              <w:t>pagal darbo sutartis, etat</w:t>
            </w:r>
            <w:r w:rsidRPr="00274D83">
              <w:rPr>
                <w:rFonts w:ascii="TimesNewRoman" w:hAnsi="TimesNewRoman" w:cs="TimesNewRoman"/>
                <w:sz w:val="22"/>
                <w:szCs w:val="22"/>
                <w:lang w:val="lt-LT"/>
              </w:rPr>
              <w:t xml:space="preserve">ų </w:t>
            </w:r>
            <w:r w:rsidRPr="00274D83">
              <w:rPr>
                <w:sz w:val="22"/>
                <w:szCs w:val="22"/>
                <w:lang w:val="lt-LT"/>
              </w:rPr>
              <w:t>skai</w:t>
            </w:r>
            <w:r w:rsidRPr="00274D83">
              <w:rPr>
                <w:rFonts w:ascii="TimesNewRoman" w:hAnsi="TimesNewRoman" w:cs="TimesNewRoman"/>
                <w:sz w:val="22"/>
                <w:szCs w:val="22"/>
                <w:lang w:val="lt-LT"/>
              </w:rPr>
              <w:t>č</w:t>
            </w:r>
            <w:r w:rsidRPr="00274D83">
              <w:rPr>
                <w:sz w:val="22"/>
                <w:szCs w:val="22"/>
                <w:lang w:val="lt-LT"/>
              </w:rPr>
              <w:t xml:space="preserve">ius, vnt., </w:t>
            </w:r>
            <w:r w:rsidR="007D139F" w:rsidRPr="00274D83">
              <w:rPr>
                <w:sz w:val="22"/>
                <w:szCs w:val="22"/>
                <w:lang w:val="lt-LT" w:eastAsia="lt-LT"/>
              </w:rPr>
              <w:t xml:space="preserve">siekiant užtikrinti vienodas </w:t>
            </w:r>
          </w:p>
          <w:p w:rsidR="008E54F0" w:rsidRPr="00274D83" w:rsidRDefault="007D139F" w:rsidP="009B552B">
            <w:pPr>
              <w:pStyle w:val="Pagrindinistekstas"/>
              <w:jc w:val="both"/>
              <w:rPr>
                <w:sz w:val="22"/>
                <w:szCs w:val="22"/>
                <w:lang w:val="lt-LT"/>
              </w:rPr>
            </w:pPr>
            <w:r w:rsidRPr="00274D83">
              <w:rPr>
                <w:sz w:val="22"/>
                <w:szCs w:val="22"/>
                <w:lang w:val="lt-LT" w:eastAsia="lt-LT"/>
              </w:rPr>
              <w:t>įsidarbinimo ir darbo sąlygas tiek vyrams, tiek moterims</w:t>
            </w:r>
          </w:p>
          <w:p w:rsidR="00E245CB" w:rsidRPr="00274D83" w:rsidRDefault="00B51F89" w:rsidP="00841514">
            <w:pPr>
              <w:pStyle w:val="Pagrindinistekstas"/>
              <w:numPr>
                <w:ilvl w:val="0"/>
                <w:numId w:val="15"/>
              </w:numPr>
              <w:jc w:val="both"/>
              <w:rPr>
                <w:sz w:val="22"/>
                <w:szCs w:val="22"/>
                <w:lang w:val="lt-LT"/>
              </w:rPr>
            </w:pPr>
            <w:r w:rsidRPr="00274D83">
              <w:rPr>
                <w:sz w:val="22"/>
                <w:szCs w:val="22"/>
                <w:lang w:val="lt-LT"/>
              </w:rPr>
              <w:t>Parengtų S</w:t>
            </w:r>
            <w:r w:rsidR="00E245CB" w:rsidRPr="00274D83">
              <w:rPr>
                <w:sz w:val="22"/>
                <w:szCs w:val="22"/>
                <w:lang w:val="lt-LT"/>
              </w:rPr>
              <w:t>avivaldybės normini</w:t>
            </w:r>
            <w:r w:rsidRPr="00274D83">
              <w:rPr>
                <w:sz w:val="22"/>
                <w:szCs w:val="22"/>
                <w:lang w:val="lt-LT"/>
              </w:rPr>
              <w:t>ų</w:t>
            </w:r>
            <w:r w:rsidR="00E245CB" w:rsidRPr="00274D83">
              <w:rPr>
                <w:sz w:val="22"/>
                <w:szCs w:val="22"/>
                <w:lang w:val="lt-LT"/>
              </w:rPr>
              <w:t xml:space="preserve"> teisės akt</w:t>
            </w:r>
            <w:r w:rsidRPr="00274D83">
              <w:rPr>
                <w:sz w:val="22"/>
                <w:szCs w:val="22"/>
                <w:lang w:val="lt-LT"/>
              </w:rPr>
              <w:t>ų</w:t>
            </w:r>
            <w:r w:rsidR="00E245CB" w:rsidRPr="00274D83">
              <w:rPr>
                <w:sz w:val="22"/>
                <w:szCs w:val="22"/>
                <w:lang w:val="lt-LT"/>
              </w:rPr>
              <w:t xml:space="preserve"> veiklos klausimais</w:t>
            </w:r>
            <w:r w:rsidRPr="00274D83">
              <w:rPr>
                <w:sz w:val="22"/>
                <w:szCs w:val="22"/>
                <w:lang w:val="lt-LT"/>
              </w:rPr>
              <w:t xml:space="preserve"> skaičius, vnt.</w:t>
            </w:r>
          </w:p>
          <w:p w:rsidR="002724E8" w:rsidRPr="00274D83" w:rsidRDefault="002724E8" w:rsidP="00841514">
            <w:pPr>
              <w:pStyle w:val="Pagrindinistekstas"/>
              <w:numPr>
                <w:ilvl w:val="0"/>
                <w:numId w:val="15"/>
              </w:numPr>
              <w:jc w:val="both"/>
              <w:rPr>
                <w:sz w:val="22"/>
                <w:szCs w:val="22"/>
                <w:lang w:val="lt-LT"/>
              </w:rPr>
            </w:pPr>
            <w:r w:rsidRPr="00274D83">
              <w:rPr>
                <w:sz w:val="22"/>
                <w:szCs w:val="22"/>
                <w:lang w:val="lt-LT"/>
              </w:rPr>
              <w:t xml:space="preserve">Inventorizuoto turto </w:t>
            </w:r>
            <w:r w:rsidR="009F5A4A" w:rsidRPr="00274D83">
              <w:rPr>
                <w:sz w:val="22"/>
                <w:szCs w:val="22"/>
                <w:lang w:val="lt-LT"/>
              </w:rPr>
              <w:t>v</w:t>
            </w:r>
            <w:r w:rsidRPr="00274D83">
              <w:rPr>
                <w:sz w:val="22"/>
                <w:szCs w:val="22"/>
                <w:lang w:val="lt-LT"/>
              </w:rPr>
              <w:t>ienet</w:t>
            </w:r>
            <w:r w:rsidR="003D48E8" w:rsidRPr="00274D83">
              <w:rPr>
                <w:sz w:val="22"/>
                <w:szCs w:val="22"/>
                <w:lang w:val="lt-LT"/>
              </w:rPr>
              <w:t>ų skaičius, vnt.</w:t>
            </w:r>
          </w:p>
          <w:p w:rsidR="009F5A4A" w:rsidRPr="00114719" w:rsidRDefault="006E7BF8" w:rsidP="00841514">
            <w:pPr>
              <w:pStyle w:val="Pagrindinistekstas"/>
              <w:numPr>
                <w:ilvl w:val="0"/>
                <w:numId w:val="15"/>
              </w:numPr>
              <w:jc w:val="both"/>
              <w:rPr>
                <w:sz w:val="22"/>
                <w:szCs w:val="22"/>
                <w:lang w:val="lt-LT"/>
              </w:rPr>
            </w:pPr>
            <w:proofErr w:type="spellStart"/>
            <w:r w:rsidRPr="00274D83">
              <w:rPr>
                <w:sz w:val="22"/>
                <w:szCs w:val="22"/>
                <w:lang w:eastAsia="lt-LT"/>
              </w:rPr>
              <w:t>Įregistruoto</w:t>
            </w:r>
            <w:proofErr w:type="spellEnd"/>
            <w:r w:rsidR="009F5A4A" w:rsidRPr="00274D83">
              <w:rPr>
                <w:sz w:val="22"/>
                <w:szCs w:val="22"/>
                <w:lang w:eastAsia="lt-LT"/>
              </w:rPr>
              <w:t xml:space="preserve"> </w:t>
            </w:r>
            <w:proofErr w:type="spellStart"/>
            <w:r w:rsidR="009F5A4A" w:rsidRPr="00274D83">
              <w:rPr>
                <w:sz w:val="22"/>
                <w:szCs w:val="22"/>
                <w:lang w:eastAsia="lt-LT"/>
              </w:rPr>
              <w:t>turto</w:t>
            </w:r>
            <w:proofErr w:type="spellEnd"/>
            <w:r w:rsidR="009F5A4A" w:rsidRPr="00274D83">
              <w:rPr>
                <w:sz w:val="22"/>
                <w:szCs w:val="22"/>
                <w:lang w:eastAsia="lt-LT"/>
              </w:rPr>
              <w:t xml:space="preserve"> </w:t>
            </w:r>
            <w:proofErr w:type="spellStart"/>
            <w:r w:rsidR="009F5A4A" w:rsidRPr="00274D83">
              <w:rPr>
                <w:sz w:val="22"/>
                <w:szCs w:val="22"/>
                <w:lang w:eastAsia="lt-LT"/>
              </w:rPr>
              <w:t>vienetų</w:t>
            </w:r>
            <w:proofErr w:type="spellEnd"/>
            <w:r w:rsidR="009F5A4A" w:rsidRPr="00274D83">
              <w:rPr>
                <w:sz w:val="22"/>
                <w:szCs w:val="22"/>
                <w:lang w:eastAsia="lt-LT"/>
              </w:rPr>
              <w:t xml:space="preserve"> </w:t>
            </w:r>
            <w:proofErr w:type="spellStart"/>
            <w:r w:rsidR="009F5A4A" w:rsidRPr="00274D83">
              <w:rPr>
                <w:sz w:val="22"/>
                <w:szCs w:val="22"/>
                <w:lang w:eastAsia="lt-LT"/>
              </w:rPr>
              <w:t>skaičius</w:t>
            </w:r>
            <w:proofErr w:type="spellEnd"/>
            <w:r w:rsidR="009F5A4A" w:rsidRPr="00274D83">
              <w:rPr>
                <w:sz w:val="22"/>
                <w:szCs w:val="22"/>
                <w:lang w:eastAsia="lt-LT"/>
              </w:rPr>
              <w:t xml:space="preserve">, </w:t>
            </w:r>
            <w:proofErr w:type="spellStart"/>
            <w:r w:rsidR="009F5A4A" w:rsidRPr="00274D83">
              <w:rPr>
                <w:sz w:val="22"/>
                <w:szCs w:val="22"/>
                <w:lang w:eastAsia="lt-LT"/>
              </w:rPr>
              <w:t>vnt</w:t>
            </w:r>
            <w:proofErr w:type="spellEnd"/>
            <w:r w:rsidR="009F5A4A" w:rsidRPr="00274D83">
              <w:rPr>
                <w:sz w:val="22"/>
                <w:szCs w:val="22"/>
                <w:lang w:eastAsia="lt-LT"/>
              </w:rPr>
              <w:t>.</w:t>
            </w:r>
          </w:p>
          <w:p w:rsidR="00114719" w:rsidRPr="007E47FB" w:rsidRDefault="00114719" w:rsidP="00114719">
            <w:pPr>
              <w:pStyle w:val="Sraopastraipa"/>
              <w:numPr>
                <w:ilvl w:val="0"/>
                <w:numId w:val="15"/>
              </w:numPr>
              <w:jc w:val="both"/>
            </w:pPr>
            <w:r w:rsidRPr="00114719">
              <w:rPr>
                <w:sz w:val="22"/>
                <w:szCs w:val="22"/>
              </w:rPr>
              <w:t>Savivaldybės teikiamų 3–4 lygio elektroninių viešųjų paslaugų skaičius</w:t>
            </w:r>
            <w:r>
              <w:t xml:space="preserve">, </w:t>
            </w:r>
            <w:r w:rsidRPr="00114719">
              <w:rPr>
                <w:sz w:val="22"/>
                <w:szCs w:val="22"/>
              </w:rPr>
              <w:t>vnt.</w:t>
            </w:r>
          </w:p>
          <w:p w:rsidR="00114719" w:rsidRPr="00274D83" w:rsidRDefault="00114719" w:rsidP="00841514">
            <w:pPr>
              <w:pStyle w:val="Pagrindinistekstas"/>
              <w:numPr>
                <w:ilvl w:val="0"/>
                <w:numId w:val="15"/>
              </w:numPr>
              <w:jc w:val="both"/>
              <w:rPr>
                <w:sz w:val="22"/>
                <w:szCs w:val="22"/>
                <w:lang w:val="lt-LT"/>
              </w:rPr>
            </w:pPr>
            <w:r>
              <w:rPr>
                <w:sz w:val="22"/>
                <w:szCs w:val="22"/>
                <w:lang w:val="lt-LT"/>
              </w:rPr>
              <w:t>Dokumentų valdymo sistemos diegimas Savivaldybei pavaldžiose įstaigose, vnt.</w:t>
            </w:r>
          </w:p>
          <w:p w:rsidR="002724E8" w:rsidRDefault="003D48E8" w:rsidP="003B31EB">
            <w:pPr>
              <w:pStyle w:val="Pagrindinistekstas"/>
              <w:numPr>
                <w:ilvl w:val="0"/>
                <w:numId w:val="15"/>
              </w:numPr>
              <w:jc w:val="both"/>
              <w:rPr>
                <w:sz w:val="22"/>
                <w:szCs w:val="22"/>
                <w:lang w:val="lt-LT"/>
              </w:rPr>
            </w:pPr>
            <w:r w:rsidRPr="00274D83">
              <w:rPr>
                <w:sz w:val="22"/>
                <w:szCs w:val="22"/>
                <w:lang w:val="lt-LT"/>
              </w:rPr>
              <w:t>Atliktų auditų, patikrinimų skaičius, vnt.</w:t>
            </w:r>
          </w:p>
          <w:p w:rsidR="00EB29D8" w:rsidRPr="00EB29D8" w:rsidRDefault="00EB29D8" w:rsidP="002B33C9">
            <w:pPr>
              <w:pStyle w:val="Pagrindinistekstas"/>
              <w:ind w:left="720"/>
              <w:jc w:val="both"/>
              <w:rPr>
                <w:sz w:val="22"/>
                <w:szCs w:val="22"/>
                <w:lang w:val="lt-LT"/>
              </w:rPr>
            </w:pPr>
          </w:p>
          <w:p w:rsidR="00EA2807" w:rsidRPr="00274D83" w:rsidRDefault="00EA2807" w:rsidP="00F560BD">
            <w:pPr>
              <w:pStyle w:val="Pagrindinistekstas"/>
              <w:jc w:val="both"/>
              <w:rPr>
                <w:b/>
                <w:sz w:val="22"/>
                <w:szCs w:val="22"/>
                <w:lang w:val="lt-LT"/>
              </w:rPr>
            </w:pPr>
            <w:r w:rsidRPr="00274D83">
              <w:rPr>
                <w:b/>
                <w:sz w:val="22"/>
                <w:szCs w:val="22"/>
                <w:lang w:val="lt-LT"/>
              </w:rPr>
              <w:t xml:space="preserve">02 </w:t>
            </w:r>
            <w:r w:rsidRPr="00274D83">
              <w:rPr>
                <w:b/>
                <w:bCs/>
                <w:sz w:val="22"/>
                <w:szCs w:val="22"/>
                <w:lang w:val="lt-LT"/>
              </w:rPr>
              <w:t>Uždavinys</w:t>
            </w:r>
            <w:r w:rsidRPr="00274D83">
              <w:rPr>
                <w:b/>
                <w:sz w:val="22"/>
                <w:szCs w:val="22"/>
                <w:lang w:val="lt-LT"/>
              </w:rPr>
              <w:t>.</w:t>
            </w:r>
            <w:r w:rsidRPr="00274D83">
              <w:rPr>
                <w:sz w:val="22"/>
                <w:szCs w:val="22"/>
                <w:lang w:val="lt-LT"/>
              </w:rPr>
              <w:t xml:space="preserve"> </w:t>
            </w:r>
            <w:r w:rsidR="003B31EB" w:rsidRPr="00274D83">
              <w:rPr>
                <w:b/>
                <w:sz w:val="22"/>
                <w:szCs w:val="22"/>
                <w:lang w:val="lt-LT"/>
              </w:rPr>
              <w:t>Užtikrinti valstybės perduot</w:t>
            </w:r>
            <w:r w:rsidR="00531E53" w:rsidRPr="00274D83">
              <w:rPr>
                <w:b/>
                <w:sz w:val="22"/>
                <w:szCs w:val="22"/>
                <w:lang w:val="lt-LT"/>
              </w:rPr>
              <w:t>ų S</w:t>
            </w:r>
            <w:r w:rsidR="006E785B" w:rsidRPr="00274D83">
              <w:rPr>
                <w:b/>
                <w:sz w:val="22"/>
                <w:szCs w:val="22"/>
                <w:lang w:val="lt-LT"/>
              </w:rPr>
              <w:t>avivaldybei funkcijų vykdymą</w:t>
            </w:r>
          </w:p>
          <w:p w:rsidR="00070473" w:rsidRPr="00274D83" w:rsidRDefault="00070473" w:rsidP="00854EB2">
            <w:pPr>
              <w:pStyle w:val="Pagrindinistekstas"/>
              <w:jc w:val="both"/>
              <w:rPr>
                <w:sz w:val="22"/>
                <w:szCs w:val="22"/>
                <w:lang w:val="lt-LT"/>
              </w:rPr>
            </w:pPr>
          </w:p>
          <w:p w:rsidR="00E41063" w:rsidRPr="00274D83" w:rsidRDefault="002C4A7C" w:rsidP="00854EB2">
            <w:pPr>
              <w:pStyle w:val="Pagrindinistekstas"/>
              <w:jc w:val="both"/>
              <w:rPr>
                <w:sz w:val="22"/>
                <w:szCs w:val="22"/>
                <w:lang w:val="lt-LT"/>
              </w:rPr>
            </w:pPr>
            <w:r w:rsidRPr="00274D83">
              <w:rPr>
                <w:sz w:val="22"/>
                <w:szCs w:val="22"/>
                <w:lang w:val="lt-LT"/>
              </w:rPr>
              <w:t>Kupiškio</w:t>
            </w:r>
            <w:r w:rsidR="00854EB2" w:rsidRPr="00274D83">
              <w:rPr>
                <w:sz w:val="22"/>
                <w:szCs w:val="22"/>
                <w:lang w:val="lt-LT"/>
              </w:rPr>
              <w:t xml:space="preserve"> rajono savivaldybės administracija vykdo perduotas valstybės funkcijas, kurios įgyvendinamos atsižvelgiant į gyventojų interesus. Nors įgyvendinant šias funk</w:t>
            </w:r>
            <w:r w:rsidR="00531E53" w:rsidRPr="00274D83">
              <w:rPr>
                <w:sz w:val="22"/>
                <w:szCs w:val="22"/>
                <w:lang w:val="lt-LT"/>
              </w:rPr>
              <w:t>cijas S</w:t>
            </w:r>
            <w:r w:rsidR="00C50195">
              <w:rPr>
                <w:sz w:val="22"/>
                <w:szCs w:val="22"/>
                <w:lang w:val="lt-LT"/>
              </w:rPr>
              <w:t>avivaldybę riboja</w:t>
            </w:r>
            <w:r w:rsidR="00854EB2" w:rsidRPr="00274D83">
              <w:rPr>
                <w:sz w:val="22"/>
                <w:szCs w:val="22"/>
                <w:lang w:val="lt-LT"/>
              </w:rPr>
              <w:t xml:space="preserve"> valstybės institucijų ir par</w:t>
            </w:r>
            <w:r w:rsidR="00F560BD" w:rsidRPr="00274D83">
              <w:rPr>
                <w:sz w:val="22"/>
                <w:szCs w:val="22"/>
                <w:lang w:val="lt-LT"/>
              </w:rPr>
              <w:t>eigūnų sprendimai, tačiau S</w:t>
            </w:r>
            <w:r w:rsidR="00854EB2" w:rsidRPr="00274D83">
              <w:rPr>
                <w:sz w:val="22"/>
                <w:szCs w:val="22"/>
                <w:lang w:val="lt-LT"/>
              </w:rPr>
              <w:t xml:space="preserve">avivaldybė turi įstatymų apibrėžtą sprendimų priėmimo laisvę. </w:t>
            </w:r>
          </w:p>
          <w:p w:rsidR="00F560BD" w:rsidRPr="00274D83" w:rsidRDefault="00F560BD" w:rsidP="00F560BD">
            <w:pPr>
              <w:autoSpaceDE w:val="0"/>
              <w:autoSpaceDN w:val="0"/>
              <w:adjustRightInd w:val="0"/>
              <w:spacing w:after="120"/>
              <w:jc w:val="both"/>
              <w:rPr>
                <w:sz w:val="22"/>
                <w:szCs w:val="22"/>
              </w:rPr>
            </w:pPr>
            <w:r w:rsidRPr="00274D83">
              <w:rPr>
                <w:sz w:val="22"/>
                <w:szCs w:val="22"/>
              </w:rPr>
              <w:t>Šiuo uždaviniu numatoma įgyvendinti šias valstybines (valstybės perduot</w:t>
            </w:r>
            <w:r w:rsidR="00A2595D" w:rsidRPr="00274D83">
              <w:rPr>
                <w:sz w:val="22"/>
                <w:szCs w:val="22"/>
              </w:rPr>
              <w:t>a</w:t>
            </w:r>
            <w:r w:rsidRPr="00274D83">
              <w:rPr>
                <w:sz w:val="22"/>
                <w:szCs w:val="22"/>
              </w:rPr>
              <w:t xml:space="preserve">s savivaldybėms) funkcijas: gyventojų registro tvarkymas ir duomenų valstybės registrui teikimas, archyvinių dokumentų tvarkymas, duomenų teikimas valstybinės pagalbos suteikimo registrui, vaikų ir jaunimo teisių apsauga, valstybinės kalbos vartojimo ir taisyklingumo kontrolė, civilinės būklės aktų registravimas, turto disponavimas ir naudojimas, gyvenamosios vietos deklaravimas, pirminė teisinė pagalba, mobilizacijos administravimas, paslaugų administravimas atrenkant šauktinius į karo tarnybą, civilinės saugos administravimas, darbo rinkos politikos rengimas ir įgyvendinimas, žemės ūkio funkcijų vykdymas, socialinių išmokų (laidojimo) mokėjimas ir administravimas, socialinės paramos mokiniams administravimas, socialinės globos </w:t>
            </w:r>
            <w:r w:rsidRPr="00274D83">
              <w:rPr>
                <w:sz w:val="22"/>
                <w:szCs w:val="22"/>
              </w:rPr>
              <w:lastRenderedPageBreak/>
              <w:t>asmenims su sunkia negalia teikimo administravimas, šalpos išmokų administravimas, išmokų vaikams administravimas, priešgaisrinės tarnybos veiklos organizavimas, valstybės garantijų nuomininkams vykdymas.</w:t>
            </w:r>
          </w:p>
          <w:p w:rsidR="007B04FD" w:rsidRPr="00274D83" w:rsidRDefault="007B04FD" w:rsidP="0044112A">
            <w:pPr>
              <w:pStyle w:val="Pagrindinistekstas"/>
              <w:jc w:val="both"/>
              <w:rPr>
                <w:i/>
                <w:sz w:val="22"/>
                <w:szCs w:val="22"/>
                <w:lang w:val="lt-LT"/>
              </w:rPr>
            </w:pPr>
            <w:r w:rsidRPr="00274D83">
              <w:rPr>
                <w:sz w:val="22"/>
                <w:szCs w:val="22"/>
                <w:lang w:val="lt-LT"/>
              </w:rPr>
              <w:t xml:space="preserve">Uždavinio įgyvendinimo </w:t>
            </w:r>
            <w:r w:rsidRPr="00274D83">
              <w:rPr>
                <w:i/>
                <w:sz w:val="22"/>
                <w:szCs w:val="22"/>
                <w:lang w:val="lt-LT"/>
              </w:rPr>
              <w:t>priemonės:</w:t>
            </w:r>
          </w:p>
          <w:p w:rsidR="0044112A" w:rsidRPr="00274D83" w:rsidRDefault="0044112A" w:rsidP="0044112A">
            <w:pPr>
              <w:pStyle w:val="Pagrindinistekstas"/>
              <w:jc w:val="both"/>
              <w:rPr>
                <w:i/>
                <w:sz w:val="22"/>
                <w:szCs w:val="22"/>
                <w:lang w:val="lt-LT"/>
              </w:rPr>
            </w:pPr>
          </w:p>
          <w:p w:rsidR="007B04FD" w:rsidRPr="00CB679C" w:rsidRDefault="007B04FD" w:rsidP="007B04FD">
            <w:pPr>
              <w:pStyle w:val="Betarp"/>
              <w:rPr>
                <w:i/>
                <w:sz w:val="22"/>
                <w:szCs w:val="22"/>
              </w:rPr>
            </w:pPr>
            <w:r w:rsidRPr="00CB679C">
              <w:rPr>
                <w:i/>
                <w:sz w:val="22"/>
                <w:szCs w:val="22"/>
              </w:rPr>
              <w:t>01. Archyvinių dokumentų tvarkymas</w:t>
            </w:r>
          </w:p>
          <w:p w:rsidR="007B04FD" w:rsidRPr="00274D83" w:rsidRDefault="007B04FD" w:rsidP="007B04FD">
            <w:pPr>
              <w:pStyle w:val="Betarp"/>
              <w:jc w:val="both"/>
              <w:rPr>
                <w:sz w:val="22"/>
                <w:szCs w:val="22"/>
              </w:rPr>
            </w:pPr>
            <w:r w:rsidRPr="00274D83">
              <w:rPr>
                <w:sz w:val="22"/>
                <w:szCs w:val="22"/>
              </w:rPr>
              <w:t xml:space="preserve">Įgyvendinant šią priemonę, vykdoma valstybinė (valstybės perduota savivaldybėms) funkcija – savivaldybėms pagal teisės aktus priskirtų archyvinių dokumentų tvarkymas. </w:t>
            </w:r>
          </w:p>
          <w:p w:rsidR="0044112A" w:rsidRPr="00274D83" w:rsidRDefault="0044112A" w:rsidP="007B04FD">
            <w:pPr>
              <w:pStyle w:val="Betarp"/>
              <w:jc w:val="both"/>
              <w:rPr>
                <w:sz w:val="22"/>
                <w:szCs w:val="22"/>
              </w:rPr>
            </w:pPr>
          </w:p>
          <w:p w:rsidR="00E912D5" w:rsidRPr="00274D83" w:rsidRDefault="00E912D5" w:rsidP="007B04FD">
            <w:pPr>
              <w:pStyle w:val="Betarp"/>
              <w:jc w:val="both"/>
              <w:rPr>
                <w:i/>
                <w:sz w:val="22"/>
                <w:szCs w:val="22"/>
              </w:rPr>
            </w:pPr>
            <w:r w:rsidRPr="00274D83">
              <w:rPr>
                <w:i/>
                <w:sz w:val="22"/>
                <w:szCs w:val="22"/>
              </w:rPr>
              <w:t>02. Gyventojų registro tvarkymas</w:t>
            </w:r>
          </w:p>
          <w:p w:rsidR="00E912D5" w:rsidRPr="00274D83" w:rsidRDefault="00E912D5" w:rsidP="00E912D5">
            <w:pPr>
              <w:pStyle w:val="Default"/>
              <w:jc w:val="both"/>
              <w:rPr>
                <w:color w:val="auto"/>
                <w:sz w:val="22"/>
                <w:szCs w:val="22"/>
              </w:rPr>
            </w:pPr>
            <w:r w:rsidRPr="00274D83">
              <w:rPr>
                <w:color w:val="auto"/>
                <w:sz w:val="22"/>
                <w:szCs w:val="22"/>
              </w:rPr>
              <w:t xml:space="preserve">Įgyvendinant šią priemonę, vykdoma valstybinė (valstybės perduota savivaldybėms) funkcija – įstatymų priskirtų registrų tvarkymas ir duomenų teikimas valstybės registrams. </w:t>
            </w:r>
          </w:p>
          <w:p w:rsidR="0044112A" w:rsidRPr="00274D83" w:rsidRDefault="0044112A" w:rsidP="00E912D5">
            <w:pPr>
              <w:pStyle w:val="Default"/>
              <w:jc w:val="both"/>
              <w:rPr>
                <w:color w:val="auto"/>
                <w:szCs w:val="22"/>
              </w:rPr>
            </w:pPr>
          </w:p>
          <w:p w:rsidR="00E912D5" w:rsidRPr="00274D83" w:rsidRDefault="00E912D5" w:rsidP="007B04FD">
            <w:pPr>
              <w:pStyle w:val="Betarp"/>
              <w:jc w:val="both"/>
              <w:rPr>
                <w:i/>
                <w:sz w:val="22"/>
                <w:szCs w:val="22"/>
              </w:rPr>
            </w:pPr>
            <w:r w:rsidRPr="00274D83">
              <w:rPr>
                <w:i/>
                <w:sz w:val="22"/>
                <w:szCs w:val="22"/>
              </w:rPr>
              <w:t xml:space="preserve">03. </w:t>
            </w:r>
            <w:r w:rsidR="00E36B2F" w:rsidRPr="00274D83">
              <w:rPr>
                <w:i/>
                <w:sz w:val="22"/>
                <w:szCs w:val="22"/>
              </w:rPr>
              <w:t>Duomenų teikimas Valstybės pagalbos registrui</w:t>
            </w:r>
          </w:p>
          <w:p w:rsidR="006A6697" w:rsidRPr="00274D83" w:rsidRDefault="004A5D6B" w:rsidP="004A5D6B">
            <w:pPr>
              <w:pStyle w:val="Default"/>
              <w:jc w:val="both"/>
              <w:rPr>
                <w:color w:val="auto"/>
                <w:sz w:val="22"/>
                <w:szCs w:val="22"/>
              </w:rPr>
            </w:pPr>
            <w:r w:rsidRPr="00274D83">
              <w:rPr>
                <w:color w:val="auto"/>
                <w:sz w:val="22"/>
                <w:szCs w:val="22"/>
              </w:rPr>
              <w:t>Įgyvendinant šią priemonę, vykdoma valstybinė (valstybės perduota savivaldybėms) funkcija – įstatymų priskirto Valstybės pagalbos registro tvarkymas ir duomenų teikimas.</w:t>
            </w:r>
          </w:p>
          <w:p w:rsidR="0044112A" w:rsidRPr="00274D83" w:rsidRDefault="0044112A" w:rsidP="004A5D6B">
            <w:pPr>
              <w:pStyle w:val="Default"/>
              <w:jc w:val="both"/>
              <w:rPr>
                <w:color w:val="auto"/>
                <w:sz w:val="22"/>
                <w:szCs w:val="22"/>
              </w:rPr>
            </w:pPr>
          </w:p>
          <w:p w:rsidR="004A5D6B" w:rsidRPr="00274D83" w:rsidRDefault="006A6697" w:rsidP="004A5D6B">
            <w:pPr>
              <w:pStyle w:val="Default"/>
              <w:jc w:val="both"/>
              <w:rPr>
                <w:i/>
                <w:color w:val="auto"/>
                <w:szCs w:val="22"/>
              </w:rPr>
            </w:pPr>
            <w:r w:rsidRPr="00274D83">
              <w:rPr>
                <w:i/>
                <w:color w:val="auto"/>
                <w:sz w:val="22"/>
                <w:szCs w:val="22"/>
              </w:rPr>
              <w:t xml:space="preserve">04. </w:t>
            </w:r>
            <w:r w:rsidR="00DB1D8B" w:rsidRPr="00274D83">
              <w:rPr>
                <w:i/>
                <w:color w:val="auto"/>
                <w:sz w:val="22"/>
                <w:szCs w:val="22"/>
              </w:rPr>
              <w:t>Jaunimo reikalų koordinatorius</w:t>
            </w:r>
            <w:r w:rsidR="004A5D6B" w:rsidRPr="00274D83">
              <w:rPr>
                <w:i/>
                <w:color w:val="auto"/>
                <w:sz w:val="22"/>
                <w:szCs w:val="22"/>
              </w:rPr>
              <w:t xml:space="preserve"> </w:t>
            </w:r>
          </w:p>
          <w:p w:rsidR="00DB1D8B" w:rsidRPr="00274D83" w:rsidRDefault="00DB1D8B" w:rsidP="00DB1D8B">
            <w:pPr>
              <w:pStyle w:val="Default"/>
              <w:jc w:val="both"/>
              <w:rPr>
                <w:color w:val="auto"/>
                <w:sz w:val="22"/>
                <w:szCs w:val="22"/>
              </w:rPr>
            </w:pPr>
            <w:r w:rsidRPr="00274D83">
              <w:rPr>
                <w:color w:val="auto"/>
                <w:sz w:val="22"/>
                <w:szCs w:val="22"/>
              </w:rPr>
              <w:t xml:space="preserve">Įgyvendinant šią priemonę, vykdoma valstybinė (valstybės perduota savivaldybėms) funkcija – vaikų ir jaunimo teisių apsauga. </w:t>
            </w:r>
          </w:p>
          <w:p w:rsidR="0044112A" w:rsidRPr="00274D83" w:rsidRDefault="0044112A" w:rsidP="00DB1D8B">
            <w:pPr>
              <w:pStyle w:val="Default"/>
              <w:jc w:val="both"/>
              <w:rPr>
                <w:color w:val="auto"/>
                <w:szCs w:val="22"/>
              </w:rPr>
            </w:pPr>
          </w:p>
          <w:p w:rsidR="00DB1D8B" w:rsidRPr="00274D83" w:rsidRDefault="00DB1D8B" w:rsidP="00DB1D8B">
            <w:pPr>
              <w:pStyle w:val="Pagrindinistekstas"/>
              <w:jc w:val="both"/>
              <w:rPr>
                <w:i/>
                <w:sz w:val="22"/>
                <w:szCs w:val="22"/>
                <w:lang w:val="lt-LT"/>
              </w:rPr>
            </w:pPr>
            <w:r w:rsidRPr="00274D83">
              <w:rPr>
                <w:i/>
                <w:sz w:val="22"/>
                <w:szCs w:val="22"/>
                <w:lang w:val="lt-LT"/>
              </w:rPr>
              <w:t>05. Valstybinės kalbos vartojimo kontrolė</w:t>
            </w:r>
          </w:p>
          <w:p w:rsidR="00DB1D8B" w:rsidRPr="00274D83" w:rsidRDefault="00DB1D8B" w:rsidP="00DB1D8B">
            <w:pPr>
              <w:pStyle w:val="Pagrindinistekstas"/>
              <w:jc w:val="both"/>
              <w:rPr>
                <w:sz w:val="22"/>
                <w:szCs w:val="22"/>
                <w:lang w:val="lt-LT"/>
              </w:rPr>
            </w:pPr>
            <w:r w:rsidRPr="00274D83">
              <w:rPr>
                <w:sz w:val="22"/>
                <w:szCs w:val="22"/>
                <w:lang w:val="lt-LT"/>
              </w:rPr>
              <w:t xml:space="preserve">Įgyvendinant šią priemonę, vykdoma valstybinė (valstybės perduota savivaldybėms) funkcija – valstybinės kalbos vartojimo ir taisyklingumo kontrolė. </w:t>
            </w:r>
          </w:p>
          <w:p w:rsidR="0044112A" w:rsidRPr="00274D83" w:rsidRDefault="0044112A" w:rsidP="00DB1D8B">
            <w:pPr>
              <w:pStyle w:val="Pagrindinistekstas"/>
              <w:jc w:val="both"/>
              <w:rPr>
                <w:sz w:val="22"/>
                <w:szCs w:val="22"/>
                <w:lang w:val="lt-LT"/>
              </w:rPr>
            </w:pPr>
          </w:p>
          <w:p w:rsidR="00C239A7" w:rsidRPr="00274D83" w:rsidRDefault="00C239A7" w:rsidP="00DB1D8B">
            <w:pPr>
              <w:pStyle w:val="Pagrindinistekstas"/>
              <w:jc w:val="both"/>
              <w:rPr>
                <w:i/>
                <w:szCs w:val="22"/>
                <w:lang w:val="lt-LT"/>
              </w:rPr>
            </w:pPr>
            <w:r w:rsidRPr="00274D83">
              <w:rPr>
                <w:i/>
                <w:sz w:val="22"/>
                <w:szCs w:val="22"/>
                <w:lang w:val="lt-LT"/>
              </w:rPr>
              <w:t>06. Civilinės būklės aktų registravimas</w:t>
            </w:r>
          </w:p>
          <w:p w:rsidR="00C239A7" w:rsidRPr="00274D83" w:rsidRDefault="00C239A7" w:rsidP="00C239A7">
            <w:pPr>
              <w:pStyle w:val="Default"/>
              <w:jc w:val="both"/>
              <w:rPr>
                <w:color w:val="auto"/>
                <w:sz w:val="22"/>
                <w:szCs w:val="22"/>
              </w:rPr>
            </w:pPr>
            <w:r w:rsidRPr="00274D83">
              <w:rPr>
                <w:color w:val="auto"/>
                <w:sz w:val="22"/>
                <w:szCs w:val="22"/>
              </w:rPr>
              <w:t xml:space="preserve">Įgyvendinant šią priemonę, vykdoma valstybinė (valstybės perduota savivaldybėms) funkcija – civilinės būklės aktų registravimas. </w:t>
            </w:r>
          </w:p>
          <w:p w:rsidR="0044112A" w:rsidRPr="00274D83" w:rsidRDefault="0044112A" w:rsidP="00C239A7">
            <w:pPr>
              <w:pStyle w:val="Default"/>
              <w:jc w:val="both"/>
              <w:rPr>
                <w:color w:val="auto"/>
                <w:szCs w:val="22"/>
              </w:rPr>
            </w:pPr>
          </w:p>
          <w:p w:rsidR="00485988" w:rsidRPr="00274D83" w:rsidRDefault="00485988" w:rsidP="00C239A7">
            <w:pPr>
              <w:pStyle w:val="Default"/>
              <w:jc w:val="both"/>
              <w:rPr>
                <w:i/>
                <w:color w:val="auto"/>
                <w:sz w:val="22"/>
                <w:szCs w:val="22"/>
              </w:rPr>
            </w:pPr>
            <w:r w:rsidRPr="00274D83">
              <w:rPr>
                <w:i/>
                <w:color w:val="auto"/>
                <w:sz w:val="22"/>
                <w:szCs w:val="22"/>
              </w:rPr>
              <w:t>07. Valstybės turto valdymas</w:t>
            </w:r>
          </w:p>
          <w:p w:rsidR="00485988" w:rsidRPr="00274D83" w:rsidRDefault="00FE193B" w:rsidP="00C239A7">
            <w:pPr>
              <w:pStyle w:val="Default"/>
              <w:jc w:val="both"/>
              <w:rPr>
                <w:color w:val="auto"/>
                <w:sz w:val="22"/>
                <w:szCs w:val="22"/>
              </w:rPr>
            </w:pPr>
            <w:r w:rsidRPr="00274D83">
              <w:rPr>
                <w:color w:val="auto"/>
                <w:sz w:val="22"/>
                <w:szCs w:val="22"/>
              </w:rPr>
              <w:t xml:space="preserve">Priemonės lėšomis finansuojamos valstybinės žemės ir miškų sklypų, valdomų patikėjimo teise, išlaidos. </w:t>
            </w:r>
          </w:p>
          <w:p w:rsidR="0044112A" w:rsidRPr="00274D83" w:rsidRDefault="0044112A" w:rsidP="003313AA">
            <w:pPr>
              <w:autoSpaceDE w:val="0"/>
              <w:autoSpaceDN w:val="0"/>
              <w:adjustRightInd w:val="0"/>
              <w:jc w:val="both"/>
              <w:rPr>
                <w:sz w:val="22"/>
                <w:szCs w:val="22"/>
              </w:rPr>
            </w:pPr>
          </w:p>
          <w:p w:rsidR="00640AC3" w:rsidRPr="00CB679C" w:rsidRDefault="00640AC3" w:rsidP="00854EB2">
            <w:pPr>
              <w:pStyle w:val="Pagrindinistekstas"/>
              <w:jc w:val="both"/>
              <w:rPr>
                <w:i/>
                <w:sz w:val="22"/>
                <w:szCs w:val="22"/>
                <w:lang w:val="lt-LT"/>
              </w:rPr>
            </w:pPr>
            <w:r w:rsidRPr="00CB679C">
              <w:rPr>
                <w:i/>
                <w:sz w:val="22"/>
                <w:szCs w:val="22"/>
                <w:lang w:val="lt-LT"/>
              </w:rPr>
              <w:t xml:space="preserve">08. </w:t>
            </w:r>
            <w:r w:rsidR="00C71A77" w:rsidRPr="00CB679C">
              <w:rPr>
                <w:i/>
                <w:sz w:val="22"/>
                <w:szCs w:val="22"/>
                <w:lang w:val="lt-LT"/>
              </w:rPr>
              <w:t>Gyvenamosios vietos deklaravimas</w:t>
            </w:r>
          </w:p>
          <w:p w:rsidR="00E23B77" w:rsidRPr="00274D83" w:rsidRDefault="00E23B77" w:rsidP="00E23B77">
            <w:pPr>
              <w:pStyle w:val="Default"/>
              <w:jc w:val="both"/>
              <w:rPr>
                <w:color w:val="auto"/>
                <w:sz w:val="22"/>
                <w:szCs w:val="22"/>
              </w:rPr>
            </w:pPr>
            <w:r w:rsidRPr="00274D83">
              <w:rPr>
                <w:color w:val="auto"/>
                <w:sz w:val="22"/>
                <w:szCs w:val="22"/>
              </w:rPr>
              <w:t xml:space="preserve">Įgyvendinant šią priemonę, vykdoma valstybinė (valstybės perduota savivaldybėms) funkcija – gyvenamosios vietos deklaravimo duomenų ir gyvenamosios vietos neturinčių asmenų apskaitos duomenų tvarkymas. </w:t>
            </w:r>
          </w:p>
          <w:p w:rsidR="0044112A" w:rsidRPr="00274D83" w:rsidRDefault="0044112A" w:rsidP="00E23B77">
            <w:pPr>
              <w:pStyle w:val="Default"/>
              <w:jc w:val="both"/>
              <w:rPr>
                <w:color w:val="auto"/>
                <w:szCs w:val="22"/>
              </w:rPr>
            </w:pPr>
          </w:p>
          <w:p w:rsidR="00F45889" w:rsidRPr="00274D83" w:rsidRDefault="00E23B77" w:rsidP="00854EB2">
            <w:pPr>
              <w:pStyle w:val="Pagrindinistekstas"/>
              <w:jc w:val="both"/>
              <w:rPr>
                <w:i/>
                <w:sz w:val="22"/>
                <w:szCs w:val="22"/>
                <w:lang w:val="lt-LT"/>
              </w:rPr>
            </w:pPr>
            <w:r w:rsidRPr="00274D83">
              <w:rPr>
                <w:i/>
                <w:sz w:val="22"/>
                <w:szCs w:val="22"/>
                <w:lang w:val="lt-LT"/>
              </w:rPr>
              <w:t>09. Mobilizacijos administravimas</w:t>
            </w:r>
          </w:p>
          <w:p w:rsidR="00E23B77" w:rsidRPr="00274D83" w:rsidRDefault="00E23B77" w:rsidP="00E23B77">
            <w:pPr>
              <w:pStyle w:val="Default"/>
              <w:jc w:val="both"/>
              <w:rPr>
                <w:color w:val="auto"/>
                <w:sz w:val="22"/>
                <w:szCs w:val="22"/>
              </w:rPr>
            </w:pPr>
            <w:r w:rsidRPr="00274D83">
              <w:rPr>
                <w:color w:val="auto"/>
                <w:sz w:val="22"/>
                <w:szCs w:val="22"/>
              </w:rPr>
              <w:t xml:space="preserve">Įgyvendinant šią priemonę, vykdoma valstybinė (valstybės perduota savivaldybėms) funkcija – dalyvavimas rengiant ir vykdant mobilizaciją, demobilizaciją, priimančiosios šalies paramą. </w:t>
            </w:r>
          </w:p>
          <w:p w:rsidR="00CB679C" w:rsidRPr="00274D83" w:rsidRDefault="00CB679C" w:rsidP="00E23B77">
            <w:pPr>
              <w:pStyle w:val="Default"/>
              <w:jc w:val="both"/>
              <w:rPr>
                <w:color w:val="auto"/>
                <w:szCs w:val="22"/>
              </w:rPr>
            </w:pPr>
          </w:p>
          <w:p w:rsidR="00E23B77" w:rsidRPr="00274D83" w:rsidRDefault="00E23B77" w:rsidP="00854EB2">
            <w:pPr>
              <w:pStyle w:val="Pagrindinistekstas"/>
              <w:jc w:val="both"/>
              <w:rPr>
                <w:i/>
                <w:sz w:val="22"/>
                <w:szCs w:val="22"/>
                <w:lang w:val="lt-LT"/>
              </w:rPr>
            </w:pPr>
            <w:r w:rsidRPr="00274D83">
              <w:rPr>
                <w:i/>
                <w:sz w:val="22"/>
                <w:szCs w:val="22"/>
                <w:lang w:val="lt-LT"/>
              </w:rPr>
              <w:t>10. Civilinės saugos reikalų ir paslaugų administravimas</w:t>
            </w:r>
          </w:p>
          <w:p w:rsidR="00E23B77" w:rsidRPr="00274D83" w:rsidRDefault="00E23B77" w:rsidP="00E23B77">
            <w:pPr>
              <w:pStyle w:val="Default"/>
              <w:jc w:val="both"/>
              <w:rPr>
                <w:color w:val="auto"/>
                <w:sz w:val="22"/>
                <w:szCs w:val="22"/>
              </w:rPr>
            </w:pPr>
            <w:r w:rsidRPr="00274D83">
              <w:rPr>
                <w:color w:val="auto"/>
                <w:sz w:val="22"/>
                <w:szCs w:val="22"/>
              </w:rPr>
              <w:t xml:space="preserve">Įgyvendinant šią priemonę, vykdoma valstybinė (valstybės perduota savivaldybėms) funkcija – civilinė sauga. </w:t>
            </w:r>
          </w:p>
          <w:p w:rsidR="0044112A" w:rsidRPr="00274D83" w:rsidRDefault="0044112A" w:rsidP="00E23B77">
            <w:pPr>
              <w:pStyle w:val="Default"/>
              <w:jc w:val="both"/>
              <w:rPr>
                <w:color w:val="auto"/>
                <w:szCs w:val="22"/>
              </w:rPr>
            </w:pPr>
          </w:p>
          <w:p w:rsidR="00E23B77" w:rsidRPr="00274D83" w:rsidRDefault="007F2731" w:rsidP="00854EB2">
            <w:pPr>
              <w:pStyle w:val="Pagrindinistekstas"/>
              <w:jc w:val="both"/>
              <w:rPr>
                <w:i/>
                <w:sz w:val="22"/>
                <w:szCs w:val="22"/>
                <w:lang w:val="lt-LT"/>
              </w:rPr>
            </w:pPr>
            <w:r w:rsidRPr="00274D83">
              <w:rPr>
                <w:i/>
                <w:sz w:val="22"/>
                <w:szCs w:val="22"/>
                <w:lang w:val="lt-LT"/>
              </w:rPr>
              <w:t>11. Žemės ūkio funkcijų vykdymas</w:t>
            </w:r>
          </w:p>
          <w:p w:rsidR="0044112A" w:rsidRPr="00274D83" w:rsidRDefault="007F2731" w:rsidP="007F2731">
            <w:pPr>
              <w:pStyle w:val="Default"/>
              <w:jc w:val="both"/>
              <w:rPr>
                <w:color w:val="auto"/>
                <w:sz w:val="22"/>
                <w:szCs w:val="22"/>
              </w:rPr>
            </w:pPr>
            <w:r w:rsidRPr="00274D83">
              <w:rPr>
                <w:color w:val="auto"/>
                <w:sz w:val="22"/>
                <w:szCs w:val="22"/>
              </w:rPr>
              <w:t>Įgyvendinant šią priemonę, vykdomos valstybinės (valstybės perduotos savivaldybėms) funkcijos – žemės ūkio produkcijos kvotų administravimas; žemės ūkio valdų ir ūkininkų ūkių registravimas</w:t>
            </w:r>
            <w:r w:rsidR="00BF401F" w:rsidRPr="00274D83">
              <w:rPr>
                <w:color w:val="auto"/>
                <w:sz w:val="22"/>
                <w:szCs w:val="22"/>
              </w:rPr>
              <w:t>,</w:t>
            </w:r>
            <w:r w:rsidRPr="00274D83">
              <w:rPr>
                <w:color w:val="auto"/>
                <w:sz w:val="22"/>
                <w:szCs w:val="22"/>
              </w:rPr>
              <w:t xml:space="preserve"> žemės ūkio naudmenų ir pasėlių deklaravimo darbų administravimas</w:t>
            </w:r>
            <w:r w:rsidR="00BF401F" w:rsidRPr="00274D83">
              <w:rPr>
                <w:color w:val="auto"/>
                <w:sz w:val="22"/>
                <w:szCs w:val="22"/>
              </w:rPr>
              <w:t>,</w:t>
            </w:r>
            <w:r w:rsidRPr="00274D83">
              <w:rPr>
                <w:color w:val="auto"/>
                <w:sz w:val="22"/>
                <w:szCs w:val="22"/>
              </w:rPr>
              <w:t xml:space="preserve"> stichinių meteorologinių reiškinių, gyvūnų užkrečiamųjų ligų likvidavimo ir priežiūros programų įgyvendinimas, medžiojamųjų gyvūnų ir griežtai saugomų rūšių laukinių gyvūnų žemės ūkiui padarytos žalos ir nuostolių nustatymas</w:t>
            </w:r>
            <w:r w:rsidR="00BF401F" w:rsidRPr="00274D83">
              <w:rPr>
                <w:color w:val="auto"/>
                <w:sz w:val="22"/>
                <w:szCs w:val="22"/>
              </w:rPr>
              <w:t>,</w:t>
            </w:r>
            <w:r w:rsidRPr="00274D83">
              <w:rPr>
                <w:color w:val="auto"/>
                <w:sz w:val="22"/>
                <w:szCs w:val="22"/>
              </w:rPr>
              <w:t xml:space="preserve"> traktorių, savaeigių ir žemės ūkio mašinų bei jų priekabų registravimas ir techninė priežiūra; kaimo plėtros priemonių įgyvendinimo administravimas. </w:t>
            </w:r>
          </w:p>
          <w:p w:rsidR="00BF401F" w:rsidRPr="00274D83" w:rsidRDefault="00BF401F" w:rsidP="007F2731">
            <w:pPr>
              <w:pStyle w:val="Default"/>
              <w:jc w:val="both"/>
              <w:rPr>
                <w:color w:val="auto"/>
                <w:sz w:val="22"/>
                <w:szCs w:val="22"/>
              </w:rPr>
            </w:pPr>
          </w:p>
          <w:p w:rsidR="007F2731" w:rsidRPr="00274D83" w:rsidRDefault="001F049D" w:rsidP="00854EB2">
            <w:pPr>
              <w:pStyle w:val="Pagrindinistekstas"/>
              <w:jc w:val="both"/>
              <w:rPr>
                <w:i/>
                <w:sz w:val="22"/>
                <w:szCs w:val="22"/>
                <w:lang w:val="lt-LT"/>
              </w:rPr>
            </w:pPr>
            <w:r w:rsidRPr="00274D83">
              <w:rPr>
                <w:i/>
                <w:sz w:val="22"/>
                <w:szCs w:val="22"/>
                <w:lang w:val="lt-LT"/>
              </w:rPr>
              <w:t>12. Savivaldybių priešgaisrinių tarnybų organizavimas</w:t>
            </w:r>
          </w:p>
          <w:p w:rsidR="00707737" w:rsidRPr="00274D83" w:rsidRDefault="00707737" w:rsidP="00707737">
            <w:pPr>
              <w:pStyle w:val="Default"/>
              <w:jc w:val="both"/>
              <w:rPr>
                <w:color w:val="auto"/>
                <w:sz w:val="22"/>
                <w:szCs w:val="22"/>
              </w:rPr>
            </w:pPr>
            <w:r w:rsidRPr="00274D83">
              <w:rPr>
                <w:color w:val="auto"/>
                <w:sz w:val="22"/>
                <w:szCs w:val="22"/>
              </w:rPr>
              <w:lastRenderedPageBreak/>
              <w:t xml:space="preserve">Įgyvendinant šią priemonę, vykdoma valstybinė (valstybės perduota savivaldybėms) funkcija – Savivaldybės priešgaisrinės tarnybos organizavimas. </w:t>
            </w:r>
          </w:p>
          <w:p w:rsidR="00FE193B" w:rsidRPr="00274D83" w:rsidRDefault="00FE193B" w:rsidP="00707737">
            <w:pPr>
              <w:pStyle w:val="Default"/>
              <w:jc w:val="both"/>
              <w:rPr>
                <w:color w:val="auto"/>
                <w:sz w:val="22"/>
                <w:szCs w:val="22"/>
              </w:rPr>
            </w:pPr>
          </w:p>
          <w:p w:rsidR="00FE193B" w:rsidRPr="00274D83" w:rsidRDefault="00FE193B" w:rsidP="00FE193B">
            <w:pPr>
              <w:pStyle w:val="Pagrindinistekstas"/>
              <w:jc w:val="both"/>
              <w:rPr>
                <w:i/>
                <w:sz w:val="22"/>
                <w:szCs w:val="22"/>
                <w:lang w:val="lt-LT"/>
              </w:rPr>
            </w:pPr>
            <w:r w:rsidRPr="00274D83">
              <w:rPr>
                <w:i/>
                <w:sz w:val="22"/>
                <w:szCs w:val="22"/>
                <w:lang w:val="lt-LT"/>
              </w:rPr>
              <w:t xml:space="preserve">13. </w:t>
            </w:r>
            <w:r w:rsidR="0016522C" w:rsidRPr="00274D83">
              <w:rPr>
                <w:i/>
                <w:sz w:val="22"/>
                <w:szCs w:val="22"/>
                <w:lang w:val="lt-LT"/>
              </w:rPr>
              <w:t>Darbo rinkos politikos priemonių ir gyventojų užimtumo programų įgyvendinimas</w:t>
            </w:r>
          </w:p>
          <w:p w:rsidR="00FE193B" w:rsidRPr="00274D83" w:rsidRDefault="00FE193B" w:rsidP="00FE193B">
            <w:pPr>
              <w:autoSpaceDE w:val="0"/>
              <w:autoSpaceDN w:val="0"/>
              <w:adjustRightInd w:val="0"/>
              <w:jc w:val="both"/>
              <w:rPr>
                <w:sz w:val="22"/>
                <w:szCs w:val="22"/>
              </w:rPr>
            </w:pPr>
            <w:r w:rsidRPr="00274D83">
              <w:rPr>
                <w:sz w:val="22"/>
                <w:szCs w:val="22"/>
              </w:rPr>
              <w:t>Įgyvendinant šią priemonę, vykdoma valstybinė (valstybės perduota savivaldybėms) funkcija – darbo rinkos politikos priemonių bei gyventojų užimtumo programų rengimas ir įgyvendinimas. Vadovaudamasi Lietuvos Respublikos užimtumo r</w:t>
            </w:r>
            <w:r w:rsidRPr="00274D83">
              <w:rPr>
                <w:rFonts w:ascii="TimesNewRoman" w:hAnsi="TimesNewRoman" w:cs="TimesNewRoman"/>
                <w:sz w:val="22"/>
                <w:szCs w:val="22"/>
              </w:rPr>
              <w:t>ė</w:t>
            </w:r>
            <w:r w:rsidRPr="00274D83">
              <w:rPr>
                <w:sz w:val="22"/>
                <w:szCs w:val="22"/>
              </w:rPr>
              <w:t xml:space="preserve">mimo </w:t>
            </w:r>
            <w:r w:rsidRPr="00274D83">
              <w:rPr>
                <w:rFonts w:ascii="TimesNewRoman" w:hAnsi="TimesNewRoman" w:cs="TimesNewRoman"/>
                <w:sz w:val="22"/>
                <w:szCs w:val="22"/>
              </w:rPr>
              <w:t>į</w:t>
            </w:r>
            <w:r w:rsidRPr="00274D83">
              <w:rPr>
                <w:sz w:val="22"/>
                <w:szCs w:val="22"/>
              </w:rPr>
              <w:t>statymu, Savivaldyb</w:t>
            </w:r>
            <w:r w:rsidRPr="00274D83">
              <w:rPr>
                <w:rFonts w:ascii="TimesNewRoman" w:hAnsi="TimesNewRoman" w:cs="TimesNewRoman"/>
                <w:sz w:val="22"/>
                <w:szCs w:val="22"/>
              </w:rPr>
              <w:t xml:space="preserve">ė </w:t>
            </w:r>
            <w:r w:rsidRPr="00274D83">
              <w:rPr>
                <w:sz w:val="22"/>
                <w:szCs w:val="22"/>
              </w:rPr>
              <w:t>kartu su Panevėžio darbo birža Vyriausyb</w:t>
            </w:r>
            <w:r w:rsidRPr="00274D83">
              <w:rPr>
                <w:rFonts w:ascii="TimesNewRoman" w:hAnsi="TimesNewRoman" w:cs="TimesNewRoman"/>
                <w:sz w:val="22"/>
                <w:szCs w:val="22"/>
              </w:rPr>
              <w:t>ė</w:t>
            </w:r>
            <w:r w:rsidRPr="00274D83">
              <w:rPr>
                <w:sz w:val="22"/>
                <w:szCs w:val="22"/>
              </w:rPr>
              <w:t>s nustatyta tvarka organizuoja viešuosius darbus bedarbiams, bendrojo lavinimo mokykl</w:t>
            </w:r>
            <w:r w:rsidRPr="00274D83">
              <w:rPr>
                <w:rFonts w:ascii="TimesNewRoman" w:hAnsi="TimesNewRoman" w:cs="TimesNewRoman"/>
                <w:sz w:val="22"/>
                <w:szCs w:val="22"/>
              </w:rPr>
              <w:t xml:space="preserve">ų </w:t>
            </w:r>
            <w:r w:rsidRPr="00274D83">
              <w:rPr>
                <w:sz w:val="22"/>
                <w:szCs w:val="22"/>
              </w:rPr>
              <w:t>mokiniams ir studentams atostog</w:t>
            </w:r>
            <w:r w:rsidRPr="00274D83">
              <w:rPr>
                <w:rFonts w:ascii="TimesNewRoman" w:hAnsi="TimesNewRoman" w:cs="TimesNewRoman"/>
                <w:sz w:val="22"/>
                <w:szCs w:val="22"/>
              </w:rPr>
              <w:t xml:space="preserve">ų </w:t>
            </w:r>
            <w:r w:rsidRPr="00274D83">
              <w:rPr>
                <w:sz w:val="22"/>
                <w:szCs w:val="22"/>
              </w:rPr>
              <w:t xml:space="preserve">metu ir kitiems ieškantiems darbo asmenims, užsiregistravusiems Darbo biržoje, laikinai </w:t>
            </w:r>
            <w:r w:rsidRPr="00274D83">
              <w:rPr>
                <w:rFonts w:ascii="TimesNewRoman" w:hAnsi="TimesNewRoman" w:cs="TimesNewRoman"/>
                <w:sz w:val="22"/>
                <w:szCs w:val="22"/>
              </w:rPr>
              <w:t>į</w:t>
            </w:r>
            <w:r w:rsidRPr="00274D83">
              <w:rPr>
                <w:sz w:val="22"/>
                <w:szCs w:val="22"/>
              </w:rPr>
              <w:t>sidarbinti.</w:t>
            </w:r>
          </w:p>
          <w:p w:rsidR="00E23B77" w:rsidRPr="00274D83" w:rsidRDefault="00E23B77" w:rsidP="00854EB2">
            <w:pPr>
              <w:pStyle w:val="Pagrindinistekstas"/>
              <w:jc w:val="both"/>
              <w:rPr>
                <w:sz w:val="22"/>
                <w:szCs w:val="22"/>
                <w:lang w:val="lt-LT"/>
              </w:rPr>
            </w:pPr>
          </w:p>
          <w:p w:rsidR="00620AE7" w:rsidRPr="00274D83" w:rsidRDefault="005B65AC" w:rsidP="00620AE7">
            <w:pPr>
              <w:pStyle w:val="Pagrindinistekstas"/>
              <w:ind w:left="432"/>
              <w:jc w:val="both"/>
              <w:rPr>
                <w:b/>
                <w:sz w:val="22"/>
                <w:szCs w:val="22"/>
                <w:u w:val="single"/>
                <w:lang w:val="lt-LT"/>
              </w:rPr>
            </w:pPr>
            <w:r w:rsidRPr="00274D83">
              <w:rPr>
                <w:b/>
                <w:sz w:val="22"/>
                <w:szCs w:val="22"/>
                <w:u w:val="single"/>
                <w:lang w:val="lt-LT"/>
              </w:rPr>
              <w:t>Produkto kriterijai:</w:t>
            </w:r>
          </w:p>
          <w:p w:rsidR="00620AE7" w:rsidRPr="00274D83" w:rsidRDefault="00620AE7" w:rsidP="00620AE7">
            <w:pPr>
              <w:pStyle w:val="Pagrindinistekstas"/>
              <w:numPr>
                <w:ilvl w:val="0"/>
                <w:numId w:val="19"/>
              </w:numPr>
              <w:jc w:val="both"/>
              <w:rPr>
                <w:sz w:val="22"/>
                <w:szCs w:val="22"/>
                <w:lang w:val="lt-LT"/>
              </w:rPr>
            </w:pPr>
            <w:r w:rsidRPr="00274D83">
              <w:rPr>
                <w:sz w:val="22"/>
                <w:szCs w:val="22"/>
                <w:lang w:val="lt-LT"/>
              </w:rPr>
              <w:t>Organizuotų jaunimo renginių skaičius, vnt.</w:t>
            </w:r>
          </w:p>
          <w:p w:rsidR="0088471E" w:rsidRPr="00274D83" w:rsidRDefault="0088471E" w:rsidP="0044112A">
            <w:pPr>
              <w:pStyle w:val="Betarp"/>
              <w:numPr>
                <w:ilvl w:val="0"/>
                <w:numId w:val="16"/>
              </w:numPr>
              <w:rPr>
                <w:sz w:val="22"/>
                <w:szCs w:val="22"/>
              </w:rPr>
            </w:pPr>
            <w:r w:rsidRPr="00274D83">
              <w:rPr>
                <w:sz w:val="22"/>
                <w:szCs w:val="22"/>
              </w:rPr>
              <w:t>Įregistruotų civilinės būklės aktų skaičius, vnt.</w:t>
            </w:r>
          </w:p>
          <w:p w:rsidR="00624D25" w:rsidRPr="00274D83" w:rsidRDefault="00624D25" w:rsidP="0044112A">
            <w:pPr>
              <w:pStyle w:val="Betarp"/>
              <w:numPr>
                <w:ilvl w:val="0"/>
                <w:numId w:val="16"/>
              </w:numPr>
              <w:rPr>
                <w:sz w:val="22"/>
                <w:szCs w:val="22"/>
              </w:rPr>
            </w:pPr>
            <w:r w:rsidRPr="00274D83">
              <w:rPr>
                <w:sz w:val="22"/>
                <w:szCs w:val="22"/>
              </w:rPr>
              <w:t>Išduotų archyvinių pažymų skaičius, vnt.</w:t>
            </w:r>
          </w:p>
          <w:p w:rsidR="00624D25" w:rsidRPr="00274D83" w:rsidRDefault="00624D25" w:rsidP="0044112A">
            <w:pPr>
              <w:pStyle w:val="Betarp"/>
              <w:numPr>
                <w:ilvl w:val="0"/>
                <w:numId w:val="16"/>
              </w:numPr>
              <w:rPr>
                <w:sz w:val="22"/>
                <w:szCs w:val="22"/>
              </w:rPr>
            </w:pPr>
            <w:r w:rsidRPr="00274D83">
              <w:rPr>
                <w:sz w:val="22"/>
                <w:szCs w:val="22"/>
              </w:rPr>
              <w:t>Aptarnautų asmenų skaičius gyvenamosios vietos deklaravimo klausimais, vnt.</w:t>
            </w:r>
          </w:p>
          <w:p w:rsidR="00EC2859" w:rsidRPr="00274D83" w:rsidRDefault="0047054E" w:rsidP="0044112A">
            <w:pPr>
              <w:pStyle w:val="Pagrindinistekstas"/>
              <w:numPr>
                <w:ilvl w:val="0"/>
                <w:numId w:val="16"/>
              </w:numPr>
              <w:jc w:val="both"/>
              <w:rPr>
                <w:sz w:val="22"/>
                <w:szCs w:val="22"/>
                <w:lang w:val="lt-LT"/>
              </w:rPr>
            </w:pPr>
            <w:r w:rsidRPr="00274D83">
              <w:rPr>
                <w:sz w:val="22"/>
                <w:szCs w:val="22"/>
                <w:lang w:val="lt-LT"/>
              </w:rPr>
              <w:t xml:space="preserve">Atliktų patikrinimų dėl valstybinės kalbos vartojimo Savivaldybės įmonėse, įstaigose ir </w:t>
            </w:r>
          </w:p>
          <w:p w:rsidR="00286AA6" w:rsidRPr="00274D83" w:rsidRDefault="0047054E" w:rsidP="00EC2859">
            <w:pPr>
              <w:pStyle w:val="Pagrindinistekstas"/>
              <w:jc w:val="both"/>
              <w:rPr>
                <w:sz w:val="22"/>
                <w:szCs w:val="22"/>
                <w:lang w:val="lt-LT"/>
              </w:rPr>
            </w:pPr>
            <w:r w:rsidRPr="00274D83">
              <w:rPr>
                <w:sz w:val="22"/>
                <w:szCs w:val="22"/>
                <w:lang w:val="lt-LT"/>
              </w:rPr>
              <w:t xml:space="preserve">organizacijose skaičius, vnt. </w:t>
            </w:r>
          </w:p>
          <w:p w:rsidR="00235372" w:rsidRPr="00274D83" w:rsidRDefault="00235372" w:rsidP="0044112A">
            <w:pPr>
              <w:pStyle w:val="Pagrindinistekstas"/>
              <w:numPr>
                <w:ilvl w:val="0"/>
                <w:numId w:val="16"/>
              </w:numPr>
              <w:jc w:val="both"/>
              <w:rPr>
                <w:sz w:val="22"/>
                <w:szCs w:val="22"/>
                <w:lang w:val="lt-LT"/>
              </w:rPr>
            </w:pPr>
            <w:r w:rsidRPr="00274D83">
              <w:rPr>
                <w:sz w:val="22"/>
                <w:szCs w:val="22"/>
                <w:lang w:val="lt-LT"/>
              </w:rPr>
              <w:t>Atliktų civilinės saugos būklės patikrinimų Savivaldybės ūkio subjektuose skaičius, vnt.</w:t>
            </w:r>
          </w:p>
          <w:p w:rsidR="00235372" w:rsidRPr="00274D83" w:rsidRDefault="00235372" w:rsidP="0044112A">
            <w:pPr>
              <w:pStyle w:val="Pagrindinistekstas"/>
              <w:numPr>
                <w:ilvl w:val="0"/>
                <w:numId w:val="16"/>
              </w:numPr>
              <w:jc w:val="both"/>
              <w:rPr>
                <w:sz w:val="22"/>
                <w:szCs w:val="22"/>
                <w:lang w:val="lt-LT"/>
              </w:rPr>
            </w:pPr>
            <w:r w:rsidRPr="00274D83">
              <w:rPr>
                <w:sz w:val="22"/>
                <w:szCs w:val="22"/>
                <w:lang w:val="lt-LT"/>
              </w:rPr>
              <w:t>Naujai užregistruotų ir atnaujintų duomenų žemės ūkio ir kaimo valdų registre skaičius, vnt.</w:t>
            </w:r>
          </w:p>
          <w:p w:rsidR="00290634" w:rsidRPr="00274D83" w:rsidRDefault="00290634" w:rsidP="0044112A">
            <w:pPr>
              <w:pStyle w:val="Pagrindinistekstas"/>
              <w:numPr>
                <w:ilvl w:val="0"/>
                <w:numId w:val="16"/>
              </w:numPr>
              <w:jc w:val="both"/>
              <w:rPr>
                <w:sz w:val="22"/>
                <w:szCs w:val="22"/>
                <w:lang w:val="lt-LT"/>
              </w:rPr>
            </w:pPr>
            <w:r w:rsidRPr="00274D83">
              <w:rPr>
                <w:sz w:val="22"/>
                <w:szCs w:val="22"/>
                <w:lang w:val="lt-LT"/>
              </w:rPr>
              <w:t>Žemės ūkio subjektams suteiktų konsultacijų skaičius, vnt.</w:t>
            </w:r>
          </w:p>
          <w:p w:rsidR="00707737" w:rsidRPr="00274D83" w:rsidRDefault="00707737" w:rsidP="004F3862">
            <w:pPr>
              <w:pStyle w:val="Pagrindinistekstas"/>
              <w:jc w:val="both"/>
              <w:rPr>
                <w:b/>
                <w:sz w:val="22"/>
                <w:szCs w:val="22"/>
                <w:lang w:val="lt-LT"/>
              </w:rPr>
            </w:pPr>
          </w:p>
          <w:p w:rsidR="00EA2807" w:rsidRPr="00274D83" w:rsidRDefault="00EA2807" w:rsidP="004F3862">
            <w:pPr>
              <w:pStyle w:val="Pagrindinistekstas"/>
              <w:jc w:val="both"/>
              <w:rPr>
                <w:b/>
                <w:sz w:val="22"/>
                <w:szCs w:val="22"/>
                <w:lang w:val="lt-LT"/>
              </w:rPr>
            </w:pPr>
            <w:r w:rsidRPr="00274D83">
              <w:rPr>
                <w:b/>
                <w:sz w:val="22"/>
                <w:szCs w:val="22"/>
                <w:lang w:val="lt-LT"/>
              </w:rPr>
              <w:t>03</w:t>
            </w:r>
            <w:r w:rsidR="002C44E4" w:rsidRPr="00274D83">
              <w:rPr>
                <w:b/>
                <w:bCs/>
                <w:sz w:val="22"/>
                <w:szCs w:val="22"/>
                <w:lang w:val="lt-LT"/>
              </w:rPr>
              <w:t xml:space="preserve"> </w:t>
            </w:r>
            <w:r w:rsidRPr="00274D83">
              <w:rPr>
                <w:b/>
                <w:bCs/>
                <w:sz w:val="22"/>
                <w:szCs w:val="22"/>
                <w:lang w:val="lt-LT"/>
              </w:rPr>
              <w:t>Uždavinys</w:t>
            </w:r>
            <w:r w:rsidRPr="00274D83">
              <w:rPr>
                <w:b/>
                <w:sz w:val="22"/>
                <w:szCs w:val="22"/>
                <w:lang w:val="lt-LT"/>
              </w:rPr>
              <w:t>.</w:t>
            </w:r>
            <w:r w:rsidRPr="00274D83">
              <w:rPr>
                <w:sz w:val="22"/>
                <w:szCs w:val="22"/>
                <w:lang w:val="lt-LT"/>
              </w:rPr>
              <w:t xml:space="preserve"> </w:t>
            </w:r>
            <w:r w:rsidR="00286AA6" w:rsidRPr="00274D83">
              <w:rPr>
                <w:b/>
                <w:sz w:val="22"/>
                <w:szCs w:val="22"/>
                <w:lang w:val="lt-LT"/>
              </w:rPr>
              <w:t>Ekonomiškai pamatuotai valdyti Savivaldybės finansinius ir kitus įsipareigojimus</w:t>
            </w:r>
          </w:p>
          <w:p w:rsidR="00E41063" w:rsidRPr="00274D83" w:rsidRDefault="00E41063" w:rsidP="004F3862">
            <w:pPr>
              <w:pStyle w:val="Pagrindinistekstas"/>
              <w:jc w:val="both"/>
              <w:rPr>
                <w:sz w:val="22"/>
                <w:szCs w:val="22"/>
                <w:lang w:val="lt-LT"/>
              </w:rPr>
            </w:pPr>
          </w:p>
          <w:p w:rsidR="00E41063" w:rsidRPr="00274D83" w:rsidRDefault="004F3862" w:rsidP="004F3862">
            <w:pPr>
              <w:autoSpaceDE w:val="0"/>
              <w:autoSpaceDN w:val="0"/>
              <w:adjustRightInd w:val="0"/>
              <w:spacing w:after="120"/>
              <w:jc w:val="both"/>
              <w:rPr>
                <w:sz w:val="22"/>
                <w:szCs w:val="22"/>
              </w:rPr>
            </w:pPr>
            <w:r w:rsidRPr="00274D83">
              <w:rPr>
                <w:sz w:val="22"/>
                <w:szCs w:val="22"/>
              </w:rPr>
              <w:t>Įgyvendinant šį uždavinį numatomas palūkanų už paskolas mokėjimas. Įgyvendindama strateginius tikslus, Savivaldybė vykdo investicinius projektus, kurių finansavimui neužtenka įvairių fondų ir Savivaldybės biudžeto lėšų, todėl naudojamos iš bankų skolintos lėšos. Tinkamai atlikus paskolų valdymo operacijas, bus įvykdyti Savivaldybės įsipareigojimai ir sudarytos sąlygos tolimesniam skolinimuisi pagal poreikį ir neviršijant nustatytų skolinimosi limitų, bei mažinant palūkanų normas.</w:t>
            </w:r>
          </w:p>
          <w:p w:rsidR="00737D3A" w:rsidRPr="00274D83" w:rsidRDefault="00737D3A" w:rsidP="00737D3A">
            <w:pPr>
              <w:pStyle w:val="Pagrindinistekstas"/>
              <w:jc w:val="both"/>
              <w:rPr>
                <w:i/>
                <w:sz w:val="22"/>
                <w:szCs w:val="22"/>
              </w:rPr>
            </w:pPr>
            <w:proofErr w:type="spellStart"/>
            <w:r w:rsidRPr="00274D83">
              <w:rPr>
                <w:sz w:val="22"/>
                <w:szCs w:val="22"/>
              </w:rPr>
              <w:t>Uždavinio</w:t>
            </w:r>
            <w:proofErr w:type="spellEnd"/>
            <w:r w:rsidRPr="00274D83">
              <w:rPr>
                <w:sz w:val="22"/>
                <w:szCs w:val="22"/>
              </w:rPr>
              <w:t xml:space="preserve"> </w:t>
            </w:r>
            <w:proofErr w:type="spellStart"/>
            <w:r w:rsidRPr="00274D83">
              <w:rPr>
                <w:sz w:val="22"/>
                <w:szCs w:val="22"/>
              </w:rPr>
              <w:t>įgyvendinimo</w:t>
            </w:r>
            <w:proofErr w:type="spellEnd"/>
            <w:r w:rsidRPr="00274D83">
              <w:rPr>
                <w:sz w:val="22"/>
                <w:szCs w:val="22"/>
              </w:rPr>
              <w:t xml:space="preserve"> </w:t>
            </w:r>
            <w:proofErr w:type="spellStart"/>
            <w:r w:rsidRPr="00274D83">
              <w:rPr>
                <w:i/>
                <w:sz w:val="22"/>
                <w:szCs w:val="22"/>
              </w:rPr>
              <w:t>priemonės</w:t>
            </w:r>
            <w:proofErr w:type="spellEnd"/>
            <w:r w:rsidRPr="00274D83">
              <w:rPr>
                <w:i/>
                <w:sz w:val="22"/>
                <w:szCs w:val="22"/>
              </w:rPr>
              <w:t>:</w:t>
            </w:r>
          </w:p>
          <w:p w:rsidR="00737D3A" w:rsidRPr="00274D83" w:rsidRDefault="00737D3A" w:rsidP="00737D3A">
            <w:pPr>
              <w:pStyle w:val="Pagrindinistekstas"/>
              <w:jc w:val="both"/>
              <w:rPr>
                <w:i/>
                <w:sz w:val="22"/>
                <w:szCs w:val="22"/>
              </w:rPr>
            </w:pPr>
          </w:p>
          <w:p w:rsidR="00737D3A" w:rsidRPr="00274D83" w:rsidRDefault="00737D3A" w:rsidP="00737D3A">
            <w:pPr>
              <w:pStyle w:val="Betarp"/>
              <w:rPr>
                <w:i/>
                <w:sz w:val="22"/>
                <w:szCs w:val="22"/>
                <w:lang w:val="en-GB"/>
              </w:rPr>
            </w:pPr>
            <w:r w:rsidRPr="00274D83">
              <w:rPr>
                <w:i/>
                <w:sz w:val="22"/>
                <w:szCs w:val="22"/>
                <w:lang w:val="en-GB"/>
              </w:rPr>
              <w:t xml:space="preserve">01. </w:t>
            </w:r>
            <w:proofErr w:type="spellStart"/>
            <w:r w:rsidRPr="00274D83">
              <w:rPr>
                <w:i/>
                <w:sz w:val="22"/>
                <w:szCs w:val="22"/>
                <w:lang w:val="en-GB"/>
              </w:rPr>
              <w:t>Savivaldybės</w:t>
            </w:r>
            <w:proofErr w:type="spellEnd"/>
            <w:r w:rsidRPr="00274D83">
              <w:rPr>
                <w:i/>
                <w:sz w:val="22"/>
                <w:szCs w:val="22"/>
                <w:lang w:val="en-GB"/>
              </w:rPr>
              <w:t xml:space="preserve"> </w:t>
            </w:r>
            <w:proofErr w:type="spellStart"/>
            <w:r w:rsidRPr="00274D83">
              <w:rPr>
                <w:i/>
                <w:sz w:val="22"/>
                <w:szCs w:val="22"/>
                <w:lang w:val="en-GB"/>
              </w:rPr>
              <w:t>skolos</w:t>
            </w:r>
            <w:proofErr w:type="spellEnd"/>
            <w:r w:rsidRPr="00274D83">
              <w:rPr>
                <w:i/>
                <w:sz w:val="22"/>
                <w:szCs w:val="22"/>
                <w:lang w:val="en-GB"/>
              </w:rPr>
              <w:t xml:space="preserve"> </w:t>
            </w:r>
            <w:proofErr w:type="spellStart"/>
            <w:r w:rsidRPr="00274D83">
              <w:rPr>
                <w:i/>
                <w:sz w:val="22"/>
                <w:szCs w:val="22"/>
                <w:lang w:val="en-GB"/>
              </w:rPr>
              <w:t>valdymas</w:t>
            </w:r>
            <w:proofErr w:type="spellEnd"/>
          </w:p>
          <w:p w:rsidR="00737D3A" w:rsidRPr="00274D83" w:rsidRDefault="00737D3A" w:rsidP="00737D3A">
            <w:pPr>
              <w:pStyle w:val="Default"/>
              <w:jc w:val="both"/>
              <w:rPr>
                <w:color w:val="auto"/>
                <w:sz w:val="22"/>
                <w:szCs w:val="22"/>
              </w:rPr>
            </w:pPr>
            <w:r w:rsidRPr="00274D83">
              <w:rPr>
                <w:color w:val="auto"/>
                <w:sz w:val="22"/>
                <w:szCs w:val="22"/>
              </w:rPr>
              <w:t xml:space="preserve">Vykdant šį uždavinį, mokamos palūkanos, grąžinamos paskolos pagal grafikus ir pasirašytas paskolų grąžinimo sutartis. </w:t>
            </w:r>
          </w:p>
          <w:p w:rsidR="00737D3A" w:rsidRPr="00274D83" w:rsidRDefault="00737D3A" w:rsidP="006E785B">
            <w:pPr>
              <w:pStyle w:val="Pagrindinistekstas"/>
              <w:ind w:left="432"/>
              <w:jc w:val="both"/>
              <w:rPr>
                <w:b/>
                <w:sz w:val="22"/>
                <w:szCs w:val="22"/>
                <w:u w:val="single"/>
                <w:lang w:val="lt-LT"/>
              </w:rPr>
            </w:pPr>
          </w:p>
          <w:p w:rsidR="00801C01" w:rsidRPr="00274D83" w:rsidRDefault="00FE708E" w:rsidP="006E785B">
            <w:pPr>
              <w:pStyle w:val="Pagrindinistekstas"/>
              <w:ind w:left="432"/>
              <w:jc w:val="both"/>
              <w:rPr>
                <w:b/>
                <w:sz w:val="22"/>
                <w:szCs w:val="22"/>
                <w:u w:val="single"/>
                <w:lang w:val="lt-LT"/>
              </w:rPr>
            </w:pPr>
            <w:r w:rsidRPr="00274D83">
              <w:rPr>
                <w:b/>
                <w:sz w:val="22"/>
                <w:szCs w:val="22"/>
                <w:u w:val="single"/>
                <w:lang w:val="lt-LT"/>
              </w:rPr>
              <w:t>Produkto kriterij</w:t>
            </w:r>
            <w:r w:rsidR="006E785B" w:rsidRPr="00274D83">
              <w:rPr>
                <w:b/>
                <w:sz w:val="22"/>
                <w:szCs w:val="22"/>
                <w:u w:val="single"/>
                <w:lang w:val="lt-LT"/>
              </w:rPr>
              <w:t>ai</w:t>
            </w:r>
            <w:r w:rsidRPr="00274D83">
              <w:rPr>
                <w:b/>
                <w:sz w:val="22"/>
                <w:szCs w:val="22"/>
                <w:u w:val="single"/>
                <w:lang w:val="lt-LT"/>
              </w:rPr>
              <w:t>:</w:t>
            </w:r>
          </w:p>
          <w:p w:rsidR="009F5602" w:rsidRPr="00274D83" w:rsidRDefault="009F5602" w:rsidP="009F5602">
            <w:pPr>
              <w:pStyle w:val="Betarp"/>
              <w:numPr>
                <w:ilvl w:val="0"/>
                <w:numId w:val="20"/>
              </w:numPr>
              <w:jc w:val="both"/>
              <w:rPr>
                <w:sz w:val="22"/>
                <w:szCs w:val="22"/>
              </w:rPr>
            </w:pPr>
            <w:r w:rsidRPr="00274D83">
              <w:rPr>
                <w:sz w:val="22"/>
                <w:szCs w:val="22"/>
              </w:rPr>
              <w:t>Finansinių įsipareigojimų vykdym</w:t>
            </w:r>
            <w:r w:rsidR="006771A7" w:rsidRPr="00274D83">
              <w:rPr>
                <w:sz w:val="22"/>
                <w:szCs w:val="22"/>
              </w:rPr>
              <w:t>as laiku</w:t>
            </w:r>
            <w:r w:rsidRPr="00274D83">
              <w:rPr>
                <w:sz w:val="22"/>
                <w:szCs w:val="22"/>
              </w:rPr>
              <w:t>, proc.</w:t>
            </w:r>
          </w:p>
          <w:p w:rsidR="008D402F" w:rsidRPr="00274D83" w:rsidRDefault="008D402F" w:rsidP="009F5602">
            <w:pPr>
              <w:pStyle w:val="Betarp"/>
              <w:rPr>
                <w:sz w:val="22"/>
                <w:szCs w:val="22"/>
              </w:rPr>
            </w:pPr>
          </w:p>
        </w:tc>
      </w:tr>
    </w:tbl>
    <w:p w:rsidR="0068229A" w:rsidRPr="00274D83" w:rsidRDefault="0068229A" w:rsidP="0068229A">
      <w:pPr>
        <w:suppressAutoHyphens/>
        <w:rPr>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77F59" w:rsidRPr="00274D83" w:rsidTr="00B3472E">
        <w:tc>
          <w:tcPr>
            <w:tcW w:w="9498" w:type="dxa"/>
          </w:tcPr>
          <w:p w:rsidR="00077F59" w:rsidRPr="00274D83" w:rsidRDefault="00077F59" w:rsidP="00B3472E">
            <w:pPr>
              <w:suppressAutoHyphens/>
              <w:rPr>
                <w:b/>
                <w:sz w:val="22"/>
                <w:szCs w:val="22"/>
                <w:lang w:eastAsia="ar-SA"/>
              </w:rPr>
            </w:pPr>
            <w:r w:rsidRPr="00274D83">
              <w:rPr>
                <w:b/>
                <w:sz w:val="22"/>
                <w:szCs w:val="22"/>
                <w:lang w:eastAsia="ar-SA"/>
              </w:rPr>
              <w:t>Numatomas programos įgyvendinimo rezultatas:</w:t>
            </w:r>
          </w:p>
          <w:p w:rsidR="00077F59" w:rsidRPr="00274D83" w:rsidRDefault="00077F59" w:rsidP="00B3472E">
            <w:pPr>
              <w:suppressAutoHyphens/>
              <w:rPr>
                <w:sz w:val="22"/>
                <w:szCs w:val="22"/>
                <w:lang w:eastAsia="ar-SA"/>
              </w:rPr>
            </w:pPr>
          </w:p>
          <w:p w:rsidR="00AC5B54" w:rsidRPr="00274D83" w:rsidRDefault="00077F59" w:rsidP="00A2595D">
            <w:pPr>
              <w:suppressAutoHyphens/>
              <w:jc w:val="both"/>
              <w:rPr>
                <w:sz w:val="22"/>
                <w:szCs w:val="22"/>
                <w:lang w:eastAsia="ar-SA"/>
              </w:rPr>
            </w:pPr>
            <w:r w:rsidRPr="00274D83">
              <w:rPr>
                <w:sz w:val="22"/>
                <w:szCs w:val="22"/>
                <w:lang w:eastAsia="ar-SA"/>
              </w:rPr>
              <w:t xml:space="preserve">Savivaldybės pagrindinių funkcijų vykdymo programa leis suderinti bendruomenės, Savivaldybės ir Valstybės interesus, lems didėjantį Kupiškio rajono savivaldybės administracijos profesionalumą </w:t>
            </w:r>
            <w:r w:rsidR="006B0B97" w:rsidRPr="00274D83">
              <w:rPr>
                <w:sz w:val="22"/>
                <w:szCs w:val="22"/>
                <w:lang w:eastAsia="ar-SA"/>
              </w:rPr>
              <w:t xml:space="preserve">ir rezultatyvumą. </w:t>
            </w:r>
            <w:r w:rsidR="006771A7" w:rsidRPr="00274D83">
              <w:rPr>
                <w:sz w:val="22"/>
                <w:szCs w:val="22"/>
                <w:lang w:eastAsia="ar-SA"/>
              </w:rPr>
              <w:t xml:space="preserve">Laiku ir </w:t>
            </w:r>
            <w:r w:rsidR="006B0B97" w:rsidRPr="00274D83">
              <w:rPr>
                <w:sz w:val="22"/>
                <w:szCs w:val="22"/>
                <w:lang w:eastAsia="ar-SA"/>
              </w:rPr>
              <w:t xml:space="preserve">kokybiškas sprendimų priėmimas užtikrins aukštą bendruomenei teikiamų viešųjų paslaugų kokybę. Savivaldybės veiklos viešumas </w:t>
            </w:r>
            <w:r w:rsidR="00A2595D" w:rsidRPr="00274D83">
              <w:rPr>
                <w:sz w:val="22"/>
                <w:szCs w:val="22"/>
                <w:lang w:eastAsia="ar-SA"/>
              </w:rPr>
              <w:t xml:space="preserve">turės </w:t>
            </w:r>
            <w:r w:rsidR="006B0B97" w:rsidRPr="00274D83">
              <w:rPr>
                <w:sz w:val="22"/>
                <w:szCs w:val="22"/>
                <w:lang w:eastAsia="ar-SA"/>
              </w:rPr>
              <w:t>įtakos rajono įvaizdžio gerėjim</w:t>
            </w:r>
            <w:r w:rsidR="00A2595D" w:rsidRPr="00274D83">
              <w:rPr>
                <w:sz w:val="22"/>
                <w:szCs w:val="22"/>
                <w:lang w:eastAsia="ar-SA"/>
              </w:rPr>
              <w:t>ui</w:t>
            </w:r>
            <w:r w:rsidR="006B0B97" w:rsidRPr="00274D83">
              <w:rPr>
                <w:sz w:val="22"/>
                <w:szCs w:val="22"/>
                <w:lang w:eastAsia="ar-SA"/>
              </w:rPr>
              <w:t>, lems gyvenamosios, verslo ir investicinės aplinkos patrauklumo didėjimą.</w:t>
            </w:r>
            <w:r w:rsidR="00AC5B54" w:rsidRPr="00274D83">
              <w:rPr>
                <w:sz w:val="22"/>
                <w:szCs w:val="22"/>
                <w:lang w:eastAsia="ar-SA"/>
              </w:rPr>
              <w:t xml:space="preserve"> </w:t>
            </w:r>
          </w:p>
          <w:p w:rsidR="00AC5B54" w:rsidRPr="00274D83" w:rsidRDefault="00AC5B54" w:rsidP="00AC5B54">
            <w:pPr>
              <w:pStyle w:val="Default"/>
              <w:jc w:val="both"/>
              <w:rPr>
                <w:color w:val="auto"/>
                <w:sz w:val="22"/>
                <w:szCs w:val="22"/>
              </w:rPr>
            </w:pPr>
            <w:r w:rsidRPr="00274D83">
              <w:rPr>
                <w:color w:val="auto"/>
                <w:sz w:val="22"/>
                <w:szCs w:val="22"/>
              </w:rPr>
              <w:t xml:space="preserve">Kryptingas ir rezultatyvus Savivaldybės darbas, gerėjanti darbo ir valdymo kokybė, ekonomiškai ir efektyviai naudojamos Savivaldybės biudžeto lėšos ir kitas turtas, greitas ir kokybiškas asmenų, besikreipiančių į Savivaldybę, aptarnavimas teikiant jiems viešąsias paslaugas. </w:t>
            </w:r>
          </w:p>
          <w:p w:rsidR="00185F28" w:rsidRPr="00274D83" w:rsidRDefault="00185F28" w:rsidP="00AC5B54">
            <w:pPr>
              <w:pStyle w:val="Default"/>
              <w:jc w:val="both"/>
              <w:rPr>
                <w:color w:val="auto"/>
                <w:szCs w:val="22"/>
              </w:rPr>
            </w:pPr>
          </w:p>
          <w:p w:rsidR="00185F28" w:rsidRPr="00274D83" w:rsidRDefault="00185F28" w:rsidP="00185F28">
            <w:pPr>
              <w:rPr>
                <w:sz w:val="22"/>
                <w:szCs w:val="22"/>
              </w:rPr>
            </w:pPr>
            <w:r w:rsidRPr="00274D83">
              <w:rPr>
                <w:sz w:val="22"/>
                <w:szCs w:val="22"/>
              </w:rPr>
              <w:t>Tikslo pasiekimo vertinimo (efekto) kriterijai:</w:t>
            </w:r>
          </w:p>
          <w:p w:rsidR="00185F28" w:rsidRPr="00274D83" w:rsidRDefault="00185F28" w:rsidP="00940E79">
            <w:pPr>
              <w:jc w:val="both"/>
              <w:rPr>
                <w:sz w:val="22"/>
                <w:szCs w:val="22"/>
              </w:rPr>
            </w:pPr>
            <w:r w:rsidRPr="00274D83">
              <w:rPr>
                <w:b/>
                <w:sz w:val="22"/>
                <w:szCs w:val="22"/>
              </w:rPr>
              <w:t>E-04-05-01</w:t>
            </w:r>
            <w:r w:rsidR="00114719">
              <w:rPr>
                <w:b/>
                <w:sz w:val="22"/>
                <w:szCs w:val="22"/>
              </w:rPr>
              <w:t xml:space="preserve"> </w:t>
            </w:r>
            <w:r w:rsidR="00114719">
              <w:rPr>
                <w:sz w:val="22"/>
                <w:szCs w:val="22"/>
              </w:rPr>
              <w:t>Prašymų, į kuriuos atsakymai asmenims pateikti per įstatymais nustatytus terminus, dalis tarp visų gautų prašymų, proc.</w:t>
            </w:r>
          </w:p>
          <w:p w:rsidR="00077F59" w:rsidRPr="00274D83" w:rsidRDefault="00077F59" w:rsidP="00A2595D">
            <w:pPr>
              <w:suppressAutoHyphens/>
              <w:jc w:val="both"/>
              <w:rPr>
                <w:sz w:val="22"/>
                <w:szCs w:val="22"/>
                <w:lang w:eastAsia="ar-SA"/>
              </w:rPr>
            </w:pPr>
          </w:p>
        </w:tc>
      </w:tr>
    </w:tbl>
    <w:p w:rsidR="001142AA" w:rsidRDefault="001142AA" w:rsidP="00077F59">
      <w:pPr>
        <w:suppressAutoHyphens/>
        <w:ind w:right="140"/>
        <w:rPr>
          <w:sz w:val="22"/>
          <w:szCs w:val="22"/>
          <w:lang w:eastAsia="ar-SA"/>
        </w:rPr>
      </w:pPr>
    </w:p>
    <w:p w:rsidR="00356CCD" w:rsidRPr="00274D83" w:rsidRDefault="00356CCD" w:rsidP="00077F59">
      <w:pPr>
        <w:suppressAutoHyphens/>
        <w:ind w:right="140"/>
        <w:rPr>
          <w:sz w:val="22"/>
          <w:szCs w:val="22"/>
          <w:lang w:eastAsia="ar-SA"/>
        </w:rPr>
      </w:pPr>
    </w:p>
    <w:tbl>
      <w:tblPr>
        <w:tblW w:w="0" w:type="auto"/>
        <w:tblInd w:w="108" w:type="dxa"/>
        <w:tblLayout w:type="fixed"/>
        <w:tblLook w:val="0000" w:firstRow="0" w:lastRow="0" w:firstColumn="0" w:lastColumn="0" w:noHBand="0" w:noVBand="0"/>
      </w:tblPr>
      <w:tblGrid>
        <w:gridCol w:w="9545"/>
      </w:tblGrid>
      <w:tr w:rsidR="0068229A" w:rsidRPr="00274D83">
        <w:tc>
          <w:tcPr>
            <w:tcW w:w="9545" w:type="dxa"/>
            <w:tcBorders>
              <w:top w:val="single" w:sz="2" w:space="0" w:color="000000"/>
              <w:left w:val="single" w:sz="2" w:space="0" w:color="000000"/>
              <w:bottom w:val="single" w:sz="2" w:space="0" w:color="000000"/>
              <w:right w:val="single" w:sz="2" w:space="0" w:color="000000"/>
            </w:tcBorders>
          </w:tcPr>
          <w:p w:rsidR="0068229A" w:rsidRPr="00274D83" w:rsidRDefault="0068229A" w:rsidP="006C511E">
            <w:pPr>
              <w:pStyle w:val="Pagrindinistekstas"/>
              <w:jc w:val="both"/>
              <w:rPr>
                <w:b/>
                <w:bCs/>
                <w:sz w:val="22"/>
                <w:szCs w:val="22"/>
                <w:lang w:val="lt-LT"/>
              </w:rPr>
            </w:pPr>
            <w:r w:rsidRPr="00274D83">
              <w:rPr>
                <w:b/>
                <w:bCs/>
                <w:sz w:val="22"/>
                <w:szCs w:val="22"/>
                <w:lang w:val="lt-LT"/>
              </w:rPr>
              <w:lastRenderedPageBreak/>
              <w:t xml:space="preserve">Galimi programos vykdymo ir finansavimo šaltiniai: </w:t>
            </w:r>
          </w:p>
          <w:p w:rsidR="0068229A" w:rsidRPr="00274D83" w:rsidRDefault="00DF4E4C" w:rsidP="009B552B">
            <w:pPr>
              <w:suppressAutoHyphens/>
              <w:jc w:val="both"/>
              <w:rPr>
                <w:b/>
                <w:sz w:val="22"/>
                <w:szCs w:val="22"/>
                <w:lang w:eastAsia="ar-SA"/>
              </w:rPr>
            </w:pPr>
            <w:r w:rsidRPr="00274D83">
              <w:rPr>
                <w:bCs/>
                <w:sz w:val="22"/>
                <w:szCs w:val="22"/>
              </w:rPr>
              <w:t xml:space="preserve">Kupiškio </w:t>
            </w:r>
            <w:r w:rsidR="00556013" w:rsidRPr="00274D83">
              <w:rPr>
                <w:bCs/>
                <w:sz w:val="22"/>
                <w:szCs w:val="22"/>
              </w:rPr>
              <w:t xml:space="preserve">rajono savivaldybės biudžeto lėšos, </w:t>
            </w:r>
            <w:r w:rsidR="009B552B" w:rsidRPr="00274D83">
              <w:rPr>
                <w:bCs/>
                <w:sz w:val="22"/>
                <w:szCs w:val="22"/>
              </w:rPr>
              <w:t>v</w:t>
            </w:r>
            <w:r w:rsidR="00556013" w:rsidRPr="00274D83">
              <w:rPr>
                <w:bCs/>
                <w:sz w:val="22"/>
                <w:szCs w:val="22"/>
              </w:rPr>
              <w:t xml:space="preserve">alstybės biudžeto lėšos, </w:t>
            </w:r>
            <w:r w:rsidR="009B552B" w:rsidRPr="00274D83">
              <w:rPr>
                <w:bCs/>
                <w:sz w:val="22"/>
                <w:szCs w:val="22"/>
              </w:rPr>
              <w:t>v</w:t>
            </w:r>
            <w:r w:rsidR="00556013" w:rsidRPr="00274D83">
              <w:rPr>
                <w:bCs/>
                <w:sz w:val="22"/>
                <w:szCs w:val="22"/>
              </w:rPr>
              <w:t xml:space="preserve">alstybės biudžeto tikslinės dotacijos (perduotoms savivaldybėms funkcijoms vykdyti), privatizavimo fondo lėšos, įstaigų spec. programų lėšos, </w:t>
            </w:r>
            <w:r w:rsidR="00556013" w:rsidRPr="00274D83">
              <w:rPr>
                <w:sz w:val="22"/>
                <w:szCs w:val="22"/>
              </w:rPr>
              <w:t xml:space="preserve">ES struktūrinių fondų lėšos, skolintos lėšos ir kitos lėšos. </w:t>
            </w:r>
          </w:p>
        </w:tc>
      </w:tr>
    </w:tbl>
    <w:p w:rsidR="0068229A" w:rsidRPr="00274D83" w:rsidRDefault="0068229A" w:rsidP="0068229A">
      <w:pPr>
        <w:suppressAutoHyphens/>
        <w:rPr>
          <w:sz w:val="22"/>
          <w:szCs w:val="22"/>
          <w:lang w:eastAsia="ar-SA"/>
        </w:rPr>
      </w:pPr>
    </w:p>
    <w:tbl>
      <w:tblPr>
        <w:tblW w:w="0" w:type="auto"/>
        <w:tblInd w:w="108" w:type="dxa"/>
        <w:tblLayout w:type="fixed"/>
        <w:tblLook w:val="0000" w:firstRow="0" w:lastRow="0" w:firstColumn="0" w:lastColumn="0" w:noHBand="0" w:noVBand="0"/>
      </w:tblPr>
      <w:tblGrid>
        <w:gridCol w:w="9545"/>
      </w:tblGrid>
      <w:tr w:rsidR="0068229A" w:rsidRPr="00274D83">
        <w:tc>
          <w:tcPr>
            <w:tcW w:w="9545" w:type="dxa"/>
            <w:tcBorders>
              <w:top w:val="single" w:sz="2" w:space="0" w:color="000000"/>
              <w:left w:val="single" w:sz="2" w:space="0" w:color="000000"/>
              <w:bottom w:val="single" w:sz="2" w:space="0" w:color="000000"/>
              <w:right w:val="single" w:sz="2" w:space="0" w:color="000000"/>
            </w:tcBorders>
          </w:tcPr>
          <w:p w:rsidR="00A2595D" w:rsidRPr="00274D83" w:rsidRDefault="00A2595D" w:rsidP="00A2595D">
            <w:pPr>
              <w:suppressAutoHyphens/>
              <w:jc w:val="both"/>
              <w:rPr>
                <w:b/>
                <w:sz w:val="22"/>
                <w:szCs w:val="22"/>
                <w:lang w:eastAsia="ar-SA"/>
              </w:rPr>
            </w:pPr>
            <w:r w:rsidRPr="00274D83">
              <w:rPr>
                <w:b/>
                <w:sz w:val="22"/>
                <w:szCs w:val="22"/>
                <w:lang w:eastAsia="ar-SA"/>
              </w:rPr>
              <w:t xml:space="preserve">Kupiškio rajono plėtros iki 2020 metų strateginiame plane yra numatyti šie veiksmai, susiję su vykdoma programa: </w:t>
            </w:r>
          </w:p>
          <w:p w:rsidR="00A2595D" w:rsidRPr="00274D83" w:rsidRDefault="00A2595D" w:rsidP="006C511E">
            <w:pPr>
              <w:suppressAutoHyphens/>
              <w:jc w:val="both"/>
              <w:rPr>
                <w:sz w:val="22"/>
                <w:szCs w:val="22"/>
                <w:lang w:eastAsia="ar-SA"/>
              </w:rPr>
            </w:pPr>
          </w:p>
          <w:p w:rsidR="00365826" w:rsidRPr="00274D83" w:rsidRDefault="00DF4E4C" w:rsidP="006C511E">
            <w:pPr>
              <w:suppressAutoHyphens/>
              <w:jc w:val="both"/>
              <w:rPr>
                <w:sz w:val="22"/>
                <w:szCs w:val="22"/>
                <w:lang w:eastAsia="ar-SA"/>
              </w:rPr>
            </w:pPr>
            <w:r w:rsidRPr="00274D83">
              <w:rPr>
                <w:sz w:val="22"/>
                <w:szCs w:val="22"/>
                <w:lang w:eastAsia="ar-SA"/>
              </w:rPr>
              <w:t>I PRIORITETAS. „Išsilavinusios, pilietiškos, saugios ir sveikos visuomenės vystymasis“.</w:t>
            </w:r>
          </w:p>
          <w:p w:rsidR="00DF4E4C" w:rsidRPr="00274D83" w:rsidRDefault="00365826" w:rsidP="00365826">
            <w:pPr>
              <w:suppressAutoHyphens/>
              <w:jc w:val="both"/>
              <w:rPr>
                <w:sz w:val="22"/>
                <w:szCs w:val="22"/>
                <w:lang w:eastAsia="ar-SA"/>
              </w:rPr>
            </w:pPr>
            <w:r w:rsidRPr="00274D83">
              <w:rPr>
                <w:sz w:val="22"/>
                <w:szCs w:val="22"/>
                <w:lang w:eastAsia="ar-SA"/>
              </w:rPr>
              <w:t>Tikslas 1.4. Gerinti viešojo sektoriaus paslaugų kokybę ir didinti jų efektyvumą.</w:t>
            </w:r>
          </w:p>
          <w:p w:rsidR="00B1125C" w:rsidRPr="00274D83" w:rsidRDefault="00365826" w:rsidP="00365826">
            <w:pPr>
              <w:suppressAutoHyphens/>
              <w:jc w:val="both"/>
              <w:rPr>
                <w:sz w:val="22"/>
                <w:szCs w:val="22"/>
                <w:lang w:eastAsia="ar-SA"/>
              </w:rPr>
            </w:pPr>
            <w:r w:rsidRPr="00274D83">
              <w:rPr>
                <w:sz w:val="22"/>
                <w:szCs w:val="22"/>
                <w:lang w:eastAsia="ar-SA"/>
              </w:rPr>
              <w:t>Uždavinys 1.4.1. Užtikrinti viešojo sektoriaus paslaugų plėtrą ir kokybę, didinti administracinius gebėjimus.</w:t>
            </w:r>
          </w:p>
          <w:p w:rsidR="00365826" w:rsidRPr="00274D83" w:rsidRDefault="00365826" w:rsidP="00365826">
            <w:pPr>
              <w:suppressAutoHyphens/>
              <w:jc w:val="both"/>
              <w:rPr>
                <w:sz w:val="22"/>
                <w:szCs w:val="22"/>
                <w:lang w:eastAsia="ar-SA"/>
              </w:rPr>
            </w:pPr>
            <w:r w:rsidRPr="00274D83">
              <w:rPr>
                <w:sz w:val="22"/>
                <w:szCs w:val="22"/>
                <w:lang w:eastAsia="ar-SA"/>
              </w:rPr>
              <w:t xml:space="preserve">Uždavinys 1.4.2. Didinti bedarbių užimtumo gebėjimus ir skatinti jų integraciją į darbo rinką. </w:t>
            </w:r>
          </w:p>
          <w:p w:rsidR="00365826" w:rsidRPr="00274D83" w:rsidRDefault="00365826" w:rsidP="00365826">
            <w:pPr>
              <w:suppressAutoHyphens/>
              <w:jc w:val="both"/>
              <w:rPr>
                <w:sz w:val="22"/>
                <w:szCs w:val="22"/>
                <w:lang w:eastAsia="ar-SA"/>
              </w:rPr>
            </w:pPr>
          </w:p>
        </w:tc>
      </w:tr>
    </w:tbl>
    <w:p w:rsidR="0068229A" w:rsidRPr="00274D83" w:rsidRDefault="0068229A" w:rsidP="0068229A">
      <w:pPr>
        <w:suppressAutoHyphens/>
        <w:rPr>
          <w:sz w:val="22"/>
          <w:szCs w:val="22"/>
          <w:lang w:eastAsia="ar-SA"/>
        </w:rPr>
      </w:pPr>
    </w:p>
    <w:tbl>
      <w:tblPr>
        <w:tblW w:w="0" w:type="auto"/>
        <w:tblInd w:w="108" w:type="dxa"/>
        <w:tblLayout w:type="fixed"/>
        <w:tblLook w:val="0000" w:firstRow="0" w:lastRow="0" w:firstColumn="0" w:lastColumn="0" w:noHBand="0" w:noVBand="0"/>
      </w:tblPr>
      <w:tblGrid>
        <w:gridCol w:w="9545"/>
      </w:tblGrid>
      <w:tr w:rsidR="0068229A" w:rsidRPr="00274D83">
        <w:tc>
          <w:tcPr>
            <w:tcW w:w="9545" w:type="dxa"/>
            <w:tcBorders>
              <w:top w:val="single" w:sz="2" w:space="0" w:color="000000"/>
              <w:left w:val="single" w:sz="2" w:space="0" w:color="000000"/>
              <w:bottom w:val="single" w:sz="2" w:space="0" w:color="000000"/>
              <w:right w:val="single" w:sz="2" w:space="0" w:color="000000"/>
            </w:tcBorders>
          </w:tcPr>
          <w:p w:rsidR="0068229A" w:rsidRPr="00274D83" w:rsidRDefault="0068229A" w:rsidP="006C511E">
            <w:pPr>
              <w:pStyle w:val="Pagrindinistekstas"/>
              <w:jc w:val="both"/>
              <w:rPr>
                <w:b/>
                <w:bCs/>
                <w:sz w:val="22"/>
                <w:szCs w:val="22"/>
                <w:lang w:val="lt-LT"/>
              </w:rPr>
            </w:pPr>
            <w:r w:rsidRPr="00274D83">
              <w:rPr>
                <w:b/>
                <w:bCs/>
                <w:sz w:val="22"/>
                <w:szCs w:val="22"/>
                <w:lang w:val="lt-LT"/>
              </w:rPr>
              <w:t xml:space="preserve">Susiję įstatymai ir kiti norminiai teisės aktai: </w:t>
            </w:r>
          </w:p>
          <w:p w:rsidR="006B0B97" w:rsidRPr="00274D83" w:rsidRDefault="006B0B97" w:rsidP="00B83CE4">
            <w:pPr>
              <w:suppressAutoHyphens/>
              <w:jc w:val="both"/>
              <w:rPr>
                <w:iCs/>
                <w:sz w:val="22"/>
                <w:szCs w:val="22"/>
                <w:lang w:eastAsia="ar-SA"/>
              </w:rPr>
            </w:pPr>
          </w:p>
          <w:p w:rsidR="006B0B97" w:rsidRPr="00274D83" w:rsidRDefault="006B0B97" w:rsidP="002E1129">
            <w:pPr>
              <w:suppressAutoHyphens/>
              <w:jc w:val="both"/>
              <w:rPr>
                <w:iCs/>
                <w:sz w:val="22"/>
                <w:szCs w:val="22"/>
                <w:lang w:eastAsia="ar-SA"/>
              </w:rPr>
            </w:pPr>
            <w:r w:rsidRPr="00274D83">
              <w:rPr>
                <w:sz w:val="22"/>
                <w:szCs w:val="22"/>
              </w:rPr>
              <w:t>Lietuvos Respublikos vietos savivaldos įstatymas, Lietuvos Respublikos viešojo administravimo įstatymas, Lietuvos Respublikos valstybės tarnybos įstatymas, Lietuvos Respublikos viešųjų įstaigų įstatymas, Lietuvos Respublikos biudžetinių įstaigų įstatymas, Lietuvos Respublikos įmonių rejestro įstatymas, Lietuvos Respublikos akcinių bendrovių įstatymas, Lietuvos Respublikos valstybinės kalbos įstatymas, Lietuvos Respublikos vaikų teisių apsaugos įstatymas, Lietuvos Respublikos dokumentų ir archyvų įstatymas, Lietuvos Respublikos civilinis kodeksas, Lietuvos Respublikos pilietybės įstatymas, Lietuvos Respublikos valstybės ir savivaldybių turto valdymo, naudojimo ir disponavimo juo įstatymo pakeitimo įstatymas, L</w:t>
            </w:r>
            <w:bookmarkStart w:id="0" w:name="_GoBack"/>
            <w:bookmarkEnd w:id="0"/>
            <w:r w:rsidRPr="00274D83">
              <w:rPr>
                <w:sz w:val="22"/>
                <w:szCs w:val="22"/>
              </w:rPr>
              <w:t xml:space="preserve">ietuvos Respublikos valstybės ir savivaldybių įmonių įstatymas, Lietuvos Respublikos valstybės ir savivaldybių turto privatizavimo įstatymas, Lietuvos Respublikos biudžeto sandaros įstatymas ir </w:t>
            </w:r>
            <w:r w:rsidR="00B1125C" w:rsidRPr="00274D83">
              <w:rPr>
                <w:iCs/>
                <w:sz w:val="22"/>
                <w:szCs w:val="22"/>
                <w:lang w:eastAsia="ar-SA"/>
              </w:rPr>
              <w:t xml:space="preserve">kiti Lietuvos Respublikos </w:t>
            </w:r>
            <w:r w:rsidR="00C50195">
              <w:rPr>
                <w:iCs/>
                <w:sz w:val="22"/>
                <w:szCs w:val="22"/>
                <w:lang w:eastAsia="ar-SA"/>
              </w:rPr>
              <w:t xml:space="preserve">ir </w:t>
            </w:r>
            <w:r w:rsidR="00C50195" w:rsidRPr="00274D83">
              <w:rPr>
                <w:iCs/>
                <w:sz w:val="22"/>
                <w:szCs w:val="22"/>
                <w:lang w:eastAsia="ar-SA"/>
              </w:rPr>
              <w:t xml:space="preserve">Kupiškio rajono savivaldybės </w:t>
            </w:r>
            <w:r w:rsidR="00B1125C" w:rsidRPr="00274D83">
              <w:rPr>
                <w:iCs/>
                <w:sz w:val="22"/>
                <w:szCs w:val="22"/>
                <w:lang w:eastAsia="ar-SA"/>
              </w:rPr>
              <w:t xml:space="preserve">taisės aktai. </w:t>
            </w:r>
          </w:p>
          <w:p w:rsidR="008D2015" w:rsidRPr="00274D83" w:rsidRDefault="008D2015" w:rsidP="002E1129">
            <w:pPr>
              <w:suppressAutoHyphens/>
              <w:jc w:val="both"/>
              <w:rPr>
                <w:iCs/>
                <w:sz w:val="22"/>
                <w:szCs w:val="22"/>
                <w:lang w:eastAsia="ar-SA"/>
              </w:rPr>
            </w:pPr>
          </w:p>
        </w:tc>
      </w:tr>
    </w:tbl>
    <w:p w:rsidR="0068229A" w:rsidRPr="00274D83" w:rsidRDefault="0068229A" w:rsidP="0068229A">
      <w:pPr>
        <w:tabs>
          <w:tab w:val="left" w:pos="3810"/>
        </w:tabs>
        <w:suppressAutoHyphens/>
      </w:pPr>
    </w:p>
    <w:sectPr w:rsidR="0068229A" w:rsidRPr="00274D83" w:rsidSect="00356CCD">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CD" w:rsidRDefault="00356CCD" w:rsidP="00356CCD">
      <w:r>
        <w:separator/>
      </w:r>
    </w:p>
  </w:endnote>
  <w:endnote w:type="continuationSeparator" w:id="0">
    <w:p w:rsidR="00356CCD" w:rsidRDefault="00356CCD" w:rsidP="0035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CD" w:rsidRDefault="00356CCD" w:rsidP="00356CCD">
      <w:r>
        <w:separator/>
      </w:r>
    </w:p>
  </w:footnote>
  <w:footnote w:type="continuationSeparator" w:id="0">
    <w:p w:rsidR="00356CCD" w:rsidRDefault="00356CCD" w:rsidP="0035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75123"/>
      <w:docPartObj>
        <w:docPartGallery w:val="Page Numbers (Top of Page)"/>
        <w:docPartUnique/>
      </w:docPartObj>
    </w:sdtPr>
    <w:sdtContent>
      <w:p w:rsidR="00356CCD" w:rsidRDefault="00356CCD">
        <w:pPr>
          <w:pStyle w:val="Antrats"/>
          <w:jc w:val="center"/>
        </w:pPr>
        <w:r>
          <w:fldChar w:fldCharType="begin"/>
        </w:r>
        <w:r>
          <w:instrText>PAGE   \* MERGEFORMAT</w:instrText>
        </w:r>
        <w:r>
          <w:fldChar w:fldCharType="separate"/>
        </w:r>
        <w:r>
          <w:rPr>
            <w:noProof/>
          </w:rPr>
          <w:t>4</w:t>
        </w:r>
        <w:r>
          <w:fldChar w:fldCharType="end"/>
        </w:r>
      </w:p>
    </w:sdtContent>
  </w:sdt>
  <w:p w:rsidR="00356CCD" w:rsidRDefault="00356CC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508BA2"/>
    <w:lvl w:ilvl="0">
      <w:numFmt w:val="bullet"/>
      <w:lvlText w:val="*"/>
      <w:lvlJc w:val="left"/>
    </w:lvl>
  </w:abstractNum>
  <w:abstractNum w:abstractNumId="1"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E853D7"/>
    <w:multiLevelType w:val="hybridMultilevel"/>
    <w:tmpl w:val="B26C609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627186"/>
    <w:multiLevelType w:val="hybridMultilevel"/>
    <w:tmpl w:val="6980C196"/>
    <w:lvl w:ilvl="0" w:tplc="0427000B">
      <w:start w:val="1"/>
      <w:numFmt w:val="bullet"/>
      <w:lvlText w:val=""/>
      <w:lvlJc w:val="left"/>
      <w:pPr>
        <w:ind w:left="1152" w:hanging="360"/>
      </w:pPr>
      <w:rPr>
        <w:rFonts w:ascii="Wingdings" w:hAnsi="Wingdings" w:hint="default"/>
      </w:rPr>
    </w:lvl>
    <w:lvl w:ilvl="1" w:tplc="04270003" w:tentative="1">
      <w:start w:val="1"/>
      <w:numFmt w:val="bullet"/>
      <w:lvlText w:val="o"/>
      <w:lvlJc w:val="left"/>
      <w:pPr>
        <w:ind w:left="1872" w:hanging="360"/>
      </w:pPr>
      <w:rPr>
        <w:rFonts w:ascii="Courier New" w:hAnsi="Courier New" w:cs="Courier New" w:hint="default"/>
      </w:rPr>
    </w:lvl>
    <w:lvl w:ilvl="2" w:tplc="04270005" w:tentative="1">
      <w:start w:val="1"/>
      <w:numFmt w:val="bullet"/>
      <w:lvlText w:val=""/>
      <w:lvlJc w:val="left"/>
      <w:pPr>
        <w:ind w:left="2592" w:hanging="360"/>
      </w:pPr>
      <w:rPr>
        <w:rFonts w:ascii="Wingdings" w:hAnsi="Wingdings" w:hint="default"/>
      </w:rPr>
    </w:lvl>
    <w:lvl w:ilvl="3" w:tplc="04270001" w:tentative="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cs="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cs="Courier New" w:hint="default"/>
      </w:rPr>
    </w:lvl>
    <w:lvl w:ilvl="8" w:tplc="04270005" w:tentative="1">
      <w:start w:val="1"/>
      <w:numFmt w:val="bullet"/>
      <w:lvlText w:val=""/>
      <w:lvlJc w:val="left"/>
      <w:pPr>
        <w:ind w:left="6912" w:hanging="360"/>
      </w:pPr>
      <w:rPr>
        <w:rFonts w:ascii="Wingdings" w:hAnsi="Wingdings" w:hint="default"/>
      </w:rPr>
    </w:lvl>
  </w:abstractNum>
  <w:abstractNum w:abstractNumId="4" w15:restartNumberingAfterBreak="0">
    <w:nsid w:val="0CC470C1"/>
    <w:multiLevelType w:val="hybridMultilevel"/>
    <w:tmpl w:val="5ACE1A0E"/>
    <w:lvl w:ilvl="0" w:tplc="925AECF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5" w15:restartNumberingAfterBreak="0">
    <w:nsid w:val="13902DB9"/>
    <w:multiLevelType w:val="hybridMultilevel"/>
    <w:tmpl w:val="2C982D3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4361A08"/>
    <w:multiLevelType w:val="hybridMultilevel"/>
    <w:tmpl w:val="1B921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FA40771"/>
    <w:multiLevelType w:val="hybridMultilevel"/>
    <w:tmpl w:val="44C0DAA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1F3EF0"/>
    <w:multiLevelType w:val="hybridMultilevel"/>
    <w:tmpl w:val="F6722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2D049EF"/>
    <w:multiLevelType w:val="multilevel"/>
    <w:tmpl w:val="5910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E522F"/>
    <w:multiLevelType w:val="hybridMultilevel"/>
    <w:tmpl w:val="4BF6992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5D57323"/>
    <w:multiLevelType w:val="hybridMultilevel"/>
    <w:tmpl w:val="CD92FD8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7527F9B"/>
    <w:multiLevelType w:val="hybridMultilevel"/>
    <w:tmpl w:val="93F0FC64"/>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39245A92"/>
    <w:multiLevelType w:val="hybridMultilevel"/>
    <w:tmpl w:val="AF7833D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3222A5D"/>
    <w:multiLevelType w:val="multilevel"/>
    <w:tmpl w:val="E81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90B66"/>
    <w:multiLevelType w:val="hybridMultilevel"/>
    <w:tmpl w:val="9DE62E50"/>
    <w:lvl w:ilvl="0" w:tplc="90687D7C">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401B59"/>
    <w:multiLevelType w:val="hybridMultilevel"/>
    <w:tmpl w:val="BEE4C69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2604371"/>
    <w:multiLevelType w:val="hybridMultilevel"/>
    <w:tmpl w:val="691E323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629D7C9C"/>
    <w:multiLevelType w:val="hybridMultilevel"/>
    <w:tmpl w:val="F90A91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4EC55F8"/>
    <w:multiLevelType w:val="hybridMultilevel"/>
    <w:tmpl w:val="8B5A5CA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5230238"/>
    <w:multiLevelType w:val="hybridMultilevel"/>
    <w:tmpl w:val="8048E6E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B913A03"/>
    <w:multiLevelType w:val="hybridMultilevel"/>
    <w:tmpl w:val="28C0B43E"/>
    <w:lvl w:ilvl="0" w:tplc="0427000D">
      <w:start w:val="1"/>
      <w:numFmt w:val="bullet"/>
      <w:lvlText w:val=""/>
      <w:lvlJc w:val="left"/>
      <w:pPr>
        <w:ind w:left="1430" w:hanging="360"/>
      </w:pPr>
      <w:rPr>
        <w:rFonts w:ascii="Wingdings" w:hAnsi="Wingdings"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6"/>
  </w:num>
  <w:num w:numId="6">
    <w:abstractNumId w:val="18"/>
  </w:num>
  <w:num w:numId="7">
    <w:abstractNumId w:val="14"/>
  </w:num>
  <w:num w:numId="8">
    <w:abstractNumId w:val="9"/>
  </w:num>
  <w:num w:numId="9">
    <w:abstractNumId w:val="5"/>
  </w:num>
  <w:num w:numId="10">
    <w:abstractNumId w:val="11"/>
  </w:num>
  <w:num w:numId="11">
    <w:abstractNumId w:val="21"/>
  </w:num>
  <w:num w:numId="12">
    <w:abstractNumId w:val="12"/>
  </w:num>
  <w:num w:numId="13">
    <w:abstractNumId w:val="17"/>
  </w:num>
  <w:num w:numId="14">
    <w:abstractNumId w:val="7"/>
  </w:num>
  <w:num w:numId="15">
    <w:abstractNumId w:val="20"/>
  </w:num>
  <w:num w:numId="16">
    <w:abstractNumId w:val="10"/>
  </w:num>
  <w:num w:numId="17">
    <w:abstractNumId w:val="19"/>
  </w:num>
  <w:num w:numId="18">
    <w:abstractNumId w:val="3"/>
  </w:num>
  <w:num w:numId="19">
    <w:abstractNumId w:val="13"/>
  </w:num>
  <w:num w:numId="20">
    <w:abstractNumId w:val="16"/>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2A"/>
    <w:rsid w:val="00030BAA"/>
    <w:rsid w:val="00032EED"/>
    <w:rsid w:val="00043110"/>
    <w:rsid w:val="0005729E"/>
    <w:rsid w:val="00070473"/>
    <w:rsid w:val="00070642"/>
    <w:rsid w:val="000716E1"/>
    <w:rsid w:val="000756DC"/>
    <w:rsid w:val="00077F59"/>
    <w:rsid w:val="000800F4"/>
    <w:rsid w:val="00085ED5"/>
    <w:rsid w:val="000A05F1"/>
    <w:rsid w:val="000B1890"/>
    <w:rsid w:val="000C0411"/>
    <w:rsid w:val="00101145"/>
    <w:rsid w:val="00103660"/>
    <w:rsid w:val="001117ED"/>
    <w:rsid w:val="001142AA"/>
    <w:rsid w:val="00114719"/>
    <w:rsid w:val="001239A8"/>
    <w:rsid w:val="00123B91"/>
    <w:rsid w:val="0013026E"/>
    <w:rsid w:val="001503E5"/>
    <w:rsid w:val="001538A5"/>
    <w:rsid w:val="0016522C"/>
    <w:rsid w:val="00170D2C"/>
    <w:rsid w:val="001748E9"/>
    <w:rsid w:val="00185F28"/>
    <w:rsid w:val="001A6A0A"/>
    <w:rsid w:val="001C266C"/>
    <w:rsid w:val="001F049D"/>
    <w:rsid w:val="001F667D"/>
    <w:rsid w:val="00202776"/>
    <w:rsid w:val="00204E1A"/>
    <w:rsid w:val="0020541C"/>
    <w:rsid w:val="00235372"/>
    <w:rsid w:val="00236434"/>
    <w:rsid w:val="002532F1"/>
    <w:rsid w:val="00260137"/>
    <w:rsid w:val="00262511"/>
    <w:rsid w:val="00270E9B"/>
    <w:rsid w:val="002724E8"/>
    <w:rsid w:val="00274050"/>
    <w:rsid w:val="00274D83"/>
    <w:rsid w:val="0028324F"/>
    <w:rsid w:val="00286AA6"/>
    <w:rsid w:val="00290634"/>
    <w:rsid w:val="002A5559"/>
    <w:rsid w:val="002A6D48"/>
    <w:rsid w:val="002B33C9"/>
    <w:rsid w:val="002B6F40"/>
    <w:rsid w:val="002B7A75"/>
    <w:rsid w:val="002C211A"/>
    <w:rsid w:val="002C44E4"/>
    <w:rsid w:val="002C4A7C"/>
    <w:rsid w:val="002E101F"/>
    <w:rsid w:val="002E1129"/>
    <w:rsid w:val="002F05A8"/>
    <w:rsid w:val="002F3DDF"/>
    <w:rsid w:val="002F7719"/>
    <w:rsid w:val="003229FD"/>
    <w:rsid w:val="00330A42"/>
    <w:rsid w:val="003313AA"/>
    <w:rsid w:val="00331849"/>
    <w:rsid w:val="003418CE"/>
    <w:rsid w:val="00356CCD"/>
    <w:rsid w:val="00365826"/>
    <w:rsid w:val="00367F79"/>
    <w:rsid w:val="00372868"/>
    <w:rsid w:val="00373143"/>
    <w:rsid w:val="00374725"/>
    <w:rsid w:val="00381197"/>
    <w:rsid w:val="0038793B"/>
    <w:rsid w:val="003B31EB"/>
    <w:rsid w:val="003B6607"/>
    <w:rsid w:val="003D0B0D"/>
    <w:rsid w:val="003D48E8"/>
    <w:rsid w:val="003E4B53"/>
    <w:rsid w:val="003F2AA2"/>
    <w:rsid w:val="00403355"/>
    <w:rsid w:val="00414A16"/>
    <w:rsid w:val="00416D19"/>
    <w:rsid w:val="00416E66"/>
    <w:rsid w:val="0042024B"/>
    <w:rsid w:val="004204A8"/>
    <w:rsid w:val="004209EC"/>
    <w:rsid w:val="004334F6"/>
    <w:rsid w:val="0044112A"/>
    <w:rsid w:val="0047054E"/>
    <w:rsid w:val="00477114"/>
    <w:rsid w:val="00485988"/>
    <w:rsid w:val="004A5D6B"/>
    <w:rsid w:val="004D7147"/>
    <w:rsid w:val="004E7C3E"/>
    <w:rsid w:val="004F1AC9"/>
    <w:rsid w:val="004F3862"/>
    <w:rsid w:val="00506AC5"/>
    <w:rsid w:val="0051051C"/>
    <w:rsid w:val="00530AF8"/>
    <w:rsid w:val="00531E53"/>
    <w:rsid w:val="00534812"/>
    <w:rsid w:val="0053624A"/>
    <w:rsid w:val="00541B3B"/>
    <w:rsid w:val="0054407D"/>
    <w:rsid w:val="00556013"/>
    <w:rsid w:val="005579FE"/>
    <w:rsid w:val="0056662A"/>
    <w:rsid w:val="00574714"/>
    <w:rsid w:val="00574ECF"/>
    <w:rsid w:val="005B591E"/>
    <w:rsid w:val="005B65AC"/>
    <w:rsid w:val="005E1F51"/>
    <w:rsid w:val="005F3980"/>
    <w:rsid w:val="0060265A"/>
    <w:rsid w:val="00603756"/>
    <w:rsid w:val="006071F9"/>
    <w:rsid w:val="00611D82"/>
    <w:rsid w:val="00612E88"/>
    <w:rsid w:val="00614E9C"/>
    <w:rsid w:val="006209D5"/>
    <w:rsid w:val="00620AE7"/>
    <w:rsid w:val="00621EBD"/>
    <w:rsid w:val="00624D25"/>
    <w:rsid w:val="00634585"/>
    <w:rsid w:val="00640AC3"/>
    <w:rsid w:val="006464F2"/>
    <w:rsid w:val="00650384"/>
    <w:rsid w:val="00653451"/>
    <w:rsid w:val="00654A53"/>
    <w:rsid w:val="00667AE1"/>
    <w:rsid w:val="00675BA2"/>
    <w:rsid w:val="00675F1E"/>
    <w:rsid w:val="006771A7"/>
    <w:rsid w:val="00681CCD"/>
    <w:rsid w:val="0068229A"/>
    <w:rsid w:val="006924C0"/>
    <w:rsid w:val="00692C86"/>
    <w:rsid w:val="006A6697"/>
    <w:rsid w:val="006B0B97"/>
    <w:rsid w:val="006B3B15"/>
    <w:rsid w:val="006C466A"/>
    <w:rsid w:val="006C511E"/>
    <w:rsid w:val="006E6EF2"/>
    <w:rsid w:val="006E714C"/>
    <w:rsid w:val="006E785B"/>
    <w:rsid w:val="006E7BF8"/>
    <w:rsid w:val="006F34CF"/>
    <w:rsid w:val="00707737"/>
    <w:rsid w:val="0071367B"/>
    <w:rsid w:val="00722E1F"/>
    <w:rsid w:val="007239A5"/>
    <w:rsid w:val="00731113"/>
    <w:rsid w:val="00734BCA"/>
    <w:rsid w:val="00737D3A"/>
    <w:rsid w:val="007518AF"/>
    <w:rsid w:val="00767F93"/>
    <w:rsid w:val="007B04FD"/>
    <w:rsid w:val="007C6CDF"/>
    <w:rsid w:val="007D139F"/>
    <w:rsid w:val="007E6F7E"/>
    <w:rsid w:val="007F2731"/>
    <w:rsid w:val="00801C01"/>
    <w:rsid w:val="0080624B"/>
    <w:rsid w:val="008114C1"/>
    <w:rsid w:val="00816CA6"/>
    <w:rsid w:val="00825044"/>
    <w:rsid w:val="00833B8F"/>
    <w:rsid w:val="008368F9"/>
    <w:rsid w:val="00841514"/>
    <w:rsid w:val="00846784"/>
    <w:rsid w:val="00854EB2"/>
    <w:rsid w:val="008735AE"/>
    <w:rsid w:val="00873CCB"/>
    <w:rsid w:val="00876C9E"/>
    <w:rsid w:val="0088471E"/>
    <w:rsid w:val="008874BD"/>
    <w:rsid w:val="0089279B"/>
    <w:rsid w:val="008A6FE5"/>
    <w:rsid w:val="008C1152"/>
    <w:rsid w:val="008D2015"/>
    <w:rsid w:val="008D2A15"/>
    <w:rsid w:val="008D2B57"/>
    <w:rsid w:val="008D402F"/>
    <w:rsid w:val="008D4757"/>
    <w:rsid w:val="008E0561"/>
    <w:rsid w:val="008E54F0"/>
    <w:rsid w:val="008E74B2"/>
    <w:rsid w:val="00911929"/>
    <w:rsid w:val="00917E9B"/>
    <w:rsid w:val="00922C94"/>
    <w:rsid w:val="00935FB0"/>
    <w:rsid w:val="00940E79"/>
    <w:rsid w:val="00950386"/>
    <w:rsid w:val="009504CA"/>
    <w:rsid w:val="00962D04"/>
    <w:rsid w:val="0096532A"/>
    <w:rsid w:val="00995B6D"/>
    <w:rsid w:val="009A0463"/>
    <w:rsid w:val="009B552B"/>
    <w:rsid w:val="009B7318"/>
    <w:rsid w:val="009D5C70"/>
    <w:rsid w:val="009F45C8"/>
    <w:rsid w:val="009F5602"/>
    <w:rsid w:val="009F5A4A"/>
    <w:rsid w:val="00A119DA"/>
    <w:rsid w:val="00A2595D"/>
    <w:rsid w:val="00A371F0"/>
    <w:rsid w:val="00A567B3"/>
    <w:rsid w:val="00A7083C"/>
    <w:rsid w:val="00A712C6"/>
    <w:rsid w:val="00A9178A"/>
    <w:rsid w:val="00A9500C"/>
    <w:rsid w:val="00AA0808"/>
    <w:rsid w:val="00AC1B07"/>
    <w:rsid w:val="00AC5B54"/>
    <w:rsid w:val="00AD315B"/>
    <w:rsid w:val="00AE2E7B"/>
    <w:rsid w:val="00AE5915"/>
    <w:rsid w:val="00B06A20"/>
    <w:rsid w:val="00B06A51"/>
    <w:rsid w:val="00B1125C"/>
    <w:rsid w:val="00B17246"/>
    <w:rsid w:val="00B3472E"/>
    <w:rsid w:val="00B40F5D"/>
    <w:rsid w:val="00B41E5F"/>
    <w:rsid w:val="00B51F89"/>
    <w:rsid w:val="00B83CE4"/>
    <w:rsid w:val="00B84A4E"/>
    <w:rsid w:val="00B87E8D"/>
    <w:rsid w:val="00BA531B"/>
    <w:rsid w:val="00BC634F"/>
    <w:rsid w:val="00BD6DBF"/>
    <w:rsid w:val="00BF401F"/>
    <w:rsid w:val="00BF5088"/>
    <w:rsid w:val="00C01B59"/>
    <w:rsid w:val="00C063AA"/>
    <w:rsid w:val="00C06A54"/>
    <w:rsid w:val="00C2257D"/>
    <w:rsid w:val="00C239A7"/>
    <w:rsid w:val="00C33EC0"/>
    <w:rsid w:val="00C41E02"/>
    <w:rsid w:val="00C47D94"/>
    <w:rsid w:val="00C50195"/>
    <w:rsid w:val="00C524ED"/>
    <w:rsid w:val="00C56BFA"/>
    <w:rsid w:val="00C65C3F"/>
    <w:rsid w:val="00C71A77"/>
    <w:rsid w:val="00C77F44"/>
    <w:rsid w:val="00C806A9"/>
    <w:rsid w:val="00C84755"/>
    <w:rsid w:val="00C848AC"/>
    <w:rsid w:val="00C85B8F"/>
    <w:rsid w:val="00C9291A"/>
    <w:rsid w:val="00CB1045"/>
    <w:rsid w:val="00CB40FB"/>
    <w:rsid w:val="00CB679C"/>
    <w:rsid w:val="00CD03E1"/>
    <w:rsid w:val="00CD5D30"/>
    <w:rsid w:val="00CF14CE"/>
    <w:rsid w:val="00CF7001"/>
    <w:rsid w:val="00D026BD"/>
    <w:rsid w:val="00D20009"/>
    <w:rsid w:val="00D35FCF"/>
    <w:rsid w:val="00D36F89"/>
    <w:rsid w:val="00D47ADB"/>
    <w:rsid w:val="00D52A6F"/>
    <w:rsid w:val="00D70FED"/>
    <w:rsid w:val="00D74C11"/>
    <w:rsid w:val="00D80AF9"/>
    <w:rsid w:val="00D84752"/>
    <w:rsid w:val="00DA5A62"/>
    <w:rsid w:val="00DB1D8B"/>
    <w:rsid w:val="00DC012C"/>
    <w:rsid w:val="00DC6AA9"/>
    <w:rsid w:val="00DD3B2B"/>
    <w:rsid w:val="00DE53F6"/>
    <w:rsid w:val="00DE6A97"/>
    <w:rsid w:val="00DF4E4C"/>
    <w:rsid w:val="00E00A51"/>
    <w:rsid w:val="00E01B3C"/>
    <w:rsid w:val="00E07B57"/>
    <w:rsid w:val="00E12C85"/>
    <w:rsid w:val="00E23B77"/>
    <w:rsid w:val="00E245CB"/>
    <w:rsid w:val="00E34ED7"/>
    <w:rsid w:val="00E36B2F"/>
    <w:rsid w:val="00E41063"/>
    <w:rsid w:val="00E508FD"/>
    <w:rsid w:val="00E55D37"/>
    <w:rsid w:val="00E847AD"/>
    <w:rsid w:val="00E84CB1"/>
    <w:rsid w:val="00E90023"/>
    <w:rsid w:val="00E912D5"/>
    <w:rsid w:val="00EA12E7"/>
    <w:rsid w:val="00EA2807"/>
    <w:rsid w:val="00EB29D8"/>
    <w:rsid w:val="00EC2859"/>
    <w:rsid w:val="00EC2D4E"/>
    <w:rsid w:val="00EC795A"/>
    <w:rsid w:val="00ED20B5"/>
    <w:rsid w:val="00EE16B6"/>
    <w:rsid w:val="00F10339"/>
    <w:rsid w:val="00F16BA4"/>
    <w:rsid w:val="00F17397"/>
    <w:rsid w:val="00F334FB"/>
    <w:rsid w:val="00F45889"/>
    <w:rsid w:val="00F46A6D"/>
    <w:rsid w:val="00F560BD"/>
    <w:rsid w:val="00F676F9"/>
    <w:rsid w:val="00F7420A"/>
    <w:rsid w:val="00F74339"/>
    <w:rsid w:val="00F90942"/>
    <w:rsid w:val="00F96817"/>
    <w:rsid w:val="00F9747F"/>
    <w:rsid w:val="00FB115C"/>
    <w:rsid w:val="00FB3206"/>
    <w:rsid w:val="00FB6C69"/>
    <w:rsid w:val="00FB71FF"/>
    <w:rsid w:val="00FE1257"/>
    <w:rsid w:val="00FE193B"/>
    <w:rsid w:val="00FE6C8E"/>
    <w:rsid w:val="00FE708E"/>
    <w:rsid w:val="00FF2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419B1-8D00-4CE5-A482-D8228143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532A"/>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tabs>
        <w:tab w:val="num" w:pos="360"/>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character" w:styleId="Komentaronuoroda">
    <w:name w:val="annotation reference"/>
    <w:semiHidden/>
    <w:rsid w:val="00D70FED"/>
    <w:rPr>
      <w:sz w:val="16"/>
      <w:szCs w:val="16"/>
    </w:rPr>
  </w:style>
  <w:style w:type="paragraph" w:styleId="Komentarotekstas">
    <w:name w:val="annotation text"/>
    <w:basedOn w:val="prastasis"/>
    <w:semiHidden/>
    <w:rsid w:val="00D70FED"/>
    <w:rPr>
      <w:sz w:val="20"/>
      <w:szCs w:val="20"/>
    </w:rPr>
  </w:style>
  <w:style w:type="paragraph" w:styleId="Komentarotema">
    <w:name w:val="annotation subject"/>
    <w:basedOn w:val="Komentarotekstas"/>
    <w:next w:val="Komentarotekstas"/>
    <w:semiHidden/>
    <w:rsid w:val="00D70FED"/>
    <w:rPr>
      <w:b/>
      <w:bCs/>
    </w:rPr>
  </w:style>
  <w:style w:type="paragraph" w:styleId="Debesliotekstas">
    <w:name w:val="Balloon Text"/>
    <w:basedOn w:val="prastasis"/>
    <w:semiHidden/>
    <w:rsid w:val="00D70FED"/>
    <w:rPr>
      <w:rFonts w:ascii="Tahoma" w:hAnsi="Tahoma" w:cs="Tahoma"/>
      <w:sz w:val="16"/>
      <w:szCs w:val="16"/>
    </w:rPr>
  </w:style>
  <w:style w:type="paragraph" w:styleId="Betarp">
    <w:name w:val="No Spacing"/>
    <w:uiPriority w:val="1"/>
    <w:qFormat/>
    <w:rsid w:val="00624D25"/>
    <w:rPr>
      <w:sz w:val="24"/>
      <w:szCs w:val="24"/>
    </w:rPr>
  </w:style>
  <w:style w:type="table" w:styleId="Lentelstinklelis">
    <w:name w:val="Table Grid"/>
    <w:basedOn w:val="prastojilentel"/>
    <w:rsid w:val="00077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634585"/>
    <w:rPr>
      <w:sz w:val="24"/>
      <w:szCs w:val="24"/>
      <w:lang w:val="en-GB" w:eastAsia="ar-SA"/>
    </w:rPr>
  </w:style>
  <w:style w:type="paragraph" w:customStyle="1" w:styleId="CharCharDiagramaDiagramaDiagramaDiagrama">
    <w:name w:val="Char Char Diagrama Diagrama Diagrama Diagrama"/>
    <w:basedOn w:val="prastasis"/>
    <w:rsid w:val="00414A16"/>
    <w:pPr>
      <w:spacing w:after="160" w:line="240" w:lineRule="exact"/>
    </w:pPr>
    <w:rPr>
      <w:rFonts w:ascii="Tahoma" w:hAnsi="Tahoma"/>
      <w:sz w:val="20"/>
      <w:szCs w:val="20"/>
      <w:lang w:val="en-US" w:eastAsia="en-US"/>
    </w:rPr>
  </w:style>
  <w:style w:type="character" w:styleId="Hipersaitas">
    <w:name w:val="Hyperlink"/>
    <w:basedOn w:val="Numatytasispastraiposriftas"/>
    <w:uiPriority w:val="99"/>
    <w:unhideWhenUsed/>
    <w:rsid w:val="00202776"/>
    <w:rPr>
      <w:color w:val="0000FF"/>
      <w:u w:val="single"/>
    </w:rPr>
  </w:style>
  <w:style w:type="character" w:customStyle="1" w:styleId="normal-h">
    <w:name w:val="normal-h"/>
    <w:basedOn w:val="Numatytasispastraiposriftas"/>
    <w:rsid w:val="00C063AA"/>
  </w:style>
  <w:style w:type="paragraph" w:customStyle="1" w:styleId="normal-p">
    <w:name w:val="normal-p"/>
    <w:basedOn w:val="prastasis"/>
    <w:rsid w:val="00C063AA"/>
  </w:style>
  <w:style w:type="paragraph" w:customStyle="1" w:styleId="Default">
    <w:name w:val="Default"/>
    <w:rsid w:val="007B04FD"/>
    <w:pPr>
      <w:autoSpaceDE w:val="0"/>
      <w:autoSpaceDN w:val="0"/>
      <w:adjustRightInd w:val="0"/>
    </w:pPr>
    <w:rPr>
      <w:color w:val="000000"/>
      <w:sz w:val="24"/>
      <w:szCs w:val="24"/>
    </w:rPr>
  </w:style>
  <w:style w:type="paragraph" w:styleId="Sraopastraipa">
    <w:name w:val="List Paragraph"/>
    <w:basedOn w:val="prastasis"/>
    <w:uiPriority w:val="34"/>
    <w:qFormat/>
    <w:rsid w:val="00114719"/>
    <w:pPr>
      <w:ind w:left="720"/>
      <w:contextualSpacing/>
    </w:pPr>
  </w:style>
  <w:style w:type="paragraph" w:styleId="Porat">
    <w:name w:val="footer"/>
    <w:basedOn w:val="prastasis"/>
    <w:link w:val="PoratDiagrama"/>
    <w:unhideWhenUsed/>
    <w:rsid w:val="00356CCD"/>
    <w:pPr>
      <w:tabs>
        <w:tab w:val="center" w:pos="4819"/>
        <w:tab w:val="right" w:pos="9638"/>
      </w:tabs>
    </w:pPr>
  </w:style>
  <w:style w:type="character" w:customStyle="1" w:styleId="PoratDiagrama">
    <w:name w:val="Poraštė Diagrama"/>
    <w:basedOn w:val="Numatytasispastraiposriftas"/>
    <w:link w:val="Porat"/>
    <w:rsid w:val="00356CCD"/>
    <w:rPr>
      <w:sz w:val="24"/>
      <w:szCs w:val="24"/>
    </w:rPr>
  </w:style>
  <w:style w:type="character" w:customStyle="1" w:styleId="AntratsDiagrama">
    <w:name w:val="Antraštės Diagrama"/>
    <w:basedOn w:val="Numatytasispastraiposriftas"/>
    <w:link w:val="Antrats"/>
    <w:uiPriority w:val="99"/>
    <w:rsid w:val="00356CC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7211">
      <w:bodyDiv w:val="1"/>
      <w:marLeft w:val="0"/>
      <w:marRight w:val="0"/>
      <w:marTop w:val="0"/>
      <w:marBottom w:val="0"/>
      <w:divBdr>
        <w:top w:val="none" w:sz="0" w:space="0" w:color="auto"/>
        <w:left w:val="none" w:sz="0" w:space="0" w:color="auto"/>
        <w:bottom w:val="none" w:sz="0" w:space="0" w:color="auto"/>
        <w:right w:val="none" w:sz="0" w:space="0" w:color="auto"/>
      </w:divBdr>
    </w:div>
    <w:div w:id="71974977">
      <w:bodyDiv w:val="1"/>
      <w:marLeft w:val="0"/>
      <w:marRight w:val="0"/>
      <w:marTop w:val="0"/>
      <w:marBottom w:val="0"/>
      <w:divBdr>
        <w:top w:val="none" w:sz="0" w:space="0" w:color="auto"/>
        <w:left w:val="none" w:sz="0" w:space="0" w:color="auto"/>
        <w:bottom w:val="none" w:sz="0" w:space="0" w:color="auto"/>
        <w:right w:val="none" w:sz="0" w:space="0" w:color="auto"/>
      </w:divBdr>
      <w:divsChild>
        <w:div w:id="2119715378">
          <w:marLeft w:val="0"/>
          <w:marRight w:val="0"/>
          <w:marTop w:val="0"/>
          <w:marBottom w:val="0"/>
          <w:divBdr>
            <w:top w:val="none" w:sz="0" w:space="0" w:color="auto"/>
            <w:left w:val="none" w:sz="0" w:space="0" w:color="auto"/>
            <w:bottom w:val="none" w:sz="0" w:space="0" w:color="auto"/>
            <w:right w:val="none" w:sz="0" w:space="0" w:color="auto"/>
          </w:divBdr>
          <w:divsChild>
            <w:div w:id="815606824">
              <w:marLeft w:val="0"/>
              <w:marRight w:val="0"/>
              <w:marTop w:val="0"/>
              <w:marBottom w:val="0"/>
              <w:divBdr>
                <w:top w:val="none" w:sz="0" w:space="0" w:color="auto"/>
                <w:left w:val="none" w:sz="0" w:space="0" w:color="auto"/>
                <w:bottom w:val="none" w:sz="0" w:space="0" w:color="auto"/>
                <w:right w:val="none" w:sz="0" w:space="0" w:color="auto"/>
              </w:divBdr>
              <w:divsChild>
                <w:div w:id="1784962636">
                  <w:marLeft w:val="0"/>
                  <w:marRight w:val="0"/>
                  <w:marTop w:val="0"/>
                  <w:marBottom w:val="0"/>
                  <w:divBdr>
                    <w:top w:val="none" w:sz="0" w:space="0" w:color="auto"/>
                    <w:left w:val="none" w:sz="0" w:space="0" w:color="auto"/>
                    <w:bottom w:val="none" w:sz="0" w:space="0" w:color="auto"/>
                    <w:right w:val="none" w:sz="0" w:space="0" w:color="auto"/>
                  </w:divBdr>
                  <w:divsChild>
                    <w:div w:id="211813052">
                      <w:marLeft w:val="0"/>
                      <w:marRight w:val="0"/>
                      <w:marTop w:val="200"/>
                      <w:marBottom w:val="0"/>
                      <w:divBdr>
                        <w:top w:val="none" w:sz="0" w:space="0" w:color="auto"/>
                        <w:left w:val="none" w:sz="0" w:space="0" w:color="auto"/>
                        <w:bottom w:val="none" w:sz="0" w:space="0" w:color="auto"/>
                        <w:right w:val="none" w:sz="0" w:space="0" w:color="auto"/>
                      </w:divBdr>
                      <w:divsChild>
                        <w:div w:id="2069918648">
                          <w:marLeft w:val="0"/>
                          <w:marRight w:val="0"/>
                          <w:marTop w:val="400"/>
                          <w:marBottom w:val="0"/>
                          <w:divBdr>
                            <w:top w:val="none" w:sz="0" w:space="0" w:color="auto"/>
                            <w:left w:val="none" w:sz="0" w:space="0" w:color="auto"/>
                            <w:bottom w:val="none" w:sz="0" w:space="0" w:color="auto"/>
                            <w:right w:val="none" w:sz="0" w:space="0" w:color="auto"/>
                          </w:divBdr>
                          <w:divsChild>
                            <w:div w:id="100224766">
                              <w:marLeft w:val="0"/>
                              <w:marRight w:val="0"/>
                              <w:marTop w:val="0"/>
                              <w:marBottom w:val="0"/>
                              <w:divBdr>
                                <w:top w:val="none" w:sz="0" w:space="0" w:color="auto"/>
                                <w:left w:val="none" w:sz="0" w:space="0" w:color="auto"/>
                                <w:bottom w:val="none" w:sz="0" w:space="0" w:color="auto"/>
                                <w:right w:val="none" w:sz="0" w:space="0" w:color="auto"/>
                              </w:divBdr>
                              <w:divsChild>
                                <w:div w:id="762916377">
                                  <w:marLeft w:val="0"/>
                                  <w:marRight w:val="0"/>
                                  <w:marTop w:val="0"/>
                                  <w:marBottom w:val="0"/>
                                  <w:divBdr>
                                    <w:top w:val="none" w:sz="0" w:space="0" w:color="auto"/>
                                    <w:left w:val="none" w:sz="0" w:space="0" w:color="auto"/>
                                    <w:bottom w:val="none" w:sz="0" w:space="0" w:color="auto"/>
                                    <w:right w:val="none" w:sz="0" w:space="0" w:color="auto"/>
                                  </w:divBdr>
                                  <w:divsChild>
                                    <w:div w:id="987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499315">
      <w:bodyDiv w:val="1"/>
      <w:marLeft w:val="0"/>
      <w:marRight w:val="0"/>
      <w:marTop w:val="0"/>
      <w:marBottom w:val="0"/>
      <w:divBdr>
        <w:top w:val="none" w:sz="0" w:space="0" w:color="auto"/>
        <w:left w:val="none" w:sz="0" w:space="0" w:color="auto"/>
        <w:bottom w:val="none" w:sz="0" w:space="0" w:color="auto"/>
        <w:right w:val="none" w:sz="0" w:space="0" w:color="auto"/>
      </w:divBdr>
      <w:divsChild>
        <w:div w:id="1012728128">
          <w:marLeft w:val="0"/>
          <w:marRight w:val="0"/>
          <w:marTop w:val="0"/>
          <w:marBottom w:val="0"/>
          <w:divBdr>
            <w:top w:val="none" w:sz="0" w:space="0" w:color="auto"/>
            <w:left w:val="none" w:sz="0" w:space="0" w:color="auto"/>
            <w:bottom w:val="none" w:sz="0" w:space="0" w:color="auto"/>
            <w:right w:val="none" w:sz="0" w:space="0" w:color="auto"/>
          </w:divBdr>
          <w:divsChild>
            <w:div w:id="1784111326">
              <w:marLeft w:val="0"/>
              <w:marRight w:val="0"/>
              <w:marTop w:val="0"/>
              <w:marBottom w:val="0"/>
              <w:divBdr>
                <w:top w:val="none" w:sz="0" w:space="0" w:color="auto"/>
                <w:left w:val="none" w:sz="0" w:space="0" w:color="auto"/>
                <w:bottom w:val="none" w:sz="0" w:space="0" w:color="auto"/>
                <w:right w:val="none" w:sz="0" w:space="0" w:color="auto"/>
              </w:divBdr>
              <w:divsChild>
                <w:div w:id="193615113">
                  <w:marLeft w:val="0"/>
                  <w:marRight w:val="0"/>
                  <w:marTop w:val="0"/>
                  <w:marBottom w:val="0"/>
                  <w:divBdr>
                    <w:top w:val="none" w:sz="0" w:space="0" w:color="auto"/>
                    <w:left w:val="none" w:sz="0" w:space="0" w:color="auto"/>
                    <w:bottom w:val="none" w:sz="0" w:space="0" w:color="auto"/>
                    <w:right w:val="none" w:sz="0" w:space="0" w:color="auto"/>
                  </w:divBdr>
                  <w:divsChild>
                    <w:div w:id="680931348">
                      <w:marLeft w:val="0"/>
                      <w:marRight w:val="0"/>
                      <w:marTop w:val="0"/>
                      <w:marBottom w:val="0"/>
                      <w:divBdr>
                        <w:top w:val="none" w:sz="0" w:space="0" w:color="auto"/>
                        <w:left w:val="none" w:sz="0" w:space="0" w:color="auto"/>
                        <w:bottom w:val="none" w:sz="0" w:space="0" w:color="auto"/>
                        <w:right w:val="none" w:sz="0" w:space="0" w:color="auto"/>
                      </w:divBdr>
                      <w:divsChild>
                        <w:div w:id="103311018">
                          <w:marLeft w:val="0"/>
                          <w:marRight w:val="0"/>
                          <w:marTop w:val="0"/>
                          <w:marBottom w:val="200"/>
                          <w:divBdr>
                            <w:top w:val="none" w:sz="0" w:space="0" w:color="auto"/>
                            <w:left w:val="none" w:sz="0" w:space="0" w:color="auto"/>
                            <w:bottom w:val="none" w:sz="0" w:space="0" w:color="auto"/>
                            <w:right w:val="none" w:sz="0" w:space="0" w:color="auto"/>
                          </w:divBdr>
                          <w:divsChild>
                            <w:div w:id="1352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171798317">
      <w:bodyDiv w:val="1"/>
      <w:marLeft w:val="0"/>
      <w:marRight w:val="0"/>
      <w:marTop w:val="0"/>
      <w:marBottom w:val="0"/>
      <w:divBdr>
        <w:top w:val="none" w:sz="0" w:space="0" w:color="auto"/>
        <w:left w:val="none" w:sz="0" w:space="0" w:color="auto"/>
        <w:bottom w:val="none" w:sz="0" w:space="0" w:color="auto"/>
        <w:right w:val="none" w:sz="0" w:space="0" w:color="auto"/>
      </w:divBdr>
    </w:div>
    <w:div w:id="1317951862">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Savivaldyb%C4%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t.wikipedia.org/wiki/Lietuvos_Respublik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t.wikipedia.org/w/index.php?title=Savivaldyb%C4%97s_pagal_gyventojus&amp;action=edit&amp;redlink=1" TargetMode="External"/><Relationship Id="rId5" Type="http://schemas.openxmlformats.org/officeDocument/2006/relationships/footnotes" Target="footnotes.xml"/><Relationship Id="rId10" Type="http://schemas.openxmlformats.org/officeDocument/2006/relationships/hyperlink" Target="https://lt.wikipedia.org/wiki/Vie%C5%A1asis_interesas" TargetMode="External"/><Relationship Id="rId4" Type="http://schemas.openxmlformats.org/officeDocument/2006/relationships/webSettings" Target="webSettings.xml"/><Relationship Id="rId9" Type="http://schemas.openxmlformats.org/officeDocument/2006/relationships/hyperlink" Target="https://lt.wikipedia.org/wiki/Valstyb%C4%97"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2820</Words>
  <Characters>23047</Characters>
  <Application>Microsoft Office Word</Application>
  <DocSecurity>0</DocSecurity>
  <Lines>192</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25816</CharactersWithSpaces>
  <SharedDoc>false</SharedDoc>
  <HLinks>
    <vt:vector size="30" baseType="variant">
      <vt:variant>
        <vt:i4>7471156</vt:i4>
      </vt:variant>
      <vt:variant>
        <vt:i4>12</vt:i4>
      </vt:variant>
      <vt:variant>
        <vt:i4>0</vt:i4>
      </vt:variant>
      <vt:variant>
        <vt:i4>5</vt:i4>
      </vt:variant>
      <vt:variant>
        <vt:lpwstr>https://lt.wikipedia.org/w/index.php?title=Savivaldyb%C4%97s_pagal_gyventojus&amp;action=edit&amp;redlink=1</vt:lpwstr>
      </vt:variant>
      <vt:variant>
        <vt:lpwstr/>
      </vt:variant>
      <vt:variant>
        <vt:i4>7798789</vt:i4>
      </vt:variant>
      <vt:variant>
        <vt:i4>9</vt:i4>
      </vt:variant>
      <vt:variant>
        <vt:i4>0</vt:i4>
      </vt:variant>
      <vt:variant>
        <vt:i4>5</vt:i4>
      </vt:variant>
      <vt:variant>
        <vt:lpwstr>https://lt.wikipedia.org/wiki/Vie%C5%A1asis_interesas</vt:lpwstr>
      </vt:variant>
      <vt:variant>
        <vt:lpwstr/>
      </vt:variant>
      <vt:variant>
        <vt:i4>7602231</vt:i4>
      </vt:variant>
      <vt:variant>
        <vt:i4>6</vt:i4>
      </vt:variant>
      <vt:variant>
        <vt:i4>0</vt:i4>
      </vt:variant>
      <vt:variant>
        <vt:i4>5</vt:i4>
      </vt:variant>
      <vt:variant>
        <vt:lpwstr>https://lt.wikipedia.org/wiki/Valstyb%C4%97</vt:lpwstr>
      </vt:variant>
      <vt:variant>
        <vt:lpwstr/>
      </vt:variant>
      <vt:variant>
        <vt:i4>2687027</vt:i4>
      </vt:variant>
      <vt:variant>
        <vt:i4>3</vt:i4>
      </vt:variant>
      <vt:variant>
        <vt:i4>0</vt:i4>
      </vt:variant>
      <vt:variant>
        <vt:i4>5</vt:i4>
      </vt:variant>
      <vt:variant>
        <vt:lpwstr>https://lt.wikipedia.org/wiki/Savivaldyb%C4%97</vt:lpwstr>
      </vt:variant>
      <vt:variant>
        <vt:lpwstr/>
      </vt:variant>
      <vt:variant>
        <vt:i4>6029359</vt:i4>
      </vt:variant>
      <vt:variant>
        <vt:i4>0</vt:i4>
      </vt:variant>
      <vt:variant>
        <vt:i4>0</vt:i4>
      </vt:variant>
      <vt:variant>
        <vt:i4>5</vt:i4>
      </vt:variant>
      <vt:variant>
        <vt:lpwstr>https://lt.wikipedia.org/wiki/Lietuvos_Respublika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KEIP05-0031</dc:creator>
  <cp:keywords/>
  <cp:lastModifiedBy>daiva_k</cp:lastModifiedBy>
  <cp:revision>3</cp:revision>
  <cp:lastPrinted>2017-02-28T11:32:00Z</cp:lastPrinted>
  <dcterms:created xsi:type="dcterms:W3CDTF">2019-02-21T12:14:00Z</dcterms:created>
  <dcterms:modified xsi:type="dcterms:W3CDTF">2019-02-21T12:15:00Z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9c6c49c2-b373-465c-94b1-6bee721e3f7c</vt:lpwstr>
  </property>
</Properties>
</file>