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E4A0" w14:textId="68E1EF0D" w:rsidR="00866A2E" w:rsidRDefault="0077182B" w:rsidP="00CC2684">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lt-LT"/>
        </w:rPr>
        <mc:AlternateContent>
          <mc:Choice Requires="wps">
            <w:drawing>
              <wp:anchor distT="0" distB="0" distL="114300" distR="114300" simplePos="0" relativeHeight="251665408" behindDoc="0" locked="0" layoutInCell="1" allowOverlap="1" wp14:anchorId="1310CB5F" wp14:editId="461F3687">
                <wp:simplePos x="0" y="0"/>
                <wp:positionH relativeFrom="margin">
                  <wp:posOffset>3531539</wp:posOffset>
                </wp:positionH>
                <wp:positionV relativeFrom="paragraph">
                  <wp:posOffset>-483649</wp:posOffset>
                </wp:positionV>
                <wp:extent cx="2575753" cy="938530"/>
                <wp:effectExtent l="0" t="0" r="0" b="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5753" cy="938530"/>
                        </a:xfrm>
                        <a:prstGeom prst="rect">
                          <a:avLst/>
                        </a:prstGeom>
                        <a:solidFill>
                          <a:schemeClr val="lt1"/>
                        </a:solidFill>
                        <a:ln w="6350">
                          <a:noFill/>
                        </a:ln>
                      </wps:spPr>
                      <wps:txbx>
                        <w:txbxContent>
                          <w:p w14:paraId="2E941E5A" w14:textId="5F3A2813" w:rsidR="00B17184" w:rsidRDefault="00B17184" w:rsidP="00866A2E">
                            <w:pPr>
                              <w:ind w:firstLine="0"/>
                              <w:jc w:val="both"/>
                              <w:rPr>
                                <w:rFonts w:ascii="Times New Roman" w:hAnsi="Times New Roman" w:cs="Times New Roman"/>
                                <w:sz w:val="24"/>
                                <w:szCs w:val="24"/>
                              </w:rPr>
                            </w:pPr>
                            <w:r>
                              <w:rPr>
                                <w:rFonts w:ascii="Times New Roman" w:hAnsi="Times New Roman" w:cs="Times New Roman"/>
                                <w:sz w:val="24"/>
                                <w:szCs w:val="24"/>
                              </w:rPr>
                              <w:t xml:space="preserve">Vietos plėtros strategijų, įgyvendinamų bendruomenių inicijuotos vietos plėtros būdu, administravimo taisyklių </w:t>
                            </w:r>
                          </w:p>
                          <w:p w14:paraId="52B4A382" w14:textId="6E542ECB" w:rsidR="00405201" w:rsidRPr="00866A2E" w:rsidRDefault="00B17184" w:rsidP="00866A2E">
                            <w:pPr>
                              <w:ind w:firstLine="0"/>
                              <w:jc w:val="both"/>
                              <w:rPr>
                                <w:rFonts w:ascii="Times New Roman" w:hAnsi="Times New Roman" w:cs="Times New Roman"/>
                                <w:sz w:val="24"/>
                                <w:szCs w:val="24"/>
                              </w:rPr>
                            </w:pPr>
                            <w:r>
                              <w:rPr>
                                <w:rFonts w:ascii="Times New Roman" w:hAnsi="Times New Roman" w:cs="Times New Roman"/>
                                <w:sz w:val="24"/>
                                <w:szCs w:val="24"/>
                              </w:rPr>
                              <w:t>7 priedas</w:t>
                            </w:r>
                          </w:p>
                          <w:p w14:paraId="76F19C66" w14:textId="77777777" w:rsidR="00405201" w:rsidRPr="00866A2E" w:rsidRDefault="00405201" w:rsidP="00866A2E">
                            <w:pPr>
                              <w:jc w:val="both"/>
                              <w:rPr>
                                <w:b/>
                              </w:rPr>
                            </w:pPr>
                          </w:p>
                          <w:p w14:paraId="2E09DDA8" w14:textId="77777777" w:rsidR="00405201" w:rsidRDefault="00405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0CB5F" id="_x0000_t202" coordsize="21600,21600" o:spt="202" path="m,l,21600r21600,l21600,xe">
                <v:stroke joinstyle="miter"/>
                <v:path gradientshapeok="t" o:connecttype="rect"/>
              </v:shapetype>
              <v:shape id="Teksto laukas 17" o:spid="_x0000_s1026" type="#_x0000_t202" style="position:absolute;left:0;text-align:left;margin-left:278.05pt;margin-top:-38.1pt;width:202.8pt;height:7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6WQUQIAAJkEAAAOAAAAZHJzL2Uyb0RvYy54bWysVNtu2zAMfR+wfxD0vjjXXow6RZaiw4Cg LZAOfWZkuREii5qkxO6+fpTstGm3p2EIoFDiEanDQ/rquq01O0jnFZqCjwZDzqQRWCrzXPAfj7df LjjzAUwJGo0s+Iv0/Hr++dNVY3M5xi3qUjpGQYzPG1vwbQg2zzIvtrIGP0ArDTkrdDUE2rrnrHTQ UPRaZ+Ph8Cxr0JXWoZDe0+lN5+TzFL+qpAj3VeVlYLrg9LaQVpfWTVyz+RXkzw7sVon+GfAPr6hB GUr6GuoGArC9U3+EqpVw6LEKA4F1hlWlhEwciM1o+IHNegtWJi5UHG9fy+T/X1hxd3hwTJWk3Tln BmrS6FHufECmYb8Dz+icitRYnxN2bQkd2q/Y0oVE2NsVip0nSHaC6S54QseitJWr4z/RZXSRdHh5 rb1sAxN0OJ6d02/CmSDf5eRiNkniZG+3rfPhm8SaRaPgjrRNL4DDyoeYH/IjJCbzqFV5q7ROm9hP cqkdOwB1gg6jSIpuvENpw5qCn01mwxTYYLze4bTpCXacItXQblpyRnOD5QsVxmHXX96KW0WPXIEP D+CooYgyDUm4p6XSSEmwtzjbovv1t/OIJ53Jy1lDDVpw/3MPTnKmvxvqgMvRdBo7Om2ms/Mxbdyp Z3PqMft6icR8RONoRTIjPuijWTmsn2iWFjErucAIyl3wcDSXoRsbmkUhF4sEoh62EFZmbcWxH6IE j+0TONvrFEjhOzy2MuQf5OqwUSODi33ASiUt36ra1536PwnWz2ocsNN9Qr19Uea/AQAA//8DAFBL AwQUAAYACAAAACEAHE1o0eIAAAAKAQAADwAAAGRycy9kb3ducmV2LnhtbEyPy06EQBBF9yb+Q6dM 3JiZhpkAihQTY3wk7hx8xF0PXQKRriZ0D+Df2650Wbkn954qdovpxUSj6ywjxOsIBHFtdccNwkt1 v7oE4bxirXrLhPBNDnbl6Umhcm1nfqZp7xsRStjlCqH1fsildHVLRrm1HYhD9mlHo3w4x0bqUc2h 3PRyE0WpNKrjsNCqgW5bqr/2R4PwcdG8P7nl4XXeJtvh7nGqsjddIZ6fLTfXIDwt/g+GX/2gDmVw Otgjayd6hCRJ44AirLJ0AyIQV2mcgTggZHEKsizk/xfKHwAAAP//AwBQSwECLQAUAAYACAAAACEA toM4kv4AAADhAQAAEwAAAAAAAAAAAAAAAAAAAAAAW0NvbnRlbnRfVHlwZXNdLnhtbFBLAQItABQA BgAIAAAAIQA4/SH/1gAAAJQBAAALAAAAAAAAAAAAAAAAAC8BAABfcmVscy8ucmVsc1BLAQItABQA BgAIAAAAIQDi/6WQUQIAAJkEAAAOAAAAAAAAAAAAAAAAAC4CAABkcnMvZTJvRG9jLnhtbFBLAQIt ABQABgAIAAAAIQAcTWjR4gAAAAoBAAAPAAAAAAAAAAAAAAAAAKsEAABkcnMvZG93bnJldi54bWxQ SwUGAAAAAAQABADzAAAAugUAAAAA " fillcolor="white [3201]" stroked="f" strokeweight=".5pt">
                <v:textbox>
                  <w:txbxContent>
                    <w:p w14:paraId="2E941E5A" w14:textId="5F3A2813" w:rsidR="00B17184" w:rsidRDefault="00B17184" w:rsidP="00866A2E">
                      <w:pPr>
                        <w:ind w:firstLine="0"/>
                        <w:jc w:val="both"/>
                        <w:rPr>
                          <w:rFonts w:ascii="Times New Roman" w:hAnsi="Times New Roman" w:cs="Times New Roman"/>
                          <w:sz w:val="24"/>
                          <w:szCs w:val="24"/>
                        </w:rPr>
                      </w:pPr>
                      <w:r>
                        <w:rPr>
                          <w:rFonts w:ascii="Times New Roman" w:hAnsi="Times New Roman" w:cs="Times New Roman"/>
                          <w:sz w:val="24"/>
                          <w:szCs w:val="24"/>
                        </w:rPr>
                        <w:t xml:space="preserve">Vietos plėtros strategijų, įgyvendinamų bendruomenių inicijuotos vietos plėtros būdu, administravimo taisyklių </w:t>
                      </w:r>
                    </w:p>
                    <w:p w14:paraId="52B4A382" w14:textId="6E542ECB" w:rsidR="00405201" w:rsidRPr="00866A2E" w:rsidRDefault="00B17184" w:rsidP="00866A2E">
                      <w:pPr>
                        <w:ind w:firstLine="0"/>
                        <w:jc w:val="both"/>
                        <w:rPr>
                          <w:rFonts w:ascii="Times New Roman" w:hAnsi="Times New Roman" w:cs="Times New Roman"/>
                          <w:sz w:val="24"/>
                          <w:szCs w:val="24"/>
                        </w:rPr>
                      </w:pPr>
                      <w:r>
                        <w:rPr>
                          <w:rFonts w:ascii="Times New Roman" w:hAnsi="Times New Roman" w:cs="Times New Roman"/>
                          <w:sz w:val="24"/>
                          <w:szCs w:val="24"/>
                        </w:rPr>
                        <w:t>7 priedas</w:t>
                      </w:r>
                    </w:p>
                    <w:p w14:paraId="76F19C66" w14:textId="77777777" w:rsidR="00405201" w:rsidRPr="00866A2E" w:rsidRDefault="00405201" w:rsidP="00866A2E">
                      <w:pPr>
                        <w:jc w:val="both"/>
                        <w:rPr>
                          <w:b/>
                        </w:rPr>
                      </w:pPr>
                    </w:p>
                    <w:p w14:paraId="2E09DDA8" w14:textId="77777777" w:rsidR="00405201" w:rsidRDefault="00405201"/>
                  </w:txbxContent>
                </v:textbox>
                <w10:wrap anchorx="margin"/>
              </v:shape>
            </w:pict>
          </mc:Fallback>
        </mc:AlternateContent>
      </w:r>
    </w:p>
    <w:p w14:paraId="7C62A8C9" w14:textId="77777777" w:rsidR="00866A2E" w:rsidRDefault="00866A2E" w:rsidP="00CC2684">
      <w:pPr>
        <w:jc w:val="center"/>
        <w:rPr>
          <w:rFonts w:ascii="Times New Roman" w:hAnsi="Times New Roman" w:cs="Times New Roman"/>
          <w:b/>
          <w:sz w:val="24"/>
          <w:szCs w:val="24"/>
        </w:rPr>
      </w:pPr>
    </w:p>
    <w:p w14:paraId="6FF21EFA" w14:textId="77777777" w:rsidR="00866A2E" w:rsidRDefault="00866A2E" w:rsidP="00CC2684">
      <w:pPr>
        <w:jc w:val="center"/>
        <w:rPr>
          <w:rFonts w:ascii="Times New Roman" w:hAnsi="Times New Roman" w:cs="Times New Roman"/>
          <w:b/>
          <w:sz w:val="24"/>
          <w:szCs w:val="24"/>
        </w:rPr>
      </w:pPr>
    </w:p>
    <w:p w14:paraId="3FD598F1" w14:textId="77777777" w:rsidR="002932F5" w:rsidRDefault="002932F5" w:rsidP="00DC2BC9">
      <w:pPr>
        <w:ind w:firstLine="0"/>
        <w:jc w:val="center"/>
        <w:rPr>
          <w:rFonts w:ascii="Times New Roman" w:hAnsi="Times New Roman" w:cs="Times New Roman"/>
          <w:b/>
          <w:sz w:val="24"/>
          <w:szCs w:val="24"/>
        </w:rPr>
      </w:pPr>
    </w:p>
    <w:p w14:paraId="369B55AE" w14:textId="2CF309C0" w:rsidR="008C16AA" w:rsidRPr="00290CFD" w:rsidRDefault="00A06CE0" w:rsidP="00DC2BC9">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PLĖTROS STRATEGIJŲ, ĮGYVENDINAMŲ BENDRUOMENIŲ INICIJUOTOS VIETOS PĖLTROS BŪDU, ĮGYVENDINIMO </w:t>
      </w:r>
      <w:r w:rsidR="00DE53CA">
        <w:rPr>
          <w:rFonts w:ascii="Times New Roman" w:hAnsi="Times New Roman" w:cs="Times New Roman"/>
          <w:b/>
          <w:sz w:val="24"/>
          <w:szCs w:val="24"/>
        </w:rPr>
        <w:t xml:space="preserve">PAŽANGOS </w:t>
      </w:r>
      <w:r>
        <w:rPr>
          <w:rFonts w:ascii="Times New Roman" w:hAnsi="Times New Roman" w:cs="Times New Roman"/>
          <w:b/>
          <w:sz w:val="24"/>
          <w:szCs w:val="24"/>
        </w:rPr>
        <w:t>TARPINIO VERTINIMO METODIKA</w:t>
      </w:r>
    </w:p>
    <w:p w14:paraId="0032CD9B" w14:textId="77777777" w:rsidR="00CC2684" w:rsidRPr="00290CFD" w:rsidRDefault="00CC2684" w:rsidP="00CC2684">
      <w:pPr>
        <w:jc w:val="center"/>
        <w:rPr>
          <w:rFonts w:ascii="Times New Roman" w:hAnsi="Times New Roman" w:cs="Times New Roman"/>
          <w:sz w:val="24"/>
          <w:szCs w:val="24"/>
        </w:rPr>
      </w:pPr>
    </w:p>
    <w:p w14:paraId="38065B2C" w14:textId="77777777" w:rsidR="006B2693"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I </w:t>
      </w:r>
      <w:r w:rsidR="006B2693">
        <w:rPr>
          <w:rFonts w:ascii="Times New Roman" w:hAnsi="Times New Roman" w:cs="Times New Roman"/>
          <w:b/>
          <w:sz w:val="24"/>
          <w:szCs w:val="24"/>
        </w:rPr>
        <w:t>SKYRIUS</w:t>
      </w:r>
    </w:p>
    <w:p w14:paraId="66E472BC" w14:textId="77777777" w:rsidR="00CC2684" w:rsidRPr="006B2693" w:rsidRDefault="00CC2684" w:rsidP="00DC2BC9">
      <w:pPr>
        <w:pStyle w:val="Sraopastraipa"/>
        <w:ind w:left="0" w:firstLine="0"/>
        <w:jc w:val="center"/>
        <w:rPr>
          <w:rFonts w:ascii="Times New Roman" w:hAnsi="Times New Roman" w:cs="Times New Roman"/>
          <w:b/>
          <w:sz w:val="24"/>
          <w:szCs w:val="24"/>
        </w:rPr>
      </w:pPr>
      <w:r w:rsidRPr="006B2693">
        <w:rPr>
          <w:rFonts w:ascii="Times New Roman" w:hAnsi="Times New Roman" w:cs="Times New Roman"/>
          <w:b/>
          <w:sz w:val="24"/>
          <w:szCs w:val="24"/>
        </w:rPr>
        <w:t>BENDROSIOS NUOSTATOS</w:t>
      </w:r>
    </w:p>
    <w:p w14:paraId="65129706" w14:textId="77777777" w:rsidR="00CC2684" w:rsidRPr="00290CFD" w:rsidRDefault="00CC2684" w:rsidP="00DC2BC9">
      <w:pPr>
        <w:ind w:firstLine="0"/>
        <w:jc w:val="both"/>
        <w:rPr>
          <w:rFonts w:ascii="Times New Roman" w:hAnsi="Times New Roman" w:cs="Times New Roman"/>
          <w:sz w:val="24"/>
          <w:szCs w:val="24"/>
        </w:rPr>
      </w:pPr>
    </w:p>
    <w:p w14:paraId="6455396D" w14:textId="3B9BA2F3" w:rsidR="00DE451E" w:rsidRDefault="00DE451E" w:rsidP="00891211">
      <w:pPr>
        <w:pStyle w:val="Sraopastraipa"/>
        <w:numPr>
          <w:ilvl w:val="0"/>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 xml:space="preserve">Vietos plėtros strategijų, įgyvendinamų bendruomenių inicijuotos vietos plėtros būdu, </w:t>
      </w:r>
      <w:r w:rsidR="00DE53CA">
        <w:rPr>
          <w:rFonts w:ascii="Times New Roman" w:hAnsi="Times New Roman" w:cs="Times New Roman"/>
          <w:sz w:val="24"/>
          <w:szCs w:val="24"/>
        </w:rPr>
        <w:t>į</w:t>
      </w:r>
      <w:r>
        <w:rPr>
          <w:rFonts w:ascii="Times New Roman" w:hAnsi="Times New Roman" w:cs="Times New Roman"/>
          <w:sz w:val="24"/>
          <w:szCs w:val="24"/>
        </w:rPr>
        <w:t xml:space="preserve">gyvendinimo </w:t>
      </w:r>
      <w:r w:rsidR="00DE53CA">
        <w:rPr>
          <w:rFonts w:ascii="Times New Roman" w:hAnsi="Times New Roman" w:cs="Times New Roman"/>
          <w:sz w:val="24"/>
          <w:szCs w:val="24"/>
        </w:rPr>
        <w:t xml:space="preserve">pažangos </w:t>
      </w:r>
      <w:r>
        <w:rPr>
          <w:rFonts w:ascii="Times New Roman" w:hAnsi="Times New Roman" w:cs="Times New Roman"/>
          <w:sz w:val="24"/>
          <w:szCs w:val="24"/>
        </w:rPr>
        <w:t>tarpinio vertinimo metodika (toliau – Metodika) parengta vadovaujantis</w:t>
      </w:r>
      <w:r w:rsidR="00B17184">
        <w:rPr>
          <w:rFonts w:ascii="Times New Roman" w:hAnsi="Times New Roman" w:cs="Times New Roman"/>
          <w:sz w:val="24"/>
          <w:szCs w:val="24"/>
        </w:rPr>
        <w:t xml:space="preserve"> Europos Komisijos </w:t>
      </w:r>
      <w:r w:rsidR="00FB3EFC">
        <w:rPr>
          <w:rFonts w:ascii="Times New Roman" w:hAnsi="Times New Roman" w:cs="Times New Roman"/>
          <w:sz w:val="24"/>
          <w:szCs w:val="24"/>
        </w:rPr>
        <w:t>2017 m. parengtomis LEADER / BIVP vertinimo gairėmis</w:t>
      </w:r>
      <w:r w:rsidR="00597E7D">
        <w:rPr>
          <w:rFonts w:ascii="Times New Roman" w:hAnsi="Times New Roman" w:cs="Times New Roman"/>
          <w:sz w:val="24"/>
          <w:szCs w:val="24"/>
        </w:rPr>
        <w:t xml:space="preserve"> (toliau – EK gairės)</w:t>
      </w:r>
      <w:r w:rsidR="00FB3EFC">
        <w:rPr>
          <w:rFonts w:ascii="Times New Roman" w:hAnsi="Times New Roman" w:cs="Times New Roman"/>
          <w:sz w:val="24"/>
          <w:szCs w:val="24"/>
        </w:rPr>
        <w:t xml:space="preserve"> ir nepriklausomų ekspertų UAB „ESTEP</w:t>
      </w:r>
      <w:r w:rsidR="00DE53CA">
        <w:rPr>
          <w:rFonts w:ascii="Times New Roman" w:hAnsi="Times New Roman" w:cs="Times New Roman"/>
          <w:sz w:val="24"/>
          <w:szCs w:val="24"/>
        </w:rPr>
        <w:t xml:space="preserve"> Vilnius</w:t>
      </w:r>
      <w:r w:rsidR="00FB3EFC">
        <w:rPr>
          <w:rFonts w:ascii="Times New Roman" w:hAnsi="Times New Roman" w:cs="Times New Roman"/>
          <w:sz w:val="24"/>
          <w:szCs w:val="24"/>
        </w:rPr>
        <w:t xml:space="preserve">“ </w:t>
      </w:r>
      <w:r w:rsidR="00DE53CA">
        <w:rPr>
          <w:rFonts w:ascii="Times New Roman" w:hAnsi="Times New Roman" w:cs="Times New Roman"/>
          <w:sz w:val="24"/>
          <w:szCs w:val="24"/>
        </w:rPr>
        <w:t xml:space="preserve">parengtomis </w:t>
      </w:r>
      <w:r w:rsidR="00570D68">
        <w:rPr>
          <w:rFonts w:ascii="Times New Roman" w:hAnsi="Times New Roman" w:cs="Times New Roman"/>
          <w:sz w:val="24"/>
          <w:szCs w:val="24"/>
        </w:rPr>
        <w:t>V</w:t>
      </w:r>
      <w:r w:rsidR="00FB3EFC">
        <w:rPr>
          <w:rFonts w:ascii="Times New Roman" w:hAnsi="Times New Roman" w:cs="Times New Roman"/>
          <w:sz w:val="24"/>
          <w:szCs w:val="24"/>
        </w:rPr>
        <w:t xml:space="preserve">ietos plėtros strategijų įgyvendinimo pažangos tarpinio vertinimo metodinėmis rekomendacijomis. </w:t>
      </w:r>
      <w:r>
        <w:rPr>
          <w:rFonts w:ascii="Times New Roman" w:hAnsi="Times New Roman" w:cs="Times New Roman"/>
          <w:sz w:val="24"/>
          <w:szCs w:val="24"/>
        </w:rPr>
        <w:t xml:space="preserve"> </w:t>
      </w:r>
    </w:p>
    <w:p w14:paraId="281D67D2" w14:textId="65EEFECC" w:rsidR="00FC407C" w:rsidRDefault="00FC407C" w:rsidP="00891211">
      <w:pPr>
        <w:pStyle w:val="Sraopastraipa"/>
        <w:numPr>
          <w:ilvl w:val="0"/>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Vietos plėtros strategijų, įgyvendinamų bendruomenių inicijuotos vietos plėtros būdu</w:t>
      </w:r>
      <w:r w:rsidR="00FB3EFC">
        <w:rPr>
          <w:rFonts w:ascii="Times New Roman" w:hAnsi="Times New Roman" w:cs="Times New Roman"/>
          <w:sz w:val="24"/>
          <w:szCs w:val="24"/>
        </w:rPr>
        <w:t xml:space="preserve"> (toliau – VPS)</w:t>
      </w:r>
      <w:r>
        <w:rPr>
          <w:rFonts w:ascii="Times New Roman" w:hAnsi="Times New Roman" w:cs="Times New Roman"/>
          <w:sz w:val="24"/>
          <w:szCs w:val="24"/>
        </w:rPr>
        <w:t xml:space="preserve">, įgyvendinimo tarpinis vertinimas </w:t>
      </w:r>
      <w:r w:rsidR="00570D68">
        <w:rPr>
          <w:rFonts w:ascii="Times New Roman" w:hAnsi="Times New Roman" w:cs="Times New Roman"/>
          <w:sz w:val="24"/>
          <w:szCs w:val="24"/>
        </w:rPr>
        <w:t xml:space="preserve"> </w:t>
      </w:r>
      <w:r>
        <w:rPr>
          <w:rFonts w:ascii="Times New Roman" w:hAnsi="Times New Roman" w:cs="Times New Roman"/>
          <w:sz w:val="24"/>
          <w:szCs w:val="24"/>
        </w:rPr>
        <w:t xml:space="preserve">atliekamas vadovaujantis Vietos plėtros strategijų, įgyvendinamų bendruomenių inicijuotos vietos plėtros būdu, administravimo taisyklių, patvirtintų Lietuvos Respublikos žemės ūkio ministro 2016 m. sausio 8 d. įsakymu Nr. 3D-8 „Dėl vietos plėtros strategijų, įgyvendinamų bendruomenių inicijuotos vietos plėtros būdu, administravimo taisyklių patvirtinimo“ </w:t>
      </w:r>
      <w:r w:rsidR="00514231">
        <w:rPr>
          <w:rFonts w:ascii="Times New Roman" w:hAnsi="Times New Roman" w:cs="Times New Roman"/>
          <w:sz w:val="24"/>
          <w:szCs w:val="24"/>
        </w:rPr>
        <w:t xml:space="preserve">(toliau – VPS administravimo taisyklės) </w:t>
      </w:r>
      <w:r>
        <w:rPr>
          <w:rFonts w:ascii="Times New Roman" w:hAnsi="Times New Roman" w:cs="Times New Roman"/>
          <w:sz w:val="24"/>
          <w:szCs w:val="24"/>
        </w:rPr>
        <w:t>trečiajame skirsnyje</w:t>
      </w:r>
      <w:r w:rsidR="00570D68">
        <w:rPr>
          <w:rFonts w:ascii="Times New Roman" w:hAnsi="Times New Roman" w:cs="Times New Roman"/>
          <w:sz w:val="24"/>
          <w:szCs w:val="24"/>
        </w:rPr>
        <w:t xml:space="preserve"> „Trapinis VPS įgyvendinimo vertinimas“</w:t>
      </w:r>
      <w:r>
        <w:rPr>
          <w:rFonts w:ascii="Times New Roman" w:hAnsi="Times New Roman" w:cs="Times New Roman"/>
          <w:sz w:val="24"/>
          <w:szCs w:val="24"/>
        </w:rPr>
        <w:t xml:space="preserve"> </w:t>
      </w:r>
      <w:r w:rsidR="00570D68">
        <w:rPr>
          <w:rFonts w:ascii="Times New Roman" w:hAnsi="Times New Roman" w:cs="Times New Roman"/>
          <w:sz w:val="24"/>
          <w:szCs w:val="24"/>
        </w:rPr>
        <w:t>(VPS administravimo taisyklių 62</w:t>
      </w:r>
      <w:r w:rsidR="00FC1AAD">
        <w:rPr>
          <w:rFonts w:ascii="Times New Roman" w:hAnsi="Times New Roman" w:cs="Times New Roman"/>
          <w:sz w:val="24"/>
          <w:szCs w:val="24"/>
        </w:rPr>
        <w:t>–</w:t>
      </w:r>
      <w:r w:rsidR="00570D68">
        <w:rPr>
          <w:rFonts w:ascii="Times New Roman" w:hAnsi="Times New Roman" w:cs="Times New Roman"/>
          <w:sz w:val="24"/>
          <w:szCs w:val="24"/>
        </w:rPr>
        <w:t xml:space="preserve">78 punktuose) </w:t>
      </w:r>
      <w:r>
        <w:rPr>
          <w:rFonts w:ascii="Times New Roman" w:hAnsi="Times New Roman" w:cs="Times New Roman"/>
          <w:sz w:val="24"/>
          <w:szCs w:val="24"/>
        </w:rPr>
        <w:t>nustatyta tvarka.</w:t>
      </w:r>
      <w:r w:rsidRPr="00FC407C">
        <w:rPr>
          <w:rFonts w:ascii="Times New Roman" w:hAnsi="Times New Roman" w:cs="Times New Roman"/>
          <w:sz w:val="24"/>
          <w:szCs w:val="24"/>
        </w:rPr>
        <w:t xml:space="preserve"> </w:t>
      </w:r>
    </w:p>
    <w:p w14:paraId="37F61C9C" w14:textId="345E1947" w:rsidR="00D71FE0" w:rsidRDefault="00FC407C" w:rsidP="00891211">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Metodika </w:t>
      </w:r>
      <w:r w:rsidR="00D71FE0">
        <w:rPr>
          <w:rFonts w:ascii="Times New Roman" w:hAnsi="Times New Roman" w:cs="Times New Roman"/>
          <w:sz w:val="24"/>
          <w:szCs w:val="24"/>
        </w:rPr>
        <w:t>taikom</w:t>
      </w:r>
      <w:r>
        <w:rPr>
          <w:rFonts w:ascii="Times New Roman" w:hAnsi="Times New Roman" w:cs="Times New Roman"/>
          <w:sz w:val="24"/>
          <w:szCs w:val="24"/>
        </w:rPr>
        <w:t>a</w:t>
      </w:r>
      <w:r w:rsidR="00514231">
        <w:rPr>
          <w:rFonts w:ascii="Times New Roman" w:hAnsi="Times New Roman" w:cs="Times New Roman"/>
          <w:sz w:val="24"/>
          <w:szCs w:val="24"/>
        </w:rPr>
        <w:t xml:space="preserve"> visoms kaimo </w:t>
      </w:r>
      <w:r w:rsidR="00FB3EFC">
        <w:rPr>
          <w:rFonts w:ascii="Times New Roman" w:hAnsi="Times New Roman" w:cs="Times New Roman"/>
          <w:sz w:val="24"/>
          <w:szCs w:val="24"/>
        </w:rPr>
        <w:t>vietovių VPS</w:t>
      </w:r>
      <w:r w:rsidR="00514231">
        <w:rPr>
          <w:rFonts w:ascii="Times New Roman" w:hAnsi="Times New Roman" w:cs="Times New Roman"/>
          <w:sz w:val="24"/>
          <w:szCs w:val="24"/>
        </w:rPr>
        <w:t xml:space="preserve"> ir </w:t>
      </w:r>
      <w:proofErr w:type="spellStart"/>
      <w:r w:rsidR="00514231">
        <w:rPr>
          <w:rFonts w:ascii="Times New Roman" w:hAnsi="Times New Roman" w:cs="Times New Roman"/>
          <w:sz w:val="24"/>
          <w:szCs w:val="24"/>
        </w:rPr>
        <w:t>dvisektorė</w:t>
      </w:r>
      <w:r w:rsidR="00FB3EFC">
        <w:rPr>
          <w:rFonts w:ascii="Times New Roman" w:hAnsi="Times New Roman" w:cs="Times New Roman"/>
          <w:sz w:val="24"/>
          <w:szCs w:val="24"/>
        </w:rPr>
        <w:t>ms</w:t>
      </w:r>
      <w:proofErr w:type="spellEnd"/>
      <w:r w:rsidR="00FB3EFC">
        <w:rPr>
          <w:rFonts w:ascii="Times New Roman" w:hAnsi="Times New Roman" w:cs="Times New Roman"/>
          <w:sz w:val="24"/>
          <w:szCs w:val="24"/>
        </w:rPr>
        <w:t xml:space="preserve"> VPS.</w:t>
      </w:r>
      <w:r w:rsidR="00514231">
        <w:rPr>
          <w:rFonts w:ascii="Times New Roman" w:hAnsi="Times New Roman" w:cs="Times New Roman"/>
          <w:sz w:val="24"/>
          <w:szCs w:val="24"/>
        </w:rPr>
        <w:t xml:space="preserve"> </w:t>
      </w:r>
    </w:p>
    <w:p w14:paraId="378A87F5" w14:textId="07F00764" w:rsidR="00FB3EFC" w:rsidRDefault="00570D68" w:rsidP="00891211">
      <w:pPr>
        <w:pStyle w:val="Sraopastraipa"/>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M</w:t>
      </w:r>
      <w:r w:rsidR="00FB3EFC">
        <w:rPr>
          <w:rFonts w:ascii="Times New Roman" w:hAnsi="Times New Roman" w:cs="Times New Roman"/>
          <w:sz w:val="24"/>
          <w:szCs w:val="24"/>
        </w:rPr>
        <w:t xml:space="preserve">etodikos paskirtis – įvertinti kaimo vietovių VPS ir </w:t>
      </w:r>
      <w:proofErr w:type="spellStart"/>
      <w:r w:rsidR="00FB3EFC">
        <w:rPr>
          <w:rFonts w:ascii="Times New Roman" w:hAnsi="Times New Roman" w:cs="Times New Roman"/>
          <w:sz w:val="24"/>
          <w:szCs w:val="24"/>
        </w:rPr>
        <w:t>dvisektorių</w:t>
      </w:r>
      <w:proofErr w:type="spellEnd"/>
      <w:r w:rsidR="00FB3EFC">
        <w:rPr>
          <w:rFonts w:ascii="Times New Roman" w:hAnsi="Times New Roman" w:cs="Times New Roman"/>
          <w:sz w:val="24"/>
          <w:szCs w:val="24"/>
        </w:rPr>
        <w:t xml:space="preserve"> VPS įgyvendinimo pažangą trimis aspektais: fizinio rezultatyvumo, finansinio rezultatyvumo ir proceso. </w:t>
      </w:r>
    </w:p>
    <w:p w14:paraId="6713F975" w14:textId="5CC710ED" w:rsidR="00597E7D" w:rsidRPr="00AE0E9B" w:rsidRDefault="00597E7D" w:rsidP="00891211">
      <w:pPr>
        <w:pStyle w:val="Sraopastraipa"/>
        <w:numPr>
          <w:ilvl w:val="0"/>
          <w:numId w:val="1"/>
        </w:numPr>
        <w:tabs>
          <w:tab w:val="left" w:pos="1134"/>
        </w:tabs>
        <w:ind w:left="0" w:firstLine="710"/>
        <w:jc w:val="both"/>
        <w:rPr>
          <w:rFonts w:ascii="Times New Roman" w:hAnsi="Times New Roman" w:cs="Times New Roman"/>
          <w:sz w:val="24"/>
          <w:szCs w:val="24"/>
        </w:rPr>
      </w:pPr>
      <w:r w:rsidRPr="00AE0E9B">
        <w:rPr>
          <w:rFonts w:ascii="Times New Roman" w:hAnsi="Times New Roman" w:cs="Times New Roman"/>
          <w:sz w:val="24"/>
          <w:szCs w:val="24"/>
        </w:rPr>
        <w:t xml:space="preserve">Pagal Metodiką </w:t>
      </w:r>
      <w:r w:rsidRPr="00597E7D">
        <w:rPr>
          <w:rFonts w:ascii="Times New Roman" w:hAnsi="Times New Roman" w:cs="Times New Roman"/>
          <w:sz w:val="24"/>
          <w:szCs w:val="24"/>
        </w:rPr>
        <w:t>2020 m. centralizuotai VPS lygiu atliekamas</w:t>
      </w:r>
      <w:r w:rsidRPr="00AE0E9B">
        <w:rPr>
          <w:rFonts w:ascii="Times New Roman" w:hAnsi="Times New Roman" w:cs="Times New Roman"/>
          <w:sz w:val="24"/>
          <w:szCs w:val="24"/>
        </w:rPr>
        <w:t xml:space="preserve"> VPS įgyvendinimo </w:t>
      </w:r>
      <w:r w:rsidRPr="00597E7D">
        <w:rPr>
          <w:rFonts w:ascii="Times New Roman" w:hAnsi="Times New Roman" w:cs="Times New Roman"/>
          <w:sz w:val="24"/>
          <w:szCs w:val="24"/>
        </w:rPr>
        <w:t xml:space="preserve">tarpinis vertinimas apims vieną iš </w:t>
      </w:r>
      <w:r w:rsidRPr="00AE0E9B">
        <w:rPr>
          <w:rFonts w:ascii="Times New Roman" w:hAnsi="Times New Roman" w:cs="Times New Roman"/>
          <w:sz w:val="24"/>
          <w:szCs w:val="24"/>
        </w:rPr>
        <w:t>keturių</w:t>
      </w:r>
      <w:r w:rsidRPr="00597E7D">
        <w:rPr>
          <w:rFonts w:ascii="Times New Roman" w:hAnsi="Times New Roman" w:cs="Times New Roman"/>
          <w:sz w:val="24"/>
          <w:szCs w:val="24"/>
        </w:rPr>
        <w:t xml:space="preserve"> </w:t>
      </w:r>
      <w:r w:rsidRPr="00AE0E9B">
        <w:rPr>
          <w:rFonts w:ascii="Times New Roman" w:hAnsi="Times New Roman" w:cs="Times New Roman"/>
          <w:sz w:val="24"/>
          <w:szCs w:val="24"/>
        </w:rPr>
        <w:t>EK gairėse</w:t>
      </w:r>
      <w:r w:rsidRPr="00597E7D">
        <w:rPr>
          <w:rFonts w:ascii="Times New Roman" w:hAnsi="Times New Roman" w:cs="Times New Roman"/>
          <w:sz w:val="24"/>
          <w:szCs w:val="24"/>
        </w:rPr>
        <w:t xml:space="preserve"> išskirtų LEADER </w:t>
      </w:r>
      <w:r w:rsidRPr="00AE0E9B">
        <w:rPr>
          <w:rFonts w:ascii="Times New Roman" w:hAnsi="Times New Roman" w:cs="Times New Roman"/>
          <w:sz w:val="24"/>
          <w:szCs w:val="24"/>
        </w:rPr>
        <w:t xml:space="preserve">ar Bendruomenių inicijuotos vietos plėtros ( toliau – BIVP) </w:t>
      </w:r>
      <w:r w:rsidRPr="00597E7D">
        <w:rPr>
          <w:rFonts w:ascii="Times New Roman" w:hAnsi="Times New Roman" w:cs="Times New Roman"/>
          <w:sz w:val="24"/>
          <w:szCs w:val="24"/>
        </w:rPr>
        <w:t xml:space="preserve">vertinimo elementų </w:t>
      </w:r>
      <w:r w:rsidRPr="00AE0E9B">
        <w:rPr>
          <w:rFonts w:ascii="Times New Roman" w:hAnsi="Times New Roman" w:cs="Times New Roman"/>
          <w:sz w:val="24"/>
          <w:szCs w:val="24"/>
        </w:rPr>
        <w:t xml:space="preserve">– </w:t>
      </w:r>
      <w:r w:rsidRPr="00597E7D">
        <w:rPr>
          <w:rFonts w:ascii="Times New Roman" w:hAnsi="Times New Roman" w:cs="Times New Roman"/>
          <w:sz w:val="24"/>
          <w:szCs w:val="24"/>
        </w:rPr>
        <w:t>VPS įgyvendinimo analizę</w:t>
      </w:r>
      <w:r w:rsidR="00570D68">
        <w:rPr>
          <w:rFonts w:ascii="Times New Roman" w:hAnsi="Times New Roman" w:cs="Times New Roman"/>
          <w:sz w:val="24"/>
          <w:szCs w:val="24"/>
        </w:rPr>
        <w:t xml:space="preserve"> (privalomas e</w:t>
      </w:r>
      <w:r w:rsidRPr="00597E7D">
        <w:rPr>
          <w:rFonts w:ascii="Times New Roman" w:hAnsi="Times New Roman" w:cs="Times New Roman"/>
          <w:sz w:val="24"/>
          <w:szCs w:val="24"/>
        </w:rPr>
        <w:t>lementa</w:t>
      </w:r>
      <w:r w:rsidR="00570D68">
        <w:rPr>
          <w:rFonts w:ascii="Times New Roman" w:hAnsi="Times New Roman" w:cs="Times New Roman"/>
          <w:sz w:val="24"/>
          <w:szCs w:val="24"/>
        </w:rPr>
        <w:t>s)</w:t>
      </w:r>
      <w:r w:rsidRPr="00597E7D">
        <w:rPr>
          <w:rFonts w:ascii="Times New Roman" w:hAnsi="Times New Roman" w:cs="Times New Roman"/>
          <w:sz w:val="24"/>
          <w:szCs w:val="24"/>
        </w:rPr>
        <w:t>.</w:t>
      </w:r>
      <w:r w:rsidR="00AE0E9B">
        <w:rPr>
          <w:rFonts w:ascii="Times New Roman" w:hAnsi="Times New Roman" w:cs="Times New Roman"/>
          <w:sz w:val="24"/>
          <w:szCs w:val="24"/>
        </w:rPr>
        <w:t xml:space="preserve"> </w:t>
      </w:r>
      <w:r w:rsidRPr="00AE0E9B">
        <w:rPr>
          <w:rFonts w:ascii="Times New Roman" w:hAnsi="Times New Roman" w:cs="Times New Roman"/>
          <w:sz w:val="24"/>
          <w:szCs w:val="24"/>
        </w:rPr>
        <w:t xml:space="preserve">Kiti </w:t>
      </w:r>
      <w:r w:rsidR="00AE0E9B">
        <w:rPr>
          <w:rFonts w:ascii="Times New Roman" w:hAnsi="Times New Roman" w:cs="Times New Roman"/>
          <w:sz w:val="24"/>
          <w:szCs w:val="24"/>
        </w:rPr>
        <w:t>trys</w:t>
      </w:r>
      <w:r w:rsidRPr="00AE0E9B">
        <w:rPr>
          <w:rFonts w:ascii="Times New Roman" w:hAnsi="Times New Roman" w:cs="Times New Roman"/>
          <w:sz w:val="24"/>
          <w:szCs w:val="24"/>
        </w:rPr>
        <w:t xml:space="preserve"> elementai (</w:t>
      </w:r>
      <w:r w:rsidR="00AE0E9B">
        <w:rPr>
          <w:rFonts w:ascii="Times New Roman" w:hAnsi="Times New Roman" w:cs="Times New Roman"/>
          <w:sz w:val="24"/>
          <w:szCs w:val="24"/>
        </w:rPr>
        <w:t xml:space="preserve">VPS teritorijos gyventojų </w:t>
      </w:r>
      <w:r w:rsidRPr="00AE0E9B">
        <w:rPr>
          <w:rFonts w:ascii="Times New Roman" w:hAnsi="Times New Roman" w:cs="Times New Roman"/>
          <w:sz w:val="24"/>
          <w:szCs w:val="24"/>
        </w:rPr>
        <w:t>aktyvinimas, LEADER princip</w:t>
      </w:r>
      <w:r w:rsidR="00AE0E9B">
        <w:rPr>
          <w:rFonts w:ascii="Times New Roman" w:hAnsi="Times New Roman" w:cs="Times New Roman"/>
          <w:sz w:val="24"/>
          <w:szCs w:val="24"/>
        </w:rPr>
        <w:t>ų laikymasis</w:t>
      </w:r>
      <w:r w:rsidRPr="00AE0E9B">
        <w:rPr>
          <w:rFonts w:ascii="Times New Roman" w:hAnsi="Times New Roman" w:cs="Times New Roman"/>
          <w:sz w:val="24"/>
          <w:szCs w:val="24"/>
        </w:rPr>
        <w:t xml:space="preserve">, </w:t>
      </w:r>
      <w:r w:rsidR="00AE0E9B">
        <w:rPr>
          <w:rFonts w:ascii="Times New Roman" w:hAnsi="Times New Roman" w:cs="Times New Roman"/>
          <w:sz w:val="24"/>
          <w:szCs w:val="24"/>
        </w:rPr>
        <w:t xml:space="preserve">VPS </w:t>
      </w:r>
      <w:r w:rsidRPr="00AE0E9B">
        <w:rPr>
          <w:rFonts w:ascii="Times New Roman" w:hAnsi="Times New Roman" w:cs="Times New Roman"/>
          <w:sz w:val="24"/>
          <w:szCs w:val="24"/>
        </w:rPr>
        <w:t xml:space="preserve">pridėtinė vertė) </w:t>
      </w:r>
      <w:r w:rsidR="00AE0E9B">
        <w:rPr>
          <w:rFonts w:ascii="Times New Roman" w:hAnsi="Times New Roman" w:cs="Times New Roman"/>
          <w:sz w:val="24"/>
          <w:szCs w:val="24"/>
        </w:rPr>
        <w:t>bus</w:t>
      </w:r>
      <w:r w:rsidRPr="00AE0E9B">
        <w:rPr>
          <w:rFonts w:ascii="Times New Roman" w:hAnsi="Times New Roman" w:cs="Times New Roman"/>
          <w:sz w:val="24"/>
          <w:szCs w:val="24"/>
        </w:rPr>
        <w:t xml:space="preserve"> įtraukti į </w:t>
      </w:r>
      <w:r w:rsidR="00AE0E9B">
        <w:rPr>
          <w:rFonts w:ascii="Times New Roman" w:hAnsi="Times New Roman" w:cs="Times New Roman"/>
          <w:sz w:val="24"/>
          <w:szCs w:val="24"/>
        </w:rPr>
        <w:t>Lietuvos kaimo plėtros 2014–2020 metų programos</w:t>
      </w:r>
      <w:r w:rsidRPr="00AE0E9B">
        <w:rPr>
          <w:rFonts w:ascii="Times New Roman" w:hAnsi="Times New Roman" w:cs="Times New Roman"/>
          <w:sz w:val="24"/>
          <w:szCs w:val="24"/>
        </w:rPr>
        <w:t xml:space="preserve"> lygiu atliekamą vertinimą</w:t>
      </w:r>
      <w:r w:rsidR="00AE0E9B">
        <w:rPr>
          <w:rFonts w:ascii="Times New Roman" w:hAnsi="Times New Roman" w:cs="Times New Roman"/>
          <w:sz w:val="24"/>
          <w:szCs w:val="24"/>
        </w:rPr>
        <w:t>, kuris numatytas</w:t>
      </w:r>
      <w:r w:rsidRPr="00AE0E9B">
        <w:rPr>
          <w:rFonts w:ascii="Times New Roman" w:hAnsi="Times New Roman" w:cs="Times New Roman"/>
          <w:sz w:val="24"/>
          <w:szCs w:val="24"/>
        </w:rPr>
        <w:t xml:space="preserve"> 2020</w:t>
      </w:r>
      <w:r w:rsidR="00AE0E9B">
        <w:rPr>
          <w:rFonts w:ascii="Times New Roman" w:hAnsi="Times New Roman" w:cs="Times New Roman"/>
          <w:sz w:val="24"/>
          <w:szCs w:val="24"/>
        </w:rPr>
        <w:t>–</w:t>
      </w:r>
      <w:r w:rsidRPr="00AE0E9B">
        <w:rPr>
          <w:rFonts w:ascii="Times New Roman" w:hAnsi="Times New Roman" w:cs="Times New Roman"/>
          <w:sz w:val="24"/>
          <w:szCs w:val="24"/>
        </w:rPr>
        <w:t xml:space="preserve">2021 m.). </w:t>
      </w:r>
      <w:r w:rsidR="00AE0E9B">
        <w:rPr>
          <w:rFonts w:ascii="Times New Roman" w:hAnsi="Times New Roman" w:cs="Times New Roman"/>
          <w:sz w:val="24"/>
          <w:szCs w:val="24"/>
        </w:rPr>
        <w:t>Pagal EK gaires š</w:t>
      </w:r>
      <w:r w:rsidRPr="00AE0E9B">
        <w:rPr>
          <w:rFonts w:ascii="Times New Roman" w:hAnsi="Times New Roman" w:cs="Times New Roman"/>
          <w:sz w:val="24"/>
          <w:szCs w:val="24"/>
        </w:rPr>
        <w:t>ie elementai yra rekomenduojami</w:t>
      </w:r>
      <w:r w:rsidR="00AE0E9B">
        <w:rPr>
          <w:rFonts w:ascii="Times New Roman" w:hAnsi="Times New Roman" w:cs="Times New Roman"/>
          <w:sz w:val="24"/>
          <w:szCs w:val="24"/>
        </w:rPr>
        <w:t>, bet neprivalomi.</w:t>
      </w:r>
    </w:p>
    <w:p w14:paraId="304B5AA6" w14:textId="77777777" w:rsidR="00514231" w:rsidRDefault="00514231" w:rsidP="00DC2BC9">
      <w:pPr>
        <w:pStyle w:val="Sraopastraipa"/>
        <w:ind w:left="0" w:firstLine="0"/>
        <w:jc w:val="center"/>
        <w:rPr>
          <w:rFonts w:ascii="Times New Roman" w:hAnsi="Times New Roman" w:cs="Times New Roman"/>
          <w:b/>
          <w:sz w:val="24"/>
          <w:szCs w:val="24"/>
        </w:rPr>
      </w:pPr>
    </w:p>
    <w:p w14:paraId="5BE31E00" w14:textId="0C519199" w:rsidR="006B2693" w:rsidRPr="00EF052C"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6B2693" w:rsidRPr="00EF052C">
        <w:rPr>
          <w:rFonts w:ascii="Times New Roman" w:hAnsi="Times New Roman" w:cs="Times New Roman"/>
          <w:b/>
          <w:sz w:val="24"/>
          <w:szCs w:val="24"/>
        </w:rPr>
        <w:t>SKYRIUS</w:t>
      </w:r>
    </w:p>
    <w:p w14:paraId="3302BB92" w14:textId="77777777" w:rsidR="00CC2684" w:rsidRPr="006B2693" w:rsidRDefault="006B2693" w:rsidP="00DC2BC9">
      <w:pPr>
        <w:pStyle w:val="Sraopastraipa"/>
        <w:ind w:left="0" w:firstLine="0"/>
        <w:jc w:val="center"/>
        <w:rPr>
          <w:rFonts w:ascii="Times New Roman" w:hAnsi="Times New Roman" w:cs="Times New Roman"/>
          <w:b/>
          <w:sz w:val="24"/>
          <w:szCs w:val="24"/>
        </w:rPr>
      </w:pPr>
      <w:r w:rsidRPr="006B2693">
        <w:rPr>
          <w:rFonts w:ascii="Times New Roman" w:hAnsi="Times New Roman" w:cs="Times New Roman"/>
          <w:b/>
          <w:sz w:val="24"/>
          <w:szCs w:val="24"/>
        </w:rPr>
        <w:t>SANTRUMPOS</w:t>
      </w:r>
      <w:r w:rsidR="00CC2684" w:rsidRPr="006B2693">
        <w:rPr>
          <w:rFonts w:ascii="Times New Roman" w:hAnsi="Times New Roman" w:cs="Times New Roman"/>
          <w:b/>
          <w:sz w:val="24"/>
          <w:szCs w:val="24"/>
        </w:rPr>
        <w:t xml:space="preserve"> IR SĄVOKOS</w:t>
      </w:r>
    </w:p>
    <w:p w14:paraId="0AE29427" w14:textId="77777777" w:rsidR="00386F3F" w:rsidRDefault="00386F3F" w:rsidP="003E424E">
      <w:pPr>
        <w:ind w:firstLine="709"/>
        <w:jc w:val="both"/>
        <w:rPr>
          <w:rFonts w:ascii="Times New Roman" w:hAnsi="Times New Roman" w:cs="Times New Roman"/>
          <w:b/>
          <w:sz w:val="24"/>
          <w:szCs w:val="24"/>
        </w:rPr>
      </w:pPr>
    </w:p>
    <w:p w14:paraId="315A53EA" w14:textId="17167D7F" w:rsidR="006B2693" w:rsidRPr="006B2693" w:rsidRDefault="00FB3EFC" w:rsidP="003E424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Metodikoje</w:t>
      </w:r>
      <w:r w:rsidR="00126F67">
        <w:rPr>
          <w:rFonts w:ascii="Times New Roman" w:hAnsi="Times New Roman" w:cs="Times New Roman"/>
          <w:sz w:val="24"/>
          <w:szCs w:val="24"/>
        </w:rPr>
        <w:t xml:space="preserve"> </w:t>
      </w:r>
      <w:r w:rsidR="006B2693" w:rsidRPr="006B2693">
        <w:rPr>
          <w:rFonts w:ascii="Times New Roman" w:hAnsi="Times New Roman" w:cs="Times New Roman"/>
          <w:sz w:val="24"/>
          <w:szCs w:val="24"/>
        </w:rPr>
        <w:t>vartojamos santrumpos:</w:t>
      </w:r>
    </w:p>
    <w:p w14:paraId="17673968" w14:textId="28971947" w:rsidR="001A1492" w:rsidRPr="001A1492" w:rsidRDefault="001A1492" w:rsidP="003E424E">
      <w:pPr>
        <w:pStyle w:val="Sraopastraipa"/>
        <w:numPr>
          <w:ilvl w:val="1"/>
          <w:numId w:val="1"/>
        </w:numPr>
        <w:tabs>
          <w:tab w:val="left" w:pos="1276"/>
        </w:tabs>
        <w:ind w:left="0" w:firstLine="709"/>
        <w:jc w:val="both"/>
        <w:rPr>
          <w:rFonts w:ascii="Times New Roman" w:hAnsi="Times New Roman" w:cs="Times New Roman"/>
          <w:sz w:val="24"/>
          <w:szCs w:val="24"/>
        </w:rPr>
      </w:pPr>
      <w:r w:rsidRPr="001A1492">
        <w:rPr>
          <w:rFonts w:ascii="Times New Roman" w:hAnsi="Times New Roman" w:cs="Times New Roman"/>
          <w:b/>
          <w:bCs/>
          <w:sz w:val="24"/>
          <w:szCs w:val="24"/>
        </w:rPr>
        <w:t>Atrinkti ir patvirtinti vietos projektai</w:t>
      </w:r>
      <w:r>
        <w:rPr>
          <w:rFonts w:ascii="Times New Roman" w:hAnsi="Times New Roman" w:cs="Times New Roman"/>
          <w:sz w:val="24"/>
          <w:szCs w:val="24"/>
        </w:rPr>
        <w:t xml:space="preserve"> – pagal VPS įgyvendinami vietos projektai ir vietos projektai</w:t>
      </w:r>
      <w:r w:rsidR="00FC1AAD">
        <w:rPr>
          <w:rFonts w:ascii="Times New Roman" w:hAnsi="Times New Roman" w:cs="Times New Roman"/>
          <w:sz w:val="24"/>
          <w:szCs w:val="24"/>
        </w:rPr>
        <w:t>,</w:t>
      </w:r>
      <w:r>
        <w:rPr>
          <w:rFonts w:ascii="Times New Roman" w:hAnsi="Times New Roman" w:cs="Times New Roman"/>
          <w:sz w:val="24"/>
          <w:szCs w:val="24"/>
        </w:rPr>
        <w:t xml:space="preserve"> dėl kurių finansavimo priimta rekomendacija Agentūros projektų atrankos komitete.</w:t>
      </w:r>
    </w:p>
    <w:p w14:paraId="74A7832F" w14:textId="102DE640" w:rsidR="00891CC6" w:rsidRPr="00891CC6" w:rsidRDefault="00891CC6" w:rsidP="003E424E">
      <w:pPr>
        <w:pStyle w:val="Sraopastraipa"/>
        <w:numPr>
          <w:ilvl w:val="1"/>
          <w:numId w:val="1"/>
        </w:numPr>
        <w:tabs>
          <w:tab w:val="left" w:pos="1276"/>
        </w:tabs>
        <w:ind w:left="0" w:firstLine="709"/>
        <w:jc w:val="both"/>
        <w:rPr>
          <w:rFonts w:ascii="Times New Roman" w:hAnsi="Times New Roman" w:cs="Times New Roman"/>
          <w:sz w:val="24"/>
          <w:szCs w:val="24"/>
        </w:rPr>
      </w:pPr>
      <w:r w:rsidRPr="00891CC6">
        <w:rPr>
          <w:rFonts w:ascii="Times New Roman" w:hAnsi="Times New Roman" w:cs="Times New Roman"/>
          <w:b/>
          <w:sz w:val="24"/>
          <w:szCs w:val="24"/>
        </w:rPr>
        <w:t>Kvietimas –</w:t>
      </w:r>
      <w:r w:rsidRPr="00891CC6">
        <w:rPr>
          <w:rFonts w:ascii="Times New Roman" w:hAnsi="Times New Roman" w:cs="Times New Roman"/>
          <w:sz w:val="24"/>
          <w:szCs w:val="24"/>
        </w:rPr>
        <w:t xml:space="preserve"> </w:t>
      </w:r>
      <w:r>
        <w:rPr>
          <w:rFonts w:ascii="Times New Roman" w:hAnsi="Times New Roman" w:cs="Times New Roman"/>
          <w:sz w:val="24"/>
          <w:szCs w:val="24"/>
        </w:rPr>
        <w:t xml:space="preserve">VPS </w:t>
      </w:r>
      <w:r w:rsidRPr="00891CC6">
        <w:rPr>
          <w:rFonts w:ascii="Times New Roman" w:hAnsi="Times New Roman" w:cs="Times New Roman"/>
          <w:sz w:val="24"/>
          <w:szCs w:val="24"/>
        </w:rPr>
        <w:t xml:space="preserve"> vykdytojos organizuojamas kvietimas teikti vietos projekt</w:t>
      </w:r>
      <w:r>
        <w:rPr>
          <w:rFonts w:ascii="Times New Roman" w:hAnsi="Times New Roman" w:cs="Times New Roman"/>
          <w:sz w:val="24"/>
          <w:szCs w:val="24"/>
        </w:rPr>
        <w:t>ų</w:t>
      </w:r>
      <w:r w:rsidRPr="00891CC6">
        <w:rPr>
          <w:rFonts w:ascii="Times New Roman" w:hAnsi="Times New Roman" w:cs="Times New Roman"/>
          <w:sz w:val="24"/>
          <w:szCs w:val="24"/>
        </w:rPr>
        <w:t xml:space="preserve"> parai</w:t>
      </w:r>
      <w:r>
        <w:rPr>
          <w:rFonts w:ascii="Times New Roman" w:hAnsi="Times New Roman" w:cs="Times New Roman"/>
          <w:sz w:val="24"/>
          <w:szCs w:val="24"/>
        </w:rPr>
        <w:t>š</w:t>
      </w:r>
      <w:r w:rsidRPr="00891CC6">
        <w:rPr>
          <w:rFonts w:ascii="Times New Roman" w:hAnsi="Times New Roman" w:cs="Times New Roman"/>
          <w:sz w:val="24"/>
          <w:szCs w:val="24"/>
        </w:rPr>
        <w:t>kas pagal VPS priemon</w:t>
      </w:r>
      <w:r>
        <w:rPr>
          <w:rFonts w:ascii="Times New Roman" w:hAnsi="Times New Roman" w:cs="Times New Roman"/>
          <w:sz w:val="24"/>
          <w:szCs w:val="24"/>
        </w:rPr>
        <w:t>ę</w:t>
      </w:r>
      <w:r w:rsidRPr="00891CC6">
        <w:rPr>
          <w:rFonts w:ascii="Times New Roman" w:hAnsi="Times New Roman" w:cs="Times New Roman"/>
          <w:sz w:val="24"/>
          <w:szCs w:val="24"/>
        </w:rPr>
        <w:t xml:space="preserve"> ir veiklos srit</w:t>
      </w:r>
      <w:r>
        <w:rPr>
          <w:rFonts w:ascii="Times New Roman" w:hAnsi="Times New Roman" w:cs="Times New Roman"/>
          <w:sz w:val="24"/>
          <w:szCs w:val="24"/>
        </w:rPr>
        <w:t>į</w:t>
      </w:r>
      <w:r w:rsidRPr="00891CC6">
        <w:rPr>
          <w:rFonts w:ascii="Times New Roman" w:hAnsi="Times New Roman" w:cs="Times New Roman"/>
          <w:sz w:val="24"/>
          <w:szCs w:val="24"/>
        </w:rPr>
        <w:t xml:space="preserve"> (</w:t>
      </w:r>
      <w:r w:rsidR="00DE53CA">
        <w:rPr>
          <w:rFonts w:ascii="Times New Roman" w:hAnsi="Times New Roman" w:cs="Times New Roman"/>
          <w:sz w:val="24"/>
          <w:szCs w:val="24"/>
        </w:rPr>
        <w:t>jei</w:t>
      </w:r>
      <w:r>
        <w:rPr>
          <w:rFonts w:ascii="Times New Roman" w:hAnsi="Times New Roman" w:cs="Times New Roman"/>
          <w:sz w:val="24"/>
          <w:szCs w:val="24"/>
        </w:rPr>
        <w:t xml:space="preserve"> jos numatytos VPS).</w:t>
      </w:r>
    </w:p>
    <w:p w14:paraId="7B96B6A9" w14:textId="4E75B608" w:rsidR="00D05CE9" w:rsidRDefault="00D05CE9" w:rsidP="003E424E">
      <w:pPr>
        <w:pStyle w:val="Sraopastraipa"/>
        <w:numPr>
          <w:ilvl w:val="1"/>
          <w:numId w:val="1"/>
        </w:numPr>
        <w:tabs>
          <w:tab w:val="left" w:pos="1276"/>
        </w:tabs>
        <w:ind w:left="0" w:firstLine="709"/>
        <w:jc w:val="both"/>
        <w:rPr>
          <w:rFonts w:ascii="Times New Roman" w:hAnsi="Times New Roman" w:cs="Times New Roman"/>
          <w:sz w:val="24"/>
          <w:szCs w:val="24"/>
        </w:rPr>
      </w:pPr>
      <w:r>
        <w:rPr>
          <w:rFonts w:ascii="Times New Roman" w:hAnsi="Times New Roman" w:cs="Times New Roman"/>
          <w:b/>
          <w:sz w:val="24"/>
          <w:szCs w:val="24"/>
        </w:rPr>
        <w:t>Tarpinis vertinimas –</w:t>
      </w:r>
      <w:r>
        <w:rPr>
          <w:rFonts w:ascii="Times New Roman" w:hAnsi="Times New Roman" w:cs="Times New Roman"/>
          <w:sz w:val="24"/>
          <w:szCs w:val="24"/>
        </w:rPr>
        <w:t xml:space="preserve"> VPS įgyvendinimo pažangos tarpinis vertinimas.</w:t>
      </w:r>
    </w:p>
    <w:p w14:paraId="78268D87" w14:textId="1CB1D804" w:rsidR="00B34431" w:rsidRPr="006B2693" w:rsidRDefault="00FB3EFC" w:rsidP="00EF052C">
      <w:pPr>
        <w:pStyle w:val="Sraopastraipa"/>
        <w:numPr>
          <w:ilvl w:val="1"/>
          <w:numId w:val="1"/>
        </w:numPr>
        <w:tabs>
          <w:tab w:val="left" w:pos="1276"/>
        </w:tabs>
        <w:ind w:left="0" w:firstLine="709"/>
        <w:jc w:val="both"/>
        <w:rPr>
          <w:rFonts w:ascii="Times New Roman" w:hAnsi="Times New Roman" w:cs="Times New Roman"/>
          <w:b/>
          <w:sz w:val="24"/>
          <w:szCs w:val="24"/>
        </w:rPr>
      </w:pPr>
      <w:r>
        <w:rPr>
          <w:rFonts w:ascii="Times New Roman" w:hAnsi="Times New Roman" w:cs="Times New Roman"/>
          <w:b/>
          <w:sz w:val="24"/>
          <w:szCs w:val="24"/>
        </w:rPr>
        <w:t>VPS vykdytoja</w:t>
      </w:r>
      <w:r w:rsidR="00B34431" w:rsidRPr="006B2693">
        <w:rPr>
          <w:rFonts w:ascii="Times New Roman" w:hAnsi="Times New Roman" w:cs="Times New Roman"/>
          <w:b/>
          <w:sz w:val="24"/>
          <w:szCs w:val="24"/>
        </w:rPr>
        <w:t xml:space="preserve"> – </w:t>
      </w:r>
      <w:r>
        <w:rPr>
          <w:rFonts w:ascii="Times New Roman" w:hAnsi="Times New Roman" w:cs="Times New Roman"/>
          <w:sz w:val="24"/>
          <w:szCs w:val="24"/>
        </w:rPr>
        <w:t xml:space="preserve">vietos veiklos grupė, įgyvendinanti kaimo vietovių ar </w:t>
      </w:r>
      <w:proofErr w:type="spellStart"/>
      <w:r>
        <w:rPr>
          <w:rFonts w:ascii="Times New Roman" w:hAnsi="Times New Roman" w:cs="Times New Roman"/>
          <w:sz w:val="24"/>
          <w:szCs w:val="24"/>
        </w:rPr>
        <w:t>dvisektorę</w:t>
      </w:r>
      <w:proofErr w:type="spellEnd"/>
      <w:r>
        <w:rPr>
          <w:rFonts w:ascii="Times New Roman" w:hAnsi="Times New Roman" w:cs="Times New Roman"/>
          <w:sz w:val="24"/>
          <w:szCs w:val="24"/>
        </w:rPr>
        <w:t xml:space="preserve"> VPS.</w:t>
      </w:r>
    </w:p>
    <w:p w14:paraId="62EF7627" w14:textId="0349AFF6" w:rsidR="006B2693" w:rsidRPr="006B2693" w:rsidRDefault="001A1492" w:rsidP="006B2693">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Kitos </w:t>
      </w:r>
      <w:r w:rsidR="00F25EF7">
        <w:rPr>
          <w:rFonts w:ascii="Times New Roman" w:hAnsi="Times New Roman" w:cs="Times New Roman"/>
          <w:sz w:val="24"/>
          <w:szCs w:val="24"/>
        </w:rPr>
        <w:t>Metodikoje vartojamos</w:t>
      </w:r>
      <w:r w:rsidR="006B2693">
        <w:rPr>
          <w:rFonts w:ascii="Times New Roman" w:hAnsi="Times New Roman" w:cs="Times New Roman"/>
          <w:sz w:val="24"/>
          <w:szCs w:val="24"/>
        </w:rPr>
        <w:t xml:space="preserve"> </w:t>
      </w:r>
      <w:r>
        <w:rPr>
          <w:rFonts w:ascii="Times New Roman" w:hAnsi="Times New Roman" w:cs="Times New Roman"/>
          <w:sz w:val="24"/>
          <w:szCs w:val="24"/>
        </w:rPr>
        <w:t xml:space="preserve">santrumpos ir </w:t>
      </w:r>
      <w:r w:rsidR="006B2693">
        <w:rPr>
          <w:rFonts w:ascii="Times New Roman" w:hAnsi="Times New Roman" w:cs="Times New Roman"/>
          <w:sz w:val="24"/>
          <w:szCs w:val="24"/>
        </w:rPr>
        <w:t>sąvokos</w:t>
      </w:r>
      <w:r w:rsidR="00F25EF7">
        <w:rPr>
          <w:rFonts w:ascii="Times New Roman" w:hAnsi="Times New Roman" w:cs="Times New Roman"/>
          <w:sz w:val="24"/>
          <w:szCs w:val="24"/>
        </w:rPr>
        <w:t>, nustatytos VPS administravimo taisyklėse.</w:t>
      </w:r>
    </w:p>
    <w:p w14:paraId="3C175A97" w14:textId="77777777" w:rsidR="00570D68" w:rsidRDefault="00570D68" w:rsidP="00D05CE9">
      <w:pPr>
        <w:ind w:firstLine="0"/>
        <w:jc w:val="center"/>
        <w:rPr>
          <w:rFonts w:ascii="Times New Roman" w:hAnsi="Times New Roman" w:cs="Times New Roman"/>
          <w:b/>
          <w:sz w:val="24"/>
          <w:szCs w:val="24"/>
        </w:rPr>
      </w:pPr>
    </w:p>
    <w:p w14:paraId="0B05ADAF" w14:textId="54D4E73C" w:rsidR="00D05CE9" w:rsidRDefault="000B169D" w:rsidP="00D05CE9">
      <w:pPr>
        <w:ind w:firstLine="0"/>
        <w:jc w:val="center"/>
        <w:rPr>
          <w:rFonts w:ascii="Times New Roman" w:hAnsi="Times New Roman" w:cs="Times New Roman"/>
          <w:b/>
          <w:sz w:val="24"/>
          <w:szCs w:val="24"/>
        </w:rPr>
      </w:pPr>
      <w:r w:rsidRPr="00C74C92">
        <w:rPr>
          <w:rFonts w:ascii="Times New Roman" w:hAnsi="Times New Roman" w:cs="Times New Roman"/>
          <w:b/>
          <w:sz w:val="24"/>
          <w:szCs w:val="24"/>
        </w:rPr>
        <w:t xml:space="preserve">III </w:t>
      </w:r>
      <w:r w:rsidR="006B2693" w:rsidRPr="00C74C92">
        <w:rPr>
          <w:rFonts w:ascii="Times New Roman" w:hAnsi="Times New Roman" w:cs="Times New Roman"/>
          <w:b/>
          <w:sz w:val="24"/>
          <w:szCs w:val="24"/>
        </w:rPr>
        <w:t>SKYRIUS</w:t>
      </w:r>
    </w:p>
    <w:p w14:paraId="2EBF9389" w14:textId="2A5B48D4" w:rsidR="00CC2684" w:rsidRPr="00D05CE9" w:rsidRDefault="00C74C92" w:rsidP="00D05CE9">
      <w:pPr>
        <w:ind w:firstLine="0"/>
        <w:jc w:val="center"/>
        <w:rPr>
          <w:rFonts w:ascii="Times New Roman" w:hAnsi="Times New Roman" w:cs="Times New Roman"/>
          <w:b/>
          <w:sz w:val="24"/>
          <w:szCs w:val="24"/>
        </w:rPr>
      </w:pPr>
      <w:r w:rsidRPr="00D05CE9">
        <w:rPr>
          <w:rFonts w:ascii="Times New Roman" w:hAnsi="Times New Roman" w:cs="Times New Roman"/>
          <w:b/>
          <w:sz w:val="24"/>
          <w:szCs w:val="24"/>
        </w:rPr>
        <w:t>VPS TARPINIO VERTINIMO TURINYS</w:t>
      </w:r>
    </w:p>
    <w:p w14:paraId="068BBA14" w14:textId="77777777" w:rsidR="008F4D01" w:rsidRDefault="008F4D01" w:rsidP="006B2693">
      <w:pPr>
        <w:pStyle w:val="Sraopastraipa"/>
        <w:ind w:left="1080" w:firstLine="0"/>
        <w:jc w:val="center"/>
        <w:rPr>
          <w:rFonts w:ascii="Times New Roman" w:hAnsi="Times New Roman" w:cs="Times New Roman"/>
          <w:b/>
          <w:sz w:val="24"/>
          <w:szCs w:val="24"/>
        </w:rPr>
      </w:pPr>
    </w:p>
    <w:p w14:paraId="3D237BC3" w14:textId="0D107054" w:rsidR="00982EA3" w:rsidRDefault="00982EA3" w:rsidP="00D05CE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Tarpini</w:t>
      </w:r>
      <w:r w:rsidR="001A1492">
        <w:rPr>
          <w:rFonts w:ascii="Times New Roman" w:hAnsi="Times New Roman" w:cs="Times New Roman"/>
          <w:sz w:val="24"/>
          <w:szCs w:val="24"/>
        </w:rPr>
        <w:t>o</w:t>
      </w:r>
      <w:r>
        <w:rPr>
          <w:rFonts w:ascii="Times New Roman" w:hAnsi="Times New Roman" w:cs="Times New Roman"/>
          <w:sz w:val="24"/>
          <w:szCs w:val="24"/>
        </w:rPr>
        <w:t xml:space="preserve"> vertinim</w:t>
      </w:r>
      <w:r w:rsidR="001A1492">
        <w:rPr>
          <w:rFonts w:ascii="Times New Roman" w:hAnsi="Times New Roman" w:cs="Times New Roman"/>
          <w:sz w:val="24"/>
          <w:szCs w:val="24"/>
        </w:rPr>
        <w:t>o tikslas –</w:t>
      </w:r>
      <w:r>
        <w:rPr>
          <w:rFonts w:ascii="Times New Roman" w:hAnsi="Times New Roman" w:cs="Times New Roman"/>
          <w:sz w:val="24"/>
          <w:szCs w:val="24"/>
        </w:rPr>
        <w:t xml:space="preserve"> įvertinti VPS įgyvendinimo pažangą bei VPS numatytų rodiklių (fizinių, finansinių bei proceso) pasiekimus. </w:t>
      </w:r>
    </w:p>
    <w:p w14:paraId="4F4F714B" w14:textId="77777777" w:rsidR="00374C69" w:rsidRDefault="00374C69" w:rsidP="00374C6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Tarpinio vertinimo uždaviniai:</w:t>
      </w:r>
    </w:p>
    <w:p w14:paraId="4DD0235D" w14:textId="6DB8C740" w:rsidR="00374C69" w:rsidRDefault="00FC1AAD" w:rsidP="00374C6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w:t>
      </w:r>
      <w:r w:rsidR="00374C69">
        <w:rPr>
          <w:rFonts w:ascii="Times New Roman" w:hAnsi="Times New Roman" w:cs="Times New Roman"/>
          <w:sz w:val="24"/>
          <w:szCs w:val="24"/>
        </w:rPr>
        <w:t>agal Metodikoje nustatytus pagrindinius ir papildomus rodiklius įvertinti VPS įgyvendinimo pažangą;</w:t>
      </w:r>
    </w:p>
    <w:p w14:paraId="4CC7FA9A" w14:textId="64C0CC1F" w:rsidR="00374C69" w:rsidRDefault="00FC1AAD" w:rsidP="00374C6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w:t>
      </w:r>
      <w:r w:rsidR="00374C69">
        <w:rPr>
          <w:rFonts w:ascii="Times New Roman" w:hAnsi="Times New Roman" w:cs="Times New Roman"/>
          <w:sz w:val="24"/>
          <w:szCs w:val="24"/>
        </w:rPr>
        <w:t>agal VPS įgyvendinimo pažangos rezultatus priimti sprendimus dėl tolesnio VPS tinkamumo ir rezervuotų lėšų VPS paskirstymo</w:t>
      </w:r>
      <w:r>
        <w:rPr>
          <w:rFonts w:ascii="Times New Roman" w:hAnsi="Times New Roman" w:cs="Times New Roman"/>
          <w:sz w:val="24"/>
          <w:szCs w:val="24"/>
        </w:rPr>
        <w:t>.</w:t>
      </w:r>
    </w:p>
    <w:p w14:paraId="035FC604" w14:textId="4BE6DF3E" w:rsidR="00982EA3" w:rsidRPr="00374C69" w:rsidRDefault="00982EA3" w:rsidP="00374C69">
      <w:pPr>
        <w:pStyle w:val="Sraopastraipa"/>
        <w:numPr>
          <w:ilvl w:val="0"/>
          <w:numId w:val="1"/>
        </w:numPr>
        <w:ind w:left="0" w:firstLine="709"/>
        <w:jc w:val="both"/>
        <w:rPr>
          <w:rFonts w:ascii="Times New Roman" w:hAnsi="Times New Roman" w:cs="Times New Roman"/>
          <w:sz w:val="24"/>
          <w:szCs w:val="24"/>
        </w:rPr>
      </w:pPr>
      <w:r w:rsidRPr="00374C69">
        <w:rPr>
          <w:rFonts w:ascii="Times New Roman" w:hAnsi="Times New Roman" w:cs="Times New Roman"/>
          <w:sz w:val="24"/>
          <w:szCs w:val="24"/>
        </w:rPr>
        <w:t>Tarpini</w:t>
      </w:r>
      <w:r w:rsidR="00DE53CA">
        <w:rPr>
          <w:rFonts w:ascii="Times New Roman" w:hAnsi="Times New Roman" w:cs="Times New Roman"/>
          <w:sz w:val="24"/>
          <w:szCs w:val="24"/>
        </w:rPr>
        <w:t>s</w:t>
      </w:r>
      <w:r w:rsidRPr="00374C69">
        <w:rPr>
          <w:rFonts w:ascii="Times New Roman" w:hAnsi="Times New Roman" w:cs="Times New Roman"/>
          <w:sz w:val="24"/>
          <w:szCs w:val="24"/>
        </w:rPr>
        <w:t xml:space="preserve"> vertinim</w:t>
      </w:r>
      <w:r w:rsidR="00374C69">
        <w:rPr>
          <w:rFonts w:ascii="Times New Roman" w:hAnsi="Times New Roman" w:cs="Times New Roman"/>
          <w:sz w:val="24"/>
          <w:szCs w:val="24"/>
        </w:rPr>
        <w:t>as organizuojamas VPS administravimo taisyklių 62</w:t>
      </w:r>
      <w:r w:rsidR="00FC1AAD">
        <w:rPr>
          <w:rFonts w:ascii="Times New Roman" w:hAnsi="Times New Roman" w:cs="Times New Roman"/>
          <w:sz w:val="24"/>
          <w:szCs w:val="24"/>
        </w:rPr>
        <w:t>–</w:t>
      </w:r>
      <w:r w:rsidR="00374C69">
        <w:rPr>
          <w:rFonts w:ascii="Times New Roman" w:hAnsi="Times New Roman" w:cs="Times New Roman"/>
          <w:sz w:val="24"/>
          <w:szCs w:val="24"/>
        </w:rPr>
        <w:t>78 punktuose nustatyta tvarka.</w:t>
      </w:r>
      <w:r w:rsidRPr="00374C69">
        <w:rPr>
          <w:rFonts w:ascii="Times New Roman" w:hAnsi="Times New Roman" w:cs="Times New Roman"/>
          <w:sz w:val="24"/>
          <w:szCs w:val="24"/>
        </w:rPr>
        <w:t xml:space="preserve"> </w:t>
      </w:r>
    </w:p>
    <w:p w14:paraId="28D2C75F" w14:textId="623A089C" w:rsidR="002A240D" w:rsidRDefault="00374C69" w:rsidP="00D05CE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Pagrindiniai T</w:t>
      </w:r>
      <w:r w:rsidR="002A240D">
        <w:rPr>
          <w:rFonts w:ascii="Times New Roman" w:hAnsi="Times New Roman" w:cs="Times New Roman"/>
          <w:sz w:val="24"/>
          <w:szCs w:val="24"/>
        </w:rPr>
        <w:t>arpini</w:t>
      </w:r>
      <w:r>
        <w:rPr>
          <w:rFonts w:ascii="Times New Roman" w:hAnsi="Times New Roman" w:cs="Times New Roman"/>
          <w:sz w:val="24"/>
          <w:szCs w:val="24"/>
        </w:rPr>
        <w:t>ame</w:t>
      </w:r>
      <w:r w:rsidR="002A240D">
        <w:rPr>
          <w:rFonts w:ascii="Times New Roman" w:hAnsi="Times New Roman" w:cs="Times New Roman"/>
          <w:sz w:val="24"/>
          <w:szCs w:val="24"/>
        </w:rPr>
        <w:t xml:space="preserve"> vertinim</w:t>
      </w:r>
      <w:r>
        <w:rPr>
          <w:rFonts w:ascii="Times New Roman" w:hAnsi="Times New Roman" w:cs="Times New Roman"/>
          <w:sz w:val="24"/>
          <w:szCs w:val="24"/>
        </w:rPr>
        <w:t>e naudojami VPS</w:t>
      </w:r>
      <w:r w:rsidR="002A240D">
        <w:rPr>
          <w:rFonts w:ascii="Times New Roman" w:hAnsi="Times New Roman" w:cs="Times New Roman"/>
          <w:sz w:val="24"/>
          <w:szCs w:val="24"/>
        </w:rPr>
        <w:t xml:space="preserve"> rezultatai:</w:t>
      </w:r>
    </w:p>
    <w:p w14:paraId="449BC1F8" w14:textId="4E11744A" w:rsidR="001E318E" w:rsidRDefault="002A240D" w:rsidP="00570D68">
      <w:pPr>
        <w:pStyle w:val="Sraopastraipa"/>
        <w:numPr>
          <w:ilvl w:val="1"/>
          <w:numId w:val="1"/>
        </w:numPr>
        <w:tabs>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atrinktų ir patvirtintų vietos projektų skaičius</w:t>
      </w:r>
      <w:r w:rsidR="00374C69">
        <w:rPr>
          <w:rFonts w:ascii="Times New Roman" w:hAnsi="Times New Roman" w:cs="Times New Roman"/>
          <w:sz w:val="24"/>
          <w:szCs w:val="24"/>
        </w:rPr>
        <w:t>,</w:t>
      </w:r>
      <w:r>
        <w:rPr>
          <w:rFonts w:ascii="Times New Roman" w:hAnsi="Times New Roman" w:cs="Times New Roman"/>
          <w:sz w:val="24"/>
          <w:szCs w:val="24"/>
        </w:rPr>
        <w:t xml:space="preserve"> vnt.</w:t>
      </w:r>
      <w:r w:rsidR="001E318E">
        <w:rPr>
          <w:rFonts w:ascii="Times New Roman" w:hAnsi="Times New Roman" w:cs="Times New Roman"/>
          <w:sz w:val="24"/>
          <w:szCs w:val="24"/>
        </w:rPr>
        <w:t>;</w:t>
      </w:r>
    </w:p>
    <w:p w14:paraId="1A59E57E" w14:textId="6A801046" w:rsidR="002A240D" w:rsidRDefault="005F6316" w:rsidP="00570D68">
      <w:pPr>
        <w:pStyle w:val="Sraopastraipa"/>
        <w:numPr>
          <w:ilvl w:val="1"/>
          <w:numId w:val="1"/>
        </w:numPr>
        <w:tabs>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paramos suma, skirta a</w:t>
      </w:r>
      <w:r w:rsidR="001E318E">
        <w:rPr>
          <w:rFonts w:ascii="Times New Roman" w:hAnsi="Times New Roman" w:cs="Times New Roman"/>
          <w:sz w:val="24"/>
          <w:szCs w:val="24"/>
        </w:rPr>
        <w:t>trinkt</w:t>
      </w:r>
      <w:r>
        <w:rPr>
          <w:rFonts w:ascii="Times New Roman" w:hAnsi="Times New Roman" w:cs="Times New Roman"/>
          <w:sz w:val="24"/>
          <w:szCs w:val="24"/>
        </w:rPr>
        <w:t xml:space="preserve">iems </w:t>
      </w:r>
      <w:r w:rsidR="001E318E">
        <w:rPr>
          <w:rFonts w:ascii="Times New Roman" w:hAnsi="Times New Roman" w:cs="Times New Roman"/>
          <w:sz w:val="24"/>
          <w:szCs w:val="24"/>
        </w:rPr>
        <w:t>ir patvirtint</w:t>
      </w:r>
      <w:r>
        <w:rPr>
          <w:rFonts w:ascii="Times New Roman" w:hAnsi="Times New Roman" w:cs="Times New Roman"/>
          <w:sz w:val="24"/>
          <w:szCs w:val="24"/>
        </w:rPr>
        <w:t>iems</w:t>
      </w:r>
      <w:r w:rsidR="001E318E">
        <w:rPr>
          <w:rFonts w:ascii="Times New Roman" w:hAnsi="Times New Roman" w:cs="Times New Roman"/>
          <w:sz w:val="24"/>
          <w:szCs w:val="24"/>
        </w:rPr>
        <w:t xml:space="preserve"> </w:t>
      </w:r>
      <w:r>
        <w:rPr>
          <w:rFonts w:ascii="Times New Roman" w:hAnsi="Times New Roman" w:cs="Times New Roman"/>
          <w:sz w:val="24"/>
          <w:szCs w:val="24"/>
        </w:rPr>
        <w:t>vietos</w:t>
      </w:r>
      <w:r w:rsidR="001E318E">
        <w:rPr>
          <w:rFonts w:ascii="Times New Roman" w:hAnsi="Times New Roman" w:cs="Times New Roman"/>
          <w:sz w:val="24"/>
          <w:szCs w:val="24"/>
        </w:rPr>
        <w:t xml:space="preserve"> </w:t>
      </w:r>
      <w:r>
        <w:rPr>
          <w:rFonts w:ascii="Times New Roman" w:hAnsi="Times New Roman" w:cs="Times New Roman"/>
          <w:sz w:val="24"/>
          <w:szCs w:val="24"/>
        </w:rPr>
        <w:t>projektams įgyvendinti</w:t>
      </w:r>
      <w:r w:rsidR="00D22131">
        <w:rPr>
          <w:rFonts w:ascii="Times New Roman" w:hAnsi="Times New Roman" w:cs="Times New Roman"/>
          <w:sz w:val="24"/>
          <w:szCs w:val="24"/>
        </w:rPr>
        <w:t>, Eur</w:t>
      </w:r>
      <w:r>
        <w:rPr>
          <w:rFonts w:ascii="Times New Roman" w:hAnsi="Times New Roman" w:cs="Times New Roman"/>
          <w:sz w:val="24"/>
          <w:szCs w:val="24"/>
        </w:rPr>
        <w:t>.</w:t>
      </w:r>
    </w:p>
    <w:p w14:paraId="3E8BE008" w14:textId="687DD439" w:rsidR="00982EA3" w:rsidRDefault="00374C69" w:rsidP="00D05CE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Pagal </w:t>
      </w:r>
      <w:r w:rsidR="00982EA3">
        <w:rPr>
          <w:rFonts w:ascii="Times New Roman" w:hAnsi="Times New Roman" w:cs="Times New Roman"/>
          <w:sz w:val="24"/>
          <w:szCs w:val="24"/>
        </w:rPr>
        <w:t>Tarpinio vertinimo rezultat</w:t>
      </w:r>
      <w:r>
        <w:rPr>
          <w:rFonts w:ascii="Times New Roman" w:hAnsi="Times New Roman" w:cs="Times New Roman"/>
          <w:sz w:val="24"/>
          <w:szCs w:val="24"/>
        </w:rPr>
        <w:t>us</w:t>
      </w:r>
      <w:r w:rsidR="00982EA3">
        <w:rPr>
          <w:rFonts w:ascii="Times New Roman" w:hAnsi="Times New Roman" w:cs="Times New Roman"/>
          <w:sz w:val="24"/>
          <w:szCs w:val="24"/>
        </w:rPr>
        <w:t xml:space="preserve"> (atsižvelgiant į konkrečios VPS įgyvendinimo pažangą ir rezultatus)</w:t>
      </w:r>
      <w:r>
        <w:rPr>
          <w:rFonts w:ascii="Times New Roman" w:hAnsi="Times New Roman" w:cs="Times New Roman"/>
          <w:sz w:val="24"/>
          <w:szCs w:val="24"/>
        </w:rPr>
        <w:t xml:space="preserve"> yra galimi šie VPS tęstinio ar papildomo finansavimo būdai</w:t>
      </w:r>
      <w:r w:rsidR="00982EA3">
        <w:rPr>
          <w:rFonts w:ascii="Times New Roman" w:hAnsi="Times New Roman" w:cs="Times New Roman"/>
          <w:sz w:val="24"/>
          <w:szCs w:val="24"/>
        </w:rPr>
        <w:t>:</w:t>
      </w:r>
    </w:p>
    <w:p w14:paraId="6758A156" w14:textId="1C89A11F" w:rsidR="00982EA3" w:rsidRDefault="00AD6FC5" w:rsidP="00891C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tęstinis finansavimas – </w:t>
      </w:r>
      <w:r w:rsidR="00982EA3">
        <w:rPr>
          <w:rFonts w:ascii="Times New Roman" w:hAnsi="Times New Roman" w:cs="Times New Roman"/>
          <w:sz w:val="24"/>
          <w:szCs w:val="24"/>
        </w:rPr>
        <w:t xml:space="preserve">VPS </w:t>
      </w:r>
      <w:r w:rsidR="00891CC6">
        <w:rPr>
          <w:rFonts w:ascii="Times New Roman" w:hAnsi="Times New Roman" w:cs="Times New Roman"/>
          <w:sz w:val="24"/>
          <w:szCs w:val="24"/>
        </w:rPr>
        <w:t>įgyvendinimo</w:t>
      </w:r>
      <w:r w:rsidR="00982EA3">
        <w:rPr>
          <w:rFonts w:ascii="Times New Roman" w:hAnsi="Times New Roman" w:cs="Times New Roman"/>
          <w:sz w:val="24"/>
          <w:szCs w:val="24"/>
        </w:rPr>
        <w:t xml:space="preserve"> paramos sutartyje rezervuot</w:t>
      </w:r>
      <w:r>
        <w:rPr>
          <w:rFonts w:ascii="Times New Roman" w:hAnsi="Times New Roman" w:cs="Times New Roman"/>
          <w:sz w:val="24"/>
          <w:szCs w:val="24"/>
        </w:rPr>
        <w:t>a</w:t>
      </w:r>
      <w:r w:rsidR="00982EA3">
        <w:rPr>
          <w:rFonts w:ascii="Times New Roman" w:hAnsi="Times New Roman" w:cs="Times New Roman"/>
          <w:sz w:val="24"/>
          <w:szCs w:val="24"/>
        </w:rPr>
        <w:t xml:space="preserve"> 20 proc. paramos lėšų sum</w:t>
      </w:r>
      <w:r>
        <w:rPr>
          <w:rFonts w:ascii="Times New Roman" w:hAnsi="Times New Roman" w:cs="Times New Roman"/>
          <w:sz w:val="24"/>
          <w:szCs w:val="24"/>
        </w:rPr>
        <w:t>a, skirta</w:t>
      </w:r>
      <w:r w:rsidR="00982EA3">
        <w:rPr>
          <w:rFonts w:ascii="Times New Roman" w:hAnsi="Times New Roman" w:cs="Times New Roman"/>
          <w:sz w:val="24"/>
          <w:szCs w:val="24"/>
        </w:rPr>
        <w:t xml:space="preserve"> įgyvendinti VPS visa apimtimi</w:t>
      </w:r>
      <w:r w:rsidR="00891CC6">
        <w:rPr>
          <w:rFonts w:ascii="Times New Roman" w:hAnsi="Times New Roman" w:cs="Times New Roman"/>
          <w:sz w:val="24"/>
          <w:szCs w:val="24"/>
        </w:rPr>
        <w:t xml:space="preserve"> (aktualu visoms VPS)</w:t>
      </w:r>
      <w:r w:rsidR="00982EA3">
        <w:rPr>
          <w:rFonts w:ascii="Times New Roman" w:hAnsi="Times New Roman" w:cs="Times New Roman"/>
          <w:sz w:val="24"/>
          <w:szCs w:val="24"/>
        </w:rPr>
        <w:t>;</w:t>
      </w:r>
    </w:p>
    <w:p w14:paraId="64FF72E2" w14:textId="6D7F0116" w:rsidR="00891CC6" w:rsidRDefault="00AD6FC5" w:rsidP="00891C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papildomas finansavimas – </w:t>
      </w:r>
      <w:r w:rsidR="00891CC6">
        <w:rPr>
          <w:rFonts w:ascii="Times New Roman" w:hAnsi="Times New Roman" w:cs="Times New Roman"/>
          <w:sz w:val="24"/>
          <w:szCs w:val="24"/>
        </w:rPr>
        <w:t>papildom</w:t>
      </w:r>
      <w:r>
        <w:rPr>
          <w:rFonts w:ascii="Times New Roman" w:hAnsi="Times New Roman" w:cs="Times New Roman"/>
          <w:sz w:val="24"/>
          <w:szCs w:val="24"/>
        </w:rPr>
        <w:t>a</w:t>
      </w:r>
      <w:r w:rsidR="005F6316">
        <w:rPr>
          <w:rFonts w:ascii="Times New Roman" w:hAnsi="Times New Roman" w:cs="Times New Roman"/>
          <w:sz w:val="24"/>
          <w:szCs w:val="24"/>
        </w:rPr>
        <w:t xml:space="preserve"> </w:t>
      </w:r>
      <w:r>
        <w:rPr>
          <w:rFonts w:ascii="Times New Roman" w:hAnsi="Times New Roman" w:cs="Times New Roman"/>
          <w:sz w:val="24"/>
          <w:szCs w:val="24"/>
        </w:rPr>
        <w:t>lėšų suma</w:t>
      </w:r>
      <w:r w:rsidRPr="00AD6FC5">
        <w:rPr>
          <w:rFonts w:ascii="Times New Roman" w:hAnsi="Times New Roman" w:cs="Times New Roman"/>
          <w:sz w:val="24"/>
          <w:szCs w:val="24"/>
        </w:rPr>
        <w:t xml:space="preserve"> </w:t>
      </w:r>
      <w:r>
        <w:rPr>
          <w:rFonts w:ascii="Times New Roman" w:hAnsi="Times New Roman" w:cs="Times New Roman"/>
          <w:sz w:val="24"/>
          <w:szCs w:val="24"/>
        </w:rPr>
        <w:t xml:space="preserve">VPS įgyvendinti, skiriama iš VPS rezervo, susidariusio po VPS pridėtinės vertės ir kokybės vertinimo </w:t>
      </w:r>
      <w:r w:rsidR="005F6316">
        <w:rPr>
          <w:rFonts w:ascii="Times New Roman" w:hAnsi="Times New Roman" w:cs="Times New Roman"/>
          <w:sz w:val="24"/>
          <w:szCs w:val="24"/>
        </w:rPr>
        <w:t>(aktualu VPS, kurioms VPS pridėtinės vertės ir kokybės vertinimo metu buvo sumažinta paramos suma VPS įgyvendinti dėl žemesnio nei 100 balų (kaimo vietovių VPS atveju) ir 200 balų (</w:t>
      </w:r>
      <w:proofErr w:type="spellStart"/>
      <w:r w:rsidR="005F6316">
        <w:rPr>
          <w:rFonts w:ascii="Times New Roman" w:hAnsi="Times New Roman" w:cs="Times New Roman"/>
          <w:sz w:val="24"/>
          <w:szCs w:val="24"/>
        </w:rPr>
        <w:t>dvisektorių</w:t>
      </w:r>
      <w:proofErr w:type="spellEnd"/>
      <w:r w:rsidR="005F6316">
        <w:rPr>
          <w:rFonts w:ascii="Times New Roman" w:hAnsi="Times New Roman" w:cs="Times New Roman"/>
          <w:sz w:val="24"/>
          <w:szCs w:val="24"/>
        </w:rPr>
        <w:t xml:space="preserve"> VPS atveju) VPS pridėtinės vertės ir kokybės įvertinimo)</w:t>
      </w:r>
      <w:r w:rsidR="00891CC6">
        <w:rPr>
          <w:rFonts w:ascii="Times New Roman" w:hAnsi="Times New Roman" w:cs="Times New Roman"/>
          <w:sz w:val="24"/>
          <w:szCs w:val="24"/>
        </w:rPr>
        <w:t>;</w:t>
      </w:r>
    </w:p>
    <w:p w14:paraId="7EB2874F" w14:textId="134A98AF" w:rsidR="00982EA3" w:rsidRDefault="00AD6FC5" w:rsidP="00891C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papildomas finansavimas – papildomų lėšų suma, skiriama</w:t>
      </w:r>
      <w:r w:rsidR="00891CC6">
        <w:rPr>
          <w:rFonts w:ascii="Times New Roman" w:hAnsi="Times New Roman" w:cs="Times New Roman"/>
          <w:sz w:val="24"/>
          <w:szCs w:val="24"/>
        </w:rPr>
        <w:t xml:space="preserve"> iš susidariusi</w:t>
      </w:r>
      <w:r w:rsidR="005F6316">
        <w:rPr>
          <w:rFonts w:ascii="Times New Roman" w:hAnsi="Times New Roman" w:cs="Times New Roman"/>
          <w:sz w:val="24"/>
          <w:szCs w:val="24"/>
        </w:rPr>
        <w:t>o</w:t>
      </w:r>
      <w:r w:rsidR="00891CC6">
        <w:rPr>
          <w:rFonts w:ascii="Times New Roman" w:hAnsi="Times New Roman" w:cs="Times New Roman"/>
          <w:sz w:val="24"/>
          <w:szCs w:val="24"/>
        </w:rPr>
        <w:t xml:space="preserve"> naujo rezervo</w:t>
      </w:r>
      <w:r w:rsidR="005F6316">
        <w:rPr>
          <w:rFonts w:ascii="Times New Roman" w:hAnsi="Times New Roman" w:cs="Times New Roman"/>
          <w:sz w:val="24"/>
          <w:szCs w:val="24"/>
        </w:rPr>
        <w:t xml:space="preserve"> (jeigu toks susidarys</w:t>
      </w:r>
      <w:r>
        <w:rPr>
          <w:rFonts w:ascii="Times New Roman" w:hAnsi="Times New Roman" w:cs="Times New Roman"/>
          <w:sz w:val="24"/>
          <w:szCs w:val="24"/>
        </w:rPr>
        <w:t xml:space="preserve"> Tarpinio vertinimo metu</w:t>
      </w:r>
      <w:r w:rsidR="005F6316">
        <w:rPr>
          <w:rFonts w:ascii="Times New Roman" w:hAnsi="Times New Roman" w:cs="Times New Roman"/>
          <w:sz w:val="24"/>
          <w:szCs w:val="24"/>
        </w:rPr>
        <w:t>) (aktualu VPS</w:t>
      </w:r>
      <w:r>
        <w:rPr>
          <w:rFonts w:ascii="Times New Roman" w:hAnsi="Times New Roman" w:cs="Times New Roman"/>
          <w:sz w:val="24"/>
          <w:szCs w:val="24"/>
        </w:rPr>
        <w:t xml:space="preserve"> pasiekusioms Metodikos </w:t>
      </w:r>
      <w:r w:rsidRPr="00837FAD">
        <w:rPr>
          <w:rFonts w:ascii="Times New Roman" w:hAnsi="Times New Roman" w:cs="Times New Roman"/>
          <w:sz w:val="24"/>
          <w:szCs w:val="24"/>
        </w:rPr>
        <w:t>2</w:t>
      </w:r>
      <w:r w:rsidR="00837FAD" w:rsidRPr="00837FAD">
        <w:rPr>
          <w:rFonts w:ascii="Times New Roman" w:hAnsi="Times New Roman" w:cs="Times New Roman"/>
          <w:sz w:val="24"/>
          <w:szCs w:val="24"/>
        </w:rPr>
        <w:t>2</w:t>
      </w:r>
      <w:r w:rsidRPr="00837FAD">
        <w:rPr>
          <w:rFonts w:ascii="Times New Roman" w:hAnsi="Times New Roman" w:cs="Times New Roman"/>
          <w:sz w:val="24"/>
          <w:szCs w:val="24"/>
        </w:rPr>
        <w:t xml:space="preserve"> punkte</w:t>
      </w:r>
      <w:r>
        <w:rPr>
          <w:rFonts w:ascii="Times New Roman" w:hAnsi="Times New Roman" w:cs="Times New Roman"/>
          <w:sz w:val="24"/>
          <w:szCs w:val="24"/>
        </w:rPr>
        <w:t xml:space="preserve"> nustatytą pažangos lygį</w:t>
      </w:r>
      <w:r w:rsidR="00D22131">
        <w:rPr>
          <w:rFonts w:ascii="Times New Roman" w:hAnsi="Times New Roman" w:cs="Times New Roman"/>
          <w:sz w:val="24"/>
          <w:szCs w:val="24"/>
        </w:rPr>
        <w:t>, jei jų</w:t>
      </w:r>
      <w:r w:rsidR="005F6316">
        <w:rPr>
          <w:rFonts w:ascii="Times New Roman" w:hAnsi="Times New Roman" w:cs="Times New Roman"/>
          <w:sz w:val="24"/>
          <w:szCs w:val="24"/>
        </w:rPr>
        <w:t xml:space="preserve"> tarpinio VPS įgyvendinimo rezultatai bus ne mažesni kaip 33 proc</w:t>
      </w:r>
      <w:r w:rsidR="00891CC6">
        <w:rPr>
          <w:rFonts w:ascii="Times New Roman" w:hAnsi="Times New Roman" w:cs="Times New Roman"/>
          <w:sz w:val="24"/>
          <w:szCs w:val="24"/>
        </w:rPr>
        <w:t>.</w:t>
      </w:r>
      <w:r w:rsidR="005F6316">
        <w:rPr>
          <w:rFonts w:ascii="Times New Roman" w:hAnsi="Times New Roman" w:cs="Times New Roman"/>
          <w:sz w:val="24"/>
          <w:szCs w:val="24"/>
        </w:rPr>
        <w:t>).</w:t>
      </w:r>
      <w:r w:rsidR="00891CC6">
        <w:rPr>
          <w:rFonts w:ascii="Times New Roman" w:hAnsi="Times New Roman" w:cs="Times New Roman"/>
          <w:sz w:val="24"/>
          <w:szCs w:val="24"/>
        </w:rPr>
        <w:t xml:space="preserve"> </w:t>
      </w:r>
    </w:p>
    <w:p w14:paraId="1CA9ED90" w14:textId="7FD9A8E6" w:rsidR="00D05CE9" w:rsidRPr="00D05CE9" w:rsidRDefault="00D05CE9" w:rsidP="00D05CE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Tarpini</w:t>
      </w:r>
      <w:r w:rsidR="000F49C6">
        <w:rPr>
          <w:rFonts w:ascii="Times New Roman" w:hAnsi="Times New Roman" w:cs="Times New Roman"/>
          <w:sz w:val="24"/>
          <w:szCs w:val="24"/>
        </w:rPr>
        <w:t>s</w:t>
      </w:r>
      <w:r>
        <w:rPr>
          <w:rFonts w:ascii="Times New Roman" w:hAnsi="Times New Roman" w:cs="Times New Roman"/>
          <w:sz w:val="24"/>
          <w:szCs w:val="24"/>
        </w:rPr>
        <w:t xml:space="preserve"> vertinim</w:t>
      </w:r>
      <w:r w:rsidR="000F49C6">
        <w:rPr>
          <w:rFonts w:ascii="Times New Roman" w:hAnsi="Times New Roman" w:cs="Times New Roman"/>
          <w:sz w:val="24"/>
          <w:szCs w:val="24"/>
        </w:rPr>
        <w:t>as</w:t>
      </w:r>
      <w:r>
        <w:rPr>
          <w:rFonts w:ascii="Times New Roman" w:hAnsi="Times New Roman" w:cs="Times New Roman"/>
          <w:sz w:val="24"/>
          <w:szCs w:val="24"/>
        </w:rPr>
        <w:t xml:space="preserve"> </w:t>
      </w:r>
      <w:r w:rsidR="00982EA3">
        <w:rPr>
          <w:rFonts w:ascii="Times New Roman" w:hAnsi="Times New Roman" w:cs="Times New Roman"/>
          <w:sz w:val="24"/>
          <w:szCs w:val="24"/>
        </w:rPr>
        <w:t>atliekama</w:t>
      </w:r>
      <w:r w:rsidR="000F49C6">
        <w:rPr>
          <w:rFonts w:ascii="Times New Roman" w:hAnsi="Times New Roman" w:cs="Times New Roman"/>
          <w:sz w:val="24"/>
          <w:szCs w:val="24"/>
        </w:rPr>
        <w:t xml:space="preserve"> keliais lygiais</w:t>
      </w:r>
      <w:r w:rsidRPr="00D05CE9">
        <w:rPr>
          <w:rFonts w:ascii="Times New Roman" w:hAnsi="Times New Roman" w:cs="Times New Roman"/>
          <w:sz w:val="24"/>
          <w:szCs w:val="24"/>
        </w:rPr>
        <w:t>:</w:t>
      </w:r>
    </w:p>
    <w:p w14:paraId="3E0B6EE0" w14:textId="69A02B16" w:rsidR="00D05CE9" w:rsidRPr="00D05CE9" w:rsidRDefault="00D05CE9" w:rsidP="000F49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VPS lygiu;</w:t>
      </w:r>
    </w:p>
    <w:p w14:paraId="17A470EC" w14:textId="1F25C674" w:rsidR="00D05CE9" w:rsidRPr="00D05CE9" w:rsidRDefault="00D05CE9" w:rsidP="000F49C6">
      <w:pPr>
        <w:pStyle w:val="Sraopastraipa"/>
        <w:numPr>
          <w:ilvl w:val="1"/>
          <w:numId w:val="1"/>
        </w:numPr>
        <w:ind w:left="0" w:firstLine="709"/>
        <w:jc w:val="both"/>
        <w:rPr>
          <w:rFonts w:ascii="Times New Roman" w:hAnsi="Times New Roman" w:cs="Times New Roman"/>
          <w:sz w:val="24"/>
          <w:szCs w:val="24"/>
        </w:rPr>
      </w:pPr>
      <w:r w:rsidRPr="00D05CE9">
        <w:rPr>
          <w:rFonts w:ascii="Times New Roman" w:hAnsi="Times New Roman" w:cs="Times New Roman"/>
          <w:sz w:val="24"/>
          <w:szCs w:val="24"/>
        </w:rPr>
        <w:t>VPS priemonių</w:t>
      </w:r>
      <w:r>
        <w:rPr>
          <w:rFonts w:ascii="Times New Roman" w:hAnsi="Times New Roman" w:cs="Times New Roman"/>
          <w:sz w:val="24"/>
          <w:szCs w:val="24"/>
        </w:rPr>
        <w:t xml:space="preserve"> ir </w:t>
      </w:r>
      <w:r w:rsidRPr="00D05CE9">
        <w:rPr>
          <w:rFonts w:ascii="Times New Roman" w:hAnsi="Times New Roman" w:cs="Times New Roman"/>
          <w:sz w:val="24"/>
          <w:szCs w:val="24"/>
        </w:rPr>
        <w:t>veiklos sričių</w:t>
      </w:r>
      <w:r>
        <w:rPr>
          <w:rFonts w:ascii="Times New Roman" w:hAnsi="Times New Roman" w:cs="Times New Roman"/>
          <w:sz w:val="24"/>
          <w:szCs w:val="24"/>
        </w:rPr>
        <w:t xml:space="preserve"> (kai jos yra numatyt</w:t>
      </w:r>
      <w:r w:rsidR="000F49C6">
        <w:rPr>
          <w:rFonts w:ascii="Times New Roman" w:hAnsi="Times New Roman" w:cs="Times New Roman"/>
          <w:sz w:val="24"/>
          <w:szCs w:val="24"/>
        </w:rPr>
        <w:t>o</w:t>
      </w:r>
      <w:r>
        <w:rPr>
          <w:rFonts w:ascii="Times New Roman" w:hAnsi="Times New Roman" w:cs="Times New Roman"/>
          <w:sz w:val="24"/>
          <w:szCs w:val="24"/>
        </w:rPr>
        <w:t>s VPS)</w:t>
      </w:r>
      <w:r w:rsidRPr="00D05CE9">
        <w:rPr>
          <w:rFonts w:ascii="Times New Roman" w:hAnsi="Times New Roman" w:cs="Times New Roman"/>
          <w:sz w:val="24"/>
          <w:szCs w:val="24"/>
        </w:rPr>
        <w:t xml:space="preserve"> lygiu</w:t>
      </w:r>
      <w:r>
        <w:rPr>
          <w:rFonts w:ascii="Times New Roman" w:hAnsi="Times New Roman" w:cs="Times New Roman"/>
          <w:sz w:val="24"/>
          <w:szCs w:val="24"/>
        </w:rPr>
        <w:t>;</w:t>
      </w:r>
    </w:p>
    <w:p w14:paraId="1A8CD5AB" w14:textId="7CE6C82A" w:rsidR="00D05CE9" w:rsidRPr="00D05CE9" w:rsidRDefault="00D05CE9" w:rsidP="000F49C6">
      <w:pPr>
        <w:pStyle w:val="Sraopastraipa"/>
        <w:numPr>
          <w:ilvl w:val="1"/>
          <w:numId w:val="1"/>
        </w:numPr>
        <w:ind w:left="0" w:firstLine="709"/>
        <w:jc w:val="both"/>
        <w:rPr>
          <w:rFonts w:ascii="Times New Roman" w:hAnsi="Times New Roman" w:cs="Times New Roman"/>
          <w:sz w:val="24"/>
          <w:szCs w:val="24"/>
        </w:rPr>
      </w:pPr>
      <w:r w:rsidRPr="00D05CE9">
        <w:rPr>
          <w:rFonts w:ascii="Times New Roman" w:hAnsi="Times New Roman" w:cs="Times New Roman"/>
          <w:sz w:val="24"/>
          <w:szCs w:val="24"/>
        </w:rPr>
        <w:t>EŽŪFKP prioritetų ir tikslinių sričių lygiu</w:t>
      </w:r>
      <w:r w:rsidR="002A240D">
        <w:rPr>
          <w:rFonts w:ascii="Times New Roman" w:hAnsi="Times New Roman" w:cs="Times New Roman"/>
          <w:sz w:val="24"/>
          <w:szCs w:val="24"/>
        </w:rPr>
        <w:t>;</w:t>
      </w:r>
    </w:p>
    <w:p w14:paraId="530326ED" w14:textId="4CA9C40B" w:rsidR="00D05CE9" w:rsidRPr="00570D68" w:rsidRDefault="00D05CE9" w:rsidP="000F49C6">
      <w:pPr>
        <w:pStyle w:val="Sraopastraipa"/>
        <w:numPr>
          <w:ilvl w:val="1"/>
          <w:numId w:val="1"/>
        </w:numPr>
        <w:ind w:left="0" w:firstLine="709"/>
        <w:jc w:val="both"/>
        <w:rPr>
          <w:rFonts w:ascii="Times New Roman" w:hAnsi="Times New Roman" w:cs="Times New Roman"/>
          <w:color w:val="000000" w:themeColor="text1"/>
          <w:sz w:val="24"/>
          <w:szCs w:val="24"/>
        </w:rPr>
      </w:pPr>
      <w:r w:rsidRPr="00570D68">
        <w:rPr>
          <w:rFonts w:ascii="Times New Roman" w:hAnsi="Times New Roman" w:cs="Times New Roman"/>
          <w:color w:val="000000" w:themeColor="text1"/>
          <w:sz w:val="24"/>
          <w:szCs w:val="24"/>
        </w:rPr>
        <w:t>EJRŽF konkrečių tikslų ir uždavinių lygiu (</w:t>
      </w:r>
      <w:r w:rsidR="00AE11DA">
        <w:rPr>
          <w:rFonts w:ascii="Times New Roman" w:hAnsi="Times New Roman" w:cs="Times New Roman"/>
          <w:color w:val="000000" w:themeColor="text1"/>
          <w:sz w:val="24"/>
          <w:szCs w:val="24"/>
        </w:rPr>
        <w:t xml:space="preserve">taikoma </w:t>
      </w:r>
      <w:r w:rsidRPr="00570D68">
        <w:rPr>
          <w:rFonts w:ascii="Times New Roman" w:hAnsi="Times New Roman" w:cs="Times New Roman"/>
          <w:color w:val="000000" w:themeColor="text1"/>
          <w:sz w:val="24"/>
          <w:szCs w:val="24"/>
        </w:rPr>
        <w:t xml:space="preserve">tik </w:t>
      </w:r>
      <w:proofErr w:type="spellStart"/>
      <w:r w:rsidRPr="00570D68">
        <w:rPr>
          <w:rFonts w:ascii="Times New Roman" w:hAnsi="Times New Roman" w:cs="Times New Roman"/>
          <w:color w:val="000000" w:themeColor="text1"/>
          <w:sz w:val="24"/>
          <w:szCs w:val="24"/>
        </w:rPr>
        <w:t>dvisektorėms</w:t>
      </w:r>
      <w:proofErr w:type="spellEnd"/>
      <w:r w:rsidR="00982768">
        <w:rPr>
          <w:rFonts w:ascii="Times New Roman" w:hAnsi="Times New Roman" w:cs="Times New Roman"/>
          <w:color w:val="000000" w:themeColor="text1"/>
          <w:sz w:val="24"/>
          <w:szCs w:val="24"/>
        </w:rPr>
        <w:t xml:space="preserve"> VPS</w:t>
      </w:r>
      <w:r w:rsidRPr="00570D68">
        <w:rPr>
          <w:rFonts w:ascii="Times New Roman" w:hAnsi="Times New Roman" w:cs="Times New Roman"/>
          <w:color w:val="000000" w:themeColor="text1"/>
          <w:sz w:val="24"/>
          <w:szCs w:val="24"/>
        </w:rPr>
        <w:t>)</w:t>
      </w:r>
      <w:r w:rsidR="00AE0E9B" w:rsidRPr="00570D68">
        <w:rPr>
          <w:rFonts w:ascii="Times New Roman" w:hAnsi="Times New Roman" w:cs="Times New Roman"/>
          <w:color w:val="000000" w:themeColor="text1"/>
          <w:sz w:val="24"/>
          <w:szCs w:val="24"/>
        </w:rPr>
        <w:t>.</w:t>
      </w:r>
    </w:p>
    <w:p w14:paraId="6CC075C7" w14:textId="1C40CEFF" w:rsidR="000F49C6" w:rsidRDefault="00891CC6" w:rsidP="000F49C6">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Pagrindiniai </w:t>
      </w:r>
      <w:r w:rsidR="00DE53CA">
        <w:rPr>
          <w:rFonts w:ascii="Times New Roman" w:hAnsi="Times New Roman" w:cs="Times New Roman"/>
          <w:sz w:val="24"/>
          <w:szCs w:val="24"/>
        </w:rPr>
        <w:t>VPS įgyvendinimo pažangos</w:t>
      </w:r>
      <w:r w:rsidR="000F49C6">
        <w:rPr>
          <w:rFonts w:ascii="Times New Roman" w:hAnsi="Times New Roman" w:cs="Times New Roman"/>
          <w:sz w:val="24"/>
          <w:szCs w:val="24"/>
        </w:rPr>
        <w:t xml:space="preserve"> rodikliai:</w:t>
      </w:r>
    </w:p>
    <w:p w14:paraId="1C28B529" w14:textId="5ED60EB3" w:rsidR="00DE53CA" w:rsidRDefault="00DE53CA" w:rsidP="000F49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VPS įgyvendinimo finansinis rezultatyvumas, kuris vertinamas pagal </w:t>
      </w:r>
      <w:r w:rsidR="00D22131">
        <w:rPr>
          <w:rFonts w:ascii="Times New Roman" w:hAnsi="Times New Roman" w:cs="Times New Roman"/>
          <w:sz w:val="24"/>
          <w:szCs w:val="24"/>
        </w:rPr>
        <w:t xml:space="preserve">atrinktiems ir </w:t>
      </w:r>
      <w:r>
        <w:rPr>
          <w:rFonts w:ascii="Times New Roman" w:hAnsi="Times New Roman" w:cs="Times New Roman"/>
          <w:sz w:val="24"/>
          <w:szCs w:val="24"/>
        </w:rPr>
        <w:t xml:space="preserve">patvirtintiems vietos projektams įgyvendinti skiriamą paramos sumą; </w:t>
      </w:r>
    </w:p>
    <w:p w14:paraId="0E70BECA" w14:textId="59617C0C" w:rsidR="00DE53CA" w:rsidRDefault="00DE53CA" w:rsidP="000F49C6">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VPS įgyvendinimo fizinis rezultatyvumas, kuris vertinamas pagal </w:t>
      </w:r>
      <w:r w:rsidR="00D22131">
        <w:rPr>
          <w:rFonts w:ascii="Times New Roman" w:hAnsi="Times New Roman" w:cs="Times New Roman"/>
          <w:sz w:val="24"/>
          <w:szCs w:val="24"/>
        </w:rPr>
        <w:t xml:space="preserve">atrinktų ir </w:t>
      </w:r>
      <w:r>
        <w:rPr>
          <w:rFonts w:ascii="Times New Roman" w:hAnsi="Times New Roman" w:cs="Times New Roman"/>
          <w:sz w:val="24"/>
          <w:szCs w:val="24"/>
        </w:rPr>
        <w:t xml:space="preserve">patvirtintų vietos projektų skaičių. </w:t>
      </w:r>
    </w:p>
    <w:p w14:paraId="7944C501" w14:textId="3671BA27" w:rsidR="00891CC6" w:rsidRPr="00891CC6" w:rsidRDefault="00891CC6" w:rsidP="005E5911">
      <w:pPr>
        <w:pStyle w:val="Sraopastraipa"/>
        <w:numPr>
          <w:ilvl w:val="0"/>
          <w:numId w:val="1"/>
        </w:numPr>
        <w:ind w:left="0" w:firstLine="710"/>
        <w:jc w:val="both"/>
        <w:rPr>
          <w:rFonts w:ascii="Times New Roman" w:hAnsi="Times New Roman" w:cs="Times New Roman"/>
          <w:color w:val="000000" w:themeColor="text1"/>
          <w:sz w:val="24"/>
          <w:szCs w:val="24"/>
        </w:rPr>
      </w:pPr>
      <w:r w:rsidRPr="00891CC6">
        <w:rPr>
          <w:rFonts w:ascii="Times New Roman" w:hAnsi="Times New Roman" w:cs="Times New Roman"/>
          <w:color w:val="000000" w:themeColor="text1"/>
          <w:sz w:val="24"/>
          <w:szCs w:val="24"/>
        </w:rPr>
        <w:t xml:space="preserve">Papildomi </w:t>
      </w:r>
      <w:r w:rsidR="00DE53CA">
        <w:rPr>
          <w:rFonts w:ascii="Times New Roman" w:hAnsi="Times New Roman" w:cs="Times New Roman"/>
          <w:color w:val="000000" w:themeColor="text1"/>
          <w:sz w:val="24"/>
          <w:szCs w:val="24"/>
        </w:rPr>
        <w:t xml:space="preserve">VPS įgyvendinimo pažangos </w:t>
      </w:r>
      <w:r w:rsidRPr="00891CC6">
        <w:rPr>
          <w:rFonts w:ascii="Times New Roman" w:hAnsi="Times New Roman" w:cs="Times New Roman"/>
          <w:color w:val="000000" w:themeColor="text1"/>
          <w:sz w:val="24"/>
          <w:szCs w:val="24"/>
        </w:rPr>
        <w:t>rodikliai:</w:t>
      </w:r>
    </w:p>
    <w:p w14:paraId="2EF87F68" w14:textId="2FD02B92" w:rsidR="00DE53CA" w:rsidRDefault="00DE53CA" w:rsidP="00891CC6">
      <w:pPr>
        <w:pStyle w:val="Sraopastraipa"/>
        <w:numPr>
          <w:ilvl w:val="1"/>
          <w:numId w:val="1"/>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naujų darbo vietų kūrimo rezultatyvumas, kuris vertinamas pagal </w:t>
      </w:r>
      <w:r w:rsidR="00D22131">
        <w:rPr>
          <w:rFonts w:ascii="Times New Roman" w:hAnsi="Times New Roman" w:cs="Times New Roman"/>
          <w:color w:val="000000" w:themeColor="text1"/>
          <w:sz w:val="24"/>
          <w:szCs w:val="24"/>
        </w:rPr>
        <w:t xml:space="preserve">atrinktuose ir patvirtintuose </w:t>
      </w:r>
      <w:r>
        <w:rPr>
          <w:rFonts w:ascii="Times New Roman" w:hAnsi="Times New Roman" w:cs="Times New Roman"/>
          <w:color w:val="000000" w:themeColor="text1"/>
          <w:sz w:val="24"/>
          <w:szCs w:val="24"/>
        </w:rPr>
        <w:t xml:space="preserve"> vietos projektuose sukurtas ir planuojamas sukurti darbo vietas (skaičiuojant viso etato ekvivalentu, netaikant matematinio apvalinimo taisyklės);</w:t>
      </w:r>
    </w:p>
    <w:p w14:paraId="140B2382" w14:textId="06E8B724" w:rsidR="00886310" w:rsidRPr="00837FAD" w:rsidRDefault="00886310" w:rsidP="00891CC6">
      <w:pPr>
        <w:pStyle w:val="Sraopastraipa"/>
        <w:numPr>
          <w:ilvl w:val="1"/>
          <w:numId w:val="1"/>
        </w:numPr>
        <w:ind w:left="0" w:firstLine="709"/>
        <w:jc w:val="both"/>
        <w:rPr>
          <w:rFonts w:ascii="Times New Roman" w:hAnsi="Times New Roman" w:cs="Times New Roman"/>
          <w:color w:val="000000" w:themeColor="text1"/>
          <w:sz w:val="24"/>
          <w:szCs w:val="24"/>
        </w:rPr>
      </w:pPr>
      <w:r w:rsidRPr="00891CC6">
        <w:rPr>
          <w:rFonts w:ascii="Times New Roman" w:hAnsi="Times New Roman" w:cs="Times New Roman"/>
          <w:color w:val="000000" w:themeColor="text1"/>
          <w:sz w:val="24"/>
          <w:szCs w:val="24"/>
        </w:rPr>
        <w:t>VPS įgyvendinimo pažanga</w:t>
      </w:r>
      <w:r w:rsidR="00D86620" w:rsidRPr="00891CC6">
        <w:rPr>
          <w:rFonts w:ascii="Times New Roman" w:hAnsi="Times New Roman" w:cs="Times New Roman"/>
          <w:color w:val="000000" w:themeColor="text1"/>
          <w:sz w:val="24"/>
          <w:szCs w:val="24"/>
        </w:rPr>
        <w:t xml:space="preserve">, </w:t>
      </w:r>
      <w:r w:rsidR="00DE53CA">
        <w:rPr>
          <w:rFonts w:ascii="Times New Roman" w:hAnsi="Times New Roman" w:cs="Times New Roman"/>
          <w:color w:val="000000" w:themeColor="text1"/>
          <w:sz w:val="24"/>
          <w:szCs w:val="24"/>
        </w:rPr>
        <w:t xml:space="preserve">kuri </w:t>
      </w:r>
      <w:r w:rsidR="00D86620" w:rsidRPr="00891CC6">
        <w:rPr>
          <w:rFonts w:ascii="Times New Roman" w:hAnsi="Times New Roman" w:cs="Times New Roman"/>
          <w:color w:val="000000" w:themeColor="text1"/>
          <w:sz w:val="24"/>
          <w:szCs w:val="24"/>
        </w:rPr>
        <w:t xml:space="preserve">vertinama </w:t>
      </w:r>
      <w:r w:rsidR="00011C73">
        <w:rPr>
          <w:rFonts w:ascii="Times New Roman" w:hAnsi="Times New Roman" w:cs="Times New Roman"/>
          <w:color w:val="000000" w:themeColor="text1"/>
          <w:sz w:val="24"/>
          <w:szCs w:val="24"/>
        </w:rPr>
        <w:t xml:space="preserve">pagal </w:t>
      </w:r>
      <w:r w:rsidR="00D86620" w:rsidRPr="00891CC6">
        <w:rPr>
          <w:rFonts w:ascii="Times New Roman" w:hAnsi="Times New Roman" w:cs="Times New Roman"/>
          <w:color w:val="000000" w:themeColor="text1"/>
          <w:sz w:val="24"/>
          <w:szCs w:val="24"/>
        </w:rPr>
        <w:t>priemonių ir veiklos sričių (</w:t>
      </w:r>
      <w:r w:rsidR="00DE53CA">
        <w:rPr>
          <w:rFonts w:ascii="Times New Roman" w:hAnsi="Times New Roman" w:cs="Times New Roman"/>
          <w:color w:val="000000" w:themeColor="text1"/>
          <w:sz w:val="24"/>
          <w:szCs w:val="24"/>
        </w:rPr>
        <w:t>jei</w:t>
      </w:r>
      <w:r w:rsidR="00D86620" w:rsidRPr="00891CC6">
        <w:rPr>
          <w:rFonts w:ascii="Times New Roman" w:hAnsi="Times New Roman" w:cs="Times New Roman"/>
          <w:color w:val="000000" w:themeColor="text1"/>
          <w:sz w:val="24"/>
          <w:szCs w:val="24"/>
        </w:rPr>
        <w:t xml:space="preserve"> jos yra numatytos</w:t>
      </w:r>
      <w:r w:rsidR="00011C73">
        <w:rPr>
          <w:rFonts w:ascii="Times New Roman" w:hAnsi="Times New Roman" w:cs="Times New Roman"/>
          <w:color w:val="000000" w:themeColor="text1"/>
          <w:sz w:val="24"/>
          <w:szCs w:val="24"/>
        </w:rPr>
        <w:t xml:space="preserve"> VPS</w:t>
      </w:r>
      <w:r w:rsidR="00D86620" w:rsidRPr="00891CC6">
        <w:rPr>
          <w:rFonts w:ascii="Times New Roman" w:hAnsi="Times New Roman" w:cs="Times New Roman"/>
          <w:color w:val="000000" w:themeColor="text1"/>
          <w:sz w:val="24"/>
          <w:szCs w:val="24"/>
        </w:rPr>
        <w:t>), pagal kurias buvo paskelbt</w:t>
      </w:r>
      <w:r w:rsidR="00DE53CA">
        <w:rPr>
          <w:rFonts w:ascii="Times New Roman" w:hAnsi="Times New Roman" w:cs="Times New Roman"/>
          <w:color w:val="000000" w:themeColor="text1"/>
          <w:sz w:val="24"/>
          <w:szCs w:val="24"/>
        </w:rPr>
        <w:t>a</w:t>
      </w:r>
      <w:r w:rsidR="00D86620" w:rsidRPr="00891CC6">
        <w:rPr>
          <w:rFonts w:ascii="Times New Roman" w:hAnsi="Times New Roman" w:cs="Times New Roman"/>
          <w:color w:val="000000" w:themeColor="text1"/>
          <w:sz w:val="24"/>
          <w:szCs w:val="24"/>
        </w:rPr>
        <w:t xml:space="preserve"> keitimų teikti vietos projektų paraiškas</w:t>
      </w:r>
      <w:r w:rsidR="00011C73">
        <w:rPr>
          <w:rFonts w:ascii="Times New Roman" w:hAnsi="Times New Roman" w:cs="Times New Roman"/>
          <w:color w:val="000000" w:themeColor="text1"/>
          <w:sz w:val="24"/>
          <w:szCs w:val="24"/>
        </w:rPr>
        <w:t xml:space="preserve"> skaičių</w:t>
      </w:r>
      <w:r w:rsidR="00D86620" w:rsidRPr="00891CC6">
        <w:rPr>
          <w:rFonts w:ascii="Times New Roman" w:hAnsi="Times New Roman" w:cs="Times New Roman"/>
          <w:color w:val="000000" w:themeColor="text1"/>
          <w:sz w:val="24"/>
          <w:szCs w:val="24"/>
        </w:rPr>
        <w:t xml:space="preserve"> ir pagal priemon</w:t>
      </w:r>
      <w:r w:rsidR="00011C73">
        <w:rPr>
          <w:rFonts w:ascii="Times New Roman" w:hAnsi="Times New Roman" w:cs="Times New Roman"/>
          <w:color w:val="000000" w:themeColor="text1"/>
          <w:sz w:val="24"/>
          <w:szCs w:val="24"/>
        </w:rPr>
        <w:t>ėse</w:t>
      </w:r>
      <w:r w:rsidR="00D86620" w:rsidRPr="00891CC6">
        <w:rPr>
          <w:rFonts w:ascii="Times New Roman" w:hAnsi="Times New Roman" w:cs="Times New Roman"/>
          <w:color w:val="000000" w:themeColor="text1"/>
          <w:sz w:val="24"/>
          <w:szCs w:val="24"/>
        </w:rPr>
        <w:t xml:space="preserve"> ir veiklos sri</w:t>
      </w:r>
      <w:r w:rsidR="00011C73">
        <w:rPr>
          <w:rFonts w:ascii="Times New Roman" w:hAnsi="Times New Roman" w:cs="Times New Roman"/>
          <w:color w:val="000000" w:themeColor="text1"/>
          <w:sz w:val="24"/>
          <w:szCs w:val="24"/>
        </w:rPr>
        <w:t>tyse</w:t>
      </w:r>
      <w:r w:rsidR="00D47852">
        <w:rPr>
          <w:rFonts w:ascii="Times New Roman" w:hAnsi="Times New Roman" w:cs="Times New Roman"/>
          <w:color w:val="000000" w:themeColor="text1"/>
          <w:sz w:val="24"/>
          <w:szCs w:val="24"/>
        </w:rPr>
        <w:t xml:space="preserve"> </w:t>
      </w:r>
      <w:r w:rsidR="00D86620" w:rsidRPr="00891CC6">
        <w:rPr>
          <w:rFonts w:ascii="Times New Roman" w:hAnsi="Times New Roman" w:cs="Times New Roman"/>
          <w:color w:val="000000" w:themeColor="text1"/>
          <w:sz w:val="24"/>
          <w:szCs w:val="24"/>
        </w:rPr>
        <w:t>(jei jos yra numatytos</w:t>
      </w:r>
      <w:r w:rsidR="00011C73">
        <w:rPr>
          <w:rFonts w:ascii="Times New Roman" w:hAnsi="Times New Roman" w:cs="Times New Roman"/>
          <w:color w:val="000000" w:themeColor="text1"/>
          <w:sz w:val="24"/>
          <w:szCs w:val="24"/>
        </w:rPr>
        <w:t xml:space="preserve"> VPS</w:t>
      </w:r>
      <w:r w:rsidR="00D86620" w:rsidRPr="00891CC6">
        <w:rPr>
          <w:rFonts w:ascii="Times New Roman" w:hAnsi="Times New Roman" w:cs="Times New Roman"/>
          <w:color w:val="000000" w:themeColor="text1"/>
          <w:sz w:val="24"/>
          <w:szCs w:val="24"/>
        </w:rPr>
        <w:t xml:space="preserve">) </w:t>
      </w:r>
      <w:r w:rsidR="00D47852">
        <w:rPr>
          <w:rFonts w:ascii="Times New Roman" w:hAnsi="Times New Roman" w:cs="Times New Roman"/>
          <w:color w:val="000000" w:themeColor="text1"/>
          <w:sz w:val="24"/>
          <w:szCs w:val="24"/>
        </w:rPr>
        <w:t>patvirtintas vietos projektų</w:t>
      </w:r>
      <w:r w:rsidR="00D86620" w:rsidRPr="00891CC6">
        <w:rPr>
          <w:rFonts w:ascii="Times New Roman" w:hAnsi="Times New Roman" w:cs="Times New Roman"/>
          <w:color w:val="000000" w:themeColor="text1"/>
          <w:sz w:val="24"/>
          <w:szCs w:val="24"/>
        </w:rPr>
        <w:t xml:space="preserve"> paraiškas</w:t>
      </w:r>
      <w:r w:rsidR="00BF368D">
        <w:rPr>
          <w:rFonts w:ascii="Times New Roman" w:hAnsi="Times New Roman" w:cs="Times New Roman"/>
          <w:color w:val="000000" w:themeColor="text1"/>
          <w:sz w:val="24"/>
          <w:szCs w:val="24"/>
        </w:rPr>
        <w:t>;</w:t>
      </w:r>
      <w:r w:rsidR="00D86620" w:rsidRPr="00891CC6">
        <w:rPr>
          <w:rFonts w:ascii="Times New Roman" w:hAnsi="Times New Roman" w:cs="Times New Roman"/>
          <w:color w:val="000000" w:themeColor="text1"/>
          <w:sz w:val="24"/>
          <w:szCs w:val="24"/>
        </w:rPr>
        <w:t xml:space="preserve"> </w:t>
      </w:r>
    </w:p>
    <w:p w14:paraId="2D2ADF21" w14:textId="246DD3DC" w:rsidR="00D86620" w:rsidRPr="00837FAD" w:rsidRDefault="00D86620" w:rsidP="00891CC6">
      <w:pPr>
        <w:pStyle w:val="Sraopastraipa"/>
        <w:numPr>
          <w:ilvl w:val="1"/>
          <w:numId w:val="1"/>
        </w:numPr>
        <w:ind w:left="0" w:firstLine="709"/>
        <w:jc w:val="both"/>
        <w:rPr>
          <w:rFonts w:ascii="Times New Roman" w:hAnsi="Times New Roman" w:cs="Times New Roman"/>
          <w:sz w:val="24"/>
          <w:szCs w:val="24"/>
        </w:rPr>
      </w:pPr>
      <w:r w:rsidRPr="00891CC6">
        <w:rPr>
          <w:rFonts w:ascii="Times New Roman" w:hAnsi="Times New Roman" w:cs="Times New Roman"/>
          <w:color w:val="000000" w:themeColor="text1"/>
          <w:sz w:val="24"/>
          <w:szCs w:val="24"/>
        </w:rPr>
        <w:t xml:space="preserve">VPS administravimo lėšų naudojimo proporcingumas, lyginant su </w:t>
      </w:r>
      <w:r w:rsidR="00011C73">
        <w:rPr>
          <w:rFonts w:ascii="Times New Roman" w:hAnsi="Times New Roman" w:cs="Times New Roman"/>
          <w:color w:val="000000" w:themeColor="text1"/>
          <w:sz w:val="24"/>
          <w:szCs w:val="24"/>
        </w:rPr>
        <w:t xml:space="preserve">VPS </w:t>
      </w:r>
      <w:r w:rsidRPr="00891CC6">
        <w:rPr>
          <w:rFonts w:ascii="Times New Roman" w:hAnsi="Times New Roman" w:cs="Times New Roman"/>
          <w:color w:val="000000" w:themeColor="text1"/>
          <w:sz w:val="24"/>
          <w:szCs w:val="24"/>
        </w:rPr>
        <w:t>lėšų, skirtų vietos projektams įgyvendinti</w:t>
      </w:r>
      <w:r w:rsidR="00FC1AAD">
        <w:rPr>
          <w:rFonts w:ascii="Times New Roman" w:hAnsi="Times New Roman" w:cs="Times New Roman"/>
          <w:color w:val="000000" w:themeColor="text1"/>
          <w:sz w:val="24"/>
          <w:szCs w:val="24"/>
        </w:rPr>
        <w:t>,</w:t>
      </w:r>
      <w:r w:rsidRPr="00891CC6">
        <w:rPr>
          <w:rFonts w:ascii="Times New Roman" w:hAnsi="Times New Roman" w:cs="Times New Roman"/>
          <w:color w:val="000000" w:themeColor="text1"/>
          <w:sz w:val="24"/>
          <w:szCs w:val="24"/>
        </w:rPr>
        <w:t xml:space="preserve"> suma. </w:t>
      </w:r>
    </w:p>
    <w:p w14:paraId="4572B3E4" w14:textId="7ED52EED" w:rsidR="00D47852" w:rsidRPr="00D47852" w:rsidRDefault="00891CC6" w:rsidP="00891CC6">
      <w:pPr>
        <w:pStyle w:val="Sraopastraipa"/>
        <w:numPr>
          <w:ilvl w:val="0"/>
          <w:numId w:val="1"/>
        </w:numPr>
        <w:ind w:left="0" w:firstLine="710"/>
        <w:jc w:val="both"/>
        <w:rPr>
          <w:rFonts w:ascii="Times New Roman" w:hAnsi="Times New Roman" w:cs="Times New Roman"/>
          <w:sz w:val="24"/>
          <w:szCs w:val="24"/>
        </w:rPr>
      </w:pPr>
      <w:r w:rsidRPr="00891CC6">
        <w:rPr>
          <w:rFonts w:ascii="Times New Roman" w:hAnsi="Times New Roman" w:cs="Times New Roman"/>
          <w:color w:val="000000" w:themeColor="text1"/>
          <w:sz w:val="24"/>
          <w:szCs w:val="24"/>
        </w:rPr>
        <w:t xml:space="preserve">Tarpinio vertinimo metu </w:t>
      </w:r>
      <w:r w:rsidR="00D47852">
        <w:rPr>
          <w:rFonts w:ascii="Times New Roman" w:hAnsi="Times New Roman" w:cs="Times New Roman"/>
          <w:color w:val="000000" w:themeColor="text1"/>
          <w:sz w:val="24"/>
          <w:szCs w:val="24"/>
        </w:rPr>
        <w:t>taip pat gali būti analizuojami kiti VPS įgyvendinimo pažangos rodikliai:</w:t>
      </w:r>
    </w:p>
    <w:p w14:paraId="53763CC6" w14:textId="3BDF6C89" w:rsidR="00D47852" w:rsidRDefault="00D47852" w:rsidP="00431371">
      <w:pPr>
        <w:pStyle w:val="Sraopastraipa"/>
        <w:numPr>
          <w:ilvl w:val="1"/>
          <w:numId w:val="1"/>
        </w:numPr>
        <w:ind w:left="0" w:firstLine="709"/>
        <w:jc w:val="both"/>
        <w:rPr>
          <w:rFonts w:ascii="Times New Roman" w:hAnsi="Times New Roman" w:cs="Times New Roman"/>
          <w:sz w:val="24"/>
          <w:szCs w:val="24"/>
        </w:rPr>
      </w:pPr>
      <w:r w:rsidRPr="00D47852">
        <w:rPr>
          <w:rFonts w:ascii="Times New Roman" w:hAnsi="Times New Roman" w:cs="Times New Roman"/>
          <w:sz w:val="24"/>
          <w:szCs w:val="24"/>
        </w:rPr>
        <w:t>proceso rodikliai – kvietimų skaičius; pradėtų ir nepradėtų įgyvendinti priemonių ir veiklos sričių (</w:t>
      </w:r>
      <w:r>
        <w:rPr>
          <w:rFonts w:ascii="Times New Roman" w:hAnsi="Times New Roman" w:cs="Times New Roman"/>
          <w:sz w:val="24"/>
          <w:szCs w:val="24"/>
        </w:rPr>
        <w:t>jei</w:t>
      </w:r>
      <w:r w:rsidRPr="00D47852">
        <w:rPr>
          <w:rFonts w:ascii="Times New Roman" w:hAnsi="Times New Roman" w:cs="Times New Roman"/>
          <w:sz w:val="24"/>
          <w:szCs w:val="24"/>
        </w:rPr>
        <w:t xml:space="preserve"> jos yra numatytos VPS) skaičius; gautų vietos projektų paraiškų skaičius ir jų vertinimo rezultatai; priemon</w:t>
      </w:r>
      <w:r>
        <w:rPr>
          <w:rFonts w:ascii="Times New Roman" w:hAnsi="Times New Roman" w:cs="Times New Roman"/>
          <w:sz w:val="24"/>
          <w:szCs w:val="24"/>
        </w:rPr>
        <w:t>ių</w:t>
      </w:r>
      <w:r w:rsidRPr="00D47852">
        <w:rPr>
          <w:rFonts w:ascii="Times New Roman" w:hAnsi="Times New Roman" w:cs="Times New Roman"/>
          <w:sz w:val="24"/>
          <w:szCs w:val="24"/>
        </w:rPr>
        <w:t xml:space="preserve"> ir veiklos sri</w:t>
      </w:r>
      <w:r>
        <w:rPr>
          <w:rFonts w:ascii="Times New Roman" w:hAnsi="Times New Roman" w:cs="Times New Roman"/>
          <w:sz w:val="24"/>
          <w:szCs w:val="24"/>
        </w:rPr>
        <w:t>čių</w:t>
      </w:r>
      <w:r w:rsidRPr="00D47852">
        <w:rPr>
          <w:rFonts w:ascii="Times New Roman" w:hAnsi="Times New Roman" w:cs="Times New Roman"/>
          <w:sz w:val="24"/>
          <w:szCs w:val="24"/>
        </w:rPr>
        <w:t xml:space="preserve"> (jei jos yra numatytos VPS), pagal kurias yra patvirtintų vietos projektų paraiškų ir baigtų  įgyvendinti vietos projektų, skaičius;</w:t>
      </w:r>
    </w:p>
    <w:p w14:paraId="0553A10F" w14:textId="7B45F6E2" w:rsidR="00D47852" w:rsidRDefault="00D47852" w:rsidP="00431371">
      <w:pPr>
        <w:pStyle w:val="Sraopastraipa"/>
        <w:numPr>
          <w:ilvl w:val="1"/>
          <w:numId w:val="1"/>
        </w:numPr>
        <w:ind w:left="0" w:firstLine="709"/>
        <w:jc w:val="both"/>
        <w:rPr>
          <w:rFonts w:ascii="Times New Roman" w:hAnsi="Times New Roman" w:cs="Times New Roman"/>
          <w:sz w:val="24"/>
          <w:szCs w:val="24"/>
        </w:rPr>
      </w:pPr>
      <w:r w:rsidRPr="00D47852">
        <w:rPr>
          <w:rFonts w:ascii="Times New Roman" w:hAnsi="Times New Roman" w:cs="Times New Roman"/>
          <w:sz w:val="24"/>
          <w:szCs w:val="24"/>
        </w:rPr>
        <w:t xml:space="preserve">finansiniai rodikliai – finansinis rezultatyvumas pagal kvietimų sumą, vietos projektų paraiškose prašomos paramos sumą, vietos projektams įgyvendinti patvirtintą paramos sumą, </w:t>
      </w:r>
      <w:r>
        <w:rPr>
          <w:rFonts w:ascii="Times New Roman" w:hAnsi="Times New Roman" w:cs="Times New Roman"/>
          <w:sz w:val="24"/>
          <w:szCs w:val="24"/>
        </w:rPr>
        <w:t>pasirašytų</w:t>
      </w:r>
      <w:r w:rsidRPr="00D47852">
        <w:rPr>
          <w:rFonts w:ascii="Times New Roman" w:hAnsi="Times New Roman" w:cs="Times New Roman"/>
          <w:sz w:val="24"/>
          <w:szCs w:val="24"/>
        </w:rPr>
        <w:t xml:space="preserve"> vietos projektų vykdymo sutarčių sumą, lyginant su VPS numatyta paramos suma vietos projektams įgyvendinti;</w:t>
      </w:r>
    </w:p>
    <w:p w14:paraId="461D3423" w14:textId="5DCA198E" w:rsidR="00D47852" w:rsidRPr="00D47852" w:rsidRDefault="00D47852" w:rsidP="00431371">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fiziniai rodikliai – VPS numatyti produkto ir rezultato rodikliai (VPS suplanuoti fizinio rezultatyvumo rodikliai; patvirtintose vietos projektų paraiškose planuojami pasiekti fizinio rezultatyvumo rodikliai; įgyvendintuose vietos projektuose pasiekti fizinio rezultatyvumo rodikliai; fizinio rezultatyvumo rodiklių skirtumas, lyginant VPS suplanuotus ir patv</w:t>
      </w:r>
      <w:r w:rsidR="00431371">
        <w:rPr>
          <w:rFonts w:ascii="Times New Roman" w:hAnsi="Times New Roman" w:cs="Times New Roman"/>
          <w:sz w:val="24"/>
          <w:szCs w:val="24"/>
        </w:rPr>
        <w:t>i</w:t>
      </w:r>
      <w:r>
        <w:rPr>
          <w:rFonts w:ascii="Times New Roman" w:hAnsi="Times New Roman" w:cs="Times New Roman"/>
          <w:sz w:val="24"/>
          <w:szCs w:val="24"/>
        </w:rPr>
        <w:t>rt</w:t>
      </w:r>
      <w:r w:rsidR="00431371">
        <w:rPr>
          <w:rFonts w:ascii="Times New Roman" w:hAnsi="Times New Roman" w:cs="Times New Roman"/>
          <w:sz w:val="24"/>
          <w:szCs w:val="24"/>
        </w:rPr>
        <w:t>int</w:t>
      </w:r>
      <w:r>
        <w:rPr>
          <w:rFonts w:ascii="Times New Roman" w:hAnsi="Times New Roman" w:cs="Times New Roman"/>
          <w:sz w:val="24"/>
          <w:szCs w:val="24"/>
        </w:rPr>
        <w:t>uose vietos projektuose pasiektus</w:t>
      </w:r>
      <w:r w:rsidR="00431371">
        <w:rPr>
          <w:rFonts w:ascii="Times New Roman" w:hAnsi="Times New Roman" w:cs="Times New Roman"/>
          <w:sz w:val="24"/>
          <w:szCs w:val="24"/>
        </w:rPr>
        <w:t xml:space="preserve"> </w:t>
      </w:r>
      <w:r>
        <w:rPr>
          <w:rFonts w:ascii="Times New Roman" w:hAnsi="Times New Roman" w:cs="Times New Roman"/>
          <w:sz w:val="24"/>
          <w:szCs w:val="24"/>
        </w:rPr>
        <w:t>bei planuojamus pasiekti</w:t>
      </w:r>
      <w:r w:rsidR="00431371">
        <w:rPr>
          <w:rFonts w:ascii="Times New Roman" w:hAnsi="Times New Roman" w:cs="Times New Roman"/>
          <w:sz w:val="24"/>
          <w:szCs w:val="24"/>
        </w:rPr>
        <w:t xml:space="preserve"> rodiklius bei įgyvendintuose vietos projektuose pasiektus fizinio rezultatyvumo rodiklius.</w:t>
      </w:r>
    </w:p>
    <w:p w14:paraId="2B60ADB2" w14:textId="2C926EFA" w:rsidR="00891CC6" w:rsidRPr="00365D7C" w:rsidRDefault="00D47852" w:rsidP="00431371">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Tarpinio vertinimo metu </w:t>
      </w:r>
      <w:r w:rsidR="00891CC6" w:rsidRPr="00891CC6">
        <w:rPr>
          <w:rFonts w:ascii="Times New Roman" w:hAnsi="Times New Roman" w:cs="Times New Roman"/>
          <w:color w:val="000000" w:themeColor="text1"/>
          <w:sz w:val="24"/>
          <w:szCs w:val="24"/>
        </w:rPr>
        <w:t>tarpinio vertinimo rodikliai (pagrindiniai</w:t>
      </w:r>
      <w:r w:rsidR="00431371">
        <w:rPr>
          <w:rFonts w:ascii="Times New Roman" w:hAnsi="Times New Roman" w:cs="Times New Roman"/>
          <w:color w:val="000000" w:themeColor="text1"/>
          <w:sz w:val="24"/>
          <w:szCs w:val="24"/>
        </w:rPr>
        <w:t xml:space="preserve">, </w:t>
      </w:r>
      <w:r w:rsidR="00891CC6" w:rsidRPr="00891CC6">
        <w:rPr>
          <w:rFonts w:ascii="Times New Roman" w:hAnsi="Times New Roman" w:cs="Times New Roman"/>
          <w:color w:val="000000" w:themeColor="text1"/>
          <w:sz w:val="24"/>
          <w:szCs w:val="24"/>
        </w:rPr>
        <w:t>papildomi</w:t>
      </w:r>
      <w:r w:rsidR="00431371">
        <w:rPr>
          <w:rFonts w:ascii="Times New Roman" w:hAnsi="Times New Roman" w:cs="Times New Roman"/>
          <w:color w:val="000000" w:themeColor="text1"/>
          <w:sz w:val="24"/>
          <w:szCs w:val="24"/>
        </w:rPr>
        <w:t xml:space="preserve"> ir kiti</w:t>
      </w:r>
      <w:r w:rsidR="00891CC6" w:rsidRPr="00891CC6">
        <w:rPr>
          <w:rFonts w:ascii="Times New Roman" w:hAnsi="Times New Roman" w:cs="Times New Roman"/>
          <w:color w:val="000000" w:themeColor="text1"/>
          <w:sz w:val="24"/>
          <w:szCs w:val="24"/>
        </w:rPr>
        <w:t>) vertinam</w:t>
      </w:r>
      <w:r w:rsidR="00431371">
        <w:rPr>
          <w:rFonts w:ascii="Times New Roman" w:hAnsi="Times New Roman" w:cs="Times New Roman"/>
          <w:color w:val="000000" w:themeColor="text1"/>
          <w:sz w:val="24"/>
          <w:szCs w:val="24"/>
        </w:rPr>
        <w:t>i</w:t>
      </w:r>
      <w:r w:rsidR="00891CC6" w:rsidRPr="00891CC6">
        <w:rPr>
          <w:rFonts w:ascii="Times New Roman" w:hAnsi="Times New Roman" w:cs="Times New Roman"/>
          <w:color w:val="000000" w:themeColor="text1"/>
          <w:sz w:val="24"/>
          <w:szCs w:val="24"/>
        </w:rPr>
        <w:t xml:space="preserve"> pagal VPS vykdytojos pateiktos Metinės VPS įgyvendinimo ataskaitos (VPS administravimo taisyklių 2 ir 3 priedų priede) pateiktus duomenis ir informaciją</w:t>
      </w:r>
      <w:r w:rsidR="008F20B8">
        <w:rPr>
          <w:rFonts w:ascii="Times New Roman" w:hAnsi="Times New Roman" w:cs="Times New Roman"/>
          <w:color w:val="000000" w:themeColor="text1"/>
          <w:sz w:val="24"/>
          <w:szCs w:val="24"/>
        </w:rPr>
        <w:t xml:space="preserve"> bei </w:t>
      </w:r>
      <w:r w:rsidR="00A34DAC">
        <w:rPr>
          <w:rFonts w:ascii="Times New Roman" w:hAnsi="Times New Roman" w:cs="Times New Roman"/>
          <w:color w:val="000000" w:themeColor="text1"/>
          <w:sz w:val="24"/>
          <w:szCs w:val="24"/>
        </w:rPr>
        <w:t>pagal duomenis ir informaciją</w:t>
      </w:r>
      <w:r w:rsidR="00E34094">
        <w:rPr>
          <w:rFonts w:ascii="Times New Roman" w:hAnsi="Times New Roman" w:cs="Times New Roman"/>
          <w:color w:val="000000" w:themeColor="text1"/>
          <w:sz w:val="24"/>
          <w:szCs w:val="24"/>
        </w:rPr>
        <w:t xml:space="preserve">, pateiktą </w:t>
      </w:r>
      <w:r w:rsidR="00AD6FC5" w:rsidRPr="00365D7C">
        <w:rPr>
          <w:rFonts w:ascii="Times New Roman" w:hAnsi="Times New Roman" w:cs="Times New Roman"/>
          <w:sz w:val="24"/>
          <w:szCs w:val="24"/>
        </w:rPr>
        <w:t>Agentūr</w:t>
      </w:r>
      <w:r w:rsidR="00E34094" w:rsidRPr="00365D7C">
        <w:rPr>
          <w:rFonts w:ascii="Times New Roman" w:hAnsi="Times New Roman" w:cs="Times New Roman"/>
          <w:sz w:val="24"/>
          <w:szCs w:val="24"/>
        </w:rPr>
        <w:t xml:space="preserve">ai papildomai Tarpinio vertinimo metu (Tarpiniam vertinimui atlikti būtinus papildomus klausimynus ar </w:t>
      </w:r>
      <w:r w:rsidR="00365D7C" w:rsidRPr="00365D7C">
        <w:rPr>
          <w:rFonts w:ascii="Times New Roman" w:hAnsi="Times New Roman" w:cs="Times New Roman"/>
          <w:sz w:val="24"/>
          <w:szCs w:val="24"/>
        </w:rPr>
        <w:t>kitas</w:t>
      </w:r>
      <w:r w:rsidR="00E34094" w:rsidRPr="00365D7C">
        <w:rPr>
          <w:rFonts w:ascii="Times New Roman" w:hAnsi="Times New Roman" w:cs="Times New Roman"/>
          <w:sz w:val="24"/>
          <w:szCs w:val="24"/>
        </w:rPr>
        <w:t xml:space="preserve"> formas </w:t>
      </w:r>
      <w:r w:rsidR="00365D7C" w:rsidRPr="00365D7C">
        <w:rPr>
          <w:rFonts w:ascii="Times New Roman" w:hAnsi="Times New Roman" w:cs="Times New Roman"/>
          <w:sz w:val="24"/>
          <w:szCs w:val="24"/>
        </w:rPr>
        <w:t xml:space="preserve">(pagal poreikį) </w:t>
      </w:r>
      <w:r w:rsidR="00E34094" w:rsidRPr="00365D7C">
        <w:rPr>
          <w:rFonts w:ascii="Times New Roman" w:hAnsi="Times New Roman" w:cs="Times New Roman"/>
          <w:sz w:val="24"/>
          <w:szCs w:val="24"/>
        </w:rPr>
        <w:t>parengia Agentūra).</w:t>
      </w:r>
    </w:p>
    <w:p w14:paraId="1BCED8B5" w14:textId="77777777" w:rsidR="00891CC6" w:rsidRPr="00D86620" w:rsidRDefault="00891CC6" w:rsidP="00891CC6">
      <w:pPr>
        <w:pStyle w:val="Sraopastraipa"/>
        <w:ind w:left="710" w:firstLine="0"/>
        <w:jc w:val="both"/>
        <w:rPr>
          <w:rFonts w:ascii="Times New Roman" w:hAnsi="Times New Roman" w:cs="Times New Roman"/>
          <w:color w:val="FF0000"/>
          <w:sz w:val="24"/>
          <w:szCs w:val="24"/>
        </w:rPr>
      </w:pPr>
    </w:p>
    <w:p w14:paraId="25CAC184" w14:textId="3AA49BAB" w:rsidR="006B2693" w:rsidRPr="00AF22DD"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IV </w:t>
      </w:r>
      <w:r w:rsidR="006B2693" w:rsidRPr="00AF22DD">
        <w:rPr>
          <w:rFonts w:ascii="Times New Roman" w:hAnsi="Times New Roman" w:cs="Times New Roman"/>
          <w:b/>
          <w:sz w:val="24"/>
          <w:szCs w:val="24"/>
        </w:rPr>
        <w:t>SKYRIUS</w:t>
      </w:r>
    </w:p>
    <w:p w14:paraId="6E6EBB1E" w14:textId="303A4D63" w:rsidR="006B2693" w:rsidRPr="00AF22DD" w:rsidRDefault="009D7B25"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TARPINIAI VPS ĮGYVENINIMO PAŽANGOS TIKSLAI IR JŲ PASIEKIMO LYGIAI</w:t>
      </w:r>
    </w:p>
    <w:p w14:paraId="4EB21D7B" w14:textId="77777777" w:rsidR="00886310" w:rsidRDefault="00886310" w:rsidP="00886310">
      <w:pPr>
        <w:jc w:val="both"/>
        <w:rPr>
          <w:rFonts w:ascii="Times New Roman" w:hAnsi="Times New Roman" w:cs="Times New Roman"/>
          <w:bCs/>
          <w:sz w:val="24"/>
          <w:szCs w:val="24"/>
        </w:rPr>
      </w:pPr>
    </w:p>
    <w:p w14:paraId="7901048A" w14:textId="167DE7A8" w:rsidR="00886310" w:rsidRPr="00D86620" w:rsidRDefault="00886310" w:rsidP="00384E54">
      <w:pPr>
        <w:pStyle w:val="Sraopastraipa"/>
        <w:numPr>
          <w:ilvl w:val="0"/>
          <w:numId w:val="1"/>
        </w:numPr>
        <w:ind w:left="0" w:firstLine="710"/>
        <w:jc w:val="both"/>
        <w:rPr>
          <w:rFonts w:ascii="Times New Roman" w:hAnsi="Times New Roman" w:cs="Times New Roman"/>
          <w:bCs/>
          <w:sz w:val="24"/>
          <w:szCs w:val="24"/>
        </w:rPr>
      </w:pPr>
      <w:r w:rsidRPr="00D86620">
        <w:rPr>
          <w:rFonts w:ascii="Times New Roman" w:hAnsi="Times New Roman" w:cs="Times New Roman"/>
          <w:bCs/>
          <w:sz w:val="24"/>
          <w:szCs w:val="24"/>
        </w:rPr>
        <w:t>Tarpinio vertinimo metu</w:t>
      </w:r>
      <w:r w:rsidR="008200B1" w:rsidRPr="00D86620">
        <w:rPr>
          <w:rFonts w:ascii="Times New Roman" w:hAnsi="Times New Roman" w:cs="Times New Roman"/>
          <w:bCs/>
          <w:sz w:val="24"/>
          <w:szCs w:val="24"/>
        </w:rPr>
        <w:t xml:space="preserve"> aktyv</w:t>
      </w:r>
      <w:r w:rsidR="00F72F02">
        <w:rPr>
          <w:rFonts w:ascii="Times New Roman" w:hAnsi="Times New Roman" w:cs="Times New Roman"/>
          <w:bCs/>
          <w:sz w:val="24"/>
          <w:szCs w:val="24"/>
        </w:rPr>
        <w:t>us</w:t>
      </w:r>
      <w:r w:rsidR="008200B1" w:rsidRPr="00D86620">
        <w:rPr>
          <w:rFonts w:ascii="Times New Roman" w:hAnsi="Times New Roman" w:cs="Times New Roman"/>
          <w:bCs/>
          <w:sz w:val="24"/>
          <w:szCs w:val="24"/>
        </w:rPr>
        <w:t xml:space="preserve"> VPS įgyvendinimo laikotarpi</w:t>
      </w:r>
      <w:r w:rsidR="00F72F02">
        <w:rPr>
          <w:rFonts w:ascii="Times New Roman" w:hAnsi="Times New Roman" w:cs="Times New Roman"/>
          <w:bCs/>
          <w:sz w:val="24"/>
          <w:szCs w:val="24"/>
        </w:rPr>
        <w:t>s</w:t>
      </w:r>
      <w:r w:rsidR="00891211">
        <w:rPr>
          <w:rFonts w:ascii="Times New Roman" w:hAnsi="Times New Roman" w:cs="Times New Roman"/>
          <w:bCs/>
          <w:sz w:val="24"/>
          <w:szCs w:val="24"/>
        </w:rPr>
        <w:t xml:space="preserve"> (toliau </w:t>
      </w:r>
      <w:r w:rsidR="005F6316">
        <w:rPr>
          <w:rFonts w:ascii="Times New Roman" w:hAnsi="Times New Roman" w:cs="Times New Roman"/>
          <w:bCs/>
          <w:sz w:val="24"/>
          <w:szCs w:val="24"/>
        </w:rPr>
        <w:t xml:space="preserve">formulėse </w:t>
      </w:r>
      <w:r w:rsidR="00891211">
        <w:rPr>
          <w:rFonts w:ascii="Times New Roman" w:hAnsi="Times New Roman" w:cs="Times New Roman"/>
          <w:bCs/>
          <w:sz w:val="24"/>
          <w:szCs w:val="24"/>
        </w:rPr>
        <w:t xml:space="preserve">– </w:t>
      </w:r>
      <w:proofErr w:type="spellStart"/>
      <w:r w:rsidR="00891211" w:rsidRPr="00023DC5">
        <w:rPr>
          <w:rFonts w:ascii="Times New Roman" w:hAnsi="Times New Roman" w:cs="Times New Roman"/>
          <w:b/>
          <w:i/>
          <w:iCs/>
          <w:sz w:val="24"/>
          <w:szCs w:val="24"/>
        </w:rPr>
        <w:t>VPSį</w:t>
      </w:r>
      <w:proofErr w:type="spellEnd"/>
      <w:r w:rsidR="00891211">
        <w:rPr>
          <w:rFonts w:ascii="Times New Roman" w:hAnsi="Times New Roman" w:cs="Times New Roman"/>
          <w:bCs/>
          <w:sz w:val="24"/>
          <w:szCs w:val="24"/>
        </w:rPr>
        <w:t>)</w:t>
      </w:r>
      <w:r w:rsidR="00F72F02">
        <w:rPr>
          <w:rFonts w:ascii="Times New Roman" w:hAnsi="Times New Roman" w:cs="Times New Roman"/>
          <w:bCs/>
          <w:sz w:val="24"/>
          <w:szCs w:val="24"/>
        </w:rPr>
        <w:t xml:space="preserve"> yra </w:t>
      </w:r>
      <w:r w:rsidRPr="00D86620">
        <w:rPr>
          <w:rFonts w:ascii="Times New Roman" w:hAnsi="Times New Roman" w:cs="Times New Roman"/>
          <w:bCs/>
          <w:sz w:val="24"/>
          <w:szCs w:val="24"/>
        </w:rPr>
        <w:t>2018</w:t>
      </w:r>
      <w:r w:rsidR="008200B1" w:rsidRPr="00D86620">
        <w:rPr>
          <w:rFonts w:ascii="Times New Roman" w:hAnsi="Times New Roman" w:cs="Times New Roman"/>
          <w:bCs/>
          <w:sz w:val="24"/>
          <w:szCs w:val="24"/>
        </w:rPr>
        <w:t>–</w:t>
      </w:r>
      <w:r w:rsidRPr="00D86620">
        <w:rPr>
          <w:rFonts w:ascii="Times New Roman" w:hAnsi="Times New Roman" w:cs="Times New Roman"/>
          <w:bCs/>
          <w:sz w:val="24"/>
          <w:szCs w:val="24"/>
        </w:rPr>
        <w:t>2023 m</w:t>
      </w:r>
      <w:r w:rsidR="00D86620">
        <w:rPr>
          <w:rFonts w:ascii="Times New Roman" w:hAnsi="Times New Roman" w:cs="Times New Roman"/>
          <w:bCs/>
          <w:sz w:val="24"/>
          <w:szCs w:val="24"/>
        </w:rPr>
        <w:t>et</w:t>
      </w:r>
      <w:r w:rsidR="00F72F02">
        <w:rPr>
          <w:rFonts w:ascii="Times New Roman" w:hAnsi="Times New Roman" w:cs="Times New Roman"/>
          <w:bCs/>
          <w:sz w:val="24"/>
          <w:szCs w:val="24"/>
        </w:rPr>
        <w:t>ai</w:t>
      </w:r>
      <w:r w:rsidR="00D86620">
        <w:rPr>
          <w:rFonts w:ascii="Times New Roman" w:hAnsi="Times New Roman" w:cs="Times New Roman"/>
          <w:bCs/>
          <w:sz w:val="24"/>
          <w:szCs w:val="24"/>
        </w:rPr>
        <w:t xml:space="preserve"> </w:t>
      </w:r>
      <w:r w:rsidR="008200B1" w:rsidRPr="00D86620">
        <w:rPr>
          <w:rFonts w:ascii="Times New Roman" w:hAnsi="Times New Roman" w:cs="Times New Roman"/>
          <w:bCs/>
          <w:sz w:val="24"/>
          <w:szCs w:val="24"/>
        </w:rPr>
        <w:t xml:space="preserve"> </w:t>
      </w:r>
      <w:r w:rsidR="00F72F02">
        <w:rPr>
          <w:rFonts w:ascii="Times New Roman" w:hAnsi="Times New Roman" w:cs="Times New Roman"/>
          <w:bCs/>
          <w:sz w:val="24"/>
          <w:szCs w:val="24"/>
        </w:rPr>
        <w:t xml:space="preserve">(toliau – Aktyvus VPS įgyvendinimo laikotarpis) </w:t>
      </w:r>
      <w:r w:rsidRPr="00D86620">
        <w:rPr>
          <w:rFonts w:ascii="Times New Roman" w:hAnsi="Times New Roman" w:cs="Times New Roman"/>
          <w:bCs/>
          <w:sz w:val="24"/>
          <w:szCs w:val="24"/>
        </w:rPr>
        <w:t>todėl:</w:t>
      </w:r>
    </w:p>
    <w:p w14:paraId="675F5A46" w14:textId="387E5D64" w:rsidR="00F72F02" w:rsidRPr="002A240D" w:rsidRDefault="00886310" w:rsidP="00384E54">
      <w:pPr>
        <w:pStyle w:val="Sraopastraipa"/>
        <w:numPr>
          <w:ilvl w:val="1"/>
          <w:numId w:val="1"/>
        </w:numPr>
        <w:ind w:left="0" w:firstLine="710"/>
        <w:jc w:val="both"/>
        <w:rPr>
          <w:rFonts w:ascii="Times New Roman" w:hAnsi="Times New Roman" w:cs="Times New Roman"/>
          <w:bCs/>
          <w:color w:val="000000" w:themeColor="text1"/>
          <w:sz w:val="24"/>
          <w:szCs w:val="24"/>
        </w:rPr>
      </w:pPr>
      <w:r w:rsidRPr="002A240D">
        <w:rPr>
          <w:rFonts w:ascii="Times New Roman" w:hAnsi="Times New Roman" w:cs="Times New Roman"/>
          <w:bCs/>
          <w:color w:val="000000" w:themeColor="text1"/>
          <w:sz w:val="24"/>
          <w:szCs w:val="24"/>
        </w:rPr>
        <w:t xml:space="preserve">per vienerius metus </w:t>
      </w:r>
      <w:r w:rsidR="00891211" w:rsidRPr="002A240D">
        <w:rPr>
          <w:rFonts w:ascii="Times New Roman" w:hAnsi="Times New Roman" w:cs="Times New Roman"/>
          <w:bCs/>
          <w:color w:val="000000" w:themeColor="text1"/>
          <w:sz w:val="24"/>
          <w:szCs w:val="24"/>
        </w:rPr>
        <w:t xml:space="preserve">(toliau </w:t>
      </w:r>
      <w:r w:rsidR="005F6316">
        <w:rPr>
          <w:rFonts w:ascii="Times New Roman" w:hAnsi="Times New Roman" w:cs="Times New Roman"/>
          <w:bCs/>
          <w:color w:val="000000" w:themeColor="text1"/>
          <w:sz w:val="24"/>
          <w:szCs w:val="24"/>
        </w:rPr>
        <w:t xml:space="preserve">formulėse </w:t>
      </w:r>
      <w:r w:rsidR="00891211" w:rsidRPr="002A240D">
        <w:rPr>
          <w:rFonts w:ascii="Times New Roman" w:hAnsi="Times New Roman" w:cs="Times New Roman"/>
          <w:bCs/>
          <w:color w:val="000000" w:themeColor="text1"/>
          <w:sz w:val="24"/>
          <w:szCs w:val="24"/>
        </w:rPr>
        <w:t xml:space="preserve">– </w:t>
      </w:r>
      <w:r w:rsidR="00891211" w:rsidRPr="00023DC5">
        <w:rPr>
          <w:rFonts w:ascii="Times New Roman" w:hAnsi="Times New Roman" w:cs="Times New Roman"/>
          <w:b/>
          <w:i/>
          <w:iCs/>
          <w:color w:val="000000" w:themeColor="text1"/>
          <w:sz w:val="24"/>
          <w:szCs w:val="24"/>
        </w:rPr>
        <w:t>1m</w:t>
      </w:r>
      <w:r w:rsidR="00891211" w:rsidRPr="002A240D">
        <w:rPr>
          <w:rFonts w:ascii="Times New Roman" w:hAnsi="Times New Roman" w:cs="Times New Roman"/>
          <w:bCs/>
          <w:color w:val="000000" w:themeColor="text1"/>
          <w:sz w:val="24"/>
          <w:szCs w:val="24"/>
        </w:rPr>
        <w:t xml:space="preserve">) </w:t>
      </w:r>
      <w:r w:rsidRPr="002A240D">
        <w:rPr>
          <w:rFonts w:ascii="Times New Roman" w:hAnsi="Times New Roman" w:cs="Times New Roman"/>
          <w:bCs/>
          <w:color w:val="000000" w:themeColor="text1"/>
          <w:sz w:val="24"/>
          <w:szCs w:val="24"/>
        </w:rPr>
        <w:t>turi būti pasiekta ne mažiau kaip 16,</w:t>
      </w:r>
      <w:r w:rsidR="00891211" w:rsidRPr="002A240D">
        <w:rPr>
          <w:rFonts w:ascii="Times New Roman" w:hAnsi="Times New Roman" w:cs="Times New Roman"/>
          <w:bCs/>
          <w:color w:val="000000" w:themeColor="text1"/>
          <w:sz w:val="24"/>
          <w:szCs w:val="24"/>
        </w:rPr>
        <w:t>6666</w:t>
      </w:r>
      <w:r w:rsidR="00D86620" w:rsidRPr="002A240D">
        <w:rPr>
          <w:rFonts w:ascii="Times New Roman" w:hAnsi="Times New Roman" w:cs="Times New Roman"/>
          <w:bCs/>
          <w:color w:val="000000" w:themeColor="text1"/>
          <w:sz w:val="24"/>
          <w:szCs w:val="24"/>
        </w:rPr>
        <w:t xml:space="preserve"> proc.</w:t>
      </w:r>
      <w:r w:rsidR="00891211" w:rsidRPr="002A240D">
        <w:rPr>
          <w:rFonts w:ascii="Times New Roman" w:hAnsi="Times New Roman" w:cs="Times New Roman"/>
          <w:bCs/>
          <w:color w:val="000000" w:themeColor="text1"/>
          <w:sz w:val="24"/>
          <w:szCs w:val="24"/>
        </w:rPr>
        <w:t xml:space="preserve"> (apvalinama pagal matematinio apvalinimo taisykl</w:t>
      </w:r>
      <w:r w:rsidR="00011C73">
        <w:rPr>
          <w:rFonts w:ascii="Times New Roman" w:hAnsi="Times New Roman" w:cs="Times New Roman"/>
          <w:bCs/>
          <w:color w:val="000000" w:themeColor="text1"/>
          <w:sz w:val="24"/>
          <w:szCs w:val="24"/>
        </w:rPr>
        <w:t>es</w:t>
      </w:r>
      <w:r w:rsidR="00891211" w:rsidRPr="002A240D">
        <w:rPr>
          <w:rFonts w:ascii="Times New Roman" w:hAnsi="Times New Roman" w:cs="Times New Roman"/>
          <w:bCs/>
          <w:color w:val="000000" w:themeColor="text1"/>
          <w:sz w:val="24"/>
          <w:szCs w:val="24"/>
        </w:rPr>
        <w:t xml:space="preserve"> iki 16,7 proc.)</w:t>
      </w:r>
      <w:r w:rsidR="00D86620" w:rsidRPr="002A240D">
        <w:rPr>
          <w:rFonts w:ascii="Times New Roman" w:hAnsi="Times New Roman" w:cs="Times New Roman"/>
          <w:bCs/>
          <w:color w:val="000000" w:themeColor="text1"/>
          <w:sz w:val="24"/>
          <w:szCs w:val="24"/>
        </w:rPr>
        <w:t xml:space="preserve"> pradinio</w:t>
      </w:r>
      <w:r w:rsidR="00F72F02" w:rsidRPr="002A240D">
        <w:rPr>
          <w:rFonts w:ascii="Times New Roman" w:hAnsi="Times New Roman" w:cs="Times New Roman"/>
          <w:bCs/>
          <w:color w:val="000000" w:themeColor="text1"/>
          <w:sz w:val="24"/>
          <w:szCs w:val="24"/>
        </w:rPr>
        <w:t xml:space="preserve"> </w:t>
      </w:r>
      <w:r w:rsidR="00365D7C">
        <w:rPr>
          <w:rFonts w:ascii="Times New Roman" w:hAnsi="Times New Roman" w:cs="Times New Roman"/>
          <w:bCs/>
          <w:color w:val="000000" w:themeColor="text1"/>
          <w:sz w:val="24"/>
          <w:szCs w:val="24"/>
        </w:rPr>
        <w:t xml:space="preserve">VPS </w:t>
      </w:r>
      <w:r w:rsidRPr="002A240D">
        <w:rPr>
          <w:rFonts w:ascii="Times New Roman" w:hAnsi="Times New Roman" w:cs="Times New Roman"/>
          <w:bCs/>
          <w:color w:val="000000" w:themeColor="text1"/>
          <w:sz w:val="24"/>
          <w:szCs w:val="24"/>
        </w:rPr>
        <w:t>tikslo</w:t>
      </w:r>
      <w:r w:rsidR="00365D7C">
        <w:rPr>
          <w:rFonts w:ascii="Times New Roman" w:hAnsi="Times New Roman" w:cs="Times New Roman"/>
          <w:bCs/>
          <w:color w:val="000000" w:themeColor="text1"/>
          <w:sz w:val="24"/>
          <w:szCs w:val="24"/>
        </w:rPr>
        <w:t xml:space="preserve"> (be keitimų, padarytų VPS įgyvendinimo metu)</w:t>
      </w:r>
      <w:r w:rsidR="00D86620" w:rsidRPr="002A240D">
        <w:rPr>
          <w:rFonts w:ascii="Times New Roman" w:hAnsi="Times New Roman" w:cs="Times New Roman"/>
          <w:bCs/>
          <w:color w:val="000000" w:themeColor="text1"/>
          <w:sz w:val="24"/>
          <w:szCs w:val="24"/>
        </w:rPr>
        <w:t xml:space="preserve">, numatyto VPS </w:t>
      </w:r>
      <w:r w:rsidR="00384E54" w:rsidRPr="002A240D">
        <w:rPr>
          <w:rFonts w:ascii="Times New Roman" w:hAnsi="Times New Roman" w:cs="Times New Roman"/>
          <w:bCs/>
          <w:color w:val="000000" w:themeColor="text1"/>
          <w:sz w:val="24"/>
          <w:szCs w:val="24"/>
        </w:rPr>
        <w:t>11 dalyje „VPS finansinis planas ir VPS 12 dalyje „VPS įgyvendinimo rodikliai“</w:t>
      </w:r>
      <w:r w:rsidR="00891211" w:rsidRPr="002A240D">
        <w:rPr>
          <w:rFonts w:ascii="Times New Roman" w:hAnsi="Times New Roman" w:cs="Times New Roman"/>
          <w:bCs/>
          <w:color w:val="000000" w:themeColor="text1"/>
          <w:sz w:val="24"/>
          <w:szCs w:val="24"/>
        </w:rPr>
        <w:t>;</w:t>
      </w:r>
    </w:p>
    <w:p w14:paraId="3718130D" w14:textId="12E2E225" w:rsidR="00886310" w:rsidRPr="002A240D" w:rsidRDefault="00F72F02" w:rsidP="00384E54">
      <w:pPr>
        <w:pStyle w:val="Sraopastraipa"/>
        <w:numPr>
          <w:ilvl w:val="1"/>
          <w:numId w:val="1"/>
        </w:numPr>
        <w:ind w:left="0" w:firstLine="710"/>
        <w:jc w:val="both"/>
        <w:rPr>
          <w:rFonts w:ascii="Times New Roman" w:hAnsi="Times New Roman" w:cs="Times New Roman"/>
          <w:bCs/>
          <w:color w:val="000000" w:themeColor="text1"/>
          <w:sz w:val="24"/>
          <w:szCs w:val="24"/>
        </w:rPr>
      </w:pPr>
      <w:r w:rsidRPr="002A240D">
        <w:rPr>
          <w:rFonts w:ascii="Times New Roman" w:hAnsi="Times New Roman" w:cs="Times New Roman"/>
          <w:bCs/>
          <w:color w:val="000000" w:themeColor="text1"/>
          <w:sz w:val="24"/>
          <w:szCs w:val="24"/>
        </w:rPr>
        <w:t>Tarpiniam vertinimui</w:t>
      </w:r>
      <w:r w:rsidR="00891211" w:rsidRPr="002A240D">
        <w:rPr>
          <w:rFonts w:ascii="Times New Roman" w:hAnsi="Times New Roman" w:cs="Times New Roman"/>
          <w:bCs/>
          <w:color w:val="000000" w:themeColor="text1"/>
          <w:sz w:val="24"/>
          <w:szCs w:val="24"/>
        </w:rPr>
        <w:t xml:space="preserve"> (iki 2019 m. gruodžio 31 d.) turi būti pasiekta ne mažiau kaip 33 proc. pradinio</w:t>
      </w:r>
      <w:r w:rsidR="002A240D" w:rsidRPr="002A240D">
        <w:rPr>
          <w:rFonts w:ascii="Times New Roman" w:hAnsi="Times New Roman" w:cs="Times New Roman"/>
          <w:bCs/>
          <w:color w:val="000000" w:themeColor="text1"/>
          <w:sz w:val="24"/>
          <w:szCs w:val="24"/>
        </w:rPr>
        <w:t xml:space="preserve"> šešerių metų (toliau</w:t>
      </w:r>
      <w:r w:rsidR="005F6316">
        <w:rPr>
          <w:rFonts w:ascii="Times New Roman" w:hAnsi="Times New Roman" w:cs="Times New Roman"/>
          <w:bCs/>
          <w:color w:val="000000" w:themeColor="text1"/>
          <w:sz w:val="24"/>
          <w:szCs w:val="24"/>
        </w:rPr>
        <w:t xml:space="preserve"> formulėse</w:t>
      </w:r>
      <w:r w:rsidR="002A240D" w:rsidRPr="002A240D">
        <w:rPr>
          <w:rFonts w:ascii="Times New Roman" w:hAnsi="Times New Roman" w:cs="Times New Roman"/>
          <w:bCs/>
          <w:color w:val="000000" w:themeColor="text1"/>
          <w:sz w:val="24"/>
          <w:szCs w:val="24"/>
        </w:rPr>
        <w:t xml:space="preserve"> – </w:t>
      </w:r>
      <w:r w:rsidR="002A240D" w:rsidRPr="00023DC5">
        <w:rPr>
          <w:rFonts w:ascii="Times New Roman" w:hAnsi="Times New Roman" w:cs="Times New Roman"/>
          <w:b/>
          <w:i/>
          <w:iCs/>
          <w:color w:val="000000" w:themeColor="text1"/>
          <w:sz w:val="24"/>
          <w:szCs w:val="24"/>
        </w:rPr>
        <w:t>6m</w:t>
      </w:r>
      <w:r w:rsidR="002A240D" w:rsidRPr="002A240D">
        <w:rPr>
          <w:rFonts w:ascii="Times New Roman" w:hAnsi="Times New Roman" w:cs="Times New Roman"/>
          <w:bCs/>
          <w:color w:val="000000" w:themeColor="text1"/>
          <w:sz w:val="24"/>
          <w:szCs w:val="24"/>
        </w:rPr>
        <w:t>)</w:t>
      </w:r>
      <w:r w:rsidR="00891211" w:rsidRPr="002A240D">
        <w:rPr>
          <w:rFonts w:ascii="Times New Roman" w:hAnsi="Times New Roman" w:cs="Times New Roman"/>
          <w:bCs/>
          <w:color w:val="000000" w:themeColor="text1"/>
          <w:sz w:val="24"/>
          <w:szCs w:val="24"/>
        </w:rPr>
        <w:t xml:space="preserve"> tikslo</w:t>
      </w:r>
      <w:r w:rsidR="00011C73">
        <w:rPr>
          <w:rFonts w:ascii="Times New Roman" w:hAnsi="Times New Roman" w:cs="Times New Roman"/>
          <w:bCs/>
          <w:color w:val="000000" w:themeColor="text1"/>
          <w:sz w:val="24"/>
          <w:szCs w:val="24"/>
        </w:rPr>
        <w:t>,</w:t>
      </w:r>
      <w:r w:rsidRPr="002A240D">
        <w:rPr>
          <w:rFonts w:ascii="Times New Roman" w:hAnsi="Times New Roman" w:cs="Times New Roman"/>
          <w:bCs/>
          <w:color w:val="000000" w:themeColor="text1"/>
          <w:sz w:val="24"/>
          <w:szCs w:val="24"/>
        </w:rPr>
        <w:t xml:space="preserve"> </w:t>
      </w:r>
      <w:r w:rsidR="00891211" w:rsidRPr="002A240D">
        <w:rPr>
          <w:rFonts w:ascii="Times New Roman" w:hAnsi="Times New Roman" w:cs="Times New Roman"/>
          <w:bCs/>
          <w:color w:val="000000" w:themeColor="text1"/>
          <w:sz w:val="24"/>
          <w:szCs w:val="24"/>
        </w:rPr>
        <w:t>numatyto VPS 11 dalyje „VPS finansinis planas ir VPS 12 dalyje „VPS įgyvendinimo rodikliai“</w:t>
      </w:r>
      <w:r w:rsidR="00011C73">
        <w:rPr>
          <w:rFonts w:ascii="Times New Roman" w:hAnsi="Times New Roman" w:cs="Times New Roman"/>
          <w:bCs/>
          <w:color w:val="000000" w:themeColor="text1"/>
          <w:sz w:val="24"/>
          <w:szCs w:val="24"/>
        </w:rPr>
        <w:t>, tikslo</w:t>
      </w:r>
      <w:r w:rsidR="00891211" w:rsidRPr="002A240D">
        <w:rPr>
          <w:rFonts w:ascii="Times New Roman" w:hAnsi="Times New Roman" w:cs="Times New Roman"/>
          <w:bCs/>
          <w:color w:val="000000" w:themeColor="text1"/>
          <w:sz w:val="24"/>
          <w:szCs w:val="24"/>
        </w:rPr>
        <w:t>;</w:t>
      </w:r>
    </w:p>
    <w:p w14:paraId="7AF8E067" w14:textId="43673CAD" w:rsidR="00891211" w:rsidRPr="002A240D" w:rsidRDefault="002A240D" w:rsidP="00384E54">
      <w:pPr>
        <w:pStyle w:val="Sraopastraipa"/>
        <w:numPr>
          <w:ilvl w:val="1"/>
          <w:numId w:val="1"/>
        </w:numPr>
        <w:ind w:left="0" w:firstLine="710"/>
        <w:jc w:val="both"/>
        <w:rPr>
          <w:rFonts w:ascii="Times New Roman" w:hAnsi="Times New Roman" w:cs="Times New Roman"/>
          <w:bCs/>
          <w:color w:val="000000" w:themeColor="text1"/>
          <w:sz w:val="24"/>
          <w:szCs w:val="24"/>
        </w:rPr>
      </w:pPr>
      <w:r w:rsidRPr="002A240D">
        <w:rPr>
          <w:rFonts w:ascii="Times New Roman" w:hAnsi="Times New Roman" w:cs="Times New Roman"/>
          <w:bCs/>
          <w:color w:val="000000" w:themeColor="text1"/>
          <w:sz w:val="24"/>
          <w:szCs w:val="24"/>
        </w:rPr>
        <w:t>s</w:t>
      </w:r>
      <w:r w:rsidR="00891211" w:rsidRPr="002A240D">
        <w:rPr>
          <w:rFonts w:ascii="Times New Roman" w:hAnsi="Times New Roman" w:cs="Times New Roman"/>
          <w:bCs/>
          <w:color w:val="000000" w:themeColor="text1"/>
          <w:sz w:val="24"/>
          <w:szCs w:val="24"/>
        </w:rPr>
        <w:t xml:space="preserve">kaičiuojama pagal </w:t>
      </w:r>
      <w:r w:rsidRPr="002A240D">
        <w:rPr>
          <w:rFonts w:ascii="Times New Roman" w:hAnsi="Times New Roman" w:cs="Times New Roman"/>
          <w:bCs/>
          <w:color w:val="000000" w:themeColor="text1"/>
          <w:sz w:val="24"/>
          <w:szCs w:val="24"/>
        </w:rPr>
        <w:t xml:space="preserve">šias </w:t>
      </w:r>
      <w:r w:rsidR="00891211" w:rsidRPr="002A240D">
        <w:rPr>
          <w:rFonts w:ascii="Times New Roman" w:hAnsi="Times New Roman" w:cs="Times New Roman"/>
          <w:bCs/>
          <w:color w:val="000000" w:themeColor="text1"/>
          <w:sz w:val="24"/>
          <w:szCs w:val="24"/>
        </w:rPr>
        <w:t>formules:</w:t>
      </w:r>
    </w:p>
    <w:p w14:paraId="646F9443" w14:textId="32CB909A" w:rsidR="00891211" w:rsidRPr="00023DC5" w:rsidRDefault="00891211" w:rsidP="00023DC5">
      <w:pPr>
        <w:pStyle w:val="Sraopastraipa"/>
        <w:ind w:left="710" w:firstLine="3118"/>
        <w:jc w:val="both"/>
        <w:rPr>
          <w:rFonts w:ascii="Times New Roman" w:hAnsi="Times New Roman" w:cs="Times New Roman"/>
          <w:bCs/>
          <w:i/>
          <w:iCs/>
          <w:color w:val="000000" w:themeColor="text1"/>
          <w:sz w:val="24"/>
          <w:szCs w:val="24"/>
        </w:rPr>
      </w:pPr>
      <w:r w:rsidRPr="00023DC5">
        <w:rPr>
          <w:rFonts w:ascii="Times New Roman" w:hAnsi="Times New Roman" w:cs="Times New Roman"/>
          <w:b/>
          <w:i/>
          <w:iCs/>
          <w:color w:val="000000" w:themeColor="text1"/>
          <w:sz w:val="24"/>
          <w:szCs w:val="24"/>
        </w:rPr>
        <w:t>1m</w:t>
      </w:r>
      <w:r w:rsidRPr="00023DC5">
        <w:rPr>
          <w:rFonts w:ascii="Times New Roman" w:hAnsi="Times New Roman" w:cs="Times New Roman"/>
          <w:bCs/>
          <w:i/>
          <w:iCs/>
          <w:color w:val="000000" w:themeColor="text1"/>
          <w:sz w:val="24"/>
          <w:szCs w:val="24"/>
        </w:rPr>
        <w:t xml:space="preserve"> = 16,7 proc.</w:t>
      </w:r>
    </w:p>
    <w:p w14:paraId="376BC8AE" w14:textId="30AAF565" w:rsidR="00891211" w:rsidRPr="00023DC5" w:rsidRDefault="00891211" w:rsidP="00023DC5">
      <w:pPr>
        <w:pStyle w:val="Sraopastraipa"/>
        <w:ind w:left="710" w:firstLine="3118"/>
        <w:jc w:val="both"/>
        <w:rPr>
          <w:rFonts w:ascii="Times New Roman" w:hAnsi="Times New Roman" w:cs="Times New Roman"/>
          <w:bCs/>
          <w:i/>
          <w:iCs/>
          <w:color w:val="000000" w:themeColor="text1"/>
          <w:sz w:val="24"/>
          <w:szCs w:val="24"/>
        </w:rPr>
      </w:pPr>
      <w:proofErr w:type="spellStart"/>
      <w:r w:rsidRPr="00023DC5">
        <w:rPr>
          <w:rFonts w:ascii="Times New Roman" w:hAnsi="Times New Roman" w:cs="Times New Roman"/>
          <w:b/>
          <w:i/>
          <w:iCs/>
          <w:color w:val="000000" w:themeColor="text1"/>
          <w:sz w:val="24"/>
          <w:szCs w:val="24"/>
        </w:rPr>
        <w:t>VPSį</w:t>
      </w:r>
      <w:proofErr w:type="spellEnd"/>
      <w:r w:rsidRPr="00023DC5">
        <w:rPr>
          <w:rFonts w:ascii="Times New Roman" w:hAnsi="Times New Roman" w:cs="Times New Roman"/>
          <w:bCs/>
          <w:i/>
          <w:iCs/>
          <w:color w:val="000000" w:themeColor="text1"/>
          <w:sz w:val="24"/>
          <w:szCs w:val="24"/>
        </w:rPr>
        <w:t xml:space="preserve"> = </w:t>
      </w:r>
      <w:r w:rsidRPr="00023DC5">
        <w:rPr>
          <w:rFonts w:ascii="Times New Roman" w:hAnsi="Times New Roman" w:cs="Times New Roman"/>
          <w:b/>
          <w:i/>
          <w:iCs/>
          <w:color w:val="000000" w:themeColor="text1"/>
          <w:sz w:val="24"/>
          <w:szCs w:val="24"/>
        </w:rPr>
        <w:t>6m</w:t>
      </w:r>
    </w:p>
    <w:p w14:paraId="2994F584" w14:textId="47B18BAA" w:rsidR="00891211" w:rsidRPr="00011C73" w:rsidRDefault="002A240D" w:rsidP="008F20B8">
      <w:pPr>
        <w:pStyle w:val="Sraopastraipa"/>
        <w:ind w:left="0" w:firstLine="3828"/>
        <w:jc w:val="both"/>
        <w:rPr>
          <w:rFonts w:ascii="Times New Roman" w:hAnsi="Times New Roman" w:cs="Times New Roman"/>
          <w:bCs/>
          <w:i/>
          <w:iCs/>
          <w:color w:val="000000" w:themeColor="text1"/>
          <w:sz w:val="24"/>
          <w:szCs w:val="24"/>
        </w:rPr>
      </w:pPr>
      <w:r w:rsidRPr="00023DC5">
        <w:rPr>
          <w:rFonts w:ascii="Times New Roman" w:hAnsi="Times New Roman" w:cs="Times New Roman"/>
          <w:bCs/>
          <w:i/>
          <w:iCs/>
          <w:color w:val="000000" w:themeColor="text1"/>
          <w:sz w:val="24"/>
          <w:szCs w:val="24"/>
        </w:rPr>
        <w:t>2*16,7</w:t>
      </w:r>
      <w:r w:rsidRPr="00023DC5">
        <w:rPr>
          <w:rFonts w:ascii="Times New Roman" w:hAnsi="Times New Roman" w:cs="Times New Roman"/>
          <w:b/>
          <w:i/>
          <w:iCs/>
          <w:color w:val="000000" w:themeColor="text1"/>
          <w:sz w:val="24"/>
          <w:szCs w:val="24"/>
        </w:rPr>
        <w:t xml:space="preserve"> </w:t>
      </w:r>
      <w:r w:rsidRPr="00023DC5">
        <w:rPr>
          <w:rFonts w:ascii="Times New Roman" w:hAnsi="Times New Roman" w:cs="Times New Roman"/>
          <w:b/>
          <w:i/>
          <w:iCs/>
          <w:color w:val="000000" w:themeColor="text1"/>
          <w:sz w:val="24"/>
          <w:szCs w:val="24"/>
          <w:lang w:val="en-US"/>
        </w:rPr>
        <w:t>=</w:t>
      </w:r>
      <w:r w:rsidR="00FC1AAD">
        <w:rPr>
          <w:rFonts w:ascii="Times New Roman" w:hAnsi="Times New Roman" w:cs="Times New Roman"/>
          <w:b/>
          <w:i/>
          <w:iCs/>
          <w:color w:val="000000" w:themeColor="text1"/>
          <w:sz w:val="24"/>
          <w:szCs w:val="24"/>
          <w:lang w:val="en-US"/>
        </w:rPr>
        <w:t xml:space="preserve"> </w:t>
      </w:r>
      <w:r w:rsidRPr="00023DC5">
        <w:rPr>
          <w:rFonts w:ascii="Times New Roman" w:hAnsi="Times New Roman" w:cs="Times New Roman"/>
          <w:b/>
          <w:i/>
          <w:iCs/>
          <w:color w:val="000000" w:themeColor="text1"/>
          <w:sz w:val="24"/>
          <w:szCs w:val="24"/>
          <w:lang w:val="en-US"/>
        </w:rPr>
        <w:t>33,4</w:t>
      </w:r>
      <w:r w:rsidR="00011C73">
        <w:rPr>
          <w:rFonts w:ascii="Times New Roman" w:hAnsi="Times New Roman" w:cs="Times New Roman"/>
          <w:bCs/>
          <w:i/>
          <w:iCs/>
          <w:color w:val="000000" w:themeColor="text1"/>
          <w:sz w:val="24"/>
          <w:szCs w:val="24"/>
          <w:lang w:val="en-US"/>
        </w:rPr>
        <w:t xml:space="preserve"> </w:t>
      </w:r>
      <w:r w:rsidR="00011C73" w:rsidRPr="00011C73">
        <w:rPr>
          <w:rFonts w:ascii="Times New Roman" w:hAnsi="Times New Roman" w:cs="Times New Roman"/>
          <w:bCs/>
          <w:i/>
          <w:iCs/>
          <w:color w:val="000000" w:themeColor="text1"/>
          <w:sz w:val="24"/>
          <w:szCs w:val="24"/>
        </w:rPr>
        <w:t>(apvalinama pagal matematinio apvalinimo taisykles</w:t>
      </w:r>
      <w:r w:rsidR="00011C73">
        <w:rPr>
          <w:rFonts w:ascii="Times New Roman" w:hAnsi="Times New Roman" w:cs="Times New Roman"/>
          <w:bCs/>
          <w:i/>
          <w:iCs/>
          <w:color w:val="000000" w:themeColor="text1"/>
          <w:sz w:val="24"/>
          <w:szCs w:val="24"/>
        </w:rPr>
        <w:t xml:space="preserve"> iki sveikojo skaičiaus</w:t>
      </w:r>
      <w:r w:rsidR="00011C73" w:rsidRPr="00011C73">
        <w:rPr>
          <w:rFonts w:ascii="Times New Roman" w:hAnsi="Times New Roman" w:cs="Times New Roman"/>
          <w:bCs/>
          <w:i/>
          <w:iCs/>
          <w:color w:val="000000" w:themeColor="text1"/>
          <w:sz w:val="24"/>
          <w:szCs w:val="24"/>
        </w:rPr>
        <w:t>)</w:t>
      </w:r>
      <w:r w:rsidR="00011C73">
        <w:rPr>
          <w:rFonts w:ascii="Times New Roman" w:hAnsi="Times New Roman" w:cs="Times New Roman"/>
          <w:bCs/>
          <w:i/>
          <w:iCs/>
          <w:color w:val="000000" w:themeColor="text1"/>
          <w:sz w:val="24"/>
          <w:szCs w:val="24"/>
        </w:rPr>
        <w:t>.</w:t>
      </w:r>
    </w:p>
    <w:p w14:paraId="3C5ACF07" w14:textId="77777777" w:rsidR="006B2693" w:rsidRPr="00886310" w:rsidRDefault="006B2693" w:rsidP="00023DC5">
      <w:pPr>
        <w:ind w:firstLine="3118"/>
        <w:jc w:val="both"/>
        <w:rPr>
          <w:rFonts w:ascii="Times New Roman" w:hAnsi="Times New Roman" w:cs="Times New Roman"/>
          <w:bCs/>
          <w:sz w:val="24"/>
          <w:szCs w:val="24"/>
        </w:rPr>
      </w:pPr>
    </w:p>
    <w:p w14:paraId="02C5206E" w14:textId="77777777" w:rsidR="00530B46"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V </w:t>
      </w:r>
      <w:r w:rsidR="00530B46">
        <w:rPr>
          <w:rFonts w:ascii="Times New Roman" w:hAnsi="Times New Roman" w:cs="Times New Roman"/>
          <w:b/>
          <w:sz w:val="24"/>
          <w:szCs w:val="24"/>
        </w:rPr>
        <w:t>SKYRIUS</w:t>
      </w:r>
    </w:p>
    <w:p w14:paraId="5F79CA1D" w14:textId="63F59336" w:rsidR="00CC2684" w:rsidRDefault="00886310"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REZERVAI IR JŲ SKYRIMO EILIŠKUMAS</w:t>
      </w:r>
    </w:p>
    <w:p w14:paraId="5F1D6BB6" w14:textId="06BA10F1" w:rsidR="00886310" w:rsidRDefault="00886310" w:rsidP="00DC2BC9">
      <w:pPr>
        <w:pStyle w:val="Sraopastraipa"/>
        <w:ind w:left="0" w:firstLine="0"/>
        <w:jc w:val="center"/>
        <w:rPr>
          <w:rFonts w:ascii="Times New Roman" w:hAnsi="Times New Roman" w:cs="Times New Roman"/>
          <w:b/>
          <w:sz w:val="24"/>
          <w:szCs w:val="24"/>
        </w:rPr>
      </w:pPr>
    </w:p>
    <w:p w14:paraId="43E72615" w14:textId="2DA7B822" w:rsidR="00023DC5" w:rsidRDefault="00023DC5" w:rsidP="00384E54">
      <w:pPr>
        <w:pStyle w:val="Sraopastraipa"/>
        <w:numPr>
          <w:ilvl w:val="0"/>
          <w:numId w:val="1"/>
        </w:numPr>
        <w:ind w:left="0" w:firstLine="710"/>
        <w:jc w:val="both"/>
        <w:rPr>
          <w:rFonts w:ascii="Times New Roman" w:hAnsi="Times New Roman" w:cs="Times New Roman"/>
          <w:bCs/>
          <w:sz w:val="24"/>
          <w:szCs w:val="24"/>
        </w:rPr>
      </w:pPr>
      <w:r>
        <w:rPr>
          <w:rFonts w:ascii="Times New Roman" w:hAnsi="Times New Roman" w:cs="Times New Roman"/>
          <w:bCs/>
          <w:sz w:val="24"/>
          <w:szCs w:val="24"/>
        </w:rPr>
        <w:t xml:space="preserve">Metodikoje yra aptariami trys rezervai: VPS veiklos rezervas, VPS vertinimo rezervas ir papildomas rezervas. </w:t>
      </w:r>
    </w:p>
    <w:p w14:paraId="2D3FF7A0" w14:textId="2BE95555" w:rsidR="00886310" w:rsidRPr="00384E54" w:rsidRDefault="00597E7D" w:rsidP="00384E54">
      <w:pPr>
        <w:pStyle w:val="Sraopastraipa"/>
        <w:numPr>
          <w:ilvl w:val="0"/>
          <w:numId w:val="1"/>
        </w:numPr>
        <w:ind w:left="0" w:firstLine="710"/>
        <w:jc w:val="both"/>
        <w:rPr>
          <w:rFonts w:ascii="Times New Roman" w:hAnsi="Times New Roman" w:cs="Times New Roman"/>
          <w:bCs/>
          <w:sz w:val="24"/>
          <w:szCs w:val="24"/>
        </w:rPr>
      </w:pPr>
      <w:r w:rsidRPr="00384E54">
        <w:rPr>
          <w:rFonts w:ascii="Times New Roman" w:hAnsi="Times New Roman" w:cs="Times New Roman"/>
          <w:bCs/>
          <w:sz w:val="24"/>
          <w:szCs w:val="24"/>
        </w:rPr>
        <w:t xml:space="preserve">VPS veiklos rezervas – </w:t>
      </w:r>
      <w:r w:rsidR="00886310" w:rsidRPr="00384E54">
        <w:rPr>
          <w:rFonts w:ascii="Times New Roman" w:hAnsi="Times New Roman" w:cs="Times New Roman"/>
          <w:bCs/>
          <w:sz w:val="24"/>
          <w:szCs w:val="24"/>
        </w:rPr>
        <w:t xml:space="preserve">20 proc. </w:t>
      </w:r>
      <w:r w:rsidR="00384E54" w:rsidRPr="00384E54">
        <w:rPr>
          <w:rFonts w:ascii="Times New Roman" w:hAnsi="Times New Roman" w:cs="Times New Roman"/>
          <w:bCs/>
          <w:sz w:val="24"/>
          <w:szCs w:val="24"/>
        </w:rPr>
        <w:t>kiekvien</w:t>
      </w:r>
      <w:r w:rsidR="00011C73">
        <w:rPr>
          <w:rFonts w:ascii="Times New Roman" w:hAnsi="Times New Roman" w:cs="Times New Roman"/>
          <w:bCs/>
          <w:sz w:val="24"/>
          <w:szCs w:val="24"/>
        </w:rPr>
        <w:t>ai VPS vykdytojai skirtos paramos sumos VPS įgyvendinti,</w:t>
      </w:r>
      <w:r w:rsidR="00384E54" w:rsidRPr="00384E54">
        <w:rPr>
          <w:rFonts w:ascii="Times New Roman" w:hAnsi="Times New Roman" w:cs="Times New Roman"/>
          <w:bCs/>
          <w:sz w:val="24"/>
          <w:szCs w:val="24"/>
        </w:rPr>
        <w:t xml:space="preserve"> </w:t>
      </w:r>
      <w:r w:rsidR="00886310" w:rsidRPr="00384E54">
        <w:rPr>
          <w:rFonts w:ascii="Times New Roman" w:hAnsi="Times New Roman" w:cs="Times New Roman"/>
          <w:bCs/>
          <w:sz w:val="24"/>
          <w:szCs w:val="24"/>
        </w:rPr>
        <w:t>rezerv</w:t>
      </w:r>
      <w:r w:rsidR="00011C73">
        <w:rPr>
          <w:rFonts w:ascii="Times New Roman" w:hAnsi="Times New Roman" w:cs="Times New Roman"/>
          <w:bCs/>
          <w:sz w:val="24"/>
          <w:szCs w:val="24"/>
        </w:rPr>
        <w:t>uotas kiekvienos VPS vykdytojos paramos sutartyje</w:t>
      </w:r>
      <w:r w:rsidR="00384E54">
        <w:rPr>
          <w:rFonts w:ascii="Times New Roman" w:hAnsi="Times New Roman" w:cs="Times New Roman"/>
          <w:bCs/>
          <w:sz w:val="24"/>
          <w:szCs w:val="24"/>
        </w:rPr>
        <w:t>. Po tarpinio vertinimo pagal pasiektus rezultatus bus sudarytos g</w:t>
      </w:r>
      <w:r w:rsidR="00886310" w:rsidRPr="00384E54">
        <w:rPr>
          <w:rFonts w:ascii="Times New Roman" w:hAnsi="Times New Roman" w:cs="Times New Roman"/>
          <w:bCs/>
          <w:sz w:val="24"/>
          <w:szCs w:val="24"/>
        </w:rPr>
        <w:t>alimybė</w:t>
      </w:r>
      <w:r w:rsidR="00384E54">
        <w:rPr>
          <w:rFonts w:ascii="Times New Roman" w:hAnsi="Times New Roman" w:cs="Times New Roman"/>
          <w:bCs/>
          <w:sz w:val="24"/>
          <w:szCs w:val="24"/>
        </w:rPr>
        <w:t>s</w:t>
      </w:r>
      <w:r w:rsidR="00886310" w:rsidRPr="00384E54">
        <w:rPr>
          <w:rFonts w:ascii="Times New Roman" w:hAnsi="Times New Roman" w:cs="Times New Roman"/>
          <w:bCs/>
          <w:sz w:val="24"/>
          <w:szCs w:val="24"/>
        </w:rPr>
        <w:t xml:space="preserve"> </w:t>
      </w:r>
      <w:r w:rsidR="00011C73">
        <w:rPr>
          <w:rFonts w:ascii="Times New Roman" w:hAnsi="Times New Roman" w:cs="Times New Roman"/>
          <w:bCs/>
          <w:sz w:val="24"/>
          <w:szCs w:val="24"/>
        </w:rPr>
        <w:t xml:space="preserve">VPS vykdytojai </w:t>
      </w:r>
      <w:r w:rsidR="00886310" w:rsidRPr="00384E54">
        <w:rPr>
          <w:rFonts w:ascii="Times New Roman" w:hAnsi="Times New Roman" w:cs="Times New Roman"/>
          <w:bCs/>
          <w:sz w:val="24"/>
          <w:szCs w:val="24"/>
        </w:rPr>
        <w:t xml:space="preserve">naudoti </w:t>
      </w:r>
      <w:r w:rsidR="00384E54">
        <w:rPr>
          <w:rFonts w:ascii="Times New Roman" w:hAnsi="Times New Roman" w:cs="Times New Roman"/>
          <w:bCs/>
          <w:sz w:val="24"/>
          <w:szCs w:val="24"/>
        </w:rPr>
        <w:t xml:space="preserve">20 proc. </w:t>
      </w:r>
      <w:r w:rsidR="00780AD1">
        <w:rPr>
          <w:rFonts w:ascii="Times New Roman" w:hAnsi="Times New Roman" w:cs="Times New Roman"/>
          <w:bCs/>
          <w:sz w:val="24"/>
          <w:szCs w:val="24"/>
        </w:rPr>
        <w:t xml:space="preserve">rezervuotų </w:t>
      </w:r>
      <w:r w:rsidR="00384E54">
        <w:rPr>
          <w:rFonts w:ascii="Times New Roman" w:hAnsi="Times New Roman" w:cs="Times New Roman"/>
          <w:bCs/>
          <w:sz w:val="24"/>
          <w:szCs w:val="24"/>
        </w:rPr>
        <w:t>lėšų</w:t>
      </w:r>
      <w:r w:rsidR="00886310" w:rsidRPr="00384E54">
        <w:rPr>
          <w:rFonts w:ascii="Times New Roman" w:hAnsi="Times New Roman" w:cs="Times New Roman"/>
          <w:bCs/>
          <w:sz w:val="24"/>
          <w:szCs w:val="24"/>
        </w:rPr>
        <w:t xml:space="preserve"> arba</w:t>
      </w:r>
      <w:r w:rsidR="00780AD1">
        <w:rPr>
          <w:rFonts w:ascii="Times New Roman" w:hAnsi="Times New Roman" w:cs="Times New Roman"/>
          <w:bCs/>
          <w:sz w:val="24"/>
          <w:szCs w:val="24"/>
        </w:rPr>
        <w:t>, nepasiekus reikiamų rezultatų</w:t>
      </w:r>
      <w:r w:rsidR="00FC1AAD">
        <w:rPr>
          <w:rFonts w:ascii="Times New Roman" w:hAnsi="Times New Roman" w:cs="Times New Roman"/>
          <w:bCs/>
          <w:sz w:val="24"/>
          <w:szCs w:val="24"/>
        </w:rPr>
        <w:t>,</w:t>
      </w:r>
      <w:r w:rsidR="00780AD1">
        <w:rPr>
          <w:rFonts w:ascii="Times New Roman" w:hAnsi="Times New Roman" w:cs="Times New Roman"/>
          <w:bCs/>
          <w:sz w:val="24"/>
          <w:szCs w:val="24"/>
        </w:rPr>
        <w:t xml:space="preserve"> 20 proc. rezervuotų lėšų bus perskirstyta į papildomą rezervą.</w:t>
      </w:r>
      <w:r w:rsidR="00384E54">
        <w:rPr>
          <w:rFonts w:ascii="Times New Roman" w:hAnsi="Times New Roman" w:cs="Times New Roman"/>
          <w:bCs/>
          <w:sz w:val="24"/>
          <w:szCs w:val="24"/>
        </w:rPr>
        <w:t xml:space="preserve"> </w:t>
      </w:r>
      <w:r w:rsidR="00886310" w:rsidRPr="00384E54">
        <w:rPr>
          <w:rFonts w:ascii="Times New Roman" w:hAnsi="Times New Roman" w:cs="Times New Roman"/>
          <w:bCs/>
          <w:sz w:val="24"/>
          <w:szCs w:val="24"/>
        </w:rPr>
        <w:t xml:space="preserve"> </w:t>
      </w:r>
    </w:p>
    <w:p w14:paraId="749E77C2" w14:textId="4AF5F5DA" w:rsidR="00886310" w:rsidRPr="00384E54" w:rsidRDefault="00597E7D" w:rsidP="00384E54">
      <w:pPr>
        <w:pStyle w:val="Sraopastraipa"/>
        <w:numPr>
          <w:ilvl w:val="0"/>
          <w:numId w:val="1"/>
        </w:numPr>
        <w:ind w:left="0" w:firstLine="709"/>
        <w:jc w:val="both"/>
        <w:rPr>
          <w:rFonts w:ascii="Times New Roman" w:hAnsi="Times New Roman" w:cs="Times New Roman"/>
          <w:bCs/>
          <w:sz w:val="24"/>
          <w:szCs w:val="24"/>
        </w:rPr>
      </w:pPr>
      <w:r w:rsidRPr="00384E54">
        <w:rPr>
          <w:rFonts w:ascii="Times New Roman" w:hAnsi="Times New Roman" w:cs="Times New Roman"/>
          <w:bCs/>
          <w:sz w:val="24"/>
          <w:szCs w:val="24"/>
        </w:rPr>
        <w:t xml:space="preserve">VPS vertinimo rezervas – </w:t>
      </w:r>
      <w:r w:rsidR="00384E54">
        <w:rPr>
          <w:rFonts w:ascii="Times New Roman" w:hAnsi="Times New Roman" w:cs="Times New Roman"/>
          <w:bCs/>
          <w:sz w:val="24"/>
          <w:szCs w:val="24"/>
        </w:rPr>
        <w:t>r</w:t>
      </w:r>
      <w:r w:rsidR="00886310" w:rsidRPr="00384E54">
        <w:rPr>
          <w:rFonts w:ascii="Times New Roman" w:hAnsi="Times New Roman" w:cs="Times New Roman"/>
          <w:bCs/>
          <w:sz w:val="24"/>
          <w:szCs w:val="24"/>
        </w:rPr>
        <w:t xml:space="preserve">ezervas, susidaręs dėl žemesnio nei 100 balų VPS </w:t>
      </w:r>
      <w:r w:rsidR="00780AD1">
        <w:rPr>
          <w:rFonts w:ascii="Times New Roman" w:hAnsi="Times New Roman" w:cs="Times New Roman"/>
          <w:bCs/>
          <w:sz w:val="24"/>
          <w:szCs w:val="24"/>
        </w:rPr>
        <w:t xml:space="preserve">pridėtinės vertės ir </w:t>
      </w:r>
      <w:r w:rsidR="00886310" w:rsidRPr="00384E54">
        <w:rPr>
          <w:rFonts w:ascii="Times New Roman" w:hAnsi="Times New Roman" w:cs="Times New Roman"/>
          <w:bCs/>
          <w:sz w:val="24"/>
          <w:szCs w:val="24"/>
        </w:rPr>
        <w:t>kokybės įvertinimo</w:t>
      </w:r>
      <w:r w:rsidR="00384E54" w:rsidRPr="00384E54">
        <w:rPr>
          <w:rFonts w:ascii="Times New Roman" w:hAnsi="Times New Roman" w:cs="Times New Roman"/>
          <w:bCs/>
          <w:sz w:val="24"/>
          <w:szCs w:val="24"/>
        </w:rPr>
        <w:t xml:space="preserve">. Po tarpinio vertinimo, pagal pasiektus rezultatus bus sudarytos galimybės </w:t>
      </w:r>
      <w:r w:rsidR="00886310" w:rsidRPr="00384E54">
        <w:rPr>
          <w:rFonts w:ascii="Times New Roman" w:hAnsi="Times New Roman" w:cs="Times New Roman"/>
          <w:bCs/>
          <w:sz w:val="24"/>
          <w:szCs w:val="24"/>
        </w:rPr>
        <w:t>gauti papildomą finansavimą</w:t>
      </w:r>
      <w:r w:rsidR="00384E54">
        <w:rPr>
          <w:rFonts w:ascii="Times New Roman" w:hAnsi="Times New Roman" w:cs="Times New Roman"/>
          <w:bCs/>
          <w:sz w:val="24"/>
          <w:szCs w:val="24"/>
        </w:rPr>
        <w:t xml:space="preserve">, t. y. lėšas, kurios buvo sumažintos VPS atrankos vertinimo metu. </w:t>
      </w:r>
    </w:p>
    <w:p w14:paraId="5E4BB68B" w14:textId="3ACBD03D" w:rsidR="00530B46" w:rsidRPr="00124DBD" w:rsidRDefault="00597E7D" w:rsidP="00124DBD">
      <w:pPr>
        <w:pStyle w:val="Sraopastraipa"/>
        <w:numPr>
          <w:ilvl w:val="0"/>
          <w:numId w:val="1"/>
        </w:numPr>
        <w:ind w:left="0" w:firstLine="709"/>
        <w:jc w:val="both"/>
        <w:rPr>
          <w:rFonts w:ascii="Times New Roman" w:hAnsi="Times New Roman" w:cs="Times New Roman"/>
          <w:bCs/>
          <w:sz w:val="24"/>
          <w:szCs w:val="24"/>
        </w:rPr>
      </w:pPr>
      <w:r w:rsidRPr="00124DBD">
        <w:rPr>
          <w:rFonts w:ascii="Times New Roman" w:hAnsi="Times New Roman" w:cs="Times New Roman"/>
          <w:bCs/>
          <w:sz w:val="24"/>
          <w:szCs w:val="24"/>
        </w:rPr>
        <w:t>P</w:t>
      </w:r>
      <w:r w:rsidR="00886310" w:rsidRPr="00124DBD">
        <w:rPr>
          <w:rFonts w:ascii="Times New Roman" w:hAnsi="Times New Roman" w:cs="Times New Roman"/>
          <w:bCs/>
          <w:sz w:val="24"/>
          <w:szCs w:val="24"/>
        </w:rPr>
        <w:t>apildomas rezervas, kuris gali susidaryti</w:t>
      </w:r>
      <w:r w:rsidR="00384E54" w:rsidRPr="00124DBD">
        <w:rPr>
          <w:rFonts w:ascii="Times New Roman" w:hAnsi="Times New Roman" w:cs="Times New Roman"/>
          <w:bCs/>
          <w:sz w:val="24"/>
          <w:szCs w:val="24"/>
        </w:rPr>
        <w:t xml:space="preserve"> po tarpinio vertinimo pagal pasiektus rezultatus, įvertinus pažangą dėl VPS veiklos rezervo skyrimo ir VPS vertinimo rezervo skyrimo, t. y.</w:t>
      </w:r>
      <w:r w:rsidR="00FC1AAD">
        <w:rPr>
          <w:rFonts w:ascii="Times New Roman" w:hAnsi="Times New Roman" w:cs="Times New Roman"/>
          <w:bCs/>
          <w:sz w:val="24"/>
          <w:szCs w:val="24"/>
        </w:rPr>
        <w:t>,</w:t>
      </w:r>
      <w:r w:rsidR="00384E54" w:rsidRPr="00124DBD">
        <w:rPr>
          <w:rFonts w:ascii="Times New Roman" w:hAnsi="Times New Roman" w:cs="Times New Roman"/>
          <w:bCs/>
          <w:sz w:val="24"/>
          <w:szCs w:val="24"/>
        </w:rPr>
        <w:t xml:space="preserve"> </w:t>
      </w:r>
      <w:r w:rsidR="00886310" w:rsidRPr="00124DBD">
        <w:rPr>
          <w:rFonts w:ascii="Times New Roman" w:hAnsi="Times New Roman" w:cs="Times New Roman"/>
          <w:bCs/>
          <w:sz w:val="24"/>
          <w:szCs w:val="24"/>
        </w:rPr>
        <w:t xml:space="preserve">jei </w:t>
      </w:r>
      <w:r w:rsidR="00384E54" w:rsidRPr="00124DBD">
        <w:rPr>
          <w:rFonts w:ascii="Times New Roman" w:hAnsi="Times New Roman" w:cs="Times New Roman"/>
          <w:bCs/>
          <w:sz w:val="24"/>
          <w:szCs w:val="24"/>
        </w:rPr>
        <w:t xml:space="preserve">visoms ar daliai </w:t>
      </w:r>
      <w:r w:rsidR="00886310" w:rsidRPr="00124DBD">
        <w:rPr>
          <w:rFonts w:ascii="Times New Roman" w:hAnsi="Times New Roman" w:cs="Times New Roman"/>
          <w:bCs/>
          <w:sz w:val="24"/>
          <w:szCs w:val="24"/>
        </w:rPr>
        <w:t>VPS nebus paskirstyti pirmieji du rezervai</w:t>
      </w:r>
      <w:r w:rsidR="00384E54" w:rsidRPr="00124DBD">
        <w:rPr>
          <w:rFonts w:ascii="Times New Roman" w:hAnsi="Times New Roman" w:cs="Times New Roman"/>
          <w:bCs/>
          <w:sz w:val="24"/>
          <w:szCs w:val="24"/>
        </w:rPr>
        <w:t>. Šis rezervas galės būti skiriamas tik toms VPS, kurios pasiekė ne mažesnę kaip 33 proc. pažangą</w:t>
      </w:r>
      <w:r w:rsidR="00124DBD" w:rsidRPr="00124DBD">
        <w:rPr>
          <w:rFonts w:ascii="Times New Roman" w:hAnsi="Times New Roman" w:cs="Times New Roman"/>
          <w:bCs/>
          <w:sz w:val="24"/>
          <w:szCs w:val="24"/>
        </w:rPr>
        <w:t xml:space="preserve"> ir su </w:t>
      </w:r>
      <w:r w:rsidR="00780AD1">
        <w:rPr>
          <w:rFonts w:ascii="Times New Roman" w:hAnsi="Times New Roman" w:cs="Times New Roman"/>
          <w:bCs/>
          <w:sz w:val="24"/>
          <w:szCs w:val="24"/>
        </w:rPr>
        <w:t>papildomomis sąlygomis, nurodytomis Metodikos VIII skyriuje „Papildomas rezervas“</w:t>
      </w:r>
      <w:r w:rsidR="00124DBD" w:rsidRPr="00124DBD">
        <w:rPr>
          <w:rFonts w:ascii="Times New Roman" w:hAnsi="Times New Roman" w:cs="Times New Roman"/>
          <w:bCs/>
          <w:sz w:val="24"/>
          <w:szCs w:val="24"/>
        </w:rPr>
        <w:t xml:space="preserve">. </w:t>
      </w:r>
    </w:p>
    <w:p w14:paraId="18FA3B80" w14:textId="31318ED0" w:rsidR="00023DC5" w:rsidRPr="00023DC5" w:rsidRDefault="00023DC5" w:rsidP="00023DC5">
      <w:pPr>
        <w:pStyle w:val="Sraopastraipa"/>
        <w:numPr>
          <w:ilvl w:val="0"/>
          <w:numId w:val="1"/>
        </w:numPr>
        <w:ind w:left="0" w:firstLine="709"/>
        <w:jc w:val="both"/>
        <w:rPr>
          <w:rFonts w:ascii="Times New Roman" w:hAnsi="Times New Roman" w:cs="Times New Roman"/>
          <w:bCs/>
          <w:sz w:val="24"/>
          <w:szCs w:val="24"/>
        </w:rPr>
      </w:pPr>
      <w:r w:rsidRPr="00023DC5">
        <w:rPr>
          <w:rFonts w:ascii="Times New Roman" w:hAnsi="Times New Roman" w:cs="Times New Roman"/>
          <w:bCs/>
          <w:sz w:val="24"/>
          <w:szCs w:val="24"/>
        </w:rPr>
        <w:t>Įvertinus VPS tarpinius rezultatus</w:t>
      </w:r>
      <w:r w:rsidR="00FC1AAD">
        <w:rPr>
          <w:rFonts w:ascii="Times New Roman" w:hAnsi="Times New Roman" w:cs="Times New Roman"/>
          <w:bCs/>
          <w:sz w:val="24"/>
          <w:szCs w:val="24"/>
        </w:rPr>
        <w:t>,</w:t>
      </w:r>
      <w:r w:rsidRPr="00023DC5">
        <w:rPr>
          <w:rFonts w:ascii="Times New Roman" w:hAnsi="Times New Roman" w:cs="Times New Roman"/>
          <w:bCs/>
          <w:sz w:val="24"/>
          <w:szCs w:val="24"/>
        </w:rPr>
        <w:t xml:space="preserve"> rezervai skiriami eilės tvarka</w:t>
      </w:r>
      <w:r w:rsidR="00FC1AAD">
        <w:rPr>
          <w:rFonts w:ascii="Times New Roman" w:hAnsi="Times New Roman" w:cs="Times New Roman"/>
          <w:bCs/>
          <w:sz w:val="24"/>
          <w:szCs w:val="24"/>
        </w:rPr>
        <w:t>,</w:t>
      </w:r>
      <w:r w:rsidRPr="00023DC5">
        <w:rPr>
          <w:rFonts w:ascii="Times New Roman" w:hAnsi="Times New Roman" w:cs="Times New Roman"/>
          <w:bCs/>
          <w:sz w:val="24"/>
          <w:szCs w:val="24"/>
        </w:rPr>
        <w:t xml:space="preserve"> pradedant nuo VPS veiklos rezervo</w:t>
      </w:r>
      <w:r w:rsidR="00FC1AAD">
        <w:rPr>
          <w:rFonts w:ascii="Times New Roman" w:hAnsi="Times New Roman" w:cs="Times New Roman"/>
          <w:bCs/>
          <w:sz w:val="24"/>
          <w:szCs w:val="24"/>
        </w:rPr>
        <w:t>;</w:t>
      </w:r>
      <w:r w:rsidR="00780AD1">
        <w:rPr>
          <w:rFonts w:ascii="Times New Roman" w:hAnsi="Times New Roman" w:cs="Times New Roman"/>
          <w:bCs/>
          <w:sz w:val="24"/>
          <w:szCs w:val="24"/>
        </w:rPr>
        <w:t xml:space="preserve"> n</w:t>
      </w:r>
      <w:r w:rsidRPr="00023DC5">
        <w:rPr>
          <w:rFonts w:ascii="Times New Roman" w:hAnsi="Times New Roman" w:cs="Times New Roman"/>
          <w:bCs/>
          <w:sz w:val="24"/>
          <w:szCs w:val="24"/>
        </w:rPr>
        <w:t>ustačius VPS veiklos rezervo skyrimo ar neskyrimo atvejus, sprendžiama dėl VPS vertinimo rezervo</w:t>
      </w:r>
      <w:r w:rsidR="00780AD1">
        <w:rPr>
          <w:rFonts w:ascii="Times New Roman" w:hAnsi="Times New Roman" w:cs="Times New Roman"/>
          <w:bCs/>
          <w:sz w:val="24"/>
          <w:szCs w:val="24"/>
        </w:rPr>
        <w:t xml:space="preserve"> (rezultatų vertinimas dėl abiejų rezervų skyrimo ar neskyrimo gali būti atliekamas tuo pačiu metu)</w:t>
      </w:r>
      <w:r w:rsidRPr="00023DC5">
        <w:rPr>
          <w:rFonts w:ascii="Times New Roman" w:hAnsi="Times New Roman" w:cs="Times New Roman"/>
          <w:bCs/>
          <w:sz w:val="24"/>
          <w:szCs w:val="24"/>
        </w:rPr>
        <w:t xml:space="preserve">. Sprendimas dėl  papildomo rezervo skyrimo priimamas </w:t>
      </w:r>
      <w:r w:rsidR="007D407D">
        <w:rPr>
          <w:rFonts w:ascii="Times New Roman" w:hAnsi="Times New Roman" w:cs="Times New Roman"/>
          <w:bCs/>
          <w:sz w:val="24"/>
          <w:szCs w:val="24"/>
        </w:rPr>
        <w:t>tik tuomet</w:t>
      </w:r>
      <w:r w:rsidR="00780AD1">
        <w:rPr>
          <w:rFonts w:ascii="Times New Roman" w:hAnsi="Times New Roman" w:cs="Times New Roman"/>
          <w:bCs/>
          <w:sz w:val="24"/>
          <w:szCs w:val="24"/>
        </w:rPr>
        <w:t xml:space="preserve">, kai yra užbaigtas </w:t>
      </w:r>
      <w:r w:rsidR="00780AD1">
        <w:rPr>
          <w:rFonts w:ascii="Times New Roman" w:hAnsi="Times New Roman" w:cs="Times New Roman"/>
          <w:bCs/>
          <w:sz w:val="24"/>
          <w:szCs w:val="24"/>
        </w:rPr>
        <w:lastRenderedPageBreak/>
        <w:t>rezultatų dėl VPS veiklos rezervo ir VPS vertinimo rezervo vertinimas ir yra nustatoma galutinė papildomo rezervo suma</w:t>
      </w:r>
      <w:r w:rsidR="007D407D">
        <w:rPr>
          <w:rFonts w:ascii="Times New Roman" w:hAnsi="Times New Roman" w:cs="Times New Roman"/>
          <w:bCs/>
          <w:sz w:val="24"/>
          <w:szCs w:val="24"/>
        </w:rPr>
        <w:t xml:space="preserve"> pagal </w:t>
      </w:r>
      <w:r w:rsidR="007D407D" w:rsidRPr="00837FAD">
        <w:rPr>
          <w:rFonts w:ascii="Times New Roman" w:hAnsi="Times New Roman" w:cs="Times New Roman"/>
          <w:bCs/>
          <w:sz w:val="24"/>
          <w:szCs w:val="24"/>
        </w:rPr>
        <w:t>Metodikos 3</w:t>
      </w:r>
      <w:r w:rsidR="00837FAD" w:rsidRPr="00837FAD">
        <w:rPr>
          <w:rFonts w:ascii="Times New Roman" w:hAnsi="Times New Roman" w:cs="Times New Roman"/>
          <w:bCs/>
          <w:sz w:val="24"/>
          <w:szCs w:val="24"/>
        </w:rPr>
        <w:t>4</w:t>
      </w:r>
      <w:r w:rsidR="007D407D" w:rsidRPr="00837FAD">
        <w:rPr>
          <w:rFonts w:ascii="Times New Roman" w:hAnsi="Times New Roman" w:cs="Times New Roman"/>
          <w:bCs/>
          <w:sz w:val="24"/>
          <w:szCs w:val="24"/>
        </w:rPr>
        <w:t xml:space="preserve"> punktą</w:t>
      </w:r>
      <w:r w:rsidRPr="00837FAD">
        <w:rPr>
          <w:rFonts w:ascii="Times New Roman" w:hAnsi="Times New Roman" w:cs="Times New Roman"/>
          <w:bCs/>
          <w:sz w:val="24"/>
          <w:szCs w:val="24"/>
        </w:rPr>
        <w:t>.</w:t>
      </w:r>
    </w:p>
    <w:p w14:paraId="64EFBFB6" w14:textId="77777777" w:rsidR="00671349" w:rsidRDefault="00671349" w:rsidP="00DC2BC9">
      <w:pPr>
        <w:pStyle w:val="Sraopastraipa"/>
        <w:ind w:left="0" w:firstLine="0"/>
        <w:jc w:val="center"/>
        <w:rPr>
          <w:rFonts w:ascii="Times New Roman" w:hAnsi="Times New Roman" w:cs="Times New Roman"/>
          <w:b/>
          <w:sz w:val="24"/>
          <w:szCs w:val="24"/>
        </w:rPr>
      </w:pPr>
    </w:p>
    <w:p w14:paraId="6F3B0854" w14:textId="1D947F99" w:rsidR="00FB3698" w:rsidRPr="00FB3698"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FB3698" w:rsidRPr="00FB3698">
        <w:rPr>
          <w:rFonts w:ascii="Times New Roman" w:hAnsi="Times New Roman" w:cs="Times New Roman"/>
          <w:b/>
          <w:sz w:val="24"/>
          <w:szCs w:val="24"/>
        </w:rPr>
        <w:t>SKYRIUS</w:t>
      </w:r>
    </w:p>
    <w:p w14:paraId="46BB6DA2" w14:textId="6715D063" w:rsidR="00CC2684" w:rsidRDefault="00886310"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VPS VEIKLOS REZERVAS</w:t>
      </w:r>
    </w:p>
    <w:p w14:paraId="4AE847E5" w14:textId="4C1B058A" w:rsidR="00886310" w:rsidRDefault="00886310" w:rsidP="00DC2BC9">
      <w:pPr>
        <w:pStyle w:val="Sraopastraipa"/>
        <w:ind w:left="0" w:firstLine="0"/>
        <w:jc w:val="center"/>
        <w:rPr>
          <w:rFonts w:ascii="Times New Roman" w:hAnsi="Times New Roman" w:cs="Times New Roman"/>
          <w:b/>
          <w:sz w:val="24"/>
          <w:szCs w:val="24"/>
        </w:rPr>
      </w:pPr>
    </w:p>
    <w:p w14:paraId="1B23689F" w14:textId="5BA641D5" w:rsidR="00A34DAC" w:rsidRPr="00A34DAC" w:rsidRDefault="00A74FFF" w:rsidP="00837FAD">
      <w:pPr>
        <w:pStyle w:val="Sraopastraipa"/>
        <w:numPr>
          <w:ilvl w:val="0"/>
          <w:numId w:val="1"/>
        </w:numPr>
        <w:ind w:left="0" w:firstLine="709"/>
        <w:jc w:val="both"/>
        <w:rPr>
          <w:rFonts w:ascii="Times New Roman" w:hAnsi="Times New Roman" w:cs="Times New Roman"/>
          <w:sz w:val="24"/>
          <w:szCs w:val="24"/>
        </w:rPr>
      </w:pPr>
      <w:r w:rsidRPr="00A34DAC">
        <w:rPr>
          <w:rFonts w:ascii="Times New Roman" w:hAnsi="Times New Roman" w:cs="Times New Roman"/>
          <w:bCs/>
          <w:sz w:val="24"/>
          <w:szCs w:val="24"/>
        </w:rPr>
        <w:t>VPS v</w:t>
      </w:r>
      <w:r w:rsidR="00886310" w:rsidRPr="00A34DAC">
        <w:rPr>
          <w:rFonts w:ascii="Times New Roman" w:hAnsi="Times New Roman" w:cs="Times New Roman"/>
          <w:bCs/>
          <w:sz w:val="24"/>
          <w:szCs w:val="24"/>
        </w:rPr>
        <w:t>eiklos rezerv</w:t>
      </w:r>
      <w:r w:rsidRPr="00A34DAC">
        <w:rPr>
          <w:rFonts w:ascii="Times New Roman" w:hAnsi="Times New Roman" w:cs="Times New Roman"/>
          <w:bCs/>
          <w:sz w:val="24"/>
          <w:szCs w:val="24"/>
        </w:rPr>
        <w:t>as</w:t>
      </w:r>
      <w:r w:rsidR="00886310" w:rsidRPr="00A34DAC">
        <w:rPr>
          <w:rFonts w:ascii="Times New Roman" w:hAnsi="Times New Roman" w:cs="Times New Roman"/>
          <w:bCs/>
          <w:sz w:val="24"/>
          <w:szCs w:val="24"/>
        </w:rPr>
        <w:t xml:space="preserve"> </w:t>
      </w:r>
      <w:r w:rsidR="002617DF" w:rsidRPr="00A34DAC">
        <w:rPr>
          <w:rFonts w:ascii="Times New Roman" w:hAnsi="Times New Roman" w:cs="Times New Roman"/>
          <w:bCs/>
          <w:sz w:val="24"/>
          <w:szCs w:val="24"/>
        </w:rPr>
        <w:t>skiriamas</w:t>
      </w:r>
      <w:r w:rsidR="00A34DAC">
        <w:rPr>
          <w:rFonts w:ascii="Times New Roman" w:hAnsi="Times New Roman" w:cs="Times New Roman"/>
          <w:bCs/>
          <w:sz w:val="24"/>
          <w:szCs w:val="24"/>
        </w:rPr>
        <w:t>:</w:t>
      </w:r>
    </w:p>
    <w:p w14:paraId="7E1EFC44" w14:textId="77777777" w:rsidR="004427DE" w:rsidRDefault="004427DE" w:rsidP="00837FAD">
      <w:pPr>
        <w:pStyle w:val="Sraopastraipa"/>
        <w:numPr>
          <w:ilvl w:val="1"/>
          <w:numId w:val="1"/>
        </w:numPr>
        <w:ind w:left="0" w:firstLine="709"/>
        <w:jc w:val="both"/>
        <w:rPr>
          <w:rFonts w:ascii="Times New Roman" w:hAnsi="Times New Roman" w:cs="Times New Roman"/>
          <w:sz w:val="24"/>
          <w:szCs w:val="24"/>
        </w:rPr>
      </w:pPr>
      <w:r w:rsidRPr="004427DE">
        <w:rPr>
          <w:rFonts w:ascii="Times New Roman" w:hAnsi="Times New Roman" w:cs="Times New Roman"/>
          <w:sz w:val="24"/>
          <w:szCs w:val="24"/>
        </w:rPr>
        <w:t xml:space="preserve">be sąlygų, jeigu </w:t>
      </w:r>
      <w:r w:rsidR="00A34DAC" w:rsidRPr="004427DE">
        <w:rPr>
          <w:rFonts w:ascii="Times New Roman" w:hAnsi="Times New Roman" w:cs="Times New Roman"/>
          <w:sz w:val="24"/>
          <w:szCs w:val="24"/>
        </w:rPr>
        <w:t>VPS vykdytoja pasiekė 100 proc. tarpinio tikslo pagal du pagrindinius rodiklius (finansinį rezultatyvumą ir fizinį rezultatyvumą) ir visus papildomus rodiklius</w:t>
      </w:r>
      <w:r w:rsidRPr="004427DE">
        <w:rPr>
          <w:rFonts w:ascii="Times New Roman" w:hAnsi="Times New Roman" w:cs="Times New Roman"/>
          <w:sz w:val="24"/>
          <w:szCs w:val="24"/>
        </w:rPr>
        <w:t>;</w:t>
      </w:r>
    </w:p>
    <w:p w14:paraId="466E7D72" w14:textId="4C0B0675" w:rsidR="00886310" w:rsidRPr="004427DE" w:rsidRDefault="004427DE" w:rsidP="00837FAD">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su sąlygomis, jeigu </w:t>
      </w:r>
      <w:r w:rsidR="00A74FFF" w:rsidRPr="004427DE">
        <w:rPr>
          <w:rFonts w:ascii="Times New Roman" w:hAnsi="Times New Roman" w:cs="Times New Roman"/>
          <w:sz w:val="24"/>
          <w:szCs w:val="24"/>
        </w:rPr>
        <w:t>VPS vykdytoja pasiekė</w:t>
      </w:r>
      <w:r w:rsidR="00886310" w:rsidRPr="004427DE">
        <w:rPr>
          <w:rFonts w:ascii="Times New Roman" w:hAnsi="Times New Roman" w:cs="Times New Roman"/>
          <w:sz w:val="24"/>
          <w:szCs w:val="24"/>
        </w:rPr>
        <w:t xml:space="preserve"> bent 65 proc.</w:t>
      </w:r>
      <w:r>
        <w:rPr>
          <w:rFonts w:ascii="Times New Roman" w:hAnsi="Times New Roman" w:cs="Times New Roman"/>
          <w:sz w:val="24"/>
          <w:szCs w:val="24"/>
        </w:rPr>
        <w:t>, bet nepasiekė 100 proc.</w:t>
      </w:r>
      <w:r w:rsidR="00886310" w:rsidRPr="004427DE">
        <w:rPr>
          <w:rFonts w:ascii="Times New Roman" w:hAnsi="Times New Roman" w:cs="Times New Roman"/>
          <w:sz w:val="24"/>
          <w:szCs w:val="24"/>
        </w:rPr>
        <w:t xml:space="preserve"> tarpinio tikslo pagal </w:t>
      </w:r>
      <w:r w:rsidR="00A74FFF" w:rsidRPr="004427DE">
        <w:rPr>
          <w:rFonts w:ascii="Times New Roman" w:hAnsi="Times New Roman" w:cs="Times New Roman"/>
          <w:sz w:val="24"/>
          <w:szCs w:val="24"/>
        </w:rPr>
        <w:t xml:space="preserve">du </w:t>
      </w:r>
      <w:r w:rsidR="00886310" w:rsidRPr="004427DE">
        <w:rPr>
          <w:rFonts w:ascii="Times New Roman" w:hAnsi="Times New Roman" w:cs="Times New Roman"/>
          <w:sz w:val="24"/>
          <w:szCs w:val="24"/>
        </w:rPr>
        <w:t xml:space="preserve">pagrindinius rodiklius </w:t>
      </w:r>
      <w:r w:rsidR="008F20B8" w:rsidRPr="004427DE">
        <w:rPr>
          <w:rFonts w:ascii="Times New Roman" w:hAnsi="Times New Roman" w:cs="Times New Roman"/>
          <w:sz w:val="24"/>
          <w:szCs w:val="24"/>
        </w:rPr>
        <w:t>ir (arba) nepasiek</w:t>
      </w:r>
      <w:r>
        <w:rPr>
          <w:rFonts w:ascii="Times New Roman" w:hAnsi="Times New Roman" w:cs="Times New Roman"/>
          <w:sz w:val="24"/>
          <w:szCs w:val="24"/>
        </w:rPr>
        <w:t>ė</w:t>
      </w:r>
      <w:r w:rsidR="008F20B8" w:rsidRPr="004427DE">
        <w:rPr>
          <w:rFonts w:ascii="Times New Roman" w:hAnsi="Times New Roman" w:cs="Times New Roman"/>
          <w:sz w:val="24"/>
          <w:szCs w:val="24"/>
        </w:rPr>
        <w:t xml:space="preserve"> papildom</w:t>
      </w:r>
      <w:r>
        <w:rPr>
          <w:rFonts w:ascii="Times New Roman" w:hAnsi="Times New Roman" w:cs="Times New Roman"/>
          <w:sz w:val="24"/>
          <w:szCs w:val="24"/>
        </w:rPr>
        <w:t>ų</w:t>
      </w:r>
      <w:r w:rsidR="008F20B8" w:rsidRPr="004427DE">
        <w:rPr>
          <w:rFonts w:ascii="Times New Roman" w:hAnsi="Times New Roman" w:cs="Times New Roman"/>
          <w:sz w:val="24"/>
          <w:szCs w:val="24"/>
        </w:rPr>
        <w:t xml:space="preserve"> rodikli</w:t>
      </w:r>
      <w:r>
        <w:rPr>
          <w:rFonts w:ascii="Times New Roman" w:hAnsi="Times New Roman" w:cs="Times New Roman"/>
          <w:sz w:val="24"/>
          <w:szCs w:val="24"/>
        </w:rPr>
        <w:t>ų</w:t>
      </w:r>
      <w:r w:rsidR="008F20B8" w:rsidRPr="004427DE">
        <w:rPr>
          <w:rFonts w:ascii="Times New Roman" w:hAnsi="Times New Roman" w:cs="Times New Roman"/>
          <w:sz w:val="24"/>
          <w:szCs w:val="24"/>
        </w:rPr>
        <w:t>:</w:t>
      </w:r>
    </w:p>
    <w:p w14:paraId="0523F496" w14:textId="16710DC4" w:rsidR="00794675" w:rsidRDefault="004427DE" w:rsidP="00837FAD">
      <w:pPr>
        <w:pStyle w:val="Sraopastraipa"/>
        <w:numPr>
          <w:ilvl w:val="2"/>
          <w:numId w:val="1"/>
        </w:numPr>
        <w:tabs>
          <w:tab w:val="left" w:pos="993"/>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w:t>
      </w:r>
      <w:r w:rsidR="00794675">
        <w:rPr>
          <w:rFonts w:ascii="Times New Roman" w:hAnsi="Times New Roman" w:cs="Times New Roman"/>
          <w:sz w:val="24"/>
          <w:szCs w:val="24"/>
        </w:rPr>
        <w:t xml:space="preserve">abiejų pagrindinių rodiklių pasiekimo lygis yra 100 proc. tarpinio tikslo, bet nepasiektas bent vienas papildomas rodiklis, </w:t>
      </w:r>
      <w:r w:rsidR="00794675" w:rsidRPr="00794675">
        <w:rPr>
          <w:rFonts w:ascii="Times New Roman" w:hAnsi="Times New Roman" w:cs="Times New Roman"/>
          <w:sz w:val="24"/>
          <w:szCs w:val="24"/>
        </w:rPr>
        <w:t>VPS vykdytoja turi numatyti priemones ir veiksmus, kurių bus imtasi siekiant užtikrinti VPS numatytų tikslų ir analizuojamų rodiklių (pagrindinių ir papildomų) pasiekimą</w:t>
      </w:r>
      <w:r w:rsidR="00794675">
        <w:rPr>
          <w:rFonts w:ascii="Times New Roman" w:hAnsi="Times New Roman" w:cs="Times New Roman"/>
          <w:sz w:val="24"/>
          <w:szCs w:val="24"/>
        </w:rPr>
        <w:t>;</w:t>
      </w:r>
    </w:p>
    <w:p w14:paraId="17CF64C5" w14:textId="08A00F89" w:rsidR="00886310" w:rsidRPr="00A34DAC" w:rsidRDefault="004427DE" w:rsidP="00837FAD">
      <w:pPr>
        <w:pStyle w:val="Sraopastraipa"/>
        <w:numPr>
          <w:ilvl w:val="2"/>
          <w:numId w:val="1"/>
        </w:numPr>
        <w:tabs>
          <w:tab w:val="left" w:pos="993"/>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w:t>
      </w:r>
      <w:r w:rsidR="00886310" w:rsidRPr="00A34DAC">
        <w:rPr>
          <w:rFonts w:ascii="Times New Roman" w:hAnsi="Times New Roman" w:cs="Times New Roman"/>
          <w:sz w:val="24"/>
          <w:szCs w:val="24"/>
        </w:rPr>
        <w:t xml:space="preserve">bent vieno </w:t>
      </w:r>
      <w:r w:rsidR="00A34DAC" w:rsidRPr="00A34DAC">
        <w:rPr>
          <w:rFonts w:ascii="Times New Roman" w:hAnsi="Times New Roman" w:cs="Times New Roman"/>
          <w:sz w:val="24"/>
          <w:szCs w:val="24"/>
        </w:rPr>
        <w:t>arba abiejų</w:t>
      </w:r>
      <w:r w:rsidR="00886310" w:rsidRPr="00A34DAC">
        <w:rPr>
          <w:rFonts w:ascii="Times New Roman" w:hAnsi="Times New Roman" w:cs="Times New Roman"/>
          <w:sz w:val="24"/>
          <w:szCs w:val="24"/>
        </w:rPr>
        <w:t xml:space="preserve"> pagrindinių rodiklių pasiekimo lygis yra mažesnis </w:t>
      </w:r>
      <w:r w:rsidR="00A74FFF" w:rsidRPr="00A34DAC">
        <w:rPr>
          <w:rFonts w:ascii="Times New Roman" w:hAnsi="Times New Roman" w:cs="Times New Roman"/>
          <w:sz w:val="24"/>
          <w:szCs w:val="24"/>
        </w:rPr>
        <w:t>nei</w:t>
      </w:r>
      <w:r w:rsidR="00886310" w:rsidRPr="00A34DAC">
        <w:rPr>
          <w:rFonts w:ascii="Times New Roman" w:hAnsi="Times New Roman" w:cs="Times New Roman"/>
          <w:sz w:val="24"/>
          <w:szCs w:val="24"/>
        </w:rPr>
        <w:t xml:space="preserve"> 100</w:t>
      </w:r>
      <w:r w:rsidR="00A74FFF" w:rsidRPr="00A34DAC">
        <w:rPr>
          <w:rFonts w:ascii="Times New Roman" w:hAnsi="Times New Roman" w:cs="Times New Roman"/>
          <w:sz w:val="24"/>
          <w:szCs w:val="24"/>
        </w:rPr>
        <w:t xml:space="preserve"> proc. tarpinio tikslo</w:t>
      </w:r>
      <w:r w:rsidR="00886310" w:rsidRPr="00A34DAC">
        <w:rPr>
          <w:rFonts w:ascii="Times New Roman" w:hAnsi="Times New Roman" w:cs="Times New Roman"/>
          <w:sz w:val="24"/>
          <w:szCs w:val="24"/>
        </w:rPr>
        <w:t xml:space="preserve">, bet didesnis </w:t>
      </w:r>
      <w:r w:rsidR="00A34DAC" w:rsidRPr="00A34DAC">
        <w:rPr>
          <w:rFonts w:ascii="Times New Roman" w:hAnsi="Times New Roman" w:cs="Times New Roman"/>
          <w:sz w:val="24"/>
          <w:szCs w:val="24"/>
        </w:rPr>
        <w:t>už 85 proc. arba lygus</w:t>
      </w:r>
      <w:r w:rsidR="00886310" w:rsidRPr="00A34DAC">
        <w:rPr>
          <w:rFonts w:ascii="Times New Roman" w:hAnsi="Times New Roman" w:cs="Times New Roman"/>
          <w:sz w:val="24"/>
          <w:szCs w:val="24"/>
        </w:rPr>
        <w:t xml:space="preserve"> 85</w:t>
      </w:r>
      <w:r w:rsidR="00A74FFF" w:rsidRPr="00A34DAC">
        <w:rPr>
          <w:rFonts w:ascii="Times New Roman" w:hAnsi="Times New Roman" w:cs="Times New Roman"/>
          <w:sz w:val="24"/>
          <w:szCs w:val="24"/>
        </w:rPr>
        <w:t xml:space="preserve"> proc. </w:t>
      </w:r>
      <w:r w:rsidR="00886310" w:rsidRPr="00A34DAC">
        <w:rPr>
          <w:rFonts w:ascii="Times New Roman" w:hAnsi="Times New Roman" w:cs="Times New Roman"/>
          <w:sz w:val="24"/>
          <w:szCs w:val="24"/>
        </w:rPr>
        <w:t xml:space="preserve">ir nepasiektas bent vienas papildomas rodiklis, </w:t>
      </w:r>
      <w:r w:rsidR="00A74FFF" w:rsidRPr="00A34DAC">
        <w:rPr>
          <w:rFonts w:ascii="Times New Roman" w:hAnsi="Times New Roman" w:cs="Times New Roman"/>
          <w:sz w:val="24"/>
          <w:szCs w:val="24"/>
        </w:rPr>
        <w:t xml:space="preserve">VPS vykdytoja </w:t>
      </w:r>
      <w:r w:rsidR="00886310" w:rsidRPr="00A34DAC">
        <w:rPr>
          <w:rFonts w:ascii="Times New Roman" w:hAnsi="Times New Roman" w:cs="Times New Roman"/>
          <w:sz w:val="24"/>
          <w:szCs w:val="24"/>
        </w:rPr>
        <w:t xml:space="preserve">turi numatyti priemones ir veiksmus, kurių bus imtasi siekiant užtikrinti VPS </w:t>
      </w:r>
      <w:r w:rsidR="00A74FFF" w:rsidRPr="00A34DAC">
        <w:rPr>
          <w:rFonts w:ascii="Times New Roman" w:hAnsi="Times New Roman" w:cs="Times New Roman"/>
          <w:sz w:val="24"/>
          <w:szCs w:val="24"/>
        </w:rPr>
        <w:t>numatytų</w:t>
      </w:r>
      <w:r w:rsidR="00886310" w:rsidRPr="00A34DAC">
        <w:rPr>
          <w:rFonts w:ascii="Times New Roman" w:hAnsi="Times New Roman" w:cs="Times New Roman"/>
          <w:sz w:val="24"/>
          <w:szCs w:val="24"/>
        </w:rPr>
        <w:t xml:space="preserve"> tikslų ir analizuojamų rodiklių (pagrindinių ir papildomų) pasiekimą</w:t>
      </w:r>
      <w:r w:rsidR="00A34DAC">
        <w:rPr>
          <w:rFonts w:ascii="Times New Roman" w:hAnsi="Times New Roman" w:cs="Times New Roman"/>
          <w:sz w:val="24"/>
          <w:szCs w:val="24"/>
        </w:rPr>
        <w:t>;</w:t>
      </w:r>
    </w:p>
    <w:p w14:paraId="1F69C814" w14:textId="74BB7252" w:rsidR="006B2693" w:rsidRDefault="004427DE" w:rsidP="00837FAD">
      <w:pPr>
        <w:pStyle w:val="Sraopastraipa"/>
        <w:numPr>
          <w:ilvl w:val="2"/>
          <w:numId w:val="1"/>
        </w:numPr>
        <w:tabs>
          <w:tab w:val="left" w:pos="993"/>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w:t>
      </w:r>
      <w:r w:rsidR="00886310" w:rsidRPr="00886310">
        <w:rPr>
          <w:rFonts w:ascii="Times New Roman" w:hAnsi="Times New Roman" w:cs="Times New Roman"/>
          <w:sz w:val="24"/>
          <w:szCs w:val="24"/>
        </w:rPr>
        <w:t xml:space="preserve">bent vieno </w:t>
      </w:r>
      <w:r w:rsidR="00A34DAC">
        <w:rPr>
          <w:rFonts w:ascii="Times New Roman" w:hAnsi="Times New Roman" w:cs="Times New Roman"/>
          <w:sz w:val="24"/>
          <w:szCs w:val="24"/>
        </w:rPr>
        <w:t xml:space="preserve">arba abiejų </w:t>
      </w:r>
      <w:r w:rsidR="00886310" w:rsidRPr="00886310">
        <w:rPr>
          <w:rFonts w:ascii="Times New Roman" w:hAnsi="Times New Roman" w:cs="Times New Roman"/>
          <w:sz w:val="24"/>
          <w:szCs w:val="24"/>
        </w:rPr>
        <w:t>pagrindinių rodiklių pasiekimo lygis yra mažesnis už 85</w:t>
      </w:r>
      <w:r w:rsidR="00A74FFF">
        <w:rPr>
          <w:rFonts w:ascii="Times New Roman" w:hAnsi="Times New Roman" w:cs="Times New Roman"/>
          <w:sz w:val="24"/>
          <w:szCs w:val="24"/>
        </w:rPr>
        <w:t xml:space="preserve"> proc.</w:t>
      </w:r>
      <w:r w:rsidR="00886310" w:rsidRPr="00886310">
        <w:rPr>
          <w:rFonts w:ascii="Times New Roman" w:hAnsi="Times New Roman" w:cs="Times New Roman"/>
          <w:sz w:val="24"/>
          <w:szCs w:val="24"/>
        </w:rPr>
        <w:t>, bet didesnis už 65</w:t>
      </w:r>
      <w:r w:rsidR="00A74FFF">
        <w:rPr>
          <w:rFonts w:ascii="Times New Roman" w:hAnsi="Times New Roman" w:cs="Times New Roman"/>
          <w:sz w:val="24"/>
          <w:szCs w:val="24"/>
        </w:rPr>
        <w:t xml:space="preserve"> proc.</w:t>
      </w:r>
      <w:r w:rsidR="00A34DAC">
        <w:rPr>
          <w:rFonts w:ascii="Times New Roman" w:hAnsi="Times New Roman" w:cs="Times New Roman"/>
          <w:sz w:val="24"/>
          <w:szCs w:val="24"/>
        </w:rPr>
        <w:t xml:space="preserve"> arba lygus 65 proc.</w:t>
      </w:r>
      <w:r w:rsidR="00A74FFF">
        <w:rPr>
          <w:rFonts w:ascii="Times New Roman" w:hAnsi="Times New Roman" w:cs="Times New Roman"/>
          <w:sz w:val="24"/>
          <w:szCs w:val="24"/>
        </w:rPr>
        <w:t xml:space="preserve"> </w:t>
      </w:r>
      <w:r w:rsidR="00886310" w:rsidRPr="00886310">
        <w:rPr>
          <w:rFonts w:ascii="Times New Roman" w:hAnsi="Times New Roman" w:cs="Times New Roman"/>
          <w:sz w:val="24"/>
          <w:szCs w:val="24"/>
        </w:rPr>
        <w:t xml:space="preserve">ir nepasiektas bent vienas papildomas rodiklis, priemones ir veiksmus VPS nustatytiems tikslams ir analizuojamiems rodikliams (pagrindiniams ir papildomiems) pasiekti </w:t>
      </w:r>
      <w:r w:rsidR="00A74FFF">
        <w:rPr>
          <w:rFonts w:ascii="Times New Roman" w:hAnsi="Times New Roman" w:cs="Times New Roman"/>
          <w:sz w:val="24"/>
          <w:szCs w:val="24"/>
        </w:rPr>
        <w:t>siūlo</w:t>
      </w:r>
      <w:r w:rsidR="00886310" w:rsidRPr="00886310">
        <w:rPr>
          <w:rFonts w:ascii="Times New Roman" w:hAnsi="Times New Roman" w:cs="Times New Roman"/>
          <w:sz w:val="24"/>
          <w:szCs w:val="24"/>
        </w:rPr>
        <w:t xml:space="preserve"> </w:t>
      </w:r>
      <w:r w:rsidR="00A74FFF">
        <w:rPr>
          <w:rFonts w:ascii="Times New Roman" w:hAnsi="Times New Roman" w:cs="Times New Roman"/>
          <w:sz w:val="24"/>
          <w:szCs w:val="24"/>
        </w:rPr>
        <w:t>VPS vykdytoja ir tarpin</w:t>
      </w:r>
      <w:r>
        <w:rPr>
          <w:rFonts w:ascii="Times New Roman" w:hAnsi="Times New Roman" w:cs="Times New Roman"/>
          <w:sz w:val="24"/>
          <w:szCs w:val="24"/>
        </w:rPr>
        <w:t>į</w:t>
      </w:r>
      <w:r w:rsidR="00A74FFF">
        <w:rPr>
          <w:rFonts w:ascii="Times New Roman" w:hAnsi="Times New Roman" w:cs="Times New Roman"/>
          <w:sz w:val="24"/>
          <w:szCs w:val="24"/>
        </w:rPr>
        <w:t xml:space="preserve"> vertinim</w:t>
      </w:r>
      <w:r>
        <w:rPr>
          <w:rFonts w:ascii="Times New Roman" w:hAnsi="Times New Roman" w:cs="Times New Roman"/>
          <w:sz w:val="24"/>
          <w:szCs w:val="24"/>
        </w:rPr>
        <w:t>ą atliekantys</w:t>
      </w:r>
      <w:r w:rsidR="00A74FFF">
        <w:rPr>
          <w:rFonts w:ascii="Times New Roman" w:hAnsi="Times New Roman" w:cs="Times New Roman"/>
          <w:sz w:val="24"/>
          <w:szCs w:val="24"/>
        </w:rPr>
        <w:t xml:space="preserve"> vertintojai</w:t>
      </w:r>
      <w:r w:rsidR="00886310" w:rsidRPr="00886310">
        <w:rPr>
          <w:rFonts w:ascii="Times New Roman" w:hAnsi="Times New Roman" w:cs="Times New Roman"/>
          <w:sz w:val="24"/>
          <w:szCs w:val="24"/>
        </w:rPr>
        <w:t xml:space="preserve"> (vyksta derybos</w:t>
      </w:r>
      <w:r w:rsidR="00A74FFF">
        <w:rPr>
          <w:rFonts w:ascii="Times New Roman" w:hAnsi="Times New Roman" w:cs="Times New Roman"/>
          <w:sz w:val="24"/>
          <w:szCs w:val="24"/>
        </w:rPr>
        <w:t xml:space="preserve"> ir konsultacijos</w:t>
      </w:r>
      <w:r w:rsidR="00886310" w:rsidRPr="00886310">
        <w:rPr>
          <w:rFonts w:ascii="Times New Roman" w:hAnsi="Times New Roman" w:cs="Times New Roman"/>
          <w:sz w:val="24"/>
          <w:szCs w:val="24"/>
        </w:rPr>
        <w:t>).</w:t>
      </w:r>
    </w:p>
    <w:p w14:paraId="4B5C9EAE" w14:textId="4FEEF0C6" w:rsidR="008F20B8" w:rsidRDefault="004427DE" w:rsidP="00837FAD">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J</w:t>
      </w:r>
      <w:r w:rsidR="008F20B8">
        <w:rPr>
          <w:rFonts w:ascii="Times New Roman" w:hAnsi="Times New Roman" w:cs="Times New Roman"/>
          <w:sz w:val="24"/>
          <w:szCs w:val="24"/>
        </w:rPr>
        <w:t xml:space="preserve">ei bent vieno </w:t>
      </w:r>
      <w:r w:rsidR="00A34DAC">
        <w:rPr>
          <w:rFonts w:ascii="Times New Roman" w:hAnsi="Times New Roman" w:cs="Times New Roman"/>
          <w:sz w:val="24"/>
          <w:szCs w:val="24"/>
        </w:rPr>
        <w:t xml:space="preserve">arba abiejų </w:t>
      </w:r>
      <w:r w:rsidR="008F20B8">
        <w:rPr>
          <w:rFonts w:ascii="Times New Roman" w:hAnsi="Times New Roman" w:cs="Times New Roman"/>
          <w:sz w:val="24"/>
          <w:szCs w:val="24"/>
        </w:rPr>
        <w:t>pagrindinių rodiklių pasiekimo lygis yra mažesn</w:t>
      </w:r>
      <w:r>
        <w:rPr>
          <w:rFonts w:ascii="Times New Roman" w:hAnsi="Times New Roman" w:cs="Times New Roman"/>
          <w:sz w:val="24"/>
          <w:szCs w:val="24"/>
        </w:rPr>
        <w:t>is</w:t>
      </w:r>
      <w:r w:rsidR="008F20B8">
        <w:rPr>
          <w:rFonts w:ascii="Times New Roman" w:hAnsi="Times New Roman" w:cs="Times New Roman"/>
          <w:sz w:val="24"/>
          <w:szCs w:val="24"/>
        </w:rPr>
        <w:t xml:space="preserve"> nei 65 proc., VPS veiklos rezervas neskiriamas</w:t>
      </w:r>
      <w:r w:rsidR="00D501EB">
        <w:rPr>
          <w:rFonts w:ascii="Times New Roman" w:hAnsi="Times New Roman" w:cs="Times New Roman"/>
          <w:sz w:val="24"/>
          <w:szCs w:val="24"/>
        </w:rPr>
        <w:t>, o priemones ir veiksmus VPS nustatytiems tikslams ir analizuojamiems rodikliams (pagrindimas ir papildomiems) pasiekti siūlo VPS vykdytoja ir tarpin</w:t>
      </w:r>
      <w:r>
        <w:rPr>
          <w:rFonts w:ascii="Times New Roman" w:hAnsi="Times New Roman" w:cs="Times New Roman"/>
          <w:sz w:val="24"/>
          <w:szCs w:val="24"/>
        </w:rPr>
        <w:t>į</w:t>
      </w:r>
      <w:r w:rsidR="00D501EB">
        <w:rPr>
          <w:rFonts w:ascii="Times New Roman" w:hAnsi="Times New Roman" w:cs="Times New Roman"/>
          <w:sz w:val="24"/>
          <w:szCs w:val="24"/>
        </w:rPr>
        <w:t xml:space="preserve"> vertinim</w:t>
      </w:r>
      <w:r>
        <w:rPr>
          <w:rFonts w:ascii="Times New Roman" w:hAnsi="Times New Roman" w:cs="Times New Roman"/>
          <w:sz w:val="24"/>
          <w:szCs w:val="24"/>
        </w:rPr>
        <w:t>ą atliekantys</w:t>
      </w:r>
      <w:r w:rsidR="00D501EB">
        <w:rPr>
          <w:rFonts w:ascii="Times New Roman" w:hAnsi="Times New Roman" w:cs="Times New Roman"/>
          <w:sz w:val="24"/>
          <w:szCs w:val="24"/>
        </w:rPr>
        <w:t xml:space="preserve"> vertintojai (vyksta derybos ir konsultacijos). </w:t>
      </w:r>
    </w:p>
    <w:p w14:paraId="33DB7CA4" w14:textId="7C37D257" w:rsidR="00886310" w:rsidRPr="00A74FFF" w:rsidRDefault="000041F1" w:rsidP="000041F1">
      <w:pPr>
        <w:pStyle w:val="Sraopastraipa"/>
        <w:numPr>
          <w:ilvl w:val="0"/>
          <w:numId w:val="1"/>
        </w:numPr>
        <w:ind w:left="0" w:firstLine="710"/>
        <w:jc w:val="both"/>
        <w:rPr>
          <w:rFonts w:ascii="Times New Roman" w:hAnsi="Times New Roman" w:cs="Times New Roman"/>
          <w:sz w:val="24"/>
          <w:szCs w:val="24"/>
        </w:rPr>
      </w:pPr>
      <w:r>
        <w:rPr>
          <w:rFonts w:ascii="Times New Roman" w:hAnsi="Times New Roman" w:cs="Times New Roman"/>
          <w:sz w:val="24"/>
          <w:szCs w:val="24"/>
        </w:rPr>
        <w:t>Pagrindinių rodiklių</w:t>
      </w:r>
      <w:r w:rsidR="009412E2">
        <w:rPr>
          <w:rFonts w:ascii="Times New Roman" w:hAnsi="Times New Roman" w:cs="Times New Roman"/>
          <w:sz w:val="24"/>
          <w:szCs w:val="24"/>
        </w:rPr>
        <w:t xml:space="preserve"> </w:t>
      </w:r>
      <w:r w:rsidR="000C53BE" w:rsidRPr="00A74FFF">
        <w:rPr>
          <w:rFonts w:ascii="Times New Roman" w:hAnsi="Times New Roman" w:cs="Times New Roman"/>
          <w:sz w:val="24"/>
          <w:szCs w:val="24"/>
        </w:rPr>
        <w:t>(finansinio</w:t>
      </w:r>
      <w:r w:rsidR="000C53BE">
        <w:rPr>
          <w:rFonts w:ascii="Times New Roman" w:hAnsi="Times New Roman" w:cs="Times New Roman"/>
          <w:sz w:val="24"/>
          <w:szCs w:val="24"/>
        </w:rPr>
        <w:t xml:space="preserve"> rezultatyvumo ir</w:t>
      </w:r>
      <w:r w:rsidR="000C53BE" w:rsidRPr="00A74FFF">
        <w:rPr>
          <w:rFonts w:ascii="Times New Roman" w:hAnsi="Times New Roman" w:cs="Times New Roman"/>
          <w:sz w:val="24"/>
          <w:szCs w:val="24"/>
        </w:rPr>
        <w:t xml:space="preserve"> fizinio rezultatyvumo rodikliams)</w:t>
      </w:r>
      <w:r w:rsidR="000C53BE">
        <w:rPr>
          <w:rFonts w:ascii="Times New Roman" w:hAnsi="Times New Roman" w:cs="Times New Roman"/>
          <w:sz w:val="24"/>
          <w:szCs w:val="24"/>
        </w:rPr>
        <w:t xml:space="preserve"> </w:t>
      </w:r>
      <w:r w:rsidR="009412E2">
        <w:rPr>
          <w:rFonts w:ascii="Times New Roman" w:hAnsi="Times New Roman" w:cs="Times New Roman"/>
          <w:sz w:val="24"/>
          <w:szCs w:val="24"/>
        </w:rPr>
        <w:t>VPS vertinimo</w:t>
      </w:r>
      <w:r w:rsidR="00886310" w:rsidRPr="00A74FFF">
        <w:rPr>
          <w:rFonts w:ascii="Times New Roman" w:hAnsi="Times New Roman" w:cs="Times New Roman"/>
          <w:sz w:val="24"/>
          <w:szCs w:val="24"/>
        </w:rPr>
        <w:t xml:space="preserve"> rezervui </w:t>
      </w:r>
      <w:r w:rsidR="009412E2">
        <w:rPr>
          <w:rFonts w:ascii="Times New Roman" w:hAnsi="Times New Roman" w:cs="Times New Roman"/>
          <w:sz w:val="24"/>
          <w:szCs w:val="24"/>
        </w:rPr>
        <w:t>reikšmės</w:t>
      </w:r>
      <w:r w:rsidR="00A74FFF">
        <w:rPr>
          <w:rFonts w:ascii="Times New Roman" w:hAnsi="Times New Roman" w:cs="Times New Roman"/>
          <w:sz w:val="24"/>
          <w:szCs w:val="24"/>
        </w:rPr>
        <w:t>:</w:t>
      </w:r>
    </w:p>
    <w:p w14:paraId="2C28F103" w14:textId="1C2ED536" w:rsidR="000041F1" w:rsidRPr="000041F1" w:rsidRDefault="000041F1" w:rsidP="000041F1">
      <w:pPr>
        <w:pStyle w:val="Sraopastraipa"/>
        <w:numPr>
          <w:ilvl w:val="1"/>
          <w:numId w:val="1"/>
        </w:numPr>
        <w:ind w:left="0" w:firstLine="710"/>
        <w:jc w:val="both"/>
        <w:rPr>
          <w:rFonts w:ascii="Times New Roman" w:hAnsi="Times New Roman" w:cs="Times New Roman"/>
          <w:sz w:val="24"/>
          <w:szCs w:val="24"/>
        </w:rPr>
      </w:pPr>
      <w:r w:rsidRPr="000041F1">
        <w:rPr>
          <w:rFonts w:ascii="Times New Roman" w:hAnsi="Times New Roman" w:cs="Times New Roman"/>
          <w:sz w:val="24"/>
          <w:szCs w:val="24"/>
        </w:rPr>
        <w:t>100</w:t>
      </w:r>
      <w:r>
        <w:rPr>
          <w:rFonts w:ascii="Times New Roman" w:hAnsi="Times New Roman" w:cs="Times New Roman"/>
          <w:sz w:val="24"/>
          <w:szCs w:val="24"/>
        </w:rPr>
        <w:t xml:space="preserve"> proc.</w:t>
      </w:r>
      <w:r w:rsidRPr="000041F1">
        <w:rPr>
          <w:rFonts w:ascii="Times New Roman" w:hAnsi="Times New Roman" w:cs="Times New Roman"/>
          <w:sz w:val="24"/>
          <w:szCs w:val="24"/>
        </w:rPr>
        <w:t xml:space="preserve"> tarpinio 33</w:t>
      </w:r>
      <w:r>
        <w:rPr>
          <w:rFonts w:ascii="Times New Roman" w:hAnsi="Times New Roman" w:cs="Times New Roman"/>
          <w:sz w:val="24"/>
          <w:szCs w:val="24"/>
        </w:rPr>
        <w:t xml:space="preserve"> proc.</w:t>
      </w:r>
      <w:r w:rsidRPr="000041F1">
        <w:rPr>
          <w:rFonts w:ascii="Times New Roman" w:hAnsi="Times New Roman" w:cs="Times New Roman"/>
          <w:sz w:val="24"/>
          <w:szCs w:val="24"/>
        </w:rPr>
        <w:t xml:space="preserve"> tikslo yra 33</w:t>
      </w:r>
      <w:r>
        <w:rPr>
          <w:rFonts w:ascii="Times New Roman" w:hAnsi="Times New Roman" w:cs="Times New Roman"/>
          <w:sz w:val="24"/>
          <w:szCs w:val="24"/>
        </w:rPr>
        <w:t xml:space="preserve"> proc.</w:t>
      </w:r>
      <w:r w:rsidR="004427DE">
        <w:rPr>
          <w:rFonts w:ascii="Times New Roman" w:hAnsi="Times New Roman" w:cs="Times New Roman"/>
          <w:sz w:val="24"/>
          <w:szCs w:val="24"/>
        </w:rPr>
        <w:t xml:space="preserve"> nuo VPS suplanuotos reikšmės</w:t>
      </w:r>
      <w:r w:rsidR="000C53BE">
        <w:rPr>
          <w:rFonts w:ascii="Times New Roman" w:hAnsi="Times New Roman" w:cs="Times New Roman"/>
          <w:sz w:val="24"/>
          <w:szCs w:val="24"/>
        </w:rPr>
        <w:t>;</w:t>
      </w:r>
    </w:p>
    <w:p w14:paraId="024FA360" w14:textId="64C5F084" w:rsidR="000041F1" w:rsidRPr="000041F1" w:rsidRDefault="000041F1" w:rsidP="000041F1">
      <w:pPr>
        <w:pStyle w:val="Sraopastraipa"/>
        <w:numPr>
          <w:ilvl w:val="1"/>
          <w:numId w:val="1"/>
        </w:numPr>
        <w:ind w:left="0" w:firstLine="710"/>
        <w:jc w:val="both"/>
        <w:rPr>
          <w:rFonts w:ascii="Times New Roman" w:hAnsi="Times New Roman" w:cs="Times New Roman"/>
          <w:sz w:val="24"/>
          <w:szCs w:val="24"/>
        </w:rPr>
      </w:pPr>
      <w:r w:rsidRPr="000041F1">
        <w:rPr>
          <w:rFonts w:ascii="Times New Roman" w:hAnsi="Times New Roman" w:cs="Times New Roman"/>
          <w:sz w:val="24"/>
          <w:szCs w:val="24"/>
        </w:rPr>
        <w:t>85</w:t>
      </w:r>
      <w:r>
        <w:rPr>
          <w:rFonts w:ascii="Times New Roman" w:hAnsi="Times New Roman" w:cs="Times New Roman"/>
          <w:sz w:val="24"/>
          <w:szCs w:val="24"/>
        </w:rPr>
        <w:t xml:space="preserve"> proc.</w:t>
      </w:r>
      <w:r w:rsidRPr="000041F1">
        <w:rPr>
          <w:rFonts w:ascii="Times New Roman" w:hAnsi="Times New Roman" w:cs="Times New Roman"/>
          <w:sz w:val="24"/>
          <w:szCs w:val="24"/>
        </w:rPr>
        <w:t xml:space="preserve"> tarpinio 33</w:t>
      </w:r>
      <w:r>
        <w:rPr>
          <w:rFonts w:ascii="Times New Roman" w:hAnsi="Times New Roman" w:cs="Times New Roman"/>
          <w:sz w:val="24"/>
          <w:szCs w:val="24"/>
        </w:rPr>
        <w:t xml:space="preserve"> proc.</w:t>
      </w:r>
      <w:r w:rsidRPr="000041F1">
        <w:rPr>
          <w:rFonts w:ascii="Times New Roman" w:hAnsi="Times New Roman" w:cs="Times New Roman"/>
          <w:sz w:val="24"/>
          <w:szCs w:val="24"/>
        </w:rPr>
        <w:t xml:space="preserve"> tikslo yra 28</w:t>
      </w:r>
      <w:r>
        <w:rPr>
          <w:rFonts w:ascii="Times New Roman" w:hAnsi="Times New Roman" w:cs="Times New Roman"/>
          <w:sz w:val="24"/>
          <w:szCs w:val="24"/>
        </w:rPr>
        <w:t xml:space="preserve"> proc.</w:t>
      </w:r>
      <w:r w:rsidR="004427DE">
        <w:rPr>
          <w:rFonts w:ascii="Times New Roman" w:hAnsi="Times New Roman" w:cs="Times New Roman"/>
          <w:sz w:val="24"/>
          <w:szCs w:val="24"/>
        </w:rPr>
        <w:t xml:space="preserve"> nuo VPS suplanuotos reikšmės</w:t>
      </w:r>
      <w:r w:rsidR="000C53BE">
        <w:rPr>
          <w:rFonts w:ascii="Times New Roman" w:hAnsi="Times New Roman" w:cs="Times New Roman"/>
          <w:sz w:val="24"/>
          <w:szCs w:val="24"/>
        </w:rPr>
        <w:t>;</w:t>
      </w:r>
    </w:p>
    <w:p w14:paraId="15707FF0" w14:textId="5ACD30F4" w:rsidR="00886310" w:rsidRPr="000041F1" w:rsidRDefault="00886310" w:rsidP="00254401">
      <w:pPr>
        <w:pStyle w:val="Sraopastraipa"/>
        <w:numPr>
          <w:ilvl w:val="1"/>
          <w:numId w:val="1"/>
        </w:numPr>
        <w:ind w:left="0" w:firstLine="710"/>
        <w:jc w:val="both"/>
        <w:rPr>
          <w:rFonts w:ascii="Times New Roman" w:hAnsi="Times New Roman" w:cs="Times New Roman"/>
          <w:sz w:val="24"/>
          <w:szCs w:val="24"/>
        </w:rPr>
      </w:pPr>
      <w:r w:rsidRPr="000041F1">
        <w:rPr>
          <w:rFonts w:ascii="Times New Roman" w:hAnsi="Times New Roman" w:cs="Times New Roman"/>
          <w:sz w:val="24"/>
          <w:szCs w:val="24"/>
        </w:rPr>
        <w:t>65</w:t>
      </w:r>
      <w:r w:rsidR="000041F1" w:rsidRPr="000041F1">
        <w:rPr>
          <w:rFonts w:ascii="Times New Roman" w:hAnsi="Times New Roman" w:cs="Times New Roman"/>
          <w:sz w:val="24"/>
          <w:szCs w:val="24"/>
        </w:rPr>
        <w:t xml:space="preserve"> proc. </w:t>
      </w:r>
      <w:r w:rsidRPr="000041F1">
        <w:rPr>
          <w:rFonts w:ascii="Times New Roman" w:hAnsi="Times New Roman" w:cs="Times New Roman"/>
          <w:sz w:val="24"/>
          <w:szCs w:val="24"/>
        </w:rPr>
        <w:t>tarpinio 33</w:t>
      </w:r>
      <w:r w:rsidR="000041F1" w:rsidRPr="000041F1">
        <w:rPr>
          <w:rFonts w:ascii="Times New Roman" w:hAnsi="Times New Roman" w:cs="Times New Roman"/>
          <w:sz w:val="24"/>
          <w:szCs w:val="24"/>
        </w:rPr>
        <w:t xml:space="preserve"> proc. </w:t>
      </w:r>
      <w:r w:rsidRPr="000041F1">
        <w:rPr>
          <w:rFonts w:ascii="Times New Roman" w:hAnsi="Times New Roman" w:cs="Times New Roman"/>
          <w:sz w:val="24"/>
          <w:szCs w:val="24"/>
        </w:rPr>
        <w:t>tikslo yra 21</w:t>
      </w:r>
      <w:r w:rsidR="000041F1" w:rsidRPr="000041F1">
        <w:rPr>
          <w:rFonts w:ascii="Times New Roman" w:hAnsi="Times New Roman" w:cs="Times New Roman"/>
          <w:sz w:val="24"/>
          <w:szCs w:val="24"/>
        </w:rPr>
        <w:t xml:space="preserve"> proc.</w:t>
      </w:r>
      <w:r w:rsidR="004427DE">
        <w:rPr>
          <w:rFonts w:ascii="Times New Roman" w:hAnsi="Times New Roman" w:cs="Times New Roman"/>
          <w:sz w:val="24"/>
          <w:szCs w:val="24"/>
        </w:rPr>
        <w:t xml:space="preserve"> nuo VPS suplanuotos reikšmės.</w:t>
      </w:r>
    </w:p>
    <w:p w14:paraId="678FF4D8" w14:textId="271B782F" w:rsidR="003B6AD1" w:rsidRPr="007D407D" w:rsidRDefault="004427DE" w:rsidP="002238FF">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Sprendimui dėl VPS veiklos rezervo priimti </w:t>
      </w:r>
      <w:proofErr w:type="spellStart"/>
      <w:r>
        <w:rPr>
          <w:rFonts w:ascii="Times New Roman" w:hAnsi="Times New Roman" w:cs="Times New Roman"/>
          <w:sz w:val="24"/>
          <w:szCs w:val="24"/>
        </w:rPr>
        <w:t>d</w:t>
      </w:r>
      <w:r w:rsidR="003B6AD1" w:rsidRPr="007D407D">
        <w:rPr>
          <w:rFonts w:ascii="Times New Roman" w:hAnsi="Times New Roman" w:cs="Times New Roman"/>
          <w:sz w:val="24"/>
          <w:szCs w:val="24"/>
        </w:rPr>
        <w:t>visektorių</w:t>
      </w:r>
      <w:proofErr w:type="spellEnd"/>
      <w:r w:rsidR="003B6AD1" w:rsidRPr="007D407D">
        <w:rPr>
          <w:rFonts w:ascii="Times New Roman" w:hAnsi="Times New Roman" w:cs="Times New Roman"/>
          <w:sz w:val="24"/>
          <w:szCs w:val="24"/>
        </w:rPr>
        <w:t xml:space="preserve"> VPS </w:t>
      </w:r>
      <w:r>
        <w:rPr>
          <w:rFonts w:ascii="Times New Roman" w:hAnsi="Times New Roman" w:cs="Times New Roman"/>
          <w:sz w:val="24"/>
          <w:szCs w:val="24"/>
        </w:rPr>
        <w:t>įgyvendinimo pažanga vertinama</w:t>
      </w:r>
      <w:r w:rsidR="000C53BE" w:rsidRPr="007D407D">
        <w:rPr>
          <w:rFonts w:ascii="Times New Roman" w:hAnsi="Times New Roman" w:cs="Times New Roman"/>
          <w:sz w:val="24"/>
          <w:szCs w:val="24"/>
        </w:rPr>
        <w:t xml:space="preserve"> </w:t>
      </w:r>
      <w:r w:rsidR="003B6AD1" w:rsidRPr="007D407D">
        <w:rPr>
          <w:rFonts w:ascii="Times New Roman" w:hAnsi="Times New Roman" w:cs="Times New Roman"/>
          <w:sz w:val="24"/>
          <w:szCs w:val="24"/>
        </w:rPr>
        <w:t xml:space="preserve">VPS lygiu. Jei </w:t>
      </w:r>
      <w:proofErr w:type="spellStart"/>
      <w:r w:rsidR="003B6AD1" w:rsidRPr="007D407D">
        <w:rPr>
          <w:rFonts w:ascii="Times New Roman" w:hAnsi="Times New Roman" w:cs="Times New Roman"/>
          <w:sz w:val="24"/>
          <w:szCs w:val="24"/>
        </w:rPr>
        <w:t>dvisektorė</w:t>
      </w:r>
      <w:r w:rsidR="000C53BE" w:rsidRPr="007D407D">
        <w:rPr>
          <w:rFonts w:ascii="Times New Roman" w:hAnsi="Times New Roman" w:cs="Times New Roman"/>
          <w:sz w:val="24"/>
          <w:szCs w:val="24"/>
        </w:rPr>
        <w:t>s</w:t>
      </w:r>
      <w:proofErr w:type="spellEnd"/>
      <w:r w:rsidR="003B6AD1" w:rsidRPr="007D407D">
        <w:rPr>
          <w:rFonts w:ascii="Times New Roman" w:hAnsi="Times New Roman" w:cs="Times New Roman"/>
          <w:sz w:val="24"/>
          <w:szCs w:val="24"/>
        </w:rPr>
        <w:t xml:space="preserve"> VPS</w:t>
      </w:r>
      <w:r w:rsidR="000C53BE" w:rsidRPr="007D407D">
        <w:rPr>
          <w:rFonts w:ascii="Times New Roman" w:hAnsi="Times New Roman" w:cs="Times New Roman"/>
          <w:sz w:val="24"/>
          <w:szCs w:val="24"/>
        </w:rPr>
        <w:t xml:space="preserve"> vykdytoja</w:t>
      </w:r>
      <w:r w:rsidR="003B6AD1" w:rsidRPr="007D407D">
        <w:rPr>
          <w:rFonts w:ascii="Times New Roman" w:hAnsi="Times New Roman" w:cs="Times New Roman"/>
          <w:sz w:val="24"/>
          <w:szCs w:val="24"/>
        </w:rPr>
        <w:t xml:space="preserve"> pasiekė pakankamą pažangą VPS veiklos rezervui gauti </w:t>
      </w:r>
      <w:r w:rsidR="000C53BE" w:rsidRPr="007D407D">
        <w:rPr>
          <w:rFonts w:ascii="Times New Roman" w:hAnsi="Times New Roman" w:cs="Times New Roman"/>
          <w:sz w:val="24"/>
          <w:szCs w:val="24"/>
        </w:rPr>
        <w:t xml:space="preserve">pagal </w:t>
      </w:r>
      <w:r w:rsidR="003B6AD1" w:rsidRPr="007D407D">
        <w:rPr>
          <w:rFonts w:ascii="Times New Roman" w:hAnsi="Times New Roman" w:cs="Times New Roman"/>
          <w:sz w:val="24"/>
          <w:szCs w:val="24"/>
        </w:rPr>
        <w:t>taikom</w:t>
      </w:r>
      <w:r w:rsidR="000C53BE" w:rsidRPr="007D407D">
        <w:rPr>
          <w:rFonts w:ascii="Times New Roman" w:hAnsi="Times New Roman" w:cs="Times New Roman"/>
          <w:sz w:val="24"/>
          <w:szCs w:val="24"/>
        </w:rPr>
        <w:t>us</w:t>
      </w:r>
      <w:r w:rsidR="003B6AD1" w:rsidRPr="007D407D">
        <w:rPr>
          <w:rFonts w:ascii="Times New Roman" w:hAnsi="Times New Roman" w:cs="Times New Roman"/>
          <w:sz w:val="24"/>
          <w:szCs w:val="24"/>
        </w:rPr>
        <w:t xml:space="preserve"> pagrindini</w:t>
      </w:r>
      <w:r w:rsidR="000C53BE" w:rsidRPr="007D407D">
        <w:rPr>
          <w:rFonts w:ascii="Times New Roman" w:hAnsi="Times New Roman" w:cs="Times New Roman"/>
          <w:sz w:val="24"/>
          <w:szCs w:val="24"/>
        </w:rPr>
        <w:t>us</w:t>
      </w:r>
      <w:r w:rsidR="003B6AD1" w:rsidRPr="007D407D">
        <w:rPr>
          <w:rFonts w:ascii="Times New Roman" w:hAnsi="Times New Roman" w:cs="Times New Roman"/>
          <w:sz w:val="24"/>
          <w:szCs w:val="24"/>
        </w:rPr>
        <w:t xml:space="preserve"> rodikli</w:t>
      </w:r>
      <w:r w:rsidR="000C53BE" w:rsidRPr="007D407D">
        <w:rPr>
          <w:rFonts w:ascii="Times New Roman" w:hAnsi="Times New Roman" w:cs="Times New Roman"/>
          <w:sz w:val="24"/>
          <w:szCs w:val="24"/>
        </w:rPr>
        <w:t xml:space="preserve">us, nustatytus Metodikos </w:t>
      </w:r>
      <w:r w:rsidRPr="00837FAD">
        <w:rPr>
          <w:rFonts w:ascii="Times New Roman" w:hAnsi="Times New Roman" w:cs="Times New Roman"/>
          <w:sz w:val="24"/>
          <w:szCs w:val="24"/>
        </w:rPr>
        <w:t>14</w:t>
      </w:r>
      <w:r w:rsidR="000C53BE" w:rsidRPr="00837FAD">
        <w:rPr>
          <w:rFonts w:ascii="Times New Roman" w:hAnsi="Times New Roman" w:cs="Times New Roman"/>
          <w:sz w:val="24"/>
          <w:szCs w:val="24"/>
        </w:rPr>
        <w:t xml:space="preserve"> p</w:t>
      </w:r>
      <w:r w:rsidRPr="00837FAD">
        <w:rPr>
          <w:rFonts w:ascii="Times New Roman" w:hAnsi="Times New Roman" w:cs="Times New Roman"/>
          <w:sz w:val="24"/>
          <w:szCs w:val="24"/>
        </w:rPr>
        <w:t>unkte</w:t>
      </w:r>
      <w:r w:rsidR="000C53BE" w:rsidRPr="007D407D">
        <w:rPr>
          <w:rFonts w:ascii="Times New Roman" w:hAnsi="Times New Roman" w:cs="Times New Roman"/>
          <w:sz w:val="24"/>
          <w:szCs w:val="24"/>
        </w:rPr>
        <w:t>,</w:t>
      </w:r>
      <w:r w:rsidR="003B6AD1" w:rsidRPr="007D407D">
        <w:rPr>
          <w:rFonts w:ascii="Times New Roman" w:hAnsi="Times New Roman" w:cs="Times New Roman"/>
          <w:sz w:val="24"/>
          <w:szCs w:val="24"/>
        </w:rPr>
        <w:t xml:space="preserve"> VPS lygiu, jai </w:t>
      </w:r>
      <w:r w:rsidR="002238FF" w:rsidRPr="007D407D">
        <w:rPr>
          <w:rFonts w:ascii="Times New Roman" w:hAnsi="Times New Roman" w:cs="Times New Roman"/>
          <w:sz w:val="24"/>
          <w:szCs w:val="24"/>
        </w:rPr>
        <w:t>gali būti skiriamas</w:t>
      </w:r>
      <w:r w:rsidR="003B6AD1" w:rsidRPr="007D407D">
        <w:rPr>
          <w:rFonts w:ascii="Times New Roman" w:hAnsi="Times New Roman" w:cs="Times New Roman"/>
          <w:sz w:val="24"/>
          <w:szCs w:val="24"/>
        </w:rPr>
        <w:t xml:space="preserve"> abiejų </w:t>
      </w:r>
      <w:r w:rsidR="002238FF" w:rsidRPr="007D407D">
        <w:rPr>
          <w:rFonts w:ascii="Times New Roman" w:hAnsi="Times New Roman" w:cs="Times New Roman"/>
          <w:sz w:val="24"/>
          <w:szCs w:val="24"/>
        </w:rPr>
        <w:t>EŽŪFKP ir EJRŽF fondų</w:t>
      </w:r>
      <w:r w:rsidR="003B6AD1" w:rsidRPr="007D407D">
        <w:rPr>
          <w:rFonts w:ascii="Times New Roman" w:hAnsi="Times New Roman" w:cs="Times New Roman"/>
          <w:sz w:val="24"/>
          <w:szCs w:val="24"/>
        </w:rPr>
        <w:t xml:space="preserve"> 20 proc. rezervas</w:t>
      </w:r>
      <w:r w:rsidR="002238FF" w:rsidRPr="007D407D">
        <w:rPr>
          <w:rFonts w:ascii="Times New Roman" w:hAnsi="Times New Roman" w:cs="Times New Roman"/>
          <w:sz w:val="24"/>
          <w:szCs w:val="24"/>
        </w:rPr>
        <w:t xml:space="preserve">, tačiau įvertinus </w:t>
      </w:r>
      <w:r w:rsidR="000C53BE" w:rsidRPr="007D407D">
        <w:rPr>
          <w:rFonts w:ascii="Times New Roman" w:hAnsi="Times New Roman" w:cs="Times New Roman"/>
          <w:sz w:val="24"/>
          <w:szCs w:val="24"/>
        </w:rPr>
        <w:t>p</w:t>
      </w:r>
      <w:r w:rsidR="002238FF" w:rsidRPr="007D407D">
        <w:rPr>
          <w:rFonts w:ascii="Times New Roman" w:hAnsi="Times New Roman" w:cs="Times New Roman"/>
          <w:sz w:val="24"/>
          <w:szCs w:val="24"/>
        </w:rPr>
        <w:t xml:space="preserve">apildomų rodiklių pasiekimų reikšmes, nurodytas </w:t>
      </w:r>
      <w:r w:rsidR="007D407D" w:rsidRPr="00837FAD">
        <w:rPr>
          <w:rFonts w:ascii="Times New Roman" w:hAnsi="Times New Roman" w:cs="Times New Roman"/>
          <w:sz w:val="24"/>
          <w:szCs w:val="24"/>
        </w:rPr>
        <w:t>Metodikos 2</w:t>
      </w:r>
      <w:r w:rsidR="00837FAD" w:rsidRPr="00837FAD">
        <w:rPr>
          <w:rFonts w:ascii="Times New Roman" w:hAnsi="Times New Roman" w:cs="Times New Roman"/>
          <w:sz w:val="24"/>
          <w:szCs w:val="24"/>
        </w:rPr>
        <w:t>8</w:t>
      </w:r>
      <w:r w:rsidR="002238FF" w:rsidRPr="00837FAD">
        <w:rPr>
          <w:rFonts w:ascii="Times New Roman" w:hAnsi="Times New Roman" w:cs="Times New Roman"/>
          <w:sz w:val="24"/>
          <w:szCs w:val="24"/>
        </w:rPr>
        <w:t xml:space="preserve"> punkte</w:t>
      </w:r>
      <w:r w:rsidR="000C53BE" w:rsidRPr="00837FAD">
        <w:rPr>
          <w:rFonts w:ascii="Times New Roman" w:hAnsi="Times New Roman" w:cs="Times New Roman"/>
          <w:sz w:val="24"/>
          <w:szCs w:val="24"/>
        </w:rPr>
        <w:t>,</w:t>
      </w:r>
      <w:r w:rsidR="000C53BE" w:rsidRPr="007D407D">
        <w:rPr>
          <w:rFonts w:ascii="Times New Roman" w:hAnsi="Times New Roman" w:cs="Times New Roman"/>
          <w:sz w:val="24"/>
          <w:szCs w:val="24"/>
        </w:rPr>
        <w:t xml:space="preserve"> pagal EŽŪFKP ir EJRŽF</w:t>
      </w:r>
      <w:r w:rsidR="002238FF" w:rsidRPr="007D407D">
        <w:rPr>
          <w:rFonts w:ascii="Times New Roman" w:hAnsi="Times New Roman" w:cs="Times New Roman"/>
          <w:sz w:val="24"/>
          <w:szCs w:val="24"/>
        </w:rPr>
        <w:t xml:space="preserve">. </w:t>
      </w:r>
    </w:p>
    <w:p w14:paraId="1DC28A64" w14:textId="4DE52ECD" w:rsidR="009412E2" w:rsidRDefault="009412E2" w:rsidP="009412E2">
      <w:pPr>
        <w:pStyle w:val="Sraopastraipa"/>
        <w:numPr>
          <w:ilvl w:val="0"/>
          <w:numId w:val="1"/>
        </w:numPr>
        <w:ind w:left="0" w:firstLine="710"/>
        <w:jc w:val="both"/>
        <w:rPr>
          <w:rFonts w:ascii="Times New Roman" w:hAnsi="Times New Roman" w:cs="Times New Roman"/>
          <w:sz w:val="24"/>
          <w:szCs w:val="24"/>
        </w:rPr>
      </w:pPr>
      <w:r>
        <w:rPr>
          <w:rFonts w:ascii="Times New Roman" w:hAnsi="Times New Roman" w:cs="Times New Roman"/>
          <w:sz w:val="24"/>
          <w:szCs w:val="24"/>
        </w:rPr>
        <w:t xml:space="preserve">Papildomų rodiklių VPS vertinimo rezervui reikšmės: </w:t>
      </w:r>
    </w:p>
    <w:p w14:paraId="3AC23B4A" w14:textId="236876DB" w:rsidR="00D86620" w:rsidRPr="00D86620" w:rsidRDefault="009412E2" w:rsidP="009412E2">
      <w:pPr>
        <w:pStyle w:val="Sraopastraipa"/>
        <w:numPr>
          <w:ilvl w:val="1"/>
          <w:numId w:val="1"/>
        </w:numPr>
        <w:ind w:left="0" w:firstLine="710"/>
        <w:jc w:val="both"/>
        <w:rPr>
          <w:rFonts w:ascii="Times New Roman" w:hAnsi="Times New Roman" w:cs="Times New Roman"/>
          <w:sz w:val="24"/>
          <w:szCs w:val="24"/>
        </w:rPr>
      </w:pPr>
      <w:r>
        <w:rPr>
          <w:rFonts w:ascii="Times New Roman" w:hAnsi="Times New Roman" w:cs="Times New Roman"/>
          <w:sz w:val="24"/>
          <w:szCs w:val="24"/>
        </w:rPr>
        <w:t>VPS įgyvendinimo pažangos (proceso</w:t>
      </w:r>
      <w:r w:rsidR="004427DE">
        <w:rPr>
          <w:rFonts w:ascii="Times New Roman" w:hAnsi="Times New Roman" w:cs="Times New Roman"/>
          <w:sz w:val="24"/>
          <w:szCs w:val="24"/>
        </w:rPr>
        <w:t>)</w:t>
      </w:r>
      <w:r>
        <w:rPr>
          <w:rFonts w:ascii="Times New Roman" w:hAnsi="Times New Roman" w:cs="Times New Roman"/>
          <w:sz w:val="24"/>
          <w:szCs w:val="24"/>
        </w:rPr>
        <w:t xml:space="preserve"> rodiklis pagal kvietim</w:t>
      </w:r>
      <w:r w:rsidR="004427DE">
        <w:rPr>
          <w:rFonts w:ascii="Times New Roman" w:hAnsi="Times New Roman" w:cs="Times New Roman"/>
          <w:sz w:val="24"/>
          <w:szCs w:val="24"/>
        </w:rPr>
        <w:t>ų skelbimą VPS priemonių ir veiklos sričių (jei jos numatytos VPS) lygiu</w:t>
      </w:r>
      <w:r>
        <w:rPr>
          <w:rFonts w:ascii="Times New Roman" w:hAnsi="Times New Roman" w:cs="Times New Roman"/>
          <w:sz w:val="24"/>
          <w:szCs w:val="24"/>
        </w:rPr>
        <w:t xml:space="preserve">. </w:t>
      </w:r>
      <w:r w:rsidR="00D86620" w:rsidRPr="00D86620">
        <w:rPr>
          <w:rFonts w:ascii="Times New Roman" w:hAnsi="Times New Roman" w:cs="Times New Roman"/>
          <w:sz w:val="24"/>
          <w:szCs w:val="24"/>
        </w:rPr>
        <w:t>VPS įgyvendinimo pažanga laikoma nepakankama, jei VPS priemonių</w:t>
      </w:r>
      <w:r>
        <w:rPr>
          <w:rFonts w:ascii="Times New Roman" w:hAnsi="Times New Roman" w:cs="Times New Roman"/>
          <w:sz w:val="24"/>
          <w:szCs w:val="24"/>
        </w:rPr>
        <w:t xml:space="preserve"> ir </w:t>
      </w:r>
      <w:r w:rsidR="00D86620" w:rsidRPr="00D86620">
        <w:rPr>
          <w:rFonts w:ascii="Times New Roman" w:hAnsi="Times New Roman" w:cs="Times New Roman"/>
          <w:sz w:val="24"/>
          <w:szCs w:val="24"/>
        </w:rPr>
        <w:t>veiklos sričių</w:t>
      </w:r>
      <w:r>
        <w:rPr>
          <w:rFonts w:ascii="Times New Roman" w:hAnsi="Times New Roman" w:cs="Times New Roman"/>
          <w:sz w:val="24"/>
          <w:szCs w:val="24"/>
        </w:rPr>
        <w:t xml:space="preserve"> (je</w:t>
      </w:r>
      <w:r w:rsidR="004C5AFD">
        <w:rPr>
          <w:rFonts w:ascii="Times New Roman" w:hAnsi="Times New Roman" w:cs="Times New Roman"/>
          <w:sz w:val="24"/>
          <w:szCs w:val="24"/>
        </w:rPr>
        <w:t>i</w:t>
      </w:r>
      <w:r>
        <w:rPr>
          <w:rFonts w:ascii="Times New Roman" w:hAnsi="Times New Roman" w:cs="Times New Roman"/>
          <w:sz w:val="24"/>
          <w:szCs w:val="24"/>
        </w:rPr>
        <w:t xml:space="preserve"> jos yra numatytos VPS)</w:t>
      </w:r>
      <w:r w:rsidR="00D86620" w:rsidRPr="00D86620">
        <w:rPr>
          <w:rFonts w:ascii="Times New Roman" w:hAnsi="Times New Roman" w:cs="Times New Roman"/>
          <w:sz w:val="24"/>
          <w:szCs w:val="24"/>
        </w:rPr>
        <w:t>, pagal kurias nebuvo kvietimų, yra:</w:t>
      </w:r>
    </w:p>
    <w:p w14:paraId="4869572E" w14:textId="355687A0" w:rsidR="00D86620" w:rsidRPr="00D86620" w:rsidRDefault="00D86620" w:rsidP="009412E2">
      <w:pPr>
        <w:pStyle w:val="Sraopastraipa"/>
        <w:numPr>
          <w:ilvl w:val="2"/>
          <w:numId w:val="1"/>
        </w:numPr>
        <w:tabs>
          <w:tab w:val="left" w:pos="1134"/>
          <w:tab w:val="left" w:pos="1276"/>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1</w:t>
      </w:r>
      <w:r w:rsidR="009412E2">
        <w:rPr>
          <w:rFonts w:ascii="Times New Roman" w:hAnsi="Times New Roman" w:cs="Times New Roman"/>
          <w:sz w:val="24"/>
          <w:szCs w:val="24"/>
        </w:rPr>
        <w:t>–</w:t>
      </w:r>
      <w:r w:rsidRPr="00D86620">
        <w:rPr>
          <w:rFonts w:ascii="Times New Roman" w:hAnsi="Times New Roman" w:cs="Times New Roman"/>
          <w:sz w:val="24"/>
          <w:szCs w:val="24"/>
        </w:rPr>
        <w:t>2, kai priemonių</w:t>
      </w:r>
      <w:r w:rsidR="009412E2">
        <w:rPr>
          <w:rFonts w:ascii="Times New Roman" w:hAnsi="Times New Roman" w:cs="Times New Roman"/>
          <w:sz w:val="24"/>
          <w:szCs w:val="24"/>
        </w:rPr>
        <w:t xml:space="preserve"> ir</w:t>
      </w:r>
      <w:r w:rsidRPr="00D86620">
        <w:rPr>
          <w:rFonts w:ascii="Times New Roman" w:hAnsi="Times New Roman" w:cs="Times New Roman"/>
          <w:sz w:val="24"/>
          <w:szCs w:val="24"/>
        </w:rPr>
        <w:t xml:space="preserve"> veiklos sričių yra 2</w:t>
      </w:r>
      <w:r w:rsidR="009412E2">
        <w:rPr>
          <w:rFonts w:ascii="Times New Roman" w:hAnsi="Times New Roman" w:cs="Times New Roman"/>
          <w:sz w:val="24"/>
          <w:szCs w:val="24"/>
        </w:rPr>
        <w:t>–</w:t>
      </w:r>
      <w:r w:rsidRPr="00D86620">
        <w:rPr>
          <w:rFonts w:ascii="Times New Roman" w:hAnsi="Times New Roman" w:cs="Times New Roman"/>
          <w:sz w:val="24"/>
          <w:szCs w:val="24"/>
        </w:rPr>
        <w:t xml:space="preserve">4 (taikoma tik </w:t>
      </w:r>
      <w:proofErr w:type="spellStart"/>
      <w:r w:rsidR="009412E2">
        <w:rPr>
          <w:rFonts w:ascii="Times New Roman" w:hAnsi="Times New Roman" w:cs="Times New Roman"/>
          <w:sz w:val="24"/>
          <w:szCs w:val="24"/>
        </w:rPr>
        <w:t>dvisektorių</w:t>
      </w:r>
      <w:proofErr w:type="spellEnd"/>
      <w:r w:rsidR="009412E2">
        <w:rPr>
          <w:rFonts w:ascii="Times New Roman" w:hAnsi="Times New Roman" w:cs="Times New Roman"/>
          <w:sz w:val="24"/>
          <w:szCs w:val="24"/>
        </w:rPr>
        <w:t xml:space="preserve"> VPS  </w:t>
      </w:r>
      <w:r w:rsidRPr="00D86620">
        <w:rPr>
          <w:rFonts w:ascii="Times New Roman" w:hAnsi="Times New Roman" w:cs="Times New Roman"/>
          <w:sz w:val="24"/>
          <w:szCs w:val="24"/>
        </w:rPr>
        <w:t>EJRŽF daliai)</w:t>
      </w:r>
      <w:r w:rsidR="009412E2">
        <w:rPr>
          <w:rFonts w:ascii="Times New Roman" w:hAnsi="Times New Roman" w:cs="Times New Roman"/>
          <w:sz w:val="24"/>
          <w:szCs w:val="24"/>
        </w:rPr>
        <w:t>;</w:t>
      </w:r>
    </w:p>
    <w:p w14:paraId="0C425CA0" w14:textId="214B71C9" w:rsidR="00D86620" w:rsidRPr="00D86620" w:rsidRDefault="00D86620" w:rsidP="009412E2">
      <w:pPr>
        <w:pStyle w:val="Sraopastraipa"/>
        <w:numPr>
          <w:ilvl w:val="2"/>
          <w:numId w:val="1"/>
        </w:numPr>
        <w:tabs>
          <w:tab w:val="left" w:pos="1134"/>
          <w:tab w:val="left" w:pos="1276"/>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2, kai priemonių</w:t>
      </w:r>
      <w:r w:rsidR="009412E2">
        <w:rPr>
          <w:rFonts w:ascii="Times New Roman" w:hAnsi="Times New Roman" w:cs="Times New Roman"/>
          <w:sz w:val="24"/>
          <w:szCs w:val="24"/>
        </w:rPr>
        <w:t xml:space="preserve"> ir </w:t>
      </w:r>
      <w:r w:rsidRPr="00D86620">
        <w:rPr>
          <w:rFonts w:ascii="Times New Roman" w:hAnsi="Times New Roman" w:cs="Times New Roman"/>
          <w:sz w:val="24"/>
          <w:szCs w:val="24"/>
        </w:rPr>
        <w:t>veiklos sričių yra 8 ir mažiau;</w:t>
      </w:r>
    </w:p>
    <w:p w14:paraId="68E82297" w14:textId="240C0B8E" w:rsidR="00D86620" w:rsidRPr="00D86620" w:rsidRDefault="00D86620" w:rsidP="009412E2">
      <w:pPr>
        <w:pStyle w:val="Sraopastraipa"/>
        <w:numPr>
          <w:ilvl w:val="2"/>
          <w:numId w:val="1"/>
        </w:numPr>
        <w:tabs>
          <w:tab w:val="left" w:pos="1134"/>
          <w:tab w:val="left" w:pos="1276"/>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3, kai priemonių</w:t>
      </w:r>
      <w:r w:rsidR="009412E2">
        <w:rPr>
          <w:rFonts w:ascii="Times New Roman" w:hAnsi="Times New Roman" w:cs="Times New Roman"/>
          <w:sz w:val="24"/>
          <w:szCs w:val="24"/>
        </w:rPr>
        <w:t xml:space="preserve"> ir</w:t>
      </w:r>
      <w:r w:rsidRPr="00D86620">
        <w:rPr>
          <w:rFonts w:ascii="Times New Roman" w:hAnsi="Times New Roman" w:cs="Times New Roman"/>
          <w:sz w:val="24"/>
          <w:szCs w:val="24"/>
        </w:rPr>
        <w:t xml:space="preserve"> veiklos sričių yra 9 ir daugiau.</w:t>
      </w:r>
    </w:p>
    <w:p w14:paraId="2C83EB19" w14:textId="7E0A297E" w:rsidR="00D86620" w:rsidRPr="009412E2" w:rsidRDefault="009412E2" w:rsidP="009412E2">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VPS įgyvendinimo pažangos (proceso</w:t>
      </w:r>
      <w:r w:rsidR="004C5AFD">
        <w:rPr>
          <w:rFonts w:ascii="Times New Roman" w:hAnsi="Times New Roman" w:cs="Times New Roman"/>
          <w:sz w:val="24"/>
          <w:szCs w:val="24"/>
        </w:rPr>
        <w:t>)</w:t>
      </w:r>
      <w:r>
        <w:rPr>
          <w:rFonts w:ascii="Times New Roman" w:hAnsi="Times New Roman" w:cs="Times New Roman"/>
          <w:sz w:val="24"/>
          <w:szCs w:val="24"/>
        </w:rPr>
        <w:t xml:space="preserve"> rodiklis pagal vietos projektų paraišk</w:t>
      </w:r>
      <w:r w:rsidR="004C5AFD">
        <w:rPr>
          <w:rFonts w:ascii="Times New Roman" w:hAnsi="Times New Roman" w:cs="Times New Roman"/>
          <w:sz w:val="24"/>
          <w:szCs w:val="24"/>
        </w:rPr>
        <w:t>ų patvirtinimą VPS priemonių ir veiklos sričių (jei jos numatytos VPS) lygiu</w:t>
      </w:r>
      <w:r>
        <w:rPr>
          <w:rFonts w:ascii="Times New Roman" w:hAnsi="Times New Roman" w:cs="Times New Roman"/>
          <w:sz w:val="24"/>
          <w:szCs w:val="24"/>
        </w:rPr>
        <w:t xml:space="preserve">. </w:t>
      </w:r>
      <w:r w:rsidR="00D86620" w:rsidRPr="009412E2">
        <w:rPr>
          <w:rFonts w:ascii="Times New Roman" w:hAnsi="Times New Roman" w:cs="Times New Roman"/>
          <w:sz w:val="24"/>
          <w:szCs w:val="24"/>
        </w:rPr>
        <w:t>VPS įgyvendinimo pažanga laikoma nepakankama, jei VPS priemonių</w:t>
      </w:r>
      <w:r>
        <w:rPr>
          <w:rFonts w:ascii="Times New Roman" w:hAnsi="Times New Roman" w:cs="Times New Roman"/>
          <w:sz w:val="24"/>
          <w:szCs w:val="24"/>
        </w:rPr>
        <w:t xml:space="preserve"> ir</w:t>
      </w:r>
      <w:r w:rsidR="00D86620" w:rsidRPr="009412E2">
        <w:rPr>
          <w:rFonts w:ascii="Times New Roman" w:hAnsi="Times New Roman" w:cs="Times New Roman"/>
          <w:sz w:val="24"/>
          <w:szCs w:val="24"/>
        </w:rPr>
        <w:t xml:space="preserve"> veiklos sričių</w:t>
      </w:r>
      <w:r w:rsidR="004C5AFD">
        <w:rPr>
          <w:rFonts w:ascii="Times New Roman" w:hAnsi="Times New Roman" w:cs="Times New Roman"/>
          <w:sz w:val="24"/>
          <w:szCs w:val="24"/>
        </w:rPr>
        <w:t xml:space="preserve"> (jei jos numatytos VPS)</w:t>
      </w:r>
      <w:r w:rsidR="00D86620" w:rsidRPr="009412E2">
        <w:rPr>
          <w:rFonts w:ascii="Times New Roman" w:hAnsi="Times New Roman" w:cs="Times New Roman"/>
          <w:sz w:val="24"/>
          <w:szCs w:val="24"/>
        </w:rPr>
        <w:t xml:space="preserve">, pagal kurias nėra patvirtintų </w:t>
      </w:r>
      <w:r w:rsidR="00D42D76">
        <w:rPr>
          <w:rFonts w:ascii="Times New Roman" w:hAnsi="Times New Roman" w:cs="Times New Roman"/>
          <w:sz w:val="24"/>
          <w:szCs w:val="24"/>
        </w:rPr>
        <w:t xml:space="preserve">vietos projektų </w:t>
      </w:r>
      <w:r w:rsidR="00D86620" w:rsidRPr="009412E2">
        <w:rPr>
          <w:rFonts w:ascii="Times New Roman" w:hAnsi="Times New Roman" w:cs="Times New Roman"/>
          <w:sz w:val="24"/>
          <w:szCs w:val="24"/>
        </w:rPr>
        <w:t>paraiškų, yra:</w:t>
      </w:r>
    </w:p>
    <w:p w14:paraId="5BDEFBAB" w14:textId="5329FA73" w:rsidR="00D86620" w:rsidRPr="009412E2" w:rsidRDefault="00D86620" w:rsidP="009412E2">
      <w:pPr>
        <w:pStyle w:val="Sraopastraipa"/>
        <w:numPr>
          <w:ilvl w:val="2"/>
          <w:numId w:val="1"/>
        </w:numPr>
        <w:tabs>
          <w:tab w:val="left" w:pos="1560"/>
        </w:tabs>
        <w:ind w:left="0" w:firstLine="709"/>
        <w:jc w:val="both"/>
        <w:rPr>
          <w:rFonts w:ascii="Times New Roman" w:hAnsi="Times New Roman" w:cs="Times New Roman"/>
          <w:sz w:val="24"/>
          <w:szCs w:val="24"/>
        </w:rPr>
      </w:pPr>
      <w:r w:rsidRPr="009412E2">
        <w:rPr>
          <w:rFonts w:ascii="Times New Roman" w:hAnsi="Times New Roman" w:cs="Times New Roman"/>
          <w:sz w:val="24"/>
          <w:szCs w:val="24"/>
        </w:rPr>
        <w:lastRenderedPageBreak/>
        <w:t>daugiau nei 1</w:t>
      </w:r>
      <w:r w:rsidR="00FC1AAD">
        <w:rPr>
          <w:rFonts w:ascii="Times New Roman" w:hAnsi="Times New Roman" w:cs="Times New Roman"/>
          <w:sz w:val="24"/>
          <w:szCs w:val="24"/>
        </w:rPr>
        <w:t>–</w:t>
      </w:r>
      <w:r w:rsidRPr="009412E2">
        <w:rPr>
          <w:rFonts w:ascii="Times New Roman" w:hAnsi="Times New Roman" w:cs="Times New Roman"/>
          <w:sz w:val="24"/>
          <w:szCs w:val="24"/>
        </w:rPr>
        <w:t>2, kai priemonių</w:t>
      </w:r>
      <w:r w:rsidR="00794675">
        <w:rPr>
          <w:rFonts w:ascii="Times New Roman" w:hAnsi="Times New Roman" w:cs="Times New Roman"/>
          <w:sz w:val="24"/>
          <w:szCs w:val="24"/>
        </w:rPr>
        <w:t xml:space="preserve"> ir</w:t>
      </w:r>
      <w:r w:rsidRPr="009412E2">
        <w:rPr>
          <w:rFonts w:ascii="Times New Roman" w:hAnsi="Times New Roman" w:cs="Times New Roman"/>
          <w:sz w:val="24"/>
          <w:szCs w:val="24"/>
        </w:rPr>
        <w:t xml:space="preserve"> veiklos sričių yra 2</w:t>
      </w:r>
      <w:r w:rsidR="009412E2">
        <w:rPr>
          <w:rFonts w:ascii="Times New Roman" w:hAnsi="Times New Roman" w:cs="Times New Roman"/>
          <w:sz w:val="24"/>
          <w:szCs w:val="24"/>
        </w:rPr>
        <w:t>–</w:t>
      </w:r>
      <w:r w:rsidRPr="009412E2">
        <w:rPr>
          <w:rFonts w:ascii="Times New Roman" w:hAnsi="Times New Roman" w:cs="Times New Roman"/>
          <w:sz w:val="24"/>
          <w:szCs w:val="24"/>
        </w:rPr>
        <w:t>4 (taikoma tik</w:t>
      </w:r>
      <w:r w:rsidR="009412E2">
        <w:rPr>
          <w:rFonts w:ascii="Times New Roman" w:hAnsi="Times New Roman" w:cs="Times New Roman"/>
          <w:sz w:val="24"/>
          <w:szCs w:val="24"/>
        </w:rPr>
        <w:t xml:space="preserve"> </w:t>
      </w:r>
      <w:proofErr w:type="spellStart"/>
      <w:r w:rsidR="009412E2">
        <w:rPr>
          <w:rFonts w:ascii="Times New Roman" w:hAnsi="Times New Roman" w:cs="Times New Roman"/>
          <w:sz w:val="24"/>
          <w:szCs w:val="24"/>
        </w:rPr>
        <w:t>dvisektorių</w:t>
      </w:r>
      <w:proofErr w:type="spellEnd"/>
      <w:r w:rsidR="009412E2">
        <w:rPr>
          <w:rFonts w:ascii="Times New Roman" w:hAnsi="Times New Roman" w:cs="Times New Roman"/>
          <w:sz w:val="24"/>
          <w:szCs w:val="24"/>
        </w:rPr>
        <w:t xml:space="preserve"> VPS</w:t>
      </w:r>
      <w:r w:rsidRPr="009412E2">
        <w:rPr>
          <w:rFonts w:ascii="Times New Roman" w:hAnsi="Times New Roman" w:cs="Times New Roman"/>
          <w:sz w:val="24"/>
          <w:szCs w:val="24"/>
        </w:rPr>
        <w:t xml:space="preserve"> EJRŽF daliai);</w:t>
      </w:r>
    </w:p>
    <w:p w14:paraId="1469A3F1" w14:textId="7CA4E0F5" w:rsidR="00D86620" w:rsidRPr="00D86620" w:rsidRDefault="00D86620" w:rsidP="009412E2">
      <w:pPr>
        <w:pStyle w:val="Sraopastraipa"/>
        <w:numPr>
          <w:ilvl w:val="2"/>
          <w:numId w:val="1"/>
        </w:numPr>
        <w:tabs>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2, kai priemonių</w:t>
      </w:r>
      <w:r w:rsidR="00794675">
        <w:rPr>
          <w:rFonts w:ascii="Times New Roman" w:hAnsi="Times New Roman" w:cs="Times New Roman"/>
          <w:sz w:val="24"/>
          <w:szCs w:val="24"/>
        </w:rPr>
        <w:t xml:space="preserve"> ir</w:t>
      </w:r>
      <w:r w:rsidRPr="00D86620">
        <w:rPr>
          <w:rFonts w:ascii="Times New Roman" w:hAnsi="Times New Roman" w:cs="Times New Roman"/>
          <w:sz w:val="24"/>
          <w:szCs w:val="24"/>
        </w:rPr>
        <w:t xml:space="preserve"> veiklos sričių yra 5</w:t>
      </w:r>
      <w:r w:rsidR="009412E2">
        <w:rPr>
          <w:rFonts w:ascii="Times New Roman" w:hAnsi="Times New Roman" w:cs="Times New Roman"/>
          <w:sz w:val="24"/>
          <w:szCs w:val="24"/>
        </w:rPr>
        <w:t>–</w:t>
      </w:r>
      <w:r w:rsidRPr="00D86620">
        <w:rPr>
          <w:rFonts w:ascii="Times New Roman" w:hAnsi="Times New Roman" w:cs="Times New Roman"/>
          <w:sz w:val="24"/>
          <w:szCs w:val="24"/>
        </w:rPr>
        <w:t>6;</w:t>
      </w:r>
    </w:p>
    <w:p w14:paraId="33C31FB4" w14:textId="70689D10" w:rsidR="00D86620" w:rsidRPr="00D86620" w:rsidRDefault="00D86620" w:rsidP="009412E2">
      <w:pPr>
        <w:pStyle w:val="Sraopastraipa"/>
        <w:numPr>
          <w:ilvl w:val="2"/>
          <w:numId w:val="1"/>
        </w:numPr>
        <w:tabs>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3, kai priemonių</w:t>
      </w:r>
      <w:r w:rsidR="00794675">
        <w:rPr>
          <w:rFonts w:ascii="Times New Roman" w:hAnsi="Times New Roman" w:cs="Times New Roman"/>
          <w:sz w:val="24"/>
          <w:szCs w:val="24"/>
        </w:rPr>
        <w:t xml:space="preserve"> ir</w:t>
      </w:r>
      <w:r w:rsidRPr="00D86620">
        <w:rPr>
          <w:rFonts w:ascii="Times New Roman" w:hAnsi="Times New Roman" w:cs="Times New Roman"/>
          <w:sz w:val="24"/>
          <w:szCs w:val="24"/>
        </w:rPr>
        <w:t xml:space="preserve"> veiklos sričių yra 7</w:t>
      </w:r>
      <w:r w:rsidR="009412E2">
        <w:rPr>
          <w:rFonts w:ascii="Times New Roman" w:hAnsi="Times New Roman" w:cs="Times New Roman"/>
          <w:sz w:val="24"/>
          <w:szCs w:val="24"/>
        </w:rPr>
        <w:t>–</w:t>
      </w:r>
      <w:r w:rsidRPr="00D86620">
        <w:rPr>
          <w:rFonts w:ascii="Times New Roman" w:hAnsi="Times New Roman" w:cs="Times New Roman"/>
          <w:sz w:val="24"/>
          <w:szCs w:val="24"/>
        </w:rPr>
        <w:t>8;</w:t>
      </w:r>
    </w:p>
    <w:p w14:paraId="5FA41D59" w14:textId="193499CC" w:rsidR="00D86620" w:rsidRPr="00D86620" w:rsidRDefault="00D86620" w:rsidP="009412E2">
      <w:pPr>
        <w:pStyle w:val="Sraopastraipa"/>
        <w:numPr>
          <w:ilvl w:val="2"/>
          <w:numId w:val="1"/>
        </w:numPr>
        <w:tabs>
          <w:tab w:val="left" w:pos="1560"/>
        </w:tabs>
        <w:ind w:left="0" w:firstLine="709"/>
        <w:jc w:val="both"/>
        <w:rPr>
          <w:rFonts w:ascii="Times New Roman" w:hAnsi="Times New Roman" w:cs="Times New Roman"/>
          <w:sz w:val="24"/>
          <w:szCs w:val="24"/>
        </w:rPr>
      </w:pPr>
      <w:r w:rsidRPr="00D86620">
        <w:rPr>
          <w:rFonts w:ascii="Times New Roman" w:hAnsi="Times New Roman" w:cs="Times New Roman"/>
          <w:sz w:val="24"/>
          <w:szCs w:val="24"/>
        </w:rPr>
        <w:t>daugiau nei 4, kai priemonių</w:t>
      </w:r>
      <w:r w:rsidR="00794675">
        <w:rPr>
          <w:rFonts w:ascii="Times New Roman" w:hAnsi="Times New Roman" w:cs="Times New Roman"/>
          <w:sz w:val="24"/>
          <w:szCs w:val="24"/>
        </w:rPr>
        <w:t xml:space="preserve"> ir</w:t>
      </w:r>
      <w:r w:rsidRPr="00D86620">
        <w:rPr>
          <w:rFonts w:ascii="Times New Roman" w:hAnsi="Times New Roman" w:cs="Times New Roman"/>
          <w:sz w:val="24"/>
          <w:szCs w:val="24"/>
        </w:rPr>
        <w:t xml:space="preserve"> veiklos sričių yra 9 ir daugiau.</w:t>
      </w:r>
    </w:p>
    <w:p w14:paraId="682B8CBA" w14:textId="77C5B1BC" w:rsidR="00D86620" w:rsidRPr="00085E2A" w:rsidRDefault="00D86620" w:rsidP="00954EBD">
      <w:pPr>
        <w:pStyle w:val="Sraopastraipa"/>
        <w:numPr>
          <w:ilvl w:val="1"/>
          <w:numId w:val="1"/>
        </w:numPr>
        <w:ind w:left="0" w:firstLine="709"/>
        <w:jc w:val="both"/>
        <w:rPr>
          <w:rFonts w:ascii="Times New Roman" w:hAnsi="Times New Roman" w:cs="Times New Roman"/>
          <w:color w:val="000000" w:themeColor="text1"/>
          <w:sz w:val="24"/>
          <w:szCs w:val="24"/>
        </w:rPr>
      </w:pPr>
      <w:r w:rsidRPr="00D42D76">
        <w:rPr>
          <w:rFonts w:ascii="Times New Roman" w:hAnsi="Times New Roman" w:cs="Times New Roman"/>
          <w:sz w:val="24"/>
          <w:szCs w:val="24"/>
        </w:rPr>
        <w:t>VPS administravimo išlaidų proporcingumas</w:t>
      </w:r>
      <w:r w:rsidR="00D42D76" w:rsidRPr="00D42D76">
        <w:rPr>
          <w:rFonts w:ascii="Times New Roman" w:hAnsi="Times New Roman" w:cs="Times New Roman"/>
          <w:sz w:val="24"/>
          <w:szCs w:val="24"/>
        </w:rPr>
        <w:t xml:space="preserve"> (proceso rodiklis).</w:t>
      </w:r>
      <w:r w:rsidRPr="00D42D76">
        <w:rPr>
          <w:rFonts w:ascii="Times New Roman" w:hAnsi="Times New Roman" w:cs="Times New Roman"/>
          <w:sz w:val="24"/>
          <w:szCs w:val="24"/>
        </w:rPr>
        <w:t xml:space="preserve">VPS administravimo išlaidos (proc. nuo VPS administravimui numatytos sumos) laikomos neproporcingai didelėmis, jei jos yra </w:t>
      </w:r>
      <w:r w:rsidR="004C5AFD">
        <w:rPr>
          <w:rFonts w:ascii="Times New Roman" w:hAnsi="Times New Roman" w:cs="Times New Roman"/>
          <w:sz w:val="24"/>
          <w:szCs w:val="24"/>
        </w:rPr>
        <w:t>daugiau</w:t>
      </w:r>
      <w:r w:rsidR="00085E2A">
        <w:rPr>
          <w:rFonts w:ascii="Times New Roman" w:hAnsi="Times New Roman" w:cs="Times New Roman"/>
          <w:sz w:val="24"/>
          <w:szCs w:val="24"/>
        </w:rPr>
        <w:t xml:space="preserve"> kaip</w:t>
      </w:r>
      <w:r w:rsidRPr="00D42D76">
        <w:rPr>
          <w:rFonts w:ascii="Times New Roman" w:hAnsi="Times New Roman" w:cs="Times New Roman"/>
          <w:sz w:val="24"/>
          <w:szCs w:val="24"/>
        </w:rPr>
        <w:t xml:space="preserve"> 20 proc</w:t>
      </w:r>
      <w:r w:rsidR="00085E2A">
        <w:rPr>
          <w:rFonts w:ascii="Times New Roman" w:hAnsi="Times New Roman" w:cs="Times New Roman"/>
          <w:sz w:val="24"/>
          <w:szCs w:val="24"/>
        </w:rPr>
        <w:t>.</w:t>
      </w:r>
      <w:r w:rsidR="004C5AFD">
        <w:rPr>
          <w:rFonts w:ascii="Times New Roman" w:hAnsi="Times New Roman" w:cs="Times New Roman"/>
          <w:sz w:val="24"/>
          <w:szCs w:val="24"/>
        </w:rPr>
        <w:t xml:space="preserve"> punktų didesnės</w:t>
      </w:r>
      <w:r w:rsidRPr="00D42D76">
        <w:rPr>
          <w:rFonts w:ascii="Times New Roman" w:hAnsi="Times New Roman" w:cs="Times New Roman"/>
          <w:sz w:val="24"/>
          <w:szCs w:val="24"/>
        </w:rPr>
        <w:t xml:space="preserve"> už išlaidas vietos projektams įgyvendinti. </w:t>
      </w:r>
      <w:r w:rsidRPr="00085E2A">
        <w:rPr>
          <w:rFonts w:ascii="Times New Roman" w:hAnsi="Times New Roman" w:cs="Times New Roman"/>
          <w:color w:val="000000" w:themeColor="text1"/>
          <w:sz w:val="24"/>
          <w:szCs w:val="24"/>
        </w:rPr>
        <w:t>Išlaidos vietos projektams</w:t>
      </w:r>
      <w:r w:rsidR="004C5AFD">
        <w:rPr>
          <w:rFonts w:ascii="Times New Roman" w:hAnsi="Times New Roman" w:cs="Times New Roman"/>
          <w:color w:val="000000" w:themeColor="text1"/>
          <w:sz w:val="24"/>
          <w:szCs w:val="24"/>
        </w:rPr>
        <w:t xml:space="preserve"> įgyvendinti</w:t>
      </w:r>
      <w:r w:rsidRPr="00085E2A">
        <w:rPr>
          <w:rFonts w:ascii="Times New Roman" w:hAnsi="Times New Roman" w:cs="Times New Roman"/>
          <w:color w:val="000000" w:themeColor="text1"/>
          <w:sz w:val="24"/>
          <w:szCs w:val="24"/>
        </w:rPr>
        <w:t xml:space="preserve"> vertinamos pagal </w:t>
      </w:r>
      <w:r w:rsidR="000C53BE" w:rsidRPr="00085E2A">
        <w:rPr>
          <w:rFonts w:ascii="Times New Roman" w:hAnsi="Times New Roman" w:cs="Times New Roman"/>
          <w:color w:val="000000" w:themeColor="text1"/>
          <w:sz w:val="24"/>
          <w:szCs w:val="24"/>
        </w:rPr>
        <w:t>vietos projektuose</w:t>
      </w:r>
      <w:r w:rsidR="00FC1AAD">
        <w:rPr>
          <w:rFonts w:ascii="Times New Roman" w:hAnsi="Times New Roman" w:cs="Times New Roman"/>
          <w:color w:val="000000" w:themeColor="text1"/>
          <w:sz w:val="24"/>
          <w:szCs w:val="24"/>
        </w:rPr>
        <w:t>,</w:t>
      </w:r>
      <w:r w:rsidR="00085E2A" w:rsidRPr="00085E2A">
        <w:rPr>
          <w:rFonts w:ascii="Times New Roman" w:hAnsi="Times New Roman" w:cs="Times New Roman"/>
          <w:color w:val="000000" w:themeColor="text1"/>
          <w:sz w:val="24"/>
          <w:szCs w:val="24"/>
        </w:rPr>
        <w:t xml:space="preserve"> dėl kurių priimtas sprendimas Agentūros PAK,</w:t>
      </w:r>
      <w:r w:rsidR="000C53BE" w:rsidRPr="00085E2A">
        <w:rPr>
          <w:rFonts w:ascii="Times New Roman" w:hAnsi="Times New Roman" w:cs="Times New Roman"/>
          <w:color w:val="000000" w:themeColor="text1"/>
          <w:sz w:val="24"/>
          <w:szCs w:val="24"/>
        </w:rPr>
        <w:t xml:space="preserve"> prašomą paramos sumą</w:t>
      </w:r>
      <w:r w:rsidR="004C5AFD">
        <w:rPr>
          <w:rFonts w:ascii="Times New Roman" w:hAnsi="Times New Roman" w:cs="Times New Roman"/>
          <w:color w:val="000000" w:themeColor="text1"/>
          <w:sz w:val="24"/>
          <w:szCs w:val="24"/>
        </w:rPr>
        <w:t xml:space="preserve"> (proc. nuo VPS vietos projektams numatytos sumos)</w:t>
      </w:r>
      <w:r w:rsidR="00085E2A" w:rsidRPr="00085E2A">
        <w:rPr>
          <w:rFonts w:ascii="Times New Roman" w:hAnsi="Times New Roman" w:cs="Times New Roman"/>
          <w:color w:val="000000" w:themeColor="text1"/>
          <w:sz w:val="24"/>
          <w:szCs w:val="24"/>
        </w:rPr>
        <w:t>.</w:t>
      </w:r>
    </w:p>
    <w:p w14:paraId="09D1C045" w14:textId="77777777" w:rsidR="00162D94" w:rsidRDefault="00162D94" w:rsidP="003E424E">
      <w:pPr>
        <w:pStyle w:val="Sraopastraipa"/>
        <w:ind w:left="567" w:firstLine="0"/>
        <w:jc w:val="center"/>
        <w:rPr>
          <w:rFonts w:ascii="Times New Roman" w:hAnsi="Times New Roman" w:cs="Times New Roman"/>
          <w:b/>
          <w:sz w:val="24"/>
          <w:szCs w:val="24"/>
        </w:rPr>
      </w:pPr>
    </w:p>
    <w:p w14:paraId="4EC9C30C" w14:textId="2FE2102E" w:rsidR="000B169D" w:rsidRDefault="000B169D"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VII SKYRIUS</w:t>
      </w:r>
    </w:p>
    <w:p w14:paraId="735A6DCE" w14:textId="4C3E47A9" w:rsidR="00886310" w:rsidRDefault="00D42D76"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VPS </w:t>
      </w:r>
      <w:r w:rsidR="00886310" w:rsidRPr="00886310">
        <w:rPr>
          <w:rFonts w:ascii="Times New Roman" w:hAnsi="Times New Roman" w:cs="Times New Roman"/>
          <w:b/>
          <w:sz w:val="24"/>
          <w:szCs w:val="24"/>
        </w:rPr>
        <w:t xml:space="preserve">VERTINIMO REZERVAS </w:t>
      </w:r>
      <w:r w:rsidR="00886310" w:rsidRPr="00886310">
        <w:rPr>
          <w:rFonts w:ascii="Times New Roman" w:hAnsi="Times New Roman" w:cs="Times New Roman"/>
          <w:b/>
          <w:sz w:val="24"/>
          <w:szCs w:val="24"/>
        </w:rPr>
        <w:br/>
        <w:t xml:space="preserve">(SUSIDARĘS DĖL ŽEMESNIO NEI 100 BALŲ VPS </w:t>
      </w:r>
      <w:r>
        <w:rPr>
          <w:rFonts w:ascii="Times New Roman" w:hAnsi="Times New Roman" w:cs="Times New Roman"/>
          <w:b/>
          <w:sz w:val="24"/>
          <w:szCs w:val="24"/>
        </w:rPr>
        <w:t xml:space="preserve">PRIDĖTINĖS VERTĖS IR </w:t>
      </w:r>
      <w:r w:rsidR="00886310" w:rsidRPr="00886310">
        <w:rPr>
          <w:rFonts w:ascii="Times New Roman" w:hAnsi="Times New Roman" w:cs="Times New Roman"/>
          <w:b/>
          <w:sz w:val="24"/>
          <w:szCs w:val="24"/>
        </w:rPr>
        <w:t>KOKYBĖS ĮVERTINIMO)</w:t>
      </w:r>
    </w:p>
    <w:p w14:paraId="0FAC2488" w14:textId="77777777" w:rsidR="00597E7D" w:rsidRDefault="00597E7D" w:rsidP="00DC2BC9">
      <w:pPr>
        <w:pStyle w:val="Sraopastraipa"/>
        <w:ind w:left="0" w:firstLine="0"/>
        <w:jc w:val="center"/>
        <w:rPr>
          <w:rFonts w:ascii="Times New Roman" w:hAnsi="Times New Roman" w:cs="Times New Roman"/>
          <w:b/>
          <w:sz w:val="24"/>
          <w:szCs w:val="24"/>
        </w:rPr>
      </w:pPr>
    </w:p>
    <w:p w14:paraId="25E6BAAD" w14:textId="77777777" w:rsidR="00D13D07" w:rsidRDefault="00D42D76" w:rsidP="00D42D76">
      <w:pPr>
        <w:pStyle w:val="Sraopastraipa"/>
        <w:numPr>
          <w:ilvl w:val="0"/>
          <w:numId w:val="1"/>
        </w:numPr>
        <w:ind w:left="0" w:firstLine="710"/>
        <w:jc w:val="both"/>
        <w:rPr>
          <w:rFonts w:ascii="Times New Roman" w:hAnsi="Times New Roman" w:cs="Times New Roman"/>
          <w:sz w:val="24"/>
          <w:szCs w:val="24"/>
        </w:rPr>
      </w:pPr>
      <w:r>
        <w:rPr>
          <w:rFonts w:ascii="Times New Roman" w:hAnsi="Times New Roman" w:cs="Times New Roman"/>
          <w:sz w:val="24"/>
          <w:szCs w:val="24"/>
        </w:rPr>
        <w:t>VPS vertinimo rezervas gali būti skiriamas tik toms VPS</w:t>
      </w:r>
      <w:r w:rsidR="00D13D07">
        <w:rPr>
          <w:rFonts w:ascii="Times New Roman" w:hAnsi="Times New Roman" w:cs="Times New Roman"/>
          <w:sz w:val="24"/>
          <w:szCs w:val="24"/>
        </w:rPr>
        <w:t>:</w:t>
      </w:r>
    </w:p>
    <w:p w14:paraId="0493CE36" w14:textId="04CF3445" w:rsidR="00D42D76" w:rsidRPr="00837FAD" w:rsidRDefault="00D42D76" w:rsidP="00D13D07">
      <w:pPr>
        <w:pStyle w:val="Sraopastraipa"/>
        <w:numPr>
          <w:ilvl w:val="1"/>
          <w:numId w:val="1"/>
        </w:numPr>
        <w:ind w:left="0" w:firstLine="709"/>
        <w:jc w:val="both"/>
        <w:rPr>
          <w:rFonts w:ascii="Times New Roman" w:hAnsi="Times New Roman" w:cs="Times New Roman"/>
          <w:sz w:val="24"/>
          <w:szCs w:val="24"/>
        </w:rPr>
      </w:pPr>
      <w:r w:rsidRPr="00D42D76">
        <w:rPr>
          <w:rFonts w:ascii="Times New Roman" w:hAnsi="Times New Roman" w:cs="Times New Roman"/>
          <w:sz w:val="24"/>
          <w:szCs w:val="24"/>
        </w:rPr>
        <w:t>kurioms VPS pridėtinės vertės ir kokybės vertinimo metu buvo sumažinta paramos suma</w:t>
      </w:r>
      <w:r>
        <w:rPr>
          <w:rFonts w:ascii="Times New Roman" w:hAnsi="Times New Roman" w:cs="Times New Roman"/>
          <w:sz w:val="24"/>
          <w:szCs w:val="24"/>
        </w:rPr>
        <w:t>, kaip nustatyta</w:t>
      </w:r>
      <w:r w:rsidR="004C5AFD">
        <w:rPr>
          <w:rFonts w:ascii="Times New Roman" w:hAnsi="Times New Roman" w:cs="Times New Roman"/>
          <w:sz w:val="24"/>
          <w:szCs w:val="24"/>
        </w:rPr>
        <w:t xml:space="preserve"> </w:t>
      </w:r>
      <w:r w:rsidR="004C5AFD" w:rsidRPr="00837FAD">
        <w:rPr>
          <w:rFonts w:ascii="Times New Roman" w:hAnsi="Times New Roman" w:cs="Times New Roman"/>
          <w:sz w:val="24"/>
          <w:szCs w:val="24"/>
        </w:rPr>
        <w:t>Metodikos</w:t>
      </w:r>
      <w:r w:rsidRPr="00837FAD">
        <w:rPr>
          <w:rFonts w:ascii="Times New Roman" w:hAnsi="Times New Roman" w:cs="Times New Roman"/>
          <w:sz w:val="24"/>
          <w:szCs w:val="24"/>
        </w:rPr>
        <w:t xml:space="preserve"> 12.2 papunktyje</w:t>
      </w:r>
      <w:r w:rsidR="00085E2A" w:rsidRPr="00837FAD">
        <w:rPr>
          <w:rFonts w:ascii="Times New Roman" w:hAnsi="Times New Roman" w:cs="Times New Roman"/>
          <w:sz w:val="24"/>
          <w:szCs w:val="24"/>
        </w:rPr>
        <w:t>;</w:t>
      </w:r>
    </w:p>
    <w:p w14:paraId="35A7CC4E" w14:textId="3FC240F8" w:rsidR="00597E7D" w:rsidRPr="00D42D76" w:rsidRDefault="00D13D07" w:rsidP="00D13D07">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kurio</w:t>
      </w:r>
      <w:r w:rsidR="003B6AD1">
        <w:rPr>
          <w:rFonts w:ascii="Times New Roman" w:hAnsi="Times New Roman" w:cs="Times New Roman"/>
          <w:sz w:val="24"/>
          <w:szCs w:val="24"/>
        </w:rPr>
        <w:t>mis</w:t>
      </w:r>
      <w:r>
        <w:rPr>
          <w:rFonts w:ascii="Times New Roman" w:hAnsi="Times New Roman" w:cs="Times New Roman"/>
          <w:sz w:val="24"/>
          <w:szCs w:val="24"/>
        </w:rPr>
        <w:t xml:space="preserve"> p</w:t>
      </w:r>
      <w:r w:rsidR="00597E7D" w:rsidRPr="00D42D76">
        <w:rPr>
          <w:rFonts w:ascii="Times New Roman" w:hAnsi="Times New Roman" w:cs="Times New Roman"/>
          <w:sz w:val="24"/>
          <w:szCs w:val="24"/>
        </w:rPr>
        <w:t>asiek</w:t>
      </w:r>
      <w:r w:rsidR="003B6AD1">
        <w:rPr>
          <w:rFonts w:ascii="Times New Roman" w:hAnsi="Times New Roman" w:cs="Times New Roman"/>
          <w:sz w:val="24"/>
          <w:szCs w:val="24"/>
        </w:rPr>
        <w:t>ta</w:t>
      </w:r>
      <w:r w:rsidR="00597E7D" w:rsidRPr="00D42D76">
        <w:rPr>
          <w:rFonts w:ascii="Times New Roman" w:hAnsi="Times New Roman" w:cs="Times New Roman"/>
          <w:sz w:val="24"/>
          <w:szCs w:val="24"/>
        </w:rPr>
        <w:t xml:space="preserve"> 85 proc. </w:t>
      </w:r>
      <w:r>
        <w:rPr>
          <w:rFonts w:ascii="Times New Roman" w:hAnsi="Times New Roman" w:cs="Times New Roman"/>
          <w:sz w:val="24"/>
          <w:szCs w:val="24"/>
        </w:rPr>
        <w:t xml:space="preserve">ir daugiau </w:t>
      </w:r>
      <w:r w:rsidR="00597E7D" w:rsidRPr="00D42D76">
        <w:rPr>
          <w:rFonts w:ascii="Times New Roman" w:hAnsi="Times New Roman" w:cs="Times New Roman"/>
          <w:sz w:val="24"/>
          <w:szCs w:val="24"/>
        </w:rPr>
        <w:t>tarpinio tikslo</w:t>
      </w:r>
      <w:r>
        <w:rPr>
          <w:rFonts w:ascii="Times New Roman" w:hAnsi="Times New Roman" w:cs="Times New Roman"/>
          <w:sz w:val="24"/>
          <w:szCs w:val="24"/>
        </w:rPr>
        <w:t xml:space="preserve">, t. y. bent </w:t>
      </w:r>
      <w:r w:rsidR="00597E7D" w:rsidRPr="00D42D76">
        <w:rPr>
          <w:rFonts w:ascii="Times New Roman" w:hAnsi="Times New Roman" w:cs="Times New Roman"/>
          <w:sz w:val="24"/>
          <w:szCs w:val="24"/>
        </w:rPr>
        <w:t>28 proc.</w:t>
      </w:r>
      <w:r>
        <w:rPr>
          <w:rFonts w:ascii="Times New Roman" w:hAnsi="Times New Roman" w:cs="Times New Roman"/>
          <w:sz w:val="24"/>
          <w:szCs w:val="24"/>
        </w:rPr>
        <w:t xml:space="preserve"> VPS pradinio tikslo</w:t>
      </w:r>
      <w:r w:rsidR="00597E7D" w:rsidRPr="00D42D76">
        <w:rPr>
          <w:rFonts w:ascii="Times New Roman" w:hAnsi="Times New Roman" w:cs="Times New Roman"/>
          <w:sz w:val="24"/>
          <w:szCs w:val="24"/>
        </w:rPr>
        <w:t xml:space="preserve"> pagal pagrindinius rodiklius (finansin</w:t>
      </w:r>
      <w:r>
        <w:rPr>
          <w:rFonts w:ascii="Times New Roman" w:hAnsi="Times New Roman" w:cs="Times New Roman"/>
          <w:sz w:val="24"/>
          <w:szCs w:val="24"/>
        </w:rPr>
        <w:t>į</w:t>
      </w:r>
      <w:r w:rsidR="00597E7D" w:rsidRPr="00D42D76">
        <w:rPr>
          <w:rFonts w:ascii="Times New Roman" w:hAnsi="Times New Roman" w:cs="Times New Roman"/>
          <w:sz w:val="24"/>
          <w:szCs w:val="24"/>
        </w:rPr>
        <w:t xml:space="preserve"> rezultatyvum</w:t>
      </w:r>
      <w:r>
        <w:rPr>
          <w:rFonts w:ascii="Times New Roman" w:hAnsi="Times New Roman" w:cs="Times New Roman"/>
          <w:sz w:val="24"/>
          <w:szCs w:val="24"/>
        </w:rPr>
        <w:t xml:space="preserve">ą ir </w:t>
      </w:r>
      <w:r w:rsidR="00597E7D" w:rsidRPr="00D42D76">
        <w:rPr>
          <w:rFonts w:ascii="Times New Roman" w:hAnsi="Times New Roman" w:cs="Times New Roman"/>
          <w:sz w:val="24"/>
          <w:szCs w:val="24"/>
        </w:rPr>
        <w:t>fizin</w:t>
      </w:r>
      <w:r>
        <w:rPr>
          <w:rFonts w:ascii="Times New Roman" w:hAnsi="Times New Roman" w:cs="Times New Roman"/>
          <w:sz w:val="24"/>
          <w:szCs w:val="24"/>
        </w:rPr>
        <w:t>į</w:t>
      </w:r>
      <w:r w:rsidR="00597E7D" w:rsidRPr="00D42D76">
        <w:rPr>
          <w:rFonts w:ascii="Times New Roman" w:hAnsi="Times New Roman" w:cs="Times New Roman"/>
          <w:sz w:val="24"/>
          <w:szCs w:val="24"/>
        </w:rPr>
        <w:t xml:space="preserve"> rezultatyvum</w:t>
      </w:r>
      <w:r>
        <w:rPr>
          <w:rFonts w:ascii="Times New Roman" w:hAnsi="Times New Roman" w:cs="Times New Roman"/>
          <w:sz w:val="24"/>
          <w:szCs w:val="24"/>
        </w:rPr>
        <w:t>ą) VPS veiklos rezervui gauti</w:t>
      </w:r>
      <w:r w:rsidR="003B6AD1">
        <w:rPr>
          <w:rFonts w:ascii="Times New Roman" w:hAnsi="Times New Roman" w:cs="Times New Roman"/>
          <w:sz w:val="24"/>
          <w:szCs w:val="24"/>
        </w:rPr>
        <w:t>;</w:t>
      </w:r>
    </w:p>
    <w:p w14:paraId="0155AB46" w14:textId="1C150120" w:rsidR="00597E7D" w:rsidRPr="00597E7D" w:rsidRDefault="00D13D07" w:rsidP="00D13D07">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kuriomis p</w:t>
      </w:r>
      <w:r w:rsidR="00597E7D" w:rsidRPr="00597E7D">
        <w:rPr>
          <w:rFonts w:ascii="Times New Roman" w:hAnsi="Times New Roman" w:cs="Times New Roman"/>
          <w:sz w:val="24"/>
          <w:szCs w:val="24"/>
        </w:rPr>
        <w:t xml:space="preserve">asiekta </w:t>
      </w:r>
      <w:r>
        <w:rPr>
          <w:rFonts w:ascii="Times New Roman" w:hAnsi="Times New Roman" w:cs="Times New Roman"/>
          <w:sz w:val="24"/>
          <w:szCs w:val="24"/>
        </w:rPr>
        <w:t xml:space="preserve">bent </w:t>
      </w:r>
      <w:r w:rsidR="00597E7D" w:rsidRPr="00597E7D">
        <w:rPr>
          <w:rFonts w:ascii="Times New Roman" w:hAnsi="Times New Roman" w:cs="Times New Roman"/>
          <w:sz w:val="24"/>
          <w:szCs w:val="24"/>
        </w:rPr>
        <w:t>65 proc. tarpinio tikslo</w:t>
      </w:r>
      <w:r w:rsidR="00FC1AAD">
        <w:rPr>
          <w:rFonts w:ascii="Times New Roman" w:hAnsi="Times New Roman" w:cs="Times New Roman"/>
          <w:sz w:val="24"/>
          <w:szCs w:val="24"/>
        </w:rPr>
        <w:t>,</w:t>
      </w:r>
      <w:r>
        <w:rPr>
          <w:rFonts w:ascii="Times New Roman" w:hAnsi="Times New Roman" w:cs="Times New Roman"/>
          <w:sz w:val="24"/>
          <w:szCs w:val="24"/>
        </w:rPr>
        <w:t xml:space="preserve"> t. y. bent </w:t>
      </w:r>
      <w:r w:rsidR="00597E7D" w:rsidRPr="00597E7D">
        <w:rPr>
          <w:rFonts w:ascii="Times New Roman" w:hAnsi="Times New Roman" w:cs="Times New Roman"/>
          <w:sz w:val="24"/>
          <w:szCs w:val="24"/>
        </w:rPr>
        <w:t>21 proc.</w:t>
      </w:r>
      <w:r>
        <w:rPr>
          <w:rFonts w:ascii="Times New Roman" w:hAnsi="Times New Roman" w:cs="Times New Roman"/>
          <w:sz w:val="24"/>
          <w:szCs w:val="24"/>
        </w:rPr>
        <w:t xml:space="preserve"> VPS planuotų sukur</w:t>
      </w:r>
      <w:r w:rsidR="009732AE">
        <w:rPr>
          <w:rFonts w:ascii="Times New Roman" w:hAnsi="Times New Roman" w:cs="Times New Roman"/>
          <w:sz w:val="24"/>
          <w:szCs w:val="24"/>
        </w:rPr>
        <w:t>t</w:t>
      </w:r>
      <w:r>
        <w:rPr>
          <w:rFonts w:ascii="Times New Roman" w:hAnsi="Times New Roman" w:cs="Times New Roman"/>
          <w:sz w:val="24"/>
          <w:szCs w:val="24"/>
        </w:rPr>
        <w:t xml:space="preserve">i darbo vietų </w:t>
      </w:r>
      <w:r w:rsidR="009732AE">
        <w:rPr>
          <w:rFonts w:ascii="Times New Roman" w:hAnsi="Times New Roman" w:cs="Times New Roman"/>
          <w:sz w:val="24"/>
          <w:szCs w:val="24"/>
        </w:rPr>
        <w:t xml:space="preserve">rodiklio </w:t>
      </w:r>
      <w:r>
        <w:rPr>
          <w:rFonts w:ascii="Times New Roman" w:hAnsi="Times New Roman" w:cs="Times New Roman"/>
          <w:sz w:val="24"/>
          <w:szCs w:val="24"/>
        </w:rPr>
        <w:t xml:space="preserve">(vertinama pagal atrinktuose ir patvirtintuose vietos projektuose sukurtas ir (arba) planuojamas sukurti darbo vietas, skaičiuojant </w:t>
      </w:r>
      <w:r w:rsidR="00FC1AAD">
        <w:rPr>
          <w:rFonts w:ascii="Times New Roman" w:hAnsi="Times New Roman" w:cs="Times New Roman"/>
          <w:sz w:val="24"/>
          <w:szCs w:val="24"/>
        </w:rPr>
        <w:t>viso</w:t>
      </w:r>
      <w:r>
        <w:rPr>
          <w:rFonts w:ascii="Times New Roman" w:hAnsi="Times New Roman" w:cs="Times New Roman"/>
          <w:sz w:val="24"/>
          <w:szCs w:val="24"/>
        </w:rPr>
        <w:t xml:space="preserve"> etato ekvivalentu</w:t>
      </w:r>
      <w:r w:rsidR="00794675">
        <w:rPr>
          <w:rFonts w:ascii="Times New Roman" w:hAnsi="Times New Roman" w:cs="Times New Roman"/>
          <w:sz w:val="24"/>
          <w:szCs w:val="24"/>
        </w:rPr>
        <w:t>, netaikant matematinio apvalinimo taisyklės</w:t>
      </w:r>
      <w:r>
        <w:rPr>
          <w:rFonts w:ascii="Times New Roman" w:hAnsi="Times New Roman" w:cs="Times New Roman"/>
          <w:sz w:val="24"/>
          <w:szCs w:val="24"/>
        </w:rPr>
        <w:t>)</w:t>
      </w:r>
      <w:r w:rsidR="009732AE">
        <w:rPr>
          <w:rFonts w:ascii="Times New Roman" w:hAnsi="Times New Roman" w:cs="Times New Roman"/>
          <w:sz w:val="24"/>
          <w:szCs w:val="24"/>
        </w:rPr>
        <w:t>.</w:t>
      </w:r>
    </w:p>
    <w:p w14:paraId="4E98553A" w14:textId="6718B78B" w:rsidR="00597E7D" w:rsidRDefault="004C5AFD" w:rsidP="00D13D07">
      <w:pPr>
        <w:pStyle w:val="Sraopastraipa"/>
        <w:numPr>
          <w:ilvl w:val="0"/>
          <w:numId w:val="1"/>
        </w:numPr>
        <w:ind w:left="0" w:firstLine="710"/>
        <w:jc w:val="both"/>
        <w:rPr>
          <w:rFonts w:ascii="Times New Roman" w:hAnsi="Times New Roman" w:cs="Times New Roman"/>
          <w:sz w:val="24"/>
          <w:szCs w:val="24"/>
        </w:rPr>
      </w:pPr>
      <w:r>
        <w:rPr>
          <w:rFonts w:ascii="Times New Roman" w:hAnsi="Times New Roman" w:cs="Times New Roman"/>
          <w:sz w:val="24"/>
          <w:szCs w:val="24"/>
        </w:rPr>
        <w:t xml:space="preserve">Sprendimui dėl VPS vertinimo rezervo priimti </w:t>
      </w:r>
      <w:proofErr w:type="spellStart"/>
      <w:r>
        <w:rPr>
          <w:rFonts w:ascii="Times New Roman" w:hAnsi="Times New Roman" w:cs="Times New Roman"/>
          <w:sz w:val="24"/>
          <w:szCs w:val="24"/>
        </w:rPr>
        <w:t>d</w:t>
      </w:r>
      <w:r w:rsidR="00597E7D" w:rsidRPr="00597E7D">
        <w:rPr>
          <w:rFonts w:ascii="Times New Roman" w:hAnsi="Times New Roman" w:cs="Times New Roman"/>
          <w:sz w:val="24"/>
          <w:szCs w:val="24"/>
        </w:rPr>
        <w:t>visektorių</w:t>
      </w:r>
      <w:proofErr w:type="spellEnd"/>
      <w:r w:rsidR="00597E7D" w:rsidRPr="00597E7D">
        <w:rPr>
          <w:rFonts w:ascii="Times New Roman" w:hAnsi="Times New Roman" w:cs="Times New Roman"/>
          <w:sz w:val="24"/>
          <w:szCs w:val="24"/>
        </w:rPr>
        <w:t xml:space="preserve"> VPS atveju</w:t>
      </w:r>
      <w:r>
        <w:rPr>
          <w:rFonts w:ascii="Times New Roman" w:hAnsi="Times New Roman" w:cs="Times New Roman"/>
          <w:sz w:val="24"/>
          <w:szCs w:val="24"/>
        </w:rPr>
        <w:t xml:space="preserve"> įgyvendinimo pažanga vertinama (Metodikos 28.2 ir 28.3 papunkčiuose</w:t>
      </w:r>
      <w:r w:rsidR="00597E7D" w:rsidRPr="00597E7D">
        <w:rPr>
          <w:rFonts w:ascii="Times New Roman" w:hAnsi="Times New Roman" w:cs="Times New Roman"/>
          <w:sz w:val="24"/>
          <w:szCs w:val="24"/>
        </w:rPr>
        <w:t xml:space="preserve"> </w:t>
      </w:r>
      <w:r>
        <w:rPr>
          <w:rFonts w:ascii="Times New Roman" w:hAnsi="Times New Roman" w:cs="Times New Roman"/>
          <w:sz w:val="24"/>
          <w:szCs w:val="24"/>
        </w:rPr>
        <w:t xml:space="preserve">nustatytų rodiklių reikšmės skaičiuojamos) </w:t>
      </w:r>
      <w:r w:rsidR="00D13D07">
        <w:rPr>
          <w:rFonts w:ascii="Times New Roman" w:hAnsi="Times New Roman" w:cs="Times New Roman"/>
          <w:sz w:val="24"/>
          <w:szCs w:val="24"/>
        </w:rPr>
        <w:t>EŽŪFKP ir EJRŽF</w:t>
      </w:r>
      <w:r w:rsidR="00597E7D" w:rsidRPr="00597E7D">
        <w:rPr>
          <w:rFonts w:ascii="Times New Roman" w:hAnsi="Times New Roman" w:cs="Times New Roman"/>
          <w:sz w:val="24"/>
          <w:szCs w:val="24"/>
        </w:rPr>
        <w:t xml:space="preserve"> lygiu.</w:t>
      </w:r>
    </w:p>
    <w:p w14:paraId="359D6675" w14:textId="3A462E95" w:rsidR="003B6AD1" w:rsidRPr="003B6AD1" w:rsidRDefault="003B6AD1" w:rsidP="003B6AD1">
      <w:pPr>
        <w:pStyle w:val="Sraopastraipa"/>
        <w:numPr>
          <w:ilvl w:val="0"/>
          <w:numId w:val="1"/>
        </w:numPr>
        <w:ind w:left="0" w:firstLine="709"/>
        <w:jc w:val="both"/>
        <w:rPr>
          <w:rFonts w:ascii="Times New Roman" w:hAnsi="Times New Roman" w:cs="Times New Roman"/>
          <w:color w:val="FF0000"/>
          <w:sz w:val="24"/>
          <w:szCs w:val="24"/>
        </w:rPr>
      </w:pPr>
      <w:r w:rsidRPr="003B6AD1">
        <w:rPr>
          <w:rFonts w:ascii="Times New Roman" w:hAnsi="Times New Roman" w:cs="Times New Roman"/>
          <w:sz w:val="24"/>
          <w:szCs w:val="24"/>
        </w:rPr>
        <w:t>Papildomos lėšos</w:t>
      </w:r>
      <w:r>
        <w:rPr>
          <w:rFonts w:ascii="Times New Roman" w:hAnsi="Times New Roman" w:cs="Times New Roman"/>
          <w:sz w:val="24"/>
          <w:szCs w:val="24"/>
        </w:rPr>
        <w:t>, skirtos VPS įgyvendinti iš VPS vertini</w:t>
      </w:r>
      <w:r w:rsidR="004C5AFD">
        <w:rPr>
          <w:rFonts w:ascii="Times New Roman" w:hAnsi="Times New Roman" w:cs="Times New Roman"/>
          <w:sz w:val="24"/>
          <w:szCs w:val="24"/>
        </w:rPr>
        <w:t>m</w:t>
      </w:r>
      <w:r>
        <w:rPr>
          <w:rFonts w:ascii="Times New Roman" w:hAnsi="Times New Roman" w:cs="Times New Roman"/>
          <w:sz w:val="24"/>
          <w:szCs w:val="24"/>
        </w:rPr>
        <w:t>o rezervo,</w:t>
      </w:r>
      <w:r w:rsidRPr="003B6AD1">
        <w:rPr>
          <w:rFonts w:ascii="Times New Roman" w:hAnsi="Times New Roman" w:cs="Times New Roman"/>
          <w:sz w:val="24"/>
          <w:szCs w:val="24"/>
        </w:rPr>
        <w:t xml:space="preserve"> negali būti naudojamos VPS priemonėms</w:t>
      </w:r>
      <w:r>
        <w:rPr>
          <w:rFonts w:ascii="Times New Roman" w:hAnsi="Times New Roman" w:cs="Times New Roman"/>
          <w:sz w:val="24"/>
          <w:szCs w:val="24"/>
        </w:rPr>
        <w:t xml:space="preserve"> ir </w:t>
      </w:r>
      <w:r w:rsidRPr="003B6AD1">
        <w:rPr>
          <w:rFonts w:ascii="Times New Roman" w:hAnsi="Times New Roman" w:cs="Times New Roman"/>
          <w:sz w:val="24"/>
          <w:szCs w:val="24"/>
        </w:rPr>
        <w:t xml:space="preserve">veiklos sritims, pagal kurias nebuvo </w:t>
      </w:r>
      <w:r>
        <w:rPr>
          <w:rFonts w:ascii="Times New Roman" w:hAnsi="Times New Roman" w:cs="Times New Roman"/>
          <w:sz w:val="24"/>
          <w:szCs w:val="24"/>
        </w:rPr>
        <w:t xml:space="preserve">organizuota </w:t>
      </w:r>
      <w:r w:rsidRPr="003B6AD1">
        <w:rPr>
          <w:rFonts w:ascii="Times New Roman" w:hAnsi="Times New Roman" w:cs="Times New Roman"/>
          <w:sz w:val="24"/>
          <w:szCs w:val="24"/>
        </w:rPr>
        <w:t>kvietimų</w:t>
      </w:r>
      <w:r>
        <w:rPr>
          <w:rFonts w:ascii="Times New Roman" w:hAnsi="Times New Roman" w:cs="Times New Roman"/>
          <w:sz w:val="24"/>
          <w:szCs w:val="24"/>
        </w:rPr>
        <w:t xml:space="preserve"> arba pagal kurias organizuoti kvietimai, tačiau</w:t>
      </w:r>
      <w:r w:rsidRPr="003B6AD1">
        <w:rPr>
          <w:rFonts w:ascii="Times New Roman" w:hAnsi="Times New Roman" w:cs="Times New Roman"/>
          <w:sz w:val="24"/>
          <w:szCs w:val="24"/>
        </w:rPr>
        <w:t xml:space="preserve"> negauta </w:t>
      </w:r>
      <w:r>
        <w:rPr>
          <w:rFonts w:ascii="Times New Roman" w:hAnsi="Times New Roman" w:cs="Times New Roman"/>
          <w:sz w:val="24"/>
          <w:szCs w:val="24"/>
        </w:rPr>
        <w:t xml:space="preserve">vietos projektų </w:t>
      </w:r>
      <w:r w:rsidRPr="003B6AD1">
        <w:rPr>
          <w:rFonts w:ascii="Times New Roman" w:hAnsi="Times New Roman" w:cs="Times New Roman"/>
          <w:sz w:val="24"/>
          <w:szCs w:val="24"/>
        </w:rPr>
        <w:t>paraiškų</w:t>
      </w:r>
      <w:r>
        <w:rPr>
          <w:rFonts w:ascii="Times New Roman" w:hAnsi="Times New Roman" w:cs="Times New Roman"/>
          <w:sz w:val="24"/>
          <w:szCs w:val="24"/>
        </w:rPr>
        <w:t xml:space="preserve"> arba</w:t>
      </w:r>
      <w:r w:rsidRPr="003B6AD1">
        <w:rPr>
          <w:rFonts w:ascii="Times New Roman" w:hAnsi="Times New Roman" w:cs="Times New Roman"/>
          <w:sz w:val="24"/>
          <w:szCs w:val="24"/>
        </w:rPr>
        <w:t xml:space="preserve"> </w:t>
      </w:r>
      <w:r>
        <w:rPr>
          <w:rFonts w:ascii="Times New Roman" w:hAnsi="Times New Roman" w:cs="Times New Roman"/>
          <w:sz w:val="24"/>
          <w:szCs w:val="24"/>
        </w:rPr>
        <w:t>vietos projektų paraiškos buvo gaut</w:t>
      </w:r>
      <w:r w:rsidR="00085E2A">
        <w:rPr>
          <w:rFonts w:ascii="Times New Roman" w:hAnsi="Times New Roman" w:cs="Times New Roman"/>
          <w:sz w:val="24"/>
          <w:szCs w:val="24"/>
        </w:rPr>
        <w:t>os</w:t>
      </w:r>
      <w:r>
        <w:rPr>
          <w:rFonts w:ascii="Times New Roman" w:hAnsi="Times New Roman" w:cs="Times New Roman"/>
          <w:sz w:val="24"/>
          <w:szCs w:val="24"/>
        </w:rPr>
        <w:t>, tačiau nė viena</w:t>
      </w:r>
      <w:r w:rsidR="00085E2A">
        <w:rPr>
          <w:rFonts w:ascii="Times New Roman" w:hAnsi="Times New Roman" w:cs="Times New Roman"/>
          <w:sz w:val="24"/>
          <w:szCs w:val="24"/>
        </w:rPr>
        <w:t>m</w:t>
      </w:r>
      <w:r>
        <w:rPr>
          <w:rFonts w:ascii="Times New Roman" w:hAnsi="Times New Roman" w:cs="Times New Roman"/>
          <w:sz w:val="24"/>
          <w:szCs w:val="24"/>
        </w:rPr>
        <w:t xml:space="preserve"> vietos projektui įgyvendinti neskirta param</w:t>
      </w:r>
      <w:r w:rsidR="00085E2A">
        <w:rPr>
          <w:rFonts w:ascii="Times New Roman" w:hAnsi="Times New Roman" w:cs="Times New Roman"/>
          <w:sz w:val="24"/>
          <w:szCs w:val="24"/>
        </w:rPr>
        <w:t>a</w:t>
      </w:r>
      <w:r>
        <w:rPr>
          <w:rFonts w:ascii="Times New Roman" w:hAnsi="Times New Roman" w:cs="Times New Roman"/>
          <w:sz w:val="24"/>
          <w:szCs w:val="24"/>
        </w:rPr>
        <w:t>.</w:t>
      </w:r>
    </w:p>
    <w:p w14:paraId="323B7AAF" w14:textId="77777777" w:rsidR="00597E7D" w:rsidRDefault="00597E7D" w:rsidP="00DC2BC9">
      <w:pPr>
        <w:pStyle w:val="Sraopastraipa"/>
        <w:tabs>
          <w:tab w:val="left" w:pos="567"/>
        </w:tabs>
        <w:ind w:left="0" w:firstLine="0"/>
        <w:jc w:val="center"/>
        <w:rPr>
          <w:rFonts w:ascii="Times New Roman" w:hAnsi="Times New Roman" w:cs="Times New Roman"/>
          <w:b/>
          <w:sz w:val="24"/>
          <w:szCs w:val="24"/>
        </w:rPr>
      </w:pPr>
    </w:p>
    <w:p w14:paraId="3023B675" w14:textId="38DA8560" w:rsidR="006729ED" w:rsidRDefault="006729ED" w:rsidP="00DC2BC9">
      <w:pPr>
        <w:pStyle w:val="Sraopastraipa"/>
        <w:tabs>
          <w:tab w:val="left" w:pos="567"/>
        </w:tabs>
        <w:ind w:left="0" w:firstLine="0"/>
        <w:jc w:val="center"/>
        <w:rPr>
          <w:rFonts w:ascii="Times New Roman" w:hAnsi="Times New Roman" w:cs="Times New Roman"/>
          <w:b/>
          <w:sz w:val="24"/>
          <w:szCs w:val="24"/>
        </w:rPr>
      </w:pPr>
      <w:r>
        <w:rPr>
          <w:rFonts w:ascii="Times New Roman" w:hAnsi="Times New Roman" w:cs="Times New Roman"/>
          <w:b/>
          <w:sz w:val="24"/>
          <w:szCs w:val="24"/>
        </w:rPr>
        <w:t>VII</w:t>
      </w:r>
      <w:r w:rsidR="00662618">
        <w:rPr>
          <w:rFonts w:ascii="Times New Roman" w:hAnsi="Times New Roman" w:cs="Times New Roman"/>
          <w:b/>
          <w:sz w:val="24"/>
          <w:szCs w:val="24"/>
        </w:rPr>
        <w:t>I</w:t>
      </w:r>
      <w:r>
        <w:rPr>
          <w:rFonts w:ascii="Times New Roman" w:hAnsi="Times New Roman" w:cs="Times New Roman"/>
          <w:b/>
          <w:sz w:val="24"/>
          <w:szCs w:val="24"/>
        </w:rPr>
        <w:t xml:space="preserve"> SKYRIUS</w:t>
      </w:r>
    </w:p>
    <w:p w14:paraId="68266386" w14:textId="3B432D4C" w:rsidR="00E90733" w:rsidRPr="00597E7D" w:rsidRDefault="00597E7D" w:rsidP="00597E7D">
      <w:pPr>
        <w:ind w:firstLine="0"/>
        <w:jc w:val="center"/>
        <w:rPr>
          <w:rFonts w:ascii="Times New Roman" w:hAnsi="Times New Roman" w:cs="Times New Roman"/>
          <w:b/>
          <w:bCs/>
          <w:sz w:val="24"/>
          <w:szCs w:val="24"/>
        </w:rPr>
      </w:pPr>
      <w:r w:rsidRPr="00597E7D">
        <w:rPr>
          <w:rFonts w:ascii="Times New Roman" w:hAnsi="Times New Roman" w:cs="Times New Roman"/>
          <w:b/>
          <w:bCs/>
          <w:sz w:val="24"/>
          <w:szCs w:val="24"/>
        </w:rPr>
        <w:t>PAPILDOMAS REZERVAS</w:t>
      </w:r>
    </w:p>
    <w:p w14:paraId="3E6D5166" w14:textId="77777777" w:rsidR="00597E7D" w:rsidRDefault="00597E7D" w:rsidP="00597E7D">
      <w:pPr>
        <w:ind w:firstLine="0"/>
        <w:jc w:val="both"/>
        <w:rPr>
          <w:rFonts w:ascii="Times New Roman" w:hAnsi="Times New Roman" w:cs="Times New Roman"/>
          <w:sz w:val="24"/>
          <w:szCs w:val="24"/>
        </w:rPr>
      </w:pPr>
    </w:p>
    <w:p w14:paraId="3AF6C7F6" w14:textId="4375AD6C" w:rsidR="00DA4448" w:rsidRDefault="00DA4448" w:rsidP="009732AE">
      <w:pPr>
        <w:pStyle w:val="Sraopastraipa"/>
        <w:numPr>
          <w:ilvl w:val="0"/>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Papildomo rezervo lė</w:t>
      </w:r>
      <w:r w:rsidR="00085E2A">
        <w:rPr>
          <w:rFonts w:ascii="Times New Roman" w:hAnsi="Times New Roman" w:cs="Times New Roman"/>
          <w:sz w:val="24"/>
          <w:szCs w:val="24"/>
        </w:rPr>
        <w:t>š</w:t>
      </w:r>
      <w:r>
        <w:rPr>
          <w:rFonts w:ascii="Times New Roman" w:hAnsi="Times New Roman" w:cs="Times New Roman"/>
          <w:sz w:val="24"/>
          <w:szCs w:val="24"/>
        </w:rPr>
        <w:t>os, atsižvelgiant į jų sumą ir KPP lygmeniu nustatytų rodiklių pasieki</w:t>
      </w:r>
      <w:r w:rsidR="0017742E">
        <w:rPr>
          <w:rFonts w:ascii="Times New Roman" w:hAnsi="Times New Roman" w:cs="Times New Roman"/>
          <w:sz w:val="24"/>
          <w:szCs w:val="24"/>
        </w:rPr>
        <w:t>mo lygį (</w:t>
      </w:r>
      <w:r w:rsidR="0017742E" w:rsidRPr="0017742E">
        <w:rPr>
          <w:rFonts w:ascii="Times New Roman" w:hAnsi="Times New Roman" w:cs="Times New Roman"/>
          <w:sz w:val="24"/>
          <w:szCs w:val="24"/>
        </w:rPr>
        <w:t>įvertinus visų VPS pažangą ir planuojamus pasiekti rodiklius</w:t>
      </w:r>
      <w:r w:rsidR="0017742E">
        <w:rPr>
          <w:rFonts w:ascii="Times New Roman" w:hAnsi="Times New Roman" w:cs="Times New Roman"/>
          <w:sz w:val="24"/>
          <w:szCs w:val="24"/>
        </w:rPr>
        <w:t>)</w:t>
      </w:r>
      <w:r w:rsidR="00A6142D">
        <w:rPr>
          <w:rFonts w:ascii="Times New Roman" w:hAnsi="Times New Roman" w:cs="Times New Roman"/>
          <w:sz w:val="24"/>
          <w:szCs w:val="24"/>
        </w:rPr>
        <w:t>,</w:t>
      </w:r>
      <w:r w:rsidR="0017742E" w:rsidRPr="0017742E">
        <w:rPr>
          <w:rFonts w:ascii="Times New Roman" w:hAnsi="Times New Roman" w:cs="Times New Roman"/>
          <w:sz w:val="24"/>
          <w:szCs w:val="24"/>
        </w:rPr>
        <w:t xml:space="preserve"> </w:t>
      </w:r>
      <w:r>
        <w:rPr>
          <w:rFonts w:ascii="Times New Roman" w:hAnsi="Times New Roman" w:cs="Times New Roman"/>
          <w:sz w:val="24"/>
          <w:szCs w:val="24"/>
        </w:rPr>
        <w:t>gali būti skiriamos:</w:t>
      </w:r>
    </w:p>
    <w:p w14:paraId="735C437A" w14:textId="0FDA73BF" w:rsidR="00DA4448" w:rsidRDefault="00DA4448" w:rsidP="00DA444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kaip papildomos lėšos toms VPS, kurios atitinka </w:t>
      </w:r>
      <w:r w:rsidR="00085E2A" w:rsidRPr="00837FAD">
        <w:rPr>
          <w:rFonts w:ascii="Times New Roman" w:hAnsi="Times New Roman" w:cs="Times New Roman"/>
          <w:sz w:val="24"/>
          <w:szCs w:val="24"/>
        </w:rPr>
        <w:t>M</w:t>
      </w:r>
      <w:r w:rsidRPr="00837FAD">
        <w:rPr>
          <w:rFonts w:ascii="Times New Roman" w:hAnsi="Times New Roman" w:cs="Times New Roman"/>
          <w:sz w:val="24"/>
          <w:szCs w:val="24"/>
        </w:rPr>
        <w:t>etodikos 3</w:t>
      </w:r>
      <w:r w:rsidR="004C5AFD" w:rsidRPr="00837FAD">
        <w:rPr>
          <w:rFonts w:ascii="Times New Roman" w:hAnsi="Times New Roman" w:cs="Times New Roman"/>
          <w:sz w:val="24"/>
          <w:szCs w:val="24"/>
        </w:rPr>
        <w:t>3</w:t>
      </w:r>
      <w:r w:rsidRPr="00837FAD">
        <w:rPr>
          <w:rFonts w:ascii="Times New Roman" w:hAnsi="Times New Roman" w:cs="Times New Roman"/>
          <w:sz w:val="24"/>
          <w:szCs w:val="24"/>
        </w:rPr>
        <w:t xml:space="preserve"> punkte nustatytas</w:t>
      </w:r>
      <w:r>
        <w:rPr>
          <w:rFonts w:ascii="Times New Roman" w:hAnsi="Times New Roman" w:cs="Times New Roman"/>
          <w:sz w:val="24"/>
          <w:szCs w:val="24"/>
        </w:rPr>
        <w:t xml:space="preserve"> sąlygas, jų VPS numatytoms priemonėms ir veiklos sritims (jei jos numatytos VPS) finansuoti papildomai;</w:t>
      </w:r>
    </w:p>
    <w:p w14:paraId="57896865" w14:textId="23F88BBE" w:rsidR="00DA4448" w:rsidRDefault="00DA4448" w:rsidP="00DA444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kaip papildomos lėšos toms VPS, kurios atitinka </w:t>
      </w:r>
      <w:r w:rsidRPr="00837FAD">
        <w:rPr>
          <w:rFonts w:ascii="Times New Roman" w:hAnsi="Times New Roman" w:cs="Times New Roman"/>
          <w:sz w:val="24"/>
          <w:szCs w:val="24"/>
        </w:rPr>
        <w:t>Metodikos 3</w:t>
      </w:r>
      <w:r w:rsidR="004C5AFD" w:rsidRPr="00837FAD">
        <w:rPr>
          <w:rFonts w:ascii="Times New Roman" w:hAnsi="Times New Roman" w:cs="Times New Roman"/>
          <w:sz w:val="24"/>
          <w:szCs w:val="24"/>
        </w:rPr>
        <w:t>3</w:t>
      </w:r>
      <w:r w:rsidRPr="00837FAD">
        <w:rPr>
          <w:rFonts w:ascii="Times New Roman" w:hAnsi="Times New Roman" w:cs="Times New Roman"/>
          <w:sz w:val="24"/>
          <w:szCs w:val="24"/>
        </w:rPr>
        <w:t xml:space="preserve"> punkte</w:t>
      </w:r>
      <w:r>
        <w:rPr>
          <w:rFonts w:ascii="Times New Roman" w:hAnsi="Times New Roman" w:cs="Times New Roman"/>
          <w:sz w:val="24"/>
          <w:szCs w:val="24"/>
        </w:rPr>
        <w:t xml:space="preserve"> nustatytas sąlygas, naujoms, bandomosioms, susijusioms su trumpomis teikimo grandinėmis, inovacijomis, sumaniu kaimu, atsinaujinančiais energijos šaltiniais, </w:t>
      </w:r>
      <w:proofErr w:type="spellStart"/>
      <w:r>
        <w:rPr>
          <w:rFonts w:ascii="Times New Roman" w:hAnsi="Times New Roman" w:cs="Times New Roman"/>
          <w:sz w:val="24"/>
          <w:szCs w:val="24"/>
        </w:rPr>
        <w:t>bioekonomika</w:t>
      </w:r>
      <w:proofErr w:type="spellEnd"/>
      <w:r>
        <w:rPr>
          <w:rFonts w:ascii="Times New Roman" w:hAnsi="Times New Roman" w:cs="Times New Roman"/>
          <w:sz w:val="24"/>
          <w:szCs w:val="24"/>
        </w:rPr>
        <w:t>, priemonėms išbandyti;</w:t>
      </w:r>
    </w:p>
    <w:p w14:paraId="57699B25" w14:textId="38CAE80E" w:rsidR="00DA4448" w:rsidRDefault="00DA4448" w:rsidP="00DA4448">
      <w:pPr>
        <w:pStyle w:val="Sraopastraipa"/>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naujo finansinio laikotarpio</w:t>
      </w:r>
      <w:r w:rsidR="0017742E">
        <w:rPr>
          <w:rFonts w:ascii="Times New Roman" w:hAnsi="Times New Roman" w:cs="Times New Roman"/>
          <w:sz w:val="24"/>
          <w:szCs w:val="24"/>
        </w:rPr>
        <w:t xml:space="preserve"> (2021–2027 m.)</w:t>
      </w:r>
      <w:r>
        <w:rPr>
          <w:rFonts w:ascii="Times New Roman" w:hAnsi="Times New Roman" w:cs="Times New Roman"/>
          <w:sz w:val="24"/>
          <w:szCs w:val="24"/>
        </w:rPr>
        <w:t xml:space="preserve"> VPS rengti.</w:t>
      </w:r>
    </w:p>
    <w:p w14:paraId="68707632" w14:textId="130ED464" w:rsidR="009732AE" w:rsidRDefault="002238FF" w:rsidP="009732AE">
      <w:pPr>
        <w:pStyle w:val="Sraopastraipa"/>
        <w:numPr>
          <w:ilvl w:val="0"/>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Papildomo r</w:t>
      </w:r>
      <w:r w:rsidR="00597E7D" w:rsidRPr="002238FF">
        <w:rPr>
          <w:rFonts w:ascii="Times New Roman" w:hAnsi="Times New Roman" w:cs="Times New Roman"/>
          <w:sz w:val="24"/>
          <w:szCs w:val="24"/>
        </w:rPr>
        <w:t>ezerv</w:t>
      </w:r>
      <w:r>
        <w:rPr>
          <w:rFonts w:ascii="Times New Roman" w:hAnsi="Times New Roman" w:cs="Times New Roman"/>
          <w:sz w:val="24"/>
          <w:szCs w:val="24"/>
        </w:rPr>
        <w:t>as gali būti skiriamas tik toms VPS, kurio</w:t>
      </w:r>
      <w:r w:rsidR="009732AE">
        <w:rPr>
          <w:rFonts w:ascii="Times New Roman" w:hAnsi="Times New Roman" w:cs="Times New Roman"/>
          <w:sz w:val="24"/>
          <w:szCs w:val="24"/>
        </w:rPr>
        <w:t>mis:</w:t>
      </w:r>
    </w:p>
    <w:p w14:paraId="32902016" w14:textId="3061D15A" w:rsidR="002238FF" w:rsidRDefault="002238FF" w:rsidP="009732AE">
      <w:pPr>
        <w:pStyle w:val="Sraopastraipa"/>
        <w:numPr>
          <w:ilvl w:val="1"/>
          <w:numId w:val="1"/>
        </w:numPr>
        <w:tabs>
          <w:tab w:val="left" w:pos="1134"/>
        </w:tabs>
        <w:ind w:left="0" w:firstLine="710"/>
        <w:jc w:val="both"/>
        <w:rPr>
          <w:rFonts w:ascii="Times New Roman" w:hAnsi="Times New Roman" w:cs="Times New Roman"/>
          <w:sz w:val="24"/>
          <w:szCs w:val="24"/>
        </w:rPr>
      </w:pPr>
      <w:r w:rsidRPr="009732AE">
        <w:rPr>
          <w:rFonts w:ascii="Times New Roman" w:hAnsi="Times New Roman" w:cs="Times New Roman"/>
          <w:sz w:val="24"/>
          <w:szCs w:val="24"/>
        </w:rPr>
        <w:t xml:space="preserve"> 100 proc. pasiek</w:t>
      </w:r>
      <w:r w:rsidR="009732AE">
        <w:rPr>
          <w:rFonts w:ascii="Times New Roman" w:hAnsi="Times New Roman" w:cs="Times New Roman"/>
          <w:sz w:val="24"/>
          <w:szCs w:val="24"/>
        </w:rPr>
        <w:t>tas</w:t>
      </w:r>
      <w:r w:rsidRPr="009732AE">
        <w:rPr>
          <w:rFonts w:ascii="Times New Roman" w:hAnsi="Times New Roman" w:cs="Times New Roman"/>
          <w:sz w:val="24"/>
          <w:szCs w:val="24"/>
        </w:rPr>
        <w:t xml:space="preserve"> tarpin</w:t>
      </w:r>
      <w:r w:rsidR="009732AE">
        <w:rPr>
          <w:rFonts w:ascii="Times New Roman" w:hAnsi="Times New Roman" w:cs="Times New Roman"/>
          <w:sz w:val="24"/>
          <w:szCs w:val="24"/>
        </w:rPr>
        <w:t>is</w:t>
      </w:r>
      <w:r w:rsidRPr="009732AE">
        <w:rPr>
          <w:rFonts w:ascii="Times New Roman" w:hAnsi="Times New Roman" w:cs="Times New Roman"/>
          <w:sz w:val="24"/>
          <w:szCs w:val="24"/>
        </w:rPr>
        <w:t xml:space="preserve"> tiksl</w:t>
      </w:r>
      <w:r w:rsidR="009732AE">
        <w:rPr>
          <w:rFonts w:ascii="Times New Roman" w:hAnsi="Times New Roman" w:cs="Times New Roman"/>
          <w:sz w:val="24"/>
          <w:szCs w:val="24"/>
        </w:rPr>
        <w:t>as</w:t>
      </w:r>
      <w:r w:rsidR="004C5AFD">
        <w:rPr>
          <w:rFonts w:ascii="Times New Roman" w:hAnsi="Times New Roman" w:cs="Times New Roman"/>
          <w:sz w:val="24"/>
          <w:szCs w:val="24"/>
        </w:rPr>
        <w:t xml:space="preserve"> pagal finansinio ir fizinio rezultatyvumo rodiklius </w:t>
      </w:r>
      <w:r w:rsidR="009732AE" w:rsidRPr="009732AE">
        <w:rPr>
          <w:rFonts w:ascii="Times New Roman" w:hAnsi="Times New Roman" w:cs="Times New Roman"/>
          <w:sz w:val="24"/>
          <w:szCs w:val="24"/>
        </w:rPr>
        <w:t>ir kurio</w:t>
      </w:r>
      <w:r w:rsidR="00794675">
        <w:rPr>
          <w:rFonts w:ascii="Times New Roman" w:hAnsi="Times New Roman" w:cs="Times New Roman"/>
          <w:sz w:val="24"/>
          <w:szCs w:val="24"/>
        </w:rPr>
        <w:t>m</w:t>
      </w:r>
      <w:r w:rsidR="009732AE" w:rsidRPr="009732AE">
        <w:rPr>
          <w:rFonts w:ascii="Times New Roman" w:hAnsi="Times New Roman" w:cs="Times New Roman"/>
          <w:sz w:val="24"/>
          <w:szCs w:val="24"/>
        </w:rPr>
        <w:t xml:space="preserve">s </w:t>
      </w:r>
      <w:r w:rsidR="00794675">
        <w:rPr>
          <w:rFonts w:ascii="Times New Roman" w:hAnsi="Times New Roman" w:cs="Times New Roman"/>
          <w:sz w:val="24"/>
          <w:szCs w:val="24"/>
        </w:rPr>
        <w:t xml:space="preserve">be sąlygų </w:t>
      </w:r>
      <w:r w:rsidR="009732AE" w:rsidRPr="009732AE">
        <w:rPr>
          <w:rFonts w:ascii="Times New Roman" w:hAnsi="Times New Roman" w:cs="Times New Roman"/>
          <w:sz w:val="24"/>
          <w:szCs w:val="24"/>
        </w:rPr>
        <w:t>skiriamas VPS veiklos rezervas bei VPS vertinimo rezervas (kai taikoma);</w:t>
      </w:r>
    </w:p>
    <w:p w14:paraId="4F473E99" w14:textId="5B9F3A0F" w:rsidR="009732AE" w:rsidRPr="009732AE" w:rsidRDefault="009732AE" w:rsidP="009732AE">
      <w:pPr>
        <w:pStyle w:val="Sraopastraipa"/>
        <w:numPr>
          <w:ilvl w:val="1"/>
          <w:numId w:val="1"/>
        </w:numPr>
        <w:tabs>
          <w:tab w:val="left" w:pos="1134"/>
        </w:tabs>
        <w:ind w:left="0" w:firstLine="710"/>
        <w:jc w:val="both"/>
        <w:rPr>
          <w:rFonts w:ascii="Times New Roman" w:hAnsi="Times New Roman" w:cs="Times New Roman"/>
          <w:sz w:val="24"/>
          <w:szCs w:val="24"/>
        </w:rPr>
      </w:pPr>
      <w:r w:rsidRPr="009732AE">
        <w:rPr>
          <w:rFonts w:ascii="Times New Roman" w:hAnsi="Times New Roman" w:cs="Times New Roman"/>
          <w:sz w:val="24"/>
          <w:szCs w:val="24"/>
        </w:rPr>
        <w:t xml:space="preserve">85 proc. </w:t>
      </w:r>
      <w:r>
        <w:rPr>
          <w:rFonts w:ascii="Times New Roman" w:hAnsi="Times New Roman" w:cs="Times New Roman"/>
          <w:sz w:val="24"/>
          <w:szCs w:val="24"/>
        </w:rPr>
        <w:t xml:space="preserve">pasiektas </w:t>
      </w:r>
      <w:r w:rsidRPr="009732AE">
        <w:rPr>
          <w:rFonts w:ascii="Times New Roman" w:hAnsi="Times New Roman" w:cs="Times New Roman"/>
          <w:sz w:val="24"/>
          <w:szCs w:val="24"/>
        </w:rPr>
        <w:t>tarpin</w:t>
      </w:r>
      <w:r>
        <w:rPr>
          <w:rFonts w:ascii="Times New Roman" w:hAnsi="Times New Roman" w:cs="Times New Roman"/>
          <w:sz w:val="24"/>
          <w:szCs w:val="24"/>
        </w:rPr>
        <w:t>is</w:t>
      </w:r>
      <w:r w:rsidRPr="009732AE">
        <w:rPr>
          <w:rFonts w:ascii="Times New Roman" w:hAnsi="Times New Roman" w:cs="Times New Roman"/>
          <w:sz w:val="24"/>
          <w:szCs w:val="24"/>
        </w:rPr>
        <w:t xml:space="preserve"> tiksl</w:t>
      </w:r>
      <w:r>
        <w:rPr>
          <w:rFonts w:ascii="Times New Roman" w:hAnsi="Times New Roman" w:cs="Times New Roman"/>
          <w:sz w:val="24"/>
          <w:szCs w:val="24"/>
        </w:rPr>
        <w:t>as</w:t>
      </w:r>
      <w:r w:rsidR="004C5AFD">
        <w:rPr>
          <w:rFonts w:ascii="Times New Roman" w:hAnsi="Times New Roman" w:cs="Times New Roman"/>
          <w:sz w:val="24"/>
          <w:szCs w:val="24"/>
        </w:rPr>
        <w:t xml:space="preserve"> pagal naujų darbo vietų kūrimo rezultatyvumo rodiklį</w:t>
      </w:r>
      <w:r w:rsidRPr="009732AE">
        <w:rPr>
          <w:rFonts w:ascii="Times New Roman" w:hAnsi="Times New Roman" w:cs="Times New Roman"/>
          <w:sz w:val="24"/>
          <w:szCs w:val="24"/>
        </w:rPr>
        <w:t xml:space="preserve"> (</w:t>
      </w:r>
      <w:r>
        <w:rPr>
          <w:rFonts w:ascii="Times New Roman" w:hAnsi="Times New Roman" w:cs="Times New Roman"/>
          <w:sz w:val="24"/>
          <w:szCs w:val="24"/>
        </w:rPr>
        <w:t xml:space="preserve">bent </w:t>
      </w:r>
      <w:r w:rsidRPr="009732AE">
        <w:rPr>
          <w:rFonts w:ascii="Times New Roman" w:hAnsi="Times New Roman" w:cs="Times New Roman"/>
          <w:sz w:val="24"/>
          <w:szCs w:val="24"/>
        </w:rPr>
        <w:t>28 proc.</w:t>
      </w:r>
      <w:r>
        <w:rPr>
          <w:rFonts w:ascii="Times New Roman" w:hAnsi="Times New Roman" w:cs="Times New Roman"/>
          <w:sz w:val="24"/>
          <w:szCs w:val="24"/>
        </w:rPr>
        <w:t xml:space="preserve"> </w:t>
      </w:r>
      <w:r w:rsidRPr="009732AE">
        <w:rPr>
          <w:rFonts w:ascii="Times New Roman" w:hAnsi="Times New Roman" w:cs="Times New Roman"/>
          <w:sz w:val="24"/>
          <w:szCs w:val="24"/>
        </w:rPr>
        <w:t>VPS planuotų sukur</w:t>
      </w:r>
      <w:r>
        <w:rPr>
          <w:rFonts w:ascii="Times New Roman" w:hAnsi="Times New Roman" w:cs="Times New Roman"/>
          <w:sz w:val="24"/>
          <w:szCs w:val="24"/>
        </w:rPr>
        <w:t>t</w:t>
      </w:r>
      <w:r w:rsidRPr="009732AE">
        <w:rPr>
          <w:rFonts w:ascii="Times New Roman" w:hAnsi="Times New Roman" w:cs="Times New Roman"/>
          <w:sz w:val="24"/>
          <w:szCs w:val="24"/>
        </w:rPr>
        <w:t>i darbo vietų</w:t>
      </w:r>
      <w:r>
        <w:rPr>
          <w:rFonts w:ascii="Times New Roman" w:hAnsi="Times New Roman" w:cs="Times New Roman"/>
          <w:sz w:val="24"/>
          <w:szCs w:val="24"/>
        </w:rPr>
        <w:t>)</w:t>
      </w:r>
      <w:r w:rsidRPr="009732AE">
        <w:rPr>
          <w:rFonts w:ascii="Times New Roman" w:hAnsi="Times New Roman" w:cs="Times New Roman"/>
          <w:sz w:val="24"/>
          <w:szCs w:val="24"/>
        </w:rPr>
        <w:t xml:space="preserve"> (vertinama pagal atrinktuose ir patvirtintuose vietos </w:t>
      </w:r>
      <w:r w:rsidRPr="009732AE">
        <w:rPr>
          <w:rFonts w:ascii="Times New Roman" w:hAnsi="Times New Roman" w:cs="Times New Roman"/>
          <w:sz w:val="24"/>
          <w:szCs w:val="24"/>
        </w:rPr>
        <w:lastRenderedPageBreak/>
        <w:t xml:space="preserve">projektuose sukurtas ir (arba) planuojamas sukurti darbo vietas, skaičiuojant </w:t>
      </w:r>
      <w:r w:rsidR="00A6142D">
        <w:rPr>
          <w:rFonts w:ascii="Times New Roman" w:hAnsi="Times New Roman" w:cs="Times New Roman"/>
          <w:sz w:val="24"/>
          <w:szCs w:val="24"/>
        </w:rPr>
        <w:t>viso</w:t>
      </w:r>
      <w:r w:rsidRPr="009732AE">
        <w:rPr>
          <w:rFonts w:ascii="Times New Roman" w:hAnsi="Times New Roman" w:cs="Times New Roman"/>
          <w:sz w:val="24"/>
          <w:szCs w:val="24"/>
        </w:rPr>
        <w:t xml:space="preserve"> etato ekvivalentu</w:t>
      </w:r>
      <w:r w:rsidR="00794675">
        <w:rPr>
          <w:rFonts w:ascii="Times New Roman" w:hAnsi="Times New Roman" w:cs="Times New Roman"/>
          <w:sz w:val="24"/>
          <w:szCs w:val="24"/>
        </w:rPr>
        <w:t>, netaikant matematinio apvalinimo taisyklės</w:t>
      </w:r>
      <w:r w:rsidRPr="009732AE">
        <w:rPr>
          <w:rFonts w:ascii="Times New Roman" w:hAnsi="Times New Roman" w:cs="Times New Roman"/>
          <w:sz w:val="24"/>
          <w:szCs w:val="24"/>
        </w:rPr>
        <w:t>)</w:t>
      </w:r>
      <w:r w:rsidR="004D3A98">
        <w:rPr>
          <w:rFonts w:ascii="Times New Roman" w:hAnsi="Times New Roman" w:cs="Times New Roman"/>
          <w:sz w:val="24"/>
          <w:szCs w:val="24"/>
        </w:rPr>
        <w:t>;</w:t>
      </w:r>
    </w:p>
    <w:p w14:paraId="72D6F36D" w14:textId="4A4F77E8" w:rsidR="009732AE" w:rsidRPr="009732AE" w:rsidRDefault="004D3A98" w:rsidP="009732AE">
      <w:pPr>
        <w:pStyle w:val="Sraopastraipa"/>
        <w:numPr>
          <w:ilvl w:val="1"/>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p</w:t>
      </w:r>
      <w:r w:rsidR="009732AE" w:rsidRPr="009732AE">
        <w:rPr>
          <w:rFonts w:ascii="Times New Roman" w:hAnsi="Times New Roman" w:cs="Times New Roman"/>
          <w:sz w:val="24"/>
          <w:szCs w:val="24"/>
        </w:rPr>
        <w:t>asiekti VPS įgyvendinimo pažangos rodikliai:</w:t>
      </w:r>
    </w:p>
    <w:p w14:paraId="3B45868C" w14:textId="0BF31A94" w:rsidR="009732AE" w:rsidRPr="009732AE" w:rsidRDefault="009732AE" w:rsidP="009732AE">
      <w:pPr>
        <w:pStyle w:val="Sraopastraipa"/>
        <w:numPr>
          <w:ilvl w:val="2"/>
          <w:numId w:val="1"/>
        </w:numPr>
        <w:tabs>
          <w:tab w:val="left" w:pos="1134"/>
          <w:tab w:val="left" w:pos="1560"/>
        </w:tabs>
        <w:ind w:left="0" w:firstLine="710"/>
        <w:jc w:val="both"/>
        <w:rPr>
          <w:rFonts w:ascii="Times New Roman" w:hAnsi="Times New Roman" w:cs="Times New Roman"/>
          <w:sz w:val="24"/>
          <w:szCs w:val="24"/>
        </w:rPr>
      </w:pPr>
      <w:r w:rsidRPr="009732AE">
        <w:rPr>
          <w:rFonts w:ascii="Times New Roman" w:hAnsi="Times New Roman" w:cs="Times New Roman"/>
          <w:sz w:val="24"/>
          <w:szCs w:val="24"/>
        </w:rPr>
        <w:t>ne daugiau kaip</w:t>
      </w:r>
      <w:r w:rsidR="004D3A98">
        <w:rPr>
          <w:rFonts w:ascii="Times New Roman" w:hAnsi="Times New Roman" w:cs="Times New Roman"/>
          <w:sz w:val="24"/>
          <w:szCs w:val="24"/>
        </w:rPr>
        <w:t xml:space="preserve"> pagal </w:t>
      </w:r>
      <w:r w:rsidRPr="009732AE">
        <w:rPr>
          <w:rFonts w:ascii="Times New Roman" w:hAnsi="Times New Roman" w:cs="Times New Roman"/>
          <w:sz w:val="24"/>
          <w:szCs w:val="24"/>
        </w:rPr>
        <w:t xml:space="preserve"> 2</w:t>
      </w:r>
      <w:r w:rsidR="004D3A98">
        <w:rPr>
          <w:rFonts w:ascii="Times New Roman" w:hAnsi="Times New Roman" w:cs="Times New Roman"/>
          <w:sz w:val="24"/>
          <w:szCs w:val="24"/>
        </w:rPr>
        <w:t>–</w:t>
      </w:r>
      <w:r w:rsidRPr="009732AE">
        <w:rPr>
          <w:rFonts w:ascii="Times New Roman" w:hAnsi="Times New Roman" w:cs="Times New Roman"/>
          <w:sz w:val="24"/>
          <w:szCs w:val="24"/>
        </w:rPr>
        <w:t xml:space="preserve">3 </w:t>
      </w:r>
      <w:r w:rsidR="004D3A98">
        <w:rPr>
          <w:rFonts w:ascii="Times New Roman" w:hAnsi="Times New Roman" w:cs="Times New Roman"/>
          <w:sz w:val="24"/>
          <w:szCs w:val="24"/>
        </w:rPr>
        <w:t xml:space="preserve"> (</w:t>
      </w:r>
      <w:proofErr w:type="spellStart"/>
      <w:r w:rsidR="004D3A98">
        <w:rPr>
          <w:rFonts w:ascii="Times New Roman" w:hAnsi="Times New Roman" w:cs="Times New Roman"/>
          <w:sz w:val="24"/>
          <w:szCs w:val="24"/>
        </w:rPr>
        <w:t>dvisektorėms</w:t>
      </w:r>
      <w:proofErr w:type="spellEnd"/>
      <w:r w:rsidR="004D3A98">
        <w:rPr>
          <w:rFonts w:ascii="Times New Roman" w:hAnsi="Times New Roman" w:cs="Times New Roman"/>
          <w:sz w:val="24"/>
          <w:szCs w:val="24"/>
        </w:rPr>
        <w:t xml:space="preserve"> – ne daugiau kaip 1</w:t>
      </w:r>
      <w:r w:rsidR="00A6142D">
        <w:rPr>
          <w:rFonts w:ascii="Times New Roman" w:hAnsi="Times New Roman" w:cs="Times New Roman"/>
          <w:sz w:val="24"/>
          <w:szCs w:val="24"/>
        </w:rPr>
        <w:t>–</w:t>
      </w:r>
      <w:r w:rsidR="004D3A98">
        <w:rPr>
          <w:rFonts w:ascii="Times New Roman" w:hAnsi="Times New Roman" w:cs="Times New Roman"/>
          <w:sz w:val="24"/>
          <w:szCs w:val="24"/>
        </w:rPr>
        <w:t xml:space="preserve">2 pagal EJRŽF) VPS </w:t>
      </w:r>
      <w:r w:rsidRPr="009732AE">
        <w:rPr>
          <w:rFonts w:ascii="Times New Roman" w:hAnsi="Times New Roman" w:cs="Times New Roman"/>
          <w:sz w:val="24"/>
          <w:szCs w:val="24"/>
        </w:rPr>
        <w:t>priemon</w:t>
      </w:r>
      <w:r w:rsidR="004D3A98">
        <w:rPr>
          <w:rFonts w:ascii="Times New Roman" w:hAnsi="Times New Roman" w:cs="Times New Roman"/>
          <w:sz w:val="24"/>
          <w:szCs w:val="24"/>
        </w:rPr>
        <w:t>es ir</w:t>
      </w:r>
      <w:r w:rsidRPr="009732AE">
        <w:rPr>
          <w:rFonts w:ascii="Times New Roman" w:hAnsi="Times New Roman" w:cs="Times New Roman"/>
          <w:sz w:val="24"/>
          <w:szCs w:val="24"/>
        </w:rPr>
        <w:t xml:space="preserve"> veiklos srit</w:t>
      </w:r>
      <w:r w:rsidR="004D3A98">
        <w:rPr>
          <w:rFonts w:ascii="Times New Roman" w:hAnsi="Times New Roman" w:cs="Times New Roman"/>
          <w:sz w:val="24"/>
          <w:szCs w:val="24"/>
        </w:rPr>
        <w:t xml:space="preserve">is (jei VPS jos numatytos) nebuvo organizuota </w:t>
      </w:r>
      <w:r w:rsidRPr="009732AE">
        <w:rPr>
          <w:rFonts w:ascii="Times New Roman" w:hAnsi="Times New Roman" w:cs="Times New Roman"/>
          <w:sz w:val="24"/>
          <w:szCs w:val="24"/>
        </w:rPr>
        <w:t>kvietimų</w:t>
      </w:r>
      <w:r w:rsidR="00A6142D">
        <w:rPr>
          <w:rFonts w:ascii="Times New Roman" w:hAnsi="Times New Roman" w:cs="Times New Roman"/>
          <w:sz w:val="24"/>
          <w:szCs w:val="24"/>
        </w:rPr>
        <w:t>;</w:t>
      </w:r>
      <w:r w:rsidR="004D3A98">
        <w:rPr>
          <w:rFonts w:ascii="Times New Roman" w:hAnsi="Times New Roman" w:cs="Times New Roman"/>
          <w:sz w:val="24"/>
          <w:szCs w:val="24"/>
        </w:rPr>
        <w:t xml:space="preserve"> </w:t>
      </w:r>
    </w:p>
    <w:p w14:paraId="75477CB4" w14:textId="6677D3E6" w:rsidR="009732AE" w:rsidRPr="009732AE" w:rsidRDefault="009732AE" w:rsidP="009732AE">
      <w:pPr>
        <w:pStyle w:val="Sraopastraipa"/>
        <w:numPr>
          <w:ilvl w:val="2"/>
          <w:numId w:val="1"/>
        </w:numPr>
        <w:tabs>
          <w:tab w:val="left" w:pos="1134"/>
          <w:tab w:val="left" w:pos="1560"/>
        </w:tabs>
        <w:ind w:left="0" w:firstLine="710"/>
        <w:jc w:val="both"/>
        <w:rPr>
          <w:rFonts w:ascii="Times New Roman" w:hAnsi="Times New Roman" w:cs="Times New Roman"/>
          <w:sz w:val="24"/>
          <w:szCs w:val="24"/>
        </w:rPr>
      </w:pPr>
      <w:r w:rsidRPr="009732AE">
        <w:rPr>
          <w:rFonts w:ascii="Times New Roman" w:hAnsi="Times New Roman" w:cs="Times New Roman"/>
          <w:sz w:val="24"/>
          <w:szCs w:val="24"/>
        </w:rPr>
        <w:t xml:space="preserve">ne daugiau kaip </w:t>
      </w:r>
      <w:r w:rsidR="004D3A98">
        <w:rPr>
          <w:rFonts w:ascii="Times New Roman" w:hAnsi="Times New Roman" w:cs="Times New Roman"/>
          <w:sz w:val="24"/>
          <w:szCs w:val="24"/>
        </w:rPr>
        <w:t xml:space="preserve">pagal </w:t>
      </w:r>
      <w:r w:rsidRPr="009732AE">
        <w:rPr>
          <w:rFonts w:ascii="Times New Roman" w:hAnsi="Times New Roman" w:cs="Times New Roman"/>
          <w:sz w:val="24"/>
          <w:szCs w:val="24"/>
        </w:rPr>
        <w:t>2</w:t>
      </w:r>
      <w:r w:rsidR="004D3A98">
        <w:rPr>
          <w:rFonts w:ascii="Times New Roman" w:hAnsi="Times New Roman" w:cs="Times New Roman"/>
          <w:sz w:val="24"/>
          <w:szCs w:val="24"/>
        </w:rPr>
        <w:t>–</w:t>
      </w:r>
      <w:r w:rsidRPr="009732AE">
        <w:rPr>
          <w:rFonts w:ascii="Times New Roman" w:hAnsi="Times New Roman" w:cs="Times New Roman"/>
          <w:sz w:val="24"/>
          <w:szCs w:val="24"/>
        </w:rPr>
        <w:t xml:space="preserve">4 </w:t>
      </w:r>
      <w:r w:rsidR="004D3A98">
        <w:rPr>
          <w:rFonts w:ascii="Times New Roman" w:hAnsi="Times New Roman" w:cs="Times New Roman"/>
          <w:sz w:val="24"/>
          <w:szCs w:val="24"/>
        </w:rPr>
        <w:t>(</w:t>
      </w:r>
      <w:proofErr w:type="spellStart"/>
      <w:r w:rsidR="004D3A98">
        <w:rPr>
          <w:rFonts w:ascii="Times New Roman" w:hAnsi="Times New Roman" w:cs="Times New Roman"/>
          <w:sz w:val="24"/>
          <w:szCs w:val="24"/>
        </w:rPr>
        <w:t>dvisektorėms</w:t>
      </w:r>
      <w:proofErr w:type="spellEnd"/>
      <w:r w:rsidR="004D3A98">
        <w:rPr>
          <w:rFonts w:ascii="Times New Roman" w:hAnsi="Times New Roman" w:cs="Times New Roman"/>
          <w:sz w:val="24"/>
          <w:szCs w:val="24"/>
        </w:rPr>
        <w:t xml:space="preserve"> – ne daugiau kaip 1–2 pagal EJRŽF) </w:t>
      </w:r>
      <w:r w:rsidRPr="009732AE">
        <w:rPr>
          <w:rFonts w:ascii="Times New Roman" w:hAnsi="Times New Roman" w:cs="Times New Roman"/>
          <w:sz w:val="24"/>
          <w:szCs w:val="24"/>
        </w:rPr>
        <w:t>priemon</w:t>
      </w:r>
      <w:r w:rsidR="004D3A98">
        <w:rPr>
          <w:rFonts w:ascii="Times New Roman" w:hAnsi="Times New Roman" w:cs="Times New Roman"/>
          <w:sz w:val="24"/>
          <w:szCs w:val="24"/>
        </w:rPr>
        <w:t>e</w:t>
      </w:r>
      <w:r w:rsidRPr="009732AE">
        <w:rPr>
          <w:rFonts w:ascii="Times New Roman" w:hAnsi="Times New Roman" w:cs="Times New Roman"/>
          <w:sz w:val="24"/>
          <w:szCs w:val="24"/>
        </w:rPr>
        <w:t>s</w:t>
      </w:r>
      <w:r w:rsidR="004D3A98">
        <w:rPr>
          <w:rFonts w:ascii="Times New Roman" w:hAnsi="Times New Roman" w:cs="Times New Roman"/>
          <w:sz w:val="24"/>
          <w:szCs w:val="24"/>
        </w:rPr>
        <w:t xml:space="preserve"> ir </w:t>
      </w:r>
      <w:r w:rsidRPr="009732AE">
        <w:rPr>
          <w:rFonts w:ascii="Times New Roman" w:hAnsi="Times New Roman" w:cs="Times New Roman"/>
          <w:sz w:val="24"/>
          <w:szCs w:val="24"/>
        </w:rPr>
        <w:t>veiklos srit</w:t>
      </w:r>
      <w:r w:rsidR="004D3A98">
        <w:rPr>
          <w:rFonts w:ascii="Times New Roman" w:hAnsi="Times New Roman" w:cs="Times New Roman"/>
          <w:sz w:val="24"/>
          <w:szCs w:val="24"/>
        </w:rPr>
        <w:t>i</w:t>
      </w:r>
      <w:r w:rsidRPr="009732AE">
        <w:rPr>
          <w:rFonts w:ascii="Times New Roman" w:hAnsi="Times New Roman" w:cs="Times New Roman"/>
          <w:sz w:val="24"/>
          <w:szCs w:val="24"/>
        </w:rPr>
        <w:t>s</w:t>
      </w:r>
      <w:r w:rsidR="004D3A98">
        <w:rPr>
          <w:rFonts w:ascii="Times New Roman" w:hAnsi="Times New Roman" w:cs="Times New Roman"/>
          <w:sz w:val="24"/>
          <w:szCs w:val="24"/>
        </w:rPr>
        <w:t xml:space="preserve"> (jei VPS jos numatytos) nebuvo </w:t>
      </w:r>
      <w:r w:rsidR="007059AF">
        <w:rPr>
          <w:rFonts w:ascii="Times New Roman" w:hAnsi="Times New Roman" w:cs="Times New Roman"/>
          <w:sz w:val="24"/>
          <w:szCs w:val="24"/>
        </w:rPr>
        <w:t>patvirtinta</w:t>
      </w:r>
      <w:r w:rsidR="004D3A98">
        <w:rPr>
          <w:rFonts w:ascii="Times New Roman" w:hAnsi="Times New Roman" w:cs="Times New Roman"/>
          <w:sz w:val="24"/>
          <w:szCs w:val="24"/>
        </w:rPr>
        <w:t xml:space="preserve"> vietos projektų paraiškų</w:t>
      </w:r>
      <w:r w:rsidR="00A6142D">
        <w:rPr>
          <w:rFonts w:ascii="Times New Roman" w:hAnsi="Times New Roman" w:cs="Times New Roman"/>
          <w:sz w:val="24"/>
          <w:szCs w:val="24"/>
        </w:rPr>
        <w:t>;</w:t>
      </w:r>
    </w:p>
    <w:p w14:paraId="129E2FA0" w14:textId="69893D0B" w:rsidR="004D3A98" w:rsidRDefault="0017742E" w:rsidP="0017742E">
      <w:pPr>
        <w:pStyle w:val="Sraopastraipa"/>
        <w:numPr>
          <w:ilvl w:val="1"/>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p</w:t>
      </w:r>
      <w:r w:rsidR="004D3A98" w:rsidRPr="004D3A98">
        <w:rPr>
          <w:rFonts w:ascii="Times New Roman" w:hAnsi="Times New Roman" w:cs="Times New Roman"/>
          <w:sz w:val="24"/>
          <w:szCs w:val="24"/>
        </w:rPr>
        <w:t>apildomo rezervo lėšos gali būti naudojamos tik toms VPS priemonėms, pagal kurias jau buvo organizuoti kvietimai ir pagal kurias yra gautos vietos projektų paraiškos</w:t>
      </w:r>
      <w:r w:rsidR="00A6142D">
        <w:rPr>
          <w:rFonts w:ascii="Times New Roman" w:hAnsi="Times New Roman" w:cs="Times New Roman"/>
          <w:sz w:val="24"/>
          <w:szCs w:val="24"/>
        </w:rPr>
        <w:t>;</w:t>
      </w:r>
      <w:r w:rsidR="004D3A98" w:rsidRPr="004D3A98">
        <w:rPr>
          <w:rFonts w:ascii="Times New Roman" w:hAnsi="Times New Roman" w:cs="Times New Roman"/>
          <w:sz w:val="24"/>
          <w:szCs w:val="24"/>
        </w:rPr>
        <w:t xml:space="preserve"> </w:t>
      </w:r>
    </w:p>
    <w:p w14:paraId="5AB0EA4B" w14:textId="23850451" w:rsidR="004D3A98" w:rsidRDefault="0017742E" w:rsidP="0017742E">
      <w:pPr>
        <w:pStyle w:val="Sraopastraipa"/>
        <w:numPr>
          <w:ilvl w:val="1"/>
          <w:numId w:val="1"/>
        </w:numPr>
        <w:tabs>
          <w:tab w:val="left" w:pos="1134"/>
        </w:tabs>
        <w:ind w:left="0" w:firstLine="710"/>
        <w:jc w:val="both"/>
        <w:rPr>
          <w:rFonts w:ascii="Times New Roman" w:hAnsi="Times New Roman" w:cs="Times New Roman"/>
          <w:sz w:val="24"/>
          <w:szCs w:val="24"/>
        </w:rPr>
      </w:pPr>
      <w:r>
        <w:rPr>
          <w:rFonts w:ascii="Times New Roman" w:hAnsi="Times New Roman" w:cs="Times New Roman"/>
          <w:sz w:val="24"/>
          <w:szCs w:val="24"/>
        </w:rPr>
        <w:t>s</w:t>
      </w:r>
      <w:r w:rsidR="004D3A98" w:rsidRPr="004D3A98">
        <w:rPr>
          <w:rFonts w:ascii="Times New Roman" w:hAnsi="Times New Roman" w:cs="Times New Roman"/>
          <w:sz w:val="24"/>
          <w:szCs w:val="24"/>
        </w:rPr>
        <w:t>kiriant papildomo rezervo lėšas, kurios perskirstomos iš VPS nepasiekusių pakankamos pažangos VPS veiklos ir VPS vertinimo rezervams gauti, VPS vykdytoja įsipareigoja šias lėšas panaudoti priemonėms, kuriomis bus pasiekti rodikliai, planuoti, bet nepasiekti VPS, kurioms neskiriamos rezervų lėšos</w:t>
      </w:r>
      <w:r w:rsidR="004D3A98">
        <w:rPr>
          <w:rFonts w:ascii="Times New Roman" w:hAnsi="Times New Roman" w:cs="Times New Roman"/>
          <w:sz w:val="24"/>
          <w:szCs w:val="24"/>
        </w:rPr>
        <w:t>, kad būtų pasiektos rodiklių reikšmės, nustatytos KPP lygiu.</w:t>
      </w:r>
    </w:p>
    <w:p w14:paraId="61B1F0A5" w14:textId="1E090A27" w:rsidR="00D85FB6" w:rsidRDefault="0017742E" w:rsidP="0017742E">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Sprendimą dėl papildomo rezervo lėšų panaudojimo priima LEADER metodo įgyvendinimo koordinavimo grupė</w:t>
      </w:r>
      <w:r w:rsidR="007D407D">
        <w:rPr>
          <w:rFonts w:ascii="Times New Roman" w:hAnsi="Times New Roman" w:cs="Times New Roman"/>
          <w:sz w:val="24"/>
          <w:szCs w:val="24"/>
        </w:rPr>
        <w:t>, kai yra nustatyta galutinė papildomo rezervo suma (sprendimas gali būti priimamas iki galutinių Ministerijos sprendimų dėl kiekvienos VPS priėmimo, jeigu nustačius galutinę papildomo rezervo sumą nekyla ginčų tarp VPS vykdytojų ir Agentūros dėl Tarpinio vertinimo rezultatų</w:t>
      </w:r>
      <w:r w:rsidR="007059AF">
        <w:rPr>
          <w:rFonts w:ascii="Times New Roman" w:hAnsi="Times New Roman" w:cs="Times New Roman"/>
          <w:sz w:val="24"/>
          <w:szCs w:val="24"/>
        </w:rPr>
        <w:t>)</w:t>
      </w:r>
      <w:r w:rsidR="007D407D">
        <w:rPr>
          <w:rFonts w:ascii="Times New Roman" w:hAnsi="Times New Roman" w:cs="Times New Roman"/>
          <w:sz w:val="24"/>
          <w:szCs w:val="24"/>
        </w:rPr>
        <w:t xml:space="preserve">. </w:t>
      </w:r>
    </w:p>
    <w:p w14:paraId="2FB7E946" w14:textId="7839DB33" w:rsidR="0017742E" w:rsidRDefault="0017742E" w:rsidP="0017742E">
      <w:pPr>
        <w:pStyle w:val="Sraopastraipa"/>
        <w:ind w:left="1070" w:firstLine="0"/>
        <w:jc w:val="both"/>
        <w:rPr>
          <w:rFonts w:ascii="Times New Roman" w:hAnsi="Times New Roman" w:cs="Times New Roman"/>
          <w:sz w:val="24"/>
          <w:szCs w:val="24"/>
        </w:rPr>
      </w:pPr>
    </w:p>
    <w:p w14:paraId="42432716" w14:textId="6A8F0531" w:rsidR="00D501EB" w:rsidRDefault="0017742E"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I</w:t>
      </w:r>
      <w:r w:rsidR="00EC7665">
        <w:rPr>
          <w:rFonts w:ascii="Times New Roman" w:hAnsi="Times New Roman" w:cs="Times New Roman"/>
          <w:b/>
          <w:sz w:val="24"/>
          <w:szCs w:val="24"/>
        </w:rPr>
        <w:t xml:space="preserve">X </w:t>
      </w:r>
      <w:r w:rsidR="00D501EB">
        <w:rPr>
          <w:rFonts w:ascii="Times New Roman" w:hAnsi="Times New Roman" w:cs="Times New Roman"/>
          <w:b/>
          <w:sz w:val="24"/>
          <w:szCs w:val="24"/>
        </w:rPr>
        <w:t>SKYRIUS</w:t>
      </w:r>
    </w:p>
    <w:p w14:paraId="0BC72B8E" w14:textId="23381789" w:rsidR="00D501EB" w:rsidRDefault="00D501EB"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LĖŠŲ PERSKIRSTYMAS IR VPS RODIKLIŲ NUSTATYMAS</w:t>
      </w:r>
      <w:r w:rsidR="00671349">
        <w:rPr>
          <w:rFonts w:ascii="Times New Roman" w:hAnsi="Times New Roman" w:cs="Times New Roman"/>
          <w:b/>
          <w:sz w:val="24"/>
          <w:szCs w:val="24"/>
        </w:rPr>
        <w:t>, KEITIMAS</w:t>
      </w:r>
    </w:p>
    <w:p w14:paraId="3F0C39AE" w14:textId="530D8CFF" w:rsidR="00D501EB" w:rsidRDefault="00D501EB" w:rsidP="00DC2BC9">
      <w:pPr>
        <w:pStyle w:val="Sraopastraipa"/>
        <w:ind w:left="0" w:firstLine="0"/>
        <w:jc w:val="center"/>
        <w:rPr>
          <w:rFonts w:ascii="Times New Roman" w:hAnsi="Times New Roman" w:cs="Times New Roman"/>
          <w:b/>
          <w:sz w:val="24"/>
          <w:szCs w:val="24"/>
        </w:rPr>
      </w:pPr>
    </w:p>
    <w:p w14:paraId="49E6E2BC" w14:textId="5BD74DB6" w:rsidR="00D501EB" w:rsidRDefault="00D501EB" w:rsidP="0067134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Lėšos, skirtos konkrečiai VPS įgyvendinti</w:t>
      </w:r>
      <w:r w:rsidR="00A6142D">
        <w:rPr>
          <w:rFonts w:ascii="Times New Roman" w:hAnsi="Times New Roman" w:cs="Times New Roman"/>
          <w:sz w:val="24"/>
          <w:szCs w:val="24"/>
        </w:rPr>
        <w:t>,</w:t>
      </w:r>
      <w:r>
        <w:rPr>
          <w:rFonts w:ascii="Times New Roman" w:hAnsi="Times New Roman" w:cs="Times New Roman"/>
          <w:sz w:val="24"/>
          <w:szCs w:val="24"/>
        </w:rPr>
        <w:t xml:space="preserve"> perskirstomos po Tarpinio vertinimo, priimat sprendimus dėl rezervų (VPS veiklos, VPS vertinimo ir papildomo) skyrimo. Atitinkamai, pagal skirtą ar neskirtą vieną ar kelis rezervus</w:t>
      </w:r>
      <w:r w:rsidR="00A6142D">
        <w:rPr>
          <w:rFonts w:ascii="Times New Roman" w:hAnsi="Times New Roman" w:cs="Times New Roman"/>
          <w:sz w:val="24"/>
          <w:szCs w:val="24"/>
        </w:rPr>
        <w:t>,</w:t>
      </w:r>
      <w:r>
        <w:rPr>
          <w:rFonts w:ascii="Times New Roman" w:hAnsi="Times New Roman" w:cs="Times New Roman"/>
          <w:sz w:val="24"/>
          <w:szCs w:val="24"/>
        </w:rPr>
        <w:t xml:space="preserve"> peržiūrimi VPS rodikliai.</w:t>
      </w:r>
    </w:p>
    <w:p w14:paraId="08E03E01" w14:textId="4BBD032F" w:rsidR="00D501EB" w:rsidRDefault="00D501EB" w:rsidP="0067134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VPS rodikliai tikslinami šiais atvejais:</w:t>
      </w:r>
    </w:p>
    <w:p w14:paraId="6420DEDC" w14:textId="1D1FB62B" w:rsidR="00D501EB" w:rsidRDefault="00D501EB" w:rsidP="0067134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kai VPS įgyvendinti neskiriamas VPS veiklos rezervas. Rodikliai gali būti sumažinami, jeigu neskirtas VPS veiklos rezervas turi lemiamos įtakos VPS rodikliams pasiekti;</w:t>
      </w:r>
    </w:p>
    <w:p w14:paraId="2ABC1BF5" w14:textId="6F1574C7" w:rsidR="00671349" w:rsidRDefault="00D501EB" w:rsidP="0067134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kai VPS įgyven</w:t>
      </w:r>
      <w:r w:rsidR="00671349">
        <w:rPr>
          <w:rFonts w:ascii="Times New Roman" w:hAnsi="Times New Roman" w:cs="Times New Roman"/>
          <w:sz w:val="24"/>
          <w:szCs w:val="24"/>
        </w:rPr>
        <w:t xml:space="preserve">dinti skiriamas VPS vertinimo rezervas. Suplanuojami papildomi VPS rodikliai, arba padidinamos VPS numatytų </w:t>
      </w:r>
      <w:r w:rsidR="007059AF">
        <w:rPr>
          <w:rFonts w:ascii="Times New Roman" w:hAnsi="Times New Roman" w:cs="Times New Roman"/>
          <w:sz w:val="24"/>
          <w:szCs w:val="24"/>
        </w:rPr>
        <w:t>pasiekti</w:t>
      </w:r>
      <w:r w:rsidR="00671349">
        <w:rPr>
          <w:rFonts w:ascii="Times New Roman" w:hAnsi="Times New Roman" w:cs="Times New Roman"/>
          <w:sz w:val="24"/>
          <w:szCs w:val="24"/>
        </w:rPr>
        <w:t xml:space="preserve"> rodiklių reikšmės;</w:t>
      </w:r>
    </w:p>
    <w:p w14:paraId="649C3F6C" w14:textId="0AC0B82E" w:rsidR="00D501EB" w:rsidRDefault="00671349" w:rsidP="0067134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kai skiriamas papildomas rezervas. </w:t>
      </w:r>
      <w:r w:rsidRPr="00671349">
        <w:rPr>
          <w:rFonts w:ascii="Times New Roman" w:hAnsi="Times New Roman" w:cs="Times New Roman"/>
          <w:sz w:val="24"/>
          <w:szCs w:val="24"/>
        </w:rPr>
        <w:t xml:space="preserve">Suplanuojami papildomi VPS rodikliai, arba padidinamos VPS numatytų </w:t>
      </w:r>
      <w:r w:rsidR="00794675">
        <w:rPr>
          <w:rFonts w:ascii="Times New Roman" w:hAnsi="Times New Roman" w:cs="Times New Roman"/>
          <w:sz w:val="24"/>
          <w:szCs w:val="24"/>
        </w:rPr>
        <w:t>pasiekti</w:t>
      </w:r>
      <w:r w:rsidRPr="00671349">
        <w:rPr>
          <w:rFonts w:ascii="Times New Roman" w:hAnsi="Times New Roman" w:cs="Times New Roman"/>
          <w:sz w:val="24"/>
          <w:szCs w:val="24"/>
        </w:rPr>
        <w:t xml:space="preserve"> rodiklių reikšmės</w:t>
      </w:r>
      <w:r>
        <w:rPr>
          <w:rFonts w:ascii="Times New Roman" w:hAnsi="Times New Roman" w:cs="Times New Roman"/>
          <w:sz w:val="24"/>
          <w:szCs w:val="24"/>
        </w:rPr>
        <w:t>;</w:t>
      </w:r>
    </w:p>
    <w:p w14:paraId="01A34D07" w14:textId="64687C64" w:rsidR="00671349" w:rsidRDefault="00671349" w:rsidP="00671349">
      <w:pPr>
        <w:pStyle w:val="Sraopastraipa"/>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kai po tarpinio vertinimo keičiamos, tikslinamos VPS priemonės ir veiklos sritis (jei jos numatytos VPS).</w:t>
      </w:r>
    </w:p>
    <w:p w14:paraId="1778E65E" w14:textId="48E53E51" w:rsidR="00671349" w:rsidRPr="00D501EB" w:rsidRDefault="00671349" w:rsidP="00671349">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Visi su Tarpinio vertinimo rezultatais susiję VPS pakeitimai atliekami VPS administravimo taisyklių XIV skyriuje „VPS</w:t>
      </w:r>
      <w:r w:rsidRPr="00671349">
        <w:rPr>
          <w:rFonts w:ascii="Times New Roman" w:hAnsi="Times New Roman" w:cs="Times New Roman"/>
          <w:sz w:val="24"/>
          <w:szCs w:val="24"/>
        </w:rPr>
        <w:t xml:space="preserve"> ir </w:t>
      </w:r>
      <w:r>
        <w:rPr>
          <w:rFonts w:ascii="Times New Roman" w:hAnsi="Times New Roman" w:cs="Times New Roman"/>
          <w:sz w:val="24"/>
          <w:szCs w:val="24"/>
        </w:rPr>
        <w:t>VPS</w:t>
      </w:r>
      <w:r w:rsidRPr="00671349">
        <w:rPr>
          <w:rFonts w:ascii="Times New Roman" w:hAnsi="Times New Roman" w:cs="Times New Roman"/>
          <w:sz w:val="24"/>
          <w:szCs w:val="24"/>
        </w:rPr>
        <w:t xml:space="preserve"> paramos sutarties keitimas</w:t>
      </w:r>
      <w:r>
        <w:rPr>
          <w:rFonts w:ascii="Times New Roman" w:hAnsi="Times New Roman" w:cs="Times New Roman"/>
          <w:sz w:val="24"/>
          <w:szCs w:val="24"/>
        </w:rPr>
        <w:t>“</w:t>
      </w:r>
      <w:r w:rsidRPr="00671349">
        <w:rPr>
          <w:rFonts w:ascii="Times New Roman" w:hAnsi="Times New Roman" w:cs="Times New Roman"/>
          <w:sz w:val="24"/>
          <w:szCs w:val="24"/>
        </w:rPr>
        <w:t xml:space="preserve"> </w:t>
      </w:r>
      <w:r>
        <w:rPr>
          <w:rFonts w:ascii="Times New Roman" w:hAnsi="Times New Roman" w:cs="Times New Roman"/>
          <w:sz w:val="24"/>
          <w:szCs w:val="24"/>
        </w:rPr>
        <w:t>nustatyta tvarka, tačiau turi būti atlikti ne vėliau kaip iki 2020 m. gruodžio 31 d.</w:t>
      </w:r>
    </w:p>
    <w:p w14:paraId="0065EAC9" w14:textId="77777777" w:rsidR="00D501EB" w:rsidRDefault="00D501EB" w:rsidP="00DC2BC9">
      <w:pPr>
        <w:pStyle w:val="Sraopastraipa"/>
        <w:ind w:left="0" w:firstLine="0"/>
        <w:jc w:val="center"/>
        <w:rPr>
          <w:rFonts w:ascii="Times New Roman" w:hAnsi="Times New Roman" w:cs="Times New Roman"/>
          <w:b/>
          <w:sz w:val="24"/>
          <w:szCs w:val="24"/>
        </w:rPr>
      </w:pPr>
    </w:p>
    <w:p w14:paraId="74A0473C" w14:textId="75560760" w:rsidR="00EC7665" w:rsidRDefault="00D501EB" w:rsidP="00DC2BC9">
      <w:pPr>
        <w:pStyle w:val="Sraopastraipa"/>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X </w:t>
      </w:r>
      <w:r w:rsidR="00EC7665">
        <w:rPr>
          <w:rFonts w:ascii="Times New Roman" w:hAnsi="Times New Roman" w:cs="Times New Roman"/>
          <w:b/>
          <w:sz w:val="24"/>
          <w:szCs w:val="24"/>
        </w:rPr>
        <w:t>SKYRIUS</w:t>
      </w:r>
    </w:p>
    <w:p w14:paraId="43D9C5A1" w14:textId="77777777" w:rsidR="006B2693" w:rsidRPr="00DE72A7" w:rsidRDefault="00AB573B" w:rsidP="00DC2BC9">
      <w:pPr>
        <w:ind w:firstLine="0"/>
        <w:jc w:val="center"/>
        <w:rPr>
          <w:rFonts w:ascii="Times New Roman" w:hAnsi="Times New Roman" w:cs="Times New Roman"/>
          <w:b/>
          <w:sz w:val="24"/>
          <w:szCs w:val="24"/>
        </w:rPr>
      </w:pPr>
      <w:r w:rsidRPr="00DE72A7">
        <w:rPr>
          <w:rFonts w:ascii="Times New Roman" w:hAnsi="Times New Roman" w:cs="Times New Roman"/>
          <w:b/>
          <w:sz w:val="24"/>
          <w:szCs w:val="24"/>
        </w:rPr>
        <w:t>BAIGIAMOSIOS NUOSTATOS</w:t>
      </w:r>
    </w:p>
    <w:p w14:paraId="147F9393" w14:textId="77777777" w:rsidR="00AB573B" w:rsidRDefault="00AB573B" w:rsidP="00290CFD">
      <w:pPr>
        <w:jc w:val="center"/>
        <w:rPr>
          <w:rFonts w:ascii="Times New Roman" w:hAnsi="Times New Roman" w:cs="Times New Roman"/>
          <w:sz w:val="24"/>
          <w:szCs w:val="24"/>
        </w:rPr>
      </w:pPr>
    </w:p>
    <w:p w14:paraId="7D4D18F5" w14:textId="522889C3" w:rsidR="00AB573B" w:rsidRPr="00290CFD" w:rsidRDefault="0017742E" w:rsidP="00A74FFF">
      <w:pPr>
        <w:pStyle w:val="Sraopastraip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Pasikeitus Metodikos nuostatoms, visoms VPS vykdytojoms taikomos naujos nuostatos</w:t>
      </w:r>
      <w:r w:rsidR="00AB573B" w:rsidRPr="00AB573B">
        <w:rPr>
          <w:rFonts w:ascii="Times New Roman" w:hAnsi="Times New Roman" w:cs="Times New Roman"/>
          <w:sz w:val="24"/>
          <w:szCs w:val="24"/>
        </w:rPr>
        <w:t>.</w:t>
      </w:r>
    </w:p>
    <w:p w14:paraId="11C375CE" w14:textId="77777777" w:rsidR="00A30A56" w:rsidRDefault="00A30A56" w:rsidP="00501BA7">
      <w:pPr>
        <w:ind w:left="5387" w:firstLine="0"/>
        <w:jc w:val="both"/>
        <w:rPr>
          <w:rFonts w:ascii="Times New Roman" w:hAnsi="Times New Roman" w:cs="Times New Roman"/>
          <w:sz w:val="24"/>
          <w:szCs w:val="24"/>
        </w:rPr>
      </w:pPr>
    </w:p>
    <w:p w14:paraId="128B0AA0" w14:textId="77777777" w:rsidR="00A30A56" w:rsidRDefault="00A30A56" w:rsidP="00501BA7">
      <w:pPr>
        <w:ind w:left="5387" w:firstLine="0"/>
        <w:jc w:val="both"/>
        <w:rPr>
          <w:rFonts w:ascii="Times New Roman" w:hAnsi="Times New Roman" w:cs="Times New Roman"/>
          <w:sz w:val="24"/>
          <w:szCs w:val="24"/>
        </w:rPr>
      </w:pPr>
    </w:p>
    <w:p w14:paraId="7B2344BC" w14:textId="4B6EF34B" w:rsidR="00A30A56" w:rsidRDefault="00BF368D" w:rsidP="00DE72A7">
      <w:pPr>
        <w:ind w:firstLine="0"/>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A30A56" w:rsidSect="00794675">
      <w:headerReference w:type="default" r:id="rId7"/>
      <w:foot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67F9" w14:textId="77777777" w:rsidR="00A45A56" w:rsidRDefault="00A45A56" w:rsidP="00C61487">
      <w:r>
        <w:separator/>
      </w:r>
    </w:p>
  </w:endnote>
  <w:endnote w:type="continuationSeparator" w:id="0">
    <w:p w14:paraId="22DD0681" w14:textId="77777777" w:rsidR="00A45A56" w:rsidRDefault="00A45A56" w:rsidP="00C6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AF9C" w14:textId="77777777" w:rsidR="00153A8F" w:rsidRDefault="00153A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0471" w14:textId="77777777" w:rsidR="00A45A56" w:rsidRDefault="00A45A56" w:rsidP="00C61487">
      <w:r>
        <w:separator/>
      </w:r>
    </w:p>
  </w:footnote>
  <w:footnote w:type="continuationSeparator" w:id="0">
    <w:p w14:paraId="01F606C0" w14:textId="77777777" w:rsidR="00A45A56" w:rsidRDefault="00A45A56" w:rsidP="00C6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96148"/>
      <w:docPartObj>
        <w:docPartGallery w:val="Page Numbers (Top of Page)"/>
        <w:docPartUnique/>
      </w:docPartObj>
    </w:sdtPr>
    <w:sdtEndPr/>
    <w:sdtContent>
      <w:p w14:paraId="087AE42F" w14:textId="77777777" w:rsidR="00405201" w:rsidRDefault="00F50548">
        <w:pPr>
          <w:pStyle w:val="Antrats"/>
          <w:jc w:val="center"/>
        </w:pPr>
        <w:r>
          <w:fldChar w:fldCharType="begin"/>
        </w:r>
        <w:r w:rsidR="00405201">
          <w:instrText>PAGE   \* MERGEFORMAT</w:instrText>
        </w:r>
        <w:r>
          <w:fldChar w:fldCharType="separate"/>
        </w:r>
        <w:r w:rsidR="00E77FF2">
          <w:rPr>
            <w:noProof/>
          </w:rPr>
          <w:t>2</w:t>
        </w:r>
        <w:r>
          <w:fldChar w:fldCharType="end"/>
        </w:r>
      </w:p>
    </w:sdtContent>
  </w:sdt>
  <w:p w14:paraId="6D908F1A" w14:textId="77777777" w:rsidR="00405201" w:rsidRDefault="0040520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443"/>
    <w:multiLevelType w:val="multilevel"/>
    <w:tmpl w:val="021C44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43C13E1"/>
    <w:multiLevelType w:val="multilevel"/>
    <w:tmpl w:val="53CE77E0"/>
    <w:lvl w:ilvl="0">
      <w:start w:val="1"/>
      <w:numFmt w:val="decimal"/>
      <w:lvlText w:val="%1."/>
      <w:lvlJc w:val="left"/>
      <w:pPr>
        <w:ind w:left="1070" w:hanging="360"/>
      </w:pPr>
      <w:rPr>
        <w:rFonts w:hint="default"/>
        <w:b w:val="0"/>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 w15:restartNumberingAfterBreak="0">
    <w:nsid w:val="11952703"/>
    <w:multiLevelType w:val="multilevel"/>
    <w:tmpl w:val="8B50EAE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3B69FA"/>
    <w:multiLevelType w:val="multilevel"/>
    <w:tmpl w:val="DAC0A464"/>
    <w:lvl w:ilvl="0">
      <w:start w:val="1"/>
      <w:numFmt w:val="decimal"/>
      <w:lvlText w:val="%1."/>
      <w:lvlJc w:val="left"/>
      <w:pPr>
        <w:ind w:left="1070" w:hanging="360"/>
      </w:pPr>
      <w:rPr>
        <w:rFonts w:hint="default"/>
        <w:b w:val="0"/>
        <w:color w:val="auto"/>
      </w:rPr>
    </w:lvl>
    <w:lvl w:ilvl="1">
      <w:start w:val="1"/>
      <w:numFmt w:val="decimal"/>
      <w:isLgl/>
      <w:lvlText w:val="%1.%2."/>
      <w:lvlJc w:val="left"/>
      <w:pPr>
        <w:ind w:left="1211" w:hanging="360"/>
      </w:pPr>
      <w:rPr>
        <w:rFonts w:ascii="Times New Roman" w:hAnsi="Times New Roman" w:cs="Times New Roman" w:hint="default"/>
        <w:b w:val="0"/>
        <w:color w:val="auto"/>
        <w:sz w:val="24"/>
        <w:szCs w:val="24"/>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15:restartNumberingAfterBreak="0">
    <w:nsid w:val="2C085BAD"/>
    <w:multiLevelType w:val="hybridMultilevel"/>
    <w:tmpl w:val="3028F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D64A65"/>
    <w:multiLevelType w:val="multilevel"/>
    <w:tmpl w:val="67F4836C"/>
    <w:lvl w:ilvl="0">
      <w:start w:val="1"/>
      <w:numFmt w:val="upperRoman"/>
      <w:lvlText w:val="%1."/>
      <w:lvlJc w:val="left"/>
      <w:pPr>
        <w:ind w:left="469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39047C6B"/>
    <w:multiLevelType w:val="hybridMultilevel"/>
    <w:tmpl w:val="A6AA30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BE5CE9"/>
    <w:multiLevelType w:val="hybridMultilevel"/>
    <w:tmpl w:val="374CB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CD80975"/>
    <w:multiLevelType w:val="multilevel"/>
    <w:tmpl w:val="A7A29FC6"/>
    <w:lvl w:ilvl="0">
      <w:start w:val="1"/>
      <w:numFmt w:val="decimal"/>
      <w:lvlText w:val="%1."/>
      <w:lvlJc w:val="left"/>
      <w:pPr>
        <w:ind w:left="1353"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9" w15:restartNumberingAfterBreak="0">
    <w:nsid w:val="65D73D25"/>
    <w:multiLevelType w:val="hybridMultilevel"/>
    <w:tmpl w:val="0032EE0E"/>
    <w:lvl w:ilvl="0" w:tplc="48207DDC">
      <w:start w:val="24"/>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9"/>
  </w:num>
  <w:num w:numId="6">
    <w:abstractNumId w:val="4"/>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4"/>
    <w:rsid w:val="000001FF"/>
    <w:rsid w:val="000015CB"/>
    <w:rsid w:val="000041F1"/>
    <w:rsid w:val="00007082"/>
    <w:rsid w:val="00011304"/>
    <w:rsid w:val="00011C73"/>
    <w:rsid w:val="00014225"/>
    <w:rsid w:val="00014E1E"/>
    <w:rsid w:val="00016DF9"/>
    <w:rsid w:val="00023DC5"/>
    <w:rsid w:val="000245F2"/>
    <w:rsid w:val="0004143C"/>
    <w:rsid w:val="00054D9D"/>
    <w:rsid w:val="000616D8"/>
    <w:rsid w:val="000715F5"/>
    <w:rsid w:val="00074B17"/>
    <w:rsid w:val="00084D93"/>
    <w:rsid w:val="000854EC"/>
    <w:rsid w:val="00085E2A"/>
    <w:rsid w:val="00094BDA"/>
    <w:rsid w:val="0009646B"/>
    <w:rsid w:val="000A23E7"/>
    <w:rsid w:val="000B169D"/>
    <w:rsid w:val="000B1C06"/>
    <w:rsid w:val="000B2622"/>
    <w:rsid w:val="000B748D"/>
    <w:rsid w:val="000C2207"/>
    <w:rsid w:val="000C3960"/>
    <w:rsid w:val="000C53BE"/>
    <w:rsid w:val="000D105E"/>
    <w:rsid w:val="000D1B8A"/>
    <w:rsid w:val="000E158D"/>
    <w:rsid w:val="000E52FD"/>
    <w:rsid w:val="000F43E9"/>
    <w:rsid w:val="000F49C6"/>
    <w:rsid w:val="00102DC8"/>
    <w:rsid w:val="00112135"/>
    <w:rsid w:val="00121EEB"/>
    <w:rsid w:val="001237D0"/>
    <w:rsid w:val="00124DBD"/>
    <w:rsid w:val="0012617E"/>
    <w:rsid w:val="00126F67"/>
    <w:rsid w:val="00131C69"/>
    <w:rsid w:val="0013277F"/>
    <w:rsid w:val="001327AC"/>
    <w:rsid w:val="00132C6C"/>
    <w:rsid w:val="001420C4"/>
    <w:rsid w:val="0014232C"/>
    <w:rsid w:val="00143F3E"/>
    <w:rsid w:val="00144BE1"/>
    <w:rsid w:val="0014570B"/>
    <w:rsid w:val="001510C0"/>
    <w:rsid w:val="00153A8F"/>
    <w:rsid w:val="00154095"/>
    <w:rsid w:val="001567E6"/>
    <w:rsid w:val="00162295"/>
    <w:rsid w:val="00162D94"/>
    <w:rsid w:val="0016512B"/>
    <w:rsid w:val="001664C0"/>
    <w:rsid w:val="00176BC1"/>
    <w:rsid w:val="0017742E"/>
    <w:rsid w:val="001869D2"/>
    <w:rsid w:val="001958B1"/>
    <w:rsid w:val="001A055E"/>
    <w:rsid w:val="001A1492"/>
    <w:rsid w:val="001A4230"/>
    <w:rsid w:val="001A537D"/>
    <w:rsid w:val="001B02E2"/>
    <w:rsid w:val="001B0D22"/>
    <w:rsid w:val="001B3CA2"/>
    <w:rsid w:val="001B6083"/>
    <w:rsid w:val="001C1053"/>
    <w:rsid w:val="001C5A78"/>
    <w:rsid w:val="001D48F2"/>
    <w:rsid w:val="001D6836"/>
    <w:rsid w:val="001E318E"/>
    <w:rsid w:val="001E39D3"/>
    <w:rsid w:val="001E70BD"/>
    <w:rsid w:val="001E7F7D"/>
    <w:rsid w:val="001F4A64"/>
    <w:rsid w:val="00202A9F"/>
    <w:rsid w:val="00205679"/>
    <w:rsid w:val="00206D6A"/>
    <w:rsid w:val="002127EC"/>
    <w:rsid w:val="00214093"/>
    <w:rsid w:val="00215ED7"/>
    <w:rsid w:val="002238FF"/>
    <w:rsid w:val="0023249E"/>
    <w:rsid w:val="00242F9B"/>
    <w:rsid w:val="002430F9"/>
    <w:rsid w:val="00247B4F"/>
    <w:rsid w:val="00254388"/>
    <w:rsid w:val="002617DF"/>
    <w:rsid w:val="00266C2D"/>
    <w:rsid w:val="0027119D"/>
    <w:rsid w:val="00271899"/>
    <w:rsid w:val="002751EC"/>
    <w:rsid w:val="00275432"/>
    <w:rsid w:val="002874AD"/>
    <w:rsid w:val="00290CFD"/>
    <w:rsid w:val="002927B7"/>
    <w:rsid w:val="00292CE4"/>
    <w:rsid w:val="002932F5"/>
    <w:rsid w:val="002958F8"/>
    <w:rsid w:val="002A240D"/>
    <w:rsid w:val="002B505F"/>
    <w:rsid w:val="002B7F9C"/>
    <w:rsid w:val="002C4BC4"/>
    <w:rsid w:val="002E0C96"/>
    <w:rsid w:val="002F17AB"/>
    <w:rsid w:val="002F2A1C"/>
    <w:rsid w:val="002F4D4A"/>
    <w:rsid w:val="002F5D09"/>
    <w:rsid w:val="002F6586"/>
    <w:rsid w:val="002F6B7F"/>
    <w:rsid w:val="00306C58"/>
    <w:rsid w:val="00311D77"/>
    <w:rsid w:val="00325283"/>
    <w:rsid w:val="00325FB8"/>
    <w:rsid w:val="00335EEB"/>
    <w:rsid w:val="00337CAD"/>
    <w:rsid w:val="00340AD5"/>
    <w:rsid w:val="003502E2"/>
    <w:rsid w:val="00351356"/>
    <w:rsid w:val="00352347"/>
    <w:rsid w:val="003528EB"/>
    <w:rsid w:val="00355632"/>
    <w:rsid w:val="00365D7C"/>
    <w:rsid w:val="00371E42"/>
    <w:rsid w:val="00374C69"/>
    <w:rsid w:val="00384E54"/>
    <w:rsid w:val="00386F3F"/>
    <w:rsid w:val="00393448"/>
    <w:rsid w:val="003B44B1"/>
    <w:rsid w:val="003B6AD1"/>
    <w:rsid w:val="003C0EB1"/>
    <w:rsid w:val="003D6E2E"/>
    <w:rsid w:val="003E0526"/>
    <w:rsid w:val="003E424E"/>
    <w:rsid w:val="003E734D"/>
    <w:rsid w:val="00405201"/>
    <w:rsid w:val="0041043E"/>
    <w:rsid w:val="00413ECF"/>
    <w:rsid w:val="0042676D"/>
    <w:rsid w:val="00427C95"/>
    <w:rsid w:val="00431371"/>
    <w:rsid w:val="00435EFB"/>
    <w:rsid w:val="004427DE"/>
    <w:rsid w:val="00443D84"/>
    <w:rsid w:val="004441A3"/>
    <w:rsid w:val="00445F72"/>
    <w:rsid w:val="00454F2A"/>
    <w:rsid w:val="004556EB"/>
    <w:rsid w:val="00456199"/>
    <w:rsid w:val="0046080E"/>
    <w:rsid w:val="00460B75"/>
    <w:rsid w:val="00461CEA"/>
    <w:rsid w:val="004726B3"/>
    <w:rsid w:val="00472C56"/>
    <w:rsid w:val="00475AF8"/>
    <w:rsid w:val="00480FA7"/>
    <w:rsid w:val="00486D52"/>
    <w:rsid w:val="00487A6B"/>
    <w:rsid w:val="004903C2"/>
    <w:rsid w:val="004913AD"/>
    <w:rsid w:val="004968B1"/>
    <w:rsid w:val="004970DB"/>
    <w:rsid w:val="004A64E7"/>
    <w:rsid w:val="004B04C2"/>
    <w:rsid w:val="004C5AFD"/>
    <w:rsid w:val="004D2EED"/>
    <w:rsid w:val="004D3A98"/>
    <w:rsid w:val="004D4438"/>
    <w:rsid w:val="004D4D0C"/>
    <w:rsid w:val="004D5297"/>
    <w:rsid w:val="004E5BC1"/>
    <w:rsid w:val="004E6C75"/>
    <w:rsid w:val="004E6C79"/>
    <w:rsid w:val="004F0684"/>
    <w:rsid w:val="004F1E22"/>
    <w:rsid w:val="004F2882"/>
    <w:rsid w:val="004F3108"/>
    <w:rsid w:val="004F4637"/>
    <w:rsid w:val="004F5166"/>
    <w:rsid w:val="00500B68"/>
    <w:rsid w:val="005018C5"/>
    <w:rsid w:val="00501BA7"/>
    <w:rsid w:val="00505C61"/>
    <w:rsid w:val="005061D6"/>
    <w:rsid w:val="00506A3A"/>
    <w:rsid w:val="00510846"/>
    <w:rsid w:val="00514231"/>
    <w:rsid w:val="005267C2"/>
    <w:rsid w:val="00526C96"/>
    <w:rsid w:val="00530B46"/>
    <w:rsid w:val="005417CC"/>
    <w:rsid w:val="00543D6A"/>
    <w:rsid w:val="00544738"/>
    <w:rsid w:val="00556BF9"/>
    <w:rsid w:val="00556E57"/>
    <w:rsid w:val="00556FA0"/>
    <w:rsid w:val="0056555F"/>
    <w:rsid w:val="00570D68"/>
    <w:rsid w:val="00577252"/>
    <w:rsid w:val="00577AA7"/>
    <w:rsid w:val="0058718C"/>
    <w:rsid w:val="00597E7D"/>
    <w:rsid w:val="005A0230"/>
    <w:rsid w:val="005A0534"/>
    <w:rsid w:val="005B7FD0"/>
    <w:rsid w:val="005C0AFC"/>
    <w:rsid w:val="005C1367"/>
    <w:rsid w:val="005C6912"/>
    <w:rsid w:val="005D262F"/>
    <w:rsid w:val="005D5794"/>
    <w:rsid w:val="005E3A08"/>
    <w:rsid w:val="005E5911"/>
    <w:rsid w:val="005F6316"/>
    <w:rsid w:val="005F7F6A"/>
    <w:rsid w:val="006032A2"/>
    <w:rsid w:val="00613372"/>
    <w:rsid w:val="00613EAE"/>
    <w:rsid w:val="00622610"/>
    <w:rsid w:val="00626791"/>
    <w:rsid w:val="00626EB9"/>
    <w:rsid w:val="00634B10"/>
    <w:rsid w:val="00637C18"/>
    <w:rsid w:val="0064596C"/>
    <w:rsid w:val="00652ADA"/>
    <w:rsid w:val="00662618"/>
    <w:rsid w:val="006710C4"/>
    <w:rsid w:val="00671349"/>
    <w:rsid w:val="006729ED"/>
    <w:rsid w:val="00672B3D"/>
    <w:rsid w:val="00673070"/>
    <w:rsid w:val="0067764E"/>
    <w:rsid w:val="00685B21"/>
    <w:rsid w:val="00686ECA"/>
    <w:rsid w:val="00692E54"/>
    <w:rsid w:val="0069562D"/>
    <w:rsid w:val="00697C9A"/>
    <w:rsid w:val="006A7EC0"/>
    <w:rsid w:val="006B1361"/>
    <w:rsid w:val="006B2693"/>
    <w:rsid w:val="006C0D3D"/>
    <w:rsid w:val="006C238B"/>
    <w:rsid w:val="006D009F"/>
    <w:rsid w:val="006D41ED"/>
    <w:rsid w:val="006E5629"/>
    <w:rsid w:val="006E7225"/>
    <w:rsid w:val="007006AA"/>
    <w:rsid w:val="007059AF"/>
    <w:rsid w:val="00716B11"/>
    <w:rsid w:val="00717229"/>
    <w:rsid w:val="007209F5"/>
    <w:rsid w:val="00721D65"/>
    <w:rsid w:val="007313C4"/>
    <w:rsid w:val="00734F7C"/>
    <w:rsid w:val="00752277"/>
    <w:rsid w:val="007536A3"/>
    <w:rsid w:val="007550AA"/>
    <w:rsid w:val="007600DB"/>
    <w:rsid w:val="00762439"/>
    <w:rsid w:val="0076656E"/>
    <w:rsid w:val="0077182B"/>
    <w:rsid w:val="00780AD1"/>
    <w:rsid w:val="007818A3"/>
    <w:rsid w:val="007828D3"/>
    <w:rsid w:val="00784465"/>
    <w:rsid w:val="00794675"/>
    <w:rsid w:val="007A7655"/>
    <w:rsid w:val="007B5A14"/>
    <w:rsid w:val="007B67F8"/>
    <w:rsid w:val="007C659B"/>
    <w:rsid w:val="007D407D"/>
    <w:rsid w:val="007D6BCB"/>
    <w:rsid w:val="007D6BDC"/>
    <w:rsid w:val="008127A0"/>
    <w:rsid w:val="0081426A"/>
    <w:rsid w:val="00814F87"/>
    <w:rsid w:val="008200B1"/>
    <w:rsid w:val="00821219"/>
    <w:rsid w:val="00822C35"/>
    <w:rsid w:val="008250E5"/>
    <w:rsid w:val="00837FAD"/>
    <w:rsid w:val="00843581"/>
    <w:rsid w:val="00844843"/>
    <w:rsid w:val="00845CEE"/>
    <w:rsid w:val="00853A8C"/>
    <w:rsid w:val="00853E7E"/>
    <w:rsid w:val="00857C50"/>
    <w:rsid w:val="00862336"/>
    <w:rsid w:val="00866A2E"/>
    <w:rsid w:val="00871F8D"/>
    <w:rsid w:val="0087335E"/>
    <w:rsid w:val="008735BB"/>
    <w:rsid w:val="00884DF4"/>
    <w:rsid w:val="00886310"/>
    <w:rsid w:val="00891211"/>
    <w:rsid w:val="00891CC6"/>
    <w:rsid w:val="00892026"/>
    <w:rsid w:val="008922C5"/>
    <w:rsid w:val="008934B2"/>
    <w:rsid w:val="0089656E"/>
    <w:rsid w:val="008968C3"/>
    <w:rsid w:val="008A716E"/>
    <w:rsid w:val="008B253B"/>
    <w:rsid w:val="008B7B11"/>
    <w:rsid w:val="008C1350"/>
    <w:rsid w:val="008C16AA"/>
    <w:rsid w:val="008D6590"/>
    <w:rsid w:val="008D77FD"/>
    <w:rsid w:val="008D7F54"/>
    <w:rsid w:val="008E5CB5"/>
    <w:rsid w:val="008F20B8"/>
    <w:rsid w:val="008F2D3D"/>
    <w:rsid w:val="008F3189"/>
    <w:rsid w:val="008F4D01"/>
    <w:rsid w:val="008F7350"/>
    <w:rsid w:val="009002F1"/>
    <w:rsid w:val="009009BB"/>
    <w:rsid w:val="00912644"/>
    <w:rsid w:val="00925AEE"/>
    <w:rsid w:val="009325BB"/>
    <w:rsid w:val="0093261B"/>
    <w:rsid w:val="009412E2"/>
    <w:rsid w:val="00943BEE"/>
    <w:rsid w:val="00953135"/>
    <w:rsid w:val="00961977"/>
    <w:rsid w:val="00965006"/>
    <w:rsid w:val="00972979"/>
    <w:rsid w:val="009732AE"/>
    <w:rsid w:val="00981CF7"/>
    <w:rsid w:val="00982768"/>
    <w:rsid w:val="00982AC6"/>
    <w:rsid w:val="00982EA3"/>
    <w:rsid w:val="009933C0"/>
    <w:rsid w:val="009962AE"/>
    <w:rsid w:val="009A17C7"/>
    <w:rsid w:val="009A3CBD"/>
    <w:rsid w:val="009A6966"/>
    <w:rsid w:val="009B37F1"/>
    <w:rsid w:val="009B70BE"/>
    <w:rsid w:val="009C369E"/>
    <w:rsid w:val="009C7E1E"/>
    <w:rsid w:val="009D3952"/>
    <w:rsid w:val="009D7B25"/>
    <w:rsid w:val="009F12E8"/>
    <w:rsid w:val="009F222E"/>
    <w:rsid w:val="009F42BC"/>
    <w:rsid w:val="00A00E70"/>
    <w:rsid w:val="00A06CE0"/>
    <w:rsid w:val="00A07151"/>
    <w:rsid w:val="00A13296"/>
    <w:rsid w:val="00A234BB"/>
    <w:rsid w:val="00A30A56"/>
    <w:rsid w:val="00A34DAC"/>
    <w:rsid w:val="00A448F1"/>
    <w:rsid w:val="00A45A56"/>
    <w:rsid w:val="00A54F0F"/>
    <w:rsid w:val="00A554DD"/>
    <w:rsid w:val="00A6142D"/>
    <w:rsid w:val="00A62D1E"/>
    <w:rsid w:val="00A74FFF"/>
    <w:rsid w:val="00A81466"/>
    <w:rsid w:val="00A83453"/>
    <w:rsid w:val="00A91A5F"/>
    <w:rsid w:val="00AA0631"/>
    <w:rsid w:val="00AB1E69"/>
    <w:rsid w:val="00AB573B"/>
    <w:rsid w:val="00AB6ED4"/>
    <w:rsid w:val="00AC5170"/>
    <w:rsid w:val="00AD1474"/>
    <w:rsid w:val="00AD3B76"/>
    <w:rsid w:val="00AD6FC5"/>
    <w:rsid w:val="00AE0E9B"/>
    <w:rsid w:val="00AE11DA"/>
    <w:rsid w:val="00AE2EE5"/>
    <w:rsid w:val="00AF140B"/>
    <w:rsid w:val="00AF22DD"/>
    <w:rsid w:val="00AF5AE1"/>
    <w:rsid w:val="00AF77D6"/>
    <w:rsid w:val="00B043DE"/>
    <w:rsid w:val="00B077A7"/>
    <w:rsid w:val="00B1076B"/>
    <w:rsid w:val="00B17184"/>
    <w:rsid w:val="00B20918"/>
    <w:rsid w:val="00B241DD"/>
    <w:rsid w:val="00B24341"/>
    <w:rsid w:val="00B257B9"/>
    <w:rsid w:val="00B2713D"/>
    <w:rsid w:val="00B34431"/>
    <w:rsid w:val="00B41637"/>
    <w:rsid w:val="00B504D8"/>
    <w:rsid w:val="00B521C6"/>
    <w:rsid w:val="00B639CA"/>
    <w:rsid w:val="00B643FE"/>
    <w:rsid w:val="00B81A95"/>
    <w:rsid w:val="00B83DCE"/>
    <w:rsid w:val="00B8748C"/>
    <w:rsid w:val="00B912F2"/>
    <w:rsid w:val="00B933D9"/>
    <w:rsid w:val="00BA1513"/>
    <w:rsid w:val="00BA19A0"/>
    <w:rsid w:val="00BC2903"/>
    <w:rsid w:val="00BC2CDF"/>
    <w:rsid w:val="00BC4B7D"/>
    <w:rsid w:val="00BD3C78"/>
    <w:rsid w:val="00BE1AB1"/>
    <w:rsid w:val="00BE235E"/>
    <w:rsid w:val="00BE3917"/>
    <w:rsid w:val="00BE5CEA"/>
    <w:rsid w:val="00BE6432"/>
    <w:rsid w:val="00BF1A18"/>
    <w:rsid w:val="00BF32B5"/>
    <w:rsid w:val="00BF368D"/>
    <w:rsid w:val="00C0452C"/>
    <w:rsid w:val="00C04E81"/>
    <w:rsid w:val="00C05CB5"/>
    <w:rsid w:val="00C061B1"/>
    <w:rsid w:val="00C0778D"/>
    <w:rsid w:val="00C077CC"/>
    <w:rsid w:val="00C246F0"/>
    <w:rsid w:val="00C248D5"/>
    <w:rsid w:val="00C26CCB"/>
    <w:rsid w:val="00C31309"/>
    <w:rsid w:val="00C314AA"/>
    <w:rsid w:val="00C32303"/>
    <w:rsid w:val="00C343D7"/>
    <w:rsid w:val="00C41844"/>
    <w:rsid w:val="00C43A3C"/>
    <w:rsid w:val="00C44FBF"/>
    <w:rsid w:val="00C6063F"/>
    <w:rsid w:val="00C61487"/>
    <w:rsid w:val="00C737B6"/>
    <w:rsid w:val="00C7489F"/>
    <w:rsid w:val="00C74C92"/>
    <w:rsid w:val="00C83889"/>
    <w:rsid w:val="00C872F1"/>
    <w:rsid w:val="00C946FB"/>
    <w:rsid w:val="00CA25F8"/>
    <w:rsid w:val="00CA30F6"/>
    <w:rsid w:val="00CA537E"/>
    <w:rsid w:val="00CA78C2"/>
    <w:rsid w:val="00CB1DFE"/>
    <w:rsid w:val="00CB35A5"/>
    <w:rsid w:val="00CB6DE0"/>
    <w:rsid w:val="00CC1793"/>
    <w:rsid w:val="00CC2684"/>
    <w:rsid w:val="00CC4E47"/>
    <w:rsid w:val="00CC6955"/>
    <w:rsid w:val="00CE34A1"/>
    <w:rsid w:val="00CE449A"/>
    <w:rsid w:val="00CE535B"/>
    <w:rsid w:val="00CF2331"/>
    <w:rsid w:val="00CF4B8C"/>
    <w:rsid w:val="00D043FD"/>
    <w:rsid w:val="00D056F3"/>
    <w:rsid w:val="00D05CE9"/>
    <w:rsid w:val="00D13D07"/>
    <w:rsid w:val="00D20C4D"/>
    <w:rsid w:val="00D211AE"/>
    <w:rsid w:val="00D22131"/>
    <w:rsid w:val="00D24980"/>
    <w:rsid w:val="00D2618A"/>
    <w:rsid w:val="00D30742"/>
    <w:rsid w:val="00D34428"/>
    <w:rsid w:val="00D3597C"/>
    <w:rsid w:val="00D42D76"/>
    <w:rsid w:val="00D42F6C"/>
    <w:rsid w:val="00D438FC"/>
    <w:rsid w:val="00D43EB2"/>
    <w:rsid w:val="00D47852"/>
    <w:rsid w:val="00D501EB"/>
    <w:rsid w:val="00D518DA"/>
    <w:rsid w:val="00D54B98"/>
    <w:rsid w:val="00D5689B"/>
    <w:rsid w:val="00D56CE4"/>
    <w:rsid w:val="00D65455"/>
    <w:rsid w:val="00D71FE0"/>
    <w:rsid w:val="00D727F7"/>
    <w:rsid w:val="00D7320A"/>
    <w:rsid w:val="00D85FB6"/>
    <w:rsid w:val="00D86072"/>
    <w:rsid w:val="00D86620"/>
    <w:rsid w:val="00D916BC"/>
    <w:rsid w:val="00D91BBF"/>
    <w:rsid w:val="00DA2ADB"/>
    <w:rsid w:val="00DA4448"/>
    <w:rsid w:val="00DA4DBD"/>
    <w:rsid w:val="00DA6FBD"/>
    <w:rsid w:val="00DB2DE8"/>
    <w:rsid w:val="00DB760F"/>
    <w:rsid w:val="00DC2BC9"/>
    <w:rsid w:val="00DC56F3"/>
    <w:rsid w:val="00DC78F4"/>
    <w:rsid w:val="00DD0073"/>
    <w:rsid w:val="00DD679D"/>
    <w:rsid w:val="00DE451E"/>
    <w:rsid w:val="00DE47B6"/>
    <w:rsid w:val="00DE53CA"/>
    <w:rsid w:val="00DE58AF"/>
    <w:rsid w:val="00DE72A7"/>
    <w:rsid w:val="00DF5AC1"/>
    <w:rsid w:val="00E03121"/>
    <w:rsid w:val="00E116EF"/>
    <w:rsid w:val="00E204EB"/>
    <w:rsid w:val="00E23442"/>
    <w:rsid w:val="00E269F9"/>
    <w:rsid w:val="00E3310A"/>
    <w:rsid w:val="00E34094"/>
    <w:rsid w:val="00E36EC1"/>
    <w:rsid w:val="00E40707"/>
    <w:rsid w:val="00E425EA"/>
    <w:rsid w:val="00E50D5C"/>
    <w:rsid w:val="00E57D70"/>
    <w:rsid w:val="00E72DAC"/>
    <w:rsid w:val="00E75A50"/>
    <w:rsid w:val="00E77FF2"/>
    <w:rsid w:val="00E8691D"/>
    <w:rsid w:val="00E90733"/>
    <w:rsid w:val="00E91EE6"/>
    <w:rsid w:val="00E92B78"/>
    <w:rsid w:val="00E92C99"/>
    <w:rsid w:val="00E96252"/>
    <w:rsid w:val="00EA0C4B"/>
    <w:rsid w:val="00EA1A5A"/>
    <w:rsid w:val="00EA2BFD"/>
    <w:rsid w:val="00EA48B8"/>
    <w:rsid w:val="00EA6A98"/>
    <w:rsid w:val="00EC2DE3"/>
    <w:rsid w:val="00EC515C"/>
    <w:rsid w:val="00EC6173"/>
    <w:rsid w:val="00EC7665"/>
    <w:rsid w:val="00EE7D79"/>
    <w:rsid w:val="00EF052C"/>
    <w:rsid w:val="00EF0D3E"/>
    <w:rsid w:val="00F07EA5"/>
    <w:rsid w:val="00F14DC0"/>
    <w:rsid w:val="00F200D2"/>
    <w:rsid w:val="00F2469C"/>
    <w:rsid w:val="00F2585E"/>
    <w:rsid w:val="00F25EF7"/>
    <w:rsid w:val="00F31142"/>
    <w:rsid w:val="00F353A5"/>
    <w:rsid w:val="00F40847"/>
    <w:rsid w:val="00F4633B"/>
    <w:rsid w:val="00F50548"/>
    <w:rsid w:val="00F50CCF"/>
    <w:rsid w:val="00F6187A"/>
    <w:rsid w:val="00F61A4E"/>
    <w:rsid w:val="00F72F02"/>
    <w:rsid w:val="00F77C02"/>
    <w:rsid w:val="00F87BC2"/>
    <w:rsid w:val="00FA2C3D"/>
    <w:rsid w:val="00FA6864"/>
    <w:rsid w:val="00FB2489"/>
    <w:rsid w:val="00FB2E28"/>
    <w:rsid w:val="00FB3698"/>
    <w:rsid w:val="00FB3EFC"/>
    <w:rsid w:val="00FB58FF"/>
    <w:rsid w:val="00FC1AAD"/>
    <w:rsid w:val="00FC407C"/>
    <w:rsid w:val="00FD7F62"/>
    <w:rsid w:val="00FE38CC"/>
    <w:rsid w:val="00FE6F20"/>
    <w:rsid w:val="00FE7FA4"/>
    <w:rsid w:val="00FF05F1"/>
    <w:rsid w:val="00FF269B"/>
    <w:rsid w:val="00FF346B"/>
    <w:rsid w:val="00FF7F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166D"/>
  <w15:docId w15:val="{D3F9EF4C-CFBE-4BDD-9358-5940CA4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Paantrat">
    <w:name w:val="Subtitle"/>
    <w:basedOn w:val="prastasis"/>
    <w:next w:val="prastasis"/>
    <w:link w:val="PaantratDiagrama"/>
    <w:uiPriority w:val="11"/>
    <w:qFormat/>
    <w:rsid w:val="00C7489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character" w:styleId="Komentaronuoroda">
    <w:name w:val="annotation reference"/>
    <w:basedOn w:val="Numatytasispastraiposriftas"/>
    <w:uiPriority w:val="99"/>
    <w:semiHidden/>
    <w:unhideWhenUsed/>
    <w:rsid w:val="00266C2D"/>
    <w:rPr>
      <w:sz w:val="16"/>
      <w:szCs w:val="16"/>
    </w:rPr>
  </w:style>
  <w:style w:type="paragraph" w:styleId="Komentarotekstas">
    <w:name w:val="annotation text"/>
    <w:basedOn w:val="prastasis"/>
    <w:link w:val="KomentarotekstasDiagrama"/>
    <w:uiPriority w:val="99"/>
    <w:unhideWhenUsed/>
    <w:rsid w:val="00266C2D"/>
    <w:rPr>
      <w:sz w:val="20"/>
      <w:szCs w:val="20"/>
    </w:rPr>
  </w:style>
  <w:style w:type="character" w:customStyle="1" w:styleId="KomentarotekstasDiagrama">
    <w:name w:val="Komentaro tekstas Diagrama"/>
    <w:basedOn w:val="Numatytasispastraiposriftas"/>
    <w:link w:val="Komentarotekstas"/>
    <w:uiPriority w:val="99"/>
    <w:rsid w:val="00266C2D"/>
    <w:rPr>
      <w:sz w:val="20"/>
      <w:szCs w:val="20"/>
    </w:rPr>
  </w:style>
  <w:style w:type="paragraph" w:styleId="Komentarotema">
    <w:name w:val="annotation subject"/>
    <w:basedOn w:val="Komentarotekstas"/>
    <w:next w:val="Komentarotekstas"/>
    <w:link w:val="KomentarotemaDiagrama"/>
    <w:uiPriority w:val="99"/>
    <w:semiHidden/>
    <w:unhideWhenUsed/>
    <w:rsid w:val="00266C2D"/>
    <w:rPr>
      <w:b/>
      <w:bCs/>
    </w:rPr>
  </w:style>
  <w:style w:type="character" w:customStyle="1" w:styleId="KomentarotemaDiagrama">
    <w:name w:val="Komentaro tema Diagrama"/>
    <w:basedOn w:val="KomentarotekstasDiagrama"/>
    <w:link w:val="Komentarotema"/>
    <w:uiPriority w:val="99"/>
    <w:semiHidden/>
    <w:rsid w:val="00266C2D"/>
    <w:rPr>
      <w:b/>
      <w:bCs/>
      <w:sz w:val="20"/>
      <w:szCs w:val="20"/>
    </w:rPr>
  </w:style>
  <w:style w:type="paragraph" w:styleId="Debesliotekstas">
    <w:name w:val="Balloon Text"/>
    <w:basedOn w:val="prastasis"/>
    <w:link w:val="DebesliotekstasDiagrama"/>
    <w:uiPriority w:val="99"/>
    <w:semiHidden/>
    <w:unhideWhenUsed/>
    <w:rsid w:val="00266C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6C2D"/>
    <w:rPr>
      <w:rFonts w:ascii="Segoe UI" w:hAnsi="Segoe UI" w:cs="Segoe UI"/>
      <w:sz w:val="18"/>
      <w:szCs w:val="18"/>
    </w:rPr>
  </w:style>
  <w:style w:type="character" w:customStyle="1" w:styleId="st1">
    <w:name w:val="st1"/>
    <w:basedOn w:val="Numatytasispastraiposriftas"/>
    <w:rsid w:val="004903C2"/>
  </w:style>
  <w:style w:type="character" w:customStyle="1" w:styleId="shorttext">
    <w:name w:val="short_text"/>
    <w:basedOn w:val="Numatytasispastraiposriftas"/>
    <w:rsid w:val="00B241DD"/>
  </w:style>
  <w:style w:type="table" w:styleId="Lentelstinklelis">
    <w:name w:val="Table Grid"/>
    <w:basedOn w:val="prastojilentel"/>
    <w:uiPriority w:val="59"/>
    <w:rsid w:val="00866A2E"/>
    <w:pPr>
      <w:ind w:firstLine="0"/>
    </w:pPr>
    <w:rPr>
      <w:rFonts w:ascii="Times New Roman" w:eastAsia="Times New Roman"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61487"/>
    <w:pPr>
      <w:tabs>
        <w:tab w:val="center" w:pos="4819"/>
        <w:tab w:val="right" w:pos="9638"/>
      </w:tabs>
    </w:pPr>
  </w:style>
  <w:style w:type="character" w:customStyle="1" w:styleId="AntratsDiagrama">
    <w:name w:val="Antraštės Diagrama"/>
    <w:basedOn w:val="Numatytasispastraiposriftas"/>
    <w:link w:val="Antrats"/>
    <w:uiPriority w:val="99"/>
    <w:rsid w:val="00C61487"/>
  </w:style>
  <w:style w:type="paragraph" w:styleId="Porat">
    <w:name w:val="footer"/>
    <w:basedOn w:val="prastasis"/>
    <w:link w:val="PoratDiagrama"/>
    <w:uiPriority w:val="99"/>
    <w:unhideWhenUsed/>
    <w:rsid w:val="00C61487"/>
    <w:pPr>
      <w:tabs>
        <w:tab w:val="center" w:pos="4819"/>
        <w:tab w:val="right" w:pos="9638"/>
      </w:tabs>
    </w:pPr>
  </w:style>
  <w:style w:type="character" w:customStyle="1" w:styleId="PoratDiagrama">
    <w:name w:val="Poraštė Diagrama"/>
    <w:basedOn w:val="Numatytasispastraiposriftas"/>
    <w:link w:val="Porat"/>
    <w:uiPriority w:val="99"/>
    <w:rsid w:val="00C61487"/>
  </w:style>
  <w:style w:type="character" w:styleId="Hipersaitas">
    <w:name w:val="Hyperlink"/>
    <w:basedOn w:val="Numatytasispastraiposriftas"/>
    <w:uiPriority w:val="99"/>
    <w:unhideWhenUsed/>
    <w:rsid w:val="00C32303"/>
    <w:rPr>
      <w:color w:val="0563C1" w:themeColor="hyperlink"/>
      <w:u w:val="single"/>
    </w:rPr>
  </w:style>
  <w:style w:type="character" w:customStyle="1" w:styleId="Mention1">
    <w:name w:val="Mention1"/>
    <w:basedOn w:val="Numatytasispastraiposriftas"/>
    <w:uiPriority w:val="99"/>
    <w:semiHidden/>
    <w:unhideWhenUsed/>
    <w:rsid w:val="00CB6D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12542</Words>
  <Characters>7150</Characters>
  <Application>Microsoft Office Word</Application>
  <DocSecurity>4</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2020-03-18T14:39:00Z</dcterms:created>
  <dc:creator>Ilona Javičienė</dc:creator>
  <lastModifiedBy>Nijolė Nevienė</lastModifiedBy>
  <lastPrinted>2020-03-02T10:56:00Z</lastPrinted>
  <dcterms:modified xsi:type="dcterms:W3CDTF">2020-03-18T14:39:00Z</dcterms:modified>
  <revision>2</revision>
</coreProperties>
</file>