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D6" w:rsidRDefault="00CB78D6" w:rsidP="00CB78D6">
      <w:pPr>
        <w:ind w:left="9120"/>
      </w:pPr>
      <w:r>
        <w:t xml:space="preserve">Geriamojo vandens tiekimo ir nuotekų tvarkymo </w:t>
      </w:r>
    </w:p>
    <w:p w:rsidR="00CB78D6" w:rsidRDefault="00CB78D6" w:rsidP="00CB78D6">
      <w:pPr>
        <w:ind w:left="9120"/>
      </w:pPr>
      <w:r>
        <w:t xml:space="preserve">paslaugų kainų nustatymo metodikos </w:t>
      </w:r>
    </w:p>
    <w:p w:rsidR="00CB78D6" w:rsidRDefault="00CB78D6" w:rsidP="00CB78D6">
      <w:pPr>
        <w:ind w:left="9120"/>
      </w:pPr>
      <w:r>
        <w:t>16 priedas</w:t>
      </w:r>
    </w:p>
    <w:p w:rsidR="00CB78D6" w:rsidRDefault="00CB78D6" w:rsidP="00CB78D6"/>
    <w:p w:rsidR="00CB78D6" w:rsidRDefault="00CB78D6" w:rsidP="00CB78D6">
      <w:pPr>
        <w:tabs>
          <w:tab w:val="left" w:leader="underscore" w:pos="8901"/>
        </w:tabs>
        <w:jc w:val="center"/>
      </w:pPr>
      <w:r>
        <w:t>_</w:t>
      </w:r>
      <w:r>
        <w:tab/>
      </w:r>
    </w:p>
    <w:p w:rsidR="00CB78D6" w:rsidRDefault="00CB78D6" w:rsidP="00CB78D6">
      <w:pPr>
        <w:jc w:val="center"/>
        <w:rPr>
          <w:sz w:val="22"/>
        </w:rPr>
      </w:pPr>
      <w:r>
        <w:rPr>
          <w:sz w:val="22"/>
        </w:rPr>
        <w:t>(įmonės pavadinimas)</w:t>
      </w:r>
    </w:p>
    <w:p w:rsidR="00CB78D6" w:rsidRDefault="00CB78D6" w:rsidP="00CB78D6">
      <w:pPr>
        <w:jc w:val="center"/>
      </w:pPr>
    </w:p>
    <w:p w:rsidR="00CB78D6" w:rsidRDefault="00CB78D6" w:rsidP="00CB78D6">
      <w:pPr>
        <w:jc w:val="center"/>
      </w:pPr>
      <w:r>
        <w:t>20___ m. _____________ ___ d.</w:t>
      </w:r>
    </w:p>
    <w:p w:rsidR="00CB78D6" w:rsidRDefault="00CB78D6" w:rsidP="00CB78D6">
      <w:pPr>
        <w:jc w:val="center"/>
      </w:pPr>
    </w:p>
    <w:p w:rsidR="00CB78D6" w:rsidRDefault="00CB78D6" w:rsidP="00CB78D6">
      <w:pPr>
        <w:jc w:val="center"/>
        <w:rPr>
          <w:b/>
          <w:bCs/>
        </w:rPr>
      </w:pPr>
      <w:r>
        <w:rPr>
          <w:b/>
          <w:bCs/>
        </w:rPr>
        <w:t>METINIS GERIAMOJO VANDENS TIEKIMO IR NUOTEKŲ TVARKYMO SĄNAUDŲ PASIKEITIMAS PO RENOVUOTO IR NAUJAI PRADEDAMO EKSPLOATUOTI ILGALAIKIO TURTO</w:t>
      </w:r>
    </w:p>
    <w:p w:rsidR="00CB78D6" w:rsidRDefault="00CB78D6" w:rsidP="00CB78D6"/>
    <w:tbl>
      <w:tblPr>
        <w:tblW w:w="14740" w:type="dxa"/>
        <w:tblLayout w:type="fixed"/>
        <w:tblLook w:val="0000" w:firstRow="0" w:lastRow="0" w:firstColumn="0" w:lastColumn="0" w:noHBand="0" w:noVBand="0"/>
      </w:tblPr>
      <w:tblGrid>
        <w:gridCol w:w="795"/>
        <w:gridCol w:w="1053"/>
        <w:gridCol w:w="747"/>
        <w:gridCol w:w="872"/>
        <w:gridCol w:w="1566"/>
        <w:gridCol w:w="925"/>
        <w:gridCol w:w="989"/>
        <w:gridCol w:w="989"/>
        <w:gridCol w:w="987"/>
        <w:gridCol w:w="1319"/>
        <w:gridCol w:w="908"/>
        <w:gridCol w:w="958"/>
        <w:gridCol w:w="764"/>
        <w:gridCol w:w="934"/>
        <w:gridCol w:w="934"/>
      </w:tblGrid>
      <w:tr w:rsidR="00CB78D6" w:rsidTr="002A2D35">
        <w:trPr>
          <w:trHeight w:val="270"/>
          <w:tblHeader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Priemonės pavadinimas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Kodai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Ekspl.pr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(m.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Renovuojamo, atstatomojo ir naujai įvedamo turto rodikliai ir pajėgumas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Pardavimas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Apskaitos prietaisų, butų skaičius (vnt.)</w:t>
            </w:r>
          </w:p>
        </w:tc>
      </w:tr>
      <w:tr w:rsidR="00CB78D6" w:rsidTr="002A2D35">
        <w:trPr>
          <w:trHeight w:val="255"/>
          <w:tblHeader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Pardavimo sąnaudų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(tūkst.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sk. vartotojams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vartotojams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abonentams</w:t>
            </w:r>
          </w:p>
        </w:tc>
      </w:tr>
      <w:tr w:rsidR="00CB78D6" w:rsidTr="002A2D35">
        <w:trPr>
          <w:trHeight w:val="240"/>
          <w:tblHeader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(mln. Lt)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(vnt.)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(tūkst.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daugb</w:t>
            </w:r>
            <w:proofErr w:type="spellEnd"/>
            <w:r>
              <w:rPr>
                <w:sz w:val="22"/>
                <w:szCs w:val="22"/>
              </w:rPr>
              <w:t>. sk.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butų. sk.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indiv</w:t>
            </w:r>
            <w:proofErr w:type="spellEnd"/>
            <w:r>
              <w:rPr>
                <w:sz w:val="22"/>
                <w:szCs w:val="22"/>
              </w:rPr>
              <w:t>. n. sk.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  <w:tr w:rsidR="00CB78D6" w:rsidTr="002A2D35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78D6" w:rsidRDefault="00CB78D6" w:rsidP="00CB78D6"/>
    <w:p w:rsidR="00CB78D6" w:rsidRDefault="00CB78D6" w:rsidP="00CB78D6">
      <w:r>
        <w:br w:type="page"/>
      </w:r>
    </w:p>
    <w:p w:rsidR="00CB78D6" w:rsidRDefault="00CB78D6" w:rsidP="00CB78D6">
      <w:r>
        <w:lastRenderedPageBreak/>
        <w:t>lentelės tęsinys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531"/>
        <w:gridCol w:w="834"/>
        <w:gridCol w:w="834"/>
        <w:gridCol w:w="834"/>
        <w:gridCol w:w="835"/>
        <w:gridCol w:w="853"/>
        <w:gridCol w:w="853"/>
        <w:gridCol w:w="854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CB78D6" w:rsidTr="002A2D35">
        <w:trPr>
          <w:trHeight w:val="27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4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Sąnaudų pasikeitimas po atstatomojo ir naujai įvedamo turto eksploatacijos pradžios (tūkst. Lt)</w:t>
            </w:r>
          </w:p>
        </w:tc>
      </w:tr>
      <w:tr w:rsidR="00CB78D6" w:rsidTr="002A2D35">
        <w:trPr>
          <w:trHeight w:val="255"/>
          <w:tblHeader/>
        </w:trPr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Nusidėvėjimo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Elektros energijos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Darbo </w:t>
            </w:r>
            <w:proofErr w:type="spellStart"/>
            <w:r>
              <w:rPr>
                <w:b/>
                <w:bCs/>
                <w:sz w:val="22"/>
                <w:szCs w:val="22"/>
              </w:rPr>
              <w:t>užmok.+soc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mokest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Remonto </w:t>
            </w:r>
            <w:proofErr w:type="spellStart"/>
            <w:r>
              <w:rPr>
                <w:b/>
                <w:bCs/>
                <w:sz w:val="22"/>
                <w:szCs w:val="22"/>
              </w:rPr>
              <w:t>sąnaud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Paslaugų </w:t>
            </w:r>
            <w:proofErr w:type="spellStart"/>
            <w:r>
              <w:rPr>
                <w:b/>
                <w:bCs/>
                <w:sz w:val="22"/>
                <w:szCs w:val="22"/>
              </w:rPr>
              <w:t>sąnaud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Techn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medž</w:t>
            </w:r>
            <w:proofErr w:type="spellEnd"/>
            <w:r>
              <w:rPr>
                <w:b/>
                <w:bCs/>
                <w:sz w:val="22"/>
                <w:szCs w:val="22"/>
              </w:rPr>
              <w:t>., kuro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Kitos sąnaudos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Mokesčiai</w:t>
            </w:r>
          </w:p>
        </w:tc>
      </w:tr>
      <w:tr w:rsidR="00CB78D6" w:rsidTr="002A2D35">
        <w:trPr>
          <w:trHeight w:val="240"/>
          <w:tblHeader/>
        </w:trPr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darb</w:t>
            </w:r>
            <w:proofErr w:type="spellEnd"/>
            <w:r>
              <w:rPr>
                <w:sz w:val="22"/>
                <w:szCs w:val="22"/>
              </w:rPr>
              <w:t>. sk.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sprendim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pgl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progr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CB78D6" w:rsidTr="002A2D35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B78D6" w:rsidRDefault="00CB78D6" w:rsidP="002A2D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:rsidR="00CB78D6" w:rsidRDefault="00CB78D6" w:rsidP="00CB78D6"/>
    <w:p w:rsidR="00CB78D6" w:rsidRDefault="00CB78D6" w:rsidP="00CB78D6">
      <w:pPr>
        <w:tabs>
          <w:tab w:val="center" w:pos="4560"/>
          <w:tab w:val="center" w:pos="7680"/>
        </w:tabs>
      </w:pPr>
      <w:r>
        <w:t>___________________</w:t>
      </w:r>
      <w:r>
        <w:tab/>
        <w:t>_________</w:t>
      </w:r>
      <w:r>
        <w:tab/>
        <w:t>_____________________</w:t>
      </w:r>
    </w:p>
    <w:p w:rsidR="00CB78D6" w:rsidRDefault="00CB78D6" w:rsidP="00CB78D6">
      <w:pPr>
        <w:tabs>
          <w:tab w:val="center" w:pos="4560"/>
          <w:tab w:val="center" w:pos="7680"/>
        </w:tabs>
        <w:rPr>
          <w:sz w:val="22"/>
        </w:rPr>
      </w:pPr>
      <w:r>
        <w:rPr>
          <w:sz w:val="22"/>
        </w:rPr>
        <w:t>(pareigų pavadinimas)</w:t>
      </w:r>
      <w:r>
        <w:rPr>
          <w:sz w:val="22"/>
        </w:rPr>
        <w:tab/>
        <w:t>(parašas)</w:t>
      </w:r>
      <w:r>
        <w:rPr>
          <w:sz w:val="22"/>
        </w:rPr>
        <w:tab/>
        <w:t>(vardas ir pavardė)</w:t>
      </w:r>
    </w:p>
    <w:p w:rsidR="00CB78D6" w:rsidRDefault="00CB78D6" w:rsidP="00CB78D6"/>
    <w:p w:rsidR="00D15F33" w:rsidRDefault="00CB78D6" w:rsidP="00CB78D6">
      <w:pPr>
        <w:jc w:val="center"/>
      </w:pPr>
      <w:r>
        <w:t>_________________</w:t>
      </w:r>
      <w:bookmarkStart w:id="0" w:name="_GoBack"/>
      <w:bookmarkEnd w:id="0"/>
    </w:p>
    <w:sectPr w:rsidR="00D15F33" w:rsidSect="00CB78D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6"/>
    <w:rsid w:val="000A474E"/>
    <w:rsid w:val="00616A4D"/>
    <w:rsid w:val="00C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7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CB78D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7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CB78D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2016-05-12T07:46:00Z</dcterms:created>
  <dc:creator>DRAZDAUSKIENĖ Nijolė</dc:creator>
  <lastModifiedBy>DRAZDAUSKIENĖ Nijolė</lastModifiedBy>
  <dcterms:modified xsi:type="dcterms:W3CDTF">2016-05-12T07:46:00Z</dcterms:modified>
  <revision>2</revision>
</coreProperties>
</file>