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0"/>
        <w:gridCol w:w="6154"/>
        <w:gridCol w:w="146"/>
      </w:tblGrid>
      <w:tr w:rsidR="00A42A2C" w:rsidRPr="00340236" w:rsidTr="00883C72">
        <w:trPr>
          <w:trHeight w:val="2070"/>
        </w:trPr>
        <w:tc>
          <w:tcPr>
            <w:tcW w:w="8460" w:type="dxa"/>
          </w:tcPr>
          <w:p w:rsidR="00A42A2C" w:rsidRPr="001839A9" w:rsidRDefault="00A42A2C" w:rsidP="00AA5F4E">
            <w:pPr>
              <w:tabs>
                <w:tab w:val="left" w:pos="2727"/>
                <w:tab w:val="left" w:pos="5442"/>
              </w:tabs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42A2C" w:rsidRPr="001839A9" w:rsidRDefault="00A42A2C" w:rsidP="00A42A2C">
            <w:pPr>
              <w:spacing w:after="0" w:line="240" w:lineRule="auto"/>
              <w:ind w:left="1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523D6B" w:rsidRPr="001839A9" w:rsidRDefault="00A42A2C" w:rsidP="001839A9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2014–2020 m</w:t>
            </w:r>
            <w:r w:rsidR="00523D6B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etų</w:t>
            </w:r>
            <w:r w:rsidR="00733C77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Europos Sąjungos fondų investicijų veiksmų programos 9 prioriteto „Visuomenės švietimas ir žmogiškųjų išteklių potencialo didinimas“ 09.3.3-LMT-K-712 priemonės „</w:t>
            </w:r>
            <w:r w:rsidR="00AA67D3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Mokslininkų, kitų tyrėjų, studentų mokslinės kompetencijos ugdymas per praktinę mokslinę veiklą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“ projektų finansavimo sąlygų aprašo</w:t>
            </w:r>
            <w:r w:rsidR="00E31A34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  <w:r w:rsidR="00523D6B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78A3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A2C" w:rsidRPr="001839A9" w:rsidRDefault="00E87A23" w:rsidP="001839A9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2A2C"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42A2C" w:rsidRPr="00340236" w:rsidTr="00883C72">
        <w:trPr>
          <w:gridAfter w:val="1"/>
          <w:wAfter w:w="146" w:type="dxa"/>
          <w:trHeight w:val="20"/>
        </w:trPr>
        <w:tc>
          <w:tcPr>
            <w:tcW w:w="14614" w:type="dxa"/>
            <w:gridSpan w:val="2"/>
            <w:tcBorders>
              <w:top w:val="nil"/>
              <w:left w:val="nil"/>
              <w:right w:val="nil"/>
            </w:tcBorders>
          </w:tcPr>
          <w:p w:rsidR="00733C77" w:rsidRPr="001839A9" w:rsidRDefault="00733C77" w:rsidP="00A42A2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602646" w:rsidRPr="001839A9" w:rsidRDefault="00602646" w:rsidP="00ED21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646" w:rsidRPr="001839A9" w:rsidRDefault="00602646" w:rsidP="0060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9A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1839A9">
        <w:rPr>
          <w:rFonts w:ascii="Times New Roman" w:eastAsia="Times New Roman" w:hAnsi="Times New Roman" w:cs="Times New Roman"/>
          <w:b/>
          <w:bCs/>
          <w:sz w:val="24"/>
          <w:szCs w:val="24"/>
        </w:rPr>
        <w:t>Poveiklės</w:t>
      </w:r>
      <w:proofErr w:type="spellEnd"/>
      <w:r w:rsidRPr="001839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„Kompetencijos kėlimas mokslo renginiuose užsienyje“ projekto naudos ir kokybės vertinimo lentelės forma)</w:t>
      </w:r>
    </w:p>
    <w:p w:rsidR="00602646" w:rsidRPr="001839A9" w:rsidRDefault="00602646" w:rsidP="00602646">
      <w:pPr>
        <w:spacing w:after="0" w:line="240" w:lineRule="auto"/>
        <w:ind w:left="14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646" w:rsidRPr="001839A9" w:rsidRDefault="00602646" w:rsidP="00C2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839A9">
        <w:rPr>
          <w:rFonts w:ascii="Times New Roman" w:eastAsia="Times New Roman" w:hAnsi="Times New Roman" w:cs="Times New Roman"/>
          <w:b/>
          <w:bCs/>
          <w:sz w:val="24"/>
          <w:szCs w:val="24"/>
        </w:rPr>
        <w:t>POVEIKLĖS „KOMPETENCIJOS KĖLIMAS MOKSLO RENGINIUOSE UŽSIENYJE“</w:t>
      </w:r>
      <w:r w:rsidRPr="001839A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602646" w:rsidRPr="001839A9" w:rsidRDefault="00602646" w:rsidP="00602646">
      <w:pPr>
        <w:spacing w:after="0" w:line="240" w:lineRule="auto"/>
        <w:ind w:left="145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839A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PROJEKTO Naudos ir kokybės vertinimo LENTELĖ</w:t>
      </w:r>
    </w:p>
    <w:p w:rsidR="00602646" w:rsidRPr="001839A9" w:rsidRDefault="00602646" w:rsidP="0060264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994"/>
      </w:tblGrid>
      <w:tr w:rsidR="00602646" w:rsidRPr="001839A9" w:rsidTr="00602646">
        <w:tc>
          <w:tcPr>
            <w:tcW w:w="385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Paraiškos kodas</w:t>
            </w:r>
          </w:p>
        </w:tc>
        <w:tc>
          <w:tcPr>
            <w:tcW w:w="1099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646" w:rsidRPr="001839A9" w:rsidTr="00602646">
        <w:tc>
          <w:tcPr>
            <w:tcW w:w="385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1099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</w:p>
        </w:tc>
      </w:tr>
      <w:tr w:rsidR="00602646" w:rsidRPr="001839A9" w:rsidTr="00602646">
        <w:tc>
          <w:tcPr>
            <w:tcW w:w="385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1099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</w:p>
        </w:tc>
      </w:tr>
      <w:tr w:rsidR="00602646" w:rsidRPr="001839A9" w:rsidTr="00602646">
        <w:tc>
          <w:tcPr>
            <w:tcW w:w="14850" w:type="dxa"/>
            <w:gridSpan w:val="2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Projektą planuojama įgyvendinti: 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 su partneriu (-</w:t>
            </w:r>
            <w:proofErr w:type="spellStart"/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iais</w:t>
            </w:r>
            <w:proofErr w:type="spellEnd"/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)              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 be partnerio (-</w:t>
            </w:r>
            <w:proofErr w:type="spellStart"/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ių</w:t>
            </w:r>
            <w:proofErr w:type="spellEnd"/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602646" w:rsidRPr="001839A9" w:rsidTr="00602646">
        <w:tc>
          <w:tcPr>
            <w:tcW w:w="14850" w:type="dxa"/>
            <w:gridSpan w:val="2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 PIRMINĖ               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PATIKSLINTA</w:t>
            </w:r>
          </w:p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  <w:t>(Žymima „Patikslinta“ tais atvejais, kai ši lentelė tikslinama po to, kai paraiška grąžinama pakartotiniam vertinimui.)</w:t>
            </w:r>
          </w:p>
        </w:tc>
      </w:tr>
    </w:tbl>
    <w:p w:rsidR="00602646" w:rsidRPr="001839A9" w:rsidRDefault="00602646" w:rsidP="00602646">
      <w:pPr>
        <w:spacing w:after="0" w:line="240" w:lineRule="auto"/>
        <w:ind w:left="720" w:right="3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332"/>
        <w:gridCol w:w="1984"/>
        <w:gridCol w:w="1843"/>
        <w:gridCol w:w="2126"/>
        <w:gridCol w:w="2268"/>
      </w:tblGrid>
      <w:tr w:rsidR="00602646" w:rsidRPr="001839A9" w:rsidTr="00602646">
        <w:trPr>
          <w:trHeight w:val="1265"/>
        </w:trPr>
        <w:tc>
          <w:tcPr>
            <w:tcW w:w="2297" w:type="dxa"/>
            <w:shd w:val="clear" w:color="auto" w:fill="auto"/>
          </w:tcPr>
          <w:p w:rsidR="00602646" w:rsidRPr="001839A9" w:rsidRDefault="00602646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Prioritetinis projektų atrankos kriterijaus  (toliau – kriterijus) pavadinimas</w:t>
            </w:r>
          </w:p>
        </w:tc>
        <w:tc>
          <w:tcPr>
            <w:tcW w:w="4332" w:type="dxa"/>
            <w:shd w:val="clear" w:color="auto" w:fill="auto"/>
          </w:tcPr>
          <w:p w:rsidR="00602646" w:rsidRPr="001839A9" w:rsidRDefault="00602646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Kriterijaus vertinimo aspektai ir paaiškinimai </w:t>
            </w:r>
          </w:p>
          <w:p w:rsidR="00602646" w:rsidRPr="001839A9" w:rsidRDefault="00602646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Didžiausias galimas kriterijaus balas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Vertinimo metu suteiktų balų skaičius</w:t>
            </w: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Minimalus privalomas surinkti balų skaičius</w:t>
            </w:r>
          </w:p>
        </w:tc>
        <w:tc>
          <w:tcPr>
            <w:tcW w:w="2268" w:type="dxa"/>
            <w:shd w:val="clear" w:color="auto" w:fill="auto"/>
          </w:tcPr>
          <w:p w:rsidR="00602646" w:rsidRPr="001839A9" w:rsidRDefault="00602646" w:rsidP="00470ED2">
            <w:pPr>
              <w:keepNext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Komentarai</w:t>
            </w:r>
          </w:p>
        </w:tc>
      </w:tr>
      <w:tr w:rsidR="00602646" w:rsidRPr="001839A9" w:rsidTr="00602646">
        <w:tc>
          <w:tcPr>
            <w:tcW w:w="2297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1.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Tyrėjo mokslinės ir (ar) pedagoginės veiklos rezultatai</w:t>
            </w:r>
          </w:p>
        </w:tc>
        <w:tc>
          <w:tcPr>
            <w:tcW w:w="4332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Pagal šį kriterijų vertinama tyrėjo, 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ketinančio dalyvauti mokslo renginyje (tarptautinėje konferencijoje, moksliniame seminare, mokykloje ir pan.), mokslinės ir (ar) pedagoginės veiklos pastarųjų </w:t>
            </w:r>
            <w:r w:rsidR="00ED1F37">
              <w:rPr>
                <w:rFonts w:ascii="Times New Roman" w:eastAsia="Times New Roman" w:hAnsi="Times New Roman" w:cs="Times New Roman"/>
                <w:sz w:val="24"/>
                <w:szCs w:val="24"/>
              </w:rPr>
              <w:t>trejų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metų iki kvietimo teikti paraiškas termino paskutinės dienos rezultatai: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Aukšto tarptautinio lygio – 21-25 balai;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Vidutinio tarptautinio lygio – 16-20 balų;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Aukšto nacionalinio lygio – 11-15 balų;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Vidutinio nacionalinio – 6-10 balų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Žemesnio nei vidutinio nacionalinio lygio – 0-5 balai.</w:t>
            </w: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602646" w:rsidRPr="001839A9" w:rsidTr="00602646">
        <w:tc>
          <w:tcPr>
            <w:tcW w:w="2297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Mokslo renginio, į kurį vykstama, lygis</w:t>
            </w:r>
          </w:p>
        </w:tc>
        <w:tc>
          <w:tcPr>
            <w:tcW w:w="4332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Pagal šį kriterijų v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ertinamas </w:t>
            </w: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mokslo renginio (mokslinė konferencija, mokslinis seminaras, mokykla ir pan.), į kurį vykstama, lygis, atsižvelgiant į jo </w:t>
            </w:r>
            <w:proofErr w:type="spellStart"/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tarptautiškumą</w:t>
            </w:r>
            <w:proofErr w:type="spellEnd"/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bei svarbą atitinkamos mokslo srities arba krypties, arba šakos plėtrai. Vertinant pagal šį kriterijų, atsižvelgiama į  tai, kaip mokslo renginys prisidės prie tyrėjų </w:t>
            </w:r>
            <w:proofErr w:type="spellStart"/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tarpinstitucinio</w:t>
            </w:r>
            <w:proofErr w:type="spellEnd"/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tarptautinio ir </w:t>
            </w:r>
            <w:proofErr w:type="spellStart"/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tarpsektorinio</w:t>
            </w:r>
            <w:proofErr w:type="spellEnd"/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bendradarbiavimo, mokslinių tyrimų rezultatų sklaidos bei tyrėjų konkurencingumo. 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Renginio lygis: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Aukštas tarptautinis lygis – 21-25 balai;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Vidutinis tarptautinis lygis – 16-20 balų;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Aukštas regioninis lygis – 11-15 balų; 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Vidutinis regioninis lygis – 6-10 balų; 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Žemesnis nei vidutinis regioninis lygis – 0-5 balai.</w:t>
            </w: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602646" w:rsidRPr="001839A9" w:rsidTr="00602646">
        <w:tc>
          <w:tcPr>
            <w:tcW w:w="2297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Renginio tematikos atitiktis tyrėjo vykdomų tyrimų problematikai </w:t>
            </w:r>
          </w:p>
        </w:tc>
        <w:tc>
          <w:tcPr>
            <w:tcW w:w="4332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Šiuo kriterijumi v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ertinama, ar renginio tematika atitinka tyrėjo, siekiančio dalyvauti mokslo renginyje, vykdomų tyrimų problematikai ir pranešimo temai.</w:t>
            </w:r>
            <w:r w:rsidRPr="0018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šį kriterijų atsižvelgiama į mokslinių tyrimų rezultatų sklaidos tarptautiniame mokslo renginyje kokybę, t. y. kiek 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mokslininko vykdomų tyrimų problematika ir pranešimo tema yra aktuali, susijusi su tiksline auditorija, ar mokslo renginys, atsižvelgiant į renginio tematiką, aktualus ir vertingas mokslininko vykdomai tiriamajai veiklai.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Renginio tematikos atitiktis: 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Didelė atitiktis – 21-25 balai;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Vidutinė atitiktis –11-20  balų;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Maža atitiktis – 0-10 balų.</w:t>
            </w: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602646" w:rsidRPr="001839A9" w:rsidTr="00602646">
        <w:tc>
          <w:tcPr>
            <w:tcW w:w="2297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Pranešimo pobūdis</w:t>
            </w:r>
          </w:p>
        </w:tc>
        <w:tc>
          <w:tcPr>
            <w:tcW w:w="4332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Pagal šį kriterijų v</w:t>
            </w: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ertinamas pranešimo, kurį skaitys tyrėjas, dalyvaujantis tarptautiniame mokslo renginyje, pobūdis (pranešimas yra plenarinis (pagrindinio pranešėjo), pranešimas sekcijoje ar stendinis) ir jo įtraukimo į renginio programą stadija (pagal pateiktą patvirtinimą dėl pranešimo įtraukimo į programą). 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pobūdis: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Plenarinis – 25 balai;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 sekcijoje – 15 balų;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Stendinis – 5 balai;</w:t>
            </w:r>
          </w:p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39A9">
              <w:rPr>
                <w:rFonts w:ascii="Times New Roman" w:eastAsia="Times New Roman" w:hAnsi="Times New Roman" w:cs="Times New Roman"/>
                <w:sz w:val="24"/>
                <w:szCs w:val="24"/>
              </w:rPr>
              <w:t>Be pranešimo – 0 balų.</w:t>
            </w: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602646" w:rsidRPr="001839A9" w:rsidTr="00602646">
        <w:tc>
          <w:tcPr>
            <w:tcW w:w="6629" w:type="dxa"/>
            <w:gridSpan w:val="2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BFBFBF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02646" w:rsidRPr="001839A9" w:rsidTr="00602646">
        <w:trPr>
          <w:trHeight w:val="305"/>
        </w:trPr>
        <w:tc>
          <w:tcPr>
            <w:tcW w:w="6629" w:type="dxa"/>
            <w:gridSpan w:val="2"/>
            <w:shd w:val="clear" w:color="auto" w:fill="auto"/>
          </w:tcPr>
          <w:p w:rsidR="00602646" w:rsidRPr="001839A9" w:rsidRDefault="00602646" w:rsidP="0060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Minimali privaloma surinkti balų suma:</w:t>
            </w:r>
          </w:p>
        </w:tc>
        <w:tc>
          <w:tcPr>
            <w:tcW w:w="1984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83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/>
          </w:tcPr>
          <w:p w:rsidR="00602646" w:rsidRPr="001839A9" w:rsidRDefault="00602646" w:rsidP="0047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602646" w:rsidRPr="001839A9" w:rsidRDefault="00602646" w:rsidP="00ED21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9A9" w:rsidRPr="001839A9" w:rsidRDefault="001839A9" w:rsidP="00ED21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DD" w:rsidRPr="001839A9" w:rsidRDefault="00ED21DD" w:rsidP="00ED21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                                                  ________________                                 </w:t>
      </w:r>
      <w:r w:rsidR="00602646" w:rsidRPr="00183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4335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D21DD" w:rsidRPr="001839A9" w:rsidRDefault="00ED21DD" w:rsidP="001839A9">
      <w:pPr>
        <w:tabs>
          <w:tab w:val="left" w:pos="7513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9A9">
        <w:rPr>
          <w:rFonts w:ascii="Times New Roman" w:eastAsia="Times New Roman" w:hAnsi="Times New Roman" w:cs="Times New Roman"/>
          <w:sz w:val="24"/>
          <w:szCs w:val="24"/>
        </w:rPr>
        <w:t xml:space="preserve">             (eksperto vardas</w:t>
      </w:r>
      <w:r w:rsidR="00143358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 xml:space="preserve"> pavardė)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ab/>
      </w:r>
      <w:r w:rsidR="001433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 xml:space="preserve">(data) 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="001433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 xml:space="preserve">(parašas)                           </w:t>
      </w:r>
      <w:r w:rsidRPr="00183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0C5E22" w:rsidRPr="00143358" w:rsidRDefault="000C5E22">
      <w:pPr>
        <w:rPr>
          <w:rFonts w:ascii="Times New Roman" w:hAnsi="Times New Roman" w:cs="Times New Roman"/>
          <w:sz w:val="24"/>
          <w:szCs w:val="24"/>
        </w:rPr>
      </w:pPr>
    </w:p>
    <w:sectPr w:rsidR="000C5E22" w:rsidRPr="00143358" w:rsidSect="0039009F">
      <w:headerReference w:type="even" r:id="rId7"/>
      <w:headerReference w:type="default" r:id="rId8"/>
      <w:pgSz w:w="16838" w:h="11906" w:orient="landscape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E4" w:rsidRDefault="00D608E4" w:rsidP="00A42A2C">
      <w:pPr>
        <w:spacing w:after="0" w:line="240" w:lineRule="auto"/>
      </w:pPr>
      <w:r>
        <w:separator/>
      </w:r>
    </w:p>
  </w:endnote>
  <w:endnote w:type="continuationSeparator" w:id="0">
    <w:p w:rsidR="00D608E4" w:rsidRDefault="00D608E4" w:rsidP="00A4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E4" w:rsidRDefault="00D608E4" w:rsidP="00A42A2C">
      <w:pPr>
        <w:spacing w:after="0" w:line="240" w:lineRule="auto"/>
      </w:pPr>
      <w:r>
        <w:separator/>
      </w:r>
    </w:p>
  </w:footnote>
  <w:footnote w:type="continuationSeparator" w:id="0">
    <w:p w:rsidR="00D608E4" w:rsidRDefault="00D608E4" w:rsidP="00A4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80" w:rsidRDefault="00A951A8" w:rsidP="00EC13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6080" w:rsidRDefault="00D608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385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2646" w:rsidRPr="00143358" w:rsidRDefault="00602646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33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33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33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0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433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2646" w:rsidRDefault="006026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C"/>
    <w:rsid w:val="000C2C72"/>
    <w:rsid w:val="000C5E22"/>
    <w:rsid w:val="001177BC"/>
    <w:rsid w:val="001306D6"/>
    <w:rsid w:val="00143358"/>
    <w:rsid w:val="00167A10"/>
    <w:rsid w:val="001839A9"/>
    <w:rsid w:val="00183F0C"/>
    <w:rsid w:val="001B1C65"/>
    <w:rsid w:val="001F683A"/>
    <w:rsid w:val="002018BA"/>
    <w:rsid w:val="00224577"/>
    <w:rsid w:val="002636DD"/>
    <w:rsid w:val="00282C54"/>
    <w:rsid w:val="002914CB"/>
    <w:rsid w:val="00291E1E"/>
    <w:rsid w:val="002C08FE"/>
    <w:rsid w:val="002F7DF1"/>
    <w:rsid w:val="00340236"/>
    <w:rsid w:val="0037591A"/>
    <w:rsid w:val="0039009F"/>
    <w:rsid w:val="003A54C8"/>
    <w:rsid w:val="003B6D57"/>
    <w:rsid w:val="003B7046"/>
    <w:rsid w:val="0043558C"/>
    <w:rsid w:val="00443DC3"/>
    <w:rsid w:val="00443E65"/>
    <w:rsid w:val="004474C1"/>
    <w:rsid w:val="00522858"/>
    <w:rsid w:val="00523D6B"/>
    <w:rsid w:val="00546CCB"/>
    <w:rsid w:val="00582FEF"/>
    <w:rsid w:val="005D26B2"/>
    <w:rsid w:val="005F686E"/>
    <w:rsid w:val="00602646"/>
    <w:rsid w:val="00607925"/>
    <w:rsid w:val="006248FF"/>
    <w:rsid w:val="00646E50"/>
    <w:rsid w:val="00656641"/>
    <w:rsid w:val="006602E8"/>
    <w:rsid w:val="00697B95"/>
    <w:rsid w:val="006A4E0C"/>
    <w:rsid w:val="006C6B38"/>
    <w:rsid w:val="006D2F58"/>
    <w:rsid w:val="007249B0"/>
    <w:rsid w:val="00732FEA"/>
    <w:rsid w:val="00733C77"/>
    <w:rsid w:val="007918BA"/>
    <w:rsid w:val="007B54E7"/>
    <w:rsid w:val="007E6052"/>
    <w:rsid w:val="00803381"/>
    <w:rsid w:val="00820557"/>
    <w:rsid w:val="00883C72"/>
    <w:rsid w:val="008A3E90"/>
    <w:rsid w:val="00911BDF"/>
    <w:rsid w:val="0091653F"/>
    <w:rsid w:val="00985CA9"/>
    <w:rsid w:val="009B2547"/>
    <w:rsid w:val="00A06373"/>
    <w:rsid w:val="00A10EFF"/>
    <w:rsid w:val="00A271AD"/>
    <w:rsid w:val="00A373B5"/>
    <w:rsid w:val="00A409DE"/>
    <w:rsid w:val="00A42A2C"/>
    <w:rsid w:val="00A6235C"/>
    <w:rsid w:val="00A951A8"/>
    <w:rsid w:val="00A96FCB"/>
    <w:rsid w:val="00AA5F4E"/>
    <w:rsid w:val="00AA67D3"/>
    <w:rsid w:val="00AA7F61"/>
    <w:rsid w:val="00AB4142"/>
    <w:rsid w:val="00AB6938"/>
    <w:rsid w:val="00AF588F"/>
    <w:rsid w:val="00B42997"/>
    <w:rsid w:val="00B45EAD"/>
    <w:rsid w:val="00B52BA9"/>
    <w:rsid w:val="00BA7956"/>
    <w:rsid w:val="00BB0D2E"/>
    <w:rsid w:val="00BB55C7"/>
    <w:rsid w:val="00BC7A17"/>
    <w:rsid w:val="00BE1B1D"/>
    <w:rsid w:val="00BF78A0"/>
    <w:rsid w:val="00C2300C"/>
    <w:rsid w:val="00C40A03"/>
    <w:rsid w:val="00C4346A"/>
    <w:rsid w:val="00C52D35"/>
    <w:rsid w:val="00C90ED6"/>
    <w:rsid w:val="00CB119B"/>
    <w:rsid w:val="00CC1C47"/>
    <w:rsid w:val="00CD08E2"/>
    <w:rsid w:val="00D608E4"/>
    <w:rsid w:val="00D83B4B"/>
    <w:rsid w:val="00DB6F5E"/>
    <w:rsid w:val="00DC16B9"/>
    <w:rsid w:val="00DC6A5B"/>
    <w:rsid w:val="00DE633D"/>
    <w:rsid w:val="00E01FB1"/>
    <w:rsid w:val="00E111D6"/>
    <w:rsid w:val="00E241E9"/>
    <w:rsid w:val="00E31A34"/>
    <w:rsid w:val="00E87A23"/>
    <w:rsid w:val="00E93DE6"/>
    <w:rsid w:val="00E978A3"/>
    <w:rsid w:val="00ED1F37"/>
    <w:rsid w:val="00ED21DD"/>
    <w:rsid w:val="00EF4F65"/>
    <w:rsid w:val="00F816D8"/>
    <w:rsid w:val="00F81921"/>
    <w:rsid w:val="00F90D07"/>
    <w:rsid w:val="00FA24DF"/>
    <w:rsid w:val="00FA7504"/>
    <w:rsid w:val="00FA7A80"/>
    <w:rsid w:val="00FD7887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781C-9E5D-42CB-B261-90B7D16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4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A2C"/>
  </w:style>
  <w:style w:type="character" w:styleId="Puslapionumeris">
    <w:name w:val="page number"/>
    <w:basedOn w:val="Numatytasispastraiposriftas"/>
    <w:rsid w:val="00A42A2C"/>
  </w:style>
  <w:style w:type="paragraph" w:styleId="Puslapioinaostekstas">
    <w:name w:val="footnote text"/>
    <w:basedOn w:val="prastasis"/>
    <w:link w:val="PuslapioinaostekstasDiagrama"/>
    <w:rsid w:val="00A42A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42A2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uslapioinaosnuoroda">
    <w:name w:val="footnote reference"/>
    <w:rsid w:val="00A42A2C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245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2457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24577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245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24577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577"/>
    <w:rPr>
      <w:rFonts w:ascii="Tahoma" w:hAnsi="Tahoma" w:cs="Tahoma"/>
      <w:sz w:val="16"/>
      <w:szCs w:val="16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02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2646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0b70dbcf-97dd-4c4d-bd0b-5fa222ee872b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66654931-6A4E-4F83-8020-93649DA1FA45}"/>
</file>

<file path=customXml/itemProps2.xml><?xml version="1.0" encoding="utf-8"?>
<ds:datastoreItem xmlns:ds="http://schemas.openxmlformats.org/officeDocument/2006/customXml" ds:itemID="{32843458-C7F1-44B1-9801-35749F2D6950}"/>
</file>

<file path=customXml/itemProps3.xml><?xml version="1.0" encoding="utf-8"?>
<ds:datastoreItem xmlns:ds="http://schemas.openxmlformats.org/officeDocument/2006/customXml" ds:itemID="{8A96143F-30C9-4DD5-954D-5CEB6E104500}"/>
</file>

<file path=customXml/itemProps4.xml><?xml version="1.0" encoding="utf-8"?>
<ds:datastoreItem xmlns:ds="http://schemas.openxmlformats.org/officeDocument/2006/customXml" ds:itemID="{9D685F1F-CA18-47B4-8A1A-328D4BE4C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VIZITU PFSA 5 priedas NK 3 poveiklės.docx</dc:title>
  <dc:creator>Jolanta Sabestinaite</dc:creator>
  <cp:lastModifiedBy>Gaidamavičienė Agnė</cp:lastModifiedBy>
  <cp:revision>3</cp:revision>
  <cp:lastPrinted>2017-03-30T10:50:00Z</cp:lastPrinted>
  <dcterms:created xsi:type="dcterms:W3CDTF">2017-09-01T12:22:00Z</dcterms:created>
  <dcterms:modified xsi:type="dcterms:W3CDTF">2017-09-01T12:22:00Z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