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BF3A" w14:textId="77777777" w:rsidR="009B62F6" w:rsidRDefault="009B62F6" w:rsidP="009B62F6">
      <w:pPr>
        <w:tabs>
          <w:tab w:val="left" w:pos="1134"/>
        </w:tabs>
        <w:ind w:left="5103"/>
        <w:jc w:val="both"/>
        <w:rPr>
          <w:szCs w:val="24"/>
          <w:lang w:eastAsia="lt-LT"/>
        </w:rPr>
      </w:pPr>
      <w:bookmarkStart w:id="0" w:name="_GoBack"/>
      <w:bookmarkEnd w:id="0"/>
      <w:r w:rsidRPr="008B5574">
        <w:rPr>
          <w:szCs w:val="24"/>
          <w:lang w:eastAsia="lt-LT"/>
        </w:rPr>
        <w:t xml:space="preserve">Oficialiosios statistikos 2019 metų </w:t>
      </w:r>
      <w:r>
        <w:rPr>
          <w:szCs w:val="24"/>
          <w:lang w:eastAsia="lt-LT"/>
        </w:rPr>
        <w:t>p</w:t>
      </w:r>
      <w:r w:rsidRPr="008B5574">
        <w:rPr>
          <w:szCs w:val="24"/>
          <w:lang w:eastAsia="lt-LT"/>
        </w:rPr>
        <w:t xml:space="preserve">rogramos </w:t>
      </w:r>
    </w:p>
    <w:p w14:paraId="7381DE3F" w14:textId="77777777" w:rsidR="009B62F6" w:rsidRDefault="009B62F6" w:rsidP="009B62F6">
      <w:pPr>
        <w:tabs>
          <w:tab w:val="left" w:pos="1134"/>
        </w:tabs>
        <w:ind w:left="5103"/>
        <w:jc w:val="both"/>
        <w:rPr>
          <w:szCs w:val="24"/>
          <w:lang w:eastAsia="lt-LT"/>
        </w:rPr>
      </w:pPr>
      <w:r w:rsidRPr="008B5574">
        <w:rPr>
          <w:szCs w:val="24"/>
          <w:lang w:eastAsia="lt-LT"/>
        </w:rPr>
        <w:t xml:space="preserve">I dalies nuostatų vykdymo ataskaitos </w:t>
      </w:r>
    </w:p>
    <w:p w14:paraId="58381058" w14:textId="77777777" w:rsidR="009B62F6" w:rsidRPr="008B5574" w:rsidRDefault="009B62F6" w:rsidP="009B62F6">
      <w:pPr>
        <w:tabs>
          <w:tab w:val="left" w:pos="1134"/>
        </w:tabs>
        <w:ind w:left="5103"/>
        <w:jc w:val="both"/>
        <w:rPr>
          <w:szCs w:val="24"/>
          <w:lang w:eastAsia="lt-LT"/>
        </w:rPr>
      </w:pPr>
      <w:r w:rsidRPr="008B5574">
        <w:rPr>
          <w:szCs w:val="24"/>
          <w:lang w:eastAsia="lt-LT"/>
        </w:rPr>
        <w:t>6 priedas</w:t>
      </w:r>
    </w:p>
    <w:p w14:paraId="79D7EABD" w14:textId="77777777" w:rsidR="009B62F6" w:rsidRPr="008B5574" w:rsidRDefault="009B62F6" w:rsidP="009B62F6">
      <w:pPr>
        <w:jc w:val="center"/>
        <w:rPr>
          <w:b/>
          <w:szCs w:val="24"/>
          <w:lang w:eastAsia="lt-LT"/>
        </w:rPr>
      </w:pPr>
    </w:p>
    <w:p w14:paraId="6B554EA4" w14:textId="77777777" w:rsidR="009B62F6" w:rsidRPr="008B5574" w:rsidRDefault="009B62F6" w:rsidP="009B62F6">
      <w:pPr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PAGAL </w:t>
      </w:r>
      <w:r w:rsidRPr="008B5574">
        <w:rPr>
          <w:b/>
          <w:szCs w:val="24"/>
          <w:lang w:eastAsia="lt-LT"/>
        </w:rPr>
        <w:t>OFICIALIOSIOS STATISTIKOS 2019 METŲ I DALIES PROGRAM</w:t>
      </w:r>
      <w:r>
        <w:rPr>
          <w:b/>
          <w:szCs w:val="24"/>
          <w:lang w:eastAsia="lt-LT"/>
        </w:rPr>
        <w:t>Ą</w:t>
      </w:r>
      <w:r w:rsidRPr="008B5574">
        <w:rPr>
          <w:b/>
          <w:szCs w:val="24"/>
          <w:lang w:eastAsia="lt-LT"/>
        </w:rPr>
        <w:t xml:space="preserve"> ATLIKTI </w:t>
      </w:r>
      <w:r w:rsidRPr="008B5574">
        <w:rPr>
          <w:b/>
          <w:bCs/>
          <w:szCs w:val="24"/>
          <w:lang w:eastAsia="lt-LT"/>
        </w:rPr>
        <w:t xml:space="preserve">KITŲ SRIČIŲ STATISTIKOS TYRIMAI IR JŲ REZULTATŲ SKLAIDA </w:t>
      </w:r>
    </w:p>
    <w:p w14:paraId="42B6DEB1" w14:textId="77777777" w:rsidR="009B62F6" w:rsidRPr="008B5574" w:rsidRDefault="009B62F6" w:rsidP="009B62F6">
      <w:pPr>
        <w:jc w:val="center"/>
        <w:rPr>
          <w:b/>
          <w:bCs/>
          <w:sz w:val="20"/>
          <w:lang w:eastAsia="lt-L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071"/>
        <w:gridCol w:w="11"/>
        <w:gridCol w:w="718"/>
        <w:gridCol w:w="22"/>
        <w:gridCol w:w="107"/>
        <w:gridCol w:w="12"/>
        <w:gridCol w:w="709"/>
        <w:gridCol w:w="19"/>
        <w:gridCol w:w="1543"/>
        <w:gridCol w:w="1134"/>
        <w:gridCol w:w="1278"/>
        <w:gridCol w:w="11"/>
        <w:gridCol w:w="2115"/>
      </w:tblGrid>
      <w:tr w:rsidR="009B62F6" w:rsidRPr="008B5574" w14:paraId="545C8916" w14:textId="77777777" w:rsidTr="00966A5D">
        <w:trPr>
          <w:trHeight w:val="234"/>
          <w:tblHeader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28A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55906AF5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 xml:space="preserve">Oficialiąją statistiką tvarkančios įstaigos </w:t>
            </w:r>
          </w:p>
        </w:tc>
        <w:tc>
          <w:tcPr>
            <w:tcW w:w="1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88A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3B0E3050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Statistinių tyrimų skaičius pagal periodiškumą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04029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498A293B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Statistinės informacijos sklaida</w:t>
            </w:r>
          </w:p>
        </w:tc>
      </w:tr>
      <w:tr w:rsidR="009B62F6" w:rsidRPr="008B5574" w14:paraId="2A4A04EC" w14:textId="77777777" w:rsidTr="00966A5D">
        <w:trPr>
          <w:trHeight w:val="276"/>
          <w:tblHeader/>
        </w:trPr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3DC" w14:textId="77777777" w:rsidR="009B62F6" w:rsidRPr="008B5574" w:rsidRDefault="009B62F6" w:rsidP="00966A5D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B15" w14:textId="77777777" w:rsidR="009B62F6" w:rsidRPr="008B5574" w:rsidRDefault="009B62F6" w:rsidP="00966A5D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75B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2D8FF6C6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Statistinės informacijos skelbimas interneto svetainėse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62C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25CCA19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Informacinių pranešimų skaičius</w:t>
            </w:r>
          </w:p>
          <w:p w14:paraId="1CC2100E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CEF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C077156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 xml:space="preserve">Statistikos </w:t>
            </w:r>
            <w:r w:rsidRPr="008B5574">
              <w:rPr>
                <w:b/>
                <w:bCs/>
                <w:sz w:val="16"/>
                <w:szCs w:val="16"/>
                <w:lang w:eastAsia="lt-LT"/>
              </w:rPr>
              <w:br/>
              <w:t>leidiniai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B63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7545B93" w14:textId="77777777" w:rsidR="009B62F6" w:rsidRPr="008B5574" w:rsidRDefault="009B62F6" w:rsidP="00966A5D">
            <w:pPr>
              <w:spacing w:line="276" w:lineRule="auto"/>
              <w:ind w:left="-108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 xml:space="preserve">Statistinės </w:t>
            </w:r>
            <w:r w:rsidRPr="008B5574">
              <w:rPr>
                <w:b/>
                <w:bCs/>
                <w:sz w:val="16"/>
                <w:szCs w:val="16"/>
                <w:lang w:eastAsia="lt-LT"/>
              </w:rPr>
              <w:br/>
              <w:t>informacijos teikimas kitoms institucijoms ir įstaigoms, organizacijoms</w:t>
            </w:r>
          </w:p>
        </w:tc>
      </w:tr>
      <w:tr w:rsidR="009B62F6" w:rsidRPr="008B5574" w14:paraId="076E7E32" w14:textId="77777777" w:rsidTr="00966A5D">
        <w:trPr>
          <w:tblHeader/>
        </w:trPr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A880" w14:textId="77777777" w:rsidR="009B62F6" w:rsidRPr="008B5574" w:rsidRDefault="009B62F6" w:rsidP="00966A5D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1D60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Planuota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FD4D9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Atlikta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751C" w14:textId="77777777" w:rsidR="009B62F6" w:rsidRPr="008B5574" w:rsidRDefault="009B62F6" w:rsidP="00966A5D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5257" w14:textId="77777777" w:rsidR="009B62F6" w:rsidRPr="008B5574" w:rsidRDefault="009B62F6" w:rsidP="00966A5D">
            <w:pPr>
              <w:rPr>
                <w:sz w:val="2"/>
                <w:szCs w:val="2"/>
                <w:lang w:eastAsia="lt-LT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C307" w14:textId="77777777" w:rsidR="009B62F6" w:rsidRPr="008B5574" w:rsidRDefault="009B62F6" w:rsidP="00966A5D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B1D8" w14:textId="77777777" w:rsidR="009B62F6" w:rsidRPr="008B5574" w:rsidRDefault="009B62F6" w:rsidP="00966A5D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9B62F6" w:rsidRPr="008B5574" w14:paraId="284B6635" w14:textId="77777777" w:rsidTr="00966A5D">
        <w:trPr>
          <w:trHeight w:val="8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EBE5A8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highlight w:val="magenta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63F49" w14:textId="77777777" w:rsidR="009B62F6" w:rsidRPr="008B5574" w:rsidRDefault="009B62F6" w:rsidP="00FF42B0">
            <w:pPr>
              <w:spacing w:line="276" w:lineRule="auto"/>
              <w:ind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6CAE2" w14:textId="77777777" w:rsidR="009B62F6" w:rsidRPr="008B5574" w:rsidRDefault="009B62F6" w:rsidP="00FF42B0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0123" w14:textId="77777777" w:rsidR="009B62F6" w:rsidRPr="008B5574" w:rsidRDefault="009B62F6" w:rsidP="00FF42B0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28F08" w14:textId="77777777" w:rsidR="009B62F6" w:rsidRPr="008B5574" w:rsidRDefault="009B62F6" w:rsidP="00FF42B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B5574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5EE5D" w14:textId="77777777" w:rsidR="009B62F6" w:rsidRPr="008B5574" w:rsidRDefault="009B62F6" w:rsidP="00FF42B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63211" w14:textId="77777777" w:rsidR="009B62F6" w:rsidRPr="008B5574" w:rsidRDefault="009B62F6" w:rsidP="00966A5D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9B62F6" w:rsidRPr="008B5574" w14:paraId="5B1F5A9C" w14:textId="77777777" w:rsidTr="00966A5D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349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BFCC506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>5.03. Aplinkos statistika ir sąskaitos</w:t>
            </w:r>
          </w:p>
        </w:tc>
      </w:tr>
      <w:tr w:rsidR="009B62F6" w:rsidRPr="008B5574" w14:paraId="2CA33C8B" w14:textId="77777777" w:rsidTr="00966A5D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E02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2F2EACAD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>5.03.02. Atliekų statistika</w:t>
            </w:r>
          </w:p>
        </w:tc>
      </w:tr>
      <w:tr w:rsidR="009B62F6" w:rsidRPr="008B5574" w14:paraId="509E2B47" w14:textId="77777777" w:rsidTr="00966A5D">
        <w:trPr>
          <w:trHeight w:val="545"/>
        </w:trPr>
        <w:tc>
          <w:tcPr>
            <w:tcW w:w="2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638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Aplinkos apsaugos agentūra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EE07" w14:textId="77777777" w:rsidR="009B62F6" w:rsidRPr="008B5574" w:rsidRDefault="009B62F6" w:rsidP="00966A5D">
            <w:pPr>
              <w:spacing w:line="276" w:lineRule="auto"/>
              <w:ind w:left="-97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5869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4FED9421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839D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26BDFEC5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</w:rPr>
              <w:t>osp.stat.gov.lt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</w:p>
          <w:p w14:paraId="61E39226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 xml:space="preserve">www.gamta.lt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99B0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7E96E5A0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43284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FADA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Europos Sąjungos statistikos tarnyba (toliau – Eurostatas)</w:t>
            </w:r>
          </w:p>
        </w:tc>
      </w:tr>
      <w:tr w:rsidR="009B62F6" w:rsidRPr="008B5574" w14:paraId="07641E2A" w14:textId="77777777" w:rsidTr="00966A5D">
        <w:trPr>
          <w:trHeight w:val="545"/>
        </w:trPr>
        <w:tc>
          <w:tcPr>
            <w:tcW w:w="2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177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147DF7CC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8005C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4552AC8D" w14:textId="77777777" w:rsidR="009B62F6" w:rsidRPr="008B5574" w:rsidRDefault="009B62F6" w:rsidP="00966A5D">
            <w:pPr>
              <w:spacing w:line="276" w:lineRule="auto"/>
              <w:ind w:left="-97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82FB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4E577DEC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9D0E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0043DF28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B66E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69677CF1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10FC1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6F362FA9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4A5A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Aplinkos apsaugos agentūra</w:t>
            </w:r>
          </w:p>
        </w:tc>
      </w:tr>
      <w:tr w:rsidR="009B62F6" w:rsidRPr="008B5574" w14:paraId="434A16E7" w14:textId="77777777" w:rsidTr="00966A5D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EF7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5BA77BED" w14:textId="77777777" w:rsidR="009B62F6" w:rsidRPr="008B5574" w:rsidRDefault="009B62F6" w:rsidP="00966A5D">
            <w:pPr>
              <w:spacing w:line="276" w:lineRule="auto"/>
              <w:ind w:left="-57" w:right="-57"/>
              <w:rPr>
                <w:color w:val="000000" w:themeColor="text1"/>
                <w:spacing w:val="-2"/>
                <w:sz w:val="16"/>
                <w:szCs w:val="16"/>
                <w:highlight w:val="magenta"/>
                <w:lang w:eastAsia="lt-LT"/>
              </w:rPr>
            </w:pPr>
            <w:r w:rsidRPr="008B5574">
              <w:rPr>
                <w:b/>
                <w:bCs/>
                <w:color w:val="000000" w:themeColor="text1"/>
                <w:spacing w:val="-2"/>
                <w:sz w:val="16"/>
                <w:szCs w:val="16"/>
                <w:lang w:eastAsia="lt-LT"/>
              </w:rPr>
              <w:t>5.03.03. Vandens, oro ir klimato kaitos statistika</w:t>
            </w:r>
          </w:p>
        </w:tc>
      </w:tr>
      <w:tr w:rsidR="009B62F6" w:rsidRPr="008B5574" w14:paraId="67028947" w14:textId="77777777" w:rsidTr="00966A5D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3AA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782AE8C4" w14:textId="77777777" w:rsidR="009B62F6" w:rsidRPr="008B5574" w:rsidRDefault="009B62F6" w:rsidP="00966A5D">
            <w:pPr>
              <w:spacing w:line="276" w:lineRule="auto"/>
              <w:ind w:left="-57" w:right="-57"/>
              <w:rPr>
                <w:color w:val="000000" w:themeColor="text1"/>
                <w:spacing w:val="-2"/>
                <w:sz w:val="16"/>
                <w:szCs w:val="16"/>
                <w:highlight w:val="magenta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Aplinkos apsaugos agentūra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0A742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D52C9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DD19E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414F8A1E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</w:rPr>
              <w:t>osp.stat.gov.lt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</w:p>
          <w:p w14:paraId="23727412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www.gamta.lt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BA1D7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1CDCA400" w14:textId="77777777" w:rsidR="009B62F6" w:rsidRPr="008B5574" w:rsidRDefault="009B62F6" w:rsidP="00966A5D">
            <w:pPr>
              <w:spacing w:line="276" w:lineRule="auto"/>
              <w:ind w:left="-57"/>
              <w:jc w:val="center"/>
              <w:rPr>
                <w:color w:val="000000" w:themeColor="text1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C673F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4061AE29" w14:textId="77777777" w:rsidR="009B62F6" w:rsidRPr="008B5574" w:rsidRDefault="009B62F6" w:rsidP="00966A5D">
            <w:pPr>
              <w:spacing w:line="276" w:lineRule="auto"/>
              <w:ind w:left="-57"/>
              <w:jc w:val="center"/>
              <w:rPr>
                <w:color w:val="000000" w:themeColor="text1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31F4D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3BB4C6F5" w14:textId="77777777" w:rsidR="009B62F6" w:rsidRPr="008B5574" w:rsidRDefault="009B62F6" w:rsidP="00966A5D">
            <w:pPr>
              <w:spacing w:line="276" w:lineRule="auto"/>
              <w:ind w:left="-57" w:right="-57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 xml:space="preserve">Europos aplinkos agentūra, Europos Komisija, Jungtinių Tautų bendrosios klimato kaitos konvencijos sekretoriatas, </w:t>
            </w:r>
          </w:p>
          <w:p w14:paraId="214173C1" w14:textId="77777777" w:rsidR="009B62F6" w:rsidRPr="008B5574" w:rsidRDefault="009B62F6" w:rsidP="00966A5D">
            <w:pPr>
              <w:spacing w:line="276" w:lineRule="auto"/>
              <w:ind w:left="-57" w:right="-57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Lietuvos Respublikos sveikatos apsaugos ministerija, miestų savivaldos institucijos</w:t>
            </w:r>
          </w:p>
        </w:tc>
      </w:tr>
      <w:tr w:rsidR="009B62F6" w:rsidRPr="008B5574" w14:paraId="39DE4EBD" w14:textId="77777777" w:rsidTr="00966A5D">
        <w:trPr>
          <w:trHeight w:val="40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964A6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6B7717CF" w14:textId="77777777" w:rsidR="009B62F6" w:rsidRPr="008B5574" w:rsidRDefault="009B62F6" w:rsidP="00966A5D">
            <w:pPr>
              <w:spacing w:line="276" w:lineRule="auto"/>
              <w:ind w:left="-57" w:right="-57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9426E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73D654E4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3B45B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57AAAE8B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70022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23CD0466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E940D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14F265C8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5FD5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11642E5F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AAA2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63C5E490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–</w:t>
            </w:r>
          </w:p>
        </w:tc>
      </w:tr>
      <w:tr w:rsidR="009B62F6" w:rsidRPr="008B5574" w14:paraId="1F6CA06E" w14:textId="77777777" w:rsidTr="00966A5D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E1E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587BC620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color w:val="000000" w:themeColor="text1"/>
                <w:spacing w:val="-2"/>
                <w:sz w:val="16"/>
                <w:szCs w:val="16"/>
                <w:highlight w:val="magenta"/>
                <w:lang w:eastAsia="lt-LT"/>
              </w:rPr>
            </w:pPr>
            <w:r w:rsidRPr="008B5574">
              <w:rPr>
                <w:b/>
                <w:bCs/>
                <w:color w:val="000000" w:themeColor="text1"/>
                <w:spacing w:val="-2"/>
                <w:sz w:val="16"/>
                <w:szCs w:val="16"/>
                <w:lang w:eastAsia="lt-LT"/>
              </w:rPr>
              <w:t>5.03.04. Aplinkos palydovinės sąskaitos ir išlaidų aplinkos apsaugai statistika</w:t>
            </w:r>
          </w:p>
        </w:tc>
      </w:tr>
      <w:tr w:rsidR="009B62F6" w:rsidRPr="008B5574" w14:paraId="67F00AE2" w14:textId="77777777" w:rsidTr="00966A5D">
        <w:trPr>
          <w:trHeight w:val="3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788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0951BF65" w14:textId="77777777" w:rsidR="009B62F6" w:rsidRPr="008B5574" w:rsidRDefault="009B62F6" w:rsidP="00966A5D">
            <w:pPr>
              <w:spacing w:line="276" w:lineRule="auto"/>
              <w:ind w:left="-57" w:right="-57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4801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445F1EB0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14FD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1316F997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1DADD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71E63549" w14:textId="77777777" w:rsidR="009B62F6" w:rsidRPr="008B5574" w:rsidRDefault="009B62F6" w:rsidP="00966A5D">
            <w:pPr>
              <w:spacing w:line="276" w:lineRule="auto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2C07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6D80E1C8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29C50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561356D8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75A2" w14:textId="77777777" w:rsidR="009B62F6" w:rsidRPr="008B5574" w:rsidRDefault="009B62F6" w:rsidP="00966A5D">
            <w:pPr>
              <w:spacing w:line="276" w:lineRule="auto"/>
              <w:rPr>
                <w:color w:val="000000" w:themeColor="text1"/>
                <w:sz w:val="2"/>
                <w:szCs w:val="2"/>
                <w:lang w:eastAsia="lt-LT"/>
              </w:rPr>
            </w:pPr>
          </w:p>
          <w:p w14:paraId="3668A789" w14:textId="77777777" w:rsidR="009B62F6" w:rsidRPr="008B5574" w:rsidRDefault="009B62F6" w:rsidP="00966A5D">
            <w:pPr>
              <w:spacing w:line="276" w:lineRule="auto"/>
              <w:ind w:left="-57" w:right="-57"/>
              <w:rPr>
                <w:color w:val="000000" w:themeColor="text1"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 xml:space="preserve">Eurostatas, </w:t>
            </w:r>
            <w:r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 xml:space="preserve">kitos </w:t>
            </w:r>
            <w:r w:rsidRPr="008B5574">
              <w:rPr>
                <w:color w:val="000000" w:themeColor="text1"/>
                <w:spacing w:val="-2"/>
                <w:sz w:val="16"/>
                <w:szCs w:val="16"/>
                <w:lang w:eastAsia="lt-LT"/>
              </w:rPr>
              <w:t>tarptautinės organizacijos</w:t>
            </w:r>
          </w:p>
        </w:tc>
      </w:tr>
      <w:tr w:rsidR="009B62F6" w:rsidRPr="008B5574" w14:paraId="50702622" w14:textId="77777777" w:rsidTr="00966A5D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151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36AE1BE0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>5.06. Mokslas, technologijos ir inovacijos</w:t>
            </w:r>
          </w:p>
        </w:tc>
      </w:tr>
      <w:tr w:rsidR="009B62F6" w:rsidRPr="008B5574" w14:paraId="314A6069" w14:textId="77777777" w:rsidTr="00966A5D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44F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93F025C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>5.06.01. Mokslo ir technologijų statistika</w:t>
            </w:r>
          </w:p>
        </w:tc>
      </w:tr>
      <w:tr w:rsidR="009B62F6" w:rsidRPr="008B5574" w14:paraId="0D22B529" w14:textId="77777777" w:rsidTr="00966A5D">
        <w:trPr>
          <w:trHeight w:val="9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F95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B9C9CE3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8E6C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BD0B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839EB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4DA2CE01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C9D6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0FE7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>
              <w:rPr>
                <w:spacing w:val="-2"/>
                <w:sz w:val="16"/>
                <w:szCs w:val="16"/>
                <w:lang w:eastAsia="lt-LT"/>
              </w:rPr>
              <w:t>„</w:t>
            </w:r>
            <w:r w:rsidRPr="008B5574">
              <w:rPr>
                <w:spacing w:val="-2"/>
                <w:sz w:val="16"/>
                <w:szCs w:val="16"/>
                <w:lang w:eastAsia="lt-LT"/>
              </w:rPr>
              <w:t>Lietuvos statistikos metraštis“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DFD1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23123908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z w:val="2"/>
                <w:szCs w:val="2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Eurostatas</w:t>
            </w:r>
          </w:p>
        </w:tc>
      </w:tr>
      <w:tr w:rsidR="009B62F6" w:rsidRPr="008B5574" w14:paraId="33D07247" w14:textId="77777777" w:rsidTr="00966A5D">
        <w:trPr>
          <w:trHeight w:val="137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CA3CA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39743135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 xml:space="preserve">Lietuvos Respublikos valstybinis patentų biuras 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09A44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7B7AFEA3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AE8C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48400A19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047BB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05CCB4A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www.vpb.gov.lt</w:t>
            </w:r>
            <w:r>
              <w:rPr>
                <w:spacing w:val="-2"/>
                <w:sz w:val="16"/>
                <w:szCs w:val="16"/>
                <w:lang w:eastAsia="lt-LT"/>
              </w:rPr>
              <w:t>,</w:t>
            </w:r>
          </w:p>
          <w:p w14:paraId="62EFC779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454E2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>
              <w:rPr>
                <w:spacing w:val="-2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978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„2018 m. Lietuvos Respublikos pramoninės nuosavybės objektų teisinės apsaugos statistika“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E827E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3680E3B5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Pasaulin</w:t>
            </w:r>
            <w:r>
              <w:rPr>
                <w:spacing w:val="-2"/>
                <w:sz w:val="16"/>
                <w:szCs w:val="16"/>
                <w:lang w:eastAsia="lt-LT"/>
              </w:rPr>
              <w:t>ė</w:t>
            </w:r>
            <w:r w:rsidRPr="008B5574">
              <w:rPr>
                <w:spacing w:val="-2"/>
                <w:sz w:val="16"/>
                <w:szCs w:val="16"/>
                <w:lang w:eastAsia="lt-LT"/>
              </w:rPr>
              <w:t xml:space="preserve"> intelektinės nuosavybės organizacija, Europos patentų tarnyba, Europos Sąjungos intelektinės nuosavybės tarnyba</w:t>
            </w:r>
          </w:p>
          <w:p w14:paraId="09AC589F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</w:p>
        </w:tc>
      </w:tr>
      <w:tr w:rsidR="009B62F6" w:rsidRPr="008B5574" w14:paraId="3D5C2CB7" w14:textId="77777777" w:rsidTr="00966A5D"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CF34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0C65EDB0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pacing w:val="-2"/>
                <w:sz w:val="16"/>
                <w:szCs w:val="16"/>
                <w:highlight w:val="magenta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>5.06.02. Inovacijų statistika</w:t>
            </w:r>
          </w:p>
        </w:tc>
      </w:tr>
      <w:tr w:rsidR="009B62F6" w:rsidRPr="008B5574" w14:paraId="73279FB4" w14:textId="77777777" w:rsidTr="00966A5D">
        <w:trPr>
          <w:trHeight w:val="48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FAA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7E2D55A9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8B5574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A7C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1B3694B7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F6C4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054E7F38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BCB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72C9BA47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656" w14:textId="77777777" w:rsidR="009B62F6" w:rsidRPr="008B5574" w:rsidRDefault="009B62F6" w:rsidP="00966A5D">
            <w:pPr>
              <w:spacing w:line="276" w:lineRule="auto"/>
              <w:ind w:right="-57"/>
              <w:jc w:val="center"/>
              <w:rPr>
                <w:spacing w:val="-2"/>
                <w:sz w:val="20"/>
                <w:u w:val="single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47D" w14:textId="77777777" w:rsidR="009B62F6" w:rsidRPr="008B5574" w:rsidRDefault="009B62F6" w:rsidP="00966A5D">
            <w:pPr>
              <w:spacing w:line="276" w:lineRule="auto"/>
              <w:ind w:right="-57"/>
              <w:rPr>
                <w:spacing w:val="-2"/>
                <w:sz w:val="16"/>
                <w:szCs w:val="16"/>
                <w:lang w:eastAsia="lt-LT"/>
              </w:rPr>
            </w:pPr>
            <w:r>
              <w:rPr>
                <w:spacing w:val="-2"/>
                <w:sz w:val="16"/>
                <w:szCs w:val="16"/>
                <w:lang w:eastAsia="lt-LT"/>
              </w:rPr>
              <w:t>„</w:t>
            </w:r>
            <w:r w:rsidRPr="008B5574">
              <w:rPr>
                <w:spacing w:val="-2"/>
                <w:sz w:val="16"/>
                <w:szCs w:val="16"/>
                <w:lang w:eastAsia="lt-LT"/>
              </w:rPr>
              <w:t>Lietuvos statistikos metraštis“</w:t>
            </w:r>
            <w:r>
              <w:rPr>
                <w:spacing w:val="-2"/>
                <w:sz w:val="16"/>
                <w:szCs w:val="16"/>
                <w:lang w:eastAsia="lt-LT"/>
              </w:rPr>
              <w:t>,</w:t>
            </w:r>
          </w:p>
          <w:p w14:paraId="038281AF" w14:textId="77777777" w:rsidR="009B62F6" w:rsidRPr="008B5574" w:rsidRDefault="009B62F6" w:rsidP="00966A5D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„</w:t>
            </w:r>
            <w:r w:rsidRPr="008B5574">
              <w:rPr>
                <w:sz w:val="16"/>
                <w:szCs w:val="16"/>
                <w:lang w:eastAsia="lt-LT"/>
              </w:rPr>
              <w:t>Lietuva skaičiais“</w:t>
            </w:r>
          </w:p>
          <w:p w14:paraId="40B5DAFC" w14:textId="77777777" w:rsidR="009B62F6" w:rsidRPr="008B5574" w:rsidRDefault="009B62F6" w:rsidP="00966A5D">
            <w:pPr>
              <w:spacing w:line="276" w:lineRule="auto"/>
              <w:ind w:right="-57"/>
              <w:rPr>
                <w:spacing w:val="-2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92B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3598455F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Eurostatas</w:t>
            </w:r>
          </w:p>
          <w:p w14:paraId="2DAA23AE" w14:textId="77777777" w:rsidR="009B62F6" w:rsidRPr="008B5574" w:rsidRDefault="009B62F6" w:rsidP="00966A5D">
            <w:pPr>
              <w:spacing w:line="276" w:lineRule="auto"/>
              <w:ind w:right="-57"/>
              <w:rPr>
                <w:spacing w:val="-2"/>
                <w:sz w:val="16"/>
                <w:szCs w:val="16"/>
                <w:lang w:eastAsia="lt-LT"/>
              </w:rPr>
            </w:pPr>
          </w:p>
        </w:tc>
      </w:tr>
      <w:tr w:rsidR="009B62F6" w:rsidRPr="008B5574" w14:paraId="218A6C19" w14:textId="77777777" w:rsidTr="00966A5D">
        <w:tc>
          <w:tcPr>
            <w:tcW w:w="9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FE5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2ED0F66C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 xml:space="preserve">5.07. Informacinė visuomenė </w:t>
            </w:r>
          </w:p>
        </w:tc>
      </w:tr>
      <w:tr w:rsidR="009B62F6" w:rsidRPr="008B5574" w14:paraId="540A148E" w14:textId="77777777" w:rsidTr="00966A5D">
        <w:trPr>
          <w:trHeight w:val="137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CE9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7C333876" w14:textId="77777777" w:rsidR="009B62F6" w:rsidRPr="008B5574" w:rsidRDefault="009B62F6" w:rsidP="00966A5D">
            <w:pPr>
              <w:spacing w:line="276" w:lineRule="auto"/>
              <w:ind w:left="-57" w:right="-57"/>
              <w:rPr>
                <w:b/>
                <w:bCs/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b/>
                <w:bCs/>
                <w:spacing w:val="-2"/>
                <w:sz w:val="16"/>
                <w:szCs w:val="16"/>
                <w:lang w:eastAsia="lt-LT"/>
              </w:rPr>
              <w:t>5.07.01. Informacinės ir ryšių technologijos</w:t>
            </w:r>
          </w:p>
        </w:tc>
      </w:tr>
      <w:tr w:rsidR="009B62F6" w:rsidRPr="008B5574" w14:paraId="5A4DD157" w14:textId="77777777" w:rsidTr="00966A5D">
        <w:trPr>
          <w:trHeight w:val="97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802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62DFB832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D57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01105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9B32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5DE3B7B6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BA633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8B5574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3A747" w14:textId="77777777" w:rsidR="009B62F6" w:rsidRPr="008B5574" w:rsidRDefault="009B62F6" w:rsidP="00966A5D">
            <w:pPr>
              <w:spacing w:line="276" w:lineRule="auto"/>
              <w:ind w:right="-57"/>
              <w:rPr>
                <w:spacing w:val="-2"/>
                <w:sz w:val="16"/>
                <w:szCs w:val="16"/>
                <w:lang w:eastAsia="lt-LT"/>
              </w:rPr>
            </w:pPr>
            <w:r>
              <w:rPr>
                <w:spacing w:val="-2"/>
                <w:sz w:val="16"/>
                <w:szCs w:val="16"/>
                <w:lang w:eastAsia="lt-LT"/>
              </w:rPr>
              <w:t>„</w:t>
            </w:r>
            <w:r w:rsidRPr="008B5574">
              <w:rPr>
                <w:spacing w:val="-2"/>
                <w:sz w:val="16"/>
                <w:szCs w:val="16"/>
                <w:lang w:eastAsia="lt-LT"/>
              </w:rPr>
              <w:t>Lietuvos statistikos metraštis“</w:t>
            </w:r>
            <w:r>
              <w:rPr>
                <w:spacing w:val="-2"/>
                <w:sz w:val="16"/>
                <w:szCs w:val="16"/>
                <w:lang w:eastAsia="lt-LT"/>
              </w:rPr>
              <w:t>,</w:t>
            </w:r>
          </w:p>
          <w:p w14:paraId="176523D7" w14:textId="77777777" w:rsidR="009B62F6" w:rsidRPr="008B5574" w:rsidRDefault="009B62F6" w:rsidP="00966A5D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„</w:t>
            </w:r>
            <w:r w:rsidRPr="008B5574">
              <w:rPr>
                <w:sz w:val="16"/>
                <w:szCs w:val="16"/>
                <w:lang w:eastAsia="lt-LT"/>
              </w:rPr>
              <w:t>Lietuva skaičiais“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A8CD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4C849511" w14:textId="167DE675" w:rsidR="009B62F6" w:rsidRPr="008B5574" w:rsidRDefault="00760F38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>
              <w:rPr>
                <w:spacing w:val="-2"/>
                <w:sz w:val="16"/>
                <w:szCs w:val="16"/>
                <w:lang w:eastAsia="lt-LT"/>
              </w:rPr>
              <w:t>Eurostatas</w:t>
            </w:r>
          </w:p>
          <w:p w14:paraId="155789CA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</w:p>
        </w:tc>
      </w:tr>
      <w:tr w:rsidR="009B62F6" w:rsidRPr="008B5574" w14:paraId="5889547D" w14:textId="77777777" w:rsidTr="00966A5D">
        <w:trPr>
          <w:trHeight w:val="42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0F7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14B1962F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 xml:space="preserve">Informacinės visuomenės plėtros komitetas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B45B0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260D6F1E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CA73D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1F58CB18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41BFB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7D6231DD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osp.stat.gov.lt</w:t>
            </w:r>
            <w:r>
              <w:rPr>
                <w:spacing w:val="-2"/>
                <w:sz w:val="16"/>
                <w:szCs w:val="16"/>
                <w:lang w:eastAsia="lt-LT"/>
              </w:rPr>
              <w:t>,</w:t>
            </w:r>
          </w:p>
          <w:p w14:paraId="3B1FE8A4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pacing w:val="-2"/>
                <w:sz w:val="16"/>
                <w:szCs w:val="16"/>
                <w:lang w:eastAsia="lt-LT"/>
              </w:rPr>
              <w:t>www.ivpk.lt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CB112" w14:textId="77777777" w:rsidR="009B62F6" w:rsidRPr="008B5574" w:rsidRDefault="009B62F6" w:rsidP="00966A5D">
            <w:pPr>
              <w:spacing w:line="276" w:lineRule="auto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1E30C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  <w:p w14:paraId="52BFFF3A" w14:textId="77777777" w:rsidR="009B62F6" w:rsidRPr="008B5574" w:rsidRDefault="009B62F6" w:rsidP="00966A5D">
            <w:pPr>
              <w:spacing w:line="276" w:lineRule="auto"/>
              <w:ind w:right="-57"/>
              <w:jc w:val="center"/>
              <w:rPr>
                <w:spacing w:val="-2"/>
                <w:sz w:val="16"/>
                <w:szCs w:val="16"/>
                <w:lang w:eastAsia="lt-LT"/>
              </w:rPr>
            </w:pPr>
            <w:r w:rsidRPr="008B5574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32EE" w14:textId="77777777" w:rsidR="009B62F6" w:rsidRPr="008B5574" w:rsidRDefault="009B62F6" w:rsidP="00966A5D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14:paraId="1E41ACA7" w14:textId="77777777" w:rsidR="009B62F6" w:rsidRPr="008B5574" w:rsidRDefault="009B62F6" w:rsidP="00966A5D">
            <w:pPr>
              <w:jc w:val="center"/>
              <w:rPr>
                <w:spacing w:val="-2"/>
                <w:sz w:val="16"/>
                <w:szCs w:val="16"/>
                <w:lang w:eastAsia="lt-LT"/>
              </w:rPr>
            </w:pPr>
            <w:r>
              <w:rPr>
                <w:spacing w:val="-2"/>
                <w:sz w:val="16"/>
                <w:szCs w:val="16"/>
                <w:lang w:eastAsia="lt-LT"/>
              </w:rPr>
              <w:t>–</w:t>
            </w:r>
          </w:p>
        </w:tc>
      </w:tr>
      <w:tr w:rsidR="009B62F6" w:rsidRPr="008B5574" w14:paraId="3AD995D1" w14:textId="77777777" w:rsidTr="00966A5D">
        <w:trPr>
          <w:trHeight w:val="1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B26BD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z w:val="2"/>
                <w:szCs w:val="2"/>
                <w:lang w:eastAsia="lt-LT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9E6A5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21471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1E59" w14:textId="77777777" w:rsidR="009B62F6" w:rsidRPr="008B5574" w:rsidRDefault="009B62F6" w:rsidP="00966A5D">
            <w:pPr>
              <w:spacing w:line="276" w:lineRule="auto"/>
              <w:jc w:val="center"/>
              <w:rPr>
                <w:sz w:val="2"/>
                <w:szCs w:val="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41A5E" w14:textId="77777777" w:rsidR="009B62F6" w:rsidRPr="008B5574" w:rsidRDefault="009B62F6" w:rsidP="00966A5D">
            <w:pPr>
              <w:spacing w:line="276" w:lineRule="auto"/>
              <w:ind w:left="-57" w:right="-57"/>
              <w:jc w:val="center"/>
              <w:rPr>
                <w:sz w:val="2"/>
                <w:szCs w:val="2"/>
                <w:lang w:eastAsia="lt-L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606B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z w:val="2"/>
                <w:szCs w:val="2"/>
                <w:lang w:eastAsia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39B4D" w14:textId="77777777" w:rsidR="009B62F6" w:rsidRPr="008B5574" w:rsidRDefault="009B62F6" w:rsidP="00966A5D">
            <w:pPr>
              <w:spacing w:line="276" w:lineRule="auto"/>
              <w:ind w:left="-57" w:right="-57"/>
              <w:rPr>
                <w:sz w:val="2"/>
                <w:szCs w:val="2"/>
                <w:lang w:eastAsia="lt-LT"/>
              </w:rPr>
            </w:pPr>
          </w:p>
        </w:tc>
      </w:tr>
    </w:tbl>
    <w:p w14:paraId="48553949" w14:textId="77777777" w:rsidR="009B62F6" w:rsidRPr="008B5574" w:rsidRDefault="009B62F6" w:rsidP="009B62F6">
      <w:pPr>
        <w:tabs>
          <w:tab w:val="left" w:pos="6237"/>
          <w:tab w:val="right" w:pos="8306"/>
        </w:tabs>
        <w:jc w:val="center"/>
        <w:rPr>
          <w:lang w:eastAsia="lt-LT"/>
        </w:rPr>
      </w:pPr>
      <w:r w:rsidRPr="008B5574">
        <w:t>_________________</w:t>
      </w:r>
    </w:p>
    <w:sectPr w:rsidR="009B62F6" w:rsidRPr="008B5574" w:rsidSect="009C3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C115" w14:textId="77777777" w:rsidR="0012551B" w:rsidRDefault="0012551B">
      <w:r>
        <w:separator/>
      </w:r>
    </w:p>
  </w:endnote>
  <w:endnote w:type="continuationSeparator" w:id="0">
    <w:p w14:paraId="23C9F44D" w14:textId="77777777" w:rsidR="0012551B" w:rsidRDefault="0012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FD3D" w14:textId="77777777" w:rsidR="00D64371" w:rsidRDefault="00AE6E1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8DE3" w14:textId="77777777" w:rsidR="00D64371" w:rsidRDefault="00AE6E1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18A6" w14:textId="77777777" w:rsidR="00D64371" w:rsidRDefault="00AE6E1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F59B" w14:textId="77777777" w:rsidR="0012551B" w:rsidRDefault="0012551B">
      <w:r>
        <w:separator/>
      </w:r>
    </w:p>
  </w:footnote>
  <w:footnote w:type="continuationSeparator" w:id="0">
    <w:p w14:paraId="03BDC732" w14:textId="77777777" w:rsidR="0012551B" w:rsidRDefault="0012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CF9B" w14:textId="77777777" w:rsidR="00D64371" w:rsidRDefault="009B62F6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BE85E87" w14:textId="77777777" w:rsidR="00D64371" w:rsidRDefault="00AE6E1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6577" w14:textId="77777777" w:rsidR="00D64371" w:rsidRDefault="009B62F6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760F38">
      <w:rPr>
        <w:noProof/>
        <w:lang w:eastAsia="lt-LT"/>
      </w:rPr>
      <w:t>2</w:t>
    </w:r>
    <w:r>
      <w:rPr>
        <w:lang w:eastAsia="lt-LT"/>
      </w:rPr>
      <w:fldChar w:fldCharType="end"/>
    </w:r>
  </w:p>
  <w:p w14:paraId="38E6787F" w14:textId="77777777" w:rsidR="00D64371" w:rsidRDefault="00AE6E12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FF57" w14:textId="77777777" w:rsidR="00D64371" w:rsidRDefault="00AE6E12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6"/>
    <w:rsid w:val="0012551B"/>
    <w:rsid w:val="00187B23"/>
    <w:rsid w:val="00760F38"/>
    <w:rsid w:val="009B62F6"/>
    <w:rsid w:val="00AE6E12"/>
    <w:rsid w:val="00FF0BBD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9B62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B62F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B62F6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2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2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9B62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B62F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B62F6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2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2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Rita Dasevičienė</cp:lastModifiedBy>
  <cp:revision>2</cp:revision>
  <dcterms:created xsi:type="dcterms:W3CDTF">2020-04-21T10:47:00Z</dcterms:created>
  <dcterms:modified xsi:type="dcterms:W3CDTF">2020-04-21T10:47:00Z</dcterms:modified>
</cp:coreProperties>
</file>