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A3" w:rsidRDefault="00265DA3">
      <w:pPr>
        <w:shd w:val="clear" w:color="auto" w:fill="FFFFFF"/>
        <w:spacing w:line="360" w:lineRule="auto"/>
        <w:ind w:left="57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Jaunimo užimtumo vasarą ir </w:t>
      </w:r>
    </w:p>
    <w:p w:rsidR="00265DA3" w:rsidRDefault="00265DA3">
      <w:pPr>
        <w:shd w:val="clear" w:color="auto" w:fill="FFFFFF"/>
        <w:spacing w:line="360" w:lineRule="auto"/>
        <w:ind w:left="57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integracijos į darbo rinką projektų </w:t>
      </w:r>
    </w:p>
    <w:p w:rsidR="00265DA3" w:rsidRDefault="00265DA3">
      <w:pPr>
        <w:shd w:val="clear" w:color="auto" w:fill="FFFFFF"/>
        <w:spacing w:line="360" w:lineRule="auto"/>
        <w:ind w:left="5760"/>
        <w:jc w:val="both"/>
        <w:rPr>
          <w:color w:val="000000"/>
          <w:szCs w:val="24"/>
        </w:rPr>
      </w:pPr>
      <w:r>
        <w:rPr>
          <w:color w:val="000000"/>
          <w:szCs w:val="24"/>
        </w:rPr>
        <w:t>finansavimo 2021 metais konkurso</w:t>
      </w:r>
    </w:p>
    <w:p w:rsidR="00564DAC" w:rsidRDefault="00265DA3">
      <w:pPr>
        <w:shd w:val="clear" w:color="auto" w:fill="FFFFFF"/>
        <w:spacing w:line="360" w:lineRule="auto"/>
        <w:ind w:left="5760"/>
        <w:jc w:val="both"/>
        <w:rPr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priedas</w:t>
      </w:r>
    </w:p>
    <w:p w:rsidR="00564DAC" w:rsidRDefault="00564DAC">
      <w:pPr>
        <w:spacing w:line="360" w:lineRule="auto"/>
        <w:ind w:firstLine="62"/>
        <w:jc w:val="both"/>
        <w:rPr>
          <w:szCs w:val="24"/>
        </w:rPr>
      </w:pPr>
    </w:p>
    <w:p w:rsidR="00564DAC" w:rsidRDefault="00265DA3">
      <w:pPr>
        <w:spacing w:line="360" w:lineRule="auto"/>
        <w:ind w:firstLine="720"/>
        <w:jc w:val="center"/>
        <w:rPr>
          <w:szCs w:val="24"/>
        </w:rPr>
      </w:pPr>
      <w:r>
        <w:rPr>
          <w:b/>
          <w:bCs/>
          <w:color w:val="000000"/>
          <w:szCs w:val="24"/>
        </w:rPr>
        <w:t>TRIŠALĖ BENDRADARBIAVIMO SUTARTIS </w:t>
      </w:r>
    </w:p>
    <w:p w:rsidR="00564DAC" w:rsidRDefault="00564DAC">
      <w:pPr>
        <w:spacing w:line="360" w:lineRule="auto"/>
        <w:ind w:firstLine="842"/>
        <w:jc w:val="both"/>
        <w:rPr>
          <w:szCs w:val="24"/>
        </w:rPr>
      </w:pPr>
    </w:p>
    <w:p w:rsidR="00564DAC" w:rsidRDefault="00265DA3">
      <w:pPr>
        <w:spacing w:line="360" w:lineRule="auto"/>
        <w:ind w:firstLine="3840"/>
        <w:rPr>
          <w:szCs w:val="24"/>
        </w:rPr>
      </w:pPr>
      <w:r>
        <w:rPr>
          <w:color w:val="000000"/>
          <w:szCs w:val="24"/>
        </w:rPr>
        <w:t>___________________  Nr. ______</w:t>
      </w:r>
    </w:p>
    <w:p w:rsidR="00564DAC" w:rsidRDefault="00265DA3">
      <w:pPr>
        <w:spacing w:line="360" w:lineRule="auto"/>
        <w:ind w:left="4320" w:firstLine="720"/>
        <w:rPr>
          <w:szCs w:val="24"/>
        </w:rPr>
      </w:pPr>
      <w:r>
        <w:rPr>
          <w:color w:val="000000"/>
          <w:szCs w:val="24"/>
          <w:vertAlign w:val="superscript"/>
        </w:rPr>
        <w:t>(data)</w:t>
      </w:r>
    </w:p>
    <w:p w:rsidR="00564DAC" w:rsidRDefault="00564DAC">
      <w:pPr>
        <w:spacing w:line="360" w:lineRule="auto"/>
        <w:ind w:firstLine="842"/>
        <w:jc w:val="both"/>
        <w:rPr>
          <w:szCs w:val="24"/>
        </w:rPr>
      </w:pPr>
    </w:p>
    <w:p w:rsidR="00564DAC" w:rsidRDefault="00265DA3">
      <w:pPr>
        <w:spacing w:line="36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I</w:t>
      </w:r>
      <w:r>
        <w:rPr>
          <w:b/>
          <w:bCs/>
          <w:color w:val="000000"/>
          <w:szCs w:val="24"/>
        </w:rPr>
        <w:t xml:space="preserve"> SKYRIUS</w:t>
      </w:r>
    </w:p>
    <w:p w:rsidR="00564DAC" w:rsidRDefault="00265DA3">
      <w:pPr>
        <w:spacing w:line="36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SUTARTIES ŠALYS</w:t>
      </w:r>
    </w:p>
    <w:p w:rsidR="00564DAC" w:rsidRDefault="00564DAC">
      <w:pPr>
        <w:spacing w:line="360" w:lineRule="auto"/>
        <w:ind w:firstLine="62"/>
        <w:jc w:val="both"/>
        <w:rPr>
          <w:szCs w:val="24"/>
        </w:rPr>
      </w:pPr>
    </w:p>
    <w:p w:rsidR="00564DAC" w:rsidRDefault="00265DA3">
      <w:pPr>
        <w:spacing w:line="360" w:lineRule="auto"/>
        <w:ind w:firstLine="434"/>
        <w:jc w:val="both"/>
        <w:rPr>
          <w:szCs w:val="24"/>
        </w:rPr>
      </w:pPr>
      <w:r>
        <w:rPr>
          <w:b/>
          <w:bCs/>
          <w:color w:val="000000"/>
          <w:szCs w:val="24"/>
        </w:rPr>
        <w:t xml:space="preserve">Savivaldybės administracija </w:t>
      </w:r>
      <w:r>
        <w:rPr>
          <w:color w:val="000000"/>
          <w:szCs w:val="24"/>
        </w:rPr>
        <w:t xml:space="preserve">(toliau – Savivaldybė), atstovaujama  administracijos direktoriaus ……,  </w:t>
      </w:r>
      <w:r>
        <w:rPr>
          <w:b/>
          <w:bCs/>
          <w:color w:val="000000"/>
          <w:szCs w:val="24"/>
        </w:rPr>
        <w:t xml:space="preserve">(Įmonė, </w:t>
      </w:r>
      <w:r>
        <w:rPr>
          <w:color w:val="000000"/>
          <w:szCs w:val="24"/>
        </w:rPr>
        <w:t xml:space="preserve">juridinio asmens kodas, atstovaujama (pareigos, vardas,  pavardė), veikiančio pagal ......) (toliau – </w:t>
      </w:r>
      <w:r>
        <w:rPr>
          <w:b/>
          <w:bCs/>
          <w:color w:val="000000"/>
          <w:szCs w:val="24"/>
        </w:rPr>
        <w:t>Darbdavys</w:t>
      </w:r>
      <w:r>
        <w:rPr>
          <w:color w:val="000000"/>
          <w:szCs w:val="24"/>
        </w:rPr>
        <w:t xml:space="preserve">) ir </w:t>
      </w:r>
      <w:r>
        <w:rPr>
          <w:b/>
          <w:bCs/>
          <w:color w:val="000000"/>
          <w:szCs w:val="24"/>
        </w:rPr>
        <w:t xml:space="preserve">Jaunuolis </w:t>
      </w:r>
      <w:r>
        <w:rPr>
          <w:color w:val="000000"/>
          <w:szCs w:val="24"/>
        </w:rPr>
        <w:t>(vardas, pavardė, gimi</w:t>
      </w:r>
      <w:r>
        <w:rPr>
          <w:color w:val="000000"/>
          <w:szCs w:val="24"/>
        </w:rPr>
        <w:t xml:space="preserve">mo data, gyvenamosios vietos adresas, tel., mokymosi įstaiga, klasė) (toliau – </w:t>
      </w:r>
      <w:r>
        <w:rPr>
          <w:b/>
          <w:bCs/>
          <w:color w:val="000000"/>
          <w:szCs w:val="24"/>
        </w:rPr>
        <w:t>Įdarbinamasis</w:t>
      </w:r>
      <w:r>
        <w:rPr>
          <w:color w:val="000000"/>
          <w:szCs w:val="24"/>
        </w:rPr>
        <w:t>), toliau bendrai vadinami Šalimis, vadovaudamiesi savivaldybės jaunimo vasaros užimtumo  ir integracijos į darbo rinką programa, patvirtinta savivaldybės tarybos 2</w:t>
      </w:r>
      <w:r>
        <w:rPr>
          <w:color w:val="000000"/>
          <w:szCs w:val="24"/>
        </w:rPr>
        <w:t xml:space="preserve">021 m. .... </w:t>
      </w:r>
      <w:proofErr w:type="spellStart"/>
      <w:r>
        <w:rPr>
          <w:color w:val="000000"/>
          <w:szCs w:val="24"/>
        </w:rPr>
        <w:t>mėn</w:t>
      </w:r>
      <w:proofErr w:type="spellEnd"/>
      <w:r>
        <w:rPr>
          <w:color w:val="000000"/>
          <w:szCs w:val="24"/>
        </w:rPr>
        <w:t xml:space="preserve"> ... d. sprendimu (toliau – Programa), Lietuvos Respublikos darbo kodeksu ir kitais teisės aktais, reglamentuojančiais asmenų iki 18 metų įdarbinimą, sudarėme šią trišalę bendradarbiavimo sutartį (toliau – Sutartis).</w:t>
      </w:r>
    </w:p>
    <w:p w:rsidR="00564DAC" w:rsidRDefault="00265DA3">
      <w:pPr>
        <w:spacing w:line="360" w:lineRule="auto"/>
        <w:ind w:left="20"/>
        <w:jc w:val="center"/>
        <w:rPr>
          <w:szCs w:val="24"/>
        </w:rPr>
      </w:pPr>
      <w:r>
        <w:rPr>
          <w:b/>
          <w:bCs/>
          <w:color w:val="000000"/>
          <w:szCs w:val="24"/>
        </w:rPr>
        <w:t>II</w:t>
      </w:r>
      <w:r>
        <w:rPr>
          <w:b/>
          <w:bCs/>
          <w:color w:val="000000"/>
          <w:szCs w:val="24"/>
        </w:rPr>
        <w:t xml:space="preserve"> SKYRIUS</w:t>
      </w:r>
    </w:p>
    <w:p w:rsidR="00564DAC" w:rsidRDefault="00265DA3">
      <w:pPr>
        <w:spacing w:line="360" w:lineRule="auto"/>
        <w:ind w:firstLine="20"/>
        <w:jc w:val="center"/>
        <w:rPr>
          <w:szCs w:val="24"/>
        </w:rPr>
      </w:pPr>
      <w:r>
        <w:rPr>
          <w:b/>
          <w:bCs/>
          <w:color w:val="000000"/>
          <w:szCs w:val="24"/>
        </w:rPr>
        <w:t>SUTARTIES</w:t>
      </w:r>
      <w:r>
        <w:rPr>
          <w:b/>
          <w:bCs/>
          <w:color w:val="000000"/>
          <w:szCs w:val="24"/>
        </w:rPr>
        <w:t xml:space="preserve"> OBJEKTAS</w:t>
      </w:r>
    </w:p>
    <w:p w:rsidR="00564DAC" w:rsidRDefault="00564DAC">
      <w:pPr>
        <w:spacing w:line="360" w:lineRule="auto"/>
        <w:ind w:firstLine="62"/>
        <w:jc w:val="center"/>
        <w:rPr>
          <w:szCs w:val="24"/>
        </w:rPr>
      </w:pPr>
    </w:p>
    <w:p w:rsidR="00564DAC" w:rsidRDefault="00265DA3">
      <w:pPr>
        <w:spacing w:line="360" w:lineRule="auto"/>
        <w:ind w:firstLine="420"/>
        <w:jc w:val="both"/>
        <w:rPr>
          <w:szCs w:val="24"/>
        </w:rPr>
      </w:pPr>
      <w:r>
        <w:rPr>
          <w:color w:val="000000"/>
          <w:szCs w:val="24"/>
        </w:rPr>
        <w:t xml:space="preserve">Šalių bendradarbiavimas ir įsipareigojimai įgyvendinant savivaldybės jaunimo vasaros užimtumo ir integracijos į darbo rinką programą, patvirtintą savivaldybės tarybos 2021 m. ... </w:t>
      </w:r>
      <w:proofErr w:type="spellStart"/>
      <w:r>
        <w:rPr>
          <w:color w:val="000000"/>
          <w:szCs w:val="24"/>
        </w:rPr>
        <w:t>mėn</w:t>
      </w:r>
      <w:proofErr w:type="spellEnd"/>
      <w:r>
        <w:rPr>
          <w:color w:val="000000"/>
          <w:szCs w:val="24"/>
        </w:rPr>
        <w:t xml:space="preserve"> ....d. sprendimu ________</w:t>
      </w:r>
    </w:p>
    <w:p w:rsidR="00564DAC" w:rsidRDefault="00265DA3">
      <w:pPr>
        <w:spacing w:line="360" w:lineRule="auto"/>
        <w:ind w:firstLine="62"/>
        <w:rPr>
          <w:szCs w:val="24"/>
        </w:rPr>
      </w:pPr>
    </w:p>
    <w:p w:rsidR="00564DAC" w:rsidRDefault="00265DA3">
      <w:pPr>
        <w:spacing w:line="36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III</w:t>
      </w:r>
      <w:r>
        <w:rPr>
          <w:b/>
          <w:bCs/>
          <w:color w:val="000000"/>
          <w:szCs w:val="24"/>
        </w:rPr>
        <w:t xml:space="preserve"> SKYRIUS</w:t>
      </w:r>
    </w:p>
    <w:p w:rsidR="00564DAC" w:rsidRDefault="00265DA3">
      <w:pPr>
        <w:spacing w:line="36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 xml:space="preserve">ŠALIŲ </w:t>
      </w:r>
      <w:r>
        <w:rPr>
          <w:b/>
          <w:bCs/>
          <w:color w:val="000000"/>
          <w:szCs w:val="24"/>
        </w:rPr>
        <w:t>ĮSIPAREIGOJIMAI</w:t>
      </w:r>
    </w:p>
    <w:p w:rsidR="00564DAC" w:rsidRDefault="00564DAC">
      <w:pPr>
        <w:spacing w:line="360" w:lineRule="auto"/>
        <w:ind w:firstLine="62"/>
        <w:jc w:val="center"/>
        <w:rPr>
          <w:szCs w:val="24"/>
        </w:rPr>
      </w:pPr>
    </w:p>
    <w:p w:rsidR="00564DAC" w:rsidRDefault="00265DA3">
      <w:pPr>
        <w:spacing w:line="360" w:lineRule="auto"/>
        <w:ind w:firstLine="420"/>
        <w:rPr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Savivaldybė įsipareigoja:   </w:t>
      </w:r>
    </w:p>
    <w:p w:rsidR="00564DAC" w:rsidRDefault="00265DA3">
      <w:pPr>
        <w:spacing w:line="360" w:lineRule="auto"/>
        <w:ind w:firstLine="440"/>
        <w:rPr>
          <w:szCs w:val="24"/>
        </w:rPr>
      </w:pPr>
      <w:r>
        <w:rPr>
          <w:color w:val="000000"/>
          <w:szCs w:val="24"/>
        </w:rPr>
        <w:t>1.1</w:t>
      </w:r>
      <w:r>
        <w:rPr>
          <w:color w:val="000000"/>
          <w:szCs w:val="24"/>
        </w:rPr>
        <w:t>. viešinti ir teikti visą informaciją apie Programą;</w:t>
      </w:r>
    </w:p>
    <w:p w:rsidR="00564DAC" w:rsidRDefault="00265DA3">
      <w:pPr>
        <w:spacing w:line="360" w:lineRule="auto"/>
        <w:ind w:firstLine="440"/>
        <w:jc w:val="both"/>
        <w:rPr>
          <w:szCs w:val="24"/>
        </w:rPr>
      </w:pPr>
      <w:r>
        <w:rPr>
          <w:color w:val="000000"/>
          <w:szCs w:val="24"/>
        </w:rPr>
        <w:t>1.2</w:t>
      </w:r>
      <w:r>
        <w:rPr>
          <w:color w:val="000000"/>
          <w:szCs w:val="24"/>
        </w:rPr>
        <w:t>. ne vėliau kaip per 15 darbo dienų nuo dokumentų, nurodytų Sutarties 2.9 papunktyje, pateikimo dienos Darbdaviui kompensuoti ne daugiau k</w:t>
      </w:r>
      <w:r>
        <w:rPr>
          <w:color w:val="000000"/>
          <w:szCs w:val="24"/>
        </w:rPr>
        <w:t>aip...  Įdarbinamajam dirbant visą darbo laiką , o dirbant ne visu darbo krūviu – proporcingai. Kompensuojamų išlaidų periodas – 202.. m. liepos – rugpjūčio mėnesiai, ne ugdymo proceso metu, maksimali kompensavimo trukmė yra 2 mėnesiai.</w:t>
      </w:r>
    </w:p>
    <w:p w:rsidR="00564DAC" w:rsidRDefault="00265DA3">
      <w:pPr>
        <w:spacing w:line="360" w:lineRule="auto"/>
        <w:ind w:left="780" w:hanging="360"/>
        <w:rPr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  Darbdavys</w:t>
      </w:r>
      <w:r>
        <w:rPr>
          <w:color w:val="000000"/>
          <w:szCs w:val="24"/>
        </w:rPr>
        <w:t xml:space="preserve"> įsipareigoja:</w:t>
      </w:r>
    </w:p>
    <w:p w:rsidR="00564DAC" w:rsidRDefault="00265DA3">
      <w:pPr>
        <w:spacing w:line="360" w:lineRule="auto"/>
        <w:ind w:left="780" w:hanging="360"/>
        <w:jc w:val="both"/>
        <w:rPr>
          <w:szCs w:val="24"/>
        </w:rPr>
      </w:pPr>
      <w:r>
        <w:rPr>
          <w:color w:val="000000"/>
          <w:szCs w:val="24"/>
        </w:rPr>
        <w:t>2.1</w:t>
      </w:r>
      <w:r>
        <w:rPr>
          <w:color w:val="000000"/>
          <w:szCs w:val="24"/>
        </w:rPr>
        <w:t>. pasirašyti su Įdarbinamuoju teisės aktus atitinkančią darbo sutartį;</w:t>
      </w:r>
    </w:p>
    <w:p w:rsidR="00564DAC" w:rsidRDefault="00265DA3">
      <w:pPr>
        <w:spacing w:line="360" w:lineRule="auto"/>
        <w:ind w:left="780" w:hanging="360"/>
        <w:jc w:val="both"/>
        <w:rPr>
          <w:szCs w:val="24"/>
        </w:rPr>
      </w:pPr>
      <w:r>
        <w:rPr>
          <w:color w:val="000000"/>
          <w:szCs w:val="24"/>
        </w:rPr>
        <w:t>2.2</w:t>
      </w:r>
      <w:r>
        <w:rPr>
          <w:color w:val="000000"/>
          <w:szCs w:val="24"/>
        </w:rPr>
        <w:t>. įdarbinti Įdarbinamąjį nuo 202... m. ........... iki ..........;</w:t>
      </w:r>
    </w:p>
    <w:p w:rsidR="00564DAC" w:rsidRDefault="00265DA3">
      <w:pPr>
        <w:spacing w:line="360" w:lineRule="auto"/>
        <w:ind w:left="780" w:hanging="360"/>
        <w:jc w:val="both"/>
        <w:rPr>
          <w:szCs w:val="24"/>
        </w:rPr>
      </w:pPr>
      <w:r>
        <w:rPr>
          <w:color w:val="000000"/>
          <w:szCs w:val="24"/>
        </w:rPr>
        <w:t>2.3</w:t>
      </w:r>
      <w:r>
        <w:rPr>
          <w:color w:val="000000"/>
          <w:szCs w:val="24"/>
        </w:rPr>
        <w:t>. įdarbinti Įdarbinamąjį ________(etato dydis);</w:t>
      </w:r>
    </w:p>
    <w:p w:rsidR="00564DAC" w:rsidRDefault="00265DA3">
      <w:pPr>
        <w:spacing w:line="360" w:lineRule="auto"/>
        <w:ind w:firstLine="440"/>
        <w:jc w:val="both"/>
        <w:rPr>
          <w:szCs w:val="24"/>
        </w:rPr>
      </w:pPr>
      <w:r>
        <w:rPr>
          <w:color w:val="000000"/>
          <w:szCs w:val="24"/>
        </w:rPr>
        <w:t>2.4</w:t>
      </w:r>
      <w:r>
        <w:rPr>
          <w:color w:val="000000"/>
          <w:szCs w:val="24"/>
        </w:rPr>
        <w:t>.įdarbinant Įdarbinamąjį vado</w:t>
      </w:r>
      <w:r>
        <w:rPr>
          <w:color w:val="000000"/>
          <w:szCs w:val="24"/>
        </w:rPr>
        <w:t>vautis Lietuvos Respublikos</w:t>
      </w:r>
      <w:r>
        <w:rPr>
          <w:sz w:val="22"/>
          <w:szCs w:val="22"/>
          <w:lang w:val="en-US"/>
        </w:rPr>
        <w:t xml:space="preserve"> </w:t>
      </w:r>
      <w:r>
        <w:rPr>
          <w:color w:val="000000"/>
          <w:szCs w:val="24"/>
        </w:rPr>
        <w:t>darbo kodeksu ir kitais teisės aktais ir nustatytomis tvarkomis, kurios apibrėžia asmenų iki aštuoniolikos metų įdarbinimą;</w:t>
      </w:r>
    </w:p>
    <w:p w:rsidR="00564DAC" w:rsidRDefault="00265DA3">
      <w:pPr>
        <w:spacing w:line="360" w:lineRule="auto"/>
        <w:ind w:left="420"/>
        <w:jc w:val="both"/>
        <w:rPr>
          <w:szCs w:val="24"/>
        </w:rPr>
      </w:pPr>
      <w:r>
        <w:rPr>
          <w:color w:val="000000"/>
          <w:szCs w:val="24"/>
        </w:rPr>
        <w:t>2.5</w:t>
      </w:r>
      <w:r>
        <w:rPr>
          <w:color w:val="000000"/>
          <w:szCs w:val="24"/>
        </w:rPr>
        <w:t>.užtikrinti Įdarbinamajam teisės aktų reikalavimus atitinkančias darbo sąlygas;</w:t>
      </w:r>
    </w:p>
    <w:p w:rsidR="00564DAC" w:rsidRDefault="00265DA3">
      <w:pPr>
        <w:spacing w:line="360" w:lineRule="auto"/>
        <w:ind w:left="420"/>
        <w:jc w:val="both"/>
        <w:rPr>
          <w:szCs w:val="24"/>
        </w:rPr>
      </w:pPr>
      <w:r>
        <w:rPr>
          <w:color w:val="000000"/>
          <w:szCs w:val="24"/>
        </w:rPr>
        <w:t>2.6</w:t>
      </w:r>
      <w:r>
        <w:rPr>
          <w:color w:val="000000"/>
          <w:szCs w:val="24"/>
        </w:rPr>
        <w:t xml:space="preserve">.išmokėti </w:t>
      </w:r>
      <w:r>
        <w:rPr>
          <w:color w:val="000000"/>
          <w:szCs w:val="24"/>
        </w:rPr>
        <w:t>Įdarbinamajam darbo sutartyje nurodytu laiku nustatytą darbo užmokestį;</w:t>
      </w:r>
    </w:p>
    <w:p w:rsidR="00564DAC" w:rsidRDefault="00265DA3">
      <w:pPr>
        <w:spacing w:line="360" w:lineRule="auto"/>
        <w:ind w:firstLine="560"/>
        <w:jc w:val="both"/>
        <w:rPr>
          <w:szCs w:val="24"/>
        </w:rPr>
      </w:pPr>
      <w:r>
        <w:rPr>
          <w:color w:val="000000"/>
          <w:szCs w:val="24"/>
        </w:rPr>
        <w:t>2.7</w:t>
      </w:r>
      <w:r>
        <w:rPr>
          <w:color w:val="000000"/>
          <w:szCs w:val="24"/>
        </w:rPr>
        <w:t>.sumokėti, vadovaujantis teisės aktais, nuo šio darbo užmokesčio apskaičiuotas draudėjo valstybinio socialinio draudimo įmokas Valstybinio socialinio draudimo fondui;</w:t>
      </w:r>
    </w:p>
    <w:p w:rsidR="00564DAC" w:rsidRDefault="00265DA3">
      <w:pPr>
        <w:spacing w:line="360" w:lineRule="auto"/>
        <w:ind w:firstLine="560"/>
        <w:jc w:val="both"/>
        <w:rPr>
          <w:szCs w:val="24"/>
        </w:rPr>
      </w:pPr>
      <w:r>
        <w:rPr>
          <w:color w:val="000000"/>
          <w:szCs w:val="24"/>
        </w:rPr>
        <w:t>2.8</w:t>
      </w:r>
      <w:r>
        <w:rPr>
          <w:color w:val="000000"/>
          <w:szCs w:val="24"/>
        </w:rPr>
        <w:t>.užtikrinti pateiktų Įdarbinamųjų su darbo laiko apskaita ir apmokėjimu susijusių dokumentų teisingumą;</w:t>
      </w:r>
    </w:p>
    <w:p w:rsidR="00564DAC" w:rsidRDefault="00265DA3">
      <w:pPr>
        <w:spacing w:line="360" w:lineRule="auto"/>
        <w:ind w:left="420"/>
        <w:jc w:val="both"/>
        <w:rPr>
          <w:szCs w:val="24"/>
        </w:rPr>
      </w:pPr>
      <w:r>
        <w:rPr>
          <w:color w:val="000000"/>
          <w:szCs w:val="24"/>
        </w:rPr>
        <w:t>2.9</w:t>
      </w:r>
      <w:r>
        <w:rPr>
          <w:color w:val="000000"/>
          <w:szCs w:val="24"/>
        </w:rPr>
        <w:t>.Sutarčiai pasibaigus, bet ne vėliau kaip per 10 darbo dienų, Savivaldybei pateikti Įdarbinamojo dokumentus:</w:t>
      </w:r>
    </w:p>
    <w:p w:rsidR="00564DAC" w:rsidRDefault="00265DA3">
      <w:pPr>
        <w:spacing w:line="360" w:lineRule="auto"/>
        <w:ind w:firstLine="440"/>
        <w:jc w:val="both"/>
        <w:rPr>
          <w:szCs w:val="24"/>
        </w:rPr>
      </w:pPr>
      <w:r>
        <w:rPr>
          <w:color w:val="000000"/>
          <w:szCs w:val="24"/>
        </w:rPr>
        <w:t>2.9.1</w:t>
      </w:r>
      <w:r>
        <w:rPr>
          <w:color w:val="000000"/>
          <w:szCs w:val="24"/>
        </w:rPr>
        <w:t>. darbo sutarties kopiją;</w:t>
      </w:r>
    </w:p>
    <w:p w:rsidR="00564DAC" w:rsidRDefault="00265DA3">
      <w:pPr>
        <w:spacing w:line="360" w:lineRule="auto"/>
        <w:ind w:firstLine="440"/>
        <w:jc w:val="both"/>
        <w:rPr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.9.2</w:t>
      </w:r>
      <w:r>
        <w:rPr>
          <w:color w:val="000000"/>
          <w:szCs w:val="24"/>
        </w:rPr>
        <w:t>. darbo laiko apskaitos žiniaraščio kopiją;</w:t>
      </w:r>
    </w:p>
    <w:p w:rsidR="00564DAC" w:rsidRDefault="00265DA3">
      <w:pPr>
        <w:spacing w:line="360" w:lineRule="auto"/>
        <w:ind w:firstLine="440"/>
        <w:jc w:val="both"/>
        <w:rPr>
          <w:szCs w:val="24"/>
        </w:rPr>
      </w:pPr>
      <w:r>
        <w:rPr>
          <w:color w:val="000000"/>
          <w:szCs w:val="24"/>
        </w:rPr>
        <w:t>2.9.3</w:t>
      </w:r>
      <w:r>
        <w:rPr>
          <w:color w:val="000000"/>
          <w:szCs w:val="24"/>
        </w:rPr>
        <w:t>. darbo užmokesčio išmokėjimo žiniaraščio kopiją;</w:t>
      </w:r>
    </w:p>
    <w:p w:rsidR="00564DAC" w:rsidRDefault="00265DA3">
      <w:pPr>
        <w:spacing w:line="360" w:lineRule="auto"/>
        <w:ind w:firstLine="440"/>
        <w:jc w:val="both"/>
        <w:rPr>
          <w:szCs w:val="24"/>
        </w:rPr>
      </w:pPr>
      <w:r>
        <w:rPr>
          <w:color w:val="000000"/>
          <w:szCs w:val="24"/>
        </w:rPr>
        <w:t>2.10</w:t>
      </w:r>
      <w:r>
        <w:rPr>
          <w:color w:val="000000"/>
          <w:szCs w:val="24"/>
        </w:rPr>
        <w:t>. atleidus iš darbo Įdarbinamąjį, per 3 darbo dienas nuo atleidimo dienos raštu apie tai informuoti Savivaldybę, nurodant darbo sutarties</w:t>
      </w:r>
      <w:r>
        <w:rPr>
          <w:color w:val="000000"/>
          <w:szCs w:val="24"/>
        </w:rPr>
        <w:t xml:space="preserve"> nutraukimo priežastį.</w:t>
      </w:r>
    </w:p>
    <w:p w:rsidR="00564DAC" w:rsidRDefault="00265DA3">
      <w:pPr>
        <w:spacing w:line="360" w:lineRule="auto"/>
        <w:ind w:left="420"/>
        <w:jc w:val="both"/>
        <w:rPr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  Įdarbinamasis įsipareigoja:</w:t>
      </w:r>
    </w:p>
    <w:p w:rsidR="00564DAC" w:rsidRDefault="00265DA3">
      <w:pPr>
        <w:spacing w:line="360" w:lineRule="auto"/>
        <w:ind w:left="420"/>
        <w:jc w:val="both"/>
        <w:rPr>
          <w:szCs w:val="24"/>
        </w:rPr>
      </w:pPr>
      <w:r>
        <w:rPr>
          <w:color w:val="000000"/>
          <w:szCs w:val="24"/>
        </w:rPr>
        <w:t>3.1</w:t>
      </w:r>
      <w:r>
        <w:rPr>
          <w:color w:val="000000"/>
          <w:szCs w:val="24"/>
        </w:rPr>
        <w:t>. laikytis darbo sutartyje nurodytų sąlygų;</w:t>
      </w:r>
    </w:p>
    <w:p w:rsidR="00564DAC" w:rsidRDefault="00265DA3">
      <w:pPr>
        <w:spacing w:line="360" w:lineRule="auto"/>
        <w:ind w:firstLine="440"/>
        <w:jc w:val="both"/>
        <w:rPr>
          <w:szCs w:val="24"/>
        </w:rPr>
      </w:pPr>
      <w:r>
        <w:rPr>
          <w:color w:val="000000"/>
          <w:szCs w:val="24"/>
        </w:rPr>
        <w:t>3.2</w:t>
      </w:r>
      <w:r>
        <w:rPr>
          <w:color w:val="000000"/>
          <w:szCs w:val="24"/>
        </w:rPr>
        <w:t>. nenutraukti darbo sutarties be svarbių priežasčių.</w:t>
      </w:r>
    </w:p>
    <w:p w:rsidR="00564DAC" w:rsidRDefault="00265DA3">
      <w:pPr>
        <w:spacing w:line="360" w:lineRule="auto"/>
        <w:ind w:firstLine="62"/>
        <w:jc w:val="both"/>
        <w:rPr>
          <w:szCs w:val="24"/>
        </w:rPr>
      </w:pPr>
    </w:p>
    <w:p w:rsidR="00564DAC" w:rsidRDefault="00265DA3">
      <w:pPr>
        <w:spacing w:line="36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IV</w:t>
      </w:r>
      <w:r>
        <w:rPr>
          <w:b/>
          <w:bCs/>
          <w:color w:val="000000"/>
          <w:szCs w:val="24"/>
        </w:rPr>
        <w:t xml:space="preserve"> SKYRIUS</w:t>
      </w:r>
    </w:p>
    <w:p w:rsidR="00564DAC" w:rsidRDefault="00265DA3">
      <w:pPr>
        <w:spacing w:line="36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ŠALIŲ ATSAKOMYBĖ</w:t>
      </w:r>
    </w:p>
    <w:p w:rsidR="00564DAC" w:rsidRDefault="00564DAC">
      <w:pPr>
        <w:spacing w:line="360" w:lineRule="auto"/>
        <w:ind w:firstLine="62"/>
        <w:rPr>
          <w:szCs w:val="24"/>
        </w:rPr>
      </w:pPr>
    </w:p>
    <w:p w:rsidR="00564DAC" w:rsidRDefault="00265DA3">
      <w:pPr>
        <w:spacing w:line="360" w:lineRule="auto"/>
        <w:ind w:firstLine="420"/>
        <w:jc w:val="both"/>
        <w:rPr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.  Sutarties Šalys už Sutartyje nurodytų įs</w:t>
      </w:r>
      <w:r>
        <w:rPr>
          <w:color w:val="000000"/>
          <w:szCs w:val="24"/>
        </w:rPr>
        <w:t>ipareigojimų nevykdymą ar netinkamą vykdymą atsako įstatymų ir kitų teisės aktų nustatyta tvarka.</w:t>
      </w:r>
    </w:p>
    <w:p w:rsidR="00564DAC" w:rsidRDefault="00265DA3">
      <w:pPr>
        <w:spacing w:line="360" w:lineRule="auto"/>
        <w:ind w:left="420" w:firstLine="62"/>
        <w:jc w:val="both"/>
        <w:rPr>
          <w:szCs w:val="24"/>
        </w:rPr>
      </w:pPr>
    </w:p>
    <w:p w:rsidR="00564DAC" w:rsidRDefault="00265DA3">
      <w:pPr>
        <w:spacing w:line="36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V</w:t>
      </w:r>
      <w:r>
        <w:rPr>
          <w:b/>
          <w:bCs/>
          <w:color w:val="000000"/>
          <w:szCs w:val="24"/>
        </w:rPr>
        <w:t xml:space="preserve"> SKYRIUS</w:t>
      </w:r>
    </w:p>
    <w:p w:rsidR="00564DAC" w:rsidRDefault="00265DA3">
      <w:pPr>
        <w:spacing w:line="36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BAIGIAMOSIOS NUOSTATOS</w:t>
      </w:r>
    </w:p>
    <w:p w:rsidR="00564DAC" w:rsidRDefault="00564DAC">
      <w:pPr>
        <w:spacing w:line="360" w:lineRule="auto"/>
        <w:ind w:firstLine="842"/>
        <w:jc w:val="both"/>
        <w:rPr>
          <w:szCs w:val="24"/>
        </w:rPr>
      </w:pPr>
    </w:p>
    <w:p w:rsidR="00564DAC" w:rsidRDefault="00265DA3">
      <w:pPr>
        <w:spacing w:line="360" w:lineRule="auto"/>
        <w:ind w:firstLine="420"/>
        <w:jc w:val="both"/>
        <w:rPr>
          <w:szCs w:val="24"/>
        </w:rPr>
      </w:pPr>
      <w:r>
        <w:rPr>
          <w:color w:val="000000"/>
          <w:szCs w:val="24"/>
        </w:rPr>
        <w:t>5</w:t>
      </w:r>
      <w:r>
        <w:rPr>
          <w:color w:val="000000"/>
          <w:szCs w:val="24"/>
        </w:rPr>
        <w:t>.  Šalys garantuoja šios Sutarties pagrindu gautos informacijos konfidencialumą.</w:t>
      </w:r>
    </w:p>
    <w:p w:rsidR="00564DAC" w:rsidRDefault="00265DA3">
      <w:pPr>
        <w:spacing w:line="360" w:lineRule="auto"/>
        <w:ind w:firstLine="420"/>
        <w:jc w:val="both"/>
        <w:rPr>
          <w:szCs w:val="24"/>
        </w:rPr>
      </w:pPr>
      <w:r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.  Nė viena Sutarties </w:t>
      </w:r>
      <w:r>
        <w:rPr>
          <w:color w:val="000000"/>
          <w:szCs w:val="24"/>
        </w:rPr>
        <w:t>Šalis neturi teisės perduoti Sutartimi apibrėžtų teisių ir pareigų tretiesiems asmenims be raštiško kitos šalies sutikimo.</w:t>
      </w:r>
    </w:p>
    <w:p w:rsidR="00564DAC" w:rsidRDefault="00265DA3">
      <w:pPr>
        <w:spacing w:line="360" w:lineRule="auto"/>
        <w:ind w:firstLine="420"/>
        <w:jc w:val="both"/>
        <w:rPr>
          <w:szCs w:val="24"/>
        </w:rPr>
      </w:pPr>
      <w:r>
        <w:rPr>
          <w:color w:val="000000"/>
          <w:szCs w:val="24"/>
        </w:rPr>
        <w:t>7</w:t>
      </w:r>
      <w:r>
        <w:rPr>
          <w:color w:val="000000"/>
          <w:szCs w:val="24"/>
        </w:rPr>
        <w:t>.  Pasikeitus Šalių adresams ar banko rekvizitams, šalis per 5 kalendorines dienas informuoja apie tai kitą šalį. </w:t>
      </w:r>
    </w:p>
    <w:p w:rsidR="00564DAC" w:rsidRDefault="00265DA3">
      <w:pPr>
        <w:spacing w:line="360" w:lineRule="auto"/>
        <w:ind w:firstLine="420"/>
        <w:jc w:val="both"/>
        <w:rPr>
          <w:szCs w:val="24"/>
        </w:rPr>
      </w:pPr>
      <w:r>
        <w:rPr>
          <w:color w:val="000000"/>
          <w:szCs w:val="24"/>
        </w:rPr>
        <w:t>8</w:t>
      </w:r>
      <w:r>
        <w:rPr>
          <w:color w:val="000000"/>
          <w:szCs w:val="24"/>
        </w:rPr>
        <w:t>.  Sutar</w:t>
      </w:r>
      <w:r>
        <w:rPr>
          <w:color w:val="000000"/>
          <w:szCs w:val="24"/>
        </w:rPr>
        <w:t>tis gali būti nutraukta, pakeista, papildyta, vienos iš šalių įsipareigojimų vykdymas perleistas trečiajam asmeniui, visų šalių raštišku susitarimu.</w:t>
      </w:r>
    </w:p>
    <w:p w:rsidR="00564DAC" w:rsidRDefault="00265DA3">
      <w:pPr>
        <w:spacing w:line="360" w:lineRule="auto"/>
        <w:ind w:firstLine="420"/>
        <w:jc w:val="both"/>
        <w:rPr>
          <w:szCs w:val="24"/>
        </w:rPr>
      </w:pPr>
      <w:r>
        <w:rPr>
          <w:color w:val="000000"/>
          <w:szCs w:val="24"/>
        </w:rPr>
        <w:t>9</w:t>
      </w:r>
      <w:r>
        <w:rPr>
          <w:color w:val="000000"/>
          <w:szCs w:val="24"/>
        </w:rPr>
        <w:t>.  Sutartis sudaryta lietuvių kalba, 3 egzemplioriais, turinčiais vienodą juridinę galią.</w:t>
      </w:r>
    </w:p>
    <w:p w:rsidR="00564DAC" w:rsidRDefault="00265DA3">
      <w:pPr>
        <w:spacing w:line="360" w:lineRule="auto"/>
        <w:ind w:firstLine="420"/>
        <w:jc w:val="both"/>
        <w:rPr>
          <w:szCs w:val="24"/>
        </w:rPr>
      </w:pPr>
      <w:r>
        <w:rPr>
          <w:color w:val="000000"/>
          <w:szCs w:val="24"/>
        </w:rPr>
        <w:t>10</w:t>
      </w:r>
      <w:r>
        <w:rPr>
          <w:color w:val="000000"/>
          <w:szCs w:val="24"/>
        </w:rPr>
        <w:t>.  Gin</w:t>
      </w:r>
      <w:r>
        <w:rPr>
          <w:color w:val="000000"/>
          <w:szCs w:val="24"/>
        </w:rPr>
        <w:t>čai dėl Sutarties vykdymo sprendžiami įstatymų nustatyta tvarka.</w:t>
      </w:r>
    </w:p>
    <w:p w:rsidR="00564DAC" w:rsidRDefault="00265DA3">
      <w:pPr>
        <w:spacing w:line="360" w:lineRule="auto"/>
        <w:ind w:firstLine="420"/>
        <w:jc w:val="both"/>
        <w:rPr>
          <w:szCs w:val="24"/>
        </w:rPr>
      </w:pPr>
      <w:r>
        <w:rPr>
          <w:color w:val="000000"/>
          <w:szCs w:val="24"/>
        </w:rPr>
        <w:t>11</w:t>
      </w:r>
      <w:r>
        <w:rPr>
          <w:color w:val="000000"/>
          <w:szCs w:val="24"/>
        </w:rPr>
        <w:t>.  Sutartis įsigalioja nuo jos pasirašymo dienos ir galioja iki sutartinių įsipareigojimų įvykdymo dienos.</w:t>
      </w:r>
    </w:p>
    <w:p w:rsidR="00564DAC" w:rsidRDefault="00265DA3">
      <w:pPr>
        <w:spacing w:line="36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VI</w:t>
      </w:r>
      <w:r>
        <w:rPr>
          <w:b/>
          <w:bCs/>
          <w:color w:val="000000"/>
          <w:szCs w:val="24"/>
        </w:rPr>
        <w:t xml:space="preserve"> SKYRIUS</w:t>
      </w:r>
    </w:p>
    <w:p w:rsidR="00564DAC" w:rsidRDefault="00265DA3">
      <w:pPr>
        <w:spacing w:line="36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ŠALIŲ ADRESAI IR REKVIZITAI</w:t>
      </w:r>
    </w:p>
    <w:p w:rsidR="00564DAC" w:rsidRDefault="00564DAC">
      <w:pPr>
        <w:spacing w:line="360" w:lineRule="auto"/>
        <w:ind w:firstLine="62"/>
        <w:jc w:val="center"/>
        <w:rPr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2600"/>
        <w:gridCol w:w="3080"/>
      </w:tblGrid>
      <w:tr w:rsidR="00564DAC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savivaldybės administracija</w:t>
            </w:r>
          </w:p>
          <w:p w:rsidR="00564DAC" w:rsidRDefault="00564DAC">
            <w:pPr>
              <w:spacing w:line="360" w:lineRule="auto"/>
              <w:ind w:firstLine="62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Į</w:t>
            </w:r>
            <w:r>
              <w:rPr>
                <w:b/>
                <w:bCs/>
                <w:color w:val="000000"/>
                <w:szCs w:val="24"/>
              </w:rPr>
              <w:t>darbinamasis</w:t>
            </w:r>
          </w:p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Vardas Pavardė</w:t>
            </w:r>
          </w:p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Gimimo data </w:t>
            </w:r>
          </w:p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Adresas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Darbdavys</w:t>
            </w:r>
          </w:p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Įmonės pavadinimas</w:t>
            </w:r>
          </w:p>
          <w:p w:rsidR="00564DAC" w:rsidRDefault="00265DA3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Įm</w:t>
            </w:r>
            <w:proofErr w:type="spellEnd"/>
            <w:r>
              <w:rPr>
                <w:color w:val="000000"/>
                <w:szCs w:val="24"/>
              </w:rPr>
              <w:t>. kodas, adresas</w:t>
            </w:r>
          </w:p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(pareigos)</w:t>
            </w:r>
          </w:p>
        </w:tc>
      </w:tr>
      <w:tr w:rsidR="00564DAC">
        <w:trPr>
          <w:trHeight w:val="128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_______________________</w:t>
            </w:r>
          </w:p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(parašas)</w:t>
            </w:r>
          </w:p>
          <w:p w:rsidR="00564DAC" w:rsidRDefault="00564DAC">
            <w:pPr>
              <w:spacing w:line="360" w:lineRule="auto"/>
              <w:ind w:firstLine="62"/>
              <w:rPr>
                <w:szCs w:val="24"/>
              </w:rPr>
            </w:pPr>
          </w:p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______________________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____________________</w:t>
            </w:r>
          </w:p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(parašas)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________________________</w:t>
            </w:r>
          </w:p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(parašas)</w:t>
            </w:r>
          </w:p>
          <w:p w:rsidR="00564DAC" w:rsidRDefault="00564DAC">
            <w:pPr>
              <w:spacing w:line="360" w:lineRule="auto"/>
              <w:ind w:firstLine="62"/>
              <w:rPr>
                <w:szCs w:val="24"/>
              </w:rPr>
            </w:pPr>
          </w:p>
        </w:tc>
      </w:tr>
      <w:tr w:rsidR="00564DAC">
        <w:trPr>
          <w:trHeight w:val="102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DAC" w:rsidRDefault="00265DA3">
            <w:pPr>
              <w:spacing w:line="360" w:lineRule="auto"/>
              <w:ind w:firstLine="180"/>
              <w:rPr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(vardas ir </w:t>
            </w:r>
            <w:r>
              <w:rPr>
                <w:color w:val="000000"/>
                <w:szCs w:val="24"/>
              </w:rPr>
              <w:t>pavardė)              </w:t>
            </w:r>
          </w:p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A. V.</w:t>
            </w:r>
          </w:p>
          <w:p w:rsidR="00564DAC" w:rsidRDefault="00564DAC">
            <w:pPr>
              <w:spacing w:line="360" w:lineRule="auto"/>
              <w:ind w:firstLine="62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___________________</w:t>
            </w:r>
          </w:p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(vardas ir pavardė)</w:t>
            </w:r>
          </w:p>
          <w:p w:rsidR="00564DAC" w:rsidRDefault="00564DAC">
            <w:pPr>
              <w:spacing w:line="360" w:lineRule="auto"/>
              <w:ind w:firstLine="62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DAC" w:rsidRDefault="00265DA3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________________              </w:t>
            </w:r>
          </w:p>
          <w:p w:rsidR="00564DAC" w:rsidRDefault="00265DA3">
            <w:pPr>
              <w:spacing w:line="360" w:lineRule="auto"/>
              <w:ind w:firstLine="60"/>
              <w:rPr>
                <w:szCs w:val="24"/>
              </w:rPr>
            </w:pPr>
            <w:r>
              <w:rPr>
                <w:color w:val="000000"/>
                <w:szCs w:val="24"/>
              </w:rPr>
              <w:t>A. V.       (vardas ir pavardė)</w:t>
            </w:r>
          </w:p>
        </w:tc>
      </w:tr>
    </w:tbl>
    <w:p w:rsidR="00564DAC" w:rsidRDefault="00564DAC">
      <w:pPr>
        <w:spacing w:line="360" w:lineRule="auto"/>
        <w:ind w:firstLine="62"/>
        <w:rPr>
          <w:szCs w:val="24"/>
        </w:rPr>
      </w:pPr>
    </w:p>
    <w:p w:rsidR="00564DAC" w:rsidRDefault="00265DA3"/>
    <w:bookmarkStart w:id="0" w:name="_GoBack" w:displacedByCustomXml="next"/>
    <w:bookmarkEnd w:id="0" w:displacedByCustomXml="next"/>
    <w:sectPr w:rsidR="00564DAC" w:rsidSect="00265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A3" w:rsidRDefault="00265DA3" w:rsidP="00265DA3">
      <w:r>
        <w:separator/>
      </w:r>
    </w:p>
  </w:endnote>
  <w:endnote w:type="continuationSeparator" w:id="0">
    <w:p w:rsidR="00265DA3" w:rsidRDefault="00265DA3" w:rsidP="0026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A3" w:rsidRDefault="00265DA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A3" w:rsidRDefault="00265DA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A3" w:rsidRDefault="00265DA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A3" w:rsidRDefault="00265DA3" w:rsidP="00265DA3">
      <w:r>
        <w:separator/>
      </w:r>
    </w:p>
  </w:footnote>
  <w:footnote w:type="continuationSeparator" w:id="0">
    <w:p w:rsidR="00265DA3" w:rsidRDefault="00265DA3" w:rsidP="0026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A3" w:rsidRDefault="00265DA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276993"/>
      <w:docPartObj>
        <w:docPartGallery w:val="Page Numbers (Top of Page)"/>
        <w:docPartUnique/>
      </w:docPartObj>
    </w:sdtPr>
    <w:sdtContent>
      <w:p w:rsidR="00265DA3" w:rsidRDefault="00265DA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65DA3" w:rsidRDefault="00265DA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A3" w:rsidRDefault="00265DA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E7"/>
    <w:rsid w:val="00265DA3"/>
    <w:rsid w:val="00564DAC"/>
    <w:rsid w:val="005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265D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5DA3"/>
  </w:style>
  <w:style w:type="paragraph" w:styleId="Porat">
    <w:name w:val="footer"/>
    <w:basedOn w:val="prastasis"/>
    <w:link w:val="PoratDiagrama"/>
    <w:rsid w:val="00265D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6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265D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5DA3"/>
  </w:style>
  <w:style w:type="paragraph" w:styleId="Porat">
    <w:name w:val="footer"/>
    <w:basedOn w:val="prastasis"/>
    <w:link w:val="PoratDiagrama"/>
    <w:rsid w:val="00265D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6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2984</Words>
  <Characters>1701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2021-03-18T14:14:00Z</dcterms:created>
  <dc:creator>Gintarė Stankevičienė</dc:creator>
  <lastModifiedBy>TRAPINSKIENĖ Aušrinė</lastModifiedBy>
  <dcterms:modified xsi:type="dcterms:W3CDTF">2021-03-18T14:22:00Z</dcterms:modified>
  <revision>3</revision>
</coreProperties>
</file>