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5" w:type="dxa"/>
        <w:tblInd w:w="5103" w:type="dxa"/>
        <w:tblLook w:val="01E0" w:firstRow="1" w:lastRow="1" w:firstColumn="1" w:lastColumn="1" w:noHBand="0" w:noVBand="0"/>
      </w:tblPr>
      <w:tblGrid>
        <w:gridCol w:w="4395"/>
      </w:tblGrid>
      <w:tr w:rsidR="008C25FF" w:rsidRPr="004D2AAB" w:rsidTr="008C25FF">
        <w:tc>
          <w:tcPr>
            <w:tcW w:w="4395" w:type="dxa"/>
            <w:shd w:val="clear" w:color="auto" w:fill="auto"/>
          </w:tcPr>
          <w:p w:rsidR="008C25FF" w:rsidRPr="006D24BF" w:rsidRDefault="008C25FF" w:rsidP="008C25FF">
            <w:pPr>
              <w:tabs>
                <w:tab w:val="left" w:pos="6521"/>
              </w:tabs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bookmarkStart w:id="0" w:name="_GoBack"/>
            <w:r w:rsidRPr="006D24BF">
              <w:rPr>
                <w:color w:val="000000" w:themeColor="text1"/>
                <w:szCs w:val="24"/>
              </w:rPr>
              <w:t xml:space="preserve">Europos inovacijų partnerystės veiklos                   grupių steigimo, jų projektų galimybių studijų rengimo ir vertinimo taisyklių, </w:t>
            </w:r>
            <w:r w:rsidRPr="006D24BF">
              <w:rPr>
                <w:rStyle w:val="clear1"/>
                <w:color w:val="000000"/>
                <w:szCs w:val="24"/>
              </w:rPr>
              <w:t>taikomų nuo 2017 metų,</w:t>
            </w:r>
          </w:p>
        </w:tc>
      </w:tr>
      <w:bookmarkEnd w:id="0"/>
      <w:tr w:rsidR="008C25FF" w:rsidRPr="004D2AAB" w:rsidTr="008C25FF">
        <w:tc>
          <w:tcPr>
            <w:tcW w:w="4395" w:type="dxa"/>
            <w:shd w:val="clear" w:color="auto" w:fill="auto"/>
          </w:tcPr>
          <w:p w:rsidR="008C25FF" w:rsidRDefault="008C25FF" w:rsidP="008C25FF">
            <w:pPr>
              <w:tabs>
                <w:tab w:val="left" w:pos="5670"/>
                <w:tab w:val="left" w:pos="6521"/>
              </w:tabs>
              <w:spacing w:after="0" w:line="240" w:lineRule="auto"/>
              <w:rPr>
                <w:rFonts w:eastAsia="Times New Roman"/>
                <w:bCs/>
                <w:kern w:val="28"/>
                <w:szCs w:val="24"/>
                <w:lang w:eastAsia="lt-LT"/>
              </w:rPr>
            </w:pPr>
            <w:r>
              <w:rPr>
                <w:rFonts w:eastAsia="Times New Roman"/>
                <w:bCs/>
                <w:kern w:val="28"/>
                <w:szCs w:val="24"/>
                <w:lang w:eastAsia="lt-LT"/>
              </w:rPr>
              <w:t>2</w:t>
            </w:r>
            <w:r w:rsidRPr="006D24BF">
              <w:rPr>
                <w:rFonts w:eastAsia="Times New Roman"/>
                <w:bCs/>
                <w:kern w:val="28"/>
                <w:szCs w:val="24"/>
                <w:lang w:eastAsia="lt-LT"/>
              </w:rPr>
              <w:t xml:space="preserve"> priedas</w:t>
            </w:r>
          </w:p>
          <w:p w:rsidR="008C25FF" w:rsidRDefault="008C25FF" w:rsidP="008C25FF">
            <w:pPr>
              <w:tabs>
                <w:tab w:val="left" w:pos="5670"/>
                <w:tab w:val="left" w:pos="6521"/>
              </w:tabs>
              <w:spacing w:after="0" w:line="240" w:lineRule="auto"/>
              <w:rPr>
                <w:rFonts w:eastAsia="Times New Roman"/>
                <w:bCs/>
                <w:kern w:val="28"/>
                <w:szCs w:val="24"/>
                <w:lang w:eastAsia="lt-LT"/>
              </w:rPr>
            </w:pPr>
          </w:p>
          <w:p w:rsidR="008C25FF" w:rsidRPr="006D24BF" w:rsidRDefault="008C25FF" w:rsidP="008C25FF">
            <w:pPr>
              <w:tabs>
                <w:tab w:val="left" w:pos="5670"/>
                <w:tab w:val="left" w:pos="6521"/>
              </w:tabs>
              <w:spacing w:after="0" w:line="240" w:lineRule="auto"/>
              <w:rPr>
                <w:rFonts w:eastAsia="Times New Roman"/>
                <w:bCs/>
                <w:kern w:val="28"/>
                <w:szCs w:val="24"/>
              </w:rPr>
            </w:pPr>
          </w:p>
        </w:tc>
      </w:tr>
    </w:tbl>
    <w:p w:rsidR="008C25FF" w:rsidRPr="004D2AAB" w:rsidRDefault="008C25FF" w:rsidP="008C25FF">
      <w:pPr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  <w:r w:rsidRPr="004D2AAB">
        <w:rPr>
          <w:b/>
          <w:color w:val="000000"/>
        </w:rPr>
        <w:t>(</w:t>
      </w:r>
      <w:r w:rsidRPr="008C25FF">
        <w:rPr>
          <w:b/>
          <w:color w:val="000000"/>
        </w:rPr>
        <w:t xml:space="preserve">Europos inovacijų partnerystės veiklos grupės </w:t>
      </w:r>
      <w:r>
        <w:rPr>
          <w:b/>
          <w:color w:val="000000"/>
        </w:rPr>
        <w:t>nario</w:t>
      </w:r>
      <w:r w:rsidR="00CF3010">
        <w:rPr>
          <w:b/>
          <w:bCs/>
          <w:color w:val="000000"/>
        </w:rPr>
        <w:t xml:space="preserve"> nepriklausomumo</w:t>
      </w:r>
      <w:r w:rsidRPr="004D2AAB">
        <w:rPr>
          <w:b/>
          <w:bCs/>
          <w:color w:val="000000"/>
        </w:rPr>
        <w:t xml:space="preserve"> deklaracijos </w:t>
      </w:r>
      <w:r w:rsidRPr="004D2AAB">
        <w:rPr>
          <w:b/>
          <w:color w:val="000000"/>
        </w:rPr>
        <w:t>forma)</w:t>
      </w:r>
    </w:p>
    <w:p w:rsidR="008C25FF" w:rsidRPr="004D2AAB" w:rsidRDefault="008C25FF" w:rsidP="008C25FF">
      <w:pPr>
        <w:shd w:val="clear" w:color="auto" w:fill="FFFFFF"/>
        <w:spacing w:after="0" w:line="240" w:lineRule="auto"/>
        <w:jc w:val="right"/>
        <w:rPr>
          <w:b/>
          <w:bCs/>
          <w:color w:val="000000"/>
        </w:rPr>
      </w:pPr>
    </w:p>
    <w:p w:rsidR="002E0864" w:rsidRDefault="002E0864" w:rsidP="008C25FF">
      <w:pPr>
        <w:spacing w:after="0" w:line="240" w:lineRule="auto"/>
        <w:ind w:right="-178"/>
        <w:jc w:val="center"/>
        <w:rPr>
          <w:sz w:val="16"/>
          <w:szCs w:val="16"/>
          <w:u w:val="single"/>
        </w:rPr>
      </w:pPr>
    </w:p>
    <w:p w:rsidR="008C25FF" w:rsidRPr="00A553B7" w:rsidRDefault="002E0864" w:rsidP="008C25FF">
      <w:pPr>
        <w:spacing w:after="0" w:line="240" w:lineRule="auto"/>
        <w:ind w:right="-178"/>
        <w:jc w:val="center"/>
        <w:rPr>
          <w:sz w:val="16"/>
          <w:szCs w:val="16"/>
          <w:u w:val="single"/>
        </w:rPr>
      </w:pPr>
      <w:r>
        <w:rPr>
          <w:b/>
          <w:bCs/>
          <w:noProof/>
          <w:color w:val="00000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4895850" cy="0"/>
                <wp:effectExtent l="0" t="0" r="19050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4A380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5pt" to="385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C25FF" w:rsidRDefault="008C25FF" w:rsidP="00A553B7">
      <w:pPr>
        <w:spacing w:after="0" w:line="240" w:lineRule="auto"/>
        <w:jc w:val="center"/>
        <w:rPr>
          <w:sz w:val="20"/>
          <w:szCs w:val="20"/>
        </w:rPr>
      </w:pPr>
      <w:r w:rsidRPr="00A553B7">
        <w:rPr>
          <w:sz w:val="20"/>
          <w:szCs w:val="20"/>
        </w:rPr>
        <w:t>(</w:t>
      </w:r>
      <w:r w:rsidR="00CF3010" w:rsidRPr="00A553B7">
        <w:rPr>
          <w:sz w:val="20"/>
          <w:szCs w:val="20"/>
        </w:rPr>
        <w:t>Europos inovacijų partnerystės veiklos grupės nario</w:t>
      </w:r>
      <w:r w:rsidRPr="00A553B7">
        <w:rPr>
          <w:sz w:val="20"/>
          <w:szCs w:val="20"/>
        </w:rPr>
        <w:t xml:space="preserve"> pavadinimas)</w:t>
      </w:r>
      <w:r w:rsidR="00A553B7" w:rsidRPr="00A553B7">
        <w:rPr>
          <w:sz w:val="20"/>
          <w:szCs w:val="20"/>
        </w:rPr>
        <w:t xml:space="preserve">                                </w:t>
      </w:r>
    </w:p>
    <w:p w:rsidR="002E0864" w:rsidRDefault="002E0864" w:rsidP="00A553B7">
      <w:pPr>
        <w:spacing w:after="0" w:line="240" w:lineRule="auto"/>
        <w:jc w:val="center"/>
        <w:rPr>
          <w:sz w:val="20"/>
          <w:szCs w:val="20"/>
        </w:rPr>
      </w:pPr>
    </w:p>
    <w:p w:rsidR="002E0864" w:rsidRDefault="002E0864" w:rsidP="00A553B7">
      <w:pPr>
        <w:spacing w:after="0" w:line="240" w:lineRule="auto"/>
        <w:jc w:val="center"/>
        <w:rPr>
          <w:sz w:val="20"/>
          <w:szCs w:val="20"/>
        </w:rPr>
      </w:pPr>
    </w:p>
    <w:p w:rsidR="00A553B7" w:rsidRPr="00A553B7" w:rsidRDefault="002E0864" w:rsidP="00A553B7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noProof/>
          <w:color w:val="00000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67B46" wp14:editId="70840A2A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5743575" cy="0"/>
                <wp:effectExtent l="0" t="0" r="28575" b="1905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58AAA" id="Tiesioji jungtis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pt" to="45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C25FF" w:rsidRPr="00A553B7" w:rsidRDefault="00A553B7" w:rsidP="008C25FF">
      <w:pPr>
        <w:spacing w:after="0" w:line="240" w:lineRule="auto"/>
        <w:ind w:right="-178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="00CF3010" w:rsidRPr="00A553B7">
        <w:rPr>
          <w:sz w:val="20"/>
          <w:szCs w:val="20"/>
        </w:rPr>
        <w:t>(</w:t>
      </w:r>
      <w:r w:rsidR="008C25FF" w:rsidRPr="00A553B7">
        <w:rPr>
          <w:sz w:val="20"/>
          <w:szCs w:val="20"/>
        </w:rPr>
        <w:t>juridinio asmens teisinė forma, buveinė, kontaktinė informacija, registro, kuriame kaupiami ir saugomi duomenys apie tiekėją, pavadinimas, juridinio asmens kodas</w:t>
      </w:r>
      <w:r w:rsidRPr="00A553B7">
        <w:rPr>
          <w:sz w:val="20"/>
          <w:szCs w:val="20"/>
        </w:rPr>
        <w:t xml:space="preserve"> </w:t>
      </w:r>
      <w:r w:rsidR="008C25FF" w:rsidRPr="00A553B7">
        <w:rPr>
          <w:sz w:val="20"/>
          <w:szCs w:val="20"/>
        </w:rPr>
        <w:t>/</w:t>
      </w:r>
      <w:r w:rsidRPr="00A553B7">
        <w:rPr>
          <w:sz w:val="20"/>
          <w:szCs w:val="20"/>
        </w:rPr>
        <w:t xml:space="preserve"> </w:t>
      </w:r>
      <w:r w:rsidR="008C25FF" w:rsidRPr="00A553B7">
        <w:rPr>
          <w:sz w:val="20"/>
          <w:szCs w:val="20"/>
        </w:rPr>
        <w:t>fizinio asmens vardas</w:t>
      </w:r>
      <w:r w:rsidRPr="00A553B7">
        <w:rPr>
          <w:sz w:val="20"/>
          <w:szCs w:val="20"/>
        </w:rPr>
        <w:t>,</w:t>
      </w:r>
      <w:r w:rsidR="008C25FF" w:rsidRPr="00A553B7">
        <w:rPr>
          <w:sz w:val="20"/>
          <w:szCs w:val="20"/>
        </w:rPr>
        <w:t xml:space="preserve"> pavardė, asmens kodas)</w:t>
      </w:r>
    </w:p>
    <w:p w:rsidR="008C25FF" w:rsidRDefault="008C25FF" w:rsidP="008C25FF">
      <w:pPr>
        <w:spacing w:after="0" w:line="240" w:lineRule="auto"/>
        <w:jc w:val="both"/>
        <w:rPr>
          <w:szCs w:val="24"/>
        </w:rPr>
      </w:pPr>
    </w:p>
    <w:p w:rsidR="00A553B7" w:rsidRDefault="00A553B7" w:rsidP="008C25FF">
      <w:pPr>
        <w:spacing w:after="0" w:line="240" w:lineRule="auto"/>
        <w:jc w:val="both"/>
        <w:rPr>
          <w:szCs w:val="24"/>
        </w:rPr>
      </w:pPr>
    </w:p>
    <w:p w:rsidR="008C25FF" w:rsidRPr="008C25FF" w:rsidRDefault="008C25FF" w:rsidP="008C25FF">
      <w:pPr>
        <w:spacing w:after="0" w:line="240" w:lineRule="auto"/>
        <w:jc w:val="both"/>
        <w:rPr>
          <w:szCs w:val="24"/>
        </w:rPr>
      </w:pPr>
      <w:r>
        <w:rPr>
          <w:szCs w:val="24"/>
        </w:rPr>
        <w:t>Žemės ūkio ministerijai</w:t>
      </w:r>
    </w:p>
    <w:p w:rsidR="008C25FF" w:rsidRPr="004D2AAB" w:rsidRDefault="008C25FF" w:rsidP="008C25FF">
      <w:pPr>
        <w:spacing w:after="0" w:line="240" w:lineRule="auto"/>
        <w:ind w:firstLine="709"/>
        <w:jc w:val="center"/>
        <w:rPr>
          <w:rFonts w:eastAsia="Times New Roman"/>
          <w:b/>
          <w:bCs/>
          <w:caps/>
          <w:szCs w:val="24"/>
          <w:lang w:eastAsia="lt-LT"/>
        </w:rPr>
      </w:pPr>
    </w:p>
    <w:p w:rsidR="008C25FF" w:rsidRPr="004D2AAB" w:rsidRDefault="008C25FF" w:rsidP="00B14663">
      <w:pPr>
        <w:spacing w:after="0" w:line="240" w:lineRule="auto"/>
        <w:ind w:firstLine="709"/>
        <w:jc w:val="center"/>
        <w:rPr>
          <w:rFonts w:eastAsia="Times New Roman"/>
          <w:b/>
          <w:bCs/>
          <w:caps/>
          <w:szCs w:val="24"/>
          <w:lang w:eastAsia="lt-LT"/>
        </w:rPr>
      </w:pPr>
      <w:r w:rsidRPr="008C25FF">
        <w:rPr>
          <w:rFonts w:eastAsia="Times New Roman"/>
          <w:b/>
          <w:bCs/>
          <w:caps/>
          <w:szCs w:val="24"/>
          <w:lang w:eastAsia="lt-LT"/>
        </w:rPr>
        <w:t>Europos inovacijų partnerystės veiklos grupės nario</w:t>
      </w:r>
      <w:r w:rsidRPr="004D2AAB">
        <w:rPr>
          <w:rFonts w:eastAsia="Times New Roman"/>
          <w:b/>
          <w:bCs/>
          <w:caps/>
          <w:szCs w:val="24"/>
          <w:lang w:eastAsia="lt-LT"/>
        </w:rPr>
        <w:t xml:space="preserve"> nepriklausomumo DEKLARACIJA</w:t>
      </w:r>
    </w:p>
    <w:p w:rsidR="008C25FF" w:rsidRPr="004D2AAB" w:rsidRDefault="008C25FF" w:rsidP="008C25FF">
      <w:pPr>
        <w:shd w:val="clear" w:color="auto" w:fill="FFFFFF"/>
        <w:spacing w:after="0" w:line="240" w:lineRule="auto"/>
        <w:jc w:val="center"/>
      </w:pPr>
    </w:p>
    <w:p w:rsidR="008C25FF" w:rsidRPr="004D2AAB" w:rsidRDefault="008C25FF" w:rsidP="008C25FF">
      <w:pPr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  <w:r w:rsidRPr="004D2AAB">
        <w:t>_____________</w:t>
      </w:r>
      <w:r w:rsidRPr="004D2AAB">
        <w:rPr>
          <w:b/>
          <w:bCs/>
          <w:color w:val="000000"/>
        </w:rPr>
        <w:t xml:space="preserve"> </w:t>
      </w:r>
      <w:r w:rsidRPr="004D2AAB">
        <w:t>Nr.______</w:t>
      </w:r>
    </w:p>
    <w:p w:rsidR="008C25FF" w:rsidRPr="004D2AAB" w:rsidRDefault="008C25FF" w:rsidP="008C25FF">
      <w:pPr>
        <w:shd w:val="clear" w:color="auto" w:fill="FFFFFF"/>
        <w:spacing w:after="0" w:line="240" w:lineRule="auto"/>
        <w:jc w:val="center"/>
        <w:rPr>
          <w:bCs/>
          <w:color w:val="000000"/>
        </w:rPr>
      </w:pPr>
      <w:r w:rsidRPr="004D2AAB">
        <w:rPr>
          <w:bCs/>
          <w:color w:val="000000"/>
        </w:rPr>
        <w:t>(</w:t>
      </w:r>
      <w:r w:rsidR="00970E3D">
        <w:rPr>
          <w:bCs/>
          <w:color w:val="000000"/>
        </w:rPr>
        <w:t>d</w:t>
      </w:r>
      <w:r w:rsidRPr="004D2AAB">
        <w:rPr>
          <w:bCs/>
          <w:color w:val="000000"/>
        </w:rPr>
        <w:t>ata)</w:t>
      </w:r>
    </w:p>
    <w:p w:rsidR="008C25FF" w:rsidRPr="004D2AAB" w:rsidRDefault="008C25FF" w:rsidP="008C25FF">
      <w:pPr>
        <w:shd w:val="clear" w:color="auto" w:fill="FFFFFF"/>
        <w:spacing w:after="0" w:line="240" w:lineRule="auto"/>
        <w:jc w:val="center"/>
        <w:rPr>
          <w:bCs/>
          <w:color w:val="000000"/>
        </w:rPr>
      </w:pPr>
      <w:r w:rsidRPr="004D2AAB">
        <w:rPr>
          <w:bCs/>
          <w:color w:val="000000"/>
        </w:rPr>
        <w:t>_____________</w:t>
      </w:r>
    </w:p>
    <w:p w:rsidR="008C25FF" w:rsidRPr="004D2AAB" w:rsidRDefault="008C25FF" w:rsidP="008C25FF">
      <w:pPr>
        <w:shd w:val="clear" w:color="auto" w:fill="FFFFFF"/>
        <w:spacing w:after="0" w:line="240" w:lineRule="auto"/>
        <w:jc w:val="center"/>
        <w:rPr>
          <w:bCs/>
          <w:color w:val="000000"/>
        </w:rPr>
      </w:pPr>
      <w:r w:rsidRPr="004D2AAB">
        <w:rPr>
          <w:bCs/>
          <w:color w:val="000000"/>
        </w:rPr>
        <w:t>(</w:t>
      </w:r>
      <w:r w:rsidR="00970E3D">
        <w:rPr>
          <w:bCs/>
          <w:color w:val="000000"/>
        </w:rPr>
        <w:t>s</w:t>
      </w:r>
      <w:r w:rsidRPr="004D2AAB">
        <w:rPr>
          <w:bCs/>
          <w:color w:val="000000"/>
        </w:rPr>
        <w:t>udarymo vieta)</w:t>
      </w:r>
    </w:p>
    <w:p w:rsidR="008C25FF" w:rsidRPr="004D2AAB" w:rsidRDefault="008C25FF" w:rsidP="008C25FF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8C25FF" w:rsidRPr="004D2AAB" w:rsidRDefault="008C25FF" w:rsidP="008C25FF">
      <w:pPr>
        <w:spacing w:after="0" w:line="240" w:lineRule="auto"/>
        <w:rPr>
          <w:rFonts w:eastAsia="Times New Roman"/>
          <w:sz w:val="16"/>
          <w:szCs w:val="16"/>
          <w:lang w:eastAsia="lt-LT"/>
        </w:rPr>
      </w:pPr>
      <w:r w:rsidRPr="004D2AAB">
        <w:rPr>
          <w:rFonts w:eastAsia="Times New Roman"/>
          <w:szCs w:val="24"/>
          <w:lang w:eastAsia="lt-LT"/>
        </w:rPr>
        <w:tab/>
      </w:r>
      <w:r w:rsidRPr="004D2AAB">
        <w:rPr>
          <w:rFonts w:eastAsia="Times New Roman"/>
          <w:szCs w:val="24"/>
          <w:lang w:eastAsia="lt-LT"/>
        </w:rPr>
        <w:tab/>
      </w:r>
      <w:r w:rsidRPr="004D2AAB">
        <w:rPr>
          <w:rFonts w:eastAsia="Times New Roman"/>
          <w:szCs w:val="24"/>
          <w:lang w:eastAsia="lt-LT"/>
        </w:rPr>
        <w:tab/>
      </w:r>
      <w:r w:rsidRPr="004D2AAB">
        <w:rPr>
          <w:rFonts w:eastAsia="Times New Roman"/>
          <w:szCs w:val="24"/>
          <w:lang w:eastAsia="lt-LT"/>
        </w:rPr>
        <w:tab/>
      </w:r>
    </w:p>
    <w:p w:rsidR="008C25FF" w:rsidRPr="004D2AAB" w:rsidRDefault="008C25FF" w:rsidP="008C25FF">
      <w:pPr>
        <w:spacing w:after="0" w:line="240" w:lineRule="auto"/>
        <w:ind w:firstLine="709"/>
        <w:jc w:val="center"/>
        <w:rPr>
          <w:rFonts w:eastAsia="Times New Roman"/>
          <w:b/>
          <w:bCs/>
          <w:caps/>
          <w:szCs w:val="24"/>
          <w:lang w:eastAsia="lt-LT"/>
        </w:rPr>
      </w:pPr>
    </w:p>
    <w:p w:rsidR="008C25FF" w:rsidRPr="00BB2BF8" w:rsidRDefault="008C25FF" w:rsidP="00B14663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 w:rsidRPr="00BB2BF8">
        <w:rPr>
          <w:rFonts w:eastAsia="Times New Roman"/>
          <w:szCs w:val="24"/>
          <w:lang w:eastAsia="lt-LT"/>
        </w:rPr>
        <w:t>Patvirtinu, kad ____________________________________________________________,</w:t>
      </w:r>
    </w:p>
    <w:p w:rsidR="008C25FF" w:rsidRPr="00CF3010" w:rsidRDefault="008C25FF" w:rsidP="008C25FF">
      <w:pPr>
        <w:spacing w:after="0" w:line="240" w:lineRule="auto"/>
        <w:ind w:left="3888"/>
        <w:jc w:val="both"/>
        <w:rPr>
          <w:rFonts w:eastAsia="Times New Roman"/>
          <w:sz w:val="20"/>
          <w:szCs w:val="20"/>
          <w:lang w:eastAsia="lt-LT"/>
        </w:rPr>
      </w:pPr>
      <w:r w:rsidRPr="00BB2BF8">
        <w:rPr>
          <w:rFonts w:eastAsia="Times New Roman"/>
          <w:szCs w:val="24"/>
          <w:lang w:eastAsia="lt-LT"/>
        </w:rPr>
        <w:t xml:space="preserve">                 </w:t>
      </w:r>
      <w:r w:rsidRPr="00CF3010">
        <w:rPr>
          <w:rFonts w:eastAsia="Times New Roman"/>
          <w:sz w:val="20"/>
          <w:szCs w:val="20"/>
          <w:lang w:eastAsia="lt-LT"/>
        </w:rPr>
        <w:t>(</w:t>
      </w:r>
      <w:r w:rsidR="008442EF" w:rsidRPr="00CF3010">
        <w:rPr>
          <w:rFonts w:eastAsia="Times New Roman"/>
          <w:sz w:val="20"/>
          <w:szCs w:val="20"/>
          <w:lang w:eastAsia="lt-LT"/>
        </w:rPr>
        <w:t>EIP veiklos grupės nario</w:t>
      </w:r>
      <w:r w:rsidRPr="00CF3010">
        <w:rPr>
          <w:rFonts w:eastAsia="Times New Roman"/>
          <w:sz w:val="20"/>
          <w:szCs w:val="20"/>
          <w:lang w:eastAsia="lt-LT"/>
        </w:rPr>
        <w:t xml:space="preserve"> pavadinimas)</w:t>
      </w:r>
    </w:p>
    <w:p w:rsidR="008C25FF" w:rsidRPr="00BB2BF8" w:rsidRDefault="00970E3D" w:rsidP="008C25FF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b</w:t>
      </w:r>
      <w:r w:rsidR="008442EF">
        <w:rPr>
          <w:rFonts w:eastAsia="Times New Roman"/>
          <w:szCs w:val="24"/>
          <w:lang w:eastAsia="lt-LT"/>
        </w:rPr>
        <w:t>ūdamas EIP veiklos grupės ____________________________________________  nariu</w:t>
      </w:r>
      <w:r w:rsidR="007462B1">
        <w:rPr>
          <w:rFonts w:eastAsia="Times New Roman"/>
          <w:szCs w:val="24"/>
          <w:lang w:eastAsia="lt-LT"/>
        </w:rPr>
        <w:t>:</w:t>
      </w:r>
      <w:r w:rsidR="008C25FF" w:rsidRPr="00BB2BF8">
        <w:rPr>
          <w:rFonts w:eastAsia="Times New Roman"/>
          <w:szCs w:val="24"/>
          <w:lang w:eastAsia="lt-LT"/>
        </w:rPr>
        <w:t xml:space="preserve"> </w:t>
      </w:r>
    </w:p>
    <w:p w:rsidR="0016783F" w:rsidRPr="00CF3010" w:rsidRDefault="008C25FF" w:rsidP="008C25FF">
      <w:pPr>
        <w:spacing w:after="0" w:line="240" w:lineRule="auto"/>
        <w:rPr>
          <w:rFonts w:eastAsia="Times New Roman"/>
          <w:sz w:val="20"/>
          <w:szCs w:val="20"/>
          <w:lang w:eastAsia="lt-LT"/>
        </w:rPr>
      </w:pPr>
      <w:r w:rsidRPr="00BB2BF8">
        <w:rPr>
          <w:rFonts w:eastAsia="Times New Roman"/>
          <w:szCs w:val="24"/>
          <w:lang w:eastAsia="lt-LT"/>
        </w:rPr>
        <w:t xml:space="preserve">                                                                       </w:t>
      </w:r>
      <w:r w:rsidRPr="00CF3010">
        <w:rPr>
          <w:rFonts w:eastAsia="Times New Roman"/>
          <w:sz w:val="20"/>
          <w:szCs w:val="20"/>
          <w:lang w:eastAsia="lt-LT"/>
        </w:rPr>
        <w:t>(</w:t>
      </w:r>
      <w:r w:rsidR="008442EF" w:rsidRPr="00CF3010">
        <w:rPr>
          <w:rFonts w:eastAsia="Times New Roman"/>
          <w:sz w:val="20"/>
          <w:szCs w:val="20"/>
          <w:lang w:eastAsia="lt-LT"/>
        </w:rPr>
        <w:t>EIP veiklos grupės</w:t>
      </w:r>
      <w:r w:rsidRPr="00CF3010">
        <w:rPr>
          <w:rFonts w:eastAsia="Times New Roman"/>
          <w:sz w:val="20"/>
          <w:szCs w:val="20"/>
          <w:lang w:eastAsia="lt-LT"/>
        </w:rPr>
        <w:t xml:space="preserve"> pavadinimas)     </w:t>
      </w:r>
      <w:r w:rsidRPr="00CF3010">
        <w:rPr>
          <w:rFonts w:eastAsia="Times New Roman"/>
          <w:sz w:val="20"/>
          <w:szCs w:val="20"/>
          <w:lang w:eastAsia="lt-LT"/>
        </w:rPr>
        <w:tab/>
      </w:r>
    </w:p>
    <w:p w:rsidR="00F06E2E" w:rsidRPr="0016783F" w:rsidRDefault="00970E3D" w:rsidP="00B1466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n</w:t>
      </w:r>
      <w:r w:rsidR="00F06E2E" w:rsidRPr="0016783F">
        <w:rPr>
          <w:rFonts w:eastAsia="Times New Roman"/>
          <w:szCs w:val="24"/>
          <w:lang w:eastAsia="lt-LT"/>
        </w:rPr>
        <w:t xml:space="preserve">esu susijęs su verslo įmonėmis, kurių tiekiamos </w:t>
      </w:r>
      <w:r w:rsidR="0016783F" w:rsidRPr="0016783F">
        <w:rPr>
          <w:rFonts w:eastAsia="Times New Roman"/>
          <w:szCs w:val="24"/>
          <w:lang w:eastAsia="lt-LT"/>
        </w:rPr>
        <w:t>prekės būtų naudojamos EIP veiklos grupės projekto galimybių</w:t>
      </w:r>
      <w:r w:rsidR="00CF3010">
        <w:rPr>
          <w:rFonts w:eastAsia="Times New Roman"/>
          <w:szCs w:val="24"/>
          <w:lang w:eastAsia="lt-LT"/>
        </w:rPr>
        <w:t xml:space="preserve"> studijoje numatytam</w:t>
      </w:r>
      <w:r w:rsidR="0016783F">
        <w:rPr>
          <w:rFonts w:eastAsia="Times New Roman"/>
          <w:szCs w:val="24"/>
          <w:lang w:eastAsia="lt-LT"/>
        </w:rPr>
        <w:t xml:space="preserve"> projektui įgyvendinti</w:t>
      </w:r>
      <w:r>
        <w:rPr>
          <w:rFonts w:eastAsia="Times New Roman"/>
          <w:szCs w:val="24"/>
          <w:lang w:eastAsia="lt-LT"/>
        </w:rPr>
        <w:t>;</w:t>
      </w:r>
    </w:p>
    <w:p w:rsidR="008C25FF" w:rsidRPr="0016783F" w:rsidRDefault="00970E3D" w:rsidP="00B1466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d</w:t>
      </w:r>
      <w:r w:rsidR="0016783F" w:rsidRPr="0016783F">
        <w:rPr>
          <w:rFonts w:eastAsia="Times New Roman"/>
          <w:szCs w:val="24"/>
          <w:lang w:eastAsia="lt-LT"/>
        </w:rPr>
        <w:t>alyvaudamas</w:t>
      </w:r>
      <w:r>
        <w:rPr>
          <w:rFonts w:eastAsia="Times New Roman"/>
          <w:szCs w:val="24"/>
          <w:lang w:eastAsia="lt-LT"/>
        </w:rPr>
        <w:t xml:space="preserve"> rengiant </w:t>
      </w:r>
      <w:r w:rsidR="0016783F" w:rsidRPr="0016783F">
        <w:rPr>
          <w:rFonts w:eastAsia="Times New Roman"/>
          <w:szCs w:val="24"/>
          <w:lang w:eastAsia="lt-LT"/>
        </w:rPr>
        <w:t xml:space="preserve"> EIP veiklos grupės projekto galimybių studij</w:t>
      </w:r>
      <w:r>
        <w:rPr>
          <w:rFonts w:eastAsia="Times New Roman"/>
          <w:szCs w:val="24"/>
          <w:lang w:eastAsia="lt-LT"/>
        </w:rPr>
        <w:t>ą</w:t>
      </w:r>
      <w:r w:rsidR="0016783F">
        <w:rPr>
          <w:rFonts w:eastAsia="Times New Roman"/>
          <w:szCs w:val="24"/>
          <w:lang w:eastAsia="lt-LT"/>
        </w:rPr>
        <w:t xml:space="preserve">  ir</w:t>
      </w:r>
      <w:r w:rsidR="0016783F" w:rsidRPr="0016783F">
        <w:rPr>
          <w:rFonts w:eastAsia="Times New Roman"/>
          <w:szCs w:val="24"/>
          <w:lang w:eastAsia="lt-LT"/>
        </w:rPr>
        <w:t xml:space="preserve"> įgyvendin</w:t>
      </w:r>
      <w:r w:rsidR="007462B1">
        <w:rPr>
          <w:rFonts w:eastAsia="Times New Roman"/>
          <w:szCs w:val="24"/>
          <w:lang w:eastAsia="lt-LT"/>
        </w:rPr>
        <w:t>damas</w:t>
      </w:r>
      <w:r w:rsidR="0016783F" w:rsidRPr="0016783F">
        <w:rPr>
          <w:rFonts w:eastAsia="Times New Roman"/>
          <w:szCs w:val="24"/>
          <w:lang w:eastAsia="lt-LT"/>
        </w:rPr>
        <w:t xml:space="preserve"> </w:t>
      </w:r>
      <w:r>
        <w:rPr>
          <w:rFonts w:eastAsia="Times New Roman"/>
          <w:szCs w:val="24"/>
          <w:lang w:eastAsia="lt-LT"/>
        </w:rPr>
        <w:t>numatytą projektą,</w:t>
      </w:r>
      <w:r w:rsidRPr="0016783F">
        <w:rPr>
          <w:rFonts w:eastAsia="Times New Roman"/>
          <w:szCs w:val="24"/>
          <w:lang w:eastAsia="lt-LT"/>
        </w:rPr>
        <w:t xml:space="preserve"> </w:t>
      </w:r>
      <w:r w:rsidR="008C25FF" w:rsidRPr="0016783F">
        <w:rPr>
          <w:rFonts w:eastAsia="Times New Roman"/>
          <w:szCs w:val="24"/>
          <w:lang w:eastAsia="lt-LT"/>
        </w:rPr>
        <w:t>vengsiu tuo pačiu metu veikti potencialiai konfliktuojančiose situacijose</w:t>
      </w:r>
      <w:r>
        <w:rPr>
          <w:rFonts w:eastAsia="Times New Roman"/>
          <w:szCs w:val="24"/>
          <w:lang w:eastAsia="lt-LT"/>
        </w:rPr>
        <w:t>;</w:t>
      </w:r>
    </w:p>
    <w:p w:rsidR="008C25FF" w:rsidRPr="00BB2BF8" w:rsidRDefault="00970E3D" w:rsidP="0018520C">
      <w:pPr>
        <w:numPr>
          <w:ilvl w:val="0"/>
          <w:numId w:val="1"/>
        </w:numPr>
        <w:tabs>
          <w:tab w:val="left" w:pos="710"/>
          <w:tab w:val="left" w:pos="851"/>
          <w:tab w:val="left" w:pos="993"/>
        </w:tabs>
        <w:snapToGrid w:val="0"/>
        <w:spacing w:after="0" w:line="360" w:lineRule="auto"/>
        <w:ind w:left="0" w:firstLine="70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m</w:t>
      </w:r>
      <w:r w:rsidR="008C25FF" w:rsidRPr="00BB2BF8">
        <w:rPr>
          <w:rFonts w:eastAsia="Times New Roman"/>
          <w:szCs w:val="24"/>
          <w:lang w:eastAsia="lt-LT"/>
        </w:rPr>
        <w:t xml:space="preserve">an žinoma, kad jeigu mano pateikta deklaracija yra </w:t>
      </w:r>
      <w:r w:rsidR="00AA0440">
        <w:rPr>
          <w:rFonts w:eastAsia="Times New Roman"/>
          <w:szCs w:val="24"/>
          <w:lang w:eastAsia="lt-LT"/>
        </w:rPr>
        <w:t>neteisinga</w:t>
      </w:r>
      <w:r w:rsidR="008C25FF" w:rsidRPr="00BB2BF8">
        <w:rPr>
          <w:rFonts w:eastAsia="Times New Roman"/>
          <w:szCs w:val="24"/>
          <w:lang w:eastAsia="lt-LT"/>
        </w:rPr>
        <w:t>, vadovaujantis</w:t>
      </w:r>
      <w:r w:rsidR="00AA0440">
        <w:rPr>
          <w:rFonts w:eastAsia="Times New Roman"/>
          <w:szCs w:val="24"/>
          <w:lang w:eastAsia="lt-LT"/>
        </w:rPr>
        <w:t xml:space="preserve"> </w:t>
      </w:r>
      <w:r w:rsidR="00076EC9" w:rsidRPr="00076EC9">
        <w:rPr>
          <w:rFonts w:eastAsia="Times New Roman"/>
          <w:szCs w:val="24"/>
          <w:lang w:eastAsia="lt-LT"/>
        </w:rPr>
        <w:t>Europos inovacijų partnerystės veiklos grupių steigimo, jų projektų galimybių studijų rengimo ir vertinimo taisykl</w:t>
      </w:r>
      <w:r w:rsidR="007462B1">
        <w:rPr>
          <w:rFonts w:eastAsia="Times New Roman"/>
          <w:szCs w:val="24"/>
          <w:lang w:eastAsia="lt-LT"/>
        </w:rPr>
        <w:t>ių</w:t>
      </w:r>
      <w:r w:rsidR="00076EC9" w:rsidRPr="00076EC9">
        <w:rPr>
          <w:rFonts w:eastAsia="Times New Roman"/>
          <w:szCs w:val="24"/>
          <w:lang w:eastAsia="lt-LT"/>
        </w:rPr>
        <w:t>, taikom</w:t>
      </w:r>
      <w:r w:rsidR="00076EC9">
        <w:rPr>
          <w:rFonts w:eastAsia="Times New Roman"/>
          <w:szCs w:val="24"/>
          <w:lang w:eastAsia="lt-LT"/>
        </w:rPr>
        <w:t>ų</w:t>
      </w:r>
      <w:r w:rsidR="00076EC9" w:rsidRPr="00076EC9">
        <w:rPr>
          <w:rFonts w:eastAsia="Times New Roman"/>
          <w:szCs w:val="24"/>
          <w:lang w:eastAsia="lt-LT"/>
        </w:rPr>
        <w:t xml:space="preserve"> nuo 2017 metų</w:t>
      </w:r>
      <w:r w:rsidR="007462B1">
        <w:rPr>
          <w:rFonts w:eastAsia="Times New Roman"/>
          <w:szCs w:val="24"/>
          <w:lang w:eastAsia="lt-LT"/>
        </w:rPr>
        <w:t>,</w:t>
      </w:r>
      <w:r w:rsidR="00AA0440">
        <w:rPr>
          <w:rFonts w:eastAsia="Times New Roman"/>
          <w:szCs w:val="24"/>
          <w:lang w:eastAsia="lt-LT"/>
        </w:rPr>
        <w:t xml:space="preserve"> </w:t>
      </w:r>
      <w:r w:rsidR="008A3761">
        <w:rPr>
          <w:rFonts w:eastAsia="Times New Roman"/>
          <w:szCs w:val="24"/>
          <w:lang w:eastAsia="lt-LT"/>
        </w:rPr>
        <w:t>34.3</w:t>
      </w:r>
      <w:r w:rsidR="00B14663">
        <w:rPr>
          <w:rFonts w:eastAsia="Times New Roman"/>
          <w:szCs w:val="24"/>
          <w:lang w:eastAsia="lt-LT"/>
        </w:rPr>
        <w:t xml:space="preserve"> </w:t>
      </w:r>
      <w:r w:rsidR="008A3761">
        <w:rPr>
          <w:rFonts w:eastAsia="Times New Roman"/>
          <w:szCs w:val="24"/>
          <w:lang w:eastAsia="lt-LT"/>
        </w:rPr>
        <w:t>papunkčiu</w:t>
      </w:r>
      <w:r>
        <w:rPr>
          <w:rFonts w:eastAsia="Times New Roman"/>
          <w:szCs w:val="24"/>
          <w:lang w:eastAsia="lt-LT"/>
        </w:rPr>
        <w:t>,</w:t>
      </w:r>
      <w:r w:rsidR="00B14663">
        <w:rPr>
          <w:rFonts w:eastAsia="Times New Roman"/>
          <w:szCs w:val="24"/>
          <w:lang w:eastAsia="lt-LT"/>
        </w:rPr>
        <w:t xml:space="preserve"> </w:t>
      </w:r>
      <w:r w:rsidR="00B14663" w:rsidRPr="00B14663">
        <w:rPr>
          <w:rFonts w:eastAsia="Times New Roman"/>
          <w:szCs w:val="24"/>
          <w:lang w:eastAsia="lt-LT"/>
        </w:rPr>
        <w:t>EIP veiklos grupės projekto galimybių studij</w:t>
      </w:r>
      <w:r>
        <w:rPr>
          <w:rFonts w:eastAsia="Times New Roman"/>
          <w:szCs w:val="24"/>
          <w:lang w:eastAsia="lt-LT"/>
        </w:rPr>
        <w:t>a</w:t>
      </w:r>
      <w:r w:rsidR="00B14663">
        <w:rPr>
          <w:rFonts w:eastAsia="Times New Roman"/>
          <w:szCs w:val="24"/>
          <w:lang w:eastAsia="lt-LT"/>
        </w:rPr>
        <w:t xml:space="preserve"> bus atmesta</w:t>
      </w:r>
      <w:r w:rsidR="008C25FF" w:rsidRPr="00BB2BF8">
        <w:rPr>
          <w:rFonts w:eastAsia="Times New Roman"/>
          <w:szCs w:val="24"/>
          <w:lang w:eastAsia="lt-LT"/>
        </w:rPr>
        <w:t>.</w:t>
      </w:r>
    </w:p>
    <w:p w:rsidR="008C25FF" w:rsidRPr="004D2AAB" w:rsidRDefault="008C25FF" w:rsidP="00B14663">
      <w:pPr>
        <w:tabs>
          <w:tab w:val="left" w:pos="993"/>
        </w:tabs>
        <w:spacing w:after="0" w:line="360" w:lineRule="auto"/>
        <w:ind w:left="709"/>
        <w:jc w:val="both"/>
        <w:rPr>
          <w:rFonts w:eastAsia="Times New Roman"/>
          <w:sz w:val="16"/>
          <w:szCs w:val="16"/>
          <w:lang w:eastAsia="lt-LT"/>
        </w:rPr>
      </w:pPr>
    </w:p>
    <w:p w:rsidR="008C25FF" w:rsidRPr="004D2AAB" w:rsidRDefault="008C25FF" w:rsidP="008C25FF">
      <w:pPr>
        <w:spacing w:after="0" w:line="240" w:lineRule="auto"/>
        <w:jc w:val="both"/>
        <w:rPr>
          <w:rFonts w:eastAsia="Times New Roman"/>
          <w:iCs/>
          <w:szCs w:val="24"/>
          <w:lang w:eastAsia="lt-LT"/>
        </w:rPr>
      </w:pPr>
    </w:p>
    <w:p w:rsidR="008C25FF" w:rsidRPr="004D2AAB" w:rsidRDefault="008C25FF" w:rsidP="008C25FF">
      <w:pPr>
        <w:spacing w:after="0" w:line="240" w:lineRule="auto"/>
        <w:jc w:val="both"/>
        <w:rPr>
          <w:rFonts w:eastAsia="Times New Roman"/>
          <w:iCs/>
          <w:szCs w:val="24"/>
          <w:lang w:eastAsia="lt-LT"/>
        </w:rPr>
      </w:pPr>
    </w:p>
    <w:p w:rsidR="008C25FF" w:rsidRPr="004D2AAB" w:rsidRDefault="008C25FF" w:rsidP="008C25FF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r w:rsidRPr="004D2AAB">
        <w:rPr>
          <w:rFonts w:eastAsia="Times New Roman"/>
          <w:iCs/>
          <w:szCs w:val="24"/>
          <w:lang w:eastAsia="lt-LT"/>
        </w:rPr>
        <w:t>______</w:t>
      </w:r>
      <w:r w:rsidR="00CF3010">
        <w:rPr>
          <w:rFonts w:eastAsia="Times New Roman"/>
          <w:iCs/>
          <w:szCs w:val="24"/>
          <w:lang w:eastAsia="lt-LT"/>
        </w:rPr>
        <w:t xml:space="preserve">________________________      </w:t>
      </w:r>
      <w:r w:rsidRPr="004D2AAB">
        <w:rPr>
          <w:rFonts w:eastAsia="Times New Roman"/>
          <w:iCs/>
          <w:szCs w:val="24"/>
          <w:lang w:eastAsia="lt-LT"/>
        </w:rPr>
        <w:tab/>
        <w:t>_________</w:t>
      </w:r>
      <w:r w:rsidRPr="004D2AAB">
        <w:rPr>
          <w:rFonts w:eastAsia="Times New Roman"/>
          <w:iCs/>
          <w:szCs w:val="24"/>
          <w:lang w:eastAsia="lt-LT"/>
        </w:rPr>
        <w:tab/>
      </w:r>
      <w:r w:rsidRPr="004D2AAB">
        <w:rPr>
          <w:rFonts w:eastAsia="Times New Roman"/>
          <w:szCs w:val="24"/>
          <w:lang w:eastAsia="lt-LT"/>
        </w:rPr>
        <w:t xml:space="preserve">           ____________________   </w:t>
      </w:r>
    </w:p>
    <w:p w:rsidR="008C25FF" w:rsidRPr="004D2AAB" w:rsidRDefault="008C25FF" w:rsidP="008C25FF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r w:rsidRPr="004D2AAB">
        <w:rPr>
          <w:rFonts w:eastAsia="Times New Roman"/>
          <w:szCs w:val="24"/>
          <w:lang w:eastAsia="lt-LT"/>
        </w:rPr>
        <w:t xml:space="preserve"> </w:t>
      </w:r>
      <w:r w:rsidR="00CF3010">
        <w:rPr>
          <w:rFonts w:eastAsia="Times New Roman"/>
          <w:szCs w:val="24"/>
          <w:lang w:eastAsia="lt-LT"/>
        </w:rPr>
        <w:t xml:space="preserve">    </w:t>
      </w:r>
      <w:r w:rsidRPr="004D2AAB">
        <w:rPr>
          <w:rFonts w:eastAsia="Times New Roman"/>
          <w:szCs w:val="24"/>
          <w:lang w:eastAsia="lt-LT"/>
        </w:rPr>
        <w:t>(</w:t>
      </w:r>
      <w:r w:rsidR="00CF3010">
        <w:rPr>
          <w:rFonts w:eastAsia="Times New Roman"/>
          <w:szCs w:val="24"/>
          <w:lang w:eastAsia="lt-LT"/>
        </w:rPr>
        <w:t>atsakingo</w:t>
      </w:r>
      <w:r w:rsidRPr="004D2AAB">
        <w:rPr>
          <w:rFonts w:eastAsia="Times New Roman"/>
          <w:szCs w:val="24"/>
          <w:lang w:eastAsia="lt-LT"/>
        </w:rPr>
        <w:t xml:space="preserve"> asmens pareigos)</w:t>
      </w:r>
      <w:r w:rsidRPr="004D2AAB">
        <w:rPr>
          <w:rFonts w:eastAsia="Times New Roman"/>
          <w:szCs w:val="24"/>
          <w:lang w:eastAsia="lt-LT"/>
        </w:rPr>
        <w:tab/>
        <w:t xml:space="preserve">  </w:t>
      </w:r>
      <w:r w:rsidR="00CF3010">
        <w:rPr>
          <w:rFonts w:eastAsia="Times New Roman"/>
          <w:szCs w:val="24"/>
          <w:lang w:eastAsia="lt-LT"/>
        </w:rPr>
        <w:t xml:space="preserve">                      </w:t>
      </w:r>
      <w:r w:rsidRPr="004D2AAB">
        <w:rPr>
          <w:rFonts w:eastAsia="Times New Roman"/>
          <w:szCs w:val="24"/>
          <w:lang w:eastAsia="lt-LT"/>
        </w:rPr>
        <w:t xml:space="preserve"> (parašas)         </w:t>
      </w:r>
      <w:r w:rsidRPr="004D2AAB">
        <w:rPr>
          <w:rFonts w:eastAsia="Times New Roman"/>
          <w:szCs w:val="24"/>
          <w:lang w:eastAsia="lt-LT"/>
        </w:rPr>
        <w:tab/>
        <w:t xml:space="preserve">  (vardas, pavardė)</w:t>
      </w:r>
    </w:p>
    <w:p w:rsidR="003031F6" w:rsidRDefault="003031F6"/>
    <w:sectPr w:rsidR="003031F6" w:rsidSect="008C25FF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3B54"/>
    <w:multiLevelType w:val="hybridMultilevel"/>
    <w:tmpl w:val="74E62B3A"/>
    <w:lvl w:ilvl="0" w:tplc="34C602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FF"/>
    <w:rsid w:val="00076EC9"/>
    <w:rsid w:val="00094018"/>
    <w:rsid w:val="0016783F"/>
    <w:rsid w:val="0018520C"/>
    <w:rsid w:val="002E0864"/>
    <w:rsid w:val="003031F6"/>
    <w:rsid w:val="007260C2"/>
    <w:rsid w:val="007462B1"/>
    <w:rsid w:val="008442EF"/>
    <w:rsid w:val="008A3761"/>
    <w:rsid w:val="008C25FF"/>
    <w:rsid w:val="00970E3D"/>
    <w:rsid w:val="00A553B7"/>
    <w:rsid w:val="00AA0440"/>
    <w:rsid w:val="00B14663"/>
    <w:rsid w:val="00C76D75"/>
    <w:rsid w:val="00CF3010"/>
    <w:rsid w:val="00F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065B-F28D-4E83-82C8-0C0542C5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8C25F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lear1">
    <w:name w:val="clear1"/>
    <w:basedOn w:val="Numatytasispastraiposriftas"/>
    <w:rsid w:val="008C25FF"/>
  </w:style>
  <w:style w:type="character" w:styleId="Komentaronuoroda">
    <w:name w:val="annotation reference"/>
    <w:basedOn w:val="Numatytasispastraiposriftas"/>
    <w:uiPriority w:val="99"/>
    <w:semiHidden/>
    <w:unhideWhenUsed/>
    <w:rsid w:val="00970E3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70E3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70E3D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70E3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70E3D"/>
    <w:rPr>
      <w:rFonts w:ascii="Times New Roman" w:eastAsia="Calibri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0E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BDD0-27C9-41D6-9CF6-EBE0255D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Sigitas Miškinis</dc:creator>
  <cp:keywords/>
  <dc:description/>
  <cp:lastModifiedBy>nijolen</cp:lastModifiedBy>
  <cp:revision>2</cp:revision>
  <cp:lastPrinted>2017-03-27T13:51:00Z</cp:lastPrinted>
  <dcterms:created xsi:type="dcterms:W3CDTF">2017-03-30T05:51:00Z</dcterms:created>
  <dcterms:modified xsi:type="dcterms:W3CDTF">2017-03-30T05:51:00Z</dcterms:modified>
</cp:coreProperties>
</file>