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23" w:rsidRDefault="00BB0523" w:rsidP="00C442C1">
      <w:pPr>
        <w:tabs>
          <w:tab w:val="center" w:pos="4819"/>
          <w:tab w:val="right" w:pos="9071"/>
        </w:tabs>
        <w:overflowPunct w:val="0"/>
        <w:jc w:val="center"/>
        <w:textAlignment w:val="baseline"/>
        <w:rPr>
          <w:sz w:val="2"/>
          <w:szCs w:val="2"/>
        </w:rPr>
      </w:pPr>
    </w:p>
    <w:p w:rsidR="00BB0523" w:rsidRPr="00A87DC5" w:rsidRDefault="00BB0523" w:rsidP="00A87DC5">
      <w:pPr>
        <w:ind w:firstLine="7938"/>
      </w:pPr>
      <w:r w:rsidRPr="00A87DC5">
        <w:t xml:space="preserve">2014–2020 metų Europos Sąjungos fondų investicijų </w:t>
      </w:r>
    </w:p>
    <w:p w:rsidR="00BB0523" w:rsidRPr="00A87DC5" w:rsidRDefault="00BB0523" w:rsidP="00A87DC5">
      <w:pPr>
        <w:ind w:firstLine="7938"/>
      </w:pPr>
      <w:r w:rsidRPr="00A87DC5">
        <w:t xml:space="preserve">veiksmų programos 9 prioriteto „Visuomenės švietimas ir </w:t>
      </w:r>
    </w:p>
    <w:p w:rsidR="00BB0523" w:rsidRPr="00A87DC5" w:rsidRDefault="00BB0523" w:rsidP="00A87DC5">
      <w:pPr>
        <w:ind w:firstLine="7938"/>
      </w:pPr>
      <w:r w:rsidRPr="00A87DC5">
        <w:t xml:space="preserve">žmogiškųjų išteklių potencialo didinimas“ </w:t>
      </w:r>
    </w:p>
    <w:p w:rsidR="00BB0523" w:rsidRPr="00A87DC5" w:rsidRDefault="00BB0523" w:rsidP="00A87DC5">
      <w:pPr>
        <w:ind w:firstLine="7938"/>
      </w:pPr>
      <w:r w:rsidRPr="00A87DC5">
        <w:t xml:space="preserve">09.3.3-LMT-K-712 priemonės „Mokslininkų, kitų tyrėjų, </w:t>
      </w:r>
    </w:p>
    <w:p w:rsidR="00BB0523" w:rsidRPr="00A87DC5" w:rsidRDefault="00BB0523" w:rsidP="00A87DC5">
      <w:pPr>
        <w:ind w:firstLine="7938"/>
      </w:pPr>
      <w:r w:rsidRPr="00A87DC5">
        <w:t xml:space="preserve">studentų mokslinės kompetencijos ugdymas per praktinę </w:t>
      </w:r>
    </w:p>
    <w:p w:rsidR="00BB0523" w:rsidRPr="00A87DC5" w:rsidRDefault="00BB0523" w:rsidP="00A87DC5">
      <w:pPr>
        <w:ind w:firstLine="7938"/>
      </w:pPr>
      <w:r w:rsidRPr="00A87DC5">
        <w:t>mokslinę veiklą“ projektų finansavimo sąlygų aprašo Nr. 4</w:t>
      </w:r>
    </w:p>
    <w:p w:rsidR="00BB0523" w:rsidRPr="00A87DC5" w:rsidRDefault="00BB0523" w:rsidP="00A87DC5">
      <w:pPr>
        <w:ind w:firstLine="7938"/>
      </w:pPr>
      <w:r w:rsidRPr="00A87DC5">
        <w:t xml:space="preserve">5 priedas </w:t>
      </w:r>
    </w:p>
    <w:p w:rsidR="00BB0523" w:rsidRPr="00A87DC5" w:rsidRDefault="00BB0523" w:rsidP="00A87DC5">
      <w:pPr>
        <w:ind w:firstLine="7938"/>
        <w:rPr>
          <w:highlight w:val="yellow"/>
        </w:rPr>
      </w:pPr>
    </w:p>
    <w:p w:rsidR="00BB0523" w:rsidRDefault="00BB0523" w:rsidP="00BB0523">
      <w:pPr>
        <w:tabs>
          <w:tab w:val="left" w:pos="9639"/>
        </w:tabs>
        <w:overflowPunct w:val="0"/>
        <w:jc w:val="both"/>
        <w:textAlignment w:val="baseline"/>
        <w:rPr>
          <w:szCs w:val="24"/>
          <w:lang w:val="en-GB"/>
        </w:rPr>
      </w:pPr>
    </w:p>
    <w:p w:rsidR="00BB0523" w:rsidRDefault="00BB0523" w:rsidP="00BB0523">
      <w:pPr>
        <w:overflowPunct w:val="0"/>
        <w:jc w:val="center"/>
        <w:textAlignment w:val="baseline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(</w:t>
      </w:r>
      <w:proofErr w:type="spellStart"/>
      <w:r>
        <w:rPr>
          <w:b/>
          <w:bCs/>
          <w:szCs w:val="24"/>
          <w:lang w:val="en-GB"/>
        </w:rPr>
        <w:t>Poveiklės</w:t>
      </w:r>
      <w:proofErr w:type="spellEnd"/>
      <w:r>
        <w:rPr>
          <w:b/>
          <w:bCs/>
          <w:szCs w:val="24"/>
          <w:lang w:val="en-GB"/>
        </w:rPr>
        <w:t xml:space="preserve"> „</w:t>
      </w:r>
      <w:proofErr w:type="spellStart"/>
      <w:r>
        <w:rPr>
          <w:b/>
          <w:bCs/>
          <w:szCs w:val="24"/>
          <w:lang w:val="en-GB"/>
        </w:rPr>
        <w:t>Kompetencijos</w:t>
      </w:r>
      <w:proofErr w:type="spellEnd"/>
      <w:r>
        <w:rPr>
          <w:b/>
          <w:bCs/>
          <w:szCs w:val="24"/>
          <w:lang w:val="en-GB"/>
        </w:rPr>
        <w:t xml:space="preserve"> </w:t>
      </w:r>
      <w:proofErr w:type="spellStart"/>
      <w:r>
        <w:rPr>
          <w:b/>
          <w:bCs/>
          <w:szCs w:val="24"/>
          <w:lang w:val="en-GB"/>
        </w:rPr>
        <w:t>kėlimas</w:t>
      </w:r>
      <w:proofErr w:type="spellEnd"/>
      <w:r>
        <w:rPr>
          <w:b/>
          <w:bCs/>
          <w:szCs w:val="24"/>
          <w:lang w:val="en-GB"/>
        </w:rPr>
        <w:t xml:space="preserve"> </w:t>
      </w:r>
      <w:proofErr w:type="spellStart"/>
      <w:r>
        <w:rPr>
          <w:b/>
          <w:bCs/>
          <w:szCs w:val="24"/>
          <w:lang w:val="en-GB"/>
        </w:rPr>
        <w:t>mokslo</w:t>
      </w:r>
      <w:proofErr w:type="spellEnd"/>
      <w:r>
        <w:rPr>
          <w:b/>
          <w:bCs/>
          <w:szCs w:val="24"/>
          <w:lang w:val="en-GB"/>
        </w:rPr>
        <w:t xml:space="preserve"> </w:t>
      </w:r>
      <w:proofErr w:type="spellStart"/>
      <w:r>
        <w:rPr>
          <w:b/>
          <w:bCs/>
          <w:szCs w:val="24"/>
          <w:lang w:val="en-GB"/>
        </w:rPr>
        <w:t>renginiuose</w:t>
      </w:r>
      <w:proofErr w:type="spellEnd"/>
      <w:r>
        <w:rPr>
          <w:b/>
          <w:bCs/>
          <w:szCs w:val="24"/>
          <w:lang w:val="en-GB"/>
        </w:rPr>
        <w:t xml:space="preserve"> </w:t>
      </w:r>
      <w:proofErr w:type="spellStart"/>
      <w:r>
        <w:rPr>
          <w:b/>
          <w:bCs/>
          <w:szCs w:val="24"/>
          <w:lang w:val="en-GB"/>
        </w:rPr>
        <w:t>užsienyje</w:t>
      </w:r>
      <w:proofErr w:type="spellEnd"/>
      <w:proofErr w:type="gramStart"/>
      <w:r>
        <w:rPr>
          <w:b/>
          <w:bCs/>
          <w:szCs w:val="24"/>
          <w:lang w:val="en-GB"/>
        </w:rPr>
        <w:t xml:space="preserve">“ </w:t>
      </w:r>
      <w:proofErr w:type="spellStart"/>
      <w:r>
        <w:rPr>
          <w:b/>
          <w:bCs/>
          <w:szCs w:val="24"/>
          <w:lang w:val="en-GB"/>
        </w:rPr>
        <w:t>projekto</w:t>
      </w:r>
      <w:proofErr w:type="spellEnd"/>
      <w:proofErr w:type="gramEnd"/>
      <w:r>
        <w:rPr>
          <w:b/>
          <w:bCs/>
          <w:szCs w:val="24"/>
          <w:lang w:val="en-GB"/>
        </w:rPr>
        <w:t xml:space="preserve"> </w:t>
      </w:r>
      <w:proofErr w:type="spellStart"/>
      <w:r>
        <w:rPr>
          <w:b/>
          <w:bCs/>
          <w:szCs w:val="24"/>
          <w:lang w:val="en-GB"/>
        </w:rPr>
        <w:t>naudos</w:t>
      </w:r>
      <w:proofErr w:type="spellEnd"/>
      <w:r>
        <w:rPr>
          <w:b/>
          <w:bCs/>
          <w:szCs w:val="24"/>
          <w:lang w:val="en-GB"/>
        </w:rPr>
        <w:t xml:space="preserve"> </w:t>
      </w:r>
      <w:proofErr w:type="spellStart"/>
      <w:r>
        <w:rPr>
          <w:b/>
          <w:bCs/>
          <w:szCs w:val="24"/>
          <w:lang w:val="en-GB"/>
        </w:rPr>
        <w:t>ir</w:t>
      </w:r>
      <w:proofErr w:type="spellEnd"/>
      <w:r>
        <w:rPr>
          <w:b/>
          <w:bCs/>
          <w:szCs w:val="24"/>
          <w:lang w:val="en-GB"/>
        </w:rPr>
        <w:t xml:space="preserve"> </w:t>
      </w:r>
      <w:proofErr w:type="spellStart"/>
      <w:r>
        <w:rPr>
          <w:b/>
          <w:bCs/>
          <w:szCs w:val="24"/>
          <w:lang w:val="en-GB"/>
        </w:rPr>
        <w:t>kokybės</w:t>
      </w:r>
      <w:proofErr w:type="spellEnd"/>
      <w:r>
        <w:rPr>
          <w:b/>
          <w:bCs/>
          <w:szCs w:val="24"/>
          <w:lang w:val="en-GB"/>
        </w:rPr>
        <w:t xml:space="preserve"> </w:t>
      </w:r>
      <w:proofErr w:type="spellStart"/>
      <w:r>
        <w:rPr>
          <w:b/>
          <w:bCs/>
          <w:szCs w:val="24"/>
          <w:lang w:val="en-GB"/>
        </w:rPr>
        <w:t>vertinimo</w:t>
      </w:r>
      <w:proofErr w:type="spellEnd"/>
      <w:r>
        <w:rPr>
          <w:b/>
          <w:bCs/>
          <w:szCs w:val="24"/>
          <w:lang w:val="en-GB"/>
        </w:rPr>
        <w:t xml:space="preserve"> </w:t>
      </w:r>
      <w:proofErr w:type="spellStart"/>
      <w:r>
        <w:rPr>
          <w:b/>
          <w:bCs/>
          <w:szCs w:val="24"/>
          <w:lang w:val="en-GB"/>
        </w:rPr>
        <w:t>lentelės</w:t>
      </w:r>
      <w:proofErr w:type="spellEnd"/>
      <w:r>
        <w:rPr>
          <w:b/>
          <w:bCs/>
          <w:szCs w:val="24"/>
          <w:lang w:val="en-GB"/>
        </w:rPr>
        <w:t xml:space="preserve"> forma)</w:t>
      </w:r>
    </w:p>
    <w:p w:rsidR="00BB0523" w:rsidRDefault="00BB0523" w:rsidP="00BB0523">
      <w:pPr>
        <w:overflowPunct w:val="0"/>
        <w:ind w:left="1452"/>
        <w:jc w:val="center"/>
        <w:textAlignment w:val="baseline"/>
        <w:rPr>
          <w:b/>
          <w:bCs/>
          <w:szCs w:val="24"/>
          <w:lang w:val="en-GB"/>
        </w:rPr>
      </w:pPr>
    </w:p>
    <w:p w:rsidR="00BB0523" w:rsidRDefault="00BB0523" w:rsidP="00BB0523">
      <w:pPr>
        <w:overflowPunct w:val="0"/>
        <w:jc w:val="center"/>
        <w:textAlignment w:val="baseline"/>
        <w:rPr>
          <w:b/>
          <w:bCs/>
          <w:caps/>
          <w:szCs w:val="24"/>
          <w:lang w:val="en-GB"/>
        </w:rPr>
      </w:pPr>
      <w:r>
        <w:rPr>
          <w:b/>
          <w:bCs/>
          <w:szCs w:val="24"/>
          <w:lang w:val="en-GB"/>
        </w:rPr>
        <w:t>POVEIKLĖS „KOMPETENCIJOS KĖLIMAS MOKSLO RENGINIUOSE UŽSIENYJE“</w:t>
      </w:r>
      <w:r>
        <w:rPr>
          <w:b/>
          <w:bCs/>
          <w:caps/>
          <w:szCs w:val="24"/>
          <w:lang w:val="en-GB"/>
        </w:rPr>
        <w:t xml:space="preserve"> </w:t>
      </w:r>
    </w:p>
    <w:p w:rsidR="00BB0523" w:rsidRDefault="00BB0523" w:rsidP="00BB0523">
      <w:pPr>
        <w:overflowPunct w:val="0"/>
        <w:ind w:left="1452"/>
        <w:jc w:val="center"/>
        <w:textAlignment w:val="baseline"/>
        <w:rPr>
          <w:b/>
          <w:bCs/>
          <w:caps/>
          <w:szCs w:val="24"/>
          <w:lang w:val="en-GB"/>
        </w:rPr>
      </w:pPr>
      <w:r>
        <w:rPr>
          <w:b/>
          <w:bCs/>
          <w:caps/>
          <w:szCs w:val="24"/>
          <w:lang w:val="en-GB"/>
        </w:rPr>
        <w:t>PROJEKTO Naudos ir kokybės vertinimo LENTELĖ</w:t>
      </w:r>
    </w:p>
    <w:p w:rsidR="00BB0523" w:rsidRDefault="00BB0523" w:rsidP="00BB0523">
      <w:pPr>
        <w:overflowPunct w:val="0"/>
        <w:ind w:firstLine="720"/>
        <w:textAlignment w:val="baseline"/>
        <w:rPr>
          <w:bCs/>
          <w:caps/>
          <w:szCs w:val="24"/>
          <w:lang w:val="en-GB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994"/>
      </w:tblGrid>
      <w:tr w:rsidR="00BB0523" w:rsidTr="00BB052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23" w:rsidRDefault="00BB0523">
            <w:pPr>
              <w:overflowPunct w:val="0"/>
              <w:textAlignment w:val="baseline"/>
              <w:rPr>
                <w:bCs/>
                <w:i/>
                <w:caps/>
                <w:szCs w:val="24"/>
                <w:lang w:val="en-GB"/>
              </w:rPr>
            </w:pPr>
            <w:proofErr w:type="spellStart"/>
            <w:r>
              <w:rPr>
                <w:b/>
                <w:bCs/>
                <w:szCs w:val="24"/>
                <w:lang w:val="en-GB" w:eastAsia="lt-LT"/>
              </w:rPr>
              <w:t>Paraiškos</w:t>
            </w:r>
            <w:proofErr w:type="spellEnd"/>
            <w:r>
              <w:rPr>
                <w:b/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 w:eastAsia="lt-LT"/>
              </w:rPr>
              <w:t>kodas</w:t>
            </w:r>
            <w:bookmarkStart w:id="0" w:name="_GoBack"/>
            <w:bookmarkEnd w:id="0"/>
            <w:proofErr w:type="spellEnd"/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3" w:rsidRDefault="00BB0523">
            <w:pPr>
              <w:overflowPunct w:val="0"/>
              <w:jc w:val="both"/>
              <w:textAlignment w:val="baseline"/>
              <w:rPr>
                <w:i/>
                <w:szCs w:val="24"/>
                <w:lang w:val="en-GB"/>
              </w:rPr>
            </w:pPr>
          </w:p>
        </w:tc>
      </w:tr>
      <w:tr w:rsidR="00BB0523" w:rsidTr="00BB052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23" w:rsidRDefault="00BB0523">
            <w:pPr>
              <w:overflowPunct w:val="0"/>
              <w:textAlignment w:val="baseline"/>
              <w:rPr>
                <w:b/>
                <w:bCs/>
                <w:szCs w:val="24"/>
                <w:lang w:val="en-GB" w:eastAsia="lt-LT"/>
              </w:rPr>
            </w:pPr>
            <w:proofErr w:type="spellStart"/>
            <w:r>
              <w:rPr>
                <w:b/>
                <w:bCs/>
                <w:szCs w:val="24"/>
                <w:lang w:val="en-GB" w:eastAsia="lt-LT"/>
              </w:rPr>
              <w:t>Pareiškėjo</w:t>
            </w:r>
            <w:proofErr w:type="spellEnd"/>
            <w:r>
              <w:rPr>
                <w:b/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 w:eastAsia="lt-LT"/>
              </w:rPr>
              <w:t>pavadinimas</w:t>
            </w:r>
            <w:proofErr w:type="spellEnd"/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3" w:rsidRDefault="00BB0523">
            <w:pPr>
              <w:overflowPunct w:val="0"/>
              <w:jc w:val="both"/>
              <w:textAlignment w:val="baseline"/>
              <w:rPr>
                <w:bCs/>
                <w:i/>
                <w:szCs w:val="24"/>
                <w:lang w:val="en-GB" w:eastAsia="lt-LT"/>
              </w:rPr>
            </w:pPr>
          </w:p>
        </w:tc>
      </w:tr>
      <w:tr w:rsidR="00BB0523" w:rsidTr="00BB052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23" w:rsidRDefault="00BB0523">
            <w:pPr>
              <w:overflowPunct w:val="0"/>
              <w:textAlignment w:val="baseline"/>
              <w:rPr>
                <w:bCs/>
                <w:i/>
                <w:caps/>
                <w:szCs w:val="24"/>
                <w:lang w:val="en-GB"/>
              </w:rPr>
            </w:pPr>
            <w:proofErr w:type="spellStart"/>
            <w:r>
              <w:rPr>
                <w:b/>
                <w:bCs/>
                <w:szCs w:val="24"/>
                <w:lang w:val="en-GB" w:eastAsia="lt-LT"/>
              </w:rPr>
              <w:t>Projekto</w:t>
            </w:r>
            <w:proofErr w:type="spellEnd"/>
            <w:r>
              <w:rPr>
                <w:b/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 w:eastAsia="lt-LT"/>
              </w:rPr>
              <w:t>pavadinimas</w:t>
            </w:r>
            <w:proofErr w:type="spellEnd"/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3" w:rsidRDefault="00BB0523">
            <w:pPr>
              <w:overflowPunct w:val="0"/>
              <w:jc w:val="both"/>
              <w:textAlignment w:val="baseline"/>
              <w:rPr>
                <w:bCs/>
                <w:i/>
                <w:szCs w:val="24"/>
                <w:lang w:val="en-GB" w:eastAsia="lt-LT"/>
              </w:rPr>
            </w:pPr>
          </w:p>
        </w:tc>
      </w:tr>
      <w:tr w:rsidR="00BB0523" w:rsidTr="00BB0523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23" w:rsidRDefault="00BB0523">
            <w:pPr>
              <w:overflowPunct w:val="0"/>
              <w:jc w:val="both"/>
              <w:textAlignment w:val="baseline"/>
              <w:rPr>
                <w:b/>
                <w:bCs/>
                <w:szCs w:val="24"/>
                <w:lang w:val="en-GB" w:eastAsia="lt-LT"/>
              </w:rPr>
            </w:pPr>
            <w:proofErr w:type="spellStart"/>
            <w:r>
              <w:rPr>
                <w:b/>
                <w:bCs/>
                <w:szCs w:val="24"/>
                <w:lang w:val="en-GB" w:eastAsia="lt-LT"/>
              </w:rPr>
              <w:t>Projektą</w:t>
            </w:r>
            <w:proofErr w:type="spellEnd"/>
            <w:r>
              <w:rPr>
                <w:b/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 w:eastAsia="lt-LT"/>
              </w:rPr>
              <w:t>planuojama</w:t>
            </w:r>
            <w:proofErr w:type="spellEnd"/>
            <w:r>
              <w:rPr>
                <w:b/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 w:eastAsia="lt-LT"/>
              </w:rPr>
              <w:t>įgyvendinti</w:t>
            </w:r>
            <w:proofErr w:type="spellEnd"/>
            <w:r>
              <w:rPr>
                <w:b/>
                <w:bCs/>
                <w:szCs w:val="24"/>
                <w:lang w:val="en-GB" w:eastAsia="lt-LT"/>
              </w:rPr>
              <w:t xml:space="preserve">: </w:t>
            </w:r>
          </w:p>
          <w:p w:rsidR="00BB0523" w:rsidRDefault="00BB0523">
            <w:pPr>
              <w:overflowPunct w:val="0"/>
              <w:jc w:val="both"/>
              <w:textAlignment w:val="baseline"/>
              <w:rPr>
                <w:b/>
                <w:bCs/>
                <w:szCs w:val="24"/>
                <w:lang w:val="en-GB" w:eastAsia="lt-LT"/>
              </w:rPr>
            </w:pPr>
            <w:r>
              <w:rPr>
                <w:b/>
                <w:bCs/>
                <w:szCs w:val="24"/>
                <w:lang w:val="en-GB" w:eastAsia="lt-LT"/>
              </w:rPr>
              <w:sym w:font="Times New Roman" w:char="F07F"/>
            </w:r>
            <w:r>
              <w:rPr>
                <w:b/>
                <w:bCs/>
                <w:szCs w:val="24"/>
                <w:lang w:val="en-GB" w:eastAsia="lt-LT"/>
              </w:rPr>
              <w:t xml:space="preserve"> su </w:t>
            </w:r>
            <w:proofErr w:type="spellStart"/>
            <w:r>
              <w:rPr>
                <w:b/>
                <w:bCs/>
                <w:szCs w:val="24"/>
                <w:lang w:val="en-GB" w:eastAsia="lt-LT"/>
              </w:rPr>
              <w:t>partneriu</w:t>
            </w:r>
            <w:proofErr w:type="spellEnd"/>
            <w:r>
              <w:rPr>
                <w:b/>
                <w:bCs/>
                <w:szCs w:val="24"/>
                <w:lang w:val="en-GB" w:eastAsia="lt-LT"/>
              </w:rPr>
              <w:t xml:space="preserve"> (-</w:t>
            </w:r>
            <w:proofErr w:type="spellStart"/>
            <w:r>
              <w:rPr>
                <w:b/>
                <w:bCs/>
                <w:szCs w:val="24"/>
                <w:lang w:val="en-GB" w:eastAsia="lt-LT"/>
              </w:rPr>
              <w:t>iais</w:t>
            </w:r>
            <w:proofErr w:type="spellEnd"/>
            <w:r>
              <w:rPr>
                <w:b/>
                <w:bCs/>
                <w:szCs w:val="24"/>
                <w:lang w:val="en-GB" w:eastAsia="lt-LT"/>
              </w:rPr>
              <w:t xml:space="preserve">)              </w:t>
            </w:r>
            <w:r>
              <w:rPr>
                <w:b/>
                <w:bCs/>
                <w:szCs w:val="24"/>
                <w:lang w:val="en-GB" w:eastAsia="lt-LT"/>
              </w:rPr>
              <w:sym w:font="Times New Roman" w:char="F07F"/>
            </w:r>
            <w:r>
              <w:rPr>
                <w:b/>
                <w:bCs/>
                <w:szCs w:val="24"/>
                <w:lang w:val="en-GB" w:eastAsia="lt-LT"/>
              </w:rPr>
              <w:t xml:space="preserve"> be </w:t>
            </w:r>
            <w:proofErr w:type="spellStart"/>
            <w:r>
              <w:rPr>
                <w:b/>
                <w:bCs/>
                <w:szCs w:val="24"/>
                <w:lang w:val="en-GB" w:eastAsia="lt-LT"/>
              </w:rPr>
              <w:t>partnerio</w:t>
            </w:r>
            <w:proofErr w:type="spellEnd"/>
            <w:r>
              <w:rPr>
                <w:b/>
                <w:bCs/>
                <w:szCs w:val="24"/>
                <w:lang w:val="en-GB" w:eastAsia="lt-LT"/>
              </w:rPr>
              <w:t xml:space="preserve"> (-</w:t>
            </w:r>
            <w:proofErr w:type="spellStart"/>
            <w:r>
              <w:rPr>
                <w:b/>
                <w:bCs/>
                <w:szCs w:val="24"/>
                <w:lang w:val="en-GB" w:eastAsia="lt-LT"/>
              </w:rPr>
              <w:t>ių</w:t>
            </w:r>
            <w:proofErr w:type="spellEnd"/>
            <w:r>
              <w:rPr>
                <w:b/>
                <w:bCs/>
                <w:szCs w:val="24"/>
                <w:lang w:val="en-GB" w:eastAsia="lt-LT"/>
              </w:rPr>
              <w:t>)</w:t>
            </w:r>
          </w:p>
        </w:tc>
      </w:tr>
      <w:tr w:rsidR="00BB0523" w:rsidTr="00BB0523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23" w:rsidRDefault="00BB0523">
            <w:pPr>
              <w:overflowPunct w:val="0"/>
              <w:ind w:firstLine="720"/>
              <w:jc w:val="both"/>
              <w:textAlignment w:val="baseline"/>
              <w:rPr>
                <w:b/>
                <w:bCs/>
                <w:szCs w:val="24"/>
                <w:lang w:val="en-GB" w:eastAsia="lt-LT"/>
              </w:rPr>
            </w:pPr>
            <w:r>
              <w:rPr>
                <w:b/>
                <w:bCs/>
                <w:szCs w:val="24"/>
                <w:lang w:val="en-GB" w:eastAsia="lt-LT"/>
              </w:rPr>
              <w:sym w:font="Times New Roman" w:char="F07F"/>
            </w:r>
            <w:r>
              <w:rPr>
                <w:b/>
                <w:bCs/>
                <w:szCs w:val="24"/>
                <w:lang w:val="en-GB" w:eastAsia="lt-LT"/>
              </w:rPr>
              <w:t xml:space="preserve"> PIRMINĖ               </w:t>
            </w:r>
            <w:r>
              <w:rPr>
                <w:b/>
                <w:bCs/>
                <w:szCs w:val="24"/>
                <w:lang w:val="en-GB" w:eastAsia="lt-LT"/>
              </w:rPr>
              <w:sym w:font="Times New Roman" w:char="F07F"/>
            </w:r>
            <w:r>
              <w:rPr>
                <w:b/>
                <w:bCs/>
                <w:szCs w:val="24"/>
                <w:lang w:val="en-GB" w:eastAsia="lt-LT"/>
              </w:rPr>
              <w:t>PATIKSLINTA</w:t>
            </w:r>
          </w:p>
          <w:p w:rsidR="00BB0523" w:rsidRDefault="00BB0523">
            <w:pPr>
              <w:overflowPunct w:val="0"/>
              <w:textAlignment w:val="baseline"/>
              <w:rPr>
                <w:bCs/>
                <w:i/>
                <w:caps/>
                <w:szCs w:val="24"/>
                <w:lang w:val="en-GB"/>
              </w:rPr>
            </w:pPr>
            <w:r>
              <w:rPr>
                <w:bCs/>
                <w:i/>
                <w:szCs w:val="24"/>
                <w:lang w:val="en-GB" w:eastAsia="lt-LT"/>
              </w:rPr>
              <w:t>(</w:t>
            </w:r>
            <w:proofErr w:type="spellStart"/>
            <w:r>
              <w:rPr>
                <w:bCs/>
                <w:i/>
                <w:szCs w:val="24"/>
                <w:lang w:val="en-GB" w:eastAsia="lt-LT"/>
              </w:rPr>
              <w:t>Žymima</w:t>
            </w:r>
            <w:proofErr w:type="spellEnd"/>
            <w:r>
              <w:rPr>
                <w:bCs/>
                <w:i/>
                <w:szCs w:val="24"/>
                <w:lang w:val="en-GB" w:eastAsia="lt-LT"/>
              </w:rPr>
              <w:t xml:space="preserve"> „</w:t>
            </w:r>
            <w:proofErr w:type="spellStart"/>
            <w:r>
              <w:rPr>
                <w:bCs/>
                <w:i/>
                <w:szCs w:val="24"/>
                <w:lang w:val="en-GB" w:eastAsia="lt-LT"/>
              </w:rPr>
              <w:t>Patikslinta</w:t>
            </w:r>
            <w:proofErr w:type="spellEnd"/>
            <w:proofErr w:type="gramStart"/>
            <w:r>
              <w:rPr>
                <w:bCs/>
                <w:i/>
                <w:szCs w:val="24"/>
                <w:lang w:val="en-GB" w:eastAsia="lt-LT"/>
              </w:rPr>
              <w:t xml:space="preserve">“ </w:t>
            </w:r>
            <w:proofErr w:type="spellStart"/>
            <w:r>
              <w:rPr>
                <w:bCs/>
                <w:i/>
                <w:szCs w:val="24"/>
                <w:lang w:val="en-GB" w:eastAsia="lt-LT"/>
              </w:rPr>
              <w:t>tais</w:t>
            </w:r>
            <w:proofErr w:type="spellEnd"/>
            <w:proofErr w:type="gramEnd"/>
            <w:r>
              <w:rPr>
                <w:bCs/>
                <w:i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i/>
                <w:szCs w:val="24"/>
                <w:lang w:val="en-GB" w:eastAsia="lt-LT"/>
              </w:rPr>
              <w:t>atvejais</w:t>
            </w:r>
            <w:proofErr w:type="spellEnd"/>
            <w:r>
              <w:rPr>
                <w:bCs/>
                <w:i/>
                <w:szCs w:val="24"/>
                <w:lang w:val="en-GB" w:eastAsia="lt-LT"/>
              </w:rPr>
              <w:t xml:space="preserve">, kai </w:t>
            </w:r>
            <w:proofErr w:type="spellStart"/>
            <w:r>
              <w:rPr>
                <w:bCs/>
                <w:i/>
                <w:szCs w:val="24"/>
                <w:lang w:val="en-GB" w:eastAsia="lt-LT"/>
              </w:rPr>
              <w:t>ši</w:t>
            </w:r>
            <w:proofErr w:type="spellEnd"/>
            <w:r>
              <w:rPr>
                <w:bCs/>
                <w:i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i/>
                <w:szCs w:val="24"/>
                <w:lang w:val="en-GB" w:eastAsia="lt-LT"/>
              </w:rPr>
              <w:t>lentelė</w:t>
            </w:r>
            <w:proofErr w:type="spellEnd"/>
            <w:r>
              <w:rPr>
                <w:bCs/>
                <w:i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i/>
                <w:szCs w:val="24"/>
                <w:lang w:val="en-GB" w:eastAsia="lt-LT"/>
              </w:rPr>
              <w:t>tikslinama</w:t>
            </w:r>
            <w:proofErr w:type="spellEnd"/>
            <w:r>
              <w:rPr>
                <w:bCs/>
                <w:i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i/>
                <w:szCs w:val="24"/>
                <w:lang w:val="en-GB" w:eastAsia="lt-LT"/>
              </w:rPr>
              <w:t>po</w:t>
            </w:r>
            <w:proofErr w:type="spellEnd"/>
            <w:r>
              <w:rPr>
                <w:bCs/>
                <w:i/>
                <w:szCs w:val="24"/>
                <w:lang w:val="en-GB" w:eastAsia="lt-LT"/>
              </w:rPr>
              <w:t xml:space="preserve"> to, kai </w:t>
            </w:r>
            <w:proofErr w:type="spellStart"/>
            <w:r>
              <w:rPr>
                <w:bCs/>
                <w:i/>
                <w:szCs w:val="24"/>
                <w:lang w:val="en-GB" w:eastAsia="lt-LT"/>
              </w:rPr>
              <w:t>paraiška</w:t>
            </w:r>
            <w:proofErr w:type="spellEnd"/>
            <w:r>
              <w:rPr>
                <w:bCs/>
                <w:i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i/>
                <w:szCs w:val="24"/>
                <w:lang w:val="en-GB" w:eastAsia="lt-LT"/>
              </w:rPr>
              <w:t>grąžinama</w:t>
            </w:r>
            <w:proofErr w:type="spellEnd"/>
            <w:r>
              <w:rPr>
                <w:bCs/>
                <w:i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i/>
                <w:szCs w:val="24"/>
                <w:lang w:val="en-GB" w:eastAsia="lt-LT"/>
              </w:rPr>
              <w:t>pakartotiniam</w:t>
            </w:r>
            <w:proofErr w:type="spellEnd"/>
            <w:r>
              <w:rPr>
                <w:bCs/>
                <w:i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i/>
                <w:szCs w:val="24"/>
                <w:lang w:val="en-GB" w:eastAsia="lt-LT"/>
              </w:rPr>
              <w:t>vertinimui</w:t>
            </w:r>
            <w:proofErr w:type="spellEnd"/>
            <w:r>
              <w:rPr>
                <w:bCs/>
                <w:i/>
                <w:szCs w:val="24"/>
                <w:lang w:val="en-GB" w:eastAsia="lt-LT"/>
              </w:rPr>
              <w:t>.)</w:t>
            </w:r>
          </w:p>
        </w:tc>
      </w:tr>
    </w:tbl>
    <w:p w:rsidR="00BB0523" w:rsidRDefault="00BB0523" w:rsidP="00BB0523">
      <w:pPr>
        <w:overflowPunct w:val="0"/>
        <w:ind w:left="720" w:right="373"/>
        <w:jc w:val="both"/>
        <w:textAlignment w:val="baseline"/>
        <w:rPr>
          <w:b/>
          <w:szCs w:val="24"/>
          <w:lang w:val="en-GB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332"/>
        <w:gridCol w:w="1984"/>
        <w:gridCol w:w="1843"/>
        <w:gridCol w:w="2126"/>
        <w:gridCol w:w="2268"/>
      </w:tblGrid>
      <w:tr w:rsidR="00BB0523" w:rsidTr="00BB0523">
        <w:trPr>
          <w:trHeight w:val="126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23" w:rsidRDefault="00BB0523">
            <w:pPr>
              <w:keepNext/>
              <w:overflowPunct w:val="0"/>
              <w:jc w:val="center"/>
              <w:textAlignment w:val="baseline"/>
              <w:rPr>
                <w:b/>
                <w:bCs/>
                <w:caps/>
                <w:szCs w:val="24"/>
                <w:lang w:val="en-GB"/>
              </w:rPr>
            </w:pPr>
            <w:proofErr w:type="spellStart"/>
            <w:r>
              <w:rPr>
                <w:b/>
                <w:bCs/>
                <w:szCs w:val="24"/>
                <w:lang w:val="en-GB"/>
              </w:rPr>
              <w:t>Prioritetinis</w:t>
            </w:r>
            <w:proofErr w:type="spellEnd"/>
            <w:r>
              <w:rPr>
                <w:b/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/>
              </w:rPr>
              <w:t>projektų</w:t>
            </w:r>
            <w:proofErr w:type="spellEnd"/>
            <w:r>
              <w:rPr>
                <w:b/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/>
              </w:rPr>
              <w:t>atrankos</w:t>
            </w:r>
            <w:proofErr w:type="spellEnd"/>
            <w:r>
              <w:rPr>
                <w:b/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/>
              </w:rPr>
              <w:t>kriterijaus</w:t>
            </w:r>
            <w:proofErr w:type="spellEnd"/>
            <w:r>
              <w:rPr>
                <w:b/>
                <w:bCs/>
                <w:szCs w:val="24"/>
                <w:lang w:val="en-GB"/>
              </w:rPr>
              <w:t xml:space="preserve">  (</w:t>
            </w:r>
            <w:proofErr w:type="spellStart"/>
            <w:r>
              <w:rPr>
                <w:b/>
                <w:bCs/>
                <w:szCs w:val="24"/>
                <w:lang w:val="en-GB"/>
              </w:rPr>
              <w:t>toliau</w:t>
            </w:r>
            <w:proofErr w:type="spellEnd"/>
            <w:r>
              <w:rPr>
                <w:b/>
                <w:bCs/>
                <w:szCs w:val="24"/>
                <w:lang w:val="en-GB"/>
              </w:rPr>
              <w:t xml:space="preserve"> – </w:t>
            </w:r>
            <w:proofErr w:type="spellStart"/>
            <w:r>
              <w:rPr>
                <w:b/>
                <w:bCs/>
                <w:szCs w:val="24"/>
                <w:lang w:val="en-GB"/>
              </w:rPr>
              <w:t>kriterijus</w:t>
            </w:r>
            <w:proofErr w:type="spellEnd"/>
            <w:r>
              <w:rPr>
                <w:b/>
                <w:bCs/>
                <w:szCs w:val="24"/>
                <w:lang w:val="en-GB"/>
              </w:rPr>
              <w:t xml:space="preserve">) </w:t>
            </w:r>
            <w:proofErr w:type="spellStart"/>
            <w:r>
              <w:rPr>
                <w:b/>
                <w:bCs/>
                <w:szCs w:val="24"/>
                <w:lang w:val="en-GB"/>
              </w:rPr>
              <w:t>pavadinimas</w:t>
            </w:r>
            <w:proofErr w:type="spellEnd"/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3" w:rsidRDefault="00BB0523">
            <w:pPr>
              <w:keepNext/>
              <w:overflowPunct w:val="0"/>
              <w:jc w:val="center"/>
              <w:textAlignment w:val="baseline"/>
              <w:rPr>
                <w:b/>
                <w:bCs/>
                <w:szCs w:val="24"/>
                <w:lang w:val="en-GB"/>
              </w:rPr>
            </w:pPr>
            <w:proofErr w:type="spellStart"/>
            <w:r>
              <w:rPr>
                <w:b/>
                <w:bCs/>
                <w:szCs w:val="24"/>
                <w:lang w:val="en-GB"/>
              </w:rPr>
              <w:t>Kriterijaus</w:t>
            </w:r>
            <w:proofErr w:type="spellEnd"/>
            <w:r>
              <w:rPr>
                <w:b/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/>
              </w:rPr>
              <w:t>vertinimo</w:t>
            </w:r>
            <w:proofErr w:type="spellEnd"/>
            <w:r>
              <w:rPr>
                <w:b/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/>
              </w:rPr>
              <w:t>aspektai</w:t>
            </w:r>
            <w:proofErr w:type="spellEnd"/>
            <w:r>
              <w:rPr>
                <w:b/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/>
              </w:rPr>
              <w:t>ir</w:t>
            </w:r>
            <w:proofErr w:type="spellEnd"/>
            <w:r>
              <w:rPr>
                <w:b/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/>
              </w:rPr>
              <w:t>paaiškinimai</w:t>
            </w:r>
            <w:proofErr w:type="spellEnd"/>
            <w:r>
              <w:rPr>
                <w:b/>
                <w:bCs/>
                <w:szCs w:val="24"/>
                <w:lang w:val="en-GB"/>
              </w:rPr>
              <w:t xml:space="preserve"> </w:t>
            </w:r>
          </w:p>
          <w:p w:rsidR="00BB0523" w:rsidRDefault="00BB0523">
            <w:pPr>
              <w:keepNext/>
              <w:overflowPunct w:val="0"/>
              <w:jc w:val="center"/>
              <w:textAlignment w:val="baseline"/>
              <w:rPr>
                <w:b/>
                <w:bCs/>
                <w:i/>
                <w:caps/>
                <w:szCs w:val="24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23" w:rsidRDefault="00BB0523">
            <w:pPr>
              <w:keepNext/>
              <w:overflowPunct w:val="0"/>
              <w:jc w:val="center"/>
              <w:textAlignment w:val="baseline"/>
              <w:rPr>
                <w:b/>
                <w:bCs/>
                <w:szCs w:val="24"/>
                <w:lang w:val="en-GB"/>
              </w:rPr>
            </w:pPr>
            <w:proofErr w:type="spellStart"/>
            <w:r>
              <w:rPr>
                <w:b/>
                <w:bCs/>
                <w:szCs w:val="24"/>
                <w:lang w:val="en-GB"/>
              </w:rPr>
              <w:t>Didžiausias</w:t>
            </w:r>
            <w:proofErr w:type="spellEnd"/>
            <w:r>
              <w:rPr>
                <w:b/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/>
              </w:rPr>
              <w:t>galimas</w:t>
            </w:r>
            <w:proofErr w:type="spellEnd"/>
            <w:r>
              <w:rPr>
                <w:b/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/>
              </w:rPr>
              <w:t>kriterijaus</w:t>
            </w:r>
            <w:proofErr w:type="spellEnd"/>
            <w:r>
              <w:rPr>
                <w:b/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/>
              </w:rPr>
              <w:t>balas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23" w:rsidRDefault="00BB0523">
            <w:pPr>
              <w:keepNext/>
              <w:overflowPunct w:val="0"/>
              <w:jc w:val="center"/>
              <w:textAlignment w:val="baseline"/>
              <w:rPr>
                <w:b/>
                <w:bCs/>
                <w:caps/>
                <w:szCs w:val="24"/>
                <w:lang w:val="en-GB"/>
              </w:rPr>
            </w:pPr>
            <w:proofErr w:type="spellStart"/>
            <w:r>
              <w:rPr>
                <w:b/>
                <w:bCs/>
                <w:szCs w:val="24"/>
                <w:lang w:val="en-GB"/>
              </w:rPr>
              <w:t>Vertinimo</w:t>
            </w:r>
            <w:proofErr w:type="spellEnd"/>
            <w:r>
              <w:rPr>
                <w:b/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/>
              </w:rPr>
              <w:t>metu</w:t>
            </w:r>
            <w:proofErr w:type="spellEnd"/>
            <w:r>
              <w:rPr>
                <w:b/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/>
              </w:rPr>
              <w:t>suteiktų</w:t>
            </w:r>
            <w:proofErr w:type="spellEnd"/>
            <w:r>
              <w:rPr>
                <w:b/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/>
              </w:rPr>
              <w:t>balų</w:t>
            </w:r>
            <w:proofErr w:type="spellEnd"/>
            <w:r>
              <w:rPr>
                <w:b/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/>
              </w:rPr>
              <w:t>skaičius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23" w:rsidRDefault="00BB0523">
            <w:pPr>
              <w:keepNext/>
              <w:overflowPunct w:val="0"/>
              <w:ind w:left="-57" w:right="-57"/>
              <w:jc w:val="center"/>
              <w:textAlignment w:val="baseline"/>
              <w:rPr>
                <w:b/>
                <w:bCs/>
                <w:caps/>
                <w:szCs w:val="24"/>
                <w:lang w:val="en-GB"/>
              </w:rPr>
            </w:pPr>
            <w:proofErr w:type="spellStart"/>
            <w:r>
              <w:rPr>
                <w:b/>
                <w:bCs/>
                <w:szCs w:val="24"/>
                <w:lang w:val="en-GB"/>
              </w:rPr>
              <w:t>Minimalus</w:t>
            </w:r>
            <w:proofErr w:type="spellEnd"/>
            <w:r>
              <w:rPr>
                <w:b/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/>
              </w:rPr>
              <w:t>privalomas</w:t>
            </w:r>
            <w:proofErr w:type="spellEnd"/>
            <w:r>
              <w:rPr>
                <w:b/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/>
              </w:rPr>
              <w:t>surinkti</w:t>
            </w:r>
            <w:proofErr w:type="spellEnd"/>
            <w:r>
              <w:rPr>
                <w:b/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/>
              </w:rPr>
              <w:t>balų</w:t>
            </w:r>
            <w:proofErr w:type="spellEnd"/>
            <w:r>
              <w:rPr>
                <w:b/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/>
              </w:rPr>
              <w:t>skaičius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23" w:rsidRDefault="00BB0523">
            <w:pPr>
              <w:keepNext/>
              <w:overflowPunct w:val="0"/>
              <w:ind w:right="459"/>
              <w:jc w:val="center"/>
              <w:textAlignment w:val="baseline"/>
              <w:rPr>
                <w:b/>
                <w:bCs/>
                <w:caps/>
                <w:szCs w:val="24"/>
                <w:lang w:val="en-GB"/>
              </w:rPr>
            </w:pPr>
            <w:proofErr w:type="spellStart"/>
            <w:r>
              <w:rPr>
                <w:b/>
                <w:bCs/>
                <w:szCs w:val="24"/>
                <w:lang w:val="en-GB"/>
              </w:rPr>
              <w:t>Komentarai</w:t>
            </w:r>
            <w:proofErr w:type="spellEnd"/>
          </w:p>
        </w:tc>
      </w:tr>
      <w:tr w:rsidR="00BB0523" w:rsidTr="00BB052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23" w:rsidRDefault="00BB0523">
            <w:pPr>
              <w:overflowPunct w:val="0"/>
              <w:textAlignment w:val="baseline"/>
              <w:rPr>
                <w:b/>
                <w:bCs/>
                <w:caps/>
                <w:szCs w:val="24"/>
                <w:lang w:val="en-GB"/>
              </w:rPr>
            </w:pPr>
            <w:r>
              <w:rPr>
                <w:b/>
                <w:bCs/>
                <w:caps/>
                <w:szCs w:val="24"/>
                <w:lang w:val="en-GB"/>
              </w:rPr>
              <w:t>1.</w:t>
            </w:r>
            <w:r>
              <w:rPr>
                <w:b/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 w:eastAsia="lt-LT"/>
              </w:rPr>
              <w:t>Tyrėjo</w:t>
            </w:r>
            <w:proofErr w:type="spellEnd"/>
            <w:r>
              <w:rPr>
                <w:b/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 w:eastAsia="lt-LT"/>
              </w:rPr>
              <w:t>mokslinės</w:t>
            </w:r>
            <w:proofErr w:type="spellEnd"/>
            <w:r>
              <w:rPr>
                <w:b/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 w:eastAsia="lt-LT"/>
              </w:rPr>
              <w:t>ir</w:t>
            </w:r>
            <w:proofErr w:type="spellEnd"/>
            <w:r>
              <w:rPr>
                <w:b/>
                <w:bCs/>
                <w:szCs w:val="24"/>
                <w:lang w:val="en-GB" w:eastAsia="lt-LT"/>
              </w:rPr>
              <w:t xml:space="preserve"> (</w:t>
            </w:r>
            <w:proofErr w:type="spellStart"/>
            <w:r>
              <w:rPr>
                <w:b/>
                <w:bCs/>
                <w:szCs w:val="24"/>
                <w:lang w:val="en-GB" w:eastAsia="lt-LT"/>
              </w:rPr>
              <w:t>ar</w:t>
            </w:r>
            <w:proofErr w:type="spellEnd"/>
            <w:r>
              <w:rPr>
                <w:b/>
                <w:bCs/>
                <w:szCs w:val="24"/>
                <w:lang w:val="en-GB" w:eastAsia="lt-LT"/>
              </w:rPr>
              <w:t xml:space="preserve">) </w:t>
            </w:r>
            <w:proofErr w:type="spellStart"/>
            <w:r>
              <w:rPr>
                <w:b/>
                <w:bCs/>
                <w:szCs w:val="24"/>
                <w:lang w:val="en-GB" w:eastAsia="lt-LT"/>
              </w:rPr>
              <w:t>pedagoginės</w:t>
            </w:r>
            <w:proofErr w:type="spellEnd"/>
            <w:r>
              <w:rPr>
                <w:b/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 w:eastAsia="lt-LT"/>
              </w:rPr>
              <w:t>veiklos</w:t>
            </w:r>
            <w:proofErr w:type="spellEnd"/>
            <w:r>
              <w:rPr>
                <w:b/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 w:eastAsia="lt-LT"/>
              </w:rPr>
              <w:t>rezultatai</w:t>
            </w:r>
            <w:proofErr w:type="spellEnd"/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23" w:rsidRDefault="00BB0523">
            <w:pPr>
              <w:overflowPunct w:val="0"/>
              <w:jc w:val="both"/>
              <w:textAlignment w:val="baseline"/>
              <w:rPr>
                <w:szCs w:val="24"/>
                <w:lang w:val="en-GB"/>
              </w:rPr>
            </w:pPr>
            <w:proofErr w:type="spellStart"/>
            <w:r>
              <w:rPr>
                <w:bCs/>
                <w:szCs w:val="24"/>
                <w:lang w:val="en-GB" w:eastAsia="lt-LT"/>
              </w:rPr>
              <w:t>Pagal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šį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kriterijų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vertinama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tyrėjo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ketinančio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dalyvauti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mokslo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renginyje</w:t>
            </w:r>
            <w:proofErr w:type="spellEnd"/>
            <w:r>
              <w:rPr>
                <w:szCs w:val="24"/>
                <w:lang w:val="en-GB"/>
              </w:rPr>
              <w:t xml:space="preserve"> (</w:t>
            </w:r>
            <w:proofErr w:type="spellStart"/>
            <w:r>
              <w:rPr>
                <w:szCs w:val="24"/>
                <w:lang w:val="en-GB"/>
              </w:rPr>
              <w:t>tarptautinėje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konferencijoje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moksliniame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seminare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mokykloje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ir</w:t>
            </w:r>
            <w:proofErr w:type="spellEnd"/>
            <w:r>
              <w:rPr>
                <w:szCs w:val="24"/>
                <w:lang w:val="en-GB"/>
              </w:rPr>
              <w:t xml:space="preserve"> pan.), </w:t>
            </w:r>
            <w:proofErr w:type="spellStart"/>
            <w:r>
              <w:rPr>
                <w:szCs w:val="24"/>
                <w:lang w:val="en-GB"/>
              </w:rPr>
              <w:t>mokslinės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ir</w:t>
            </w:r>
            <w:proofErr w:type="spellEnd"/>
            <w:r>
              <w:rPr>
                <w:szCs w:val="24"/>
                <w:lang w:val="en-GB"/>
              </w:rPr>
              <w:t xml:space="preserve"> (</w:t>
            </w:r>
            <w:proofErr w:type="spellStart"/>
            <w:r>
              <w:rPr>
                <w:szCs w:val="24"/>
                <w:lang w:val="en-GB"/>
              </w:rPr>
              <w:t>ar</w:t>
            </w:r>
            <w:proofErr w:type="spellEnd"/>
            <w:r>
              <w:rPr>
                <w:szCs w:val="24"/>
                <w:lang w:val="en-GB"/>
              </w:rPr>
              <w:t xml:space="preserve">) </w:t>
            </w:r>
            <w:proofErr w:type="spellStart"/>
            <w:r>
              <w:rPr>
                <w:szCs w:val="24"/>
                <w:lang w:val="en-GB"/>
              </w:rPr>
              <w:t>pedagoginės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veiklos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pastarųjų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trejų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metų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iki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kvietimo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teikti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paraiškas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termino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paskutinės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dienos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rezultatai</w:t>
            </w:r>
            <w:proofErr w:type="spellEnd"/>
            <w:r>
              <w:rPr>
                <w:szCs w:val="24"/>
                <w:lang w:val="en-GB"/>
              </w:rPr>
              <w:t>:</w:t>
            </w:r>
          </w:p>
          <w:p w:rsidR="00BB0523" w:rsidRDefault="00BB0523">
            <w:pPr>
              <w:overflowPunct w:val="0"/>
              <w:jc w:val="both"/>
              <w:textAlignment w:val="baseline"/>
              <w:rPr>
                <w:bCs/>
                <w:szCs w:val="24"/>
                <w:lang w:val="en-GB" w:eastAsia="lt-LT"/>
              </w:rPr>
            </w:pPr>
            <w:proofErr w:type="spellStart"/>
            <w:r>
              <w:rPr>
                <w:bCs/>
                <w:szCs w:val="24"/>
                <w:lang w:val="en-GB" w:eastAsia="lt-LT"/>
              </w:rPr>
              <w:lastRenderedPageBreak/>
              <w:t>Aukšto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tarptautinio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lygio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– 21-25 </w:t>
            </w:r>
            <w:proofErr w:type="spellStart"/>
            <w:r>
              <w:rPr>
                <w:bCs/>
                <w:szCs w:val="24"/>
                <w:lang w:val="en-GB" w:eastAsia="lt-LT"/>
              </w:rPr>
              <w:t>balai</w:t>
            </w:r>
            <w:proofErr w:type="spellEnd"/>
            <w:r>
              <w:rPr>
                <w:bCs/>
                <w:szCs w:val="24"/>
                <w:lang w:val="en-GB" w:eastAsia="lt-LT"/>
              </w:rPr>
              <w:t>;</w:t>
            </w:r>
          </w:p>
          <w:p w:rsidR="00BB0523" w:rsidRDefault="00BB0523">
            <w:pPr>
              <w:overflowPunct w:val="0"/>
              <w:jc w:val="both"/>
              <w:textAlignment w:val="baseline"/>
              <w:rPr>
                <w:bCs/>
                <w:szCs w:val="24"/>
                <w:lang w:val="en-GB" w:eastAsia="lt-LT"/>
              </w:rPr>
            </w:pPr>
            <w:proofErr w:type="spellStart"/>
            <w:r>
              <w:rPr>
                <w:bCs/>
                <w:szCs w:val="24"/>
                <w:lang w:val="en-GB" w:eastAsia="lt-LT"/>
              </w:rPr>
              <w:t>Vidutinio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tarptautinio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lygio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– 16-20 </w:t>
            </w:r>
            <w:proofErr w:type="spellStart"/>
            <w:r>
              <w:rPr>
                <w:bCs/>
                <w:szCs w:val="24"/>
                <w:lang w:val="en-GB" w:eastAsia="lt-LT"/>
              </w:rPr>
              <w:t>balų</w:t>
            </w:r>
            <w:proofErr w:type="spellEnd"/>
            <w:r>
              <w:rPr>
                <w:bCs/>
                <w:szCs w:val="24"/>
                <w:lang w:val="en-GB" w:eastAsia="lt-LT"/>
              </w:rPr>
              <w:t>;</w:t>
            </w:r>
          </w:p>
          <w:p w:rsidR="00BB0523" w:rsidRDefault="00BB0523">
            <w:pPr>
              <w:overflowPunct w:val="0"/>
              <w:jc w:val="both"/>
              <w:textAlignment w:val="baseline"/>
              <w:rPr>
                <w:bCs/>
                <w:szCs w:val="24"/>
                <w:lang w:val="en-GB" w:eastAsia="lt-LT"/>
              </w:rPr>
            </w:pPr>
            <w:proofErr w:type="spellStart"/>
            <w:r>
              <w:rPr>
                <w:bCs/>
                <w:szCs w:val="24"/>
                <w:lang w:val="en-GB" w:eastAsia="lt-LT"/>
              </w:rPr>
              <w:t>Aukšto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nacionalinio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lygio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– 11-15 </w:t>
            </w:r>
            <w:proofErr w:type="spellStart"/>
            <w:r>
              <w:rPr>
                <w:bCs/>
                <w:szCs w:val="24"/>
                <w:lang w:val="en-GB" w:eastAsia="lt-LT"/>
              </w:rPr>
              <w:t>balų</w:t>
            </w:r>
            <w:proofErr w:type="spellEnd"/>
            <w:r>
              <w:rPr>
                <w:bCs/>
                <w:szCs w:val="24"/>
                <w:lang w:val="en-GB" w:eastAsia="lt-LT"/>
              </w:rPr>
              <w:t>;</w:t>
            </w:r>
          </w:p>
          <w:p w:rsidR="00BB0523" w:rsidRDefault="00BB0523">
            <w:pPr>
              <w:overflowPunct w:val="0"/>
              <w:jc w:val="both"/>
              <w:textAlignment w:val="baseline"/>
              <w:rPr>
                <w:bCs/>
                <w:szCs w:val="24"/>
                <w:lang w:val="en-GB" w:eastAsia="lt-LT"/>
              </w:rPr>
            </w:pPr>
            <w:proofErr w:type="spellStart"/>
            <w:r>
              <w:rPr>
                <w:bCs/>
                <w:szCs w:val="24"/>
                <w:lang w:val="en-GB" w:eastAsia="lt-LT"/>
              </w:rPr>
              <w:t>Vidutinio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nacionalinio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– 6-10 </w:t>
            </w:r>
            <w:proofErr w:type="spellStart"/>
            <w:r>
              <w:rPr>
                <w:bCs/>
                <w:szCs w:val="24"/>
                <w:lang w:val="en-GB" w:eastAsia="lt-LT"/>
              </w:rPr>
              <w:t>balų</w:t>
            </w:r>
            <w:proofErr w:type="spellEnd"/>
          </w:p>
          <w:p w:rsidR="00BB0523" w:rsidRDefault="00BB0523">
            <w:pPr>
              <w:overflowPunct w:val="0"/>
              <w:jc w:val="both"/>
              <w:textAlignment w:val="baseline"/>
              <w:rPr>
                <w:b/>
                <w:bCs/>
                <w:caps/>
                <w:szCs w:val="24"/>
                <w:lang w:val="en-GB"/>
              </w:rPr>
            </w:pPr>
            <w:proofErr w:type="spellStart"/>
            <w:r>
              <w:rPr>
                <w:bCs/>
                <w:szCs w:val="24"/>
                <w:lang w:val="en-GB" w:eastAsia="lt-LT"/>
              </w:rPr>
              <w:t>Žemesnio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nei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vidutinio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nacionalinio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lygio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– 0-5 </w:t>
            </w:r>
            <w:proofErr w:type="spellStart"/>
            <w:r>
              <w:rPr>
                <w:bCs/>
                <w:szCs w:val="24"/>
                <w:lang w:val="en-GB" w:eastAsia="lt-LT"/>
              </w:rPr>
              <w:t>balai</w:t>
            </w:r>
            <w:proofErr w:type="spellEnd"/>
            <w:r>
              <w:rPr>
                <w:bCs/>
                <w:szCs w:val="24"/>
                <w:lang w:val="en-GB" w:eastAsia="lt-LT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23" w:rsidRDefault="00BB0523">
            <w:pPr>
              <w:overflowPunct w:val="0"/>
              <w:jc w:val="center"/>
              <w:textAlignment w:val="baseline"/>
              <w:rPr>
                <w:b/>
                <w:bCs/>
                <w:caps/>
                <w:szCs w:val="24"/>
                <w:lang w:val="en-GB"/>
              </w:rPr>
            </w:pPr>
            <w:r>
              <w:rPr>
                <w:b/>
                <w:bCs/>
                <w:caps/>
                <w:szCs w:val="24"/>
                <w:lang w:val="en-GB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3" w:rsidRDefault="00BB0523">
            <w:pPr>
              <w:overflowPunct w:val="0"/>
              <w:jc w:val="center"/>
              <w:textAlignment w:val="baseline"/>
              <w:rPr>
                <w:b/>
                <w:bCs/>
                <w:caps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23" w:rsidRDefault="00BB0523">
            <w:pPr>
              <w:overflowPunct w:val="0"/>
              <w:jc w:val="center"/>
              <w:textAlignment w:val="baseline"/>
              <w:rPr>
                <w:b/>
                <w:bCs/>
                <w:caps/>
                <w:szCs w:val="24"/>
                <w:lang w:val="en-GB"/>
              </w:rPr>
            </w:pPr>
            <w:r>
              <w:rPr>
                <w:b/>
                <w:bCs/>
                <w:caps/>
                <w:szCs w:val="24"/>
                <w:lang w:val="en-GB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3" w:rsidRDefault="00BB0523">
            <w:pPr>
              <w:overflowPunct w:val="0"/>
              <w:jc w:val="both"/>
              <w:textAlignment w:val="baseline"/>
              <w:rPr>
                <w:bCs/>
                <w:caps/>
                <w:szCs w:val="24"/>
                <w:lang w:val="en-GB"/>
              </w:rPr>
            </w:pPr>
          </w:p>
        </w:tc>
      </w:tr>
      <w:tr w:rsidR="00BB0523" w:rsidTr="00BB052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23" w:rsidRDefault="00BB0523">
            <w:pPr>
              <w:overflowPunct w:val="0"/>
              <w:textAlignment w:val="baseline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lastRenderedPageBreak/>
              <w:t>2.</w:t>
            </w:r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/>
              </w:rPr>
              <w:t>Mokslo</w:t>
            </w:r>
            <w:proofErr w:type="spellEnd"/>
            <w:r>
              <w:rPr>
                <w:b/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/>
              </w:rPr>
              <w:t>renginio</w:t>
            </w:r>
            <w:proofErr w:type="spellEnd"/>
            <w:r>
              <w:rPr>
                <w:b/>
                <w:bCs/>
                <w:szCs w:val="24"/>
                <w:lang w:val="en-GB"/>
              </w:rPr>
              <w:t xml:space="preserve">, į </w:t>
            </w:r>
            <w:proofErr w:type="spellStart"/>
            <w:r>
              <w:rPr>
                <w:b/>
                <w:bCs/>
                <w:szCs w:val="24"/>
                <w:lang w:val="en-GB"/>
              </w:rPr>
              <w:t>kurį</w:t>
            </w:r>
            <w:proofErr w:type="spellEnd"/>
            <w:r>
              <w:rPr>
                <w:b/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/>
              </w:rPr>
              <w:t>vykstama</w:t>
            </w:r>
            <w:proofErr w:type="spellEnd"/>
            <w:r>
              <w:rPr>
                <w:b/>
                <w:bCs/>
                <w:szCs w:val="24"/>
                <w:lang w:val="en-GB"/>
              </w:rPr>
              <w:t xml:space="preserve">, </w:t>
            </w:r>
            <w:proofErr w:type="spellStart"/>
            <w:r>
              <w:rPr>
                <w:b/>
                <w:bCs/>
                <w:szCs w:val="24"/>
                <w:lang w:val="en-GB"/>
              </w:rPr>
              <w:t>lygis</w:t>
            </w:r>
            <w:proofErr w:type="spellEnd"/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3" w:rsidRDefault="00BB0523">
            <w:pPr>
              <w:overflowPunct w:val="0"/>
              <w:jc w:val="both"/>
              <w:textAlignment w:val="baseline"/>
              <w:rPr>
                <w:bCs/>
                <w:szCs w:val="24"/>
                <w:lang w:val="en-GB" w:eastAsia="lt-LT"/>
              </w:rPr>
            </w:pPr>
            <w:proofErr w:type="spellStart"/>
            <w:r>
              <w:rPr>
                <w:bCs/>
                <w:szCs w:val="24"/>
                <w:lang w:val="en-GB" w:eastAsia="lt-LT"/>
              </w:rPr>
              <w:t>Pagal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šį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kriterijų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v</w:t>
            </w:r>
            <w:r>
              <w:rPr>
                <w:szCs w:val="24"/>
                <w:lang w:val="en-GB"/>
              </w:rPr>
              <w:t>ertinamas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mokslo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renginio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(</w:t>
            </w:r>
            <w:proofErr w:type="spellStart"/>
            <w:r>
              <w:rPr>
                <w:bCs/>
                <w:szCs w:val="24"/>
                <w:lang w:val="en-GB" w:eastAsia="lt-LT"/>
              </w:rPr>
              <w:t>mokslinė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konferencija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, </w:t>
            </w:r>
            <w:proofErr w:type="spellStart"/>
            <w:r>
              <w:rPr>
                <w:bCs/>
                <w:szCs w:val="24"/>
                <w:lang w:val="en-GB" w:eastAsia="lt-LT"/>
              </w:rPr>
              <w:t>mokslinis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seminaras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, </w:t>
            </w:r>
            <w:proofErr w:type="spellStart"/>
            <w:r>
              <w:rPr>
                <w:bCs/>
                <w:szCs w:val="24"/>
                <w:lang w:val="en-GB" w:eastAsia="lt-LT"/>
              </w:rPr>
              <w:t>mokykla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ir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pan.), į </w:t>
            </w:r>
            <w:proofErr w:type="spellStart"/>
            <w:r>
              <w:rPr>
                <w:bCs/>
                <w:szCs w:val="24"/>
                <w:lang w:val="en-GB" w:eastAsia="lt-LT"/>
              </w:rPr>
              <w:t>kurį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vykstama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, </w:t>
            </w:r>
            <w:proofErr w:type="spellStart"/>
            <w:r>
              <w:rPr>
                <w:bCs/>
                <w:szCs w:val="24"/>
                <w:lang w:val="en-GB" w:eastAsia="lt-LT"/>
              </w:rPr>
              <w:t>lygis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, </w:t>
            </w:r>
            <w:proofErr w:type="spellStart"/>
            <w:r>
              <w:rPr>
                <w:bCs/>
                <w:szCs w:val="24"/>
                <w:lang w:val="en-GB" w:eastAsia="lt-LT"/>
              </w:rPr>
              <w:t>atsižvelgiant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į jo </w:t>
            </w:r>
            <w:proofErr w:type="spellStart"/>
            <w:r>
              <w:rPr>
                <w:bCs/>
                <w:szCs w:val="24"/>
                <w:lang w:val="en-GB" w:eastAsia="lt-LT"/>
              </w:rPr>
              <w:t>tarptautiškumą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bei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svarbą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atitinkamos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mokslo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srities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arba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krypties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, </w:t>
            </w:r>
            <w:proofErr w:type="spellStart"/>
            <w:r>
              <w:rPr>
                <w:bCs/>
                <w:szCs w:val="24"/>
                <w:lang w:val="en-GB" w:eastAsia="lt-LT"/>
              </w:rPr>
              <w:t>arba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šakos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plėtrai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. </w:t>
            </w:r>
            <w:proofErr w:type="spellStart"/>
            <w:r>
              <w:rPr>
                <w:bCs/>
                <w:szCs w:val="24"/>
                <w:lang w:val="en-GB" w:eastAsia="lt-LT"/>
              </w:rPr>
              <w:t>Vertinant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pagal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šį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kriterijų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, </w:t>
            </w:r>
            <w:proofErr w:type="spellStart"/>
            <w:r>
              <w:rPr>
                <w:bCs/>
                <w:szCs w:val="24"/>
                <w:lang w:val="en-GB" w:eastAsia="lt-LT"/>
              </w:rPr>
              <w:t>atsižvelgiama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gramStart"/>
            <w:r>
              <w:rPr>
                <w:bCs/>
                <w:szCs w:val="24"/>
                <w:lang w:val="en-GB" w:eastAsia="lt-LT"/>
              </w:rPr>
              <w:t>į  tai</w:t>
            </w:r>
            <w:proofErr w:type="gramEnd"/>
            <w:r>
              <w:rPr>
                <w:bCs/>
                <w:szCs w:val="24"/>
                <w:lang w:val="en-GB" w:eastAsia="lt-LT"/>
              </w:rPr>
              <w:t xml:space="preserve">, </w:t>
            </w:r>
            <w:proofErr w:type="spellStart"/>
            <w:r>
              <w:rPr>
                <w:bCs/>
                <w:szCs w:val="24"/>
                <w:lang w:val="en-GB" w:eastAsia="lt-LT"/>
              </w:rPr>
              <w:t>kaip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mokslo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renginys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prisidės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prie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tyrėjų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tarpinstitucinio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, </w:t>
            </w:r>
            <w:proofErr w:type="spellStart"/>
            <w:r>
              <w:rPr>
                <w:bCs/>
                <w:szCs w:val="24"/>
                <w:lang w:val="en-GB" w:eastAsia="lt-LT"/>
              </w:rPr>
              <w:t>tarptautinio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ir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tarpsektorinio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bendradarbiavimo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, </w:t>
            </w:r>
            <w:proofErr w:type="spellStart"/>
            <w:r>
              <w:rPr>
                <w:bCs/>
                <w:szCs w:val="24"/>
                <w:lang w:val="en-GB" w:eastAsia="lt-LT"/>
              </w:rPr>
              <w:t>mokslinių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tyrimų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rezultatų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sklaidos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bei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tyrėjų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konkurencingumo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. </w:t>
            </w:r>
          </w:p>
          <w:p w:rsidR="00BB0523" w:rsidRDefault="00BB0523">
            <w:pPr>
              <w:overflowPunct w:val="0"/>
              <w:jc w:val="both"/>
              <w:textAlignment w:val="baseline"/>
              <w:rPr>
                <w:bCs/>
                <w:szCs w:val="24"/>
                <w:lang w:val="en-GB" w:eastAsia="lt-LT"/>
              </w:rPr>
            </w:pPr>
          </w:p>
          <w:p w:rsidR="00BB0523" w:rsidRDefault="00BB0523">
            <w:pPr>
              <w:overflowPunct w:val="0"/>
              <w:jc w:val="both"/>
              <w:textAlignment w:val="baseline"/>
              <w:rPr>
                <w:bCs/>
                <w:szCs w:val="24"/>
                <w:lang w:val="en-GB"/>
              </w:rPr>
            </w:pPr>
            <w:proofErr w:type="spellStart"/>
            <w:r>
              <w:rPr>
                <w:bCs/>
                <w:szCs w:val="24"/>
                <w:lang w:val="en-GB"/>
              </w:rPr>
              <w:t>Renginio</w:t>
            </w:r>
            <w:proofErr w:type="spellEnd"/>
            <w:r>
              <w:rPr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Cs/>
                <w:szCs w:val="24"/>
                <w:lang w:val="en-GB"/>
              </w:rPr>
              <w:t>lygis</w:t>
            </w:r>
            <w:proofErr w:type="spellEnd"/>
            <w:r>
              <w:rPr>
                <w:bCs/>
                <w:szCs w:val="24"/>
                <w:lang w:val="en-GB"/>
              </w:rPr>
              <w:t>:</w:t>
            </w:r>
          </w:p>
          <w:p w:rsidR="00BB0523" w:rsidRDefault="00BB0523">
            <w:pPr>
              <w:overflowPunct w:val="0"/>
              <w:jc w:val="both"/>
              <w:textAlignment w:val="baseline"/>
              <w:rPr>
                <w:bCs/>
                <w:szCs w:val="24"/>
                <w:lang w:val="en-GB"/>
              </w:rPr>
            </w:pPr>
            <w:proofErr w:type="spellStart"/>
            <w:r>
              <w:rPr>
                <w:bCs/>
                <w:szCs w:val="24"/>
                <w:lang w:val="en-GB"/>
              </w:rPr>
              <w:t>Aukštas</w:t>
            </w:r>
            <w:proofErr w:type="spellEnd"/>
            <w:r>
              <w:rPr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Cs/>
                <w:szCs w:val="24"/>
                <w:lang w:val="en-GB"/>
              </w:rPr>
              <w:t>tarptautinis</w:t>
            </w:r>
            <w:proofErr w:type="spellEnd"/>
            <w:r>
              <w:rPr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Cs/>
                <w:szCs w:val="24"/>
                <w:lang w:val="en-GB"/>
              </w:rPr>
              <w:t>lygis</w:t>
            </w:r>
            <w:proofErr w:type="spellEnd"/>
            <w:r>
              <w:rPr>
                <w:bCs/>
                <w:szCs w:val="24"/>
                <w:lang w:val="en-GB"/>
              </w:rPr>
              <w:t xml:space="preserve"> – 21-25 </w:t>
            </w:r>
            <w:proofErr w:type="spellStart"/>
            <w:r>
              <w:rPr>
                <w:bCs/>
                <w:szCs w:val="24"/>
                <w:lang w:val="en-GB"/>
              </w:rPr>
              <w:t>balai</w:t>
            </w:r>
            <w:proofErr w:type="spellEnd"/>
            <w:r>
              <w:rPr>
                <w:bCs/>
                <w:szCs w:val="24"/>
                <w:lang w:val="en-GB"/>
              </w:rPr>
              <w:t>;</w:t>
            </w:r>
          </w:p>
          <w:p w:rsidR="00BB0523" w:rsidRDefault="00BB0523">
            <w:pPr>
              <w:overflowPunct w:val="0"/>
              <w:jc w:val="both"/>
              <w:textAlignment w:val="baseline"/>
              <w:rPr>
                <w:bCs/>
                <w:szCs w:val="24"/>
                <w:lang w:val="en-GB"/>
              </w:rPr>
            </w:pPr>
            <w:proofErr w:type="spellStart"/>
            <w:r>
              <w:rPr>
                <w:bCs/>
                <w:szCs w:val="24"/>
                <w:lang w:val="en-GB"/>
              </w:rPr>
              <w:t>Vidutinis</w:t>
            </w:r>
            <w:proofErr w:type="spellEnd"/>
            <w:r>
              <w:rPr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Cs/>
                <w:szCs w:val="24"/>
                <w:lang w:val="en-GB"/>
              </w:rPr>
              <w:t>tarptautinis</w:t>
            </w:r>
            <w:proofErr w:type="spellEnd"/>
            <w:r>
              <w:rPr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Cs/>
                <w:szCs w:val="24"/>
                <w:lang w:val="en-GB"/>
              </w:rPr>
              <w:t>lygis</w:t>
            </w:r>
            <w:proofErr w:type="spellEnd"/>
            <w:r>
              <w:rPr>
                <w:bCs/>
                <w:szCs w:val="24"/>
                <w:lang w:val="en-GB"/>
              </w:rPr>
              <w:t xml:space="preserve"> – 16-20 </w:t>
            </w:r>
            <w:proofErr w:type="spellStart"/>
            <w:r>
              <w:rPr>
                <w:bCs/>
                <w:szCs w:val="24"/>
                <w:lang w:val="en-GB"/>
              </w:rPr>
              <w:t>balų</w:t>
            </w:r>
            <w:proofErr w:type="spellEnd"/>
            <w:r>
              <w:rPr>
                <w:bCs/>
                <w:szCs w:val="24"/>
                <w:lang w:val="en-GB"/>
              </w:rPr>
              <w:t>;</w:t>
            </w:r>
          </w:p>
          <w:p w:rsidR="00BB0523" w:rsidRDefault="00BB0523">
            <w:pPr>
              <w:overflowPunct w:val="0"/>
              <w:jc w:val="both"/>
              <w:textAlignment w:val="baseline"/>
              <w:rPr>
                <w:bCs/>
                <w:szCs w:val="24"/>
                <w:lang w:val="en-GB"/>
              </w:rPr>
            </w:pPr>
            <w:proofErr w:type="spellStart"/>
            <w:r>
              <w:rPr>
                <w:bCs/>
                <w:szCs w:val="24"/>
                <w:lang w:val="en-GB"/>
              </w:rPr>
              <w:t>Aukštas</w:t>
            </w:r>
            <w:proofErr w:type="spellEnd"/>
            <w:r>
              <w:rPr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Cs/>
                <w:szCs w:val="24"/>
                <w:lang w:val="en-GB"/>
              </w:rPr>
              <w:t>regioninis</w:t>
            </w:r>
            <w:proofErr w:type="spellEnd"/>
            <w:r>
              <w:rPr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Cs/>
                <w:szCs w:val="24"/>
                <w:lang w:val="en-GB"/>
              </w:rPr>
              <w:t>lygis</w:t>
            </w:r>
            <w:proofErr w:type="spellEnd"/>
            <w:r>
              <w:rPr>
                <w:bCs/>
                <w:szCs w:val="24"/>
                <w:lang w:val="en-GB"/>
              </w:rPr>
              <w:t xml:space="preserve"> – 11-15 </w:t>
            </w:r>
            <w:proofErr w:type="spellStart"/>
            <w:r>
              <w:rPr>
                <w:bCs/>
                <w:szCs w:val="24"/>
                <w:lang w:val="en-GB"/>
              </w:rPr>
              <w:t>balų</w:t>
            </w:r>
            <w:proofErr w:type="spellEnd"/>
            <w:r>
              <w:rPr>
                <w:bCs/>
                <w:szCs w:val="24"/>
                <w:lang w:val="en-GB"/>
              </w:rPr>
              <w:t xml:space="preserve">; </w:t>
            </w:r>
          </w:p>
          <w:p w:rsidR="00BB0523" w:rsidRDefault="00BB0523">
            <w:pPr>
              <w:overflowPunct w:val="0"/>
              <w:jc w:val="both"/>
              <w:textAlignment w:val="baseline"/>
              <w:rPr>
                <w:bCs/>
                <w:szCs w:val="24"/>
                <w:lang w:val="en-GB"/>
              </w:rPr>
            </w:pPr>
            <w:proofErr w:type="spellStart"/>
            <w:r>
              <w:rPr>
                <w:bCs/>
                <w:szCs w:val="24"/>
                <w:lang w:val="en-GB"/>
              </w:rPr>
              <w:t>Vidutinis</w:t>
            </w:r>
            <w:proofErr w:type="spellEnd"/>
            <w:r>
              <w:rPr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Cs/>
                <w:szCs w:val="24"/>
                <w:lang w:val="en-GB"/>
              </w:rPr>
              <w:t>regioninis</w:t>
            </w:r>
            <w:proofErr w:type="spellEnd"/>
            <w:r>
              <w:rPr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Cs/>
                <w:szCs w:val="24"/>
                <w:lang w:val="en-GB"/>
              </w:rPr>
              <w:t>lygis</w:t>
            </w:r>
            <w:proofErr w:type="spellEnd"/>
            <w:r>
              <w:rPr>
                <w:bCs/>
                <w:szCs w:val="24"/>
                <w:lang w:val="en-GB"/>
              </w:rPr>
              <w:t xml:space="preserve"> – 6-10 </w:t>
            </w:r>
            <w:proofErr w:type="spellStart"/>
            <w:r>
              <w:rPr>
                <w:bCs/>
                <w:szCs w:val="24"/>
                <w:lang w:val="en-GB"/>
              </w:rPr>
              <w:t>balų</w:t>
            </w:r>
            <w:proofErr w:type="spellEnd"/>
            <w:r>
              <w:rPr>
                <w:bCs/>
                <w:szCs w:val="24"/>
                <w:lang w:val="en-GB"/>
              </w:rPr>
              <w:t xml:space="preserve">; </w:t>
            </w:r>
          </w:p>
          <w:p w:rsidR="00BB0523" w:rsidRDefault="00BB0523">
            <w:pPr>
              <w:overflowPunct w:val="0"/>
              <w:jc w:val="both"/>
              <w:textAlignment w:val="baseline"/>
              <w:rPr>
                <w:b/>
                <w:bCs/>
                <w:caps/>
                <w:szCs w:val="24"/>
                <w:lang w:val="en-GB"/>
              </w:rPr>
            </w:pPr>
            <w:proofErr w:type="spellStart"/>
            <w:r>
              <w:rPr>
                <w:bCs/>
                <w:szCs w:val="24"/>
                <w:lang w:val="en-GB"/>
              </w:rPr>
              <w:t>Žemesnis</w:t>
            </w:r>
            <w:proofErr w:type="spellEnd"/>
            <w:r>
              <w:rPr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Cs/>
                <w:szCs w:val="24"/>
                <w:lang w:val="en-GB"/>
              </w:rPr>
              <w:t>nei</w:t>
            </w:r>
            <w:proofErr w:type="spellEnd"/>
            <w:r>
              <w:rPr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Cs/>
                <w:szCs w:val="24"/>
                <w:lang w:val="en-GB"/>
              </w:rPr>
              <w:t>vidutinis</w:t>
            </w:r>
            <w:proofErr w:type="spellEnd"/>
            <w:r>
              <w:rPr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Cs/>
                <w:szCs w:val="24"/>
                <w:lang w:val="en-GB"/>
              </w:rPr>
              <w:t>regioninis</w:t>
            </w:r>
            <w:proofErr w:type="spellEnd"/>
            <w:r>
              <w:rPr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Cs/>
                <w:szCs w:val="24"/>
                <w:lang w:val="en-GB"/>
              </w:rPr>
              <w:t>lygis</w:t>
            </w:r>
            <w:proofErr w:type="spellEnd"/>
            <w:r>
              <w:rPr>
                <w:bCs/>
                <w:szCs w:val="24"/>
                <w:lang w:val="en-GB"/>
              </w:rPr>
              <w:t xml:space="preserve"> – 0-5 </w:t>
            </w:r>
            <w:proofErr w:type="spellStart"/>
            <w:r>
              <w:rPr>
                <w:bCs/>
                <w:szCs w:val="24"/>
                <w:lang w:val="en-GB"/>
              </w:rPr>
              <w:t>balai</w:t>
            </w:r>
            <w:proofErr w:type="spellEnd"/>
            <w:r>
              <w:rPr>
                <w:bCs/>
                <w:szCs w:val="24"/>
                <w:lang w:val="en-GB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23" w:rsidRDefault="00BB0523">
            <w:pPr>
              <w:overflowPunct w:val="0"/>
              <w:jc w:val="center"/>
              <w:textAlignment w:val="baseline"/>
              <w:rPr>
                <w:b/>
                <w:bCs/>
                <w:caps/>
                <w:szCs w:val="24"/>
                <w:lang w:val="en-GB"/>
              </w:rPr>
            </w:pPr>
            <w:r>
              <w:rPr>
                <w:b/>
                <w:bCs/>
                <w:caps/>
                <w:szCs w:val="24"/>
                <w:lang w:val="en-GB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3" w:rsidRDefault="00BB0523">
            <w:pPr>
              <w:overflowPunct w:val="0"/>
              <w:jc w:val="center"/>
              <w:textAlignment w:val="baseline"/>
              <w:rPr>
                <w:b/>
                <w:bCs/>
                <w:caps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23" w:rsidRDefault="00BB0523">
            <w:pPr>
              <w:overflowPunct w:val="0"/>
              <w:jc w:val="center"/>
              <w:textAlignment w:val="baseline"/>
              <w:rPr>
                <w:b/>
                <w:bCs/>
                <w:caps/>
                <w:szCs w:val="24"/>
                <w:lang w:val="en-GB"/>
              </w:rPr>
            </w:pPr>
            <w:r>
              <w:rPr>
                <w:b/>
                <w:bCs/>
                <w:caps/>
                <w:szCs w:val="24"/>
                <w:lang w:val="en-GB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3" w:rsidRDefault="00BB0523">
            <w:pPr>
              <w:overflowPunct w:val="0"/>
              <w:ind w:firstLine="62"/>
              <w:jc w:val="both"/>
              <w:textAlignment w:val="baseline"/>
              <w:rPr>
                <w:bCs/>
                <w:caps/>
                <w:szCs w:val="24"/>
                <w:lang w:val="en-GB"/>
              </w:rPr>
            </w:pPr>
          </w:p>
        </w:tc>
      </w:tr>
      <w:tr w:rsidR="00BB0523" w:rsidTr="00BB052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23" w:rsidRDefault="00BB0523">
            <w:pPr>
              <w:overflowPunct w:val="0"/>
              <w:textAlignment w:val="baseline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 xml:space="preserve">3. </w:t>
            </w:r>
            <w:proofErr w:type="spellStart"/>
            <w:r>
              <w:rPr>
                <w:b/>
                <w:bCs/>
                <w:szCs w:val="24"/>
                <w:lang w:val="en-GB" w:eastAsia="lt-LT"/>
              </w:rPr>
              <w:t>Renginio</w:t>
            </w:r>
            <w:proofErr w:type="spellEnd"/>
            <w:r>
              <w:rPr>
                <w:b/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 w:eastAsia="lt-LT"/>
              </w:rPr>
              <w:t>tematikos</w:t>
            </w:r>
            <w:proofErr w:type="spellEnd"/>
            <w:r>
              <w:rPr>
                <w:b/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 w:eastAsia="lt-LT"/>
              </w:rPr>
              <w:t>atitiktis</w:t>
            </w:r>
            <w:proofErr w:type="spellEnd"/>
            <w:r>
              <w:rPr>
                <w:b/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 w:eastAsia="lt-LT"/>
              </w:rPr>
              <w:t>tyrėjo</w:t>
            </w:r>
            <w:proofErr w:type="spellEnd"/>
            <w:r>
              <w:rPr>
                <w:b/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 w:eastAsia="lt-LT"/>
              </w:rPr>
              <w:t>vykdomų</w:t>
            </w:r>
            <w:proofErr w:type="spellEnd"/>
            <w:r>
              <w:rPr>
                <w:b/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 w:eastAsia="lt-LT"/>
              </w:rPr>
              <w:t>tyrimų</w:t>
            </w:r>
            <w:proofErr w:type="spellEnd"/>
            <w:r>
              <w:rPr>
                <w:b/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 w:eastAsia="lt-LT"/>
              </w:rPr>
              <w:t>problematikai</w:t>
            </w:r>
            <w:proofErr w:type="spellEnd"/>
            <w:r>
              <w:rPr>
                <w:b/>
                <w:bCs/>
                <w:szCs w:val="24"/>
                <w:lang w:val="en-GB" w:eastAsia="lt-LT"/>
              </w:rPr>
              <w:t xml:space="preserve"> 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3" w:rsidRDefault="00BB0523">
            <w:pPr>
              <w:overflowPunct w:val="0"/>
              <w:jc w:val="both"/>
              <w:textAlignment w:val="baseline"/>
              <w:rPr>
                <w:szCs w:val="24"/>
                <w:lang w:val="en-GB"/>
              </w:rPr>
            </w:pPr>
            <w:proofErr w:type="spellStart"/>
            <w:r>
              <w:rPr>
                <w:bCs/>
                <w:szCs w:val="24"/>
                <w:lang w:val="en-GB" w:eastAsia="lt-LT"/>
              </w:rPr>
              <w:t>Šiuo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kriterijumi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v</w:t>
            </w:r>
            <w:r>
              <w:rPr>
                <w:szCs w:val="24"/>
                <w:lang w:val="en-GB"/>
              </w:rPr>
              <w:t>ertinama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ar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renginio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tematika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atitinka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tyrėjo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siekiančio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dalyvauti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mokslo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renginyje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vykdomų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tyrimų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problematikai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ir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pranešimo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temai</w:t>
            </w:r>
            <w:proofErr w:type="spellEnd"/>
            <w:r>
              <w:rPr>
                <w:szCs w:val="24"/>
                <w:lang w:val="en-GB"/>
              </w:rPr>
              <w:t xml:space="preserve">. </w:t>
            </w:r>
            <w:proofErr w:type="spellStart"/>
            <w:r>
              <w:rPr>
                <w:szCs w:val="24"/>
                <w:lang w:val="en-GB"/>
              </w:rPr>
              <w:t>Pagal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šį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kriterijų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atsižvelgiama</w:t>
            </w:r>
            <w:proofErr w:type="spellEnd"/>
            <w:r>
              <w:rPr>
                <w:szCs w:val="24"/>
                <w:lang w:val="en-GB"/>
              </w:rPr>
              <w:t xml:space="preserve"> į </w:t>
            </w:r>
            <w:proofErr w:type="spellStart"/>
            <w:r>
              <w:rPr>
                <w:szCs w:val="24"/>
                <w:lang w:val="en-GB"/>
              </w:rPr>
              <w:t>mokslinių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tyrimų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rezultatų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sklaidos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tarptautiniame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mokslo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renginyje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kokybę</w:t>
            </w:r>
            <w:proofErr w:type="spellEnd"/>
            <w:r>
              <w:rPr>
                <w:szCs w:val="24"/>
                <w:lang w:val="en-GB"/>
              </w:rPr>
              <w:t xml:space="preserve">, t. y. </w:t>
            </w:r>
            <w:proofErr w:type="spellStart"/>
            <w:r>
              <w:rPr>
                <w:szCs w:val="24"/>
                <w:lang w:val="en-GB"/>
              </w:rPr>
              <w:t>kiek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lastRenderedPageBreak/>
              <w:t>mokslininko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vykdomų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tyrimų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problematika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ir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pranešimo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tema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yra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aktuali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susijusi</w:t>
            </w:r>
            <w:proofErr w:type="spellEnd"/>
            <w:r>
              <w:rPr>
                <w:szCs w:val="24"/>
                <w:lang w:val="en-GB"/>
              </w:rPr>
              <w:t xml:space="preserve"> su </w:t>
            </w:r>
            <w:proofErr w:type="spellStart"/>
            <w:r>
              <w:rPr>
                <w:szCs w:val="24"/>
                <w:lang w:val="en-GB"/>
              </w:rPr>
              <w:t>tiksline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auditorija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ar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mokslo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renginys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atsižvelgiant</w:t>
            </w:r>
            <w:proofErr w:type="spellEnd"/>
            <w:r>
              <w:rPr>
                <w:szCs w:val="24"/>
                <w:lang w:val="en-GB"/>
              </w:rPr>
              <w:t xml:space="preserve"> į </w:t>
            </w:r>
            <w:proofErr w:type="spellStart"/>
            <w:r>
              <w:rPr>
                <w:szCs w:val="24"/>
                <w:lang w:val="en-GB"/>
              </w:rPr>
              <w:t>renginio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tematiką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aktualus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ir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vertingas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mokslininko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vykdomai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tiriamajai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veiklai</w:t>
            </w:r>
            <w:proofErr w:type="spellEnd"/>
            <w:r>
              <w:rPr>
                <w:szCs w:val="24"/>
                <w:lang w:val="en-GB"/>
              </w:rPr>
              <w:t>.</w:t>
            </w:r>
          </w:p>
          <w:p w:rsidR="00BB0523" w:rsidRDefault="00BB0523">
            <w:pPr>
              <w:overflowPunct w:val="0"/>
              <w:jc w:val="both"/>
              <w:textAlignment w:val="baseline"/>
              <w:rPr>
                <w:szCs w:val="24"/>
                <w:lang w:val="en-GB"/>
              </w:rPr>
            </w:pPr>
          </w:p>
          <w:p w:rsidR="00BB0523" w:rsidRDefault="00BB0523">
            <w:pPr>
              <w:overflowPunct w:val="0"/>
              <w:jc w:val="both"/>
              <w:textAlignment w:val="baseline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Renginio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tematikos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atitiktis</w:t>
            </w:r>
            <w:proofErr w:type="spellEnd"/>
            <w:r>
              <w:rPr>
                <w:szCs w:val="24"/>
                <w:lang w:val="en-GB"/>
              </w:rPr>
              <w:t xml:space="preserve">: </w:t>
            </w:r>
          </w:p>
          <w:p w:rsidR="00BB0523" w:rsidRDefault="00BB0523">
            <w:pPr>
              <w:overflowPunct w:val="0"/>
              <w:jc w:val="both"/>
              <w:textAlignment w:val="baseline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Didelė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atitiktis</w:t>
            </w:r>
            <w:proofErr w:type="spellEnd"/>
            <w:r>
              <w:rPr>
                <w:szCs w:val="24"/>
                <w:lang w:val="en-GB"/>
              </w:rPr>
              <w:t xml:space="preserve"> – 21-25 </w:t>
            </w:r>
            <w:proofErr w:type="spellStart"/>
            <w:r>
              <w:rPr>
                <w:szCs w:val="24"/>
                <w:lang w:val="en-GB"/>
              </w:rPr>
              <w:t>balai</w:t>
            </w:r>
            <w:proofErr w:type="spellEnd"/>
            <w:r>
              <w:rPr>
                <w:szCs w:val="24"/>
                <w:lang w:val="en-GB"/>
              </w:rPr>
              <w:t>;</w:t>
            </w:r>
          </w:p>
          <w:p w:rsidR="00BB0523" w:rsidRDefault="00BB0523">
            <w:pPr>
              <w:overflowPunct w:val="0"/>
              <w:jc w:val="both"/>
              <w:textAlignment w:val="baseline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Vidutinė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atitiktis</w:t>
            </w:r>
            <w:proofErr w:type="spellEnd"/>
            <w:r>
              <w:rPr>
                <w:szCs w:val="24"/>
                <w:lang w:val="en-GB"/>
              </w:rPr>
              <w:t xml:space="preserve"> –11-20  </w:t>
            </w:r>
            <w:proofErr w:type="spellStart"/>
            <w:r>
              <w:rPr>
                <w:szCs w:val="24"/>
                <w:lang w:val="en-GB"/>
              </w:rPr>
              <w:t>balų</w:t>
            </w:r>
            <w:proofErr w:type="spellEnd"/>
            <w:r>
              <w:rPr>
                <w:szCs w:val="24"/>
                <w:lang w:val="en-GB"/>
              </w:rPr>
              <w:t>;</w:t>
            </w:r>
          </w:p>
          <w:p w:rsidR="00BB0523" w:rsidRDefault="00BB0523">
            <w:pPr>
              <w:overflowPunct w:val="0"/>
              <w:jc w:val="both"/>
              <w:textAlignment w:val="baseline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/>
              </w:rPr>
              <w:t>Maža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atitiktis</w:t>
            </w:r>
            <w:proofErr w:type="spellEnd"/>
            <w:r>
              <w:rPr>
                <w:szCs w:val="24"/>
                <w:lang w:val="en-GB"/>
              </w:rPr>
              <w:t xml:space="preserve"> – 0-10 </w:t>
            </w:r>
            <w:proofErr w:type="spellStart"/>
            <w:r>
              <w:rPr>
                <w:szCs w:val="24"/>
                <w:lang w:val="en-GB"/>
              </w:rPr>
              <w:t>balų</w:t>
            </w:r>
            <w:proofErr w:type="spellEnd"/>
            <w:r>
              <w:rPr>
                <w:szCs w:val="24"/>
                <w:lang w:val="en-GB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23" w:rsidRDefault="00BB0523">
            <w:pPr>
              <w:overflowPunct w:val="0"/>
              <w:jc w:val="center"/>
              <w:textAlignment w:val="baseline"/>
              <w:rPr>
                <w:b/>
                <w:bCs/>
                <w:caps/>
                <w:szCs w:val="24"/>
                <w:lang w:val="en-GB"/>
              </w:rPr>
            </w:pPr>
            <w:r>
              <w:rPr>
                <w:b/>
                <w:bCs/>
                <w:caps/>
                <w:szCs w:val="24"/>
                <w:lang w:val="en-GB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3" w:rsidRDefault="00BB0523">
            <w:pPr>
              <w:overflowPunct w:val="0"/>
              <w:jc w:val="center"/>
              <w:textAlignment w:val="baseline"/>
              <w:rPr>
                <w:b/>
                <w:bCs/>
                <w:caps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23" w:rsidRDefault="00BB0523">
            <w:pPr>
              <w:overflowPunct w:val="0"/>
              <w:jc w:val="center"/>
              <w:textAlignment w:val="baseline"/>
              <w:rPr>
                <w:b/>
                <w:bCs/>
                <w:caps/>
                <w:szCs w:val="24"/>
                <w:lang w:val="en-GB"/>
              </w:rPr>
            </w:pPr>
            <w:r>
              <w:rPr>
                <w:b/>
                <w:bCs/>
                <w:caps/>
                <w:szCs w:val="24"/>
                <w:lang w:val="en-GB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3" w:rsidRDefault="00BB0523">
            <w:pPr>
              <w:overflowPunct w:val="0"/>
              <w:ind w:firstLine="62"/>
              <w:jc w:val="both"/>
              <w:textAlignment w:val="baseline"/>
              <w:rPr>
                <w:b/>
                <w:bCs/>
                <w:caps/>
                <w:szCs w:val="24"/>
                <w:lang w:val="en-GB"/>
              </w:rPr>
            </w:pPr>
          </w:p>
        </w:tc>
      </w:tr>
      <w:tr w:rsidR="00BB0523" w:rsidTr="00BB052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23" w:rsidRDefault="00BB0523">
            <w:pPr>
              <w:overflowPunct w:val="0"/>
              <w:textAlignment w:val="baseline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lastRenderedPageBreak/>
              <w:t xml:space="preserve">4. </w:t>
            </w:r>
            <w:proofErr w:type="spellStart"/>
            <w:r>
              <w:rPr>
                <w:b/>
                <w:bCs/>
                <w:szCs w:val="24"/>
                <w:lang w:val="en-GB" w:eastAsia="lt-LT"/>
              </w:rPr>
              <w:t>Pranešimo</w:t>
            </w:r>
            <w:proofErr w:type="spellEnd"/>
            <w:r>
              <w:rPr>
                <w:b/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 w:eastAsia="lt-LT"/>
              </w:rPr>
              <w:t>pobūdis</w:t>
            </w:r>
            <w:proofErr w:type="spellEnd"/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3" w:rsidRDefault="00BB0523">
            <w:pPr>
              <w:overflowPunct w:val="0"/>
              <w:jc w:val="both"/>
              <w:textAlignment w:val="baseline"/>
              <w:rPr>
                <w:szCs w:val="24"/>
                <w:lang w:val="en-GB"/>
              </w:rPr>
            </w:pPr>
            <w:proofErr w:type="spellStart"/>
            <w:r>
              <w:rPr>
                <w:bCs/>
                <w:szCs w:val="24"/>
                <w:lang w:val="en-GB" w:eastAsia="lt-LT"/>
              </w:rPr>
              <w:t>Pagal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šį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kriterijų</w:t>
            </w:r>
            <w:proofErr w:type="spellEnd"/>
            <w:r>
              <w:rPr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lt-LT"/>
              </w:rPr>
              <w:t>v</w:t>
            </w:r>
            <w:r>
              <w:rPr>
                <w:szCs w:val="24"/>
                <w:lang w:val="en-GB"/>
              </w:rPr>
              <w:t>ertinamas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pranešimo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kurį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skaitys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tyrėjas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dalyvaujantis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tarptautiniame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mokslo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renginyje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pobūdis</w:t>
            </w:r>
            <w:proofErr w:type="spellEnd"/>
            <w:r>
              <w:rPr>
                <w:szCs w:val="24"/>
                <w:lang w:val="en-GB"/>
              </w:rPr>
              <w:t xml:space="preserve"> (</w:t>
            </w:r>
            <w:proofErr w:type="spellStart"/>
            <w:r>
              <w:rPr>
                <w:szCs w:val="24"/>
                <w:lang w:val="en-GB"/>
              </w:rPr>
              <w:t>pranešimas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yra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plenarinis</w:t>
            </w:r>
            <w:proofErr w:type="spellEnd"/>
            <w:r>
              <w:rPr>
                <w:szCs w:val="24"/>
                <w:lang w:val="en-GB"/>
              </w:rPr>
              <w:t xml:space="preserve"> (</w:t>
            </w:r>
            <w:proofErr w:type="spellStart"/>
            <w:r>
              <w:rPr>
                <w:szCs w:val="24"/>
                <w:lang w:val="en-GB"/>
              </w:rPr>
              <w:t>pagrindinio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pranešėjo</w:t>
            </w:r>
            <w:proofErr w:type="spellEnd"/>
            <w:r>
              <w:rPr>
                <w:szCs w:val="24"/>
                <w:lang w:val="en-GB"/>
              </w:rPr>
              <w:t xml:space="preserve">), </w:t>
            </w:r>
            <w:proofErr w:type="spellStart"/>
            <w:r>
              <w:rPr>
                <w:szCs w:val="24"/>
                <w:lang w:val="en-GB"/>
              </w:rPr>
              <w:t>pranešimas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sekcijoje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ar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stendinis</w:t>
            </w:r>
            <w:proofErr w:type="spellEnd"/>
            <w:r>
              <w:rPr>
                <w:szCs w:val="24"/>
                <w:lang w:val="en-GB"/>
              </w:rPr>
              <w:t xml:space="preserve">) </w:t>
            </w:r>
            <w:proofErr w:type="spellStart"/>
            <w:r>
              <w:rPr>
                <w:szCs w:val="24"/>
                <w:lang w:val="en-GB"/>
              </w:rPr>
              <w:t>ir</w:t>
            </w:r>
            <w:proofErr w:type="spellEnd"/>
            <w:r>
              <w:rPr>
                <w:szCs w:val="24"/>
                <w:lang w:val="en-GB"/>
              </w:rPr>
              <w:t xml:space="preserve"> jo </w:t>
            </w:r>
            <w:proofErr w:type="spellStart"/>
            <w:r>
              <w:rPr>
                <w:szCs w:val="24"/>
                <w:lang w:val="en-GB"/>
              </w:rPr>
              <w:t>įtraukimo</w:t>
            </w:r>
            <w:proofErr w:type="spellEnd"/>
            <w:r>
              <w:rPr>
                <w:szCs w:val="24"/>
                <w:lang w:val="en-GB"/>
              </w:rPr>
              <w:t xml:space="preserve"> į </w:t>
            </w:r>
            <w:proofErr w:type="spellStart"/>
            <w:r>
              <w:rPr>
                <w:szCs w:val="24"/>
                <w:lang w:val="en-GB"/>
              </w:rPr>
              <w:t>renginio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programą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stadija</w:t>
            </w:r>
            <w:proofErr w:type="spellEnd"/>
            <w:r>
              <w:rPr>
                <w:szCs w:val="24"/>
                <w:lang w:val="en-GB"/>
              </w:rPr>
              <w:t xml:space="preserve"> (</w:t>
            </w:r>
            <w:proofErr w:type="spellStart"/>
            <w:r>
              <w:rPr>
                <w:szCs w:val="24"/>
                <w:lang w:val="en-GB"/>
              </w:rPr>
              <w:t>pagal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pateiktą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patvirtinimą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dėl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pranešimo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įtraukimo</w:t>
            </w:r>
            <w:proofErr w:type="spellEnd"/>
            <w:r>
              <w:rPr>
                <w:szCs w:val="24"/>
                <w:lang w:val="en-GB"/>
              </w:rPr>
              <w:t xml:space="preserve"> į </w:t>
            </w:r>
            <w:proofErr w:type="spellStart"/>
            <w:r>
              <w:rPr>
                <w:szCs w:val="24"/>
                <w:lang w:val="en-GB"/>
              </w:rPr>
              <w:t>programą</w:t>
            </w:r>
            <w:proofErr w:type="spellEnd"/>
            <w:r>
              <w:rPr>
                <w:szCs w:val="24"/>
                <w:lang w:val="en-GB"/>
              </w:rPr>
              <w:t xml:space="preserve">). </w:t>
            </w:r>
          </w:p>
          <w:p w:rsidR="00BB0523" w:rsidRDefault="00BB0523">
            <w:pPr>
              <w:overflowPunct w:val="0"/>
              <w:jc w:val="both"/>
              <w:textAlignment w:val="baseline"/>
              <w:rPr>
                <w:szCs w:val="24"/>
                <w:lang w:val="en-GB"/>
              </w:rPr>
            </w:pPr>
          </w:p>
          <w:p w:rsidR="00BB0523" w:rsidRDefault="00BB0523">
            <w:pPr>
              <w:overflowPunct w:val="0"/>
              <w:jc w:val="both"/>
              <w:textAlignment w:val="baseline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Pranešimo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pobūdis</w:t>
            </w:r>
            <w:proofErr w:type="spellEnd"/>
            <w:r>
              <w:rPr>
                <w:szCs w:val="24"/>
                <w:lang w:val="en-GB"/>
              </w:rPr>
              <w:t>:</w:t>
            </w:r>
          </w:p>
          <w:p w:rsidR="00BB0523" w:rsidRDefault="00BB0523">
            <w:pPr>
              <w:overflowPunct w:val="0"/>
              <w:jc w:val="both"/>
              <w:textAlignment w:val="baseline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Plenarinis</w:t>
            </w:r>
            <w:proofErr w:type="spellEnd"/>
            <w:r>
              <w:rPr>
                <w:szCs w:val="24"/>
                <w:lang w:val="en-GB"/>
              </w:rPr>
              <w:t xml:space="preserve"> – 25 </w:t>
            </w:r>
            <w:proofErr w:type="spellStart"/>
            <w:r>
              <w:rPr>
                <w:szCs w:val="24"/>
                <w:lang w:val="en-GB"/>
              </w:rPr>
              <w:t>balai</w:t>
            </w:r>
            <w:proofErr w:type="spellEnd"/>
            <w:r>
              <w:rPr>
                <w:szCs w:val="24"/>
                <w:lang w:val="en-GB"/>
              </w:rPr>
              <w:t>;</w:t>
            </w:r>
          </w:p>
          <w:p w:rsidR="00BB0523" w:rsidRDefault="00BB0523">
            <w:pPr>
              <w:overflowPunct w:val="0"/>
              <w:jc w:val="both"/>
              <w:textAlignment w:val="baseline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Pranešimas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sekcijoje</w:t>
            </w:r>
            <w:proofErr w:type="spellEnd"/>
            <w:r>
              <w:rPr>
                <w:szCs w:val="24"/>
                <w:lang w:val="en-GB"/>
              </w:rPr>
              <w:t xml:space="preserve"> – 15 </w:t>
            </w:r>
            <w:proofErr w:type="spellStart"/>
            <w:r>
              <w:rPr>
                <w:szCs w:val="24"/>
                <w:lang w:val="en-GB"/>
              </w:rPr>
              <w:t>balų</w:t>
            </w:r>
            <w:proofErr w:type="spellEnd"/>
            <w:r>
              <w:rPr>
                <w:szCs w:val="24"/>
                <w:lang w:val="en-GB"/>
              </w:rPr>
              <w:t>;</w:t>
            </w:r>
          </w:p>
          <w:p w:rsidR="00BB0523" w:rsidRDefault="00BB0523">
            <w:pPr>
              <w:overflowPunct w:val="0"/>
              <w:jc w:val="both"/>
              <w:textAlignment w:val="baseline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Stendinis</w:t>
            </w:r>
            <w:proofErr w:type="spellEnd"/>
            <w:r>
              <w:rPr>
                <w:szCs w:val="24"/>
                <w:lang w:val="en-GB"/>
              </w:rPr>
              <w:t xml:space="preserve"> – 5 </w:t>
            </w:r>
            <w:proofErr w:type="spellStart"/>
            <w:r>
              <w:rPr>
                <w:szCs w:val="24"/>
                <w:lang w:val="en-GB"/>
              </w:rPr>
              <w:t>balai</w:t>
            </w:r>
            <w:proofErr w:type="spellEnd"/>
            <w:r>
              <w:rPr>
                <w:szCs w:val="24"/>
                <w:lang w:val="en-GB"/>
              </w:rPr>
              <w:t>;</w:t>
            </w:r>
          </w:p>
          <w:p w:rsidR="00BB0523" w:rsidRDefault="00BB0523">
            <w:pPr>
              <w:overflowPunct w:val="0"/>
              <w:jc w:val="both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Be </w:t>
            </w:r>
            <w:proofErr w:type="spellStart"/>
            <w:r>
              <w:rPr>
                <w:szCs w:val="24"/>
                <w:lang w:val="en-GB"/>
              </w:rPr>
              <w:t>pranešimo</w:t>
            </w:r>
            <w:proofErr w:type="spellEnd"/>
            <w:r>
              <w:rPr>
                <w:szCs w:val="24"/>
                <w:lang w:val="en-GB"/>
              </w:rPr>
              <w:t xml:space="preserve"> – 0 </w:t>
            </w:r>
            <w:proofErr w:type="spellStart"/>
            <w:r>
              <w:rPr>
                <w:szCs w:val="24"/>
                <w:lang w:val="en-GB"/>
              </w:rPr>
              <w:t>balų</w:t>
            </w:r>
            <w:proofErr w:type="spellEnd"/>
            <w:r>
              <w:rPr>
                <w:szCs w:val="24"/>
                <w:lang w:val="en-GB"/>
              </w:rPr>
              <w:t>.</w:t>
            </w:r>
          </w:p>
          <w:p w:rsidR="00BB0523" w:rsidRDefault="00BB0523">
            <w:pPr>
              <w:overflowPunct w:val="0"/>
              <w:jc w:val="both"/>
              <w:textAlignment w:val="baseline"/>
              <w:rPr>
                <w:szCs w:val="24"/>
                <w:lang w:val="en-GB"/>
              </w:rPr>
            </w:pPr>
          </w:p>
          <w:p w:rsidR="00BB0523" w:rsidRDefault="00BB0523">
            <w:pPr>
              <w:overflowPunct w:val="0"/>
              <w:jc w:val="both"/>
              <w:textAlignment w:val="baseline"/>
              <w:rPr>
                <w:b/>
                <w:szCs w:val="24"/>
                <w:lang w:val="en-GB" w:eastAsia="lt-LT"/>
              </w:rPr>
            </w:pPr>
            <w:proofErr w:type="spellStart"/>
            <w:r>
              <w:rPr>
                <w:i/>
                <w:szCs w:val="24"/>
                <w:lang w:val="en-GB"/>
              </w:rPr>
              <w:t>Jei</w:t>
            </w:r>
            <w:proofErr w:type="spellEnd"/>
            <w:r>
              <w:rPr>
                <w:i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szCs w:val="24"/>
                <w:lang w:val="en-GB"/>
              </w:rPr>
              <w:t>nėra</w:t>
            </w:r>
            <w:proofErr w:type="spellEnd"/>
            <w:r>
              <w:rPr>
                <w:i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szCs w:val="24"/>
                <w:lang w:val="en-GB"/>
              </w:rPr>
              <w:t>galimybės</w:t>
            </w:r>
            <w:proofErr w:type="spellEnd"/>
            <w:r>
              <w:rPr>
                <w:i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szCs w:val="24"/>
                <w:lang w:val="en-GB"/>
              </w:rPr>
              <w:t>gauti</w:t>
            </w:r>
            <w:proofErr w:type="spellEnd"/>
            <w:r>
              <w:rPr>
                <w:i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szCs w:val="24"/>
                <w:lang w:val="en-GB"/>
              </w:rPr>
              <w:t>renginio</w:t>
            </w:r>
            <w:proofErr w:type="spellEnd"/>
            <w:r>
              <w:rPr>
                <w:i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szCs w:val="24"/>
                <w:lang w:val="en-GB"/>
              </w:rPr>
              <w:t>organizatoriaus</w:t>
            </w:r>
            <w:proofErr w:type="spellEnd"/>
            <w:r>
              <w:rPr>
                <w:i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szCs w:val="24"/>
                <w:lang w:val="en-GB"/>
              </w:rPr>
              <w:t>patvirtinimo</w:t>
            </w:r>
            <w:proofErr w:type="spellEnd"/>
            <w:r>
              <w:rPr>
                <w:i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szCs w:val="24"/>
                <w:lang w:val="en-GB"/>
              </w:rPr>
              <w:t>dėl</w:t>
            </w:r>
            <w:proofErr w:type="spellEnd"/>
            <w:r>
              <w:rPr>
                <w:i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szCs w:val="24"/>
                <w:lang w:val="en-GB"/>
              </w:rPr>
              <w:t>pranešimo</w:t>
            </w:r>
            <w:proofErr w:type="spellEnd"/>
            <w:r>
              <w:rPr>
                <w:i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szCs w:val="24"/>
                <w:lang w:val="en-GB"/>
              </w:rPr>
              <w:t>įtraukimo</w:t>
            </w:r>
            <w:proofErr w:type="spellEnd"/>
            <w:r>
              <w:rPr>
                <w:i/>
                <w:szCs w:val="24"/>
                <w:lang w:val="en-GB"/>
              </w:rPr>
              <w:t xml:space="preserve"> į </w:t>
            </w:r>
            <w:proofErr w:type="spellStart"/>
            <w:r>
              <w:rPr>
                <w:i/>
                <w:szCs w:val="24"/>
                <w:lang w:val="en-GB"/>
              </w:rPr>
              <w:t>programą</w:t>
            </w:r>
            <w:proofErr w:type="spellEnd"/>
            <w:r>
              <w:rPr>
                <w:i/>
                <w:szCs w:val="24"/>
                <w:lang w:val="en-GB"/>
              </w:rPr>
              <w:t xml:space="preserve">, </w:t>
            </w:r>
            <w:proofErr w:type="spellStart"/>
            <w:r>
              <w:rPr>
                <w:i/>
                <w:szCs w:val="24"/>
                <w:lang w:val="en-GB"/>
              </w:rPr>
              <w:t>gali</w:t>
            </w:r>
            <w:proofErr w:type="spellEnd"/>
            <w:r>
              <w:rPr>
                <w:i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szCs w:val="24"/>
                <w:lang w:val="en-GB"/>
              </w:rPr>
              <w:t>būti</w:t>
            </w:r>
            <w:proofErr w:type="spellEnd"/>
            <w:r>
              <w:rPr>
                <w:i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szCs w:val="24"/>
                <w:lang w:val="en-GB"/>
              </w:rPr>
              <w:t>pateikta</w:t>
            </w:r>
            <w:proofErr w:type="spellEnd"/>
            <w:r>
              <w:rPr>
                <w:i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szCs w:val="24"/>
                <w:lang w:val="en-GB"/>
              </w:rPr>
              <w:t>tiesioginio</w:t>
            </w:r>
            <w:proofErr w:type="spellEnd"/>
            <w:r>
              <w:rPr>
                <w:i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szCs w:val="24"/>
                <w:lang w:val="en-GB"/>
              </w:rPr>
              <w:t>vadovo</w:t>
            </w:r>
            <w:proofErr w:type="spellEnd"/>
            <w:r>
              <w:rPr>
                <w:i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szCs w:val="24"/>
                <w:lang w:val="en-GB"/>
              </w:rPr>
              <w:t>rekomendacija</w:t>
            </w:r>
            <w:proofErr w:type="spellEnd"/>
            <w:r>
              <w:rPr>
                <w:i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szCs w:val="24"/>
                <w:lang w:val="en-GB"/>
              </w:rPr>
              <w:t>dėl</w:t>
            </w:r>
            <w:proofErr w:type="spellEnd"/>
            <w:r>
              <w:rPr>
                <w:i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szCs w:val="24"/>
                <w:lang w:val="en-GB"/>
              </w:rPr>
              <w:t>tyrėjo</w:t>
            </w:r>
            <w:proofErr w:type="spellEnd"/>
            <w:r>
              <w:rPr>
                <w:i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szCs w:val="24"/>
                <w:lang w:val="en-GB"/>
              </w:rPr>
              <w:t>dalyvavimo</w:t>
            </w:r>
            <w:proofErr w:type="spellEnd"/>
            <w:r>
              <w:rPr>
                <w:i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szCs w:val="24"/>
                <w:lang w:val="en-GB"/>
              </w:rPr>
              <w:t>mokslo</w:t>
            </w:r>
            <w:proofErr w:type="spellEnd"/>
            <w:r>
              <w:rPr>
                <w:i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szCs w:val="24"/>
                <w:lang w:val="en-GB"/>
              </w:rPr>
              <w:t>renginyje</w:t>
            </w:r>
            <w:proofErr w:type="spellEnd"/>
            <w:r>
              <w:rPr>
                <w:i/>
                <w:szCs w:val="24"/>
                <w:lang w:val="en-GB"/>
              </w:rPr>
              <w:t xml:space="preserve">, </w:t>
            </w:r>
            <w:proofErr w:type="spellStart"/>
            <w:r>
              <w:rPr>
                <w:i/>
                <w:szCs w:val="24"/>
                <w:lang w:val="en-GB"/>
              </w:rPr>
              <w:t>kurioje</w:t>
            </w:r>
            <w:proofErr w:type="spellEnd"/>
            <w:r>
              <w:rPr>
                <w:i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szCs w:val="24"/>
                <w:lang w:val="en-GB"/>
              </w:rPr>
              <w:t>nurodytas</w:t>
            </w:r>
            <w:proofErr w:type="spellEnd"/>
            <w:r>
              <w:rPr>
                <w:i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szCs w:val="24"/>
                <w:lang w:val="en-GB"/>
              </w:rPr>
              <w:t>pranešimo</w:t>
            </w:r>
            <w:proofErr w:type="spellEnd"/>
            <w:r>
              <w:rPr>
                <w:i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szCs w:val="24"/>
                <w:lang w:val="en-GB"/>
              </w:rPr>
              <w:t>pobūdis</w:t>
            </w:r>
            <w:proofErr w:type="spellEnd"/>
            <w:r>
              <w:rPr>
                <w:i/>
                <w:szCs w:val="24"/>
                <w:lang w:val="en-GB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23" w:rsidRDefault="00BB0523">
            <w:pPr>
              <w:overflowPunct w:val="0"/>
              <w:jc w:val="center"/>
              <w:textAlignment w:val="baseline"/>
              <w:rPr>
                <w:b/>
                <w:bCs/>
                <w:caps/>
                <w:szCs w:val="24"/>
                <w:lang w:val="en-GB"/>
              </w:rPr>
            </w:pPr>
            <w:r>
              <w:rPr>
                <w:b/>
                <w:bCs/>
                <w:caps/>
                <w:szCs w:val="24"/>
                <w:lang w:val="en-GB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3" w:rsidRDefault="00BB0523">
            <w:pPr>
              <w:overflowPunct w:val="0"/>
              <w:jc w:val="center"/>
              <w:textAlignment w:val="baseline"/>
              <w:rPr>
                <w:b/>
                <w:bCs/>
                <w:caps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23" w:rsidRDefault="00BB0523">
            <w:pPr>
              <w:overflowPunct w:val="0"/>
              <w:jc w:val="center"/>
              <w:textAlignment w:val="baseline"/>
              <w:rPr>
                <w:b/>
                <w:bCs/>
                <w:caps/>
                <w:szCs w:val="24"/>
                <w:lang w:val="en-GB"/>
              </w:rPr>
            </w:pPr>
            <w:r>
              <w:rPr>
                <w:b/>
                <w:bCs/>
                <w:caps/>
                <w:szCs w:val="24"/>
                <w:lang w:val="en-GB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3" w:rsidRDefault="00BB0523">
            <w:pPr>
              <w:overflowPunct w:val="0"/>
              <w:ind w:firstLine="62"/>
              <w:jc w:val="both"/>
              <w:textAlignment w:val="baseline"/>
              <w:rPr>
                <w:b/>
                <w:bCs/>
                <w:caps/>
                <w:szCs w:val="24"/>
                <w:lang w:val="en-GB"/>
              </w:rPr>
            </w:pPr>
          </w:p>
        </w:tc>
      </w:tr>
      <w:tr w:rsidR="00BB0523" w:rsidTr="00BB0523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23" w:rsidRDefault="00BB0523">
            <w:pPr>
              <w:overflowPunct w:val="0"/>
              <w:jc w:val="right"/>
              <w:textAlignment w:val="baseline"/>
              <w:rPr>
                <w:b/>
                <w:bCs/>
                <w:cap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Suma</w:t>
            </w:r>
            <w:r>
              <w:rPr>
                <w:b/>
                <w:bCs/>
                <w:caps/>
                <w:szCs w:val="24"/>
                <w:lang w:val="en-GB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23" w:rsidRDefault="00BB0523">
            <w:pPr>
              <w:overflowPunct w:val="0"/>
              <w:ind w:left="-57" w:right="-57"/>
              <w:jc w:val="center"/>
              <w:textAlignment w:val="baseline"/>
              <w:rPr>
                <w:bCs/>
                <w:i/>
                <w:szCs w:val="24"/>
                <w:lang w:val="en-GB"/>
              </w:rPr>
            </w:pPr>
            <w:r>
              <w:rPr>
                <w:b/>
                <w:bCs/>
                <w:caps/>
                <w:szCs w:val="24"/>
                <w:lang w:val="en-GB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3" w:rsidRDefault="00BB0523">
            <w:pPr>
              <w:overflowPunct w:val="0"/>
              <w:ind w:left="-57" w:right="-57"/>
              <w:jc w:val="center"/>
              <w:textAlignment w:val="baseline"/>
              <w:rPr>
                <w:bCs/>
                <w:i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23" w:rsidRDefault="00BB0523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0523" w:rsidRDefault="00BB0523">
            <w:pPr>
              <w:overflowPunct w:val="0"/>
              <w:jc w:val="center"/>
              <w:textAlignment w:val="baseline"/>
              <w:rPr>
                <w:b/>
                <w:bCs/>
                <w:caps/>
                <w:szCs w:val="24"/>
                <w:lang w:val="en-GB"/>
              </w:rPr>
            </w:pPr>
          </w:p>
        </w:tc>
      </w:tr>
      <w:tr w:rsidR="00BB0523" w:rsidTr="00BB0523">
        <w:trPr>
          <w:trHeight w:val="30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23" w:rsidRDefault="00BB0523">
            <w:pPr>
              <w:overflowPunct w:val="0"/>
              <w:jc w:val="right"/>
              <w:textAlignment w:val="baseline"/>
              <w:rPr>
                <w:b/>
                <w:bCs/>
                <w:szCs w:val="24"/>
                <w:lang w:val="en-GB"/>
              </w:rPr>
            </w:pPr>
            <w:proofErr w:type="spellStart"/>
            <w:r>
              <w:rPr>
                <w:b/>
                <w:bCs/>
                <w:szCs w:val="24"/>
                <w:lang w:val="en-GB"/>
              </w:rPr>
              <w:lastRenderedPageBreak/>
              <w:t>Minimali</w:t>
            </w:r>
            <w:proofErr w:type="spellEnd"/>
            <w:r>
              <w:rPr>
                <w:b/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/>
              </w:rPr>
              <w:t>privaloma</w:t>
            </w:r>
            <w:proofErr w:type="spellEnd"/>
            <w:r>
              <w:rPr>
                <w:b/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/>
              </w:rPr>
              <w:t>surinkti</w:t>
            </w:r>
            <w:proofErr w:type="spellEnd"/>
            <w:r>
              <w:rPr>
                <w:b/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/>
              </w:rPr>
              <w:t>balų</w:t>
            </w:r>
            <w:proofErr w:type="spellEnd"/>
            <w:r>
              <w:rPr>
                <w:b/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/>
              </w:rPr>
              <w:t>suma</w:t>
            </w:r>
            <w:proofErr w:type="spellEnd"/>
            <w:r>
              <w:rPr>
                <w:b/>
                <w:bCs/>
                <w:szCs w:val="24"/>
                <w:lang w:val="en-GB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23" w:rsidRDefault="00BB0523">
            <w:pPr>
              <w:overflowPunct w:val="0"/>
              <w:jc w:val="center"/>
              <w:textAlignment w:val="baseline"/>
              <w:rPr>
                <w:bCs/>
                <w:i/>
                <w:szCs w:val="24"/>
                <w:lang w:val="en-GB"/>
              </w:rPr>
            </w:pPr>
            <w:r>
              <w:rPr>
                <w:rFonts w:eastAsia="Calibri"/>
                <w:b/>
                <w:szCs w:val="24"/>
                <w:lang w:val="en-GB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3" w:rsidRDefault="00BB0523">
            <w:pPr>
              <w:overflowPunct w:val="0"/>
              <w:jc w:val="center"/>
              <w:textAlignment w:val="baseline"/>
              <w:rPr>
                <w:bCs/>
                <w:i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3" w:rsidRDefault="00BB0523">
            <w:pPr>
              <w:overflowPunct w:val="0"/>
              <w:jc w:val="center"/>
              <w:textAlignment w:val="baseline"/>
              <w:rPr>
                <w:bCs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0523" w:rsidRDefault="00BB0523">
            <w:pPr>
              <w:overflowPunct w:val="0"/>
              <w:jc w:val="center"/>
              <w:textAlignment w:val="baseline"/>
              <w:rPr>
                <w:b/>
                <w:bCs/>
                <w:caps/>
                <w:szCs w:val="24"/>
                <w:lang w:val="en-GB"/>
              </w:rPr>
            </w:pPr>
          </w:p>
        </w:tc>
      </w:tr>
    </w:tbl>
    <w:p w:rsidR="00BB0523" w:rsidRDefault="00BB0523" w:rsidP="00BB0523">
      <w:pPr>
        <w:tabs>
          <w:tab w:val="left" w:pos="9639"/>
        </w:tabs>
        <w:overflowPunct w:val="0"/>
        <w:jc w:val="both"/>
        <w:textAlignment w:val="baseline"/>
        <w:rPr>
          <w:szCs w:val="24"/>
          <w:lang w:val="en-GB"/>
        </w:rPr>
      </w:pPr>
    </w:p>
    <w:p w:rsidR="00BB0523" w:rsidRDefault="00BB0523" w:rsidP="00BB0523">
      <w:pPr>
        <w:tabs>
          <w:tab w:val="left" w:pos="9639"/>
        </w:tabs>
        <w:overflowPunct w:val="0"/>
        <w:jc w:val="both"/>
        <w:textAlignment w:val="baseline"/>
        <w:rPr>
          <w:szCs w:val="24"/>
          <w:lang w:val="en-GB"/>
        </w:rPr>
      </w:pPr>
    </w:p>
    <w:p w:rsidR="00BB0523" w:rsidRDefault="00BB0523" w:rsidP="00BB0523">
      <w:pPr>
        <w:tabs>
          <w:tab w:val="left" w:pos="9639"/>
        </w:tabs>
        <w:overflowPunct w:val="0"/>
        <w:jc w:val="both"/>
        <w:textAlignment w:val="baseline"/>
        <w:rPr>
          <w:szCs w:val="24"/>
          <w:lang w:val="en-GB"/>
        </w:rPr>
      </w:pPr>
      <w:r>
        <w:rPr>
          <w:szCs w:val="24"/>
          <w:lang w:val="en-GB"/>
        </w:rPr>
        <w:t>____________________________________                                                    ________________                                      _________________</w:t>
      </w:r>
    </w:p>
    <w:p w:rsidR="00BB0523" w:rsidRDefault="00BB0523" w:rsidP="00BB0523">
      <w:pPr>
        <w:tabs>
          <w:tab w:val="left" w:pos="7513"/>
          <w:tab w:val="left" w:pos="10065"/>
        </w:tabs>
        <w:overflowPunct w:val="0"/>
        <w:ind w:firstLine="806"/>
        <w:jc w:val="both"/>
        <w:textAlignment w:val="baseline"/>
        <w:rPr>
          <w:szCs w:val="24"/>
          <w:lang w:val="en-GB"/>
        </w:rPr>
      </w:pPr>
      <w:r>
        <w:rPr>
          <w:szCs w:val="24"/>
          <w:lang w:val="en-GB"/>
        </w:rPr>
        <w:t>(</w:t>
      </w:r>
      <w:proofErr w:type="spellStart"/>
      <w:proofErr w:type="gramStart"/>
      <w:r>
        <w:rPr>
          <w:szCs w:val="24"/>
          <w:lang w:val="en-GB"/>
        </w:rPr>
        <w:t>eksperto</w:t>
      </w:r>
      <w:proofErr w:type="spellEnd"/>
      <w:proofErr w:type="gram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vardas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pavardė</w:t>
      </w:r>
      <w:proofErr w:type="spellEnd"/>
      <w:r>
        <w:rPr>
          <w:szCs w:val="24"/>
          <w:lang w:val="en-GB"/>
        </w:rPr>
        <w:t>)</w:t>
      </w:r>
      <w:r>
        <w:rPr>
          <w:szCs w:val="24"/>
          <w:lang w:val="en-GB"/>
        </w:rPr>
        <w:tab/>
        <w:t xml:space="preserve">          (</w:t>
      </w:r>
      <w:proofErr w:type="gramStart"/>
      <w:r>
        <w:rPr>
          <w:szCs w:val="24"/>
          <w:lang w:val="en-GB"/>
        </w:rPr>
        <w:t>data</w:t>
      </w:r>
      <w:proofErr w:type="gramEnd"/>
      <w:r>
        <w:rPr>
          <w:szCs w:val="24"/>
          <w:lang w:val="en-GB"/>
        </w:rPr>
        <w:t xml:space="preserve">) </w:t>
      </w:r>
      <w:r>
        <w:rPr>
          <w:szCs w:val="24"/>
          <w:lang w:val="en-GB"/>
        </w:rPr>
        <w:tab/>
        <w:t xml:space="preserve">                                   (</w:t>
      </w:r>
      <w:proofErr w:type="spellStart"/>
      <w:proofErr w:type="gramStart"/>
      <w:r>
        <w:rPr>
          <w:szCs w:val="24"/>
          <w:lang w:val="en-GB"/>
        </w:rPr>
        <w:t>parašas</w:t>
      </w:r>
      <w:proofErr w:type="spellEnd"/>
      <w:proofErr w:type="gramEnd"/>
      <w:r>
        <w:rPr>
          <w:szCs w:val="24"/>
          <w:lang w:val="en-GB"/>
        </w:rPr>
        <w:t xml:space="preserve">)                           </w:t>
      </w:r>
      <w:r>
        <w:rPr>
          <w:szCs w:val="24"/>
          <w:lang w:val="en-GB"/>
        </w:rPr>
        <w:tab/>
        <w:t xml:space="preserve">       </w:t>
      </w:r>
    </w:p>
    <w:p w:rsidR="00BB0523" w:rsidRDefault="00BB0523" w:rsidP="00BB0523">
      <w:pPr>
        <w:overflowPunct w:val="0"/>
        <w:jc w:val="both"/>
        <w:textAlignment w:val="baseline"/>
        <w:rPr>
          <w:szCs w:val="24"/>
          <w:lang w:val="en-GB"/>
        </w:rPr>
      </w:pPr>
    </w:p>
    <w:p w:rsidR="00BB0523" w:rsidRDefault="00BB0523" w:rsidP="00BB0523">
      <w:pPr>
        <w:rPr>
          <w:sz w:val="2"/>
          <w:szCs w:val="2"/>
        </w:rPr>
      </w:pPr>
    </w:p>
    <w:p w:rsidR="00BB0523" w:rsidRDefault="00BB0523" w:rsidP="00BB0523">
      <w:pPr>
        <w:rPr>
          <w:sz w:val="2"/>
          <w:szCs w:val="2"/>
        </w:rPr>
      </w:pPr>
    </w:p>
    <w:p w:rsidR="00BB0523" w:rsidRDefault="00BB0523" w:rsidP="00BB0523">
      <w:pPr>
        <w:overflowPunct w:val="0"/>
        <w:jc w:val="center"/>
        <w:textAlignment w:val="baseline"/>
        <w:rPr>
          <w:rFonts w:ascii="HelveticaLT" w:hAnsi="HelveticaLT"/>
          <w:sz w:val="20"/>
          <w:lang w:val="en-GB"/>
        </w:rPr>
      </w:pPr>
      <w:r>
        <w:rPr>
          <w:szCs w:val="24"/>
        </w:rPr>
        <w:t>________________________</w:t>
      </w:r>
    </w:p>
    <w:p w:rsidR="00994637" w:rsidRDefault="00994637"/>
    <w:sectPr w:rsidR="00994637" w:rsidSect="00BB052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23"/>
    <w:rsid w:val="00994637"/>
    <w:rsid w:val="00A87DC5"/>
    <w:rsid w:val="00BB0523"/>
    <w:rsid w:val="00C442C1"/>
    <w:rsid w:val="00F9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0523"/>
    <w:pPr>
      <w:spacing w:after="0" w:line="240" w:lineRule="auto"/>
    </w:pPr>
    <w:rPr>
      <w:rFonts w:eastAsia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C44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0523"/>
    <w:pPr>
      <w:spacing w:after="0" w:line="240" w:lineRule="auto"/>
    </w:pPr>
    <w:rPr>
      <w:rFonts w:eastAsia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C4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2689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DRAZDAUSKIENĖ Nijolė</dc:creator>
  <cp:lastModifiedBy>DRAZDAUSKIENĖ Nijolė</cp:lastModifiedBy>
  <cp:revision>3</cp:revision>
  <dcterms:created xsi:type="dcterms:W3CDTF">2018-10-11T07:05:00Z</dcterms:created>
  <dcterms:modified xsi:type="dcterms:W3CDTF">2018-10-11T07:07:00Z</dcterms:modified>
</cp:coreProperties>
</file>