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DEC3F" w14:textId="77777777" w:rsidR="004C167A" w:rsidRDefault="004C167A">
      <w:pPr>
        <w:tabs>
          <w:tab w:val="center" w:pos="4153"/>
          <w:tab w:val="right" w:pos="8306"/>
        </w:tabs>
        <w:rPr>
          <w:rFonts w:ascii="TimesLT" w:hAnsi="TimesLT"/>
          <w:lang w:val="en-US"/>
        </w:rPr>
      </w:pPr>
    </w:p>
    <w:p w14:paraId="57ADEC40" w14:textId="77777777" w:rsidR="004C167A" w:rsidRDefault="00DA414D">
      <w:pPr>
        <w:jc w:val="center"/>
        <w:rPr>
          <w:caps/>
          <w:sz w:val="22"/>
        </w:rPr>
      </w:pPr>
      <w:r>
        <w:rPr>
          <w:caps/>
          <w:noProof/>
          <w:lang w:eastAsia="lt-LT"/>
        </w:rPr>
        <w:drawing>
          <wp:inline distT="0" distB="0" distL="0" distR="0" wp14:anchorId="57ADEC58" wp14:editId="57ADEC59">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57ADEC41" w14:textId="77777777" w:rsidR="004C167A" w:rsidRDefault="004C167A">
      <w:pPr>
        <w:jc w:val="center"/>
        <w:rPr>
          <w:caps/>
          <w:sz w:val="12"/>
          <w:szCs w:val="12"/>
        </w:rPr>
      </w:pPr>
    </w:p>
    <w:p w14:paraId="57ADEC42" w14:textId="77777777" w:rsidR="004C167A" w:rsidRDefault="00DA414D">
      <w:pPr>
        <w:jc w:val="center"/>
        <w:rPr>
          <w:b/>
          <w:bCs/>
          <w:caps/>
        </w:rPr>
      </w:pPr>
      <w:r>
        <w:rPr>
          <w:b/>
          <w:bCs/>
          <w:caps/>
        </w:rPr>
        <w:t>LIETUVOS RESPUBLIKOS</w:t>
      </w:r>
    </w:p>
    <w:p w14:paraId="57ADEC43" w14:textId="77777777" w:rsidR="004C167A" w:rsidRDefault="00DA414D">
      <w:pPr>
        <w:jc w:val="center"/>
        <w:rPr>
          <w:b/>
          <w:caps/>
        </w:rPr>
      </w:pPr>
      <w:r>
        <w:rPr>
          <w:b/>
          <w:caps/>
        </w:rPr>
        <w:t>CIVILINIO KODEKSO 1.73 STRAIPSNIO PAKEITIMO IR KODEKSO PAPILDYMO 6.431</w:t>
      </w:r>
      <w:r>
        <w:rPr>
          <w:b/>
          <w:caps/>
          <w:vertAlign w:val="superscript"/>
        </w:rPr>
        <w:t>1</w:t>
      </w:r>
      <w:r>
        <w:rPr>
          <w:b/>
          <w:caps/>
        </w:rPr>
        <w:t xml:space="preserve"> STRAIPSNIU ĮSTATYMO NR. XII-1851 2 STRAIPSNIO PAKEITIMO</w:t>
      </w:r>
    </w:p>
    <w:p w14:paraId="57ADEC44" w14:textId="77777777" w:rsidR="004C167A" w:rsidRDefault="00DA414D">
      <w:pPr>
        <w:jc w:val="center"/>
        <w:rPr>
          <w:caps/>
        </w:rPr>
      </w:pPr>
      <w:r>
        <w:rPr>
          <w:b/>
          <w:caps/>
        </w:rPr>
        <w:t>ĮSTATYMAS</w:t>
      </w:r>
    </w:p>
    <w:p w14:paraId="57ADEC45" w14:textId="77777777" w:rsidR="004C167A" w:rsidRDefault="004C167A">
      <w:pPr>
        <w:jc w:val="center"/>
        <w:rPr>
          <w:b/>
          <w:caps/>
        </w:rPr>
      </w:pPr>
    </w:p>
    <w:p w14:paraId="57ADEC46" w14:textId="77777777" w:rsidR="004C167A" w:rsidRDefault="00DA414D">
      <w:pPr>
        <w:jc w:val="center"/>
        <w:rPr>
          <w:sz w:val="22"/>
        </w:rPr>
      </w:pPr>
      <w:r>
        <w:rPr>
          <w:sz w:val="22"/>
        </w:rPr>
        <w:t>2015 m. spalio 15 d. Nr. XII-1961</w:t>
      </w:r>
    </w:p>
    <w:p w14:paraId="57ADEC47" w14:textId="77777777" w:rsidR="004C167A" w:rsidRDefault="00DA414D">
      <w:pPr>
        <w:jc w:val="center"/>
        <w:rPr>
          <w:sz w:val="22"/>
        </w:rPr>
      </w:pPr>
      <w:r>
        <w:rPr>
          <w:sz w:val="22"/>
        </w:rPr>
        <w:t>Vilnius</w:t>
      </w:r>
    </w:p>
    <w:p w14:paraId="57ADEC48" w14:textId="77777777" w:rsidR="004C167A" w:rsidRDefault="004C167A">
      <w:pPr>
        <w:jc w:val="center"/>
        <w:rPr>
          <w:sz w:val="22"/>
        </w:rPr>
      </w:pPr>
    </w:p>
    <w:p w14:paraId="57ADEC4B" w14:textId="77777777" w:rsidR="004C167A" w:rsidRDefault="004C167A">
      <w:pPr>
        <w:tabs>
          <w:tab w:val="center" w:pos="4153"/>
          <w:tab w:val="right" w:pos="8306"/>
        </w:tabs>
        <w:rPr>
          <w:rFonts w:ascii="TimesLT" w:hAnsi="TimesLT"/>
          <w:lang w:val="en-US"/>
        </w:rPr>
      </w:pPr>
    </w:p>
    <w:p w14:paraId="57ADEC4C" w14:textId="77777777" w:rsidR="004C167A" w:rsidRDefault="009C0F8E">
      <w:pPr>
        <w:spacing w:line="360" w:lineRule="auto"/>
        <w:ind w:firstLine="720"/>
        <w:rPr>
          <w:b/>
          <w:szCs w:val="24"/>
          <w:lang w:eastAsia="lt-LT"/>
        </w:rPr>
      </w:pPr>
      <w:r w:rsidR="00DA414D">
        <w:rPr>
          <w:b/>
          <w:szCs w:val="24"/>
          <w:lang w:eastAsia="lt-LT"/>
        </w:rPr>
        <w:t>1</w:t>
      </w:r>
      <w:r w:rsidR="00DA414D">
        <w:rPr>
          <w:b/>
          <w:szCs w:val="24"/>
          <w:lang w:eastAsia="lt-LT"/>
        </w:rPr>
        <w:t xml:space="preserve"> straipsnis. </w:t>
      </w:r>
      <w:r w:rsidR="00DA414D">
        <w:rPr>
          <w:b/>
          <w:szCs w:val="24"/>
          <w:lang w:eastAsia="lt-LT"/>
        </w:rPr>
        <w:t>2 straipsnio pakeitimas</w:t>
      </w:r>
    </w:p>
    <w:p w14:paraId="57ADEC4D" w14:textId="77777777" w:rsidR="004C167A" w:rsidRDefault="00DA414D">
      <w:pPr>
        <w:spacing w:line="360" w:lineRule="auto"/>
        <w:ind w:firstLine="720"/>
        <w:rPr>
          <w:szCs w:val="24"/>
          <w:lang w:eastAsia="lt-LT"/>
        </w:rPr>
      </w:pPr>
      <w:r>
        <w:rPr>
          <w:szCs w:val="24"/>
          <w:lang w:eastAsia="lt-LT"/>
        </w:rPr>
        <w:t>Pakeisti 2 straipsnį ir jį išdėstyti taip:</w:t>
      </w:r>
    </w:p>
    <w:p w14:paraId="57ADEC4E" w14:textId="7C4B5CFE" w:rsidR="004C167A" w:rsidRDefault="00DA414D">
      <w:pPr>
        <w:spacing w:line="360" w:lineRule="auto"/>
        <w:ind w:firstLine="720"/>
        <w:jc w:val="both"/>
        <w:rPr>
          <w:szCs w:val="24"/>
          <w:lang w:eastAsia="lt-LT"/>
        </w:rPr>
      </w:pPr>
      <w:r>
        <w:rPr>
          <w:bCs/>
          <w:szCs w:val="24"/>
          <w:lang w:eastAsia="lt-LT"/>
        </w:rPr>
        <w:t>„</w:t>
      </w:r>
      <w:r>
        <w:rPr>
          <w:b/>
          <w:bCs/>
          <w:szCs w:val="24"/>
          <w:lang w:eastAsia="lt-LT"/>
        </w:rPr>
        <w:t>2</w:t>
      </w:r>
      <w:r>
        <w:rPr>
          <w:b/>
          <w:bCs/>
          <w:szCs w:val="24"/>
          <w:lang w:eastAsia="lt-LT"/>
        </w:rPr>
        <w:t xml:space="preserve"> straipsnis. </w:t>
      </w:r>
      <w:r>
        <w:rPr>
          <w:b/>
          <w:bCs/>
          <w:szCs w:val="24"/>
          <w:lang w:eastAsia="lt-LT"/>
        </w:rPr>
        <w:t xml:space="preserve">Kodekso papildymas </w:t>
      </w:r>
      <w:r>
        <w:rPr>
          <w:b/>
          <w:bCs/>
          <w:color w:val="000000"/>
          <w:szCs w:val="24"/>
          <w:lang w:eastAsia="lt-LT"/>
        </w:rPr>
        <w:t>6.431</w:t>
      </w:r>
      <w:r>
        <w:rPr>
          <w:b/>
          <w:bCs/>
          <w:color w:val="000000"/>
          <w:szCs w:val="24"/>
          <w:vertAlign w:val="superscript"/>
          <w:lang w:eastAsia="lt-LT"/>
        </w:rPr>
        <w:t>1</w:t>
      </w:r>
      <w:r>
        <w:rPr>
          <w:b/>
          <w:bCs/>
          <w:color w:val="000000"/>
          <w:szCs w:val="24"/>
          <w:lang w:eastAsia="lt-LT"/>
        </w:rPr>
        <w:t xml:space="preserve"> </w:t>
      </w:r>
      <w:r>
        <w:rPr>
          <w:b/>
          <w:bCs/>
          <w:szCs w:val="24"/>
          <w:lang w:eastAsia="lt-LT"/>
        </w:rPr>
        <w:t>straipsniu</w:t>
      </w:r>
    </w:p>
    <w:p w14:paraId="57ADEC4F" w14:textId="57493184" w:rsidR="004C167A" w:rsidRDefault="00DA414D">
      <w:pPr>
        <w:spacing w:line="360" w:lineRule="auto"/>
        <w:ind w:firstLine="720"/>
        <w:jc w:val="both"/>
        <w:rPr>
          <w:szCs w:val="24"/>
          <w:lang w:eastAsia="lt-LT"/>
        </w:rPr>
      </w:pPr>
      <w:r>
        <w:rPr>
          <w:szCs w:val="24"/>
          <w:lang w:eastAsia="lt-LT"/>
        </w:rPr>
        <w:t xml:space="preserve">Papildyti Kodeksą </w:t>
      </w:r>
      <w:r>
        <w:rPr>
          <w:color w:val="000000"/>
          <w:szCs w:val="24"/>
          <w:lang w:eastAsia="lt-LT"/>
        </w:rPr>
        <w:t>6.431</w:t>
      </w:r>
      <w:r>
        <w:rPr>
          <w:color w:val="000000"/>
          <w:szCs w:val="24"/>
          <w:vertAlign w:val="superscript"/>
          <w:lang w:eastAsia="lt-LT"/>
        </w:rPr>
        <w:t>1</w:t>
      </w:r>
      <w:r>
        <w:rPr>
          <w:color w:val="000000"/>
          <w:szCs w:val="24"/>
          <w:lang w:eastAsia="lt-LT"/>
        </w:rPr>
        <w:t xml:space="preserve"> </w:t>
      </w:r>
      <w:r>
        <w:rPr>
          <w:szCs w:val="24"/>
          <w:lang w:eastAsia="lt-LT"/>
        </w:rPr>
        <w:t>straipsniu:</w:t>
      </w:r>
    </w:p>
    <w:p w14:paraId="57ADEC50" w14:textId="5C4D3AAC" w:rsidR="004C167A" w:rsidRDefault="00DA414D">
      <w:pPr>
        <w:spacing w:line="360" w:lineRule="auto"/>
        <w:ind w:firstLine="720"/>
        <w:rPr>
          <w:szCs w:val="24"/>
          <w:lang w:eastAsia="lt-LT"/>
        </w:rPr>
      </w:pPr>
      <w:r>
        <w:rPr>
          <w:szCs w:val="24"/>
          <w:lang w:eastAsia="lt-LT"/>
        </w:rPr>
        <w:t>„</w:t>
      </w:r>
      <w:r>
        <w:rPr>
          <w:b/>
          <w:bCs/>
          <w:color w:val="000000"/>
          <w:szCs w:val="24"/>
          <w:lang w:eastAsia="lt-LT"/>
        </w:rPr>
        <w:t>6.431</w:t>
      </w:r>
      <w:r>
        <w:rPr>
          <w:b/>
          <w:bCs/>
          <w:color w:val="000000"/>
          <w:szCs w:val="24"/>
          <w:vertAlign w:val="superscript"/>
          <w:lang w:eastAsia="lt-LT"/>
        </w:rPr>
        <w:t>1</w:t>
      </w:r>
      <w:r>
        <w:rPr>
          <w:b/>
          <w:bCs/>
          <w:color w:val="000000"/>
          <w:szCs w:val="24"/>
          <w:lang w:eastAsia="lt-LT"/>
        </w:rPr>
        <w:t xml:space="preserve"> </w:t>
      </w:r>
      <w:r>
        <w:rPr>
          <w:b/>
          <w:bCs/>
          <w:szCs w:val="24"/>
          <w:lang w:eastAsia="lt-LT"/>
        </w:rPr>
        <w:t>straipsnis. Motorinės</w:t>
      </w:r>
      <w:r>
        <w:rPr>
          <w:b/>
          <w:bCs/>
          <w:caps/>
          <w:szCs w:val="24"/>
          <w:lang w:eastAsia="lt-LT"/>
        </w:rPr>
        <w:t xml:space="preserve"> </w:t>
      </w:r>
      <w:r>
        <w:rPr>
          <w:b/>
          <w:bCs/>
          <w:szCs w:val="24"/>
          <w:lang w:eastAsia="lt-LT"/>
        </w:rPr>
        <w:t>transporto priemonės pirkimo–pardavimo sutartis</w:t>
      </w:r>
    </w:p>
    <w:bookmarkStart w:id="0" w:name="_GoBack" w:displacedByCustomXml="prev"/>
    <w:p w14:paraId="57ADEC51" w14:textId="657DFE20" w:rsidR="004C167A" w:rsidRDefault="00DA414D">
      <w:pPr>
        <w:spacing w:line="360" w:lineRule="auto"/>
        <w:ind w:firstLine="720"/>
        <w:jc w:val="both"/>
        <w:rPr>
          <w:szCs w:val="24"/>
          <w:lang w:eastAsia="lt-LT"/>
        </w:rPr>
      </w:pPr>
      <w:r>
        <w:rPr>
          <w:szCs w:val="24"/>
          <w:lang w:eastAsia="lt-LT"/>
        </w:rPr>
        <w:t>Motorinės transporto priemonės pirkimo–pardavimo sutartyje privalo būti nurodyti duomenys apie motorinę transporto priemonę, kurią pardavėjas privalo pagal sutartį perduoti pirkėjui. Pardavėjas pirkimo–pardavimo sutartyje privalo pirkėjui nurodyti (deklaruoti) ridos duomenis, visus eismo ar kitus įvykius, kuriuose motorinė transporto priemonė buvo apgadinta per laikotarpį, kurį pardavėjas yra motorinės transporto priemonės savininkas,</w:t>
      </w:r>
      <w:r>
        <w:rPr>
          <w:iCs/>
          <w:szCs w:val="24"/>
          <w:lang w:eastAsia="lt-LT"/>
        </w:rPr>
        <w:t xml:space="preserve"> taip pat visus jam žinomus eismo ar kitus įvykius, kuriuose</w:t>
      </w:r>
      <w:r>
        <w:rPr>
          <w:szCs w:val="24"/>
          <w:lang w:eastAsia="lt-LT"/>
        </w:rPr>
        <w:t xml:space="preserve"> motorinė transporto priemonė buvo apgadinta.</w:t>
      </w:r>
      <w:r>
        <w:rPr>
          <w:i/>
          <w:iCs/>
          <w:szCs w:val="24"/>
          <w:lang w:eastAsia="lt-LT"/>
        </w:rPr>
        <w:t xml:space="preserve"> </w:t>
      </w:r>
      <w:r>
        <w:rPr>
          <w:szCs w:val="24"/>
          <w:lang w:eastAsia="lt-LT"/>
        </w:rPr>
        <w:t>Privalomų pirkimo–pardavimo sutartyje nurodyti duomenų apie motorinę transporto priemonę ir jos trūkumus sąrašą tvirtina Vyriausybė arba jos įgaliota institucija.“</w:t>
      </w:r>
      <w:r>
        <w:rPr>
          <w:b/>
          <w:bCs/>
          <w:szCs w:val="24"/>
          <w:lang w:eastAsia="lt-LT"/>
        </w:rPr>
        <w:t xml:space="preserve"> </w:t>
      </w:r>
    </w:p>
    <w:p w14:paraId="57ADEC52" w14:textId="641D8A3D" w:rsidR="004C167A" w:rsidRDefault="009C0F8E">
      <w:pPr>
        <w:spacing w:line="360" w:lineRule="auto"/>
        <w:ind w:firstLine="720"/>
        <w:jc w:val="both"/>
      </w:pPr>
    </w:p>
    <w:bookmarkEnd w:id="0" w:displacedByCustomXml="next"/>
    <w:p w14:paraId="57ADEC53" w14:textId="77777777" w:rsidR="004C167A" w:rsidRDefault="00DA414D">
      <w:pPr>
        <w:spacing w:line="360" w:lineRule="auto"/>
        <w:ind w:firstLine="720"/>
        <w:jc w:val="both"/>
        <w:rPr>
          <w:i/>
          <w:szCs w:val="24"/>
        </w:rPr>
      </w:pPr>
      <w:r>
        <w:rPr>
          <w:i/>
          <w:szCs w:val="24"/>
        </w:rPr>
        <w:t>Skelbiu šį Lietuvos Respublikos Seimo priimtą įstatymą.</w:t>
      </w:r>
    </w:p>
    <w:p w14:paraId="57ADEC54" w14:textId="77777777" w:rsidR="004C167A" w:rsidRDefault="004C167A">
      <w:pPr>
        <w:spacing w:line="360" w:lineRule="auto"/>
        <w:rPr>
          <w:i/>
          <w:szCs w:val="24"/>
        </w:rPr>
      </w:pPr>
    </w:p>
    <w:p w14:paraId="57ADEC55" w14:textId="77777777" w:rsidR="004C167A" w:rsidRDefault="004C167A">
      <w:pPr>
        <w:spacing w:line="360" w:lineRule="auto"/>
        <w:rPr>
          <w:i/>
          <w:szCs w:val="24"/>
        </w:rPr>
      </w:pPr>
    </w:p>
    <w:p w14:paraId="57ADEC56" w14:textId="77777777" w:rsidR="004C167A" w:rsidRDefault="004C167A">
      <w:pPr>
        <w:spacing w:line="360" w:lineRule="auto"/>
      </w:pPr>
    </w:p>
    <w:p w14:paraId="57ADEC57" w14:textId="77777777" w:rsidR="004C167A" w:rsidRDefault="00DA414D">
      <w:pPr>
        <w:tabs>
          <w:tab w:val="right" w:pos="9356"/>
        </w:tabs>
      </w:pPr>
      <w:r>
        <w:t>Respublikos Prezidentė</w:t>
      </w:r>
      <w:r>
        <w:rPr>
          <w:caps/>
        </w:rPr>
        <w:tab/>
      </w:r>
      <w:r>
        <w:t>Dalia Grybauskaitė</w:t>
      </w:r>
    </w:p>
    <w:sectPr w:rsidR="004C167A">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DEC5C" w14:textId="77777777" w:rsidR="004C167A" w:rsidRDefault="00DA414D">
      <w:pPr>
        <w:rPr>
          <w:rFonts w:ascii="TimesLT" w:hAnsi="TimesLT"/>
          <w:lang w:val="en-US"/>
        </w:rPr>
      </w:pPr>
      <w:r>
        <w:rPr>
          <w:rFonts w:ascii="TimesLT" w:hAnsi="TimesLT"/>
          <w:lang w:val="en-US"/>
        </w:rPr>
        <w:separator/>
      </w:r>
    </w:p>
  </w:endnote>
  <w:endnote w:type="continuationSeparator" w:id="0">
    <w:p w14:paraId="57ADEC5D" w14:textId="77777777" w:rsidR="004C167A" w:rsidRDefault="00DA414D">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DEC62" w14:textId="77777777" w:rsidR="004C167A" w:rsidRDefault="00DA414D">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57ADEC63" w14:textId="77777777" w:rsidR="004C167A" w:rsidRDefault="004C167A">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DEC64" w14:textId="77777777" w:rsidR="004C167A" w:rsidRDefault="00DA414D">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14:paraId="57ADEC65" w14:textId="77777777" w:rsidR="004C167A" w:rsidRDefault="004C167A">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DEC67" w14:textId="77777777" w:rsidR="004C167A" w:rsidRDefault="004C167A">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DEC5A" w14:textId="77777777" w:rsidR="004C167A" w:rsidRDefault="00DA414D">
      <w:pPr>
        <w:rPr>
          <w:rFonts w:ascii="TimesLT" w:hAnsi="TimesLT"/>
          <w:lang w:val="en-US"/>
        </w:rPr>
      </w:pPr>
      <w:r>
        <w:rPr>
          <w:rFonts w:ascii="TimesLT" w:hAnsi="TimesLT"/>
          <w:lang w:val="en-US"/>
        </w:rPr>
        <w:separator/>
      </w:r>
    </w:p>
  </w:footnote>
  <w:footnote w:type="continuationSeparator" w:id="0">
    <w:p w14:paraId="57ADEC5B" w14:textId="77777777" w:rsidR="004C167A" w:rsidRDefault="00DA414D">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DEC5E" w14:textId="77777777" w:rsidR="004C167A" w:rsidRDefault="00DA414D">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57ADEC5F" w14:textId="77777777" w:rsidR="004C167A" w:rsidRDefault="004C167A">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DEC60" w14:textId="77777777" w:rsidR="004C167A" w:rsidRDefault="00DA414D">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14:paraId="57ADEC61" w14:textId="77777777" w:rsidR="004C167A" w:rsidRDefault="004C167A">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DEC66" w14:textId="77777777" w:rsidR="004C167A" w:rsidRDefault="004C167A">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52B"/>
    <w:rsid w:val="004C167A"/>
    <w:rsid w:val="009C0F8E"/>
    <w:rsid w:val="00DA414D"/>
    <w:rsid w:val="00E145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D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A414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A41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14E"/>
    <w:rsid w:val="001B1ACE"/>
    <w:rsid w:val="00C741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49852C6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B1AC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B1AC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154</Words>
  <Characters>1141</Characters>
  <Application>Microsoft Office Word</Application>
  <DocSecurity>0</DocSecurity>
  <Lines>9</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1293</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2015-10-19T11:34:00Z</dcterms:created>
  <dc:creator>MANIUŠKIENĖ Violeta</dc:creator>
  <lastModifiedBy>GUMBYTĖ Danguolė</lastModifiedBy>
  <lastPrinted>2004-12-10T05:45:00Z</lastPrinted>
  <dcterms:modified xsi:type="dcterms:W3CDTF">2015-10-19T12:03:00Z</dcterms:modified>
  <revision>4</revision>
</coreProperties>
</file>