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5F24" w14:textId="77777777" w:rsidR="00BE2684" w:rsidRDefault="00CA0219">
      <w:pPr>
        <w:tabs>
          <w:tab w:val="left" w:pos="1296"/>
          <w:tab w:val="center" w:pos="4153"/>
          <w:tab w:val="right" w:pos="8306"/>
        </w:tabs>
        <w:ind w:right="-44"/>
        <w:jc w:val="center"/>
        <w:rPr>
          <w:szCs w:val="24"/>
        </w:rPr>
      </w:pPr>
      <w:r>
        <w:rPr>
          <w:szCs w:val="24"/>
        </w:rPr>
        <w:object w:dxaOrig="750" w:dyaOrig="840" w14:anchorId="68D25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1.25pt" o:ole="" fillcolor="window">
            <v:imagedata r:id="rId6" o:title=""/>
          </v:shape>
          <o:OLEObject Type="Embed" ProgID="CorelPhotoPaint.Image.9" ShapeID="_x0000_i1025" DrawAspect="Content" ObjectID="_1614404168" r:id="rId7"/>
        </w:object>
      </w:r>
    </w:p>
    <w:p w14:paraId="68D25F25" w14:textId="77777777" w:rsidR="00BE2684" w:rsidRDefault="00CA0219">
      <w:pPr>
        <w:jc w:val="center"/>
        <w:rPr>
          <w:b/>
          <w:szCs w:val="24"/>
        </w:rPr>
      </w:pPr>
      <w:r>
        <w:rPr>
          <w:b/>
          <w:szCs w:val="24"/>
        </w:rPr>
        <w:t>VILNIAUS RAJONO SAVIVALDYBĖS TARYBA</w:t>
      </w:r>
    </w:p>
    <w:p w14:paraId="5821E9A5" w14:textId="77777777" w:rsidR="00263B57" w:rsidRDefault="00263B57">
      <w:pPr>
        <w:jc w:val="center"/>
        <w:rPr>
          <w:rFonts w:eastAsia="Calibri"/>
          <w:b/>
          <w:color w:val="000000"/>
          <w:szCs w:val="24"/>
          <w:lang w:eastAsia="lt-LT"/>
        </w:rPr>
      </w:pPr>
    </w:p>
    <w:p w14:paraId="1EAF9DAD" w14:textId="77777777" w:rsidR="00263B57" w:rsidRDefault="00CA0219">
      <w:pPr>
        <w:jc w:val="center"/>
        <w:rPr>
          <w:rFonts w:eastAsia="Calibri"/>
          <w:b/>
          <w:color w:val="000000"/>
          <w:szCs w:val="24"/>
          <w:lang w:eastAsia="lt-LT"/>
        </w:rPr>
      </w:pPr>
      <w:r>
        <w:rPr>
          <w:rFonts w:eastAsia="Calibri"/>
          <w:b/>
          <w:color w:val="000000"/>
          <w:szCs w:val="24"/>
          <w:lang w:eastAsia="lt-LT"/>
        </w:rPr>
        <w:t>SPRENDIMAS</w:t>
      </w:r>
    </w:p>
    <w:p w14:paraId="68D25F26" w14:textId="5240ADF8" w:rsidR="00BE2684" w:rsidRDefault="00CA0219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DĖL PRITARIMO DALYVAUTI PROJEKTE „MOKINIŲ UGDYMOSI PASIEKIMŲ GERINIMAS DIEGIANT KOKYBĖS KREPŠELĮ“ </w:t>
      </w:r>
    </w:p>
    <w:p w14:paraId="68D25F27" w14:textId="77777777" w:rsidR="00BE2684" w:rsidRDefault="00BE2684">
      <w:pPr>
        <w:jc w:val="center"/>
        <w:rPr>
          <w:b/>
          <w:bCs/>
          <w:color w:val="000000"/>
          <w:szCs w:val="24"/>
          <w:lang w:eastAsia="lt-LT"/>
        </w:rPr>
      </w:pPr>
    </w:p>
    <w:p w14:paraId="0CD35D67" w14:textId="77777777" w:rsidR="00BE2684" w:rsidRDefault="00CA0219">
      <w:pPr>
        <w:jc w:val="center"/>
        <w:rPr>
          <w:szCs w:val="24"/>
        </w:rPr>
      </w:pPr>
      <w:r>
        <w:rPr>
          <w:szCs w:val="24"/>
        </w:rPr>
        <w:t>2019 m. vasario 22 d. Nr. T3-46</w:t>
      </w:r>
    </w:p>
    <w:p w14:paraId="20F6CE8A" w14:textId="50966B43" w:rsidR="00BE2684" w:rsidRDefault="00CA0219">
      <w:pPr>
        <w:jc w:val="center"/>
        <w:rPr>
          <w:szCs w:val="24"/>
        </w:rPr>
      </w:pPr>
      <w:r>
        <w:rPr>
          <w:szCs w:val="24"/>
        </w:rPr>
        <w:t>Vilnius</w:t>
      </w:r>
    </w:p>
    <w:p w14:paraId="359DCECB" w14:textId="77777777" w:rsidR="00263B57" w:rsidRDefault="00263B57">
      <w:pPr>
        <w:jc w:val="center"/>
        <w:rPr>
          <w:szCs w:val="24"/>
        </w:rPr>
      </w:pPr>
    </w:p>
    <w:p w14:paraId="02131957" w14:textId="77777777" w:rsidR="00263B57" w:rsidRDefault="00263B57">
      <w:pPr>
        <w:jc w:val="center"/>
        <w:rPr>
          <w:szCs w:val="24"/>
          <w:highlight w:val="cyan"/>
        </w:rPr>
      </w:pPr>
    </w:p>
    <w:p w14:paraId="68D25F2A" w14:textId="77777777" w:rsidR="00BE2684" w:rsidRDefault="00CA0219">
      <w:pPr>
        <w:ind w:firstLine="851"/>
        <w:jc w:val="both"/>
        <w:rPr>
          <w:szCs w:val="22"/>
          <w:highlight w:val="cyan"/>
          <w:lang w:eastAsia="lt-LT"/>
        </w:rPr>
      </w:pPr>
      <w:r>
        <w:rPr>
          <w:szCs w:val="22"/>
          <w:lang w:eastAsia="lt-LT"/>
        </w:rPr>
        <w:t xml:space="preserve">Vadovaudamasi Lietuvos Respublikos vietos savivaldos įstatymo 5 straipsnio 3 dalimi, 6 straipsnio 6 punktu, 16 straipsnio 4 dalimi bei remdamasi Lietuvos Respublikos švietimo ir mokslo ministro 2018 m. rugpjūčio 28 d. įsakymu Nr. V-707 „Dėl kokybės krepšelio skyrimo bendrojo ugdymo mokykloms tvarkos aprašo patvirtinimo“, Vilniaus rajono savivaldybės taryba  </w:t>
      </w:r>
      <w:r>
        <w:rPr>
          <w:spacing w:val="60"/>
          <w:szCs w:val="22"/>
          <w:lang w:eastAsia="lt-LT"/>
        </w:rPr>
        <w:t>nusprendžia</w:t>
      </w:r>
      <w:r>
        <w:rPr>
          <w:szCs w:val="22"/>
          <w:lang w:eastAsia="lt-LT"/>
        </w:rPr>
        <w:t xml:space="preserve">: </w:t>
      </w:r>
    </w:p>
    <w:p w14:paraId="68D25F2B" w14:textId="77777777" w:rsidR="00BE2684" w:rsidRDefault="00263B57">
      <w:pPr>
        <w:ind w:firstLine="851"/>
        <w:jc w:val="both"/>
        <w:rPr>
          <w:szCs w:val="22"/>
        </w:rPr>
      </w:pPr>
      <w:r w:rsidR="00CA0219">
        <w:rPr>
          <w:szCs w:val="22"/>
        </w:rPr>
        <w:t>1</w:t>
      </w:r>
      <w:r w:rsidR="00CA0219">
        <w:rPr>
          <w:szCs w:val="22"/>
        </w:rPr>
        <w:t xml:space="preserve">. Pritarti Vilniaus rajono savivaldybės administracijos (toliau – Savivaldybės  administracija) dalyvavimui projekte „Mokinių ugdymosi pasiekimų gerinimas diegiant kokybės krepšelį“. </w:t>
      </w:r>
    </w:p>
    <w:p w14:paraId="68D25F2C" w14:textId="77777777" w:rsidR="00BE2684" w:rsidRDefault="00263B57">
      <w:pPr>
        <w:ind w:firstLine="851"/>
        <w:jc w:val="both"/>
        <w:rPr>
          <w:bCs/>
          <w:szCs w:val="22"/>
        </w:rPr>
      </w:pPr>
      <w:r w:rsidR="00CA0219">
        <w:rPr>
          <w:bCs/>
          <w:szCs w:val="22"/>
        </w:rPr>
        <w:t>2</w:t>
      </w:r>
      <w:r w:rsidR="00CA0219">
        <w:rPr>
          <w:bCs/>
          <w:szCs w:val="22"/>
        </w:rPr>
        <w:t xml:space="preserve">. Numatyti lėšas iš savivaldybės biudžeto tinkamoms projekto išlaidoms finansuoti (15 procentų projekto partnerio – Savivaldybės administracijos – dalies). </w:t>
      </w:r>
    </w:p>
    <w:p w14:paraId="68D25F2D" w14:textId="77777777" w:rsidR="00BE2684" w:rsidRDefault="00263B57">
      <w:pPr>
        <w:ind w:firstLine="851"/>
        <w:jc w:val="both"/>
        <w:rPr>
          <w:bCs/>
          <w:szCs w:val="22"/>
        </w:rPr>
      </w:pPr>
      <w:r w:rsidR="00CA0219">
        <w:rPr>
          <w:bCs/>
          <w:szCs w:val="22"/>
        </w:rPr>
        <w:t>3</w:t>
      </w:r>
      <w:r w:rsidR="00CA0219">
        <w:rPr>
          <w:bCs/>
          <w:szCs w:val="22"/>
        </w:rPr>
        <w:t xml:space="preserve">. Įgalioti Savivaldybės administracijos direktorių pasirašyti visus su projekto įgyvendinimu susijusius dokumentus. </w:t>
      </w:r>
    </w:p>
    <w:p w14:paraId="68D25F31" w14:textId="4C42F850" w:rsidR="00BE2684" w:rsidRDefault="00263B57" w:rsidP="00CA0219">
      <w:pPr>
        <w:ind w:firstLine="851"/>
        <w:jc w:val="both"/>
        <w:rPr>
          <w:szCs w:val="24"/>
          <w:highlight w:val="cyan"/>
        </w:rPr>
      </w:pPr>
      <w:r w:rsidR="00CA0219">
        <w:rPr>
          <w:szCs w:val="22"/>
        </w:rPr>
        <w:t>4</w:t>
      </w:r>
      <w:r w:rsidR="00CA0219">
        <w:rPr>
          <w:szCs w:val="22"/>
        </w:rPr>
        <w:t>. Šį sprendimą teisės aktų nustatyta tvarka skelbti Teisės aktų registre ir Vilniaus rajono savivaldybės tinklalapyje.</w:t>
      </w:r>
    </w:p>
    <w:p w14:paraId="450147E6" w14:textId="77777777" w:rsidR="00CA0219" w:rsidRDefault="00CA0219"/>
    <w:p w14:paraId="1967E43F" w14:textId="77777777" w:rsidR="00CA0219" w:rsidRDefault="00CA0219"/>
    <w:p w14:paraId="41AC0074" w14:textId="77777777" w:rsidR="00CA0219" w:rsidRDefault="00CA0219">
      <w:bookmarkStart w:id="0" w:name="_GoBack"/>
      <w:bookmarkEnd w:id="0"/>
    </w:p>
    <w:p w14:paraId="752A93C2" w14:textId="5D301A25" w:rsidR="00BE2684" w:rsidRDefault="00CA0219">
      <w:pPr>
        <w:rPr>
          <w:szCs w:val="24"/>
        </w:rPr>
      </w:pPr>
      <w:r>
        <w:rPr>
          <w:szCs w:val="24"/>
        </w:rPr>
        <w:t>Savivaldybės mero pavaduotojas,</w:t>
      </w:r>
    </w:p>
    <w:p w14:paraId="68D25F4A" w14:textId="348B0F15" w:rsidR="00BE2684" w:rsidRDefault="00CA0219">
      <w:pPr>
        <w:tabs>
          <w:tab w:val="left" w:pos="7230"/>
        </w:tabs>
        <w:rPr>
          <w:sz w:val="20"/>
          <w:szCs w:val="22"/>
          <w:lang w:val="en-US"/>
        </w:rPr>
      </w:pPr>
      <w:r>
        <w:rPr>
          <w:szCs w:val="24"/>
        </w:rPr>
        <w:t xml:space="preserve">pavaduojantis savivaldybės merą </w:t>
      </w:r>
      <w:r>
        <w:rPr>
          <w:szCs w:val="24"/>
        </w:rPr>
        <w:tab/>
      </w:r>
      <w:proofErr w:type="spellStart"/>
      <w:r>
        <w:rPr>
          <w:szCs w:val="24"/>
        </w:rPr>
        <w:t>Robert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Komarovski</w:t>
      </w:r>
      <w:proofErr w:type="spellEnd"/>
    </w:p>
    <w:sectPr w:rsidR="00BE26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F"/>
    <w:rsid w:val="00263B57"/>
    <w:rsid w:val="00BE2684"/>
    <w:rsid w:val="00CA0219"/>
    <w:rsid w:val="00D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25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2019-03-18T06:47:00Z</dcterms:created>
  <dc:creator>Alicija Balcevič</dc:creator>
  <lastModifiedBy>KUČIAUSKIENĖ Simona</lastModifiedBy>
  <lastPrinted>2019-02-11T07:16:00Z</lastPrinted>
  <dcterms:modified xsi:type="dcterms:W3CDTF">2019-03-18T06:50:00Z</dcterms:modified>
  <revision>4</revision>
</coreProperties>
</file>