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46a149491a254dfd8f2e8767c5814c09"/>
        <w:id w:val="658272685"/>
        <w:lock w:val="sdtLocked"/>
      </w:sdtPr>
      <w:sdtEndPr/>
      <w:sdtContent>
        <w:p w14:paraId="12AB7600" w14:textId="77777777" w:rsidR="00BF565B" w:rsidRDefault="00BF565B">
          <w:pPr>
            <w:jc w:val="center"/>
            <w:rPr>
              <w:lang w:eastAsia="lt-LT"/>
            </w:rPr>
          </w:pPr>
        </w:p>
        <w:p w14:paraId="12AB7601" w14:textId="77777777" w:rsidR="00BF565B" w:rsidRDefault="00BF565B">
          <w:pPr>
            <w:jc w:val="center"/>
            <w:rPr>
              <w:lang w:eastAsia="lt-LT"/>
            </w:rPr>
          </w:pPr>
        </w:p>
        <w:p w14:paraId="12AB7602" w14:textId="77777777" w:rsidR="00BF565B" w:rsidRDefault="0066151E">
          <w:pPr>
            <w:jc w:val="center"/>
            <w:rPr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 wp14:anchorId="12AB7615" wp14:editId="12AB7616">
                <wp:extent cx="542925" cy="447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AB7603" w14:textId="77777777" w:rsidR="00BF565B" w:rsidRDefault="00BF565B">
          <w:pPr>
            <w:rPr>
              <w:sz w:val="10"/>
              <w:szCs w:val="10"/>
            </w:rPr>
          </w:pPr>
        </w:p>
        <w:p w14:paraId="12AB7604" w14:textId="77777777" w:rsidR="00BF565B" w:rsidRDefault="0066151E">
          <w:pPr>
            <w:keepNext/>
            <w:jc w:val="center"/>
            <w:rPr>
              <w:rFonts w:ascii="Arial" w:hAnsi="Arial" w:cs="Arial"/>
              <w:caps/>
              <w:sz w:val="36"/>
              <w:lang w:eastAsia="lt-LT"/>
            </w:rPr>
          </w:pPr>
          <w:r>
            <w:rPr>
              <w:rFonts w:ascii="Arial" w:hAnsi="Arial" w:cs="Arial"/>
              <w:caps/>
              <w:sz w:val="36"/>
              <w:lang w:eastAsia="lt-LT"/>
            </w:rPr>
            <w:t>Lietuvos Respublikos Vyriausybė</w:t>
          </w:r>
        </w:p>
        <w:p w14:paraId="12AB7605" w14:textId="77777777" w:rsidR="00BF565B" w:rsidRDefault="00BF565B">
          <w:pPr>
            <w:jc w:val="center"/>
            <w:rPr>
              <w:caps/>
              <w:lang w:eastAsia="lt-LT"/>
            </w:rPr>
          </w:pPr>
        </w:p>
        <w:p w14:paraId="12AB7606" w14:textId="77777777" w:rsidR="00BF565B" w:rsidRDefault="0066151E">
          <w:pPr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nutarimas</w:t>
          </w:r>
        </w:p>
        <w:p w14:paraId="12AB7607" w14:textId="77777777" w:rsidR="00BF565B" w:rsidRDefault="0066151E">
          <w:pPr>
            <w:tabs>
              <w:tab w:val="left" w:pos="-284"/>
            </w:tabs>
            <w:jc w:val="center"/>
            <w:rPr>
              <w:b/>
              <w:caps/>
              <w:lang w:eastAsia="lt-LT"/>
            </w:rPr>
          </w:pPr>
          <w:r>
            <w:rPr>
              <w:b/>
              <w:caps/>
              <w:lang w:eastAsia="lt-LT"/>
            </w:rPr>
            <w:t>Dėl Žeimenos valstybinio kraštovaizdžio draustinio ribų plano patvirtinimo</w:t>
          </w:r>
        </w:p>
        <w:p w14:paraId="12AB7608" w14:textId="77777777" w:rsidR="00BF565B" w:rsidRDefault="00BF565B">
          <w:pPr>
            <w:tabs>
              <w:tab w:val="left" w:pos="-426"/>
            </w:tabs>
            <w:rPr>
              <w:lang w:eastAsia="lt-LT"/>
            </w:rPr>
          </w:pPr>
        </w:p>
        <w:p w14:paraId="12AB7609" w14:textId="24D5DD12" w:rsidR="00BF565B" w:rsidRDefault="0066151E">
          <w:pPr>
            <w:tabs>
              <w:tab w:val="left" w:pos="6804"/>
            </w:tabs>
            <w:jc w:val="center"/>
            <w:rPr>
              <w:color w:val="000000"/>
              <w:lang w:eastAsia="ar-SA"/>
            </w:rPr>
          </w:pPr>
          <w:r>
            <w:rPr>
              <w:color w:val="000000"/>
              <w:lang w:eastAsia="lt-LT"/>
            </w:rPr>
            <w:t>2015 m. vasario 18</w:t>
          </w:r>
          <w:bookmarkStart w:id="0" w:name="_GoBack"/>
          <w:bookmarkEnd w:id="0"/>
          <w:r>
            <w:rPr>
              <w:color w:val="000000"/>
              <w:lang w:eastAsia="lt-LT"/>
            </w:rPr>
            <w:t xml:space="preserve"> d.</w:t>
          </w:r>
          <w:r>
            <w:rPr>
              <w:color w:val="000000"/>
              <w:lang w:eastAsia="ar-SA"/>
            </w:rPr>
            <w:t xml:space="preserve"> Nr. </w:t>
          </w:r>
          <w:r>
            <w:rPr>
              <w:color w:val="000000"/>
              <w:lang w:eastAsia="lt-LT"/>
            </w:rPr>
            <w:t>170</w:t>
          </w:r>
          <w:r>
            <w:rPr>
              <w:color w:val="000000"/>
              <w:lang w:eastAsia="ar-SA"/>
            </w:rPr>
            <w:br/>
            <w:t>Vilnius</w:t>
          </w:r>
        </w:p>
        <w:p w14:paraId="12AB760A" w14:textId="77777777" w:rsidR="00BF565B" w:rsidRDefault="00BF565B">
          <w:pPr>
            <w:tabs>
              <w:tab w:val="left" w:pos="-284"/>
            </w:tabs>
            <w:jc w:val="center"/>
            <w:rPr>
              <w:color w:val="000000"/>
              <w:lang w:eastAsia="lt-LT"/>
            </w:rPr>
          </w:pPr>
        </w:p>
        <w:sdt>
          <w:sdtPr>
            <w:alias w:val="preambule"/>
            <w:tag w:val="part_c470e2b5cf4a4205b9ec9586dcb1e2c3"/>
            <w:id w:val="-60951365"/>
            <w:lock w:val="sdtLocked"/>
          </w:sdtPr>
          <w:sdtEndPr/>
          <w:sdtContent>
            <w:p w14:paraId="12AB760B" w14:textId="77777777" w:rsidR="00BF565B" w:rsidRDefault="0066151E">
              <w:pPr>
                <w:spacing w:line="360" w:lineRule="atLeast"/>
                <w:ind w:firstLine="720"/>
                <w:jc w:val="both"/>
                <w:rPr>
                  <w:szCs w:val="24"/>
                  <w:lang w:eastAsia="lt-LT"/>
                </w:rPr>
              </w:pPr>
              <w:r>
                <w:rPr>
                  <w:lang w:eastAsia="lt-LT"/>
                </w:rPr>
                <w:t xml:space="preserve">Vadovaudamasi Lietuvos Respublikos saugomų teritorijų įstatymo 23 straipsnio 2 dalimi, </w:t>
              </w:r>
              <w:r>
                <w:rPr>
                  <w:szCs w:val="24"/>
                  <w:lang w:eastAsia="lt-LT"/>
                </w:rPr>
                <w:t>Lietuvos Respublikos Vyriausybė</w:t>
              </w:r>
              <w:r>
                <w:rPr>
                  <w:spacing w:val="100"/>
                  <w:szCs w:val="24"/>
                  <w:lang w:eastAsia="lt-LT"/>
                </w:rPr>
                <w:t xml:space="preserve"> nutaria</w:t>
              </w:r>
              <w:r>
                <w:rPr>
                  <w:szCs w:val="24"/>
                  <w:lang w:eastAsia="lt-LT"/>
                </w:rPr>
                <w:t>:</w:t>
              </w:r>
            </w:p>
          </w:sdtContent>
        </w:sdt>
        <w:sdt>
          <w:sdtPr>
            <w:alias w:val="pastraipa"/>
            <w:tag w:val="part_2e15436075e248c5ae7fddd61f083955"/>
            <w:id w:val="564617663"/>
            <w:lock w:val="sdtLocked"/>
          </w:sdtPr>
          <w:sdtEndPr/>
          <w:sdtContent>
            <w:p w14:paraId="12AB760C" w14:textId="77777777" w:rsidR="00BF565B" w:rsidRDefault="0066151E">
              <w:pPr>
                <w:spacing w:line="360" w:lineRule="atLeast"/>
                <w:ind w:firstLine="720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>Patvirtinti Žeimenos valstybinio kraštovaizdžio draustinio ribų planą (pridedama).</w:t>
              </w:r>
            </w:p>
            <w:p w14:paraId="12AB760D" w14:textId="77777777" w:rsidR="00BF565B" w:rsidRDefault="00BF565B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12AB760E" w14:textId="77777777" w:rsidR="00BF565B" w:rsidRDefault="00BF565B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  <w:p w14:paraId="12AB760F" w14:textId="77777777" w:rsidR="00BF565B" w:rsidRDefault="0066151E">
              <w:pPr>
                <w:tabs>
                  <w:tab w:val="left" w:pos="-284"/>
                </w:tabs>
                <w:rPr>
                  <w:color w:val="000000"/>
                  <w:lang w:eastAsia="lt-LT"/>
                </w:rPr>
              </w:pPr>
            </w:p>
          </w:sdtContent>
        </w:sdt>
        <w:sdt>
          <w:sdtPr>
            <w:alias w:val="signatura"/>
            <w:tag w:val="part_ced4dc5d61974fc4aea31ffa8da46af3"/>
            <w:id w:val="1055664337"/>
            <w:lock w:val="sdtLocked"/>
          </w:sdtPr>
          <w:sdtEndPr/>
          <w:sdtContent>
            <w:p w14:paraId="12AB7610" w14:textId="77777777" w:rsidR="00BF565B" w:rsidRDefault="0066151E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Ministras Pirmininkas</w:t>
              </w:r>
              <w:r>
                <w:rPr>
                  <w:lang w:eastAsia="lt-LT"/>
                </w:rPr>
                <w:tab/>
                <w:t xml:space="preserve">Algirdas </w:t>
              </w:r>
              <w:r>
                <w:rPr>
                  <w:lang w:eastAsia="lt-LT"/>
                </w:rPr>
                <w:t>Butkevičius</w:t>
              </w:r>
            </w:p>
            <w:p w14:paraId="12AB7611" w14:textId="77777777" w:rsidR="00BF565B" w:rsidRDefault="00BF565B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2AB7612" w14:textId="77777777" w:rsidR="00BF565B" w:rsidRDefault="00BF565B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2AB7613" w14:textId="77777777" w:rsidR="00BF565B" w:rsidRDefault="00BF565B">
              <w:pPr>
                <w:tabs>
                  <w:tab w:val="center" w:pos="-7800"/>
                  <w:tab w:val="left" w:pos="6237"/>
                  <w:tab w:val="right" w:pos="8306"/>
                </w:tabs>
                <w:rPr>
                  <w:lang w:eastAsia="lt-LT"/>
                </w:rPr>
              </w:pPr>
            </w:p>
            <w:p w14:paraId="12AB7614" w14:textId="77777777" w:rsidR="00BF565B" w:rsidRDefault="0066151E">
              <w:pPr>
                <w:tabs>
                  <w:tab w:val="center" w:pos="-3686"/>
                  <w:tab w:val="left" w:pos="6237"/>
                  <w:tab w:val="right" w:pos="8306"/>
                </w:tabs>
                <w:rPr>
                  <w:lang w:eastAsia="lt-LT"/>
                </w:rPr>
              </w:pPr>
              <w:r>
                <w:rPr>
                  <w:lang w:eastAsia="lt-LT"/>
                </w:rPr>
                <w:t>Aplinkos ministras</w:t>
              </w:r>
              <w:r>
                <w:rPr>
                  <w:lang w:eastAsia="lt-LT"/>
                </w:rPr>
                <w:tab/>
                <w:t>Kęstutis Trečiokas</w:t>
              </w:r>
            </w:p>
          </w:sdtContent>
        </w:sdt>
      </w:sdtContent>
    </w:sdt>
    <w:sectPr w:rsidR="00BF5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7619" w14:textId="77777777" w:rsidR="00BF565B" w:rsidRDefault="0066151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2AB761A" w14:textId="77777777" w:rsidR="00BF565B" w:rsidRDefault="0066151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761F" w14:textId="77777777" w:rsidR="00BF565B" w:rsidRDefault="00BF565B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7620" w14:textId="77777777" w:rsidR="00BF565B" w:rsidRDefault="00BF565B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7622" w14:textId="77777777" w:rsidR="00BF565B" w:rsidRDefault="00BF565B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7617" w14:textId="77777777" w:rsidR="00BF565B" w:rsidRDefault="0066151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2AB7618" w14:textId="77777777" w:rsidR="00BF565B" w:rsidRDefault="0066151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761B" w14:textId="77777777" w:rsidR="00BF565B" w:rsidRDefault="0066151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2AB761C" w14:textId="77777777" w:rsidR="00BF565B" w:rsidRDefault="00BF565B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761D" w14:textId="77777777" w:rsidR="00BF565B" w:rsidRDefault="0066151E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12AB761E" w14:textId="77777777" w:rsidR="00BF565B" w:rsidRDefault="00BF565B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B7621" w14:textId="77777777" w:rsidR="00BF565B" w:rsidRDefault="00BF565B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6151E"/>
    <w:rsid w:val="00B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2AB7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11f74c8a713047ebbc7bd83bc6889b42" PartId="46a149491a254dfd8f2e8767c5814c09">
    <Part Type="preambule" DocPartId="dc286b174c784279b990a161e6ad14fd" PartId="c470e2b5cf4a4205b9ec9586dcb1e2c3"/>
    <Part Type="pastraipa" DocPartId="3c1caf8db6ec4ed585d62ba88a41efcf" PartId="2e15436075e248c5ae7fddd61f083955"/>
    <Part Type="signatura" DocPartId="e1ff84289ebd4b05bda31e29e38c039c" PartId="ced4dc5d61974fc4aea31ffa8da46af3"/>
  </Part>
</Parts>
</file>

<file path=customXml/itemProps1.xml><?xml version="1.0" encoding="utf-8"?>
<ds:datastoreItem xmlns:ds="http://schemas.openxmlformats.org/officeDocument/2006/customXml" ds:itemID="{9881D53C-9473-4853-8C40-B3690FE7822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BODIN Aušra</cp:lastModifiedBy>
  <cp:revision>3</cp:revision>
  <cp:lastPrinted>2015-02-18T07:34:00Z</cp:lastPrinted>
  <dcterms:created xsi:type="dcterms:W3CDTF">2015-02-24T14:58:00Z</dcterms:created>
  <dcterms:modified xsi:type="dcterms:W3CDTF">2015-02-24T15:44:00Z</dcterms:modified>
</cp:coreProperties>
</file>