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8268" w14:textId="45D3DF73" w:rsidR="00C80E56" w:rsidRDefault="00C80E56">
      <w:pPr>
        <w:tabs>
          <w:tab w:val="center" w:pos="4153"/>
          <w:tab w:val="right" w:pos="8306"/>
        </w:tabs>
        <w:suppressAutoHyphens/>
        <w:jc w:val="right"/>
        <w:textAlignment w:val="baseline"/>
        <w:rPr>
          <w:b/>
          <w:bCs/>
          <w:kern w:val="3"/>
          <w:sz w:val="16"/>
          <w:szCs w:val="16"/>
          <w:lang w:eastAsia="lt-LT"/>
        </w:rPr>
      </w:pPr>
    </w:p>
    <w:p w14:paraId="6C3010BF" w14:textId="77777777" w:rsidR="00B04851" w:rsidRDefault="00B04851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kern w:val="3"/>
          <w:szCs w:val="24"/>
          <w:lang w:eastAsia="lt-LT"/>
        </w:rPr>
      </w:pPr>
    </w:p>
    <w:p w14:paraId="0AFF64A7" w14:textId="7ECD2A2E" w:rsidR="00B04851" w:rsidRDefault="00B04851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kern w:val="3"/>
          <w:szCs w:val="24"/>
          <w:lang w:eastAsia="lt-LT"/>
        </w:rPr>
      </w:pPr>
      <w:bookmarkStart w:id="0" w:name="_GoBack"/>
      <w:bookmarkEnd w:id="0"/>
      <w:r>
        <w:rPr>
          <w:b/>
          <w:bCs/>
          <w:noProof/>
          <w:kern w:val="3"/>
          <w:szCs w:val="24"/>
          <w:lang w:eastAsia="lt-LT"/>
        </w:rPr>
        <w:drawing>
          <wp:inline distT="0" distB="0" distL="0" distR="0" wp14:anchorId="6BE446C8" wp14:editId="4645CCC3">
            <wp:extent cx="682625" cy="786765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DB588" w14:textId="77777777" w:rsidR="00C80E56" w:rsidRDefault="00074A91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kern w:val="3"/>
          <w:szCs w:val="24"/>
          <w:lang w:eastAsia="lt-LT"/>
        </w:rPr>
      </w:pPr>
      <w:r>
        <w:rPr>
          <w:b/>
          <w:bCs/>
          <w:kern w:val="3"/>
          <w:szCs w:val="24"/>
          <w:lang w:eastAsia="lt-LT"/>
        </w:rPr>
        <w:t xml:space="preserve">ŠIAULIŲ </w:t>
      </w:r>
      <w:r>
        <w:rPr>
          <w:b/>
          <w:kern w:val="3"/>
          <w:szCs w:val="24"/>
          <w:lang w:eastAsia="lt-LT"/>
        </w:rPr>
        <w:t>RAJONO SAVIVALDYBĖS TARYBA</w:t>
      </w:r>
    </w:p>
    <w:p w14:paraId="124A15E0" w14:textId="77777777" w:rsidR="00C80E56" w:rsidRDefault="00C80E56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kern w:val="3"/>
          <w:szCs w:val="24"/>
          <w:lang w:eastAsia="lt-LT"/>
        </w:rPr>
      </w:pPr>
    </w:p>
    <w:p w14:paraId="3F35E254" w14:textId="77777777" w:rsidR="00C80E56" w:rsidRDefault="00074A91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kern w:val="3"/>
          <w:szCs w:val="24"/>
          <w:lang w:eastAsia="lt-LT"/>
        </w:rPr>
      </w:pPr>
      <w:r>
        <w:rPr>
          <w:b/>
          <w:kern w:val="3"/>
          <w:szCs w:val="24"/>
          <w:lang w:eastAsia="lt-LT"/>
        </w:rPr>
        <w:t>SPRENDIMAS</w:t>
      </w:r>
    </w:p>
    <w:p w14:paraId="113893F3" w14:textId="77777777" w:rsidR="00C80E56" w:rsidRDefault="00074A91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caps/>
          <w:color w:val="000000"/>
          <w:kern w:val="3"/>
          <w:szCs w:val="24"/>
          <w:lang w:val="pl-PL" w:eastAsia="lt-LT"/>
        </w:rPr>
      </w:pPr>
      <w:r>
        <w:rPr>
          <w:b/>
          <w:bCs/>
          <w:caps/>
          <w:color w:val="000000"/>
          <w:kern w:val="3"/>
          <w:szCs w:val="24"/>
          <w:lang w:eastAsia="lt-LT"/>
        </w:rPr>
        <w:t xml:space="preserve">DĖL šiaulių RAJONO </w:t>
      </w:r>
      <w:r>
        <w:rPr>
          <w:b/>
          <w:bCs/>
          <w:caps/>
          <w:color w:val="000000"/>
          <w:kern w:val="3"/>
          <w:szCs w:val="24"/>
          <w:lang w:val="pl-PL" w:eastAsia="lt-LT"/>
        </w:rPr>
        <w:t>SAVIVALDYBĖje vandens tiekimo ir nuotekų tvarkymo infrastruktūros objektų statybos PAVYZDINIŲ TRIŠALIŲ SUTARČIŲ PATVIRTINIMO</w:t>
      </w:r>
    </w:p>
    <w:p w14:paraId="4290862D" w14:textId="77777777" w:rsidR="00C80E56" w:rsidRDefault="00C80E56">
      <w:pPr>
        <w:suppressAutoHyphens/>
        <w:jc w:val="center"/>
        <w:textAlignment w:val="baseline"/>
        <w:rPr>
          <w:b/>
          <w:kern w:val="3"/>
          <w:szCs w:val="24"/>
          <w:lang w:eastAsia="lt-LT"/>
        </w:rPr>
      </w:pPr>
    </w:p>
    <w:p w14:paraId="3D784F54" w14:textId="27C25253" w:rsidR="00C80E56" w:rsidRDefault="00074A91">
      <w:pPr>
        <w:suppressAutoHyphens/>
        <w:jc w:val="center"/>
        <w:textAlignment w:val="baseline"/>
        <w:rPr>
          <w:kern w:val="3"/>
          <w:szCs w:val="24"/>
          <w:lang w:eastAsia="lt-LT"/>
        </w:rPr>
      </w:pPr>
      <w:r>
        <w:rPr>
          <w:kern w:val="3"/>
          <w:szCs w:val="24"/>
          <w:lang w:eastAsia="lt-LT"/>
        </w:rPr>
        <w:t>2016 m. rugsėjo 6 d. Nr. T-230</w:t>
      </w:r>
    </w:p>
    <w:p w14:paraId="4B882155" w14:textId="77777777" w:rsidR="00C80E56" w:rsidRDefault="00074A91">
      <w:pPr>
        <w:suppressAutoHyphens/>
        <w:jc w:val="center"/>
        <w:textAlignment w:val="baseline"/>
        <w:rPr>
          <w:kern w:val="3"/>
          <w:szCs w:val="24"/>
          <w:lang w:eastAsia="lt-LT"/>
        </w:rPr>
      </w:pPr>
      <w:r>
        <w:rPr>
          <w:kern w:val="3"/>
          <w:szCs w:val="24"/>
          <w:lang w:eastAsia="lt-LT"/>
        </w:rPr>
        <w:t xml:space="preserve">Šiauliai  </w:t>
      </w:r>
    </w:p>
    <w:p w14:paraId="40738F39" w14:textId="77777777" w:rsidR="00C80E56" w:rsidRDefault="00C80E56">
      <w:pPr>
        <w:jc w:val="center"/>
        <w:rPr>
          <w:szCs w:val="24"/>
          <w:lang w:eastAsia="ar-SA"/>
        </w:rPr>
      </w:pPr>
    </w:p>
    <w:p w14:paraId="2C4A5347" w14:textId="77777777" w:rsidR="00C80E56" w:rsidRDefault="00C80E56">
      <w:pPr>
        <w:jc w:val="center"/>
        <w:rPr>
          <w:szCs w:val="24"/>
          <w:lang w:eastAsia="ar-SA"/>
        </w:rPr>
      </w:pPr>
    </w:p>
    <w:p w14:paraId="3A698EE7" w14:textId="77777777" w:rsidR="00C80E56" w:rsidRDefault="00074A91">
      <w:pPr>
        <w:tabs>
          <w:tab w:val="left" w:pos="1418"/>
          <w:tab w:val="left" w:pos="1560"/>
        </w:tabs>
        <w:suppressAutoHyphens/>
        <w:ind w:firstLine="1276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Vadovaudamasi Lietuvos Respublikos vietos </w:t>
      </w:r>
      <w:r>
        <w:rPr>
          <w:color w:val="000000"/>
          <w:szCs w:val="24"/>
          <w:lang w:eastAsia="ar-SA"/>
        </w:rPr>
        <w:t xml:space="preserve">savivaldos įstatymo 6 straipsnio 1 dalies 30 punktu, 16 straipsnio 4 dalimi, Lietuvos Respublikos valstybės ir savivaldybių turto valdymo, naudojimo ir </w:t>
      </w:r>
      <w:r>
        <w:rPr>
          <w:szCs w:val="24"/>
          <w:lang w:eastAsia="ar-SA"/>
        </w:rPr>
        <w:t xml:space="preserve">disponavimo juo įstatymo 14 straipsniu, </w:t>
      </w:r>
      <w:r>
        <w:rPr>
          <w:szCs w:val="24"/>
        </w:rPr>
        <w:t>Lietuvos Respublikos geriamojo vandens tiekimo ir nuotekų tvarkymo įstatymo 16 straipsnio 2 dalimi ir Lietuvos Respublikos statybos įstatymo 20 straipsnio 7 dalimi,</w:t>
      </w:r>
      <w:r>
        <w:rPr>
          <w:szCs w:val="24"/>
          <w:lang w:eastAsia="ar-SA"/>
        </w:rPr>
        <w:t xml:space="preserve"> Šiaulių rajono savivaldybės taryba   </w:t>
      </w:r>
      <w:r>
        <w:rPr>
          <w:spacing w:val="54"/>
          <w:szCs w:val="24"/>
          <w:lang w:eastAsia="ar-SA"/>
        </w:rPr>
        <w:t>nusprendži</w:t>
      </w:r>
      <w:r>
        <w:rPr>
          <w:szCs w:val="24"/>
          <w:lang w:eastAsia="ar-SA"/>
        </w:rPr>
        <w:t>a:</w:t>
      </w:r>
    </w:p>
    <w:p w14:paraId="7E9C1206" w14:textId="77777777" w:rsidR="00C80E56" w:rsidRDefault="00551DC6">
      <w:pPr>
        <w:ind w:firstLine="720"/>
      </w:pPr>
      <w:r w:rsidR="00074A91">
        <w:t>1</w:t>
      </w:r>
      <w:r w:rsidR="00074A91">
        <w:t>. Patvirtinti pridedamas trišalių sutarčių pavyzdines formas:</w:t>
      </w:r>
    </w:p>
    <w:p w14:paraId="446C75C7" w14:textId="77777777" w:rsidR="00C80E56" w:rsidRDefault="00551DC6">
      <w:pPr>
        <w:ind w:firstLine="1296"/>
        <w:jc w:val="both"/>
        <w:rPr>
          <w:szCs w:val="24"/>
        </w:rPr>
      </w:pPr>
      <w:r w:rsidR="00074A91">
        <w:rPr>
          <w:szCs w:val="24"/>
        </w:rPr>
        <w:t>1.1</w:t>
      </w:r>
      <w:r w:rsidR="00074A91">
        <w:rPr>
          <w:szCs w:val="24"/>
        </w:rPr>
        <w:t>. Dėl vandens tiekimo ir nuotekų tvarkymo infrastruktūros objektų statybos Šiaulių rajone, kai statytojas pastatytą infrastruktūrą įregistruoja savivaldybės vardu.</w:t>
      </w:r>
    </w:p>
    <w:p w14:paraId="0FEF280A" w14:textId="0BEE13DB" w:rsidR="00C80E56" w:rsidRDefault="00551DC6">
      <w:pPr>
        <w:ind w:firstLine="1296"/>
        <w:jc w:val="both"/>
      </w:pPr>
      <w:r w:rsidR="00074A91">
        <w:rPr>
          <w:szCs w:val="24"/>
        </w:rPr>
        <w:t>1.2</w:t>
      </w:r>
      <w:r w:rsidR="00074A91">
        <w:rPr>
          <w:szCs w:val="24"/>
        </w:rPr>
        <w:t>. Dėl vandens tiekimo ir nuotekų tvarkymo infrastruktūros objektų statybos Šiaulių rajone, kai statytojas pastatytą</w:t>
      </w:r>
      <w:r w:rsidR="00074A91">
        <w:t xml:space="preserve"> infrastruktūrą įregistruoja savo vardu bei neatlygintinai ją perleidžia Šiaulių rajono savivaldybei su vandens tiekėjo įsipareigojimu neprijungti vartotojų (abonementų) be statytojo sutikimo.</w:t>
      </w:r>
    </w:p>
    <w:p w14:paraId="64DFCBD1" w14:textId="77777777" w:rsidR="00C80E56" w:rsidRDefault="00551DC6">
      <w:pPr>
        <w:ind w:firstLine="1296"/>
        <w:jc w:val="both"/>
        <w:rPr>
          <w:szCs w:val="24"/>
        </w:rPr>
      </w:pPr>
      <w:r w:rsidR="00074A91">
        <w:rPr>
          <w:szCs w:val="24"/>
        </w:rPr>
        <w:t>2</w:t>
      </w:r>
      <w:r w:rsidR="00074A91">
        <w:rPr>
          <w:szCs w:val="24"/>
        </w:rPr>
        <w:t xml:space="preserve">. </w:t>
      </w:r>
      <w:r w:rsidR="00074A91">
        <w:rPr>
          <w:bCs/>
        </w:rPr>
        <w:t>Įgalioti Šiaulių rajono savivaldybės administracijos direktorių, jeigu jo nėra, – direktoriaus pavaduotoją, pasirašyti Šiaulių rajono savivaldybės tarybos 1 punktu patvirtintas trišales pavyzdines sutartis.</w:t>
      </w:r>
    </w:p>
    <w:p w14:paraId="56DFEFEB" w14:textId="0EA8C882" w:rsidR="00C80E56" w:rsidRDefault="00074A91" w:rsidP="00074A91">
      <w:pPr>
        <w:ind w:firstLine="720"/>
        <w:jc w:val="both"/>
        <w:rPr>
          <w:szCs w:val="24"/>
        </w:rPr>
      </w:pPr>
      <w:r>
        <w:rPr>
          <w:szCs w:val="24"/>
        </w:rPr>
        <w:t>Šis sprendimas skelbiamas Teisės aktų registre ir gali būti skundžiamas teismui Lietuvos Respublikos administracinių bylų teisenos įstatymo nustatyta tvarka.</w:t>
      </w:r>
    </w:p>
    <w:p w14:paraId="01082017" w14:textId="77777777" w:rsidR="00074A91" w:rsidRDefault="00074A91">
      <w:pPr>
        <w:jc w:val="both"/>
      </w:pPr>
    </w:p>
    <w:p w14:paraId="01A0CF8D" w14:textId="77777777" w:rsidR="00074A91" w:rsidRDefault="00074A91">
      <w:pPr>
        <w:jc w:val="both"/>
      </w:pPr>
    </w:p>
    <w:p w14:paraId="11470BEF" w14:textId="77777777" w:rsidR="00074A91" w:rsidRDefault="00074A91">
      <w:pPr>
        <w:jc w:val="both"/>
      </w:pPr>
    </w:p>
    <w:p w14:paraId="6803E5EF" w14:textId="2FC3B26D" w:rsidR="00C80E56" w:rsidRDefault="00074A91">
      <w:pPr>
        <w:jc w:val="both"/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Antanas </w:t>
      </w:r>
      <w:proofErr w:type="spellStart"/>
      <w:r>
        <w:rPr>
          <w:szCs w:val="24"/>
        </w:rPr>
        <w:t>Bezaras</w:t>
      </w:r>
      <w:proofErr w:type="spellEnd"/>
    </w:p>
    <w:sectPr w:rsidR="00C80E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3"/>
    <w:rsid w:val="00074A91"/>
    <w:rsid w:val="00551DC6"/>
    <w:rsid w:val="00B04851"/>
    <w:rsid w:val="00C02BC3"/>
    <w:rsid w:val="00C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2D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74A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7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74A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7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2016-09-12T07:40:00Z</dcterms:created>
  <dc:creator>Vaidotas Smirnovas</dc:creator>
  <lastModifiedBy>LAUKIONYTĖ Irena</lastModifiedBy>
  <lastPrinted>2016-08-17T13:18:00Z</lastPrinted>
  <dcterms:modified xsi:type="dcterms:W3CDTF">2016-09-13T06:58:00Z</dcterms:modified>
  <revision>5</revision>
</coreProperties>
</file>