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4904" w14:textId="5F25AD24" w:rsidR="00490832" w:rsidRDefault="001A7C26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0334921" wp14:editId="10334922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34905" w14:textId="77777777" w:rsidR="00490832" w:rsidRDefault="00490832">
      <w:pPr>
        <w:rPr>
          <w:sz w:val="10"/>
          <w:szCs w:val="10"/>
        </w:rPr>
      </w:pPr>
    </w:p>
    <w:p w14:paraId="10334906" w14:textId="77777777" w:rsidR="00490832" w:rsidRDefault="001A7C26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0334907" w14:textId="77777777" w:rsidR="00490832" w:rsidRDefault="00490832">
      <w:pPr>
        <w:jc w:val="center"/>
        <w:rPr>
          <w:caps/>
          <w:lang w:eastAsia="lt-LT"/>
        </w:rPr>
      </w:pPr>
    </w:p>
    <w:p w14:paraId="10334908" w14:textId="77777777" w:rsidR="00490832" w:rsidRDefault="001A7C26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0334909" w14:textId="77777777" w:rsidR="00490832" w:rsidRDefault="001A7C26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 xml:space="preserve">LIETUVOS RESPUBLIKOS VYRIAUSYBĖS 1996 M. LAPKRIČIO 22 D. NUTARIMO NR. 1389 „DĖL DOKUMENTŲ PRIVALOMŲJŲ EGZEMPLIORIŲ SKAIČIAUS IR JŲ </w:t>
      </w:r>
      <w:r>
        <w:rPr>
          <w:b/>
          <w:lang w:eastAsia="lt-LT"/>
        </w:rPr>
        <w:t>PERDAVIMO BIBLIOTEKOMS“ PAKEITIMO</w:t>
      </w:r>
      <w:r>
        <w:rPr>
          <w:b/>
          <w:caps/>
          <w:lang w:eastAsia="lt-LT"/>
        </w:rPr>
        <w:t xml:space="preserve"> </w:t>
      </w:r>
    </w:p>
    <w:p w14:paraId="1033490A" w14:textId="77777777" w:rsidR="00490832" w:rsidRDefault="00490832">
      <w:pPr>
        <w:ind w:firstLine="62"/>
        <w:jc w:val="center"/>
        <w:rPr>
          <w:lang w:eastAsia="lt-LT"/>
        </w:rPr>
      </w:pPr>
    </w:p>
    <w:p w14:paraId="1033490B" w14:textId="1BAA5F07" w:rsidR="00490832" w:rsidRDefault="001A7C26">
      <w:pPr>
        <w:jc w:val="center"/>
        <w:rPr>
          <w:lang w:eastAsia="lt-LT"/>
        </w:rPr>
      </w:pPr>
      <w:r>
        <w:rPr>
          <w:lang w:eastAsia="lt-LT"/>
        </w:rPr>
        <w:t xml:space="preserve">2017 m. gruodžio 6 d. </w:t>
      </w:r>
      <w:r>
        <w:rPr>
          <w:lang w:eastAsia="lt-LT"/>
        </w:rPr>
        <w:t>Nr. 999</w:t>
      </w:r>
    </w:p>
    <w:p w14:paraId="1033490C" w14:textId="77777777" w:rsidR="00490832" w:rsidRDefault="001A7C26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033490D" w14:textId="77777777" w:rsidR="00490832" w:rsidRDefault="00490832">
      <w:pPr>
        <w:jc w:val="center"/>
        <w:rPr>
          <w:lang w:eastAsia="lt-LT"/>
        </w:rPr>
      </w:pPr>
    </w:p>
    <w:p w14:paraId="720C49AF" w14:textId="77777777" w:rsidR="001A7C26" w:rsidRDefault="001A7C26">
      <w:pPr>
        <w:jc w:val="center"/>
        <w:rPr>
          <w:lang w:eastAsia="lt-LT"/>
        </w:rPr>
      </w:pPr>
    </w:p>
    <w:p w14:paraId="1033490E" w14:textId="77777777" w:rsidR="00490832" w:rsidRDefault="001A7C26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1033490F" w14:textId="77777777" w:rsidR="00490832" w:rsidRDefault="001A7C26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Pakeisti Lietuvos Respublikos Vyriausybės 1996 m. lapkričio 22 d. nutarimą Nr. 1389 „Dėl dokumentų privalomųjų egzempliorių skaičiaus ir jų perdavimo bibliotekoms“</w:t>
      </w:r>
      <w:r>
        <w:rPr>
          <w:lang w:eastAsia="lt-LT"/>
        </w:rPr>
        <w:t>:</w:t>
      </w:r>
    </w:p>
    <w:p w14:paraId="10334910" w14:textId="77777777" w:rsidR="00490832" w:rsidRDefault="001A7C26">
      <w:pPr>
        <w:keepNext/>
        <w:spacing w:line="360" w:lineRule="auto"/>
        <w:ind w:firstLine="720"/>
        <w:rPr>
          <w:b/>
          <w:lang w:eastAsia="lt-LT"/>
        </w:rPr>
      </w:pPr>
      <w:r>
        <w:rPr>
          <w:bCs/>
          <w:caps/>
          <w:lang w:eastAsia="lt-LT"/>
        </w:rPr>
        <w:t>1</w:t>
      </w:r>
      <w:r>
        <w:rPr>
          <w:bCs/>
          <w:caps/>
          <w:lang w:eastAsia="lt-LT"/>
        </w:rPr>
        <w:t>. P</w:t>
      </w:r>
      <w:r>
        <w:rPr>
          <w:lang w:eastAsia="lt-LT"/>
        </w:rPr>
        <w:t>akeisti 1 punktą ir jį išdėstyti taip:</w:t>
      </w:r>
    </w:p>
    <w:p w14:paraId="10334911" w14:textId="77777777" w:rsidR="00490832" w:rsidRDefault="001A7C26">
      <w:pPr>
        <w:tabs>
          <w:tab w:val="left" w:pos="993"/>
          <w:tab w:val="left" w:pos="1134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1</w:t>
      </w:r>
      <w:r>
        <w:rPr>
          <w:lang w:eastAsia="lt-LT"/>
        </w:rPr>
        <w:t>.</w:t>
      </w:r>
      <w:r>
        <w:rPr>
          <w:lang w:eastAsia="lt-LT"/>
        </w:rPr>
        <w:tab/>
        <w:t>Nustatyti, kad viešosios informacijos rengėjai per 20 darbo dienų nuo neslaptų spausdintinių dokumentų (knygų, periodinių leidinių, kartografinių, vaizdinių dokumentų, natų</w:t>
      </w:r>
      <w:r>
        <w:rPr>
          <w:color w:val="000000"/>
          <w:lang w:eastAsia="lt-LT"/>
        </w:rPr>
        <w:t xml:space="preserve">, </w:t>
      </w:r>
      <w:r>
        <w:rPr>
          <w:lang w:eastAsia="lt-LT"/>
        </w:rPr>
        <w:t>leidinių</w:t>
      </w:r>
      <w:r>
        <w:rPr>
          <w:color w:val="000000"/>
          <w:lang w:eastAsia="lt-LT"/>
        </w:rPr>
        <w:t xml:space="preserve"> Brailio</w:t>
      </w:r>
      <w:r>
        <w:rPr>
          <w:lang w:eastAsia="lt-LT"/>
        </w:rPr>
        <w:t xml:space="preserve"> raštu bei dokumentų, specialiai pritaikytų skaitymo sutrikimų turinčių asmenų poreikiams, standartų ir kitų normatyvinių dokumentų), garsinių, regimųjų, </w:t>
      </w:r>
      <w:r>
        <w:rPr>
          <w:color w:val="000000"/>
          <w:lang w:eastAsia="lt-LT"/>
        </w:rPr>
        <w:t>mišrių (garsinių regimųjų)</w:t>
      </w:r>
      <w:r>
        <w:rPr>
          <w:lang w:eastAsia="lt-LT"/>
        </w:rPr>
        <w:t xml:space="preserve"> ir skaitmeninių dokumentų fizinėse laikmenose (toliau − visų rūšių dokumentų) tiražo išleidimo datos perduoda nemokamus privalomuosius egzempliorius: </w:t>
      </w:r>
    </w:p>
    <w:p w14:paraId="10334912" w14:textId="77777777" w:rsidR="00490832" w:rsidRDefault="001A7C26">
      <w:pPr>
        <w:tabs>
          <w:tab w:val="left" w:pos="1134"/>
          <w:tab w:val="left" w:pos="1276"/>
          <w:tab w:val="left" w:pos="1701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1.1</w:t>
      </w:r>
      <w:r>
        <w:rPr>
          <w:lang w:eastAsia="lt-LT"/>
        </w:rPr>
        <w:t>.</w:t>
      </w:r>
      <w:r>
        <w:rPr>
          <w:lang w:eastAsia="lt-LT"/>
        </w:rPr>
        <w:tab/>
        <w:t>Kai tiražas didesnis kaip 100 egzempliorių:</w:t>
      </w:r>
    </w:p>
    <w:p w14:paraId="10334913" w14:textId="77777777" w:rsidR="00490832" w:rsidRDefault="001A7C26">
      <w:pPr>
        <w:tabs>
          <w:tab w:val="left" w:pos="1418"/>
          <w:tab w:val="left" w:pos="1701"/>
          <w:tab w:val="left" w:pos="1985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1.1.1</w:t>
      </w:r>
      <w:r>
        <w:rPr>
          <w:lang w:eastAsia="lt-LT"/>
        </w:rPr>
        <w:t>.</w:t>
      </w:r>
      <w:r>
        <w:rPr>
          <w:lang w:eastAsia="lt-LT"/>
        </w:rPr>
        <w:tab/>
        <w:t>Lietuvos nacionalinei Martyno Mažvydo biblio</w:t>
      </w:r>
      <w:r>
        <w:rPr>
          <w:lang w:eastAsia="lt-LT"/>
        </w:rPr>
        <w:t>tekai – visų rūšių dokumentų (išskyrus kartotines laidas, standartus ir kitus normatyvinius dokumentus, leidinius Brailio raštu bei dokumentus, specialiai pritaikytus skaitymo sutrikimų turinčių asmenų poreikiams), įskaitant ir kitas pataisytas bei papildy</w:t>
      </w:r>
      <w:r>
        <w:rPr>
          <w:lang w:eastAsia="lt-LT"/>
        </w:rPr>
        <w:t>tas laidas, – po du egzempliorius, kartotinių laidų, standartų ir kitų normatyvinių dokumentų, leidinių</w:t>
      </w:r>
      <w:r>
        <w:rPr>
          <w:color w:val="000000"/>
          <w:lang w:eastAsia="lt-LT"/>
        </w:rPr>
        <w:t xml:space="preserve"> Brailio</w:t>
      </w:r>
      <w:r>
        <w:rPr>
          <w:lang w:eastAsia="lt-LT"/>
        </w:rPr>
        <w:t xml:space="preserve"> raštu bei dokumentų, specialiai pritaikytų skaitymo sutrikimų turinčių asmenų poreikiams, – po vieną egzempliorių;</w:t>
      </w:r>
    </w:p>
    <w:p w14:paraId="10334914" w14:textId="77777777" w:rsidR="00490832" w:rsidRDefault="001A7C26">
      <w:pPr>
        <w:tabs>
          <w:tab w:val="left" w:pos="1418"/>
          <w:tab w:val="left" w:pos="1701"/>
          <w:tab w:val="left" w:pos="1985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1.1.2</w:t>
      </w:r>
      <w:r>
        <w:rPr>
          <w:lang w:eastAsia="lt-LT"/>
        </w:rPr>
        <w:t>.</w:t>
      </w:r>
      <w:r>
        <w:rPr>
          <w:lang w:eastAsia="lt-LT"/>
        </w:rPr>
        <w:tab/>
        <w:t>Kauno apskrities v</w:t>
      </w:r>
      <w:r>
        <w:rPr>
          <w:lang w:eastAsia="lt-LT"/>
        </w:rPr>
        <w:t>iešajai bibliotekai – visų rūšių dokumentų (išskyrus leidinius</w:t>
      </w:r>
      <w:r>
        <w:rPr>
          <w:color w:val="000000"/>
          <w:lang w:eastAsia="lt-LT"/>
        </w:rPr>
        <w:t xml:space="preserve"> Brailio</w:t>
      </w:r>
      <w:r>
        <w:rPr>
          <w:lang w:eastAsia="lt-LT"/>
        </w:rPr>
        <w:t xml:space="preserve"> raštu bei dokumentus, specialiai pritaikytus skaitymo sutrikimų turinčių asmenų poreikiams, standartus ir kitus normatyvinius dokumentus) – po vieną egzempliorių;</w:t>
      </w:r>
    </w:p>
    <w:p w14:paraId="10334915" w14:textId="77777777" w:rsidR="00490832" w:rsidRDefault="001A7C26">
      <w:pPr>
        <w:tabs>
          <w:tab w:val="left" w:pos="1418"/>
          <w:tab w:val="left" w:pos="1701"/>
          <w:tab w:val="left" w:pos="1985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1.1.3</w:t>
      </w:r>
      <w:r>
        <w:rPr>
          <w:lang w:eastAsia="lt-LT"/>
        </w:rPr>
        <w:t>.</w:t>
      </w:r>
      <w:r>
        <w:rPr>
          <w:lang w:eastAsia="lt-LT"/>
        </w:rPr>
        <w:tab/>
        <w:t>Vilniaus un</w:t>
      </w:r>
      <w:r>
        <w:rPr>
          <w:lang w:eastAsia="lt-LT"/>
        </w:rPr>
        <w:t>iversiteto bibliotekai – visų rūšių dokumentų (išskyrus leidinius</w:t>
      </w:r>
      <w:r>
        <w:rPr>
          <w:color w:val="000000"/>
          <w:lang w:eastAsia="lt-LT"/>
        </w:rPr>
        <w:t xml:space="preserve"> Brailio</w:t>
      </w:r>
      <w:r>
        <w:rPr>
          <w:lang w:eastAsia="lt-LT"/>
        </w:rPr>
        <w:t xml:space="preserve"> raštu bei dokumentus, specialiai pritaikytus skaitymo sutrikimų turinčių asmenų poreikiams, standartus ir kitus normatyvinius dokumentus, vietinius ir regioninius laikraščius bei žur</w:t>
      </w:r>
      <w:r>
        <w:rPr>
          <w:lang w:eastAsia="lt-LT"/>
        </w:rPr>
        <w:t>nalus) – po vieną egzempliorių;</w:t>
      </w:r>
    </w:p>
    <w:p w14:paraId="10334916" w14:textId="77777777" w:rsidR="00490832" w:rsidRDefault="001A7C26">
      <w:pPr>
        <w:tabs>
          <w:tab w:val="left" w:pos="1418"/>
          <w:tab w:val="left" w:pos="1701"/>
          <w:tab w:val="left" w:pos="1985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1.1.4</w:t>
      </w:r>
      <w:r>
        <w:rPr>
          <w:lang w:eastAsia="lt-LT"/>
        </w:rPr>
        <w:t>.</w:t>
      </w:r>
      <w:r>
        <w:rPr>
          <w:lang w:eastAsia="lt-LT"/>
        </w:rPr>
        <w:tab/>
        <w:t>Lietuvos mokslų akademijos Vrublevskių bibliotekai – visų rūšių dokumentų (išskyrus leidinius</w:t>
      </w:r>
      <w:r>
        <w:rPr>
          <w:color w:val="000000"/>
          <w:lang w:eastAsia="lt-LT"/>
        </w:rPr>
        <w:t xml:space="preserve"> Brailio</w:t>
      </w:r>
      <w:r>
        <w:rPr>
          <w:lang w:eastAsia="lt-LT"/>
        </w:rPr>
        <w:t xml:space="preserve"> raštu bei dokumentus, specialiai pritaikytus skaitymo sutrikimų turinčių asmenų poreikiams, standartus ir kitus</w:t>
      </w:r>
      <w:r>
        <w:rPr>
          <w:lang w:eastAsia="lt-LT"/>
        </w:rPr>
        <w:t xml:space="preserve"> normatyvinius dokumentus, vietinius ir regioninius laikraščius bei žurnalus,) – po vieną egzempliorių.</w:t>
      </w:r>
    </w:p>
    <w:p w14:paraId="10334917" w14:textId="77777777" w:rsidR="00490832" w:rsidRDefault="001A7C26">
      <w:pPr>
        <w:tabs>
          <w:tab w:val="left" w:pos="1134"/>
          <w:tab w:val="left" w:pos="1276"/>
          <w:tab w:val="left" w:pos="1985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1.2</w:t>
      </w:r>
      <w:r>
        <w:rPr>
          <w:lang w:eastAsia="lt-LT"/>
        </w:rPr>
        <w:t>.</w:t>
      </w:r>
      <w:r>
        <w:rPr>
          <w:lang w:eastAsia="lt-LT"/>
        </w:rPr>
        <w:tab/>
        <w:t>Kai tiražas nuo 25 iki 100 egzempliorių, Lietuvos nacionalinei Martyno Mažvydo bibliotekai – visų rūšių dokumentų (išskyrus kartotines laidas</w:t>
      </w:r>
      <w:r>
        <w:rPr>
          <w:lang w:eastAsia="lt-LT"/>
        </w:rPr>
        <w:t xml:space="preserve">, standartus ir kitus normatyvinius dokumentus, leidinius Brailio raštu bei dokumentus, specialiai pritaikytus skaitymo sutrikimų turinčių asmenų poreikiams), įskaitant </w:t>
      </w:r>
      <w:r>
        <w:rPr>
          <w:color w:val="000000"/>
          <w:lang w:eastAsia="lt-LT"/>
        </w:rPr>
        <w:t>ir kitas pataisytas bei papildytas laidas</w:t>
      </w:r>
      <w:r>
        <w:rPr>
          <w:lang w:eastAsia="lt-LT"/>
        </w:rPr>
        <w:t>, − po du egzempliorius, kartotinių laidų, sta</w:t>
      </w:r>
      <w:r>
        <w:rPr>
          <w:lang w:eastAsia="lt-LT"/>
        </w:rPr>
        <w:t>ndartų ir kitų normatyvinių dokumentų, leidinių</w:t>
      </w:r>
      <w:r>
        <w:rPr>
          <w:color w:val="000000"/>
          <w:lang w:eastAsia="lt-LT"/>
        </w:rPr>
        <w:t xml:space="preserve"> Brailio</w:t>
      </w:r>
      <w:r>
        <w:rPr>
          <w:lang w:eastAsia="lt-LT"/>
        </w:rPr>
        <w:t xml:space="preserve"> raštu bei dokumentų, specialiai pritaikytų skaitymo sutrikimų turinčių asmenų poreikiams, – po vieną egzempliorių.“.</w:t>
      </w:r>
    </w:p>
    <w:p w14:paraId="1033491B" w14:textId="2B2D2341" w:rsidR="00490832" w:rsidRDefault="001A7C26" w:rsidP="001A7C26">
      <w:pPr>
        <w:tabs>
          <w:tab w:val="left" w:pos="993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</w:t>
      </w:r>
      <w:r>
        <w:rPr>
          <w:lang w:eastAsia="lt-LT"/>
        </w:rPr>
        <w:tab/>
        <w:t>Nustatyti, kad šis nutarimas įsigalioja 2018 m. sausio 1 d.</w:t>
      </w:r>
    </w:p>
    <w:p w14:paraId="6935B9D3" w14:textId="77777777" w:rsidR="001A7C26" w:rsidRDefault="001A7C26">
      <w:pPr>
        <w:tabs>
          <w:tab w:val="center" w:pos="-7800"/>
          <w:tab w:val="left" w:pos="6237"/>
          <w:tab w:val="right" w:pos="8306"/>
        </w:tabs>
      </w:pPr>
    </w:p>
    <w:p w14:paraId="62222931" w14:textId="77777777" w:rsidR="001A7C26" w:rsidRDefault="001A7C26">
      <w:pPr>
        <w:tabs>
          <w:tab w:val="center" w:pos="-7800"/>
          <w:tab w:val="left" w:pos="6237"/>
          <w:tab w:val="right" w:pos="8306"/>
        </w:tabs>
      </w:pPr>
    </w:p>
    <w:p w14:paraId="53933AE7" w14:textId="77777777" w:rsidR="001A7C26" w:rsidRDefault="001A7C26">
      <w:pPr>
        <w:tabs>
          <w:tab w:val="center" w:pos="-7800"/>
          <w:tab w:val="left" w:pos="6237"/>
          <w:tab w:val="right" w:pos="8306"/>
        </w:tabs>
      </w:pPr>
    </w:p>
    <w:p w14:paraId="1033491C" w14:textId="4D26BCB4" w:rsidR="00490832" w:rsidRDefault="001A7C2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</w:t>
      </w:r>
      <w:r>
        <w:rPr>
          <w:lang w:eastAsia="lt-LT"/>
        </w:rPr>
        <w:t>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1033491D" w14:textId="77777777" w:rsidR="00490832" w:rsidRDefault="0049083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033491E" w14:textId="77777777" w:rsidR="00490832" w:rsidRDefault="0049083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033491F" w14:textId="77777777" w:rsidR="00490832" w:rsidRDefault="0049083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0334920" w14:textId="77777777" w:rsidR="00490832" w:rsidRDefault="001A7C2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Kultūros ministrė </w:t>
      </w:r>
      <w:r>
        <w:rPr>
          <w:lang w:eastAsia="lt-LT"/>
        </w:rPr>
        <w:tab/>
        <w:t xml:space="preserve">Liana </w:t>
      </w:r>
      <w:proofErr w:type="spellStart"/>
      <w:r>
        <w:rPr>
          <w:lang w:eastAsia="lt-LT"/>
        </w:rPr>
        <w:t>Ruokytė-Jonsson</w:t>
      </w:r>
      <w:proofErr w:type="spellEnd"/>
    </w:p>
    <w:sectPr w:rsidR="00490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34925" w14:textId="77777777" w:rsidR="00490832" w:rsidRDefault="001A7C2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0334926" w14:textId="77777777" w:rsidR="00490832" w:rsidRDefault="001A7C2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3492B" w14:textId="77777777" w:rsidR="00490832" w:rsidRDefault="0049083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3492C" w14:textId="77777777" w:rsidR="00490832" w:rsidRDefault="0049083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3492E" w14:textId="77777777" w:rsidR="00490832" w:rsidRDefault="0049083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34923" w14:textId="77777777" w:rsidR="00490832" w:rsidRDefault="001A7C2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0334924" w14:textId="77777777" w:rsidR="00490832" w:rsidRDefault="001A7C2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34927" w14:textId="77777777" w:rsidR="00490832" w:rsidRDefault="001A7C2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334928" w14:textId="77777777" w:rsidR="00490832" w:rsidRDefault="0049083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34929" w14:textId="77777777" w:rsidR="00490832" w:rsidRDefault="001A7C26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1033492A" w14:textId="77777777" w:rsidR="00490832" w:rsidRDefault="0049083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3492D" w14:textId="77777777" w:rsidR="00490832" w:rsidRDefault="0049083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A7C26"/>
    <w:rsid w:val="00490832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0334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3270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2017-12-08T07:55:00Z</dcterms:created>
  <dc:creator>lrvk</dc:creator>
  <lastModifiedBy>PAVKŠTELO Julita</lastModifiedBy>
  <lastPrinted>2017-07-10T05:31:00Z</lastPrinted>
  <dcterms:modified xsi:type="dcterms:W3CDTF">2017-12-08T09:48:00Z</dcterms:modified>
  <revision>3</revision>
</coreProperties>
</file>