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B023" w14:textId="77777777" w:rsidR="009F2BF1" w:rsidRDefault="002A1C32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400EB03D" wp14:editId="400EB03E">
            <wp:extent cx="647700" cy="781050"/>
            <wp:effectExtent l="0" t="0" r="0" b="0"/>
            <wp:docPr id="1" name="Paveikslėlis 2" descr="herb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EB024" w14:textId="77777777" w:rsidR="009F2BF1" w:rsidRDefault="009F2BF1">
      <w:pPr>
        <w:rPr>
          <w:sz w:val="10"/>
          <w:szCs w:val="10"/>
        </w:rPr>
      </w:pPr>
    </w:p>
    <w:p w14:paraId="400EB025" w14:textId="77777777" w:rsidR="009F2BF1" w:rsidRDefault="002A1C32">
      <w:pPr>
        <w:jc w:val="center"/>
        <w:rPr>
          <w:b/>
          <w:caps/>
          <w:spacing w:val="40"/>
          <w:sz w:val="32"/>
          <w:szCs w:val="24"/>
        </w:rPr>
      </w:pPr>
      <w:r>
        <w:rPr>
          <w:b/>
          <w:caps/>
          <w:spacing w:val="40"/>
          <w:sz w:val="32"/>
          <w:szCs w:val="24"/>
        </w:rPr>
        <w:t>Molėtų rajono savivaldybės taryba</w:t>
      </w:r>
    </w:p>
    <w:p w14:paraId="400EB026" w14:textId="77777777" w:rsidR="009F2BF1" w:rsidRDefault="009F2BF1">
      <w:pPr>
        <w:rPr>
          <w:sz w:val="10"/>
          <w:szCs w:val="10"/>
        </w:rPr>
      </w:pPr>
    </w:p>
    <w:p w14:paraId="400EB027" w14:textId="77777777" w:rsidR="009F2BF1" w:rsidRDefault="009F2BF1">
      <w:pPr>
        <w:jc w:val="center"/>
        <w:rPr>
          <w:b/>
          <w:spacing w:val="20"/>
          <w:w w:val="110"/>
          <w:szCs w:val="24"/>
        </w:rPr>
      </w:pPr>
    </w:p>
    <w:p w14:paraId="400EB028" w14:textId="77777777" w:rsidR="009F2BF1" w:rsidRDefault="009F2BF1">
      <w:pPr>
        <w:rPr>
          <w:sz w:val="10"/>
          <w:szCs w:val="10"/>
        </w:rPr>
      </w:pPr>
    </w:p>
    <w:p w14:paraId="400EB029" w14:textId="77777777" w:rsidR="009F2BF1" w:rsidRDefault="002A1C32">
      <w:pPr>
        <w:jc w:val="center"/>
        <w:rPr>
          <w:b/>
          <w:spacing w:val="20"/>
          <w:w w:val="110"/>
          <w:sz w:val="28"/>
          <w:szCs w:val="24"/>
        </w:rPr>
      </w:pPr>
      <w:r>
        <w:rPr>
          <w:b/>
          <w:spacing w:val="20"/>
          <w:w w:val="110"/>
          <w:sz w:val="28"/>
          <w:szCs w:val="24"/>
        </w:rPr>
        <w:t>SPRENDIMAS</w:t>
      </w:r>
    </w:p>
    <w:p w14:paraId="400EB02A" w14:textId="77777777" w:rsidR="009F2BF1" w:rsidRDefault="009F2BF1">
      <w:pPr>
        <w:rPr>
          <w:sz w:val="10"/>
          <w:szCs w:val="10"/>
        </w:rPr>
      </w:pPr>
    </w:p>
    <w:p w14:paraId="400EB02B" w14:textId="77777777" w:rsidR="009F2BF1" w:rsidRDefault="002A1C32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nekilnojamojo turto mokesčio tarifŲ 2020 metų mokestiniam laikotarpiui  nustatymo</w:t>
      </w:r>
      <w:r>
        <w:rPr>
          <w:b/>
          <w:caps/>
          <w:szCs w:val="24"/>
        </w:rPr>
        <w:br/>
      </w:r>
    </w:p>
    <w:p w14:paraId="400EB02C" w14:textId="77777777" w:rsidR="009F2BF1" w:rsidRDefault="002A1C32">
      <w:pPr>
        <w:jc w:val="center"/>
        <w:rPr>
          <w:szCs w:val="24"/>
        </w:rPr>
      </w:pPr>
      <w:r>
        <w:rPr>
          <w:szCs w:val="24"/>
        </w:rPr>
        <w:t>2019 m. gegužės 16 d. Nr. B1-104</w:t>
      </w:r>
    </w:p>
    <w:p w14:paraId="400EB02D" w14:textId="77777777" w:rsidR="009F2BF1" w:rsidRDefault="002A1C32">
      <w:pPr>
        <w:jc w:val="center"/>
        <w:rPr>
          <w:szCs w:val="24"/>
        </w:rPr>
      </w:pPr>
      <w:r>
        <w:rPr>
          <w:szCs w:val="24"/>
        </w:rPr>
        <w:t>Molėtai</w:t>
      </w:r>
    </w:p>
    <w:p w14:paraId="400EB02F" w14:textId="77777777" w:rsidR="009F2BF1" w:rsidRDefault="009F2BF1">
      <w:pPr>
        <w:tabs>
          <w:tab w:val="left" w:pos="1674"/>
        </w:tabs>
        <w:ind w:firstLine="1247"/>
        <w:rPr>
          <w:szCs w:val="24"/>
        </w:rPr>
      </w:pPr>
    </w:p>
    <w:p w14:paraId="4C53029E" w14:textId="77777777" w:rsidR="002A1C32" w:rsidRDefault="002A1C32">
      <w:pPr>
        <w:tabs>
          <w:tab w:val="left" w:pos="1674"/>
        </w:tabs>
        <w:ind w:firstLine="1247"/>
        <w:rPr>
          <w:szCs w:val="24"/>
        </w:rPr>
      </w:pPr>
    </w:p>
    <w:p w14:paraId="400EB030" w14:textId="77777777" w:rsidR="009F2BF1" w:rsidRDefault="002A1C32">
      <w:pPr>
        <w:tabs>
          <w:tab w:val="left" w:pos="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37 punktu,  Lietuvos Respublikos nekilnojamojo turto mokesčio įstatymo 6 straipsnio 1, 2 dalimis, </w:t>
      </w:r>
    </w:p>
    <w:p w14:paraId="400EB031" w14:textId="77777777" w:rsidR="009F2BF1" w:rsidRDefault="002A1C32">
      <w:pPr>
        <w:tabs>
          <w:tab w:val="left" w:pos="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Molėtų rajono </w:t>
      </w:r>
      <w:r>
        <w:rPr>
          <w:szCs w:val="24"/>
        </w:rPr>
        <w:t>savivaldybės taryba n u s p r e n d ž i a:</w:t>
      </w:r>
    </w:p>
    <w:p w14:paraId="400EB032" w14:textId="77777777" w:rsidR="009F2BF1" w:rsidRDefault="002A1C32">
      <w:pPr>
        <w:tabs>
          <w:tab w:val="left" w:pos="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Nustatyti  nekilnojamojo turto mokesčio tarifus Molėtų rajono savivaldybės teritorijoje  2020 metų mokestiniam laikotarpiui :</w:t>
      </w:r>
    </w:p>
    <w:p w14:paraId="400EB033" w14:textId="77777777" w:rsidR="009F2BF1" w:rsidRDefault="002A1C32">
      <w:pPr>
        <w:tabs>
          <w:tab w:val="left" w:pos="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0,5 procento nekilnojamojo turto mokestinės vertės fiziniams ir juridiniams asme</w:t>
      </w:r>
      <w:r>
        <w:rPr>
          <w:szCs w:val="24"/>
        </w:rPr>
        <w:t>nims;</w:t>
      </w:r>
    </w:p>
    <w:p w14:paraId="400EB037" w14:textId="03745C88" w:rsidR="009F2BF1" w:rsidRDefault="002A1C32" w:rsidP="002A1C32">
      <w:pPr>
        <w:tabs>
          <w:tab w:val="left" w:pos="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3 procentus nekilnojamojo turto mokestinės vertės juridiniams ir fiziniams asmenims, kurių turtas yra apleistas ir neprižiūrėtas.</w:t>
      </w:r>
    </w:p>
    <w:bookmarkStart w:id="0" w:name="_GoBack" w:displacedByCustomXml="next"/>
    <w:bookmarkEnd w:id="0" w:displacedByCustomXml="next"/>
    <w:p w14:paraId="5EA34365" w14:textId="7B07BB6C" w:rsidR="002A1C32" w:rsidRDefault="002A1C32">
      <w:pPr>
        <w:tabs>
          <w:tab w:val="left" w:pos="7513"/>
        </w:tabs>
      </w:pPr>
    </w:p>
    <w:p w14:paraId="069C66A7" w14:textId="77777777" w:rsidR="002A1C32" w:rsidRDefault="002A1C32">
      <w:pPr>
        <w:tabs>
          <w:tab w:val="left" w:pos="7513"/>
        </w:tabs>
      </w:pPr>
    </w:p>
    <w:p w14:paraId="5DC8821E" w14:textId="77777777" w:rsidR="002A1C32" w:rsidRDefault="002A1C32">
      <w:pPr>
        <w:tabs>
          <w:tab w:val="left" w:pos="7513"/>
        </w:tabs>
        <w:rPr>
          <w:szCs w:val="24"/>
        </w:rPr>
      </w:pPr>
    </w:p>
    <w:p w14:paraId="400EB03C" w14:textId="2DF0B72F" w:rsidR="009F2BF1" w:rsidRDefault="002A1C32">
      <w:pPr>
        <w:tabs>
          <w:tab w:val="left" w:pos="7513"/>
        </w:tabs>
        <w:rPr>
          <w:szCs w:val="24"/>
        </w:rPr>
      </w:pPr>
      <w:r w:rsidRPr="002A1C32">
        <w:rPr>
          <w:szCs w:val="24"/>
        </w:rPr>
        <w:t>Savivaldybės meras</w:t>
      </w:r>
      <w:r>
        <w:rPr>
          <w:szCs w:val="24"/>
        </w:rPr>
        <w:tab/>
      </w:r>
      <w:r w:rsidRPr="002A1C32">
        <w:rPr>
          <w:szCs w:val="24"/>
        </w:rPr>
        <w:t xml:space="preserve">Saulius </w:t>
      </w:r>
      <w:proofErr w:type="spellStart"/>
      <w:r w:rsidRPr="002A1C32">
        <w:rPr>
          <w:szCs w:val="24"/>
        </w:rPr>
        <w:t>Jauneika</w:t>
      </w:r>
      <w:proofErr w:type="spellEnd"/>
    </w:p>
    <w:sectPr w:rsidR="009F2BF1" w:rsidSect="002A1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426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EB041" w14:textId="77777777" w:rsidR="009F2BF1" w:rsidRDefault="002A1C3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00EB042" w14:textId="77777777" w:rsidR="009F2BF1" w:rsidRDefault="002A1C3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B047" w14:textId="77777777" w:rsidR="009F2BF1" w:rsidRDefault="009F2BF1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B048" w14:textId="77777777" w:rsidR="009F2BF1" w:rsidRDefault="009F2BF1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B04A" w14:textId="77777777" w:rsidR="009F2BF1" w:rsidRDefault="009F2BF1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EB03F" w14:textId="77777777" w:rsidR="009F2BF1" w:rsidRDefault="002A1C3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00EB040" w14:textId="77777777" w:rsidR="009F2BF1" w:rsidRDefault="002A1C3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B043" w14:textId="77777777" w:rsidR="009F2BF1" w:rsidRDefault="002A1C32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400EB044" w14:textId="77777777" w:rsidR="009F2BF1" w:rsidRDefault="009F2BF1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B046" w14:textId="77777777" w:rsidR="009F2BF1" w:rsidRDefault="009F2BF1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B049" w14:textId="77777777" w:rsidR="009F2BF1" w:rsidRPr="002A1C32" w:rsidRDefault="009F2BF1" w:rsidP="002A1C3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doNotHyphenateCap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3C"/>
    <w:rsid w:val="002A1C32"/>
    <w:rsid w:val="004B273C"/>
    <w:rsid w:val="009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00EB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A1C3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A1C32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2A1C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A1C3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A1C32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2A1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emf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B6"/>
    <w:rsid w:val="00C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A66B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A66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2019-05-22T10:41:00Z</dcterms:created>
  <dc:creator>Kulbienė Genė</dc:creator>
  <lastModifiedBy>PAPINIGIENĖ Augustė</lastModifiedBy>
  <lastPrinted>2001-06-05T13:05:00Z</lastPrinted>
  <dcterms:modified xsi:type="dcterms:W3CDTF">2019-05-22T11:18:00Z</dcterms:modified>
  <revision>3</revision>
</coreProperties>
</file>