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8AED561" wp14:editId="263CB69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VIETOS SAVIVALDOS ĮSTATYMO NR. I-533 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kovo</w:t>
      </w:r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XIV-203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6 straipsnio 26 punktą ir jį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26</w:t>
      </w:r>
      <w:r>
        <w:rPr>
          <w:color w:val="000000"/>
          <w:szCs w:val="24"/>
        </w:rPr>
        <w:t xml:space="preserve">) kraštovaizdžio, nekilnojamųjų kultūros vertybių ir savivaldybės įsteigtų saugomų teritorijų tvarkymas ir apsauga, </w:t>
      </w:r>
      <w:r>
        <w:rPr>
          <w:bCs/>
          <w:color w:val="000000"/>
          <w:szCs w:val="24"/>
        </w:rPr>
        <w:t xml:space="preserve">savivaldybės želdynų ir želdinių teritorijose esančių želdynų ir želdinių apsauga, priežiūra ir tvarkymas, būklės stebėsena, želdynų kūrimo ir želdinių veisimo organizavimas ir (ar) vykdymas, </w:t>
      </w:r>
      <w:r>
        <w:rPr>
          <w:bCs/>
          <w:color w:val="000000"/>
          <w:shd w:val="clear" w:color="auto" w:fill="FFFFFF"/>
        </w:rPr>
        <w:t xml:space="preserve">želdinių ir želdynų, neatsižvelgiant į žemės, kurioje jie yra, nuosavybės formą, inventorizavimas ir apskaita, </w:t>
      </w:r>
      <w:r>
        <w:rPr>
          <w:bCs/>
          <w:szCs w:val="24"/>
          <w:lang w:eastAsia="lt-LT"/>
        </w:rPr>
        <w:t>atskirųjų želdynų žemės sklypų formavimo, šių sklypų kadastro duomenų nustatymo ir jų įrašymo į Nekilnojamojo turto kadastrą organizavimas</w:t>
      </w:r>
      <w:r>
        <w:rPr>
          <w:color w:val="000000"/>
          <w:szCs w:val="24"/>
        </w:rPr>
        <w:t>;“.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</w:p>
    <w:p>
      <w:pPr>
        <w:spacing w:line="360" w:lineRule="auto"/>
        <w:ind w:firstLine="7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</w:rPr>
        <w:t xml:space="preserve">Įstatymo įsigaliojimas </w:t>
      </w:r>
    </w:p>
    <w:p>
      <w:pPr>
        <w:spacing w:line="360" w:lineRule="auto"/>
        <w:ind w:firstLine="720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Šis įstatymas </w:t>
      </w:r>
      <w:r>
        <w:rPr>
          <w:szCs w:val="24"/>
        </w:rPr>
        <w:t>įsigalioja 2021 m. lapkričio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855</Characters>
  <Application>Microsoft Office Word</Application>
  <DocSecurity>4</DocSecurity>
  <Lines>29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969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2021-04-08T13:42:00Z</dcterms:created>
  <dc:creator>MOZERIENĖ Dainora</dc:creator>
  <lastModifiedBy>adlibuser</lastModifiedBy>
  <lastPrinted>2021-03-23T15:21:00Z</lastPrinted>
  <dcterms:modified xsi:type="dcterms:W3CDTF">2021-04-08T13:42:00Z</dcterms:modified>
  <revision>2</revision>
</coreProperties>
</file>