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0D4DA86" wp14:editId="70D00EFC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PRANEŠĖJŲ APSAUGOS ĮSTATYMO NR. XIII-804 12, 13 IR 16 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gruodžio 20 d. Nr. XIII-1850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12 straipsnio pakeitimas</w:t>
      </w:r>
    </w:p>
    <w:p>
      <w:pPr>
        <w:spacing w:line="360" w:lineRule="auto"/>
        <w:ind w:firstLine="720"/>
        <w:jc w:val="both"/>
      </w:pPr>
      <w:r>
        <w:t>Pakeisti 12 straipsnio 1 dalį ir ją išdėstyti taip:</w:t>
      </w:r>
    </w:p>
    <w:p>
      <w:pPr>
        <w:spacing w:line="360" w:lineRule="auto"/>
        <w:ind w:firstLine="720"/>
        <w:jc w:val="both"/>
      </w:pPr>
      <w:r>
        <w:t>„</w:t>
      </w:r>
      <w:r>
        <w:t>1</w:t>
      </w:r>
      <w:r>
        <w:t>. Pranešėjams, pateikusiems kompetentingai institucijai vertingos informacijos apie pažeidimus, gali būti atlyginama Vyriausybės nustatytomis sąlygomis ir tvarka.“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13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13 straipsnio 3 dalį ir ją išdėstyti taip: </w:t>
      </w:r>
    </w:p>
    <w:p>
      <w:pPr>
        <w:spacing w:line="360" w:lineRule="auto"/>
        <w:ind w:firstLine="720"/>
        <w:jc w:val="both"/>
        <w:rPr>
          <w:b/>
        </w:rPr>
      </w:pPr>
      <w:r>
        <w:t>„</w:t>
      </w:r>
      <w:r>
        <w:t>3</w:t>
      </w:r>
      <w:r>
        <w:t>. Kompensacijų pranešėjams skyrimo sąlygas ir tvarką nustato Vyriausybė.“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16 straipsnio pakeitimas</w:t>
      </w:r>
    </w:p>
    <w:p>
      <w:pPr>
        <w:spacing w:line="360" w:lineRule="auto"/>
        <w:ind w:firstLine="720"/>
        <w:jc w:val="both"/>
      </w:pPr>
      <w:r>
        <w:t>Pakeisti 16 straipsnio 1 dalį ir ją išdėstyti taip:</w:t>
      </w:r>
    </w:p>
    <w:p>
      <w:pPr>
        <w:spacing w:line="360" w:lineRule="auto"/>
        <w:ind w:firstLine="720"/>
        <w:jc w:val="both"/>
      </w:pPr>
      <w:r>
        <w:t>„</w:t>
      </w:r>
      <w:r>
        <w:t>1</w:t>
      </w:r>
      <w:r>
        <w:t>. Įstaigose, vadovaujantis Vyriausybės nustatytomis sąlygomis, tvarka ir reikalavimais, diegiami vidiniai informacijos apie pažeidimus teikimo kanalai ir užtikrinamas jų funkcionavimas.“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846</Characters>
  <Application>Microsoft Office Word</Application>
  <DocSecurity>4</DocSecurity>
  <Lines>32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951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2018-12-28T13:44:00Z</dcterms:created>
  <dc:creator>MANIUŠKIENĖ Violeta</dc:creator>
  <lastModifiedBy>adlibuser</lastModifiedBy>
  <lastPrinted>2018-12-20T11:18:00Z</lastPrinted>
  <dcterms:modified xsi:type="dcterms:W3CDTF">2018-12-28T13:44:00Z</dcterms:modified>
  <revision>2</revision>
</coreProperties>
</file>