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5895d6dddd194d50af9f1b6c3dba0484"/>
        <w:id w:val="12039088"/>
        <w:lock w:val="sdtLocked"/>
      </w:sdtPr>
      <w:sdtEndPr/>
      <w:sdtContent>
        <w:p w14:paraId="5F1856E6" w14:textId="0C364B3A" w:rsidR="00C9471D" w:rsidRDefault="005A43D6" w:rsidP="005A43D6">
          <w:pPr>
            <w:tabs>
              <w:tab w:val="center" w:pos="4153"/>
              <w:tab w:val="right" w:pos="9100"/>
            </w:tabs>
            <w:suppressAutoHyphens/>
            <w:jc w:val="center"/>
            <w:rPr>
              <w:b/>
              <w:bCs/>
              <w:lang w:eastAsia="lt-LT"/>
            </w:rPr>
          </w:pPr>
          <w:r>
            <w:rPr>
              <w:noProof/>
              <w:lang w:eastAsia="lt-LT"/>
            </w:rPr>
            <w:drawing>
              <wp:inline distT="0" distB="0" distL="0" distR="0" wp14:anchorId="5F18571A" wp14:editId="5F18571B">
                <wp:extent cx="528320" cy="62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3570"/>
                        </a:xfrm>
                        <a:prstGeom prst="rect">
                          <a:avLst/>
                        </a:prstGeom>
                        <a:solidFill>
                          <a:srgbClr val="FFFFFF"/>
                        </a:solidFill>
                        <a:ln>
                          <a:noFill/>
                        </a:ln>
                      </pic:spPr>
                    </pic:pic>
                  </a:graphicData>
                </a:graphic>
              </wp:inline>
            </w:drawing>
          </w:r>
        </w:p>
        <w:p w14:paraId="5F1856E7" w14:textId="77777777" w:rsidR="00C9471D" w:rsidRDefault="00C9471D">
          <w:pPr>
            <w:rPr>
              <w:sz w:val="10"/>
              <w:szCs w:val="10"/>
            </w:rPr>
          </w:pPr>
        </w:p>
        <w:p w14:paraId="5F1856E8" w14:textId="77777777" w:rsidR="00C9471D" w:rsidRDefault="005A43D6">
          <w:pPr>
            <w:suppressAutoHyphens/>
            <w:jc w:val="center"/>
            <w:rPr>
              <w:b/>
              <w:bCs/>
              <w:lang w:eastAsia="lt-LT"/>
            </w:rPr>
          </w:pPr>
          <w:r>
            <w:rPr>
              <w:b/>
              <w:bCs/>
              <w:lang w:eastAsia="lt-LT"/>
            </w:rPr>
            <w:t>APLINKOS APSAUGOS AGENTŪROS DIREKTORIUS</w:t>
          </w:r>
        </w:p>
        <w:p w14:paraId="5F1856EA" w14:textId="77777777" w:rsidR="00C9471D" w:rsidRDefault="00C9471D">
          <w:pPr>
            <w:suppressAutoHyphens/>
            <w:jc w:val="center"/>
            <w:rPr>
              <w:b/>
              <w:bCs/>
              <w:szCs w:val="24"/>
              <w:lang w:eastAsia="lt-LT"/>
            </w:rPr>
          </w:pPr>
        </w:p>
        <w:p w14:paraId="5F1856EB" w14:textId="77777777" w:rsidR="00C9471D" w:rsidRDefault="005A43D6">
          <w:pPr>
            <w:suppressAutoHyphens/>
            <w:jc w:val="center"/>
            <w:rPr>
              <w:b/>
              <w:bCs/>
              <w:szCs w:val="24"/>
              <w:lang w:eastAsia="lt-LT"/>
            </w:rPr>
          </w:pPr>
          <w:r>
            <w:rPr>
              <w:b/>
              <w:bCs/>
              <w:szCs w:val="24"/>
              <w:lang w:eastAsia="lt-LT"/>
            </w:rPr>
            <w:t>ĮSAKYMAS</w:t>
          </w:r>
        </w:p>
        <w:p w14:paraId="5F1856EC" w14:textId="77777777" w:rsidR="00C9471D" w:rsidRDefault="00C9471D">
          <w:pPr>
            <w:rPr>
              <w:sz w:val="6"/>
              <w:szCs w:val="6"/>
            </w:rPr>
          </w:pPr>
        </w:p>
        <w:p w14:paraId="5F1856ED" w14:textId="77777777" w:rsidR="00C9471D" w:rsidRDefault="005A43D6">
          <w:pPr>
            <w:suppressAutoHyphens/>
            <w:jc w:val="center"/>
            <w:rPr>
              <w:b/>
              <w:caps/>
              <w:szCs w:val="24"/>
              <w:lang w:eastAsia="ar-SA"/>
            </w:rPr>
          </w:pPr>
          <w:r>
            <w:rPr>
              <w:b/>
              <w:caps/>
              <w:szCs w:val="24"/>
              <w:lang w:eastAsia="ar-SA"/>
            </w:rPr>
            <w:t xml:space="preserve">dėl APLINKOS APSAUGOS AGENTŪROS DIREKTORIAUS 2008 M. LIEPOS 10 D. ĮSAKYMO Nr. AV-112 „DĖL foninio aplinkos oro užterštumo duomenų naudojimo ūkinės veiklos poveikiui aplinkos orui įvertinti </w:t>
          </w:r>
          <w:r>
            <w:rPr>
              <w:b/>
              <w:caps/>
              <w:szCs w:val="24"/>
              <w:lang w:eastAsia="ar-SA"/>
            </w:rPr>
            <w:t>rekomendacijų patvirtinimo“ PAKEITIMO</w:t>
          </w:r>
        </w:p>
        <w:p w14:paraId="5F1856EE" w14:textId="77777777" w:rsidR="00C9471D" w:rsidRDefault="00C9471D">
          <w:pPr>
            <w:suppressAutoHyphens/>
            <w:jc w:val="center"/>
            <w:rPr>
              <w:b/>
              <w:lang w:eastAsia="lt-LT"/>
            </w:rPr>
          </w:pPr>
        </w:p>
        <w:p w14:paraId="5F1856EF" w14:textId="77777777" w:rsidR="00C9471D" w:rsidRDefault="005A43D6">
          <w:pPr>
            <w:suppressAutoHyphens/>
            <w:jc w:val="center"/>
            <w:rPr>
              <w:lang w:eastAsia="lt-LT"/>
            </w:rPr>
          </w:pPr>
          <w:r>
            <w:rPr>
              <w:lang w:eastAsia="lt-LT"/>
            </w:rPr>
            <w:t>2014 m. spalio 28 d. Nr. AV-347</w:t>
          </w:r>
        </w:p>
        <w:p w14:paraId="5F1856F0" w14:textId="77777777" w:rsidR="00C9471D" w:rsidRDefault="005A43D6">
          <w:pPr>
            <w:suppressAutoHyphens/>
            <w:jc w:val="center"/>
            <w:rPr>
              <w:lang w:eastAsia="lt-LT"/>
            </w:rPr>
          </w:pPr>
          <w:r>
            <w:rPr>
              <w:lang w:eastAsia="lt-LT"/>
            </w:rPr>
            <w:t>Vilnius</w:t>
          </w:r>
          <w:r>
            <w:rPr>
              <w:lang w:eastAsia="lt-LT"/>
            </w:rPr>
            <w:br/>
          </w:r>
        </w:p>
        <w:p w14:paraId="5F1856F1" w14:textId="77777777" w:rsidR="00C9471D" w:rsidRDefault="00C9471D">
          <w:pPr>
            <w:suppressAutoHyphens/>
            <w:jc w:val="center"/>
            <w:rPr>
              <w:lang w:eastAsia="lt-LT"/>
            </w:rPr>
          </w:pPr>
        </w:p>
        <w:sdt>
          <w:sdtPr>
            <w:alias w:val="1 p."/>
            <w:tag w:val="part_6d7c742b26ca4f449862a792f0bf0ea0"/>
            <w:id w:val="-1544054386"/>
            <w:lock w:val="sdtLocked"/>
          </w:sdtPr>
          <w:sdtEndPr/>
          <w:sdtContent>
            <w:p w14:paraId="5F1856F3" w14:textId="77777777" w:rsidR="00C9471D" w:rsidRDefault="005A43D6">
              <w:pPr>
                <w:suppressAutoHyphens/>
                <w:ind w:firstLine="567"/>
                <w:jc w:val="both"/>
                <w:rPr>
                  <w:lang w:eastAsia="lt-LT"/>
                </w:rPr>
              </w:pPr>
              <w:sdt>
                <w:sdtPr>
                  <w:alias w:val="Numeris"/>
                  <w:tag w:val="nr_6d7c742b26ca4f449862a792f0bf0ea0"/>
                  <w:id w:val="1645311135"/>
                  <w:lock w:val="sdtLocked"/>
                </w:sdtPr>
                <w:sdtEndPr/>
                <w:sdtContent>
                  <w:r>
                    <w:rPr>
                      <w:lang w:eastAsia="lt-LT"/>
                    </w:rPr>
                    <w:t>1</w:t>
                  </w:r>
                </w:sdtContent>
              </w:sdt>
              <w:r>
                <w:rPr>
                  <w:lang w:eastAsia="lt-LT"/>
                </w:rPr>
                <w:t xml:space="preserve">. P a k e i č i u Aplinkos apsaugos agentūros direktoriaus 2008 m. liepos 10 d. </w:t>
              </w:r>
              <w:r>
                <w:rPr>
                  <w:lang w:eastAsia="lt-LT"/>
                </w:rPr>
                <w:t>įsakymą Nr. AV-112 „Dėl Foninio aplinkos oro užterštumo duomenų naudojimo ūkinės veiklos poveikiui aplinkos orui įvertinti rekomendacijų patvirtinimo“:</w:t>
              </w:r>
            </w:p>
            <w:sdt>
              <w:sdtPr>
                <w:alias w:val="1.1 p."/>
                <w:tag w:val="part_ea2683a476dd4180ab9e4bd47bc80a2d"/>
                <w:id w:val="1484969231"/>
                <w:lock w:val="sdtLocked"/>
              </w:sdtPr>
              <w:sdtEndPr/>
              <w:sdtContent>
                <w:p w14:paraId="5F1856F4" w14:textId="77777777" w:rsidR="00C9471D" w:rsidRDefault="005A43D6">
                  <w:pPr>
                    <w:suppressAutoHyphens/>
                    <w:ind w:firstLine="567"/>
                    <w:jc w:val="both"/>
                    <w:rPr>
                      <w:szCs w:val="24"/>
                      <w:lang w:eastAsia="lt-LT"/>
                    </w:rPr>
                  </w:pPr>
                  <w:sdt>
                    <w:sdtPr>
                      <w:alias w:val="Numeris"/>
                      <w:tag w:val="nr_ea2683a476dd4180ab9e4bd47bc80a2d"/>
                      <w:id w:val="1171833371"/>
                      <w:lock w:val="sdtLocked"/>
                    </w:sdtPr>
                    <w:sdtEndPr/>
                    <w:sdtContent>
                      <w:r>
                        <w:rPr>
                          <w:szCs w:val="24"/>
                          <w:lang w:eastAsia="lt-LT"/>
                        </w:rPr>
                        <w:t>1.1</w:t>
                      </w:r>
                    </w:sdtContent>
                  </w:sdt>
                  <w:r>
                    <w:rPr>
                      <w:szCs w:val="24"/>
                      <w:lang w:eastAsia="lt-LT"/>
                    </w:rPr>
                    <w:t>. pakeičiu antraštę ir ją išdėstau taip:</w:t>
                  </w:r>
                </w:p>
                <w:sdt>
                  <w:sdtPr>
                    <w:alias w:val="citata"/>
                    <w:tag w:val="part_6ecdaf6ea5c74e9aaa0fdf6aaf6882e2"/>
                    <w:id w:val="-398746422"/>
                    <w:lock w:val="sdtLocked"/>
                  </w:sdtPr>
                  <w:sdtEndPr/>
                  <w:sdtContent>
                    <w:sdt>
                      <w:sdtPr>
                        <w:alias w:val="pastraipa"/>
                        <w:tag w:val="part_19ebe578dbbc4189a933dee4f7224e0c"/>
                        <w:id w:val="-301473311"/>
                        <w:lock w:val="sdtLocked"/>
                      </w:sdtPr>
                      <w:sdtEndPr/>
                      <w:sdtContent>
                        <w:p w14:paraId="5F1856F5" w14:textId="77777777" w:rsidR="00C9471D" w:rsidRDefault="005A43D6">
                          <w:pPr>
                            <w:suppressAutoHyphens/>
                            <w:ind w:firstLine="567"/>
                            <w:jc w:val="center"/>
                            <w:rPr>
                              <w:szCs w:val="24"/>
                              <w:lang w:eastAsia="lt-LT"/>
                            </w:rPr>
                          </w:pPr>
                          <w:r>
                            <w:rPr>
                              <w:szCs w:val="24"/>
                              <w:lang w:eastAsia="lt-LT"/>
                            </w:rPr>
                            <w:t>„Dėl FONINIO APLINKOS ORO UŽTERŠTUMO DUOMENŲ IR METEOROLOG</w:t>
                          </w:r>
                          <w:r>
                            <w:rPr>
                              <w:szCs w:val="24"/>
                              <w:lang w:eastAsia="lt-LT"/>
                            </w:rPr>
                            <w:t>INIŲ DUOMENŲ NAUDOJIMO PLANUOJAMOS ŪKINĖS VEIKLOS POVEIKIUI APLINKOS ORUI ĮVERTINTI REKOMENDACIJŲ PATVIRTINIMO“</w:t>
                          </w:r>
                        </w:p>
                      </w:sdtContent>
                    </w:sdt>
                  </w:sdtContent>
                </w:sdt>
              </w:sdtContent>
            </w:sdt>
            <w:sdt>
              <w:sdtPr>
                <w:alias w:val="1.2 p."/>
                <w:tag w:val="part_9bec6303b4494dc097d61f98e65992e0"/>
                <w:id w:val="705299669"/>
                <w:lock w:val="sdtLocked"/>
              </w:sdtPr>
              <w:sdtEndPr/>
              <w:sdtContent>
                <w:p w14:paraId="5F1856F6" w14:textId="77777777" w:rsidR="00C9471D" w:rsidRDefault="005A43D6">
                  <w:pPr>
                    <w:suppressAutoHyphens/>
                    <w:ind w:firstLine="567"/>
                    <w:jc w:val="both"/>
                    <w:rPr>
                      <w:szCs w:val="24"/>
                      <w:lang w:eastAsia="lt-LT"/>
                    </w:rPr>
                  </w:pPr>
                  <w:sdt>
                    <w:sdtPr>
                      <w:alias w:val="Numeris"/>
                      <w:tag w:val="nr_9bec6303b4494dc097d61f98e65992e0"/>
                      <w:id w:val="-40912077"/>
                      <w:lock w:val="sdtLocked"/>
                    </w:sdtPr>
                    <w:sdtEndPr/>
                    <w:sdtContent>
                      <w:r>
                        <w:rPr>
                          <w:szCs w:val="24"/>
                          <w:lang w:eastAsia="lt-LT"/>
                        </w:rPr>
                        <w:t>1.2</w:t>
                      </w:r>
                    </w:sdtContent>
                  </w:sdt>
                  <w:r>
                    <w:rPr>
                      <w:szCs w:val="24"/>
                      <w:lang w:eastAsia="lt-LT"/>
                    </w:rPr>
                    <w:t xml:space="preserve">. nurodytuoju įsakymu patvirtintose Foninio aplinkos oro užterštumo duomenų ir meteorologinių duomenų naudojimo planuojamos ūkinės </w:t>
                  </w:r>
                  <w:r>
                    <w:rPr>
                      <w:szCs w:val="24"/>
                      <w:lang w:eastAsia="lt-LT"/>
                    </w:rPr>
                    <w:t>veiklos poveikiui aplinkos orui įvertinti rekomendacijose:</w:t>
                  </w:r>
                </w:p>
                <w:sdt>
                  <w:sdtPr>
                    <w:alias w:val="1.2.1 p."/>
                    <w:tag w:val="part_b74795dc5aac41a091932fd3320705f8"/>
                    <w:id w:val="2048641045"/>
                    <w:lock w:val="sdtLocked"/>
                  </w:sdtPr>
                  <w:sdtEndPr/>
                  <w:sdtContent>
                    <w:p w14:paraId="5F1856F7" w14:textId="77777777" w:rsidR="00C9471D" w:rsidRDefault="005A43D6">
                      <w:pPr>
                        <w:suppressAutoHyphens/>
                        <w:ind w:firstLine="627"/>
                        <w:jc w:val="both"/>
                        <w:rPr>
                          <w:szCs w:val="24"/>
                          <w:lang w:eastAsia="lt-LT"/>
                        </w:rPr>
                      </w:pPr>
                      <w:sdt>
                        <w:sdtPr>
                          <w:alias w:val="Numeris"/>
                          <w:tag w:val="nr_b74795dc5aac41a091932fd3320705f8"/>
                          <w:id w:val="-358659950"/>
                          <w:lock w:val="sdtLocked"/>
                        </w:sdtPr>
                        <w:sdtEndPr/>
                        <w:sdtContent>
                          <w:r>
                            <w:rPr>
                              <w:szCs w:val="24"/>
                              <w:lang w:eastAsia="lt-LT"/>
                            </w:rPr>
                            <w:t>1.2.1</w:t>
                          </w:r>
                        </w:sdtContent>
                      </w:sdt>
                      <w:r>
                        <w:rPr>
                          <w:szCs w:val="24"/>
                          <w:lang w:eastAsia="lt-LT"/>
                        </w:rPr>
                        <w:t>. pakeičiu 3.1 papunktį ir jį išdėstau taip:</w:t>
                      </w:r>
                    </w:p>
                    <w:sdt>
                      <w:sdtPr>
                        <w:alias w:val="citata"/>
                        <w:tag w:val="part_aa0c12e696c44088b05bccacf04f70c8"/>
                        <w:id w:val="2119093068"/>
                        <w:lock w:val="sdtLocked"/>
                      </w:sdtPr>
                      <w:sdtEndPr/>
                      <w:sdtContent>
                        <w:sdt>
                          <w:sdtPr>
                            <w:alias w:val="3.1 p."/>
                            <w:tag w:val="part_abd5648dbe3e4fd6aaec4903683ae6d7"/>
                            <w:id w:val="297267406"/>
                            <w:lock w:val="sdtLocked"/>
                          </w:sdtPr>
                          <w:sdtEndPr/>
                          <w:sdtContent>
                            <w:p w14:paraId="5F1856F8" w14:textId="77777777" w:rsidR="00C9471D" w:rsidRDefault="005A43D6">
                              <w:pPr>
                                <w:suppressAutoHyphens/>
                                <w:ind w:firstLine="567"/>
                                <w:jc w:val="both"/>
                                <w:rPr>
                                  <w:szCs w:val="24"/>
                                  <w:lang w:eastAsia="lt-LT"/>
                                </w:rPr>
                              </w:pPr>
                              <w:r>
                                <w:rPr>
                                  <w:szCs w:val="24"/>
                                  <w:lang w:eastAsia="lt-LT"/>
                                </w:rPr>
                                <w:t>„</w:t>
                              </w:r>
                              <w:sdt>
                                <w:sdtPr>
                                  <w:alias w:val="Numeris"/>
                                  <w:tag w:val="nr_abd5648dbe3e4fd6aaec4903683ae6d7"/>
                                  <w:id w:val="1534301297"/>
                                  <w:lock w:val="sdtLocked"/>
                                </w:sdtPr>
                                <w:sdtEndPr/>
                                <w:sdtContent>
                                  <w:r>
                                    <w:rPr>
                                      <w:szCs w:val="24"/>
                                      <w:lang w:eastAsia="lt-LT"/>
                                    </w:rPr>
                                    <w:t>3.1</w:t>
                                  </w:r>
                                </w:sdtContent>
                              </w:sdt>
                              <w:r>
                                <w:rPr>
                                  <w:szCs w:val="24"/>
                                  <w:lang w:eastAsia="lt-LT"/>
                                </w:rPr>
                                <w:t>. aplinkos oro kokybės tyrimo (toliau – OKT) stočių matavimų duomenis – vidutines  metines teršalų koncentracijas – jeigu tokios stotys yra</w:t>
                              </w:r>
                              <w:r>
                                <w:rPr>
                                  <w:szCs w:val="24"/>
                                  <w:lang w:eastAsia="lt-LT"/>
                                </w:rPr>
                                <w:t xml:space="preserve"> 2 kilometrų atstumu nuo planuojamos ar vykdomos ūkinės veiklos objekto, kurio poveikis aplinkos orui turi būti įvertintas;“;</w:t>
                              </w:r>
                            </w:p>
                          </w:sdtContent>
                        </w:sdt>
                      </w:sdtContent>
                    </w:sdt>
                  </w:sdtContent>
                </w:sdt>
                <w:sdt>
                  <w:sdtPr>
                    <w:alias w:val="1.2.2 p."/>
                    <w:tag w:val="part_e83cd684152547b0b87fc1bbc87bffb5"/>
                    <w:id w:val="437418108"/>
                    <w:lock w:val="sdtLocked"/>
                  </w:sdtPr>
                  <w:sdtEndPr/>
                  <w:sdtContent>
                    <w:p w14:paraId="5F1856F9" w14:textId="77777777" w:rsidR="00C9471D" w:rsidRDefault="005A43D6">
                      <w:pPr>
                        <w:suppressAutoHyphens/>
                        <w:ind w:firstLine="567"/>
                        <w:jc w:val="both"/>
                        <w:rPr>
                          <w:szCs w:val="24"/>
                          <w:lang w:eastAsia="lt-LT"/>
                        </w:rPr>
                      </w:pPr>
                      <w:sdt>
                        <w:sdtPr>
                          <w:alias w:val="Numeris"/>
                          <w:tag w:val="nr_e83cd684152547b0b87fc1bbc87bffb5"/>
                          <w:id w:val="1088730931"/>
                          <w:lock w:val="sdtLocked"/>
                        </w:sdtPr>
                        <w:sdtEndPr/>
                        <w:sdtContent>
                          <w:r>
                            <w:rPr>
                              <w:szCs w:val="24"/>
                              <w:lang w:eastAsia="lt-LT"/>
                            </w:rPr>
                            <w:t>1.2.2..</w:t>
                          </w:r>
                        </w:sdtContent>
                      </w:sdt>
                      <w:r>
                        <w:rPr>
                          <w:szCs w:val="24"/>
                          <w:lang w:eastAsia="lt-LT"/>
                        </w:rPr>
                        <w:t xml:space="preserve"> pakeičiu 3.2 papunktį ir jį išdėstau taip:</w:t>
                      </w:r>
                    </w:p>
                    <w:sdt>
                      <w:sdtPr>
                        <w:alias w:val="citata"/>
                        <w:tag w:val="part_e0ed55f3cf91412881445173047db09d"/>
                        <w:id w:val="1405719552"/>
                        <w:lock w:val="sdtLocked"/>
                      </w:sdtPr>
                      <w:sdtEndPr/>
                      <w:sdtContent>
                        <w:sdt>
                          <w:sdtPr>
                            <w:alias w:val="3.2 p."/>
                            <w:tag w:val="part_0e33323d97564c5692f96b6b254e2ca0"/>
                            <w:id w:val="906418473"/>
                            <w:lock w:val="sdtLocked"/>
                          </w:sdtPr>
                          <w:sdtEndPr/>
                          <w:sdtContent>
                            <w:p w14:paraId="5F1856FA" w14:textId="77777777" w:rsidR="00C9471D" w:rsidRDefault="005A43D6">
                              <w:pPr>
                                <w:suppressAutoHyphens/>
                                <w:ind w:firstLine="567"/>
                                <w:jc w:val="both"/>
                                <w:rPr>
                                  <w:szCs w:val="24"/>
                                  <w:lang w:eastAsia="lt-LT"/>
                                </w:rPr>
                              </w:pPr>
                              <w:r>
                                <w:rPr>
                                  <w:szCs w:val="24"/>
                                  <w:lang w:eastAsia="lt-LT"/>
                                </w:rPr>
                                <w:t>„</w:t>
                              </w:r>
                              <w:sdt>
                                <w:sdtPr>
                                  <w:alias w:val="Numeris"/>
                                  <w:tag w:val="nr_0e33323d97564c5692f96b6b254e2ca0"/>
                                  <w:id w:val="2122032096"/>
                                  <w:lock w:val="sdtLocked"/>
                                </w:sdtPr>
                                <w:sdtEndPr/>
                                <w:sdtContent>
                                  <w:r>
                                    <w:rPr>
                                      <w:szCs w:val="24"/>
                                      <w:lang w:eastAsia="lt-LT"/>
                                    </w:rPr>
                                    <w:t>3.2</w:t>
                                  </w:r>
                                </w:sdtContent>
                              </w:sdt>
                              <w:r>
                                <w:rPr>
                                  <w:szCs w:val="24"/>
                                  <w:lang w:eastAsia="lt-LT"/>
                                </w:rPr>
                                <w:t>. indikatorinių aplinkos oro kokybės vertinimų, atliktų per pasta</w:t>
                              </w:r>
                              <w:r>
                                <w:rPr>
                                  <w:szCs w:val="24"/>
                                  <w:lang w:eastAsia="lt-LT"/>
                                </w:rPr>
                                <w:t>ruosius penkerius metus, duomenis, jeigu nėra šių rekomendacijų 3.1 papunktyje nurodytų duomenų;“;</w:t>
                              </w:r>
                            </w:p>
                          </w:sdtContent>
                        </w:sdt>
                      </w:sdtContent>
                    </w:sdt>
                  </w:sdtContent>
                </w:sdt>
                <w:sdt>
                  <w:sdtPr>
                    <w:alias w:val="1.2.3 p."/>
                    <w:tag w:val="part_f9c78f242297485a9109be42d299bc9a"/>
                    <w:id w:val="-303708795"/>
                    <w:lock w:val="sdtLocked"/>
                  </w:sdtPr>
                  <w:sdtEndPr/>
                  <w:sdtContent>
                    <w:p w14:paraId="5F1856FB" w14:textId="77777777" w:rsidR="00C9471D" w:rsidRDefault="005A43D6">
                      <w:pPr>
                        <w:suppressAutoHyphens/>
                        <w:ind w:firstLine="567"/>
                        <w:jc w:val="both"/>
                        <w:rPr>
                          <w:lang w:eastAsia="lt-LT"/>
                        </w:rPr>
                      </w:pPr>
                      <w:sdt>
                        <w:sdtPr>
                          <w:alias w:val="Numeris"/>
                          <w:tag w:val="nr_f9c78f242297485a9109be42d299bc9a"/>
                          <w:id w:val="2041397874"/>
                          <w:lock w:val="sdtLocked"/>
                        </w:sdtPr>
                        <w:sdtEndPr/>
                        <w:sdtContent>
                          <w:r>
                            <w:rPr>
                              <w:szCs w:val="24"/>
                              <w:lang w:eastAsia="lt-LT"/>
                            </w:rPr>
                            <w:t>1.2.3</w:t>
                          </w:r>
                        </w:sdtContent>
                      </w:sdt>
                      <w:r>
                        <w:rPr>
                          <w:szCs w:val="24"/>
                          <w:lang w:eastAsia="lt-LT"/>
                        </w:rPr>
                        <w:t xml:space="preserve">.  </w:t>
                      </w:r>
                      <w:r>
                        <w:rPr>
                          <w:lang w:eastAsia="lt-LT"/>
                        </w:rPr>
                        <w:t>pakeičiu 3.3 papunktį ir jį išdėstau taip:</w:t>
                      </w:r>
                    </w:p>
                    <w:sdt>
                      <w:sdtPr>
                        <w:alias w:val="citata"/>
                        <w:tag w:val="part_e12d2b01caf248139a18646bcbd6a15a"/>
                        <w:id w:val="1800951605"/>
                        <w:lock w:val="sdtLocked"/>
                      </w:sdtPr>
                      <w:sdtEndPr/>
                      <w:sdtContent>
                        <w:sdt>
                          <w:sdtPr>
                            <w:alias w:val="3.3 p."/>
                            <w:tag w:val="part_7793728c4dd445b3821d2d1fca72aa42"/>
                            <w:id w:val="883304505"/>
                            <w:lock w:val="sdtLocked"/>
                          </w:sdtPr>
                          <w:sdtEndPr/>
                          <w:sdtContent>
                            <w:p w14:paraId="5F1856FC" w14:textId="77777777" w:rsidR="00C9471D" w:rsidRDefault="005A43D6">
                              <w:pPr>
                                <w:suppressAutoHyphens/>
                                <w:ind w:firstLine="567"/>
                                <w:jc w:val="both"/>
                                <w:rPr>
                                  <w:szCs w:val="24"/>
                                  <w:lang w:eastAsia="lt-LT"/>
                                </w:rPr>
                              </w:pPr>
                              <w:r>
                                <w:rPr>
                                  <w:lang w:eastAsia="lt-LT"/>
                                </w:rPr>
                                <w:t>„</w:t>
                              </w:r>
                              <w:sdt>
                                <w:sdtPr>
                                  <w:alias w:val="Numeris"/>
                                  <w:tag w:val="nr_7793728c4dd445b3821d2d1fca72aa42"/>
                                  <w:id w:val="1969929913"/>
                                  <w:lock w:val="sdtLocked"/>
                                </w:sdtPr>
                                <w:sdtEndPr/>
                                <w:sdtContent>
                                  <w:r>
                                    <w:rPr>
                                      <w:szCs w:val="28"/>
                                      <w:lang w:eastAsia="lt-LT"/>
                                    </w:rPr>
                                    <w:t>3.3</w:t>
                                  </w:r>
                                </w:sdtContent>
                              </w:sdt>
                              <w:r>
                                <w:rPr>
                                  <w:szCs w:val="28"/>
                                  <w:lang w:eastAsia="lt-LT"/>
                                </w:rPr>
                                <w:t xml:space="preserve">. </w:t>
                              </w:r>
                              <w:r>
                                <w:rPr>
                                  <w:szCs w:val="24"/>
                                  <w:lang w:eastAsia="lt-LT"/>
                                </w:rPr>
                                <w:t xml:space="preserve">modeliavimo būdu nustatytus vidutinius metinius aplinkos oro užterštumo </w:t>
                              </w:r>
                              <w:r>
                                <w:rPr>
                                  <w:szCs w:val="28"/>
                                  <w:lang w:eastAsia="lt-LT"/>
                                </w:rPr>
                                <w:t>duomenis, jeigu nė</w:t>
                              </w:r>
                              <w:r>
                                <w:rPr>
                                  <w:szCs w:val="28"/>
                                  <w:lang w:eastAsia="lt-LT"/>
                                </w:rPr>
                                <w:t>ra šių rekomendacijų 3.1 ir 3.2 papunkčiuose nurodytų duomenų.“;</w:t>
                              </w:r>
                            </w:p>
                          </w:sdtContent>
                        </w:sdt>
                      </w:sdtContent>
                    </w:sdt>
                  </w:sdtContent>
                </w:sdt>
                <w:sdt>
                  <w:sdtPr>
                    <w:alias w:val="1.2.4 p."/>
                    <w:tag w:val="part_ce1e99b5639845c4ada53f36cbbcc7c5"/>
                    <w:id w:val="-993098334"/>
                    <w:lock w:val="sdtLocked"/>
                  </w:sdtPr>
                  <w:sdtEndPr/>
                  <w:sdtContent>
                    <w:p w14:paraId="5F1856FD" w14:textId="77777777" w:rsidR="00C9471D" w:rsidRDefault="005A43D6">
                      <w:pPr>
                        <w:suppressAutoHyphens/>
                        <w:ind w:firstLine="567"/>
                        <w:jc w:val="both"/>
                        <w:rPr>
                          <w:lang w:eastAsia="lt-LT"/>
                        </w:rPr>
                      </w:pPr>
                      <w:sdt>
                        <w:sdtPr>
                          <w:alias w:val="Numeris"/>
                          <w:tag w:val="nr_ce1e99b5639845c4ada53f36cbbcc7c5"/>
                          <w:id w:val="-378010938"/>
                          <w:lock w:val="sdtLocked"/>
                        </w:sdtPr>
                        <w:sdtEndPr/>
                        <w:sdtContent>
                          <w:r>
                            <w:rPr>
                              <w:szCs w:val="24"/>
                              <w:lang w:eastAsia="lt-LT"/>
                            </w:rPr>
                            <w:t>1.2.4</w:t>
                          </w:r>
                        </w:sdtContent>
                      </w:sdt>
                      <w:r>
                        <w:rPr>
                          <w:szCs w:val="24"/>
                          <w:lang w:eastAsia="lt-LT"/>
                        </w:rPr>
                        <w:t xml:space="preserve">. </w:t>
                      </w:r>
                      <w:r>
                        <w:rPr>
                          <w:lang w:eastAsia="lt-LT"/>
                        </w:rPr>
                        <w:t>pakeičiu 3.4 papunktį ir jį išdėstau taip:</w:t>
                      </w:r>
                    </w:p>
                    <w:sdt>
                      <w:sdtPr>
                        <w:alias w:val="citata"/>
                        <w:tag w:val="part_7ff017c3ce6b462e9e200e4b7e859eac"/>
                        <w:id w:val="18361781"/>
                        <w:lock w:val="sdtLocked"/>
                      </w:sdtPr>
                      <w:sdtEndPr/>
                      <w:sdtContent>
                        <w:sdt>
                          <w:sdtPr>
                            <w:alias w:val="3.4 p."/>
                            <w:tag w:val="part_026a6a9deed3442b9b1d65e31c684cbe"/>
                            <w:id w:val="1368178634"/>
                            <w:lock w:val="sdtLocked"/>
                          </w:sdtPr>
                          <w:sdtEndPr/>
                          <w:sdtContent>
                            <w:p w14:paraId="5F1856FE" w14:textId="77777777" w:rsidR="00C9471D" w:rsidRDefault="005A43D6">
                              <w:pPr>
                                <w:suppressAutoHyphens/>
                                <w:ind w:firstLine="567"/>
                                <w:jc w:val="both"/>
                                <w:rPr>
                                  <w:lang w:eastAsia="lt-LT"/>
                                </w:rPr>
                              </w:pPr>
                              <w:r>
                                <w:rPr>
                                  <w:lang w:eastAsia="lt-LT"/>
                                </w:rPr>
                                <w:t>„</w:t>
                              </w:r>
                              <w:sdt>
                                <w:sdtPr>
                                  <w:alias w:val="Numeris"/>
                                  <w:tag w:val="nr_026a6a9deed3442b9b1d65e31c684cbe"/>
                                  <w:id w:val="-1448700026"/>
                                  <w:lock w:val="sdtLocked"/>
                                </w:sdtPr>
                                <w:sdtEndPr/>
                                <w:sdtContent>
                                  <w:r>
                                    <w:rPr>
                                      <w:lang w:eastAsia="lt-LT"/>
                                    </w:rPr>
                                    <w:t>3.4</w:t>
                                  </w:r>
                                </w:sdtContent>
                              </w:sdt>
                              <w:r>
                                <w:rPr>
                                  <w:lang w:eastAsia="lt-LT"/>
                                </w:rPr>
                                <w:t>. apie ūkinės veiklos objektą, kurio poveikį aplinkos orui numatoma vertinti, visų iki 2 kilometrų atstumu esančių ūkinės veikl</w:t>
                              </w:r>
                              <w:r>
                                <w:rPr>
                                  <w:lang w:eastAsia="lt-LT"/>
                                </w:rPr>
                                <w:t>os objektų Aplinkos oro taršos šaltinių ir iš jų išmetamų teršalų inventorizacijos ataskaitų, parengtų vadovaujantis Aplinkos oro taršos šaltinių ir iš jų išmetamų teršalų inventorizacijos ir ataskaitų teikimo taisyklėmis, patvirtintomis Lietuvos Respublik</w:t>
                              </w:r>
                              <w:r>
                                <w:rPr>
                                  <w:lang w:eastAsia="lt-LT"/>
                                </w:rPr>
                                <w:t>os aplinkos ministro 2002 m. birželio 27 d. įsakymu Nr. 340 „Dėl Aplinkos oro taršos šaltinių ir iš jų išmetamų teršalų inventorizacijos ir ataskaitų teikimo taisyklių patvirtinimo“, duomenys, jeigu nėra šių rekomendacijų 3.1, 3.2 ir 3.3 papunkčiuose nurod</w:t>
                              </w:r>
                              <w:r>
                                <w:rPr>
                                  <w:lang w:eastAsia="lt-LT"/>
                                </w:rPr>
                                <w:t>ytų duomenų. Papildomai, įskaitomos ir vidutinės metinės aplinkos oro teršalų kaimo foninių koncentracijų reikšmės.“;</w:t>
                              </w:r>
                            </w:p>
                          </w:sdtContent>
                        </w:sdt>
                      </w:sdtContent>
                    </w:sdt>
                  </w:sdtContent>
                </w:sdt>
                <w:sdt>
                  <w:sdtPr>
                    <w:alias w:val="1.2.5 p."/>
                    <w:tag w:val="part_bdc69d6136f344a98e89a3d075ef4241"/>
                    <w:id w:val="-623389777"/>
                    <w:lock w:val="sdtLocked"/>
                  </w:sdtPr>
                  <w:sdtEndPr/>
                  <w:sdtContent>
                    <w:p w14:paraId="5F1856FF" w14:textId="77777777" w:rsidR="00C9471D" w:rsidRDefault="005A43D6">
                      <w:pPr>
                        <w:suppressAutoHyphens/>
                        <w:ind w:firstLine="567"/>
                        <w:jc w:val="both"/>
                        <w:rPr>
                          <w:lang w:eastAsia="lt-LT"/>
                        </w:rPr>
                      </w:pPr>
                      <w:sdt>
                        <w:sdtPr>
                          <w:alias w:val="Numeris"/>
                          <w:tag w:val="nr_bdc69d6136f344a98e89a3d075ef4241"/>
                          <w:id w:val="104548144"/>
                          <w:lock w:val="sdtLocked"/>
                        </w:sdtPr>
                        <w:sdtEndPr/>
                        <w:sdtContent>
                          <w:r>
                            <w:rPr>
                              <w:lang w:eastAsia="lt-LT"/>
                            </w:rPr>
                            <w:t>1.2.5</w:t>
                          </w:r>
                        </w:sdtContent>
                      </w:sdt>
                      <w:r>
                        <w:rPr>
                          <w:lang w:eastAsia="lt-LT"/>
                        </w:rPr>
                        <w:t>. pakeičiu 4 punktą ir jį išdėstau taip:</w:t>
                      </w:r>
                    </w:p>
                    <w:sdt>
                      <w:sdtPr>
                        <w:alias w:val="citata"/>
                        <w:tag w:val="part_7848488d5aca40baad907e3b97721289"/>
                        <w:id w:val="1364557917"/>
                        <w:lock w:val="sdtLocked"/>
                      </w:sdtPr>
                      <w:sdtEndPr/>
                      <w:sdtContent>
                        <w:sdt>
                          <w:sdtPr>
                            <w:alias w:val="4 p."/>
                            <w:tag w:val="part_7cf521bd7f3d45f88421bbbd73f1740d"/>
                            <w:id w:val="-1669239830"/>
                            <w:lock w:val="sdtLocked"/>
                          </w:sdtPr>
                          <w:sdtEndPr/>
                          <w:sdtContent>
                            <w:p w14:paraId="5F185700" w14:textId="77777777" w:rsidR="00C9471D" w:rsidRDefault="005A43D6">
                              <w:pPr>
                                <w:suppressAutoHyphens/>
                                <w:ind w:firstLine="627"/>
                                <w:jc w:val="both"/>
                                <w:rPr>
                                  <w:lang w:eastAsia="lt-LT"/>
                                </w:rPr>
                              </w:pPr>
                              <w:r>
                                <w:rPr>
                                  <w:lang w:eastAsia="lt-LT"/>
                                </w:rPr>
                                <w:t>„</w:t>
                              </w:r>
                              <w:sdt>
                                <w:sdtPr>
                                  <w:alias w:val="Numeris"/>
                                  <w:tag w:val="nr_7cf521bd7f3d45f88421bbbd73f1740d"/>
                                  <w:id w:val="1515193230"/>
                                  <w:lock w:val="sdtLocked"/>
                                </w:sdtPr>
                                <w:sdtEndPr/>
                                <w:sdtContent>
                                  <w:r>
                                    <w:rPr>
                                      <w:lang w:eastAsia="lt-LT"/>
                                    </w:rPr>
                                    <w:t>4</w:t>
                                  </w:r>
                                </w:sdtContent>
                              </w:sdt>
                              <w:r>
                                <w:rPr>
                                  <w:lang w:eastAsia="lt-LT"/>
                                </w:rPr>
                                <w:t xml:space="preserve">. Projektų rengėjai į planuojamos ar vykdomos ūkinės veiklos poveikiui aplinkos </w:t>
                              </w:r>
                              <w:r>
                                <w:rPr>
                                  <w:lang w:eastAsia="lt-LT"/>
                                </w:rPr>
                                <w:t>orui  įvertinti  skaičiavimus, be šių rekomendacijų 3 punkte nurodytų duomenų, privalo įtraukti apie ūkinės veiklos objektą, kurio poveikį aplinkos orui numatoma vertinti, visos iki 2 kilometrų atstumu planuojamos ūkinės veiklos, dėl kurios teisės aktų nus</w:t>
                              </w:r>
                              <w:r>
                                <w:rPr>
                                  <w:lang w:eastAsia="lt-LT"/>
                                </w:rPr>
                                <w:t xml:space="preserve">tatyta tvarka priimtas teigiamas sprendimas dėl planuojamos ūkinės veiklos galimybių, poveikio aplinkai vertinimo dokumentuose (ataskaitose </w:t>
                              </w:r>
                              <w:r>
                                <w:rPr>
                                  <w:lang w:eastAsia="lt-LT"/>
                                </w:rPr>
                                <w:lastRenderedPageBreak/>
                                <w:t>ar atrankos dokumentuose)  pateiktus į aplinkos orą numatomų išmesti  teršalų kiekio skaičiavimo duomenis ir kitus A</w:t>
                              </w:r>
                              <w:r>
                                <w:rPr>
                                  <w:lang w:eastAsia="lt-LT"/>
                                </w:rPr>
                                <w:t>plinkos apsaugos  agentūros turimus duomenis apie iki 2 kilometrų atstumu planuojamų ūkinės veiklos objektų numatomą išmesti teršalų kiekį.“;</w:t>
                              </w:r>
                            </w:p>
                          </w:sdtContent>
                        </w:sdt>
                      </w:sdtContent>
                    </w:sdt>
                  </w:sdtContent>
                </w:sdt>
                <w:sdt>
                  <w:sdtPr>
                    <w:alias w:val="1.2.6 p."/>
                    <w:tag w:val="part_67b4616508424e5a8f4a8147933c8abf"/>
                    <w:id w:val="-1997414967"/>
                    <w:lock w:val="sdtLocked"/>
                  </w:sdtPr>
                  <w:sdtEndPr/>
                  <w:sdtContent>
                    <w:p w14:paraId="5F185701" w14:textId="77777777" w:rsidR="00C9471D" w:rsidRDefault="005A43D6">
                      <w:pPr>
                        <w:suppressAutoHyphens/>
                        <w:ind w:firstLine="567"/>
                        <w:jc w:val="both"/>
                        <w:rPr>
                          <w:lang w:eastAsia="lt-LT"/>
                        </w:rPr>
                      </w:pPr>
                      <w:sdt>
                        <w:sdtPr>
                          <w:alias w:val="Numeris"/>
                          <w:tag w:val="nr_67b4616508424e5a8f4a8147933c8abf"/>
                          <w:id w:val="1388996172"/>
                          <w:lock w:val="sdtLocked"/>
                        </w:sdtPr>
                        <w:sdtEndPr/>
                        <w:sdtContent>
                          <w:r>
                            <w:rPr>
                              <w:lang w:eastAsia="lt-LT"/>
                            </w:rPr>
                            <w:t>1.2.6</w:t>
                          </w:r>
                        </w:sdtContent>
                      </w:sdt>
                      <w:r>
                        <w:rPr>
                          <w:lang w:eastAsia="lt-LT"/>
                        </w:rPr>
                        <w:t>. pakeičiu 5 punktą ir jį išdėstau taip:</w:t>
                      </w:r>
                    </w:p>
                    <w:sdt>
                      <w:sdtPr>
                        <w:alias w:val="citata"/>
                        <w:tag w:val="part_4cb3b9d8bdb2413280e7c877d7f20434"/>
                        <w:id w:val="-1682271229"/>
                        <w:lock w:val="sdtLocked"/>
                      </w:sdtPr>
                      <w:sdtEndPr/>
                      <w:sdtContent>
                        <w:sdt>
                          <w:sdtPr>
                            <w:alias w:val="5 p."/>
                            <w:tag w:val="part_6f304846032c4eb597706332a6789f89"/>
                            <w:id w:val="-1680040296"/>
                            <w:lock w:val="sdtLocked"/>
                          </w:sdtPr>
                          <w:sdtEndPr/>
                          <w:sdtContent>
                            <w:p w14:paraId="5F185702" w14:textId="77777777" w:rsidR="00C9471D" w:rsidRDefault="005A43D6">
                              <w:pPr>
                                <w:suppressAutoHyphens/>
                                <w:ind w:firstLine="567"/>
                                <w:jc w:val="both"/>
                                <w:rPr>
                                  <w:lang w:eastAsia="lt-LT"/>
                                </w:rPr>
                              </w:pPr>
                              <w:r>
                                <w:rPr>
                                  <w:lang w:eastAsia="lt-LT"/>
                                </w:rPr>
                                <w:t>„</w:t>
                              </w:r>
                              <w:sdt>
                                <w:sdtPr>
                                  <w:alias w:val="Numeris"/>
                                  <w:tag w:val="nr_6f304846032c4eb597706332a6789f89"/>
                                  <w:id w:val="-897208665"/>
                                  <w:lock w:val="sdtLocked"/>
                                </w:sdtPr>
                                <w:sdtEndPr/>
                                <w:sdtContent>
                                  <w:r>
                                    <w:rPr>
                                      <w:lang w:eastAsia="lt-LT"/>
                                    </w:rPr>
                                    <w:t>5</w:t>
                                  </w:r>
                                </w:sdtContent>
                              </w:sdt>
                              <w:r>
                                <w:rPr>
                                  <w:lang w:eastAsia="lt-LT"/>
                                </w:rPr>
                                <w:t>. Šių rekomendacijų 3.1-3.3 papunkčiuose nurodyti duomen</w:t>
                              </w:r>
                              <w:r>
                                <w:rPr>
                                  <w:lang w:eastAsia="lt-LT"/>
                                </w:rPr>
                                <w:t xml:space="preserve">ys kartu su OKT stočių bei indikatorinių tyrimų vietų geografinėmis koordinatėmis ir/arba pašto adresais skelbiami Aplinkos apsaugos agentūros interneto svetainėje adresu </w:t>
                              </w:r>
                              <w:r>
                                <w:rPr>
                                  <w:color w:val="0000FF"/>
                                  <w:u w:val="single"/>
                                  <w:lang w:eastAsia="lt-LT"/>
                                </w:rPr>
                                <w:t>http://gamta.lt</w:t>
                              </w:r>
                              <w:r>
                                <w:rPr>
                                  <w:lang w:eastAsia="lt-LT"/>
                                </w:rPr>
                                <w:t>.“;</w:t>
                              </w:r>
                            </w:p>
                          </w:sdtContent>
                        </w:sdt>
                      </w:sdtContent>
                    </w:sdt>
                  </w:sdtContent>
                </w:sdt>
                <w:sdt>
                  <w:sdtPr>
                    <w:alias w:val="1.2.7 p."/>
                    <w:tag w:val="part_3045e43c91034ee397f180a357ffe9e2"/>
                    <w:id w:val="-1836831658"/>
                    <w:lock w:val="sdtLocked"/>
                  </w:sdtPr>
                  <w:sdtEndPr/>
                  <w:sdtContent>
                    <w:p w14:paraId="5F185703" w14:textId="77777777" w:rsidR="00C9471D" w:rsidRDefault="005A43D6">
                      <w:pPr>
                        <w:suppressAutoHyphens/>
                        <w:ind w:firstLine="567"/>
                        <w:jc w:val="both"/>
                        <w:rPr>
                          <w:lang w:eastAsia="lt-LT"/>
                        </w:rPr>
                      </w:pPr>
                      <w:sdt>
                        <w:sdtPr>
                          <w:alias w:val="Numeris"/>
                          <w:tag w:val="nr_3045e43c91034ee397f180a357ffe9e2"/>
                          <w:id w:val="-535735636"/>
                          <w:lock w:val="sdtLocked"/>
                        </w:sdtPr>
                        <w:sdtEndPr/>
                        <w:sdtContent>
                          <w:r>
                            <w:rPr>
                              <w:lang w:eastAsia="lt-LT"/>
                            </w:rPr>
                            <w:t>1.2.7</w:t>
                          </w:r>
                        </w:sdtContent>
                      </w:sdt>
                      <w:r>
                        <w:rPr>
                          <w:lang w:eastAsia="lt-LT"/>
                        </w:rPr>
                        <w:t>. pakeičiu 9 punktą ir jį išdėstau taip:</w:t>
                      </w:r>
                    </w:p>
                    <w:sdt>
                      <w:sdtPr>
                        <w:alias w:val="citata"/>
                        <w:tag w:val="part_b27133d671bc454dbccc90928732f845"/>
                        <w:id w:val="-1472893765"/>
                        <w:lock w:val="sdtLocked"/>
                      </w:sdtPr>
                      <w:sdtEndPr/>
                      <w:sdtContent>
                        <w:sdt>
                          <w:sdtPr>
                            <w:alias w:val="9 p."/>
                            <w:tag w:val="part_8d783b3b98a34e59a9862c42ca4c0b68"/>
                            <w:id w:val="1062836338"/>
                            <w:lock w:val="sdtLocked"/>
                          </w:sdtPr>
                          <w:sdtEndPr/>
                          <w:sdtContent>
                            <w:p w14:paraId="5F185704" w14:textId="77777777" w:rsidR="00C9471D" w:rsidRDefault="005A43D6">
                              <w:pPr>
                                <w:suppressAutoHyphens/>
                                <w:ind w:firstLine="567"/>
                                <w:jc w:val="both"/>
                                <w:rPr>
                                  <w:lang w:eastAsia="lt-LT"/>
                                </w:rPr>
                              </w:pPr>
                              <w:r>
                                <w:rPr>
                                  <w:lang w:eastAsia="lt-LT"/>
                                </w:rPr>
                                <w:t>„</w:t>
                              </w:r>
                              <w:sdt>
                                <w:sdtPr>
                                  <w:alias w:val="Numeris"/>
                                  <w:tag w:val="nr_8d783b3b98a34e59a9862c42ca4c0b68"/>
                                  <w:id w:val="-451010711"/>
                                  <w:lock w:val="sdtLocked"/>
                                </w:sdtPr>
                                <w:sdtEndPr/>
                                <w:sdtContent>
                                  <w:r>
                                    <w:rPr>
                                      <w:lang w:eastAsia="lt-LT"/>
                                    </w:rPr>
                                    <w:t>9</w:t>
                                  </w:r>
                                </w:sdtContent>
                              </w:sdt>
                              <w:r>
                                <w:rPr>
                                  <w:lang w:eastAsia="lt-LT"/>
                                </w:rPr>
                                <w:t>. Vykdom</w:t>
                              </w:r>
                              <w:r>
                                <w:rPr>
                                  <w:lang w:eastAsia="lt-LT"/>
                                </w:rPr>
                                <w:t>os ir planuojamos ūkinės veiklos poveikis aplinkos orui vertinamas taikant į aplinkos orą išmetamiems teršalams nustatytas ribines vertes, vadovaujantis Teršalų, kurių kiekis aplinkos ore ribojamas pagal Europos Sąjungos kriterijus, sąrašu ir Teršalų, kuri</w:t>
                              </w:r>
                              <w:r>
                                <w:rPr>
                                  <w:lang w:eastAsia="lt-LT"/>
                                </w:rPr>
                                <w:t xml:space="preserve">ų kiekis aplinkos ore ribojamas pagal nacionalinius kriterijus, sąrašu ir ribinėmis aplinkos oro užterštumo vertėmis, patvirtintais Lietuvos Respublikos aplinkos ministro ir Lietuvos Respublikos sveikatos apsaugos ministro 2000 m. spalio 30 d. įsakymu Nr. </w:t>
                              </w:r>
                              <w:r>
                                <w:rPr>
                                  <w:lang w:eastAsia="lt-LT"/>
                                </w:rPr>
                                <w:t>471/582 „Dėl Teršalų, kurių kiekis aplinkos ore  ribojamas pagal Europos Sąjungos kriterijus, sąrašo ir teršalų, kurių kiekis aplinkos ore ribojamas  pagal nacionalinius kriterijus, sąrašo ir ribinių aplinkos oro užterštumo verčių patvirtinimo“ (toliau – T</w:t>
                              </w:r>
                              <w:r>
                                <w:rPr>
                                  <w:lang w:eastAsia="lt-LT"/>
                                </w:rPr>
                                <w:t xml:space="preserve">eršalų, kurių kiekis aplinkos ore ribojamas pagal Europos Sąjungos kriterijus, sąrašas; Teršalų, kurių kiekis aplinkos ore ribojamas pagal nacionalinius kriterijus, sąrašas), Aplinkos oro užterštumo sieros dioksidu, azoto dioksidu, azoto oksidais, </w:t>
                              </w:r>
                              <w:proofErr w:type="spellStart"/>
                              <w:r>
                                <w:rPr>
                                  <w:lang w:eastAsia="lt-LT"/>
                                </w:rPr>
                                <w:t>benzenu</w:t>
                              </w:r>
                              <w:proofErr w:type="spellEnd"/>
                              <w:r>
                                <w:rPr>
                                  <w:lang w:eastAsia="lt-LT"/>
                                </w:rPr>
                                <w:t>,</w:t>
                              </w:r>
                              <w:r>
                                <w:rPr>
                                  <w:lang w:eastAsia="lt-LT"/>
                                </w:rPr>
                                <w:t xml:space="preserve"> anglies </w:t>
                              </w:r>
                              <w:proofErr w:type="spellStart"/>
                              <w:r>
                                <w:rPr>
                                  <w:lang w:eastAsia="lt-LT"/>
                                </w:rPr>
                                <w:t>monoksidu</w:t>
                              </w:r>
                              <w:proofErr w:type="spellEnd"/>
                              <w:r>
                                <w:rPr>
                                  <w:lang w:eastAsia="lt-LT"/>
                                </w:rPr>
                                <w:t>, švinu, kietosiomis dalelėmis ir ozonu normomis, patvirtintomis Lietuvos Respublikos aplinkos ministro ir Lietuvos Respublikos sveikatos apsaugos ministro 2001 m. gruodžio 11 d. įsakymu Nr. 591/640 „Dėl Aplinkos oro  užterštumo sieros di</w:t>
                              </w:r>
                              <w:r>
                                <w:rPr>
                                  <w:lang w:eastAsia="lt-LT"/>
                                </w:rPr>
                                <w:t xml:space="preserve">oksidu, azoto dioksidu, azoto oksidais, </w:t>
                              </w:r>
                              <w:proofErr w:type="spellStart"/>
                              <w:r>
                                <w:rPr>
                                  <w:lang w:eastAsia="lt-LT"/>
                                </w:rPr>
                                <w:t>benzenu</w:t>
                              </w:r>
                              <w:proofErr w:type="spellEnd"/>
                              <w:r>
                                <w:rPr>
                                  <w:lang w:eastAsia="lt-LT"/>
                                </w:rPr>
                                <w:t xml:space="preserve">, anglies </w:t>
                              </w:r>
                              <w:proofErr w:type="spellStart"/>
                              <w:r>
                                <w:rPr>
                                  <w:lang w:eastAsia="lt-LT"/>
                                </w:rPr>
                                <w:t>monoksidu</w:t>
                              </w:r>
                              <w:proofErr w:type="spellEnd"/>
                              <w:r>
                                <w:rPr>
                                  <w:lang w:eastAsia="lt-LT"/>
                                </w:rPr>
                                <w:t xml:space="preserve">, švinu, kietosiomis dalelėmis ir ozonu normų patvirtinimo“, ir Aplinkos oro užterštumo arsenu, kadmiu, nikeliu ir </w:t>
                              </w:r>
                              <w:proofErr w:type="spellStart"/>
                              <w:r>
                                <w:rPr>
                                  <w:lang w:eastAsia="lt-LT"/>
                                </w:rPr>
                                <w:t>benzo(a)pirenu</w:t>
                              </w:r>
                              <w:proofErr w:type="spellEnd"/>
                              <w:r>
                                <w:rPr>
                                  <w:lang w:eastAsia="lt-LT"/>
                                </w:rPr>
                                <w:t xml:space="preserve"> siektinomis vertėmis, patvirtintomis Lietuvos Respublikos ap</w:t>
                              </w:r>
                              <w:r>
                                <w:rPr>
                                  <w:lang w:eastAsia="lt-LT"/>
                                </w:rPr>
                                <w:t xml:space="preserve">linkos ministro ir Lietuvos Respublikos sveikatos apsaugos ministro 2006 m. spalio 3 d. įsakymu Nr. D1-153/V-246 „Dėl Aplinkos oro užterštumo arsenu, kadmiu, nikeliu ir </w:t>
                              </w:r>
                              <w:proofErr w:type="spellStart"/>
                              <w:r>
                                <w:rPr>
                                  <w:lang w:eastAsia="lt-LT"/>
                                </w:rPr>
                                <w:t>benzo(a)pirenu</w:t>
                              </w:r>
                              <w:proofErr w:type="spellEnd"/>
                              <w:r>
                                <w:rPr>
                                  <w:lang w:eastAsia="lt-LT"/>
                                </w:rPr>
                                <w:t xml:space="preserve"> siektinų verčių patvirtinimo“.“; </w:t>
                              </w:r>
                            </w:p>
                          </w:sdtContent>
                        </w:sdt>
                      </w:sdtContent>
                    </w:sdt>
                  </w:sdtContent>
                </w:sdt>
                <w:sdt>
                  <w:sdtPr>
                    <w:alias w:val="1.2.8 p."/>
                    <w:tag w:val="part_0c8036e14471415da4db0acdacc9e25a"/>
                    <w:id w:val="-384869098"/>
                    <w:lock w:val="sdtLocked"/>
                  </w:sdtPr>
                  <w:sdtEndPr/>
                  <w:sdtContent>
                    <w:p w14:paraId="5F185705" w14:textId="77777777" w:rsidR="00C9471D" w:rsidRDefault="005A43D6">
                      <w:pPr>
                        <w:suppressAutoHyphens/>
                        <w:ind w:firstLine="567"/>
                        <w:jc w:val="both"/>
                        <w:rPr>
                          <w:lang w:eastAsia="lt-LT"/>
                        </w:rPr>
                      </w:pPr>
                      <w:sdt>
                        <w:sdtPr>
                          <w:alias w:val="Numeris"/>
                          <w:tag w:val="nr_0c8036e14471415da4db0acdacc9e25a"/>
                          <w:id w:val="1047416426"/>
                          <w:lock w:val="sdtLocked"/>
                        </w:sdtPr>
                        <w:sdtEndPr/>
                        <w:sdtContent>
                          <w:r>
                            <w:rPr>
                              <w:lang w:eastAsia="lt-LT"/>
                            </w:rPr>
                            <w:t>1.2.8</w:t>
                          </w:r>
                        </w:sdtContent>
                      </w:sdt>
                      <w:r>
                        <w:rPr>
                          <w:lang w:eastAsia="lt-LT"/>
                        </w:rPr>
                        <w:t>. pakeičiu 12 punktą ir j</w:t>
                      </w:r>
                      <w:r>
                        <w:rPr>
                          <w:lang w:eastAsia="lt-LT"/>
                        </w:rPr>
                        <w:t xml:space="preserve">į išdėstau taip: </w:t>
                      </w:r>
                    </w:p>
                    <w:sdt>
                      <w:sdtPr>
                        <w:alias w:val="citata"/>
                        <w:tag w:val="part_a88e6075f7cb48228fb6cee725f9c9a2"/>
                        <w:id w:val="175781716"/>
                        <w:lock w:val="sdtLocked"/>
                      </w:sdtPr>
                      <w:sdtEndPr/>
                      <w:sdtContent>
                        <w:sdt>
                          <w:sdtPr>
                            <w:alias w:val="12 p."/>
                            <w:tag w:val="part_5f455226e8a54ef3abd323baf34d42a9"/>
                            <w:id w:val="292646879"/>
                            <w:lock w:val="sdtLocked"/>
                          </w:sdtPr>
                          <w:sdtEndPr/>
                          <w:sdtContent>
                            <w:p w14:paraId="5F185706" w14:textId="77777777" w:rsidR="00C9471D" w:rsidRDefault="005A43D6">
                              <w:pPr>
                                <w:suppressAutoHyphens/>
                                <w:ind w:firstLine="720"/>
                                <w:jc w:val="both"/>
                                <w:rPr>
                                  <w:lang w:eastAsia="lt-LT"/>
                                </w:rPr>
                              </w:pPr>
                              <w:r>
                                <w:rPr>
                                  <w:lang w:eastAsia="lt-LT"/>
                                </w:rPr>
                                <w:t>„</w:t>
                              </w:r>
                              <w:sdt>
                                <w:sdtPr>
                                  <w:alias w:val="Numeris"/>
                                  <w:tag w:val="nr_5f455226e8a54ef3abd323baf34d42a9"/>
                                  <w:id w:val="-1987857286"/>
                                  <w:lock w:val="sdtLocked"/>
                                </w:sdtPr>
                                <w:sdtEndPr/>
                                <w:sdtContent>
                                  <w:r>
                                    <w:rPr>
                                      <w:lang w:eastAsia="lt-LT"/>
                                    </w:rPr>
                                    <w:t>12</w:t>
                                  </w:r>
                                </w:sdtContent>
                              </w:sdt>
                              <w:r>
                                <w:rPr>
                                  <w:lang w:eastAsia="lt-LT"/>
                                </w:rPr>
                                <w:t xml:space="preserve">. Projektų rengėjai planuojamos ar vykdomos ūkinės veiklos poveikiui aplinkos orui įvertinti taikant teršalų sklaidos skaičiavimo modelius naudoja vietovės, kurioje vykdoma ar planuojama vykdyti ūkinė veikla, meteorologinius </w:t>
                              </w:r>
                              <w:r>
                                <w:rPr>
                                  <w:lang w:eastAsia="lt-LT"/>
                                </w:rPr>
                                <w:t>duomenis, pateiktus Lietuvos hidrometeorologijos tarnybos prie Aplinkos ministerijos. Teršalų skaičiavimo modeliui teikiami artimiausios vietovei meteorologinės stoties penkerių metų meteorologiniai duomenys. Jeigu penkerių metų meteorologinių duomenų nėra</w:t>
                              </w:r>
                              <w:r>
                                <w:rPr>
                                  <w:lang w:eastAsia="lt-LT"/>
                                </w:rPr>
                                <w:t>, turi būti naudojami mažiausiai vienerių metų duomenys. Projektų rengėjai turi pateikti Aplinkos apsaugos agentūrai dokumentą, patvirtinantį meteorologinių duomenų įsigijimą iš Lietuvos hidrometeorologijos tarnybos prie Aplinkos ministerijos, kartu su pla</w:t>
                              </w:r>
                              <w:r>
                                <w:rPr>
                                  <w:lang w:eastAsia="lt-LT"/>
                                </w:rPr>
                                <w:t>nuojamos ūkinės veiklos poveikio aplinkos orui vertinimo dokumentais.“;</w:t>
                              </w:r>
                            </w:p>
                          </w:sdtContent>
                        </w:sdt>
                      </w:sdtContent>
                    </w:sdt>
                  </w:sdtContent>
                </w:sdt>
                <w:sdt>
                  <w:sdtPr>
                    <w:alias w:val="1.2.9 p."/>
                    <w:tag w:val="part_8c1ebf40673b47dc9675f70a8beab086"/>
                    <w:id w:val="-1188358537"/>
                    <w:lock w:val="sdtLocked"/>
                  </w:sdtPr>
                  <w:sdtEndPr/>
                  <w:sdtContent>
                    <w:p w14:paraId="5F185707" w14:textId="77777777" w:rsidR="00C9471D" w:rsidRDefault="005A43D6">
                      <w:pPr>
                        <w:suppressAutoHyphens/>
                        <w:ind w:firstLine="567"/>
                        <w:jc w:val="both"/>
                        <w:rPr>
                          <w:lang w:eastAsia="lt-LT"/>
                        </w:rPr>
                      </w:pPr>
                      <w:sdt>
                        <w:sdtPr>
                          <w:alias w:val="Numeris"/>
                          <w:tag w:val="nr_8c1ebf40673b47dc9675f70a8beab086"/>
                          <w:id w:val="1572851392"/>
                          <w:lock w:val="sdtLocked"/>
                        </w:sdtPr>
                        <w:sdtEndPr/>
                        <w:sdtContent>
                          <w:r>
                            <w:rPr>
                              <w:lang w:eastAsia="lt-LT"/>
                            </w:rPr>
                            <w:t>1.2.9</w:t>
                          </w:r>
                        </w:sdtContent>
                      </w:sdt>
                      <w:r>
                        <w:rPr>
                          <w:lang w:eastAsia="lt-LT"/>
                        </w:rPr>
                        <w:t>. pakeičiu 13 punktą ir jį išdėstau taip:</w:t>
                      </w:r>
                    </w:p>
                    <w:sdt>
                      <w:sdtPr>
                        <w:alias w:val="citata"/>
                        <w:tag w:val="part_0d256ee6669342358871800b6bd4228d"/>
                        <w:id w:val="1368946867"/>
                        <w:lock w:val="sdtLocked"/>
                      </w:sdtPr>
                      <w:sdtEndPr/>
                      <w:sdtContent>
                        <w:sdt>
                          <w:sdtPr>
                            <w:alias w:val="13 p."/>
                            <w:tag w:val="part_c8bb0de2776a4d09967a3d8cf956c3fa"/>
                            <w:id w:val="798804217"/>
                            <w:lock w:val="sdtLocked"/>
                          </w:sdtPr>
                          <w:sdtEndPr/>
                          <w:sdtContent>
                            <w:p w14:paraId="5F185708" w14:textId="77777777" w:rsidR="00C9471D" w:rsidRDefault="005A43D6">
                              <w:pPr>
                                <w:suppressAutoHyphens/>
                                <w:ind w:firstLine="720"/>
                                <w:jc w:val="both"/>
                                <w:rPr>
                                  <w:lang w:eastAsia="lt-LT"/>
                                </w:rPr>
                              </w:pPr>
                              <w:r>
                                <w:rPr>
                                  <w:lang w:eastAsia="lt-LT"/>
                                </w:rPr>
                                <w:t>„</w:t>
                              </w:r>
                              <w:sdt>
                                <w:sdtPr>
                                  <w:alias w:val="Numeris"/>
                                  <w:tag w:val="nr_c8bb0de2776a4d09967a3d8cf956c3fa"/>
                                  <w:id w:val="143939830"/>
                                  <w:lock w:val="sdtLocked"/>
                                </w:sdtPr>
                                <w:sdtEndPr/>
                                <w:sdtContent>
                                  <w:r>
                                    <w:rPr>
                                      <w:lang w:eastAsia="lt-LT"/>
                                    </w:rPr>
                                    <w:t>13</w:t>
                                  </w:r>
                                </w:sdtContent>
                              </w:sdt>
                              <w:r>
                                <w:rPr>
                                  <w:lang w:eastAsia="lt-LT"/>
                                </w:rPr>
                                <w:t xml:space="preserve">. Lietuvos hidrometeorologijos tarnybos prie Aplinkos ministerijos projektų rengėjams pagal sutartis pateikti vietovės </w:t>
                              </w:r>
                              <w:r>
                                <w:rPr>
                                  <w:lang w:eastAsia="lt-LT"/>
                                </w:rPr>
                                <w:t>meteorologiniai duomenys naudojami 5 (įskaitant įsigijimo) metus</w:t>
                              </w:r>
                              <w:r>
                                <w:rPr>
                                  <w:color w:val="FF0000"/>
                                  <w:lang w:eastAsia="lt-LT"/>
                                </w:rPr>
                                <w:t>.</w:t>
                              </w:r>
                              <w:r>
                                <w:rPr>
                                  <w:lang w:eastAsia="lt-LT"/>
                                </w:rPr>
                                <w:t>“</w:t>
                              </w:r>
                            </w:p>
                          </w:sdtContent>
                        </w:sdt>
                      </w:sdtContent>
                    </w:sdt>
                  </w:sdtContent>
                </w:sdt>
              </w:sdtContent>
            </w:sdt>
          </w:sdtContent>
        </w:sdt>
        <w:sdt>
          <w:sdtPr>
            <w:alias w:val="2 p."/>
            <w:tag w:val="part_87a3bafed4cb4cd99608ee551e024cba"/>
            <w:id w:val="-1006431549"/>
            <w:lock w:val="sdtLocked"/>
            <w:placeholder>
              <w:docPart w:val="DefaultPlaceholder_1082065158"/>
            </w:placeholder>
          </w:sdtPr>
          <w:sdtEndPr>
            <w:rPr>
              <w:lang w:eastAsia="lt-LT"/>
            </w:rPr>
          </w:sdtEndPr>
          <w:sdtContent>
            <w:bookmarkStart w:id="0" w:name="_GoBack" w:displacedByCustomXml="prev"/>
            <w:p w14:paraId="5F18570C" w14:textId="701B4A67" w:rsidR="00C9471D" w:rsidRDefault="005A43D6" w:rsidP="005A43D6">
              <w:pPr>
                <w:suppressAutoHyphens/>
                <w:ind w:firstLine="567"/>
                <w:jc w:val="both"/>
                <w:rPr>
                  <w:lang w:eastAsia="lt-LT"/>
                </w:rPr>
              </w:pPr>
              <w:sdt>
                <w:sdtPr>
                  <w:alias w:val="Numeris"/>
                  <w:tag w:val="nr_87a3bafed4cb4cd99608ee551e024cba"/>
                  <w:id w:val="1216391353"/>
                  <w:lock w:val="sdtLocked"/>
                </w:sdtPr>
                <w:sdtEndPr/>
                <w:sdtContent>
                  <w:r>
                    <w:rPr>
                      <w:lang w:eastAsia="lt-LT"/>
                    </w:rPr>
                    <w:t>2</w:t>
                  </w:r>
                </w:sdtContent>
              </w:sdt>
              <w:r>
                <w:rPr>
                  <w:lang w:eastAsia="lt-LT"/>
                </w:rPr>
                <w:t>. N u s t a t a u, kad šis įsakymas įsigalioja 2015 m. sausio 1 d.</w:t>
              </w:r>
            </w:p>
            <w:bookmarkEnd w:id="0" w:displacedByCustomXml="next"/>
          </w:sdtContent>
        </w:sdt>
        <w:sdt>
          <w:sdtPr>
            <w:rPr>
              <w:lang w:eastAsia="lt-LT"/>
            </w:rPr>
            <w:tag w:val="part_864dfea656a74a6f8cc985e825e2b3f5"/>
            <w:id w:val="-1379774174"/>
            <w:lock w:val="sdtLocked"/>
            <w:placeholder>
              <w:docPart w:val="DefaultPlaceholder_1082065158"/>
            </w:placeholder>
          </w:sdtPr>
          <w:sdtContent>
            <w:p w14:paraId="282A1F09" w14:textId="697F620E" w:rsidR="005A43D6" w:rsidRDefault="005A43D6" w:rsidP="005A43D6">
              <w:pPr>
                <w:tabs>
                  <w:tab w:val="left" w:pos="4888"/>
                </w:tabs>
                <w:suppressAutoHyphens/>
                <w:snapToGrid w:val="0"/>
                <w:ind w:right="34"/>
                <w:rPr>
                  <w:lang w:eastAsia="lt-LT"/>
                </w:rPr>
              </w:pPr>
            </w:p>
            <w:p w14:paraId="72F573A2" w14:textId="77777777" w:rsidR="005A43D6" w:rsidRDefault="005A43D6" w:rsidP="005A43D6">
              <w:pPr>
                <w:tabs>
                  <w:tab w:val="left" w:pos="4888"/>
                </w:tabs>
                <w:suppressAutoHyphens/>
                <w:snapToGrid w:val="0"/>
                <w:ind w:right="34"/>
                <w:rPr>
                  <w:lang w:eastAsia="lt-LT"/>
                </w:rPr>
              </w:pPr>
            </w:p>
            <w:p w14:paraId="4D62061C" w14:textId="77777777" w:rsidR="005A43D6" w:rsidRDefault="005A43D6" w:rsidP="005A43D6">
              <w:pPr>
                <w:tabs>
                  <w:tab w:val="left" w:pos="4888"/>
                </w:tabs>
                <w:suppressAutoHyphens/>
                <w:snapToGrid w:val="0"/>
                <w:ind w:right="34"/>
                <w:rPr>
                  <w:lang w:eastAsia="lt-LT"/>
                </w:rPr>
              </w:pPr>
            </w:p>
            <w:p w14:paraId="5F185719" w14:textId="073A7AA3" w:rsidR="00C9471D" w:rsidRDefault="005A43D6" w:rsidP="005A43D6">
              <w:pPr>
                <w:tabs>
                  <w:tab w:val="left" w:pos="4888"/>
                </w:tabs>
                <w:suppressAutoHyphens/>
                <w:snapToGrid w:val="0"/>
                <w:ind w:right="34"/>
              </w:pPr>
              <w:r>
                <w:rPr>
                  <w:lang w:eastAsia="lt-LT"/>
                </w:rPr>
                <w:t>Direktorius</w:t>
              </w:r>
              <w:r>
                <w:rPr>
                  <w:lang w:eastAsia="lt-LT"/>
                </w:rPr>
                <w:tab/>
                <w:t>Raimondas Sakalauskas</w:t>
              </w:r>
            </w:p>
          </w:sdtContent>
        </w:sdt>
      </w:sdtContent>
    </w:sdt>
    <w:sectPr w:rsidR="00C9471D">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140" w:right="567" w:bottom="1134" w:left="1701" w:header="567" w:footer="567" w:gutter="0"/>
      <w:cols w:space="1296"/>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8571E" w14:textId="77777777" w:rsidR="00C9471D" w:rsidRDefault="005A43D6">
      <w:pPr>
        <w:suppressAutoHyphens/>
        <w:rPr>
          <w:lang w:eastAsia="lt-LT"/>
        </w:rPr>
      </w:pPr>
      <w:r>
        <w:rPr>
          <w:lang w:eastAsia="lt-LT"/>
        </w:rPr>
        <w:separator/>
      </w:r>
    </w:p>
  </w:endnote>
  <w:endnote w:type="continuationSeparator" w:id="0">
    <w:p w14:paraId="5F18571F" w14:textId="77777777" w:rsidR="00C9471D" w:rsidRDefault="005A43D6">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5722" w14:textId="77777777" w:rsidR="00C9471D" w:rsidRDefault="00C9471D">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5723" w14:textId="77777777" w:rsidR="00C9471D" w:rsidRDefault="00C9471D">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5725" w14:textId="77777777" w:rsidR="00C9471D" w:rsidRDefault="00C9471D">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8571C" w14:textId="77777777" w:rsidR="00C9471D" w:rsidRDefault="005A43D6">
      <w:pPr>
        <w:suppressAutoHyphens/>
        <w:rPr>
          <w:lang w:eastAsia="lt-LT"/>
        </w:rPr>
      </w:pPr>
      <w:r>
        <w:rPr>
          <w:lang w:eastAsia="lt-LT"/>
        </w:rPr>
        <w:separator/>
      </w:r>
    </w:p>
  </w:footnote>
  <w:footnote w:type="continuationSeparator" w:id="0">
    <w:p w14:paraId="5F18571D" w14:textId="77777777" w:rsidR="00C9471D" w:rsidRDefault="005A43D6">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5720" w14:textId="77777777" w:rsidR="00C9471D" w:rsidRDefault="00C9471D">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5721" w14:textId="77777777" w:rsidR="00C9471D" w:rsidRDefault="00C9471D">
    <w:pPr>
      <w:tabs>
        <w:tab w:val="center" w:pos="4153"/>
        <w:tab w:val="right" w:pos="9100"/>
      </w:tabs>
      <w:suppressAutoHyphens/>
      <w:rPr>
        <w:rFonts w:ascii="Tahoma" w:hAnsi="Tahoma"/>
        <w:spacing w:val="10"/>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5724" w14:textId="77777777" w:rsidR="00C9471D" w:rsidRDefault="00C9471D">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D2"/>
    <w:rsid w:val="00497ED2"/>
    <w:rsid w:val="005A43D6"/>
    <w:rsid w:val="00C947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18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A43D6"/>
    <w:rPr>
      <w:rFonts w:ascii="Tahoma" w:hAnsi="Tahoma" w:cs="Tahoma"/>
      <w:sz w:val="16"/>
      <w:szCs w:val="16"/>
    </w:rPr>
  </w:style>
  <w:style w:type="character" w:customStyle="1" w:styleId="DebesliotekstasDiagrama">
    <w:name w:val="Debesėlio tekstas Diagrama"/>
    <w:basedOn w:val="Numatytasispastraiposriftas"/>
    <w:link w:val="Debesliotekstas"/>
    <w:rsid w:val="005A43D6"/>
    <w:rPr>
      <w:rFonts w:ascii="Tahoma" w:hAnsi="Tahoma" w:cs="Tahoma"/>
      <w:sz w:val="16"/>
      <w:szCs w:val="16"/>
    </w:rPr>
  </w:style>
  <w:style w:type="character" w:styleId="Vietosrezervavimoenklotekstas">
    <w:name w:val="Placeholder Text"/>
    <w:basedOn w:val="Numatytasispastraiposriftas"/>
    <w:rsid w:val="005A43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A43D6"/>
    <w:rPr>
      <w:rFonts w:ascii="Tahoma" w:hAnsi="Tahoma" w:cs="Tahoma"/>
      <w:sz w:val="16"/>
      <w:szCs w:val="16"/>
    </w:rPr>
  </w:style>
  <w:style w:type="character" w:customStyle="1" w:styleId="DebesliotekstasDiagrama">
    <w:name w:val="Debesėlio tekstas Diagrama"/>
    <w:basedOn w:val="Numatytasispastraiposriftas"/>
    <w:link w:val="Debesliotekstas"/>
    <w:rsid w:val="005A43D6"/>
    <w:rPr>
      <w:rFonts w:ascii="Tahoma" w:hAnsi="Tahoma" w:cs="Tahoma"/>
      <w:sz w:val="16"/>
      <w:szCs w:val="16"/>
    </w:rPr>
  </w:style>
  <w:style w:type="character" w:styleId="Vietosrezervavimoenklotekstas">
    <w:name w:val="Placeholder Text"/>
    <w:basedOn w:val="Numatytasispastraiposriftas"/>
    <w:rsid w:val="005A4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03"/>
    <w:rsid w:val="001C55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550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55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e447a7279a0948618c480f61f0313c8f" PartId="5895d6dddd194d50af9f1b6c3dba0484">
    <Part Type="punktas" Nr="1" Abbr="1 p." DocPartId="533cea916cfa42838df930f69f9ef745" PartId="6d7c742b26ca4f449862a792f0bf0ea0">
      <Part Type="punktas" Nr="1.1" Abbr="1.1 p." DocPartId="6347cf3e62ad4a669ce973cd5cf6792b" PartId="ea2683a476dd4180ab9e4bd47bc80a2d">
        <Part Type="citata" DocPartId="2bca68642b44496dba49910edfafef1d" PartId="6ecdaf6ea5c74e9aaa0fdf6aaf6882e2">
          <Part Type="pastraipa" DocPartId="54af2989f9d8458d8737773c3117198d" PartId="19ebe578dbbc4189a933dee4f7224e0c"/>
        </Part>
      </Part>
      <Part Type="punktas" Nr="1.2" Abbr="1.2 p." DocPartId="183a01a1ed8544319c6481ed3b7547d1" PartId="9bec6303b4494dc097d61f98e65992e0">
        <Part Type="punktas" Nr="1.2.1" Abbr="1.2.1 p." DocPartId="decca92eb21c4911aa0f73f8ef695bb3" PartId="b74795dc5aac41a091932fd3320705f8">
          <Part Type="citata" DocPartId="66f36c406c1f47f1bf9b9e30832ddad8" PartId="aa0c12e696c44088b05bccacf04f70c8">
            <Part Type="punktas" Nr="3.1" Abbr="3.1 p." DocPartId="954f5a6f1c524e00863f09a6cec7bef8" PartId="abd5648dbe3e4fd6aaec4903683ae6d7"/>
          </Part>
        </Part>
        <Part Type="punktas" Nr="1.2.2" Abbr="1.2.2 p." DocPartId="8b318591de28458dbc2d03d564e1893a" PartId="e83cd684152547b0b87fc1bbc87bffb5">
          <Part Type="citata" DocPartId="fabf0a750c0a44a68554e692cfdd785f" PartId="e0ed55f3cf91412881445173047db09d">
            <Part Type="punktas" Nr="3.2" Abbr="3.2 p." DocPartId="c7828d919ec941c5b1a098aa04d4519e" PartId="0e33323d97564c5692f96b6b254e2ca0"/>
          </Part>
        </Part>
        <Part Type="punktas" Nr="1.2.3" Abbr="1.2.3 p." DocPartId="73f3e7bb56ae4a7583dd56d08b1c5dc1" PartId="f9c78f242297485a9109be42d299bc9a">
          <Part Type="citata" DocPartId="a3b0f9ad023d458fb1cc50f512930e92" PartId="e12d2b01caf248139a18646bcbd6a15a">
            <Part Type="punktas" Nr="3.3" Abbr="3.3 p." DocPartId="f5e1f90f6c1c4173814b97f648ee429e" PartId="7793728c4dd445b3821d2d1fca72aa42"/>
          </Part>
        </Part>
        <Part Type="punktas" Nr="1.2.4" Abbr="1.2.4 p." DocPartId="fc83a7e2ee2249dab8007c26f685b7fb" PartId="ce1e99b5639845c4ada53f36cbbcc7c5">
          <Part Type="citata" DocPartId="1f5a92ded6534f3a899ea222e9b7c936" PartId="7ff017c3ce6b462e9e200e4b7e859eac">
            <Part Type="punktas" Nr="3.4" Abbr="3.4 p." DocPartId="c52a3d79d8394a70a04de32bb0fcbce7" PartId="026a6a9deed3442b9b1d65e31c684cbe"/>
          </Part>
        </Part>
        <Part Type="punktas" Nr="1.2.5" Abbr="1.2.5 p." DocPartId="2bf439d0b12c4b88ae6c95dc3cf80cf7" PartId="bdc69d6136f344a98e89a3d075ef4241">
          <Part Type="citata" DocPartId="3f40fc0f28db454e92143d6cb924d9e3" PartId="7848488d5aca40baad907e3b97721289">
            <Part Type="punktas" Nr="4" Abbr="4 p." DocPartId="3dcfe86d36ef4888ba634fe957214db8" PartId="7cf521bd7f3d45f88421bbbd73f1740d"/>
          </Part>
        </Part>
        <Part Type="punktas" Nr="1.2.6" Abbr="1.2.6 p." DocPartId="f3b5332fc8c542959e954bff96aafcd4" PartId="67b4616508424e5a8f4a8147933c8abf">
          <Part Type="citata" DocPartId="e8a3eb34679046c28d00e68ebec4fa7f" PartId="4cb3b9d8bdb2413280e7c877d7f20434">
            <Part Type="punktas" Nr="5" Abbr="5 p." DocPartId="ddf8bd76aabb45af8307595c07624f4f" PartId="6f304846032c4eb597706332a6789f89"/>
          </Part>
        </Part>
        <Part Type="punktas" Nr="1.2.7" Abbr="1.2.7 p." DocPartId="561571fe0a194a9c8a21ac3350227211" PartId="3045e43c91034ee397f180a357ffe9e2">
          <Part Type="citata" DocPartId="ee74056b3a92486a81abb3f1b62b9962" PartId="b27133d671bc454dbccc90928732f845">
            <Part Type="punktas" Nr="9" Abbr="9 p." DocPartId="de81f7258efe49f5a55bac82104ba3a6" PartId="8d783b3b98a34e59a9862c42ca4c0b68"/>
          </Part>
        </Part>
        <Part Type="punktas" Nr="1.2.8" Abbr="1.2.8 p." DocPartId="6406200f796345c4bec4f615879f45c1" PartId="0c8036e14471415da4db0acdacc9e25a">
          <Part Type="citata" DocPartId="95d01f8587b64ef4b5f71eb3eea4fc7a" PartId="a88e6075f7cb48228fb6cee725f9c9a2">
            <Part Type="punktas" Nr="12" Abbr="12 p." DocPartId="4d8fea94f8df400f93502bf927eff461" PartId="5f455226e8a54ef3abd323baf34d42a9"/>
          </Part>
        </Part>
        <Part Type="punktas" Nr="1.2.9" Abbr="1.2.9 p." DocPartId="33e82a4769954357bd11ae2dc215746a" PartId="8c1ebf40673b47dc9675f70a8beab086">
          <Part Type="citata" DocPartId="7860baeb6167477e957940311a889b15" PartId="0d256ee6669342358871800b6bd4228d">
            <Part Type="punktas" Nr="13" Abbr="13 p." DocPartId="bfd139b7cc014369b5f7406d15a3cdb0" PartId="c8bb0de2776a4d09967a3d8cf956c3fa"/>
          </Part>
        </Part>
      </Part>
    </Part>
    <Part Type="punktas" Nr="2" Abbr="2 p." DocPartId="35d7c6586e3b4f6d90c0a4f8ecd1feeb" PartId="87a3bafed4cb4cd99608ee551e024cba"/>
    <Part Type="signatura" Nr="" Abbr="" Title="" Notes="" DocPartId="58b48aa34a1b4d3b9257e208024e7863" PartId="864dfea656a74a6f8cc985e825e2b3f5"/>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3543E-4986-41A1-9C0A-A584E6A71C57}">
  <ds:schemaRefs>
    <ds:schemaRef ds:uri="http://lrs.lt/TAIS/DocParts"/>
  </ds:schemaRefs>
</ds:datastoreItem>
</file>

<file path=customXml/itemProps2.xml><?xml version="1.0" encoding="utf-8"?>
<ds:datastoreItem xmlns:ds="http://schemas.openxmlformats.org/officeDocument/2006/customXml" ds:itemID="{BC810692-425D-430C-B37F-5748F03C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4284</Words>
  <Characters>2442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6713</CharactersWithSpaces>
  <SharedDoc>false</SharedDoc>
  <HyperlinkBase/>
  <HLinks>
    <vt:vector size="6" baseType="variant">
      <vt:variant>
        <vt:i4>196678</vt:i4>
      </vt:variant>
      <vt:variant>
        <vt:i4>5</vt:i4>
      </vt:variant>
      <vt:variant>
        <vt:i4>0</vt:i4>
      </vt:variant>
      <vt:variant>
        <vt:i4>5</vt:i4>
      </vt:variant>
      <vt:variant>
        <vt:lpwstr>http://gamta.lt/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Kazlauskienė</dc:creator>
  <cp:lastModifiedBy>ŠAULYTĖ SKAIRIENĖ Dalia</cp:lastModifiedBy>
  <cp:revision>3</cp:revision>
  <cp:lastPrinted>2014-10-06T08:00:00Z</cp:lastPrinted>
  <dcterms:created xsi:type="dcterms:W3CDTF">2014-10-30T06:45:00Z</dcterms:created>
  <dcterms:modified xsi:type="dcterms:W3CDTF">2014-10-30T07:35:00Z</dcterms:modified>
</cp:coreProperties>
</file>