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5ADA" w14:textId="77777777" w:rsidR="00D51CE2" w:rsidRPr="00EF360A" w:rsidRDefault="00EF360A" w:rsidP="00EF360A">
      <w:pPr>
        <w:overflowPunct w:val="0"/>
        <w:jc w:val="center"/>
        <w:textAlignment w:val="baseline"/>
        <w:rPr>
          <w:szCs w:val="24"/>
        </w:rPr>
      </w:pPr>
      <w:r w:rsidRPr="00EF360A">
        <w:rPr>
          <w:noProof/>
          <w:szCs w:val="24"/>
          <w:lang w:eastAsia="lt-LT"/>
        </w:rPr>
        <w:drawing>
          <wp:inline distT="0" distB="0" distL="0" distR="0" wp14:anchorId="642E5AF6" wp14:editId="642E5AF7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E5AE0" w14:textId="77777777" w:rsidR="00D51CE2" w:rsidRPr="00EF360A" w:rsidRDefault="00EF360A" w:rsidP="00EF360A">
      <w:pPr>
        <w:overflowPunct w:val="0"/>
        <w:jc w:val="center"/>
        <w:textAlignment w:val="baseline"/>
        <w:rPr>
          <w:b/>
          <w:szCs w:val="24"/>
        </w:rPr>
      </w:pPr>
      <w:r w:rsidRPr="00EF360A">
        <w:rPr>
          <w:b/>
          <w:szCs w:val="24"/>
        </w:rPr>
        <w:t>LIETUVOS RESPUBLIKOS ŽEMĖS ŪKIO</w:t>
      </w:r>
    </w:p>
    <w:p w14:paraId="642E5AE1" w14:textId="77777777" w:rsidR="00D51CE2" w:rsidRPr="00EF360A" w:rsidRDefault="00EF360A" w:rsidP="00EF360A">
      <w:pPr>
        <w:overflowPunct w:val="0"/>
        <w:jc w:val="center"/>
        <w:textAlignment w:val="baseline"/>
        <w:rPr>
          <w:b/>
          <w:szCs w:val="24"/>
        </w:rPr>
      </w:pPr>
      <w:r w:rsidRPr="00EF360A">
        <w:rPr>
          <w:b/>
          <w:szCs w:val="24"/>
        </w:rPr>
        <w:t>MINISTRAS</w:t>
      </w:r>
    </w:p>
    <w:p w14:paraId="642E5AE2" w14:textId="77777777" w:rsidR="00D51CE2" w:rsidRPr="00EF360A" w:rsidRDefault="00D51CE2" w:rsidP="00EF360A">
      <w:pPr>
        <w:overflowPunct w:val="0"/>
        <w:jc w:val="center"/>
        <w:textAlignment w:val="baseline"/>
        <w:rPr>
          <w:b/>
          <w:szCs w:val="24"/>
        </w:rPr>
      </w:pPr>
    </w:p>
    <w:p w14:paraId="642E5AE3" w14:textId="77777777" w:rsidR="00D51CE2" w:rsidRPr="00EF360A" w:rsidRDefault="00EF360A" w:rsidP="00EF360A">
      <w:pPr>
        <w:overflowPunct w:val="0"/>
        <w:jc w:val="center"/>
        <w:textAlignment w:val="baseline"/>
        <w:rPr>
          <w:b/>
          <w:szCs w:val="24"/>
        </w:rPr>
      </w:pPr>
      <w:r w:rsidRPr="00EF360A">
        <w:rPr>
          <w:b/>
          <w:szCs w:val="24"/>
        </w:rPr>
        <w:t>ĮSAKYMAS</w:t>
      </w:r>
    </w:p>
    <w:p w14:paraId="642E5AE4" w14:textId="77777777" w:rsidR="00D51CE2" w:rsidRPr="00EF360A" w:rsidRDefault="00EF360A" w:rsidP="00EF360A">
      <w:pPr>
        <w:suppressAutoHyphens/>
        <w:overflowPunct w:val="0"/>
        <w:jc w:val="center"/>
        <w:textAlignment w:val="baseline"/>
        <w:rPr>
          <w:b/>
          <w:color w:val="000000"/>
          <w:szCs w:val="24"/>
        </w:rPr>
      </w:pPr>
      <w:r w:rsidRPr="00EF360A">
        <w:rPr>
          <w:b/>
          <w:color w:val="000000"/>
          <w:szCs w:val="24"/>
        </w:rPr>
        <w:t xml:space="preserve">DĖL ŽEMĖS ŪKIO MINISTRO 2015 M.  GEGUŽĖS 04 D. ĮSAKYMO NR. 3D-343 </w:t>
      </w:r>
    </w:p>
    <w:p w14:paraId="642E5AE5" w14:textId="77777777" w:rsidR="00D51CE2" w:rsidRPr="00EF360A" w:rsidRDefault="00EF360A" w:rsidP="00EF360A">
      <w:pPr>
        <w:suppressAutoHyphens/>
        <w:overflowPunct w:val="0"/>
        <w:jc w:val="center"/>
        <w:textAlignment w:val="baseline"/>
        <w:rPr>
          <w:b/>
          <w:color w:val="000000"/>
          <w:szCs w:val="24"/>
        </w:rPr>
      </w:pPr>
      <w:r w:rsidRPr="00EF360A">
        <w:rPr>
          <w:b/>
          <w:color w:val="000000"/>
          <w:szCs w:val="24"/>
        </w:rPr>
        <w:t xml:space="preserve">„DĖL VIETOS PLĖTROS STRATEGIJŲ, ĮGYVENDINAMŲ BENDRUOMENIŲ INICIJUOTOS VIETOS PLĖTROS BŪDU, ATRANKOS TAISYKLIŲ </w:t>
      </w:r>
    </w:p>
    <w:p w14:paraId="642E5AE6" w14:textId="77777777" w:rsidR="00D51CE2" w:rsidRPr="00EF360A" w:rsidRDefault="00EF360A" w:rsidP="00EF360A">
      <w:pPr>
        <w:suppressAutoHyphens/>
        <w:overflowPunct w:val="0"/>
        <w:jc w:val="center"/>
        <w:textAlignment w:val="baseline"/>
        <w:rPr>
          <w:b/>
          <w:color w:val="000000"/>
          <w:szCs w:val="24"/>
        </w:rPr>
      </w:pPr>
      <w:r w:rsidRPr="00EF360A">
        <w:rPr>
          <w:b/>
          <w:color w:val="000000"/>
          <w:szCs w:val="24"/>
        </w:rPr>
        <w:t>PATVIRTINIMO“ PAKEITIMO</w:t>
      </w:r>
    </w:p>
    <w:p w14:paraId="642E5AE9" w14:textId="77777777" w:rsidR="00D51CE2" w:rsidRPr="00EF360A" w:rsidRDefault="00D51CE2" w:rsidP="00EF360A">
      <w:pPr>
        <w:overflowPunct w:val="0"/>
        <w:jc w:val="center"/>
        <w:textAlignment w:val="baseline"/>
        <w:rPr>
          <w:szCs w:val="24"/>
        </w:rPr>
      </w:pPr>
    </w:p>
    <w:p w14:paraId="642E5AEA" w14:textId="77777777" w:rsidR="00D51CE2" w:rsidRPr="00EF360A" w:rsidRDefault="00EF360A" w:rsidP="00EF360A">
      <w:pPr>
        <w:overflowPunct w:val="0"/>
        <w:jc w:val="center"/>
        <w:textAlignment w:val="baseline"/>
        <w:rPr>
          <w:szCs w:val="24"/>
        </w:rPr>
      </w:pPr>
      <w:r w:rsidRPr="00EF360A">
        <w:rPr>
          <w:szCs w:val="24"/>
        </w:rPr>
        <w:t>2015 m. birželio 3 d. Nr. 3D-453</w:t>
      </w:r>
    </w:p>
    <w:p w14:paraId="642E5AEB" w14:textId="77777777" w:rsidR="00D51CE2" w:rsidRPr="00EF360A" w:rsidRDefault="00EF360A" w:rsidP="00EF360A">
      <w:pPr>
        <w:overflowPunct w:val="0"/>
        <w:jc w:val="center"/>
        <w:textAlignment w:val="baseline"/>
        <w:rPr>
          <w:szCs w:val="24"/>
        </w:rPr>
      </w:pPr>
      <w:r w:rsidRPr="00EF360A">
        <w:rPr>
          <w:szCs w:val="24"/>
        </w:rPr>
        <w:t>Vilnius</w:t>
      </w:r>
    </w:p>
    <w:p w14:paraId="642E5AEC" w14:textId="77777777" w:rsidR="00D51CE2" w:rsidRDefault="00D51CE2">
      <w:pPr>
        <w:overflowPunct w:val="0"/>
        <w:jc w:val="center"/>
        <w:textAlignment w:val="baseline"/>
      </w:pPr>
    </w:p>
    <w:p w14:paraId="17783D9B" w14:textId="77777777" w:rsidR="00EF360A" w:rsidRDefault="00EF360A">
      <w:pPr>
        <w:overflowPunct w:val="0"/>
        <w:jc w:val="center"/>
        <w:textAlignment w:val="baseline"/>
      </w:pPr>
    </w:p>
    <w:p w14:paraId="642E5AED" w14:textId="77777777" w:rsidR="00D51CE2" w:rsidRDefault="00EF360A">
      <w:pPr>
        <w:overflowPunct w:val="0"/>
        <w:spacing w:line="360" w:lineRule="auto"/>
        <w:ind w:firstLine="720"/>
        <w:jc w:val="both"/>
        <w:textAlignment w:val="baseline"/>
        <w:rPr>
          <w:bCs/>
          <w:szCs w:val="24"/>
        </w:rPr>
      </w:pPr>
      <w:r>
        <w:rPr>
          <w:szCs w:val="24"/>
        </w:rPr>
        <w:t xml:space="preserve">P a k e i č i u </w:t>
      </w:r>
      <w:r>
        <w:rPr>
          <w:szCs w:val="24"/>
          <w:lang w:eastAsia="lt-LT"/>
        </w:rPr>
        <w:t xml:space="preserve">Vietos plėtros strategijų, įgyvendinamų bendruomenių inicijuotos vietos plėtros būdu, </w:t>
      </w:r>
      <w:r>
        <w:rPr>
          <w:bCs/>
          <w:szCs w:val="24"/>
          <w:lang w:eastAsia="lt-LT"/>
        </w:rPr>
        <w:t>atrankos</w:t>
      </w:r>
      <w:r>
        <w:rPr>
          <w:szCs w:val="24"/>
          <w:lang w:eastAsia="lt-LT"/>
        </w:rPr>
        <w:t xml:space="preserve"> taisykles </w:t>
      </w:r>
      <w:r>
        <w:rPr>
          <w:szCs w:val="24"/>
        </w:rPr>
        <w:t xml:space="preserve">patvirtintas Lietuvos Respublikos žemės ūkio ministro 2015 m. gegužės 04 d. įsakymu Nr. 3D-343 „Dėl </w:t>
      </w:r>
      <w:r>
        <w:rPr>
          <w:szCs w:val="24"/>
          <w:lang w:eastAsia="lt-LT"/>
        </w:rPr>
        <w:t>Vietos plėtros strategijų, įgyvendinamų bendruomeni</w:t>
      </w:r>
      <w:r>
        <w:rPr>
          <w:szCs w:val="24"/>
          <w:lang w:eastAsia="lt-LT"/>
        </w:rPr>
        <w:t xml:space="preserve">ų inicijuotos vietos plėtros būdu, </w:t>
      </w:r>
      <w:r>
        <w:rPr>
          <w:bCs/>
          <w:szCs w:val="24"/>
          <w:lang w:eastAsia="lt-LT"/>
        </w:rPr>
        <w:t>atrankos</w:t>
      </w:r>
      <w:r>
        <w:rPr>
          <w:szCs w:val="24"/>
          <w:lang w:eastAsia="lt-LT"/>
        </w:rPr>
        <w:t xml:space="preserve"> taisyklių </w:t>
      </w:r>
      <w:r>
        <w:rPr>
          <w:szCs w:val="24"/>
        </w:rPr>
        <w:t>patvirtinimo“ p</w:t>
      </w:r>
      <w:r>
        <w:rPr>
          <w:bCs/>
          <w:szCs w:val="24"/>
        </w:rPr>
        <w:t>akeičiu 8.1.1 papunktį</w:t>
      </w:r>
      <w:r>
        <w:rPr>
          <w:rFonts w:ascii="TimesLT" w:hAnsi="TimesLT"/>
          <w:sz w:val="20"/>
        </w:rPr>
        <w:t xml:space="preserve"> </w:t>
      </w:r>
      <w:r>
        <w:rPr>
          <w:bCs/>
          <w:szCs w:val="24"/>
        </w:rPr>
        <w:t>ir jį išdėstau taip:</w:t>
      </w:r>
    </w:p>
    <w:p w14:paraId="642E5AF0" w14:textId="05C39966" w:rsidR="00D51CE2" w:rsidRPr="00EF360A" w:rsidRDefault="00EF360A" w:rsidP="00EF360A">
      <w:pPr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„</w:t>
      </w:r>
      <w:r>
        <w:rPr>
          <w:szCs w:val="24"/>
          <w:shd w:val="clear" w:color="auto" w:fill="FFFFFF"/>
        </w:rPr>
        <w:t>8</w:t>
      </w:r>
      <w:r>
        <w:rPr>
          <w:szCs w:val="24"/>
        </w:rPr>
        <w:t>.1.1</w:t>
      </w:r>
      <w:r>
        <w:rPr>
          <w:szCs w:val="24"/>
        </w:rPr>
        <w:t xml:space="preserve">. </w:t>
      </w:r>
      <w:r>
        <w:t xml:space="preserve">taikant verslinės žvejybos arba akvakultūros veiklos įvairinimą investuojant į kitus ekonomikos sektorius bei artimus žvejybos ir </w:t>
      </w:r>
      <w:r>
        <w:t>akvakultūros veiklai sektorius (kodas 8.1.1.Ž);“.</w:t>
      </w:r>
    </w:p>
    <w:p w14:paraId="630D787A" w14:textId="77777777" w:rsidR="00EF360A" w:rsidRDefault="00EF360A">
      <w:pPr>
        <w:spacing w:line="360" w:lineRule="auto"/>
        <w:jc w:val="both"/>
      </w:pPr>
    </w:p>
    <w:p w14:paraId="557F52B6" w14:textId="77777777" w:rsidR="00EF360A" w:rsidRDefault="00EF360A">
      <w:pPr>
        <w:spacing w:line="360" w:lineRule="auto"/>
        <w:jc w:val="both"/>
      </w:pPr>
    </w:p>
    <w:p w14:paraId="1094E397" w14:textId="77777777" w:rsidR="00EF360A" w:rsidRDefault="00EF360A">
      <w:pPr>
        <w:spacing w:line="360" w:lineRule="auto"/>
        <w:jc w:val="both"/>
      </w:pPr>
    </w:p>
    <w:p w14:paraId="642E5AF5" w14:textId="32DA240B" w:rsidR="00D51CE2" w:rsidRPr="00EF360A" w:rsidRDefault="00EF360A" w:rsidP="00EF360A">
      <w:pPr>
        <w:tabs>
          <w:tab w:val="left" w:pos="7371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Žemės ūkio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Virginija Baltraitienė</w:t>
      </w:r>
    </w:p>
    <w:bookmarkStart w:id="0" w:name="_GoBack" w:displacedByCustomXml="next"/>
    <w:bookmarkEnd w:id="0" w:displacedByCustomXml="next"/>
    <w:sectPr w:rsidR="00D51CE2" w:rsidRPr="00EF3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5AFA" w14:textId="77777777" w:rsidR="00D51CE2" w:rsidRDefault="00EF360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42E5AFB" w14:textId="77777777" w:rsidR="00D51CE2" w:rsidRDefault="00EF360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AFE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AFF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B01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5AF8" w14:textId="77777777" w:rsidR="00D51CE2" w:rsidRDefault="00EF360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42E5AF9" w14:textId="77777777" w:rsidR="00D51CE2" w:rsidRDefault="00EF360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AFC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AFD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5B00" w14:textId="77777777" w:rsidR="00D51CE2" w:rsidRDefault="00D51CE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9"/>
    <w:rsid w:val="00983279"/>
    <w:rsid w:val="00D51CE2"/>
    <w:rsid w:val="00E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42E5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2015-06-03T13:13:00Z</dcterms:created>
  <dcterms:modified xsi:type="dcterms:W3CDTF">2015-06-03T13:24:00Z</dcterms:modified>
  <revision>1</revision>
</coreProperties>
</file>