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bb44180b151e43bc9020fdb875c31b7d"/>
        <w:id w:val="-1315639056"/>
        <w:lock w:val="sdtLocked"/>
      </w:sdtPr>
      <w:sdtEndPr/>
      <w:sdtContent>
        <w:p w14:paraId="532580BB" w14:textId="77777777" w:rsidR="00C7030E" w:rsidRDefault="00C7030E">
          <w:pPr>
            <w:tabs>
              <w:tab w:val="center" w:pos="4986"/>
              <w:tab w:val="right" w:pos="9972"/>
            </w:tabs>
            <w:rPr>
              <w:rFonts w:ascii="Calibri" w:eastAsia="Calibri" w:hAnsi="Calibri"/>
              <w:sz w:val="22"/>
              <w:szCs w:val="22"/>
            </w:rPr>
          </w:pPr>
        </w:p>
        <w:p w14:paraId="532580BC" w14:textId="77777777" w:rsidR="00C7030E" w:rsidRDefault="00262531">
          <w:pPr>
            <w:tabs>
              <w:tab w:val="center" w:pos="4986"/>
              <w:tab w:val="right" w:pos="9972"/>
            </w:tabs>
            <w:jc w:val="center"/>
            <w:rPr>
              <w:rFonts w:ascii="Calibri" w:eastAsia="Calibri" w:hAnsi="Calibri"/>
              <w:sz w:val="22"/>
              <w:szCs w:val="22"/>
              <w:lang w:val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lt-LT"/>
            </w:rPr>
            <w:drawing>
              <wp:inline distT="0" distB="0" distL="0" distR="0" wp14:anchorId="532580CE" wp14:editId="532580CF">
                <wp:extent cx="638175" cy="723900"/>
                <wp:effectExtent l="0" t="0" r="9525" b="0"/>
                <wp:docPr id="1" name="Picture 1" descr="Her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sz w:val="22"/>
              <w:szCs w:val="22"/>
              <w:lang w:val="en-US"/>
            </w:rPr>
            <w:t xml:space="preserve"> </w:t>
          </w:r>
        </w:p>
        <w:p w14:paraId="532580BD" w14:textId="77777777" w:rsidR="00C7030E" w:rsidRDefault="00C7030E">
          <w:pPr>
            <w:rPr>
              <w:sz w:val="20"/>
            </w:rPr>
          </w:pPr>
        </w:p>
        <w:p w14:paraId="532580BE" w14:textId="77777777" w:rsidR="00C7030E" w:rsidRDefault="00262531">
          <w:pPr>
            <w:tabs>
              <w:tab w:val="center" w:pos="4986"/>
              <w:tab w:val="right" w:pos="9972"/>
            </w:tabs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>
            <w:rPr>
              <w:rFonts w:eastAsia="Calibri"/>
              <w:b/>
              <w:sz w:val="28"/>
              <w:szCs w:val="28"/>
            </w:rPr>
            <w:t xml:space="preserve">LIETUVOS RESPUBLIKOS PREZIDENTAS </w:t>
          </w:r>
        </w:p>
        <w:p w14:paraId="532580BF" w14:textId="77777777" w:rsidR="00C7030E" w:rsidRDefault="00C7030E">
          <w:pPr>
            <w:rPr>
              <w:sz w:val="42"/>
              <w:szCs w:val="42"/>
            </w:rPr>
          </w:pPr>
        </w:p>
        <w:p w14:paraId="532580C0" w14:textId="77777777" w:rsidR="00C7030E" w:rsidRDefault="00262531">
          <w:pPr>
            <w:keepNext/>
            <w:tabs>
              <w:tab w:val="left" w:pos="2268"/>
              <w:tab w:val="center" w:pos="4253"/>
              <w:tab w:val="left" w:pos="5760"/>
              <w:tab w:val="right" w:pos="8505"/>
            </w:tabs>
            <w:jc w:val="center"/>
            <w:rPr>
              <w:rFonts w:eastAsia="Calibri"/>
              <w:b/>
              <w:szCs w:val="22"/>
            </w:rPr>
          </w:pPr>
          <w:r>
            <w:rPr>
              <w:rFonts w:eastAsia="Calibri"/>
              <w:b/>
              <w:szCs w:val="22"/>
            </w:rPr>
            <w:t>DEKRETAS</w:t>
          </w:r>
        </w:p>
        <w:p w14:paraId="532580C1" w14:textId="77777777" w:rsidR="00C7030E" w:rsidRDefault="00262531">
          <w:pPr>
            <w:jc w:val="center"/>
            <w:rPr>
              <w:rFonts w:ascii="Times New Roman Bold" w:hAnsi="Times New Roman Bold"/>
              <w:b/>
              <w:bCs/>
              <w:caps/>
            </w:rPr>
          </w:pPr>
          <w:r>
            <w:rPr>
              <w:rFonts w:ascii="Times New Roman Bold" w:hAnsi="Times New Roman Bold"/>
              <w:b/>
              <w:bCs/>
              <w:caps/>
            </w:rPr>
            <w:t xml:space="preserve">Dėl </w:t>
          </w:r>
          <w:r>
            <w:rPr>
              <w:rFonts w:ascii="Times New Roman Bold" w:hAnsi="Times New Roman Bold"/>
              <w:b/>
              <w:bCs/>
            </w:rPr>
            <w:t>VYTAUTO LEŠKEVIČIAUS SKYRIMO LIETUVOS RESPUBLIKOS NEPAPRASTUOJU IR ĮGALIOTUOJU AMBASADORIUMI PRIE EUROPOS TARYBOS</w:t>
          </w:r>
        </w:p>
        <w:p w14:paraId="532580C2" w14:textId="77777777" w:rsidR="00C7030E" w:rsidRDefault="00C7030E">
          <w:pPr>
            <w:rPr>
              <w:sz w:val="40"/>
              <w:szCs w:val="40"/>
            </w:rPr>
          </w:pPr>
        </w:p>
        <w:p w14:paraId="532580C3" w14:textId="77777777" w:rsidR="00C7030E" w:rsidRDefault="00262531">
          <w:pPr>
            <w:jc w:val="center"/>
            <w:rPr>
              <w:rFonts w:eastAsia="Calibri"/>
              <w:szCs w:val="22"/>
            </w:rPr>
          </w:pPr>
          <w:r>
            <w:rPr>
              <w:rFonts w:eastAsia="Calibri"/>
              <w:szCs w:val="22"/>
            </w:rPr>
            <w:t>2014 m. liepos 24 d. Nr. 1K-17</w:t>
          </w:r>
        </w:p>
        <w:p w14:paraId="532580C4" w14:textId="77777777" w:rsidR="00C7030E" w:rsidRDefault="00262531">
          <w:pPr>
            <w:jc w:val="center"/>
          </w:pPr>
          <w:r>
            <w:t>Vilnius</w:t>
          </w:r>
        </w:p>
        <w:p w14:paraId="532580C5" w14:textId="77777777" w:rsidR="00C7030E" w:rsidRDefault="00C7030E">
          <w:pPr>
            <w:rPr>
              <w:sz w:val="40"/>
              <w:szCs w:val="40"/>
            </w:rPr>
          </w:pPr>
        </w:p>
        <w:sdt>
          <w:sdtPr>
            <w:alias w:val="1 str."/>
            <w:tag w:val="part_c40f026833c24837bf2e8041fd7f3c21"/>
            <w:id w:val="337198398"/>
            <w:lock w:val="sdtLocked"/>
          </w:sdtPr>
          <w:sdtEndPr/>
          <w:sdtContent>
            <w:p w14:paraId="532580C6" w14:textId="77777777" w:rsidR="00C7030E" w:rsidRDefault="00262531">
              <w:pPr>
                <w:ind w:firstLine="851"/>
                <w:jc w:val="both"/>
                <w:rPr>
                  <w:rFonts w:eastAsia="Calibri"/>
                  <w:b/>
                  <w:szCs w:val="22"/>
                </w:rPr>
              </w:pPr>
              <w:sdt>
                <w:sdtPr>
                  <w:alias w:val="Numeris"/>
                  <w:tag w:val="nr_c40f026833c24837bf2e8041fd7f3c21"/>
                  <w:id w:val="611166910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szCs w:val="22"/>
                    </w:rPr>
                    <w:t>1</w:t>
                  </w:r>
                </w:sdtContent>
              </w:sdt>
              <w:r>
                <w:rPr>
                  <w:rFonts w:eastAsia="Calibri"/>
                  <w:b/>
                  <w:szCs w:val="22"/>
                </w:rPr>
                <w:t xml:space="preserve"> straipsnis.</w:t>
              </w:r>
            </w:p>
            <w:sdt>
              <w:sdtPr>
                <w:alias w:val="1 str. 1 d."/>
                <w:tag w:val="part_f77ea33a3986437e8d4127f5e5a8fe96"/>
                <w:id w:val="-1539126210"/>
                <w:lock w:val="sdtLocked"/>
              </w:sdtPr>
              <w:sdtEndPr/>
              <w:sdtContent>
                <w:p w14:paraId="532580C7" w14:textId="77777777" w:rsidR="00C7030E" w:rsidRDefault="00262531">
                  <w:pPr>
                    <w:ind w:firstLine="851"/>
                    <w:jc w:val="both"/>
                    <w:rPr>
                      <w:rFonts w:eastAsia="Calibri"/>
                      <w:szCs w:val="22"/>
                    </w:rPr>
                  </w:pPr>
                  <w:r>
                    <w:rPr>
                      <w:rFonts w:eastAsia="Calibri"/>
                      <w:szCs w:val="22"/>
                    </w:rPr>
                    <w:t xml:space="preserve">Vadovaudamasi Lietuvos </w:t>
                  </w:r>
                  <w:r>
                    <w:rPr>
                      <w:rFonts w:eastAsia="Calibri"/>
                      <w:szCs w:val="22"/>
                    </w:rPr>
                    <w:t>Respublikos Konstitucijos 84 straipsnio 3 punktu ir atsižvelgdama į Lietuvos Respublikos Vyriausybės teikimą,</w:t>
                  </w:r>
                </w:p>
              </w:sdtContent>
            </w:sdt>
            <w:sdt>
              <w:sdtPr>
                <w:alias w:val="1 str. 2 d."/>
                <w:tag w:val="part_8d73341600d24580bd70aa1fe74060d4"/>
                <w:id w:val="-965819175"/>
                <w:lock w:val="sdtLocked"/>
              </w:sdtPr>
              <w:sdtEndPr/>
              <w:sdtContent>
                <w:p w14:paraId="532580C8" w14:textId="77777777" w:rsidR="00C7030E" w:rsidRDefault="00262531">
                  <w:pPr>
                    <w:ind w:firstLine="851"/>
                    <w:jc w:val="both"/>
                    <w:rPr>
                      <w:rFonts w:eastAsia="Calibri"/>
                      <w:szCs w:val="22"/>
                    </w:rPr>
                  </w:pPr>
                  <w:r>
                    <w:rPr>
                      <w:rFonts w:eastAsia="Calibri"/>
                      <w:szCs w:val="22"/>
                    </w:rPr>
                    <w:t>s k i r i u  nuo 2014 m. rugpjūčio 11 d. Vytautą LEŠKEVIČIŲ Lietuvos Respublikos nepaprastuoju ir įgaliotuoju ambasadoriumi prie Europos Tarybos</w:t>
                  </w:r>
                  <w:r>
                    <w:rPr>
                      <w:rFonts w:eastAsia="Calibri"/>
                      <w:szCs w:val="22"/>
                    </w:rPr>
                    <w:t>.</w:t>
                  </w:r>
                </w:p>
                <w:p w14:paraId="532580C9" w14:textId="77777777" w:rsidR="00C7030E" w:rsidRDefault="00C7030E">
                  <w:pPr>
                    <w:ind w:firstLine="851"/>
                    <w:jc w:val="both"/>
                    <w:rPr>
                      <w:rFonts w:eastAsia="Calibri"/>
                      <w:szCs w:val="22"/>
                    </w:rPr>
                  </w:pPr>
                </w:p>
                <w:p w14:paraId="532580CA" w14:textId="77777777" w:rsidR="00C7030E" w:rsidRDefault="00262531">
                  <w:pPr>
                    <w:rPr>
                      <w:sz w:val="122"/>
                      <w:szCs w:val="122"/>
                    </w:rPr>
                  </w:pPr>
                </w:p>
              </w:sdtContent>
            </w:sdt>
          </w:sdtContent>
        </w:sdt>
        <w:sdt>
          <w:sdtPr>
            <w:alias w:val="signatura"/>
            <w:tag w:val="part_c8945e97d6774c96acdeb12b09811051"/>
            <w:id w:val="-1176493988"/>
            <w:lock w:val="sdtLocked"/>
          </w:sdtPr>
          <w:sdtEndPr/>
          <w:sdtContent>
            <w:bookmarkStart w:id="0" w:name="_GoBack" w:displacedByCustomXml="prev"/>
            <w:p w14:paraId="532580CB" w14:textId="77777777" w:rsidR="00C7030E" w:rsidRDefault="00262531">
              <w:pPr>
                <w:keepNext/>
                <w:tabs>
                  <w:tab w:val="right" w:pos="8505"/>
                </w:tabs>
                <w:rPr>
                  <w:caps/>
                  <w:szCs w:val="24"/>
                </w:rPr>
              </w:pPr>
              <w:r>
                <w:rPr>
                  <w:szCs w:val="24"/>
                </w:rPr>
                <w:t>Respublikos Prezidentė</w:t>
              </w:r>
              <w:r>
                <w:rPr>
                  <w:szCs w:val="24"/>
                </w:rPr>
                <w:tab/>
                <w:t>Dalia Grybauskaitė</w:t>
              </w:r>
            </w:p>
            <w:p w14:paraId="532580CC" w14:textId="77777777" w:rsidR="00C7030E" w:rsidRDefault="00C7030E">
              <w:pPr>
                <w:rPr>
                  <w:sz w:val="82"/>
                  <w:szCs w:val="82"/>
                </w:rPr>
              </w:pPr>
            </w:p>
            <w:p w14:paraId="532580CD" w14:textId="77777777" w:rsidR="00C7030E" w:rsidRDefault="00262531">
              <w:pPr>
                <w:tabs>
                  <w:tab w:val="right" w:pos="8505"/>
                </w:tabs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Ministras Pirmininkas</w:t>
              </w:r>
              <w:r>
                <w:rPr>
                  <w:rFonts w:eastAsia="Calibri"/>
                  <w:szCs w:val="24"/>
                </w:rPr>
                <w:tab/>
                <w:t>Algirdas Butkevičius</w:t>
              </w:r>
            </w:p>
            <w:bookmarkEnd w:id="0" w:displacedByCustomXml="next"/>
          </w:sdtContent>
        </w:sdt>
      </w:sdtContent>
    </w:sdt>
    <w:sectPr w:rsidR="00C70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580D2" w14:textId="77777777" w:rsidR="00C7030E" w:rsidRDefault="0026253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532580D3" w14:textId="77777777" w:rsidR="00C7030E" w:rsidRDefault="0026253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80D6" w14:textId="77777777" w:rsidR="00C7030E" w:rsidRDefault="00C7030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80D7" w14:textId="77777777" w:rsidR="00C7030E" w:rsidRDefault="00C7030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80D9" w14:textId="77777777" w:rsidR="00C7030E" w:rsidRDefault="00C7030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580D0" w14:textId="77777777" w:rsidR="00C7030E" w:rsidRDefault="0026253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532580D1" w14:textId="77777777" w:rsidR="00C7030E" w:rsidRDefault="0026253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80D4" w14:textId="77777777" w:rsidR="00C7030E" w:rsidRDefault="00C7030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80D5" w14:textId="77777777" w:rsidR="00C7030E" w:rsidRDefault="00262531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80D8" w14:textId="77777777" w:rsidR="00C7030E" w:rsidRDefault="00C7030E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A8"/>
    <w:rsid w:val="00262531"/>
    <w:rsid w:val="00C529A8"/>
    <w:rsid w:val="00C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8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625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6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625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6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c2fe9be135c94675b6e6674c2fefe670" PartId="bb44180b151e43bc9020fdb875c31b7d">
    <Part Type="straipsnis" Nr="1" Abbr="1 str." DocPartId="019ff9845a7c40fcafe46ef71c757640" PartId="c40f026833c24837bf2e8041fd7f3c21">
      <Part Type="strDalis" Nr="1" Abbr="1 str. 1 d." DocPartId="44878ff665c047b3984293181ef5209a" PartId="f77ea33a3986437e8d4127f5e5a8fe96"/>
      <Part Type="strDalis" Nr="2" Abbr="1 str. 2 d." DocPartId="45f593ee2b47468187439631eb7d77c1" PartId="8d73341600d24580bd70aa1fe74060d4"/>
    </Part>
    <Part Type="signatura" DocPartId="bdebdfb36068446cb2a654e74c7f5490" PartId="c8945e97d6774c96acdeb12b09811051"/>
  </Part>
</Parts>
</file>

<file path=customXml/itemProps1.xml><?xml version="1.0" encoding="utf-8"?>
<ds:datastoreItem xmlns:ds="http://schemas.openxmlformats.org/officeDocument/2006/customXml" ds:itemID="{69C5F7E0-8180-4A58-986A-CF791D765D72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600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DEKRETAS</dc:title>
  <dc:creator>Julita Dudutienė</dc:creator>
  <cp:lastModifiedBy>SKAPAITĖ Dalia</cp:lastModifiedBy>
  <cp:revision>3</cp:revision>
  <dcterms:created xsi:type="dcterms:W3CDTF">2014-07-24T08:08:00Z</dcterms:created>
  <dcterms:modified xsi:type="dcterms:W3CDTF">2014-07-24T08:28:00Z</dcterms:modified>
</cp:coreProperties>
</file>