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8FF48" w14:textId="19854B81" w:rsidR="00A50982" w:rsidRDefault="00A50982">
      <w:pPr>
        <w:tabs>
          <w:tab w:val="center" w:pos="4986"/>
          <w:tab w:val="right" w:pos="9972"/>
        </w:tabs>
        <w:rPr>
          <w:szCs w:val="24"/>
          <w:lang w:eastAsia="x-none"/>
        </w:rPr>
      </w:pPr>
    </w:p>
    <w:p w14:paraId="7B38FF49" w14:textId="77777777" w:rsidR="00A50982" w:rsidRDefault="00F65E4E">
      <w:pPr>
        <w:jc w:val="center"/>
      </w:pPr>
      <w:r>
        <w:rPr>
          <w:b/>
        </w:rPr>
        <w:object w:dxaOrig="765" w:dyaOrig="810" w14:anchorId="7B390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0.5pt" o:ole="" fillcolor="window">
            <v:imagedata r:id="rId8" o:title=""/>
          </v:shape>
          <o:OLEObject Type="Embed" ProgID="PBrush" ShapeID="_x0000_i1025" DrawAspect="Content" ObjectID="_1633779857" r:id="rId9"/>
        </w:object>
      </w:r>
    </w:p>
    <w:p w14:paraId="7B38FF4A" w14:textId="77777777" w:rsidR="00A50982" w:rsidRDefault="00F65E4E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LIETUVOS RESPUBLIKOS KULTŪROS MINISTRAS</w:t>
      </w:r>
    </w:p>
    <w:p w14:paraId="7B38FF4B" w14:textId="77777777" w:rsidR="00A50982" w:rsidRDefault="00A50982">
      <w:pPr>
        <w:tabs>
          <w:tab w:val="center" w:pos="4986"/>
          <w:tab w:val="right" w:pos="9972"/>
        </w:tabs>
        <w:spacing w:line="276" w:lineRule="auto"/>
        <w:jc w:val="center"/>
        <w:rPr>
          <w:szCs w:val="24"/>
          <w:lang w:eastAsia="x-none"/>
        </w:rPr>
      </w:pPr>
    </w:p>
    <w:p w14:paraId="7B38FF4C" w14:textId="77777777" w:rsidR="00A50982" w:rsidRDefault="00F65E4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7B38FF4D" w14:textId="77777777" w:rsidR="00A50982" w:rsidRDefault="00F65E4E">
      <w:pPr>
        <w:spacing w:line="276" w:lineRule="auto"/>
        <w:jc w:val="center"/>
        <w:rPr>
          <w:b/>
          <w:bCs/>
          <w:caps/>
          <w:szCs w:val="24"/>
        </w:rPr>
      </w:pPr>
      <w:r>
        <w:rPr>
          <w:b/>
          <w:szCs w:val="24"/>
          <w:lang w:eastAsia="lt-LT"/>
        </w:rPr>
        <w:t>DĖL LIETUVOS RESPUBLIKOS KULTŪROS MINISTRO 2016 M. GEGUŽĖS 12 D. ĮSAKYMO NR. ĮV- 380 „DĖL LIETUVOS RESPUBLIKOS KULTŪROS MINISTERIJOS 2014 – 2020 METŲ EUROPOS SĄJUNGOS FONDŲ INVESTICIJŲ</w:t>
      </w:r>
      <w:r>
        <w:rPr>
          <w:b/>
          <w:szCs w:val="24"/>
          <w:lang w:eastAsia="lt-LT"/>
        </w:rPr>
        <w:t xml:space="preserve"> VEIKSMŲ PROGRAMOS PRIORITETŲ ĮGYVENDINIMO PRIEMONIŲ ĮGYVENDINIMO PLANO IR NACIONALINIŲ STEBĖSENOS RODIKLIŲ SKAIČIAVIMO APRAŠO PATVIRTINIMO“ PAKEITIMO</w:t>
      </w:r>
    </w:p>
    <w:p w14:paraId="7B38FF4F" w14:textId="77777777" w:rsidR="00A50982" w:rsidRDefault="00A50982">
      <w:pPr>
        <w:spacing w:line="276" w:lineRule="auto"/>
        <w:jc w:val="center"/>
        <w:rPr>
          <w:szCs w:val="22"/>
        </w:rPr>
      </w:pPr>
    </w:p>
    <w:p w14:paraId="7B38FF50" w14:textId="77777777" w:rsidR="00A50982" w:rsidRDefault="00F65E4E">
      <w:pPr>
        <w:tabs>
          <w:tab w:val="left" w:pos="4257"/>
        </w:tabs>
        <w:spacing w:line="276" w:lineRule="auto"/>
        <w:jc w:val="center"/>
        <w:rPr>
          <w:szCs w:val="22"/>
        </w:rPr>
      </w:pPr>
      <w:r>
        <w:rPr>
          <w:szCs w:val="22"/>
        </w:rPr>
        <w:t>2019 m. spalio 28 d. Nr. ĮV-683</w:t>
      </w:r>
    </w:p>
    <w:p w14:paraId="7B38FF51" w14:textId="77777777" w:rsidR="00A50982" w:rsidRDefault="00F65E4E">
      <w:pPr>
        <w:tabs>
          <w:tab w:val="left" w:pos="4257"/>
        </w:tabs>
        <w:spacing w:line="276" w:lineRule="auto"/>
        <w:jc w:val="center"/>
        <w:rPr>
          <w:szCs w:val="22"/>
        </w:rPr>
      </w:pPr>
      <w:r>
        <w:rPr>
          <w:szCs w:val="22"/>
        </w:rPr>
        <w:t>Vilnius</w:t>
      </w:r>
    </w:p>
    <w:p w14:paraId="7B38FF52" w14:textId="77777777" w:rsidR="00A50982" w:rsidRDefault="00A50982">
      <w:pPr>
        <w:tabs>
          <w:tab w:val="left" w:pos="4257"/>
        </w:tabs>
        <w:spacing w:line="276" w:lineRule="auto"/>
        <w:jc w:val="center"/>
        <w:rPr>
          <w:szCs w:val="22"/>
        </w:rPr>
      </w:pPr>
    </w:p>
    <w:p w14:paraId="7B38FF53" w14:textId="77777777" w:rsidR="00A50982" w:rsidRDefault="00F65E4E">
      <w:pPr>
        <w:suppressAutoHyphens/>
        <w:spacing w:line="276" w:lineRule="auto"/>
        <w:ind w:firstLine="720"/>
        <w:jc w:val="both"/>
        <w:textAlignment w:val="center"/>
      </w:pPr>
      <w:r>
        <w:rPr>
          <w:szCs w:val="24"/>
        </w:rPr>
        <w:t>P a k e i č i u Lietuvos Respublikos kultūros ministro 2016 m.</w:t>
      </w:r>
      <w:r>
        <w:rPr>
          <w:szCs w:val="24"/>
        </w:rPr>
        <w:t xml:space="preserve"> gegužės 12 d. įsakymą Nr. ĮV-380 „Dėl Lietuvos Respublikos kultūros ministerijos 2014 – 2020 metų Europos Sąjungos fondų investicijų veiksmų programos prioritetų įgyvendinimo priemonių įgyvendinimo plano ir Nacionalinių </w:t>
      </w:r>
      <w:proofErr w:type="spellStart"/>
      <w:r>
        <w:rPr>
          <w:szCs w:val="24"/>
        </w:rPr>
        <w:t>stebėsenos</w:t>
      </w:r>
      <w:proofErr w:type="spellEnd"/>
      <w:r>
        <w:rPr>
          <w:szCs w:val="24"/>
        </w:rPr>
        <w:t xml:space="preserve"> rodiklių skaičiavimo apr</w:t>
      </w:r>
      <w:r>
        <w:rPr>
          <w:szCs w:val="24"/>
        </w:rPr>
        <w:t>ašo patvirtinimo“:</w:t>
      </w:r>
    </w:p>
    <w:p w14:paraId="7B38FF54" w14:textId="77777777" w:rsidR="00A50982" w:rsidRDefault="00F65E4E">
      <w:pPr>
        <w:tabs>
          <w:tab w:val="left" w:pos="7938"/>
        </w:tabs>
        <w:spacing w:line="276" w:lineRule="auto"/>
        <w:jc w:val="both"/>
        <w:rPr>
          <w:szCs w:val="22"/>
        </w:rPr>
      </w:pPr>
    </w:p>
    <w:p w14:paraId="7B38FF55" w14:textId="77777777" w:rsidR="00A50982" w:rsidRDefault="00F65E4E">
      <w:pPr>
        <w:tabs>
          <w:tab w:val="left" w:pos="7938"/>
        </w:tabs>
        <w:spacing w:line="276" w:lineRule="auto"/>
        <w:ind w:left="720" w:hanging="360"/>
        <w:jc w:val="both"/>
        <w:rPr>
          <w:szCs w:val="22"/>
        </w:rPr>
      </w:pPr>
      <w:r>
        <w:rPr>
          <w:szCs w:val="22"/>
        </w:rPr>
        <w:t>1</w:t>
      </w:r>
      <w:r>
        <w:rPr>
          <w:szCs w:val="22"/>
        </w:rPr>
        <w:t>.</w:t>
      </w:r>
      <w:r>
        <w:rPr>
          <w:szCs w:val="22"/>
        </w:rPr>
        <w:tab/>
        <w:t xml:space="preserve">P a k e i č i u </w:t>
      </w:r>
      <w:r>
        <w:rPr>
          <w:szCs w:val="24"/>
          <w:lang w:eastAsia="lt-LT"/>
        </w:rPr>
        <w:t xml:space="preserve">I skyriaus </w:t>
      </w:r>
      <w:r>
        <w:rPr>
          <w:color w:val="000000"/>
          <w:szCs w:val="24"/>
          <w:lang w:eastAsia="lt-LT"/>
        </w:rPr>
        <w:t>2014–2020 m. Europos Sąjungos fondų investicijų veiksmų programos (toliau – Veiksmų programa) 5 prioriteto „A</w:t>
      </w:r>
      <w:r>
        <w:rPr>
          <w:color w:val="000000"/>
          <w:szCs w:val="24"/>
        </w:rPr>
        <w:t>plinkosauga, gamtos išteklių darnus naudojimas ir prisitaikymas prie klimato kaitos</w:t>
      </w:r>
      <w:r>
        <w:rPr>
          <w:color w:val="000000"/>
          <w:szCs w:val="24"/>
          <w:lang w:eastAsia="lt-LT"/>
        </w:rPr>
        <w:t>“ įgyvendi</w:t>
      </w:r>
      <w:r>
        <w:rPr>
          <w:color w:val="000000"/>
          <w:szCs w:val="24"/>
          <w:lang w:eastAsia="lt-LT"/>
        </w:rPr>
        <w:t>nimo priemonės (toliau – priemonė) pirmojo skirsnio priemonės Nr. 05.4.1-CPVA-V-301 „Aktualizuoti kultūros paveldo objektus“ 7 punktą ir išdėstau jį taip:</w:t>
      </w:r>
      <w:bookmarkStart w:id="0" w:name="_GoBack"/>
      <w:bookmarkEnd w:id="0"/>
    </w:p>
    <w:p w14:paraId="7B38FF56" w14:textId="77777777" w:rsidR="00A50982" w:rsidRDefault="00A50982"/>
    <w:p w14:paraId="7B38FF57" w14:textId="77777777" w:rsidR="00A50982" w:rsidRDefault="00F65E4E">
      <w:pPr>
        <w:tabs>
          <w:tab w:val="left" w:pos="0"/>
          <w:tab w:val="left" w:pos="851"/>
        </w:tabs>
        <w:ind w:firstLine="709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7</w:t>
      </w:r>
      <w:r>
        <w:rPr>
          <w:bCs/>
          <w:szCs w:val="24"/>
          <w:lang w:eastAsia="lt-LT"/>
        </w:rPr>
        <w:t>. Priemonės finansavimo šaltiniai</w:t>
      </w:r>
      <w:r>
        <w:rPr>
          <w:bCs/>
          <w:szCs w:val="24"/>
          <w:lang w:eastAsia="lt-LT"/>
        </w:rPr>
        <w:tab/>
      </w:r>
      <w:r>
        <w:rPr>
          <w:bCs/>
          <w:szCs w:val="24"/>
          <w:lang w:eastAsia="lt-LT"/>
        </w:rPr>
        <w:tab/>
        <w:t>(eurais)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43"/>
        <w:gridCol w:w="1274"/>
        <w:gridCol w:w="1561"/>
        <w:gridCol w:w="1417"/>
        <w:gridCol w:w="1418"/>
        <w:gridCol w:w="1417"/>
      </w:tblGrid>
      <w:tr w:rsidR="00A50982" w14:paraId="7B38FF5A" w14:textId="77777777">
        <w:trPr>
          <w:trHeight w:val="454"/>
          <w:tblHeader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FF58" w14:textId="77777777" w:rsidR="00A50982" w:rsidRDefault="00F65E4E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Projektams skiriamas finansavimas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59" w14:textId="77777777" w:rsidR="00A50982" w:rsidRDefault="00F65E4E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Kiti projektų </w:t>
            </w:r>
            <w:r>
              <w:rPr>
                <w:bCs/>
                <w:szCs w:val="24"/>
                <w:lang w:eastAsia="lt-LT"/>
              </w:rPr>
              <w:t>finansavimo šaltiniai</w:t>
            </w:r>
          </w:p>
        </w:tc>
      </w:tr>
      <w:tr w:rsidR="00A50982" w14:paraId="7B38FF5E" w14:textId="77777777">
        <w:trPr>
          <w:trHeight w:val="305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8FF5B" w14:textId="77777777" w:rsidR="00A50982" w:rsidRDefault="00F65E4E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 struktūrinių fondų</w:t>
            </w:r>
          </w:p>
          <w:p w14:paraId="7B38FF5C" w14:textId="77777777" w:rsidR="00A50982" w:rsidRDefault="00F65E4E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lėšos – iki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8FF5D" w14:textId="77777777" w:rsidR="00A50982" w:rsidRDefault="00F65E4E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Nacionalinės lėšos</w:t>
            </w:r>
          </w:p>
        </w:tc>
      </w:tr>
      <w:tr w:rsidR="00A50982" w14:paraId="7B38FF62" w14:textId="77777777">
        <w:trPr>
          <w:cantSplit/>
          <w:trHeight w:val="268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8FF5F" w14:textId="77777777" w:rsidR="00A50982" w:rsidRDefault="00A50982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FF60" w14:textId="77777777" w:rsidR="00A50982" w:rsidRDefault="00F65E4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61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Projektų vykdytojų lėšos</w:t>
            </w:r>
          </w:p>
        </w:tc>
      </w:tr>
      <w:tr w:rsidR="00A50982" w14:paraId="7B38FF6B" w14:textId="77777777">
        <w:trPr>
          <w:cantSplit/>
          <w:trHeight w:val="1020"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FF63" w14:textId="77777777" w:rsidR="00A50982" w:rsidRDefault="00A50982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FF64" w14:textId="77777777" w:rsidR="00A50982" w:rsidRDefault="00A50982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65" w14:textId="77777777" w:rsidR="00A50982" w:rsidRDefault="00F65E4E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Iš viso – ne mažiau kaip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FF66" w14:textId="77777777" w:rsidR="00A50982" w:rsidRDefault="00F65E4E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Lietuvos Respublikos valstybės biudžeto lėšos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67" w14:textId="77777777" w:rsidR="00A50982" w:rsidRDefault="00F65E4E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Savivaldybės biudžeto</w:t>
            </w:r>
          </w:p>
          <w:p w14:paraId="7B38FF68" w14:textId="77777777" w:rsidR="00A50982" w:rsidRDefault="00F65E4E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lėšos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FF69" w14:textId="77777777" w:rsidR="00A50982" w:rsidRDefault="00F65E4E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Kitos viešosios lėšos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FF6A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Privačios lėšos </w:t>
            </w:r>
          </w:p>
        </w:tc>
      </w:tr>
      <w:tr w:rsidR="00A50982" w14:paraId="7B38FF6D" w14:textId="77777777">
        <w:trPr>
          <w:trHeight w:val="24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6C" w14:textId="77777777" w:rsidR="00A50982" w:rsidRDefault="00F65E4E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Priemonės finansavimo šaltiniai, neįskaitant veiklos lėšų rezervo ir jam finansuoti skiriamų lėšų</w:t>
            </w:r>
          </w:p>
        </w:tc>
      </w:tr>
      <w:tr w:rsidR="00A50982" w14:paraId="7B38FF77" w14:textId="77777777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6E" w14:textId="77777777" w:rsidR="00A50982" w:rsidRDefault="00A50982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</w:p>
          <w:p w14:paraId="7B38FF6F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52.207.443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70" w14:textId="77777777" w:rsidR="00A50982" w:rsidRDefault="00A50982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</w:p>
          <w:p w14:paraId="7B38FF71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9.213.078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72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73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74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75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76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A50982" w14:paraId="7B38FF79" w14:textId="77777777">
        <w:trPr>
          <w:trHeight w:val="24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78" w14:textId="77777777" w:rsidR="00A50982" w:rsidRDefault="00F65E4E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Veiklos lėšų rezervas ir jam finansuoti skiriamos nacionalinės lėšos</w:t>
            </w:r>
          </w:p>
        </w:tc>
      </w:tr>
      <w:tr w:rsidR="00A50982" w14:paraId="7B38FF81" w14:textId="77777777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7A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5.445.011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7B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960.884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7C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7D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7E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7F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80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A50982" w14:paraId="7B38FF83" w14:textId="77777777">
        <w:trPr>
          <w:trHeight w:val="24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82" w14:textId="77777777" w:rsidR="00A50982" w:rsidRDefault="00F65E4E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 xml:space="preserve">Iš viso </w:t>
            </w:r>
          </w:p>
        </w:tc>
      </w:tr>
      <w:tr w:rsidR="00A50982" w14:paraId="7B38FF8D" w14:textId="77777777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84" w14:textId="77777777" w:rsidR="00A50982" w:rsidRDefault="00A50982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</w:p>
          <w:p w14:paraId="7B38FF85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57.652.454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86" w14:textId="77777777" w:rsidR="00A50982" w:rsidRDefault="00A50982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</w:p>
          <w:p w14:paraId="7B38FF87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10.173.962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88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89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8A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8B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8C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0“</w:t>
            </w:r>
          </w:p>
        </w:tc>
      </w:tr>
    </w:tbl>
    <w:p w14:paraId="7B38FF8E" w14:textId="3A2AF8B9" w:rsidR="00A50982" w:rsidRDefault="00F65E4E">
      <w:pPr>
        <w:tabs>
          <w:tab w:val="left" w:pos="7938"/>
        </w:tabs>
        <w:spacing w:line="276" w:lineRule="auto"/>
        <w:jc w:val="both"/>
        <w:rPr>
          <w:szCs w:val="22"/>
        </w:rPr>
      </w:pPr>
    </w:p>
    <w:p w14:paraId="7B38FF8F" w14:textId="77777777" w:rsidR="00A50982" w:rsidRDefault="00F65E4E">
      <w:pPr>
        <w:tabs>
          <w:tab w:val="left" w:pos="7938"/>
        </w:tabs>
        <w:spacing w:line="276" w:lineRule="auto"/>
        <w:ind w:left="720" w:hanging="360"/>
        <w:jc w:val="both"/>
        <w:rPr>
          <w:szCs w:val="22"/>
        </w:rPr>
      </w:pPr>
      <w:r>
        <w:rPr>
          <w:szCs w:val="22"/>
        </w:rPr>
        <w:t>2</w:t>
      </w:r>
      <w:r>
        <w:rPr>
          <w:szCs w:val="22"/>
        </w:rPr>
        <w:t>.</w:t>
      </w:r>
      <w:r>
        <w:rPr>
          <w:szCs w:val="22"/>
        </w:rPr>
        <w:tab/>
        <w:t xml:space="preserve">P a k e i č i u </w:t>
      </w:r>
      <w:r>
        <w:rPr>
          <w:szCs w:val="24"/>
          <w:lang w:eastAsia="lt-LT"/>
        </w:rPr>
        <w:t xml:space="preserve">I skyriaus </w:t>
      </w:r>
      <w:r>
        <w:rPr>
          <w:color w:val="000000"/>
          <w:szCs w:val="24"/>
          <w:lang w:eastAsia="lt-LT"/>
        </w:rPr>
        <w:t>2014–2020 m. Europos Sąjungos fondų investicijų veiksmų programos (toliau – Veiksmų programa) 5 prioriteto „A</w:t>
      </w:r>
      <w:r>
        <w:rPr>
          <w:color w:val="000000"/>
          <w:szCs w:val="24"/>
        </w:rPr>
        <w:t>plinkosauga, gamtos išteklių</w:t>
      </w:r>
      <w:r>
        <w:rPr>
          <w:color w:val="000000"/>
          <w:szCs w:val="24"/>
        </w:rPr>
        <w:t xml:space="preserve"> darnus naudojimas ir prisitaikymas prie klimato kaitos</w:t>
      </w:r>
      <w:r>
        <w:rPr>
          <w:color w:val="000000"/>
          <w:szCs w:val="24"/>
          <w:lang w:eastAsia="lt-LT"/>
        </w:rPr>
        <w:t>“ įgyvendinimo priemonės (toliau – priemonė) antrojo skirsnio priemonės Nr. 05.4.1-CPVA-R-302 „Aktualizuoti savivaldybių kultūros paveldo objektus“ 7 punktą ir išdėstau jį taip:</w:t>
      </w:r>
    </w:p>
    <w:p w14:paraId="7B38FF90" w14:textId="77777777" w:rsidR="00A50982" w:rsidRDefault="00A50982">
      <w:pPr>
        <w:shd w:val="clear" w:color="000000" w:fill="auto"/>
      </w:pPr>
    </w:p>
    <w:p w14:paraId="7B38FF91" w14:textId="77777777" w:rsidR="00A50982" w:rsidRDefault="00F65E4E">
      <w:pPr>
        <w:shd w:val="clear" w:color="000000" w:fill="auto"/>
        <w:tabs>
          <w:tab w:val="left" w:pos="0"/>
          <w:tab w:val="left" w:pos="567"/>
        </w:tabs>
        <w:ind w:firstLine="709"/>
        <w:jc w:val="both"/>
        <w:rPr>
          <w:rFonts w:eastAsia="Calibri"/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7</w:t>
      </w:r>
      <w:r>
        <w:rPr>
          <w:bCs/>
          <w:szCs w:val="24"/>
          <w:lang w:eastAsia="lt-LT"/>
        </w:rPr>
        <w:t>. Priemonės finans</w:t>
      </w:r>
      <w:r>
        <w:rPr>
          <w:bCs/>
          <w:szCs w:val="24"/>
          <w:lang w:eastAsia="lt-LT"/>
        </w:rPr>
        <w:t>avimo šaltiniai</w:t>
      </w:r>
      <w:r>
        <w:rPr>
          <w:bCs/>
          <w:szCs w:val="24"/>
          <w:lang w:eastAsia="lt-LT"/>
        </w:rPr>
        <w:tab/>
      </w:r>
      <w:r>
        <w:rPr>
          <w:bCs/>
          <w:szCs w:val="24"/>
          <w:lang w:eastAsia="lt-LT"/>
        </w:rPr>
        <w:tab/>
      </w:r>
      <w:r>
        <w:rPr>
          <w:bCs/>
          <w:szCs w:val="24"/>
          <w:lang w:eastAsia="lt-LT"/>
        </w:rPr>
        <w:tab/>
      </w:r>
      <w:r>
        <w:rPr>
          <w:szCs w:val="24"/>
          <w:lang w:eastAsia="lt-LT"/>
        </w:rPr>
        <w:t>(eurais)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701"/>
        <w:gridCol w:w="1559"/>
        <w:gridCol w:w="1134"/>
        <w:gridCol w:w="1276"/>
      </w:tblGrid>
      <w:tr w:rsidR="00A50982" w14:paraId="7B38FF94" w14:textId="77777777">
        <w:trPr>
          <w:trHeight w:val="454"/>
          <w:tblHeader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92" w14:textId="77777777" w:rsidR="00A50982" w:rsidRDefault="00F65E4E">
            <w:pPr>
              <w:shd w:val="clear" w:color="000000" w:fill="auto"/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Projektams skiriamas finansavimas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93" w14:textId="77777777" w:rsidR="00A50982" w:rsidRDefault="00F65E4E">
            <w:pPr>
              <w:shd w:val="clear" w:color="000000" w:fill="auto"/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Kiti projektų finansavimo šaltiniai</w:t>
            </w:r>
          </w:p>
        </w:tc>
      </w:tr>
      <w:tr w:rsidR="00A50982" w14:paraId="7B38FF99" w14:textId="77777777">
        <w:trPr>
          <w:trHeight w:val="454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8FF95" w14:textId="77777777" w:rsidR="00A50982" w:rsidRDefault="00A50982">
            <w:pPr>
              <w:shd w:val="clear" w:color="000000" w:fill="auto"/>
              <w:jc w:val="center"/>
              <w:rPr>
                <w:bCs/>
                <w:szCs w:val="24"/>
                <w:lang w:eastAsia="lt-LT"/>
              </w:rPr>
            </w:pPr>
          </w:p>
          <w:p w14:paraId="7B38FF96" w14:textId="77777777" w:rsidR="00A50982" w:rsidRDefault="00F65E4E">
            <w:pPr>
              <w:shd w:val="clear" w:color="000000" w:fill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 struktūrinių fondų</w:t>
            </w:r>
          </w:p>
          <w:p w14:paraId="7B38FF97" w14:textId="77777777" w:rsidR="00A50982" w:rsidRDefault="00F65E4E">
            <w:pPr>
              <w:shd w:val="clear" w:color="000000" w:fill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lėšos – iki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8FF98" w14:textId="77777777" w:rsidR="00A50982" w:rsidRDefault="00F65E4E">
            <w:pPr>
              <w:shd w:val="clear" w:color="000000" w:fill="auto"/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Nacionalinės lėšos</w:t>
            </w:r>
          </w:p>
        </w:tc>
      </w:tr>
      <w:tr w:rsidR="00A50982" w14:paraId="7B38FF9D" w14:textId="77777777">
        <w:trPr>
          <w:cantSplit/>
          <w:trHeight w:val="396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38FF9A" w14:textId="77777777" w:rsidR="00A50982" w:rsidRDefault="00A50982">
            <w:pPr>
              <w:shd w:val="clear" w:color="000000" w:fill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9B" w14:textId="77777777" w:rsidR="00A50982" w:rsidRDefault="00F65E4E">
            <w:pPr>
              <w:shd w:val="clear" w:color="000000" w:fill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9C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Projektų vykdytojų lėšos</w:t>
            </w:r>
          </w:p>
        </w:tc>
      </w:tr>
      <w:tr w:rsidR="00A50982" w14:paraId="7B38FFA6" w14:textId="77777777">
        <w:trPr>
          <w:cantSplit/>
          <w:trHeight w:val="1020"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9E" w14:textId="77777777" w:rsidR="00A50982" w:rsidRDefault="00A50982">
            <w:pPr>
              <w:shd w:val="clear" w:color="000000" w:fill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9F" w14:textId="77777777" w:rsidR="00A50982" w:rsidRDefault="00A50982">
            <w:pPr>
              <w:shd w:val="clear" w:color="000000" w:fill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A0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Iš viso – ne mažiau </w:t>
            </w:r>
            <w:r>
              <w:rPr>
                <w:bCs/>
                <w:szCs w:val="24"/>
                <w:lang w:eastAsia="lt-LT"/>
              </w:rPr>
              <w:t>kaip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A1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valstybės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A2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Savivaldybės biudžeto</w:t>
            </w:r>
          </w:p>
          <w:p w14:paraId="7B38FFA3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lėšos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A4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Kitos viešosios lėšos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A5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Privačios lėšos</w:t>
            </w:r>
          </w:p>
        </w:tc>
      </w:tr>
      <w:tr w:rsidR="00A50982" w14:paraId="7B38FFA8" w14:textId="77777777">
        <w:trPr>
          <w:trHeight w:val="24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A7" w14:textId="77777777" w:rsidR="00A50982" w:rsidRDefault="00F65E4E">
            <w:pPr>
              <w:shd w:val="clear" w:color="000000" w:fill="auto"/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Priemonės finansavimo šaltiniai, neįskaitant veiklos lėšų rezervo ir jam finansuoti skiriamų lėšų</w:t>
            </w:r>
          </w:p>
        </w:tc>
      </w:tr>
      <w:tr w:rsidR="00A50982" w14:paraId="7B38FFB3" w14:textId="77777777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A9" w14:textId="77777777" w:rsidR="00A50982" w:rsidRDefault="00A50982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</w:p>
          <w:p w14:paraId="7B38FFAA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17.560.388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AB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AC" w14:textId="77777777" w:rsidR="00A50982" w:rsidRDefault="00A50982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</w:p>
          <w:p w14:paraId="7B38FFAD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6.683.066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AE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AF" w14:textId="77777777" w:rsidR="00A50982" w:rsidRDefault="00A50982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</w:p>
          <w:p w14:paraId="7B38FFB0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6.683.066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B1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B2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A50982" w14:paraId="7B38FFB5" w14:textId="77777777">
        <w:trPr>
          <w:trHeight w:val="24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B4" w14:textId="77777777" w:rsidR="00A50982" w:rsidRDefault="00F65E4E">
            <w:pPr>
              <w:shd w:val="clear" w:color="000000" w:fill="auto"/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Veiklos lėšų rezervas ir jam finansuoti skiriamos nacionalinės lėšos</w:t>
            </w:r>
          </w:p>
        </w:tc>
      </w:tr>
      <w:tr w:rsidR="00A50982" w14:paraId="7B38FFBD" w14:textId="77777777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B6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B7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B8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B9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BA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BB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BC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A50982" w14:paraId="7B38FFBF" w14:textId="77777777">
        <w:trPr>
          <w:trHeight w:val="24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BE" w14:textId="77777777" w:rsidR="00A50982" w:rsidRDefault="00F65E4E">
            <w:pPr>
              <w:shd w:val="clear" w:color="000000" w:fill="auto"/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 xml:space="preserve">Iš viso </w:t>
            </w:r>
          </w:p>
        </w:tc>
      </w:tr>
      <w:tr w:rsidR="00A50982" w14:paraId="7B38FFCA" w14:textId="77777777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C0" w14:textId="77777777" w:rsidR="00A50982" w:rsidRDefault="00A50982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</w:p>
          <w:p w14:paraId="7B38FFC1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17.560.388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C2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C3" w14:textId="77777777" w:rsidR="00A50982" w:rsidRDefault="00A50982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</w:p>
          <w:p w14:paraId="7B38FFC4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6.683.066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C5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C6" w14:textId="77777777" w:rsidR="00A50982" w:rsidRDefault="00A50982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</w:p>
          <w:p w14:paraId="7B38FFC7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6.683.066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C8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C9" w14:textId="77777777" w:rsidR="00A50982" w:rsidRDefault="00F65E4E">
            <w:pPr>
              <w:shd w:val="clear" w:color="000000" w:fill="auto"/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0“</w:t>
            </w:r>
          </w:p>
        </w:tc>
      </w:tr>
    </w:tbl>
    <w:p w14:paraId="7B38FFCB" w14:textId="0B864C54" w:rsidR="00A50982" w:rsidRDefault="00F65E4E">
      <w:pPr>
        <w:shd w:val="clear" w:color="000000" w:fill="auto"/>
        <w:spacing w:line="276" w:lineRule="auto"/>
        <w:rPr>
          <w:szCs w:val="24"/>
          <w:lang w:eastAsia="lt-LT"/>
        </w:rPr>
      </w:pPr>
    </w:p>
    <w:p w14:paraId="7B38FFCC" w14:textId="77777777" w:rsidR="00A50982" w:rsidRDefault="00F65E4E">
      <w:pPr>
        <w:tabs>
          <w:tab w:val="left" w:pos="7938"/>
        </w:tabs>
        <w:spacing w:line="276" w:lineRule="auto"/>
        <w:ind w:left="720" w:hanging="360"/>
        <w:jc w:val="both"/>
        <w:rPr>
          <w:szCs w:val="22"/>
        </w:rPr>
      </w:pPr>
      <w:r>
        <w:rPr>
          <w:szCs w:val="22"/>
        </w:rPr>
        <w:t>3</w:t>
      </w:r>
      <w:r>
        <w:rPr>
          <w:szCs w:val="22"/>
        </w:rPr>
        <w:t>.</w:t>
      </w:r>
      <w:r>
        <w:rPr>
          <w:szCs w:val="22"/>
        </w:rPr>
        <w:tab/>
        <w:t>P a k e i č i u I</w:t>
      </w:r>
      <w:r>
        <w:rPr>
          <w:szCs w:val="24"/>
          <w:lang w:eastAsia="lt-LT"/>
        </w:rPr>
        <w:t xml:space="preserve">I skyriaus </w:t>
      </w:r>
      <w:r>
        <w:rPr>
          <w:color w:val="000000"/>
          <w:szCs w:val="24"/>
          <w:lang w:eastAsia="lt-LT"/>
        </w:rPr>
        <w:t>2014–2020 m. Europos Sąjungos fondų investicijų veiksmų</w:t>
      </w:r>
      <w:r>
        <w:rPr>
          <w:color w:val="000000"/>
          <w:szCs w:val="24"/>
          <w:lang w:eastAsia="lt-LT"/>
        </w:rPr>
        <w:t xml:space="preserve"> programos (toliau – Veiksmų programa) 7 prioriteto „K</w:t>
      </w:r>
      <w:r>
        <w:rPr>
          <w:color w:val="000000"/>
          <w:szCs w:val="24"/>
        </w:rPr>
        <w:t>okybiško užimtumo ir dalyvavimo darbo rinkoje skatinimas</w:t>
      </w:r>
      <w:r>
        <w:rPr>
          <w:color w:val="000000"/>
          <w:szCs w:val="24"/>
          <w:lang w:eastAsia="lt-LT"/>
        </w:rPr>
        <w:t xml:space="preserve">“ įgyvendinimo priemonės (toliau – priemonė) trečiojo skirsnio priemonės Nr. 07.1.1-CPVA-V-304 „Modernizuoti kultūros infrastruktūrą“ 7 punktą ir </w:t>
      </w:r>
      <w:r>
        <w:rPr>
          <w:color w:val="000000"/>
          <w:szCs w:val="24"/>
          <w:lang w:eastAsia="lt-LT"/>
        </w:rPr>
        <w:t>išdėstau jį taip:</w:t>
      </w:r>
    </w:p>
    <w:p w14:paraId="7B38FFCD" w14:textId="77777777" w:rsidR="00A50982" w:rsidRDefault="00A50982"/>
    <w:p w14:paraId="7B38FFCE" w14:textId="77777777" w:rsidR="00A50982" w:rsidRDefault="00F65E4E">
      <w:pPr>
        <w:tabs>
          <w:tab w:val="left" w:pos="0"/>
          <w:tab w:val="left" w:pos="567"/>
        </w:tabs>
        <w:ind w:firstLine="709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7</w:t>
      </w:r>
      <w:r>
        <w:rPr>
          <w:bCs/>
          <w:szCs w:val="24"/>
          <w:lang w:eastAsia="lt-LT"/>
        </w:rPr>
        <w:t>. Priemonės finansavimo šaltiniai</w:t>
      </w:r>
      <w:r>
        <w:rPr>
          <w:bCs/>
          <w:szCs w:val="24"/>
          <w:lang w:eastAsia="lt-LT"/>
        </w:rPr>
        <w:tab/>
      </w:r>
      <w:r>
        <w:rPr>
          <w:bCs/>
          <w:szCs w:val="24"/>
          <w:lang w:eastAsia="lt-LT"/>
        </w:rPr>
        <w:tab/>
      </w:r>
      <w:r>
        <w:rPr>
          <w:bCs/>
          <w:szCs w:val="24"/>
          <w:lang w:eastAsia="lt-LT"/>
        </w:rPr>
        <w:tab/>
      </w:r>
      <w:r>
        <w:rPr>
          <w:szCs w:val="24"/>
          <w:lang w:eastAsia="lt-LT"/>
        </w:rPr>
        <w:t>(eurais)</w:t>
      </w:r>
    </w:p>
    <w:p w14:paraId="7B38FFCF" w14:textId="77777777" w:rsidR="00A50982" w:rsidRDefault="00A50982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3"/>
        <w:gridCol w:w="284"/>
        <w:gridCol w:w="1276"/>
        <w:gridCol w:w="1701"/>
        <w:gridCol w:w="1559"/>
        <w:gridCol w:w="1134"/>
        <w:gridCol w:w="1276"/>
      </w:tblGrid>
      <w:tr w:rsidR="00A50982" w14:paraId="7B38FFD2" w14:textId="77777777">
        <w:trPr>
          <w:trHeight w:val="454"/>
          <w:tblHeader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D0" w14:textId="77777777" w:rsidR="00A50982" w:rsidRDefault="00F65E4E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Projektams skiriamas finansavimas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D1" w14:textId="77777777" w:rsidR="00A50982" w:rsidRDefault="00F65E4E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Kiti projektų finansavimo šaltiniai</w:t>
            </w:r>
          </w:p>
        </w:tc>
      </w:tr>
      <w:tr w:rsidR="00A50982" w14:paraId="7B38FFD7" w14:textId="77777777">
        <w:trPr>
          <w:trHeight w:val="435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8FFD3" w14:textId="77777777" w:rsidR="00A50982" w:rsidRDefault="00A50982">
            <w:pPr>
              <w:ind w:left="-108" w:right="-108"/>
              <w:jc w:val="center"/>
              <w:rPr>
                <w:bCs/>
                <w:szCs w:val="24"/>
                <w:lang w:eastAsia="lt-LT"/>
              </w:rPr>
            </w:pPr>
          </w:p>
          <w:p w14:paraId="7B38FFD4" w14:textId="77777777" w:rsidR="00A50982" w:rsidRDefault="00F65E4E">
            <w:pPr>
              <w:ind w:left="-108"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 struktūrinių fondų</w:t>
            </w:r>
          </w:p>
          <w:p w14:paraId="7B38FFD5" w14:textId="77777777" w:rsidR="00A50982" w:rsidRDefault="00F65E4E">
            <w:pPr>
              <w:ind w:left="-108"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lėšos – iki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8FFD6" w14:textId="77777777" w:rsidR="00A50982" w:rsidRDefault="00F65E4E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Nacionalinės lėšos</w:t>
            </w:r>
          </w:p>
        </w:tc>
      </w:tr>
      <w:tr w:rsidR="00A50982" w14:paraId="7B38FFDB" w14:textId="77777777">
        <w:trPr>
          <w:cantSplit/>
          <w:trHeight w:val="431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38FFD8" w14:textId="77777777" w:rsidR="00A50982" w:rsidRDefault="00A50982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D9" w14:textId="77777777" w:rsidR="00A50982" w:rsidRDefault="00F65E4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DA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Projektų</w:t>
            </w:r>
            <w:r>
              <w:rPr>
                <w:bCs/>
                <w:szCs w:val="24"/>
                <w:lang w:eastAsia="lt-LT"/>
              </w:rPr>
              <w:t xml:space="preserve"> vykdytojų lėšos</w:t>
            </w:r>
          </w:p>
        </w:tc>
      </w:tr>
      <w:tr w:rsidR="00A50982" w14:paraId="7B38FFE4" w14:textId="77777777">
        <w:trPr>
          <w:cantSplit/>
          <w:trHeight w:val="1020"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DC" w14:textId="77777777" w:rsidR="00A50982" w:rsidRDefault="00A50982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DD" w14:textId="77777777" w:rsidR="00A50982" w:rsidRDefault="00A50982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DE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Iš viso – ne mažiau kaip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DF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valstybės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E0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Savivaldybės biudžeto</w:t>
            </w:r>
          </w:p>
          <w:p w14:paraId="7B38FFE1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lėšos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E2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Kitos viešosios lėšos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E3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Privačios lėšos</w:t>
            </w:r>
          </w:p>
        </w:tc>
      </w:tr>
      <w:tr w:rsidR="00A50982" w14:paraId="7B38FFE6" w14:textId="77777777">
        <w:trPr>
          <w:trHeight w:val="24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E5" w14:textId="77777777" w:rsidR="00A50982" w:rsidRDefault="00F65E4E">
            <w:pPr>
              <w:tabs>
                <w:tab w:val="left" w:pos="0"/>
              </w:tabs>
              <w:ind w:left="318" w:hanging="284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 xml:space="preserve">Priemonės finansavimo šaltiniai, neįskaitant veiklos lėšų rezervo ir jam finansuoti skiriamų </w:t>
            </w:r>
            <w:r>
              <w:rPr>
                <w:szCs w:val="24"/>
                <w:lang w:eastAsia="lt-LT"/>
              </w:rPr>
              <w:t>lėšų</w:t>
            </w:r>
          </w:p>
        </w:tc>
      </w:tr>
      <w:tr w:rsidR="00A50982" w14:paraId="7B38FFF0" w14:textId="77777777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E7" w14:textId="77777777" w:rsidR="00A50982" w:rsidRDefault="00A50982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  <w:p w14:paraId="7B38FFE8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60.389.104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E9" w14:textId="77777777" w:rsidR="00A50982" w:rsidRDefault="00A50982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</w:p>
          <w:p w14:paraId="7B38FFEA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10.656.900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EB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EC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ED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EE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EF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A50982" w14:paraId="7B38FFF2" w14:textId="77777777">
        <w:trPr>
          <w:trHeight w:val="24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FF1" w14:textId="77777777" w:rsidR="00A50982" w:rsidRDefault="00F65E4E">
            <w:pPr>
              <w:tabs>
                <w:tab w:val="left" w:pos="0"/>
              </w:tabs>
              <w:spacing w:line="276" w:lineRule="auto"/>
              <w:ind w:left="318" w:hanging="284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Veiklos lėšų rezervas ir jam finansuoti skiriamos nacionalinės lėšos</w:t>
            </w:r>
          </w:p>
        </w:tc>
      </w:tr>
      <w:tr w:rsidR="00A50982" w14:paraId="7B38FFFA" w14:textId="77777777">
        <w:trPr>
          <w:trHeight w:val="4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F3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6.112.156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F4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1.078.616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F5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F6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F7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F8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F9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A50982" w14:paraId="7B38FFFC" w14:textId="77777777">
        <w:trPr>
          <w:trHeight w:val="24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FFB" w14:textId="77777777" w:rsidR="00A50982" w:rsidRDefault="00F65E4E">
            <w:pPr>
              <w:tabs>
                <w:tab w:val="left" w:pos="0"/>
              </w:tabs>
              <w:spacing w:line="276" w:lineRule="auto"/>
              <w:ind w:left="318" w:hanging="284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Iš viso</w:t>
            </w:r>
          </w:p>
        </w:tc>
      </w:tr>
      <w:tr w:rsidR="00A50982" w14:paraId="7B390006" w14:textId="77777777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FD" w14:textId="77777777" w:rsidR="00A50982" w:rsidRDefault="00A50982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  <w:p w14:paraId="7B38FFFE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66.501.260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FFF" w14:textId="77777777" w:rsidR="00A50982" w:rsidRDefault="00A50982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</w:p>
          <w:p w14:paraId="7B390000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11.735.516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001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02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003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04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05" w14:textId="77777777" w:rsidR="00A50982" w:rsidRDefault="00F65E4E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0“</w:t>
            </w:r>
          </w:p>
        </w:tc>
      </w:tr>
    </w:tbl>
    <w:p w14:paraId="7B390007" w14:textId="29AE4D69" w:rsidR="00A50982" w:rsidRDefault="00A50982">
      <w:pPr>
        <w:rPr>
          <w:szCs w:val="22"/>
        </w:rPr>
      </w:pPr>
    </w:p>
    <w:p w14:paraId="7B390008" w14:textId="77777777" w:rsidR="00A50982" w:rsidRDefault="00F65E4E">
      <w:pPr>
        <w:shd w:val="clear" w:color="000000" w:fill="auto"/>
        <w:spacing w:line="276" w:lineRule="auto"/>
        <w:rPr>
          <w:szCs w:val="24"/>
          <w:lang w:eastAsia="lt-LT"/>
        </w:rPr>
      </w:pPr>
    </w:p>
    <w:p w14:paraId="7B390009" w14:textId="77777777" w:rsidR="00A50982" w:rsidRDefault="00F65E4E">
      <w:pPr>
        <w:tabs>
          <w:tab w:val="left" w:pos="7938"/>
        </w:tabs>
        <w:spacing w:line="276" w:lineRule="auto"/>
        <w:ind w:left="720" w:hanging="360"/>
        <w:jc w:val="both"/>
        <w:rPr>
          <w:szCs w:val="22"/>
        </w:rPr>
      </w:pPr>
      <w:r>
        <w:rPr>
          <w:szCs w:val="22"/>
        </w:rPr>
        <w:t>4</w:t>
      </w:r>
      <w:r>
        <w:rPr>
          <w:szCs w:val="22"/>
        </w:rPr>
        <w:t>.</w:t>
      </w:r>
      <w:r>
        <w:rPr>
          <w:szCs w:val="22"/>
        </w:rPr>
        <w:tab/>
        <w:t>P a k e i č i u I</w:t>
      </w:r>
      <w:r>
        <w:rPr>
          <w:szCs w:val="24"/>
          <w:lang w:eastAsia="lt-LT"/>
        </w:rPr>
        <w:t xml:space="preserve">I skyriaus </w:t>
      </w:r>
      <w:r>
        <w:rPr>
          <w:color w:val="000000"/>
          <w:szCs w:val="24"/>
          <w:lang w:eastAsia="lt-LT"/>
        </w:rPr>
        <w:t xml:space="preserve">2014–2020 m. </w:t>
      </w:r>
      <w:r>
        <w:rPr>
          <w:color w:val="000000"/>
          <w:szCs w:val="24"/>
          <w:lang w:eastAsia="lt-LT"/>
        </w:rPr>
        <w:t>Europos Sąjungos fondų investicijų veiksmų programos (toliau – Veiksmų programa) 7 prioriteto „K</w:t>
      </w:r>
      <w:r>
        <w:rPr>
          <w:color w:val="000000"/>
          <w:szCs w:val="24"/>
        </w:rPr>
        <w:t>okybiško užimtumo ir dalyvavimo darbo rinkoje skatinimas</w:t>
      </w:r>
      <w:r>
        <w:rPr>
          <w:color w:val="000000"/>
          <w:szCs w:val="24"/>
          <w:lang w:eastAsia="lt-LT"/>
        </w:rPr>
        <w:t>“ įgyvendinimo priemonės (toliau – priemonė) antrojo skirsnio priemonės Nr. 07.1.1-CPVA-R-</w:t>
      </w:r>
      <w:r>
        <w:rPr>
          <w:szCs w:val="24"/>
          <w:lang w:eastAsia="lt-LT"/>
        </w:rPr>
        <w:t>305</w:t>
      </w:r>
      <w:r>
        <w:rPr>
          <w:color w:val="000000"/>
          <w:szCs w:val="24"/>
          <w:lang w:eastAsia="lt-LT"/>
        </w:rPr>
        <w:t xml:space="preserve"> „Modernizu</w:t>
      </w:r>
      <w:r>
        <w:rPr>
          <w:color w:val="000000"/>
          <w:szCs w:val="24"/>
          <w:lang w:eastAsia="lt-LT"/>
        </w:rPr>
        <w:t>oti savivaldybių kultūros infrastruktūrą“ 7 punktą ir išdėstau jį taip:</w:t>
      </w:r>
    </w:p>
    <w:p w14:paraId="7B39000A" w14:textId="77777777" w:rsidR="00A50982" w:rsidRDefault="00A50982"/>
    <w:p w14:paraId="7B39000B" w14:textId="77777777" w:rsidR="00A50982" w:rsidRDefault="00F65E4E">
      <w:pPr>
        <w:tabs>
          <w:tab w:val="left" w:pos="0"/>
          <w:tab w:val="left" w:pos="567"/>
        </w:tabs>
        <w:ind w:firstLine="567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7</w:t>
      </w:r>
      <w:r>
        <w:rPr>
          <w:bCs/>
          <w:szCs w:val="24"/>
          <w:lang w:eastAsia="lt-LT"/>
        </w:rPr>
        <w:t>. Priemonės finansavimo šaltiniai</w:t>
      </w:r>
      <w:r>
        <w:rPr>
          <w:bCs/>
          <w:szCs w:val="24"/>
          <w:lang w:eastAsia="lt-LT"/>
        </w:rPr>
        <w:tab/>
      </w:r>
      <w:r>
        <w:rPr>
          <w:bCs/>
          <w:szCs w:val="24"/>
          <w:lang w:eastAsia="lt-LT"/>
        </w:rPr>
        <w:tab/>
      </w:r>
      <w:r>
        <w:rPr>
          <w:bCs/>
          <w:szCs w:val="24"/>
          <w:lang w:eastAsia="lt-LT"/>
        </w:rPr>
        <w:tab/>
      </w:r>
      <w:r>
        <w:rPr>
          <w:szCs w:val="24"/>
          <w:lang w:eastAsia="lt-LT"/>
        </w:rPr>
        <w:t>(eurais)</w:t>
      </w:r>
    </w:p>
    <w:p w14:paraId="7B39000C" w14:textId="77777777" w:rsidR="00A50982" w:rsidRDefault="00F65E4E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3"/>
        <w:gridCol w:w="284"/>
        <w:gridCol w:w="1418"/>
        <w:gridCol w:w="1701"/>
        <w:gridCol w:w="1559"/>
        <w:gridCol w:w="1134"/>
        <w:gridCol w:w="1134"/>
      </w:tblGrid>
      <w:tr w:rsidR="00A50982" w14:paraId="7B39000F" w14:textId="77777777">
        <w:trPr>
          <w:trHeight w:val="454"/>
          <w:tblHeader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000D" w14:textId="77777777" w:rsidR="00A50982" w:rsidRDefault="00F65E4E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Projektams skiriamas finansavimas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00E" w14:textId="77777777" w:rsidR="00A50982" w:rsidRDefault="00F65E4E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Kiti projektų finansavimo šaltiniai</w:t>
            </w:r>
          </w:p>
        </w:tc>
      </w:tr>
      <w:tr w:rsidR="00A50982" w14:paraId="7B390014" w14:textId="77777777">
        <w:trPr>
          <w:trHeight w:val="320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90010" w14:textId="77777777" w:rsidR="00A50982" w:rsidRDefault="00A50982">
            <w:pPr>
              <w:ind w:left="-108" w:right="-108"/>
              <w:jc w:val="center"/>
              <w:rPr>
                <w:bCs/>
                <w:szCs w:val="24"/>
                <w:lang w:eastAsia="lt-LT"/>
              </w:rPr>
            </w:pPr>
          </w:p>
          <w:p w14:paraId="7B390011" w14:textId="77777777" w:rsidR="00A50982" w:rsidRDefault="00F65E4E">
            <w:pPr>
              <w:ind w:left="-108"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 struktūrinių fondų</w:t>
            </w:r>
          </w:p>
          <w:p w14:paraId="7B390012" w14:textId="77777777" w:rsidR="00A50982" w:rsidRDefault="00F65E4E">
            <w:pPr>
              <w:ind w:left="-108"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lėšos – iki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90013" w14:textId="77777777" w:rsidR="00A50982" w:rsidRDefault="00F65E4E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Nacionalinės lėšos</w:t>
            </w:r>
          </w:p>
        </w:tc>
      </w:tr>
      <w:tr w:rsidR="00A50982" w14:paraId="7B390018" w14:textId="77777777">
        <w:trPr>
          <w:cantSplit/>
          <w:trHeight w:val="281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390015" w14:textId="77777777" w:rsidR="00A50982" w:rsidRDefault="00A50982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0016" w14:textId="77777777" w:rsidR="00A50982" w:rsidRDefault="00F65E4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017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Projektų vykdytojų lėšos</w:t>
            </w:r>
          </w:p>
        </w:tc>
      </w:tr>
      <w:tr w:rsidR="00A50982" w14:paraId="7B390021" w14:textId="77777777">
        <w:trPr>
          <w:cantSplit/>
          <w:trHeight w:val="1020"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0019" w14:textId="77777777" w:rsidR="00A50982" w:rsidRDefault="00A50982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001A" w14:textId="77777777" w:rsidR="00A50982" w:rsidRDefault="00A50982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01B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Iš viso – ne mažiau kaip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001C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valstybės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001D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Savivaldybės biudžeto</w:t>
            </w:r>
          </w:p>
          <w:p w14:paraId="7B39001E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lėšos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001F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Kitos viešosios lėšos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0020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Privačios lėšos</w:t>
            </w:r>
          </w:p>
        </w:tc>
      </w:tr>
      <w:tr w:rsidR="00A50982" w14:paraId="7B390023" w14:textId="77777777">
        <w:trPr>
          <w:trHeight w:val="24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0022" w14:textId="77777777" w:rsidR="00A50982" w:rsidRDefault="00F65E4E">
            <w:pPr>
              <w:tabs>
                <w:tab w:val="left" w:pos="0"/>
              </w:tabs>
              <w:ind w:left="318" w:hanging="284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 xml:space="preserve">Priemonės finansavimo šaltiniai, </w:t>
            </w:r>
            <w:r>
              <w:rPr>
                <w:szCs w:val="24"/>
                <w:lang w:eastAsia="lt-LT"/>
              </w:rPr>
              <w:t>neįskaitant veiklos lėšų rezervo ir jam finansuoti skiriamų lėšų</w:t>
            </w:r>
          </w:p>
        </w:tc>
      </w:tr>
      <w:tr w:rsidR="00A50982" w14:paraId="7B39002C" w14:textId="77777777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24" w14:textId="77777777" w:rsidR="00A50982" w:rsidRDefault="00A50982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</w:p>
          <w:p w14:paraId="7B390025" w14:textId="77777777" w:rsidR="00A50982" w:rsidRDefault="00F65E4E">
            <w:pPr>
              <w:tabs>
                <w:tab w:val="left" w:pos="0"/>
              </w:tabs>
              <w:ind w:firstLine="124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23.773.855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26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027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13.727.188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28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5.432.238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029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8.172.656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2A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2B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122.294  </w:t>
            </w:r>
          </w:p>
        </w:tc>
      </w:tr>
      <w:tr w:rsidR="00A50982" w14:paraId="7B39002E" w14:textId="77777777">
        <w:trPr>
          <w:trHeight w:val="24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002D" w14:textId="77777777" w:rsidR="00A50982" w:rsidRDefault="00F65E4E">
            <w:pPr>
              <w:tabs>
                <w:tab w:val="left" w:pos="0"/>
              </w:tabs>
              <w:ind w:left="318" w:hanging="284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Veiklos lėšų rezervas ir jam finansuoti skiriamos nacionalinės lėšos</w:t>
            </w:r>
          </w:p>
        </w:tc>
      </w:tr>
      <w:tr w:rsidR="00A50982" w14:paraId="7B390036" w14:textId="77777777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2F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30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031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32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033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34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35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A50982" w14:paraId="7B390038" w14:textId="77777777">
        <w:trPr>
          <w:trHeight w:val="24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037" w14:textId="77777777" w:rsidR="00A50982" w:rsidRDefault="00F65E4E">
            <w:pPr>
              <w:tabs>
                <w:tab w:val="left" w:pos="0"/>
              </w:tabs>
              <w:ind w:left="318" w:hanging="284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Iš viso</w:t>
            </w:r>
          </w:p>
        </w:tc>
      </w:tr>
      <w:tr w:rsidR="00A50982" w14:paraId="7B390041" w14:textId="77777777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39" w14:textId="77777777" w:rsidR="00A50982" w:rsidRDefault="00A50982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</w:p>
          <w:p w14:paraId="7B39003A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23.773.855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3B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03C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13.727.188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3D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5.432.238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03E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8.172.656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3F" w14:textId="77777777" w:rsidR="00A50982" w:rsidRDefault="00F65E4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040" w14:textId="77777777" w:rsidR="00A50982" w:rsidRDefault="00F65E4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122.294  “</w:t>
            </w:r>
          </w:p>
        </w:tc>
      </w:tr>
    </w:tbl>
    <w:p w14:paraId="7B390042" w14:textId="1EDC7BCE" w:rsidR="00A50982" w:rsidRDefault="00A50982">
      <w:pPr>
        <w:tabs>
          <w:tab w:val="left" w:pos="0"/>
          <w:tab w:val="left" w:pos="851"/>
        </w:tabs>
        <w:rPr>
          <w:szCs w:val="24"/>
          <w:lang w:eastAsia="lt-LT"/>
        </w:rPr>
      </w:pPr>
    </w:p>
    <w:p w14:paraId="7B390043" w14:textId="77777777" w:rsidR="00A50982" w:rsidRDefault="00A50982">
      <w:pPr>
        <w:tabs>
          <w:tab w:val="left" w:pos="0"/>
          <w:tab w:val="left" w:pos="851"/>
        </w:tabs>
        <w:rPr>
          <w:szCs w:val="24"/>
          <w:lang w:eastAsia="lt-LT"/>
        </w:rPr>
      </w:pPr>
    </w:p>
    <w:p w14:paraId="7B390044" w14:textId="77777777" w:rsidR="00A50982" w:rsidRDefault="00A50982">
      <w:pPr>
        <w:tabs>
          <w:tab w:val="left" w:pos="0"/>
          <w:tab w:val="left" w:pos="426"/>
          <w:tab w:val="left" w:pos="10205"/>
        </w:tabs>
        <w:ind w:right="-143"/>
        <w:jc w:val="both"/>
        <w:rPr>
          <w:szCs w:val="24"/>
          <w:lang w:eastAsia="lt-LT"/>
        </w:rPr>
      </w:pPr>
    </w:p>
    <w:p w14:paraId="7B390045" w14:textId="77777777" w:rsidR="00A50982" w:rsidRDefault="00A50982">
      <w:pPr>
        <w:tabs>
          <w:tab w:val="left" w:pos="0"/>
          <w:tab w:val="left" w:pos="426"/>
          <w:tab w:val="left" w:pos="10205"/>
        </w:tabs>
        <w:ind w:right="-143"/>
        <w:jc w:val="both"/>
        <w:rPr>
          <w:szCs w:val="24"/>
          <w:lang w:eastAsia="lt-LT"/>
        </w:rPr>
      </w:pPr>
    </w:p>
    <w:p w14:paraId="7B390046" w14:textId="77777777" w:rsidR="00A50982" w:rsidRDefault="00F65E4E">
      <w:pPr>
        <w:tabs>
          <w:tab w:val="left" w:pos="7371"/>
        </w:tabs>
        <w:spacing w:line="276" w:lineRule="auto"/>
        <w:rPr>
          <w:szCs w:val="22"/>
        </w:rPr>
      </w:pPr>
      <w:r>
        <w:rPr>
          <w:szCs w:val="22"/>
        </w:rPr>
        <w:t>Kultūros ministras                                                                                        Mindaugas Kvietkauskas</w:t>
      </w:r>
    </w:p>
    <w:p w14:paraId="7B390047" w14:textId="77777777" w:rsidR="00A50982" w:rsidRDefault="00F65E4E">
      <w:pPr>
        <w:tabs>
          <w:tab w:val="left" w:pos="0"/>
          <w:tab w:val="left" w:pos="426"/>
          <w:tab w:val="left" w:pos="10205"/>
        </w:tabs>
        <w:ind w:right="-143"/>
        <w:jc w:val="both"/>
        <w:rPr>
          <w:szCs w:val="24"/>
          <w:lang w:eastAsia="lt-LT"/>
        </w:rPr>
      </w:pPr>
    </w:p>
    <w:sectPr w:rsidR="00A509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567" w:bottom="1134" w:left="1701" w:header="567" w:footer="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9004B" w14:textId="77777777" w:rsidR="00A50982" w:rsidRDefault="00F65E4E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separator/>
      </w:r>
    </w:p>
  </w:endnote>
  <w:endnote w:type="continuationSeparator" w:id="0">
    <w:p w14:paraId="7B39004C" w14:textId="77777777" w:rsidR="00A50982" w:rsidRDefault="00F65E4E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004F" w14:textId="77777777" w:rsidR="00A50982" w:rsidRDefault="00A50982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0050" w14:textId="77777777" w:rsidR="00A50982" w:rsidRDefault="00A50982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0052" w14:textId="77777777" w:rsidR="00A50982" w:rsidRDefault="00A50982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90049" w14:textId="77777777" w:rsidR="00A50982" w:rsidRDefault="00F65E4E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separator/>
      </w:r>
    </w:p>
  </w:footnote>
  <w:footnote w:type="continuationSeparator" w:id="0">
    <w:p w14:paraId="7B39004A" w14:textId="77777777" w:rsidR="00A50982" w:rsidRDefault="00F65E4E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004D" w14:textId="77777777" w:rsidR="00A50982" w:rsidRDefault="00A50982">
    <w:pPr>
      <w:tabs>
        <w:tab w:val="center" w:pos="4986"/>
        <w:tab w:val="right" w:pos="9972"/>
      </w:tabs>
      <w:rPr>
        <w:szCs w:val="24"/>
        <w:lang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004E" w14:textId="77777777" w:rsidR="00A50982" w:rsidRDefault="00A50982">
    <w:pPr>
      <w:tabs>
        <w:tab w:val="center" w:pos="4986"/>
        <w:tab w:val="right" w:pos="9972"/>
      </w:tabs>
      <w:rPr>
        <w:szCs w:val="24"/>
        <w:lang w:eastAsia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0051" w14:textId="77777777" w:rsidR="00A50982" w:rsidRDefault="00A50982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56"/>
    <w:rsid w:val="00A50982"/>
    <w:rsid w:val="00F54E56"/>
    <w:rsid w:val="00F6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38F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3353</Words>
  <Characters>1912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2019-10-28T12:53:00Z</dcterms:created>
  <dc:creator>Sabina Maliavkina</dc:creator>
  <lastModifiedBy>RAKAUSKIENĖ Loreta</lastModifiedBy>
  <dcterms:modified xsi:type="dcterms:W3CDTF">2019-10-28T12:58:00Z</dcterms:modified>
  <revision>3</revision>
</coreProperties>
</file>