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DF37" w14:textId="1B9CC3B3" w:rsidR="007C4710" w:rsidRDefault="007C4710" w:rsidP="000A6CDD">
      <w:pPr>
        <w:tabs>
          <w:tab w:val="center" w:pos="4153"/>
          <w:tab w:val="right" w:pos="8306"/>
        </w:tabs>
        <w:rPr>
          <w:lang w:eastAsia="lt-LT"/>
        </w:rPr>
      </w:pPr>
    </w:p>
    <w:p w14:paraId="0121DF38" w14:textId="77777777" w:rsidR="007C4710" w:rsidRDefault="000A6CDD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121DF84" wp14:editId="0121DF85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DF39" w14:textId="77777777" w:rsidR="007C4710" w:rsidRDefault="000A6CDD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0121DF3A" w14:textId="77777777" w:rsidR="007C4710" w:rsidRDefault="007C4710">
      <w:pPr>
        <w:jc w:val="center"/>
        <w:rPr>
          <w:b/>
          <w:lang w:eastAsia="lt-LT"/>
        </w:rPr>
      </w:pPr>
    </w:p>
    <w:p w14:paraId="0121DF3B" w14:textId="77777777" w:rsidR="007C4710" w:rsidRDefault="000A6CDD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0121DF3C" w14:textId="77777777" w:rsidR="007C4710" w:rsidRDefault="000A6CDD">
      <w:pPr>
        <w:jc w:val="center"/>
        <w:rPr>
          <w:lang w:eastAsia="lt-LT"/>
        </w:rPr>
      </w:pPr>
      <w:r>
        <w:rPr>
          <w:b/>
          <w:lang w:eastAsia="lt-LT"/>
        </w:rPr>
        <w:t xml:space="preserve">DĖL FINANSŲ MINISTRO </w:t>
      </w:r>
      <w:r>
        <w:rPr>
          <w:b/>
          <w:caps/>
          <w:lang w:eastAsia="lt-LT"/>
        </w:rPr>
        <w:t xml:space="preserve">2004 m. KOVO 2 d. ĮSAKYMO Nr. 1K-069 „dĖL </w:t>
      </w:r>
      <w:r>
        <w:rPr>
          <w:b/>
          <w:bCs/>
          <w:caps/>
          <w:color w:val="000000"/>
          <w:lang w:eastAsia="lt-LT"/>
        </w:rPr>
        <w:t>TERITORIJŲ, KURIOS LAIKOMOS TREČIOSIOMIS TERITORIJOMIS, SĄRAŠO PATVIRTINIMO</w:t>
      </w:r>
      <w:r>
        <w:rPr>
          <w:b/>
          <w:caps/>
          <w:lang w:eastAsia="lt-LT"/>
        </w:rPr>
        <w:t>“ PAKEITIMO</w:t>
      </w:r>
    </w:p>
    <w:p w14:paraId="0121DF3D" w14:textId="77777777" w:rsidR="007C4710" w:rsidRDefault="007C4710">
      <w:pPr>
        <w:jc w:val="center"/>
        <w:rPr>
          <w:lang w:eastAsia="lt-LT"/>
        </w:rPr>
      </w:pPr>
    </w:p>
    <w:p w14:paraId="0121DF3E" w14:textId="77777777" w:rsidR="007C4710" w:rsidRDefault="000A6CDD">
      <w:pPr>
        <w:jc w:val="center"/>
        <w:rPr>
          <w:lang w:eastAsia="lt-LT"/>
        </w:rPr>
      </w:pPr>
      <w:r>
        <w:rPr>
          <w:lang w:eastAsia="lt-LT"/>
        </w:rPr>
        <w:t>2019 m. gegužės 23 d. Nr. 1K-165</w:t>
      </w:r>
    </w:p>
    <w:p w14:paraId="0121DF3F" w14:textId="77777777" w:rsidR="007C4710" w:rsidRDefault="000A6CD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121DF40" w14:textId="77777777" w:rsidR="007C4710" w:rsidRDefault="007C4710">
      <w:pPr>
        <w:jc w:val="center"/>
        <w:rPr>
          <w:lang w:eastAsia="lt-LT"/>
        </w:rPr>
      </w:pPr>
    </w:p>
    <w:p w14:paraId="680C68E4" w14:textId="77777777" w:rsidR="000A6CDD" w:rsidRDefault="000A6CDD">
      <w:pPr>
        <w:jc w:val="center"/>
        <w:rPr>
          <w:lang w:eastAsia="lt-LT"/>
        </w:rPr>
      </w:pPr>
    </w:p>
    <w:p w14:paraId="0121DF41" w14:textId="77777777" w:rsidR="007C4710" w:rsidRDefault="000A6CDD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 a k e i č i u  Lietuvos Respublikos finansų ministro 2004 m. kovo 2 d. įsakymą Nr. 1K-069 „Dėl Teritorijų, kurios laikomos trečiosiomis teritorijomis, sąrašo patvirtinimo“ ir jį išdėstau nauja redakcija:</w:t>
      </w:r>
    </w:p>
    <w:p w14:paraId="0121DF42" w14:textId="77777777" w:rsidR="007C4710" w:rsidRDefault="007C4710">
      <w:pPr>
        <w:ind w:firstLine="709"/>
        <w:jc w:val="both"/>
        <w:rPr>
          <w:szCs w:val="24"/>
          <w:lang w:eastAsia="lt-LT"/>
        </w:rPr>
      </w:pPr>
    </w:p>
    <w:p w14:paraId="0121DF43" w14:textId="77777777" w:rsidR="007C4710" w:rsidRDefault="000A6CDD">
      <w:pPr>
        <w:jc w:val="center"/>
        <w:rPr>
          <w:b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lang w:eastAsia="lt-LT"/>
        </w:rPr>
        <w:t xml:space="preserve">LIETUVOS RESPUBLIKOS FINANSŲ MINISTRAS </w:t>
      </w:r>
    </w:p>
    <w:p w14:paraId="0121DF44" w14:textId="77777777" w:rsidR="007C4710" w:rsidRDefault="007C4710">
      <w:pPr>
        <w:jc w:val="center"/>
        <w:rPr>
          <w:bCs/>
          <w:color w:val="000000"/>
          <w:szCs w:val="24"/>
          <w:lang w:eastAsia="lt-LT"/>
        </w:rPr>
      </w:pPr>
    </w:p>
    <w:p w14:paraId="0121DF45" w14:textId="77777777" w:rsidR="007C4710" w:rsidRDefault="000A6CDD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ĮSAKY</w:t>
      </w:r>
      <w:r>
        <w:rPr>
          <w:b/>
          <w:bCs/>
          <w:color w:val="000000"/>
          <w:szCs w:val="24"/>
          <w:lang w:eastAsia="lt-LT"/>
        </w:rPr>
        <w:t>MAS</w:t>
      </w:r>
    </w:p>
    <w:p w14:paraId="0121DF46" w14:textId="77777777" w:rsidR="007C4710" w:rsidRDefault="000A6CDD">
      <w:pPr>
        <w:jc w:val="center"/>
        <w:rPr>
          <w:b/>
          <w:strike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DĖL TERITORIJŲ, KURIOS LAIKOMOS TREČIOSIOMIS TERITORIJOMIS, SĄRAŠO PATVIRTINIMO </w:t>
      </w:r>
    </w:p>
    <w:p w14:paraId="0121DF47" w14:textId="77777777" w:rsidR="007C4710" w:rsidRDefault="007C4710">
      <w:pPr>
        <w:jc w:val="center"/>
        <w:rPr>
          <w:color w:val="000000"/>
          <w:sz w:val="27"/>
          <w:szCs w:val="27"/>
          <w:lang w:eastAsia="lt-LT"/>
        </w:rPr>
      </w:pPr>
    </w:p>
    <w:p w14:paraId="0121DF48" w14:textId="77777777" w:rsidR="007C4710" w:rsidRDefault="000A6CDD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Lietuvos Respublikos pridėtinės vertės mokesčio įstatymo 2 straipsnio 35 dalimi ir Lietuvos Respublikos akcizų įstatymo 3 straipsnio 32 dalimi ir </w:t>
      </w:r>
      <w:r>
        <w:rPr>
          <w:color w:val="000000"/>
          <w:szCs w:val="24"/>
          <w:lang w:eastAsia="lt-LT"/>
        </w:rPr>
        <w:t>įgyvendindamas 2006 m. lapkričio 28 d. Tarybos direktyvos 2006/112/EB dėl pridėtinės vertės mokesčio bendros sistemos (OL 2006 L 347, p. 1) su paskutiniais pakeitimais, padarytais 2019 m. vasario 18 d. Tarybos direktyva (ES) 2019/475 (OL 2019 L 83, p. 42),</w:t>
      </w:r>
      <w:r>
        <w:rPr>
          <w:color w:val="000000"/>
          <w:szCs w:val="24"/>
          <w:lang w:eastAsia="lt-LT"/>
        </w:rPr>
        <w:t xml:space="preserve"> 6 straipsnį ir 2008 m. gruodžio 16 d. Tarybos direktyvos 2008/118/EB dėl bendros akcizų tvarkos, panaikinančios Direktyvą 92/12/EEB (OL 2009 L 9, p. 12), su paskutiniais pakeitimais, padarytais 2019 m. vasario 18 d. Tarybos direktyva ES 2019/475 (OL 2019 </w:t>
      </w:r>
      <w:r>
        <w:rPr>
          <w:color w:val="000000"/>
          <w:szCs w:val="24"/>
          <w:lang w:eastAsia="lt-LT"/>
        </w:rPr>
        <w:t>L 83, p. 42), 5 straipsnį,</w:t>
      </w:r>
    </w:p>
    <w:p w14:paraId="0121DF49" w14:textId="77777777" w:rsidR="007C4710" w:rsidRDefault="000A6CDD">
      <w:pPr>
        <w:widowControl w:val="0"/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 v i r t i n u Teritorijų, kurios laikomos trečiosiomis teritorijomis, sąrašą (pridedama).“</w:t>
      </w:r>
    </w:p>
    <w:p w14:paraId="0121DF4E" w14:textId="042B6C1B" w:rsidR="007C4710" w:rsidRDefault="000A6CDD">
      <w:pPr>
        <w:ind w:firstLine="720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N u s t a t a u, kad šis įsakymas įsigalioja 2020 m. sausio 1 d.</w:t>
      </w:r>
    </w:p>
    <w:p w14:paraId="10DEFB36" w14:textId="77777777" w:rsidR="000A6CDD" w:rsidRDefault="000A6CDD"/>
    <w:p w14:paraId="2E9D544D" w14:textId="77777777" w:rsidR="000A6CDD" w:rsidRDefault="000A6CDD"/>
    <w:p w14:paraId="64B7DBD2" w14:textId="77777777" w:rsidR="000A6CDD" w:rsidRDefault="000A6CDD"/>
    <w:p w14:paraId="0121DF5C" w14:textId="3569E299" w:rsidR="007C4710" w:rsidRDefault="000A6CDD" w:rsidP="000A6CDD">
      <w:pPr>
        <w:rPr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p w14:paraId="077EE75C" w14:textId="77777777" w:rsidR="000A6CDD" w:rsidRDefault="000A6CDD">
      <w:pPr>
        <w:keepLines/>
        <w:widowControl w:val="0"/>
        <w:suppressAutoHyphens/>
        <w:ind w:left="5102"/>
        <w:sectPr w:rsidR="000A6C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3" w:right="567" w:bottom="993" w:left="1701" w:header="560" w:footer="686" w:gutter="0"/>
          <w:cols w:space="1296"/>
          <w:formProt w:val="0"/>
          <w:titlePg/>
        </w:sectPr>
      </w:pPr>
    </w:p>
    <w:p w14:paraId="0121DF5D" w14:textId="15F58869" w:rsidR="007C4710" w:rsidRDefault="000A6CDD">
      <w:pPr>
        <w:keepLines/>
        <w:widowControl w:val="0"/>
        <w:suppressAutoHyphens/>
        <w:ind w:left="5102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>PATVIRTINTA</w:t>
      </w:r>
    </w:p>
    <w:p w14:paraId="0121DF5E" w14:textId="77777777" w:rsidR="007C4710" w:rsidRDefault="000A6CDD">
      <w:pPr>
        <w:keepLines/>
        <w:widowControl w:val="0"/>
        <w:suppressAutoHyphens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Lietuvos Respublikos finansų ministro </w:t>
      </w:r>
    </w:p>
    <w:p w14:paraId="0121DF5F" w14:textId="77777777" w:rsidR="007C4710" w:rsidRDefault="000A6CDD">
      <w:pPr>
        <w:keepLines/>
        <w:widowControl w:val="0"/>
        <w:suppressAutoHyphens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>2004 m. kovo 2 d. įsakymu Nr. 1K-069</w:t>
      </w:r>
    </w:p>
    <w:p w14:paraId="0121DF60" w14:textId="77777777" w:rsidR="007C4710" w:rsidRDefault="000A6CDD">
      <w:pPr>
        <w:keepLines/>
        <w:widowControl w:val="0"/>
        <w:suppressAutoHyphens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(Lietuvos Respublikos finansų ministro </w:t>
      </w:r>
    </w:p>
    <w:p w14:paraId="0121DF61" w14:textId="77777777" w:rsidR="007C4710" w:rsidRDefault="000A6CDD">
      <w:pPr>
        <w:keepLines/>
        <w:widowControl w:val="0"/>
        <w:suppressAutoHyphens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2019 m. gegužės 23 d. </w:t>
      </w:r>
    </w:p>
    <w:p w14:paraId="0121DF62" w14:textId="77777777" w:rsidR="007C4710" w:rsidRDefault="000A6CDD">
      <w:pPr>
        <w:keepLines/>
        <w:widowControl w:val="0"/>
        <w:suppressAutoHyphens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įsakymo Nr. 1K-165  </w:t>
      </w:r>
    </w:p>
    <w:p w14:paraId="0121DF63" w14:textId="77777777" w:rsidR="007C4710" w:rsidRDefault="000A6CDD">
      <w:pPr>
        <w:keepLines/>
        <w:widowControl w:val="0"/>
        <w:suppressAutoHyphens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>redakcija)</w:t>
      </w:r>
    </w:p>
    <w:p w14:paraId="0121DF64" w14:textId="77777777" w:rsidR="007C4710" w:rsidRDefault="007C4710">
      <w:pPr>
        <w:widowControl w:val="0"/>
        <w:suppressAutoHyphens/>
        <w:ind w:firstLine="567"/>
        <w:jc w:val="both"/>
        <w:rPr>
          <w:color w:val="000000"/>
          <w:lang w:eastAsia="lt-LT"/>
        </w:rPr>
      </w:pPr>
    </w:p>
    <w:p w14:paraId="0121DF65" w14:textId="77777777" w:rsidR="007C4710" w:rsidRDefault="007C4710">
      <w:pPr>
        <w:widowControl w:val="0"/>
        <w:suppressAutoHyphens/>
        <w:ind w:firstLine="567"/>
        <w:jc w:val="both"/>
        <w:rPr>
          <w:color w:val="000000"/>
          <w:lang w:eastAsia="lt-LT"/>
        </w:rPr>
      </w:pPr>
    </w:p>
    <w:p w14:paraId="0121DF66" w14:textId="77777777" w:rsidR="007C4710" w:rsidRDefault="000A6CDD">
      <w:pPr>
        <w:ind w:firstLine="567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TERITORIJŲ, KURIOS LAIKOMOS TREČIOSIOMIS TERITORIJOMIS,</w:t>
      </w:r>
    </w:p>
    <w:p w14:paraId="0121DF67" w14:textId="77777777" w:rsidR="007C4710" w:rsidRDefault="000A6CDD">
      <w:pPr>
        <w:ind w:firstLine="567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SĄRAŠAS</w:t>
      </w:r>
    </w:p>
    <w:p w14:paraId="0121DF68" w14:textId="77777777" w:rsidR="007C4710" w:rsidRDefault="007C4710">
      <w:pPr>
        <w:widowControl w:val="0"/>
        <w:suppressAutoHyphens/>
        <w:ind w:firstLine="567"/>
        <w:jc w:val="both"/>
        <w:rPr>
          <w:color w:val="000000"/>
          <w:lang w:eastAsia="lt-LT"/>
        </w:rPr>
      </w:pPr>
    </w:p>
    <w:p w14:paraId="0121DF69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Pridėtinės vertės mokesčio tikslais trečiosiomis teritorijomis laikomos šios teritorijos:</w:t>
      </w:r>
    </w:p>
    <w:p w14:paraId="0121DF6A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Helgolando</w:t>
      </w:r>
      <w:proofErr w:type="spellEnd"/>
      <w:r>
        <w:rPr>
          <w:color w:val="000000"/>
          <w:lang w:eastAsia="lt-LT"/>
        </w:rPr>
        <w:t xml:space="preserve"> sala (Vokietijos Federacinė Respublika);</w:t>
      </w:r>
    </w:p>
    <w:p w14:paraId="0121DF6B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Biuzingeno</w:t>
      </w:r>
      <w:proofErr w:type="spellEnd"/>
      <w:r>
        <w:rPr>
          <w:color w:val="000000"/>
          <w:lang w:eastAsia="lt-LT"/>
        </w:rPr>
        <w:t xml:space="preserve"> teritorija (Vokietijos Federacinė Respublika);</w:t>
      </w:r>
    </w:p>
    <w:p w14:paraId="0121DF6C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1.3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Seuta</w:t>
      </w:r>
      <w:proofErr w:type="spellEnd"/>
      <w:r>
        <w:rPr>
          <w:color w:val="000000"/>
          <w:lang w:eastAsia="lt-LT"/>
        </w:rPr>
        <w:t xml:space="preserve"> (Ispanijos </w:t>
      </w:r>
      <w:r>
        <w:rPr>
          <w:color w:val="000000"/>
          <w:lang w:eastAsia="lt-LT"/>
        </w:rPr>
        <w:t>Karalystė);</w:t>
      </w:r>
    </w:p>
    <w:p w14:paraId="0121DF6D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1.4</w:t>
      </w:r>
      <w:r>
        <w:rPr>
          <w:color w:val="000000"/>
          <w:lang w:eastAsia="lt-LT"/>
        </w:rPr>
        <w:t>. Melilija (Ispanijos Karalystė);</w:t>
      </w:r>
    </w:p>
    <w:p w14:paraId="0121DF6E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1.5</w:t>
      </w:r>
      <w:r>
        <w:rPr>
          <w:color w:val="000000"/>
          <w:lang w:eastAsia="lt-LT"/>
        </w:rPr>
        <w:t>. Kanarų salos (Ispanijos Karalystė);</w:t>
      </w:r>
    </w:p>
    <w:p w14:paraId="0121DF6F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1.6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Livinjas</w:t>
      </w:r>
      <w:proofErr w:type="spellEnd"/>
      <w:r>
        <w:rPr>
          <w:color w:val="000000"/>
          <w:lang w:eastAsia="lt-LT"/>
        </w:rPr>
        <w:t xml:space="preserve"> (Italijos Respublika);</w:t>
      </w:r>
    </w:p>
    <w:p w14:paraId="0121DF70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1.7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Kampionė</w:t>
      </w:r>
      <w:proofErr w:type="spellEnd"/>
      <w:r>
        <w:rPr>
          <w:color w:val="000000"/>
          <w:lang w:eastAsia="lt-LT"/>
        </w:rPr>
        <w:t xml:space="preserve"> (Italijos Respublika);</w:t>
      </w:r>
    </w:p>
    <w:p w14:paraId="0121DF71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1.8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Lugano</w:t>
      </w:r>
      <w:proofErr w:type="spellEnd"/>
      <w:r>
        <w:rPr>
          <w:color w:val="000000"/>
          <w:lang w:eastAsia="lt-LT"/>
        </w:rPr>
        <w:t xml:space="preserve"> ežero Italijos teritoriniai vandenys (Italijos Respublika);</w:t>
      </w:r>
    </w:p>
    <w:p w14:paraId="0121DF72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lang w:eastAsia="lt-LT"/>
        </w:rPr>
        <w:t>1.9</w:t>
      </w:r>
      <w:r>
        <w:rPr>
          <w:lang w:eastAsia="lt-LT"/>
        </w:rPr>
        <w:t xml:space="preserve">. Sutarties dėl Europos Sąjungos veikimo (OL </w:t>
      </w:r>
      <w:r>
        <w:rPr>
          <w:lang w:val="en-US" w:eastAsia="lt-LT"/>
        </w:rPr>
        <w:t>2016 C 202, p. 1</w:t>
      </w:r>
      <w:r>
        <w:rPr>
          <w:lang w:eastAsia="lt-LT"/>
        </w:rPr>
        <w:t>) 349 straipsnyje ir 355 straipsnio 1 dalyje nurodytos Prancūzijos teritorijos;</w:t>
      </w:r>
    </w:p>
    <w:p w14:paraId="0121DF73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1.10</w:t>
      </w:r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Atono</w:t>
      </w:r>
      <w:proofErr w:type="spellEnd"/>
      <w:r>
        <w:rPr>
          <w:color w:val="000000"/>
          <w:lang w:eastAsia="lt-LT"/>
        </w:rPr>
        <w:t xml:space="preserve"> kalnas (Graikijos Respublika);</w:t>
      </w:r>
    </w:p>
    <w:p w14:paraId="0121DF74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1.11</w:t>
      </w:r>
      <w:r>
        <w:rPr>
          <w:color w:val="000000"/>
          <w:lang w:eastAsia="lt-LT"/>
        </w:rPr>
        <w:t>. Alandų salos (Suomijos Respublika);</w:t>
      </w:r>
    </w:p>
    <w:p w14:paraId="0121DF75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1.12</w:t>
      </w:r>
      <w:r>
        <w:rPr>
          <w:color w:val="000000"/>
          <w:lang w:eastAsia="lt-LT"/>
        </w:rPr>
        <w:t>. Norma</w:t>
      </w:r>
      <w:r>
        <w:rPr>
          <w:color w:val="000000"/>
          <w:lang w:eastAsia="lt-LT"/>
        </w:rPr>
        <w:t>ndijos salos (Jungtinė Didžiosios Britanijos ir Šiaurės Airijos Karalystė).</w:t>
      </w:r>
    </w:p>
    <w:p w14:paraId="0121DF76" w14:textId="77777777" w:rsidR="007C4710" w:rsidRDefault="000A6CDD">
      <w:pPr>
        <w:widowControl w:val="0"/>
        <w:suppressAutoHyphens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Akcizų tikslais trečiosiomis teritorijomis laikomos teritorijos, nurodytos šio sąrašo 1 punkte, išskyrus 1.7 ir 1.8 papunkčiuose nurodytas teritorijas.</w:t>
      </w:r>
    </w:p>
    <w:p w14:paraId="0121DF77" w14:textId="77777777" w:rsidR="007C4710" w:rsidRDefault="000A6CDD">
      <w:pPr>
        <w:widowControl w:val="0"/>
        <w:suppressAutoHyphens/>
        <w:ind w:firstLine="567"/>
        <w:jc w:val="both"/>
        <w:rPr>
          <w:b/>
          <w:color w:val="000000"/>
          <w:lang w:eastAsia="lt-LT"/>
        </w:rPr>
      </w:pPr>
    </w:p>
    <w:p w14:paraId="0121DF83" w14:textId="3E48ACFC" w:rsidR="007C4710" w:rsidRDefault="000A6CDD" w:rsidP="000A6CDD">
      <w:pPr>
        <w:widowControl w:val="0"/>
        <w:suppressAutoHyphens/>
        <w:ind w:firstLine="567"/>
        <w:jc w:val="center"/>
        <w:rPr>
          <w:sz w:val="20"/>
          <w:lang w:eastAsia="lt-LT"/>
        </w:rPr>
      </w:pPr>
      <w:r>
        <w:rPr>
          <w:b/>
          <w:color w:val="000000"/>
          <w:lang w:eastAsia="lt-LT"/>
        </w:rPr>
        <w:t>________________</w:t>
      </w:r>
      <w:r>
        <w:rPr>
          <w:b/>
          <w:color w:val="000000"/>
          <w:lang w:eastAsia="lt-LT"/>
        </w:rPr>
        <w:t>_</w:t>
      </w:r>
    </w:p>
    <w:sectPr w:rsidR="007C4710" w:rsidSect="000A6CDD"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DF88" w14:textId="77777777" w:rsidR="007C4710" w:rsidRDefault="000A6CD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121DF89" w14:textId="77777777" w:rsidR="007C4710" w:rsidRDefault="000A6CD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F8E" w14:textId="77777777" w:rsidR="007C4710" w:rsidRDefault="007C47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F8F" w14:textId="77777777" w:rsidR="007C4710" w:rsidRDefault="007C4710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F92" w14:textId="77777777" w:rsidR="007C4710" w:rsidRDefault="007C4710">
    <w:pPr>
      <w:tabs>
        <w:tab w:val="center" w:pos="4153"/>
        <w:tab w:val="right" w:pos="8306"/>
      </w:tabs>
      <w:rPr>
        <w:lang w:eastAsia="lt-LT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1DF86" w14:textId="77777777" w:rsidR="007C4710" w:rsidRDefault="000A6CD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121DF87" w14:textId="77777777" w:rsidR="007C4710" w:rsidRDefault="000A6CD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F8A" w14:textId="77777777" w:rsidR="007C4710" w:rsidRDefault="000A6CD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121DF8B" w14:textId="77777777" w:rsidR="007C4710" w:rsidRDefault="007C471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F8C" w14:textId="77777777" w:rsidR="007C4710" w:rsidRDefault="000A6CD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0121DF8D" w14:textId="77777777" w:rsidR="007C4710" w:rsidRDefault="007C471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F90" w14:textId="77777777" w:rsidR="007C4710" w:rsidRDefault="007C471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8"/>
    <w:rsid w:val="000A6CDD"/>
    <w:rsid w:val="007C4710"/>
    <w:rsid w:val="00B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1D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2782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2019-05-29T06:02:00Z</dcterms:created>
  <dc:creator>Jolanta Poškevičienė</dc:creator>
  <lastModifiedBy>ŠAULYTĖ SKAIRIENĖ Dalia</lastModifiedBy>
  <lastPrinted>2008-12-29T11:20:00Z</lastPrinted>
  <dcterms:modified xsi:type="dcterms:W3CDTF">2019-05-29T06:41:00Z</dcterms:modified>
  <revision>3</revision>
</coreProperties>
</file>