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108A9" w14:textId="77777777" w:rsidR="00986914" w:rsidRDefault="00986914">
      <w:pPr>
        <w:jc w:val="center"/>
        <w:rPr>
          <w:lang w:eastAsia="lt-LT"/>
        </w:rPr>
      </w:pPr>
    </w:p>
    <w:p w14:paraId="102108AA" w14:textId="77777777" w:rsidR="00986914" w:rsidRDefault="00986914">
      <w:pPr>
        <w:jc w:val="center"/>
        <w:rPr>
          <w:lang w:eastAsia="lt-LT"/>
        </w:rPr>
      </w:pPr>
    </w:p>
    <w:p w14:paraId="102108AB" w14:textId="77777777" w:rsidR="00986914" w:rsidRDefault="00576CD9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102108BF" wp14:editId="102108C0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108AC" w14:textId="77777777" w:rsidR="00986914" w:rsidRDefault="00986914">
      <w:pPr>
        <w:rPr>
          <w:sz w:val="10"/>
          <w:szCs w:val="10"/>
        </w:rPr>
      </w:pPr>
    </w:p>
    <w:p w14:paraId="102108AD" w14:textId="77777777" w:rsidR="00986914" w:rsidRDefault="00576CD9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02108AE" w14:textId="77777777" w:rsidR="00986914" w:rsidRDefault="00986914">
      <w:pPr>
        <w:jc w:val="center"/>
        <w:rPr>
          <w:caps/>
          <w:lang w:eastAsia="lt-LT"/>
        </w:rPr>
      </w:pPr>
    </w:p>
    <w:p w14:paraId="102108AF" w14:textId="77777777" w:rsidR="00986914" w:rsidRDefault="00576CD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02108B0" w14:textId="77777777" w:rsidR="00986914" w:rsidRDefault="00576CD9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>LIETUVOS RESPUBLIKOS VYRIAUSYBĖS 2004 M. RUGSĖJO 2 D. NUTARIMO NR. 1118 „DĖL NELAIMINGŲ ATSITIKIMŲ DARBE TYRIMO IR APSKAITOS NUOSTATŲ</w:t>
      </w:r>
      <w:r>
        <w:rPr>
          <w:b/>
          <w:bCs/>
          <w:szCs w:val="24"/>
          <w:lang w:eastAsia="lt-LT"/>
        </w:rPr>
        <w:t xml:space="preserve"> PATVIRTINIMO“ PAKEITIMO</w:t>
      </w:r>
    </w:p>
    <w:p w14:paraId="102108B1" w14:textId="77777777" w:rsidR="00986914" w:rsidRDefault="00986914">
      <w:pPr>
        <w:tabs>
          <w:tab w:val="left" w:pos="-284"/>
        </w:tabs>
        <w:rPr>
          <w:caps/>
          <w:lang w:eastAsia="lt-LT"/>
        </w:rPr>
      </w:pPr>
    </w:p>
    <w:p w14:paraId="102108B2" w14:textId="255A70AF" w:rsidR="00986914" w:rsidRDefault="00576CD9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gruodžio 23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1393</w:t>
      </w:r>
      <w:r>
        <w:rPr>
          <w:color w:val="000000"/>
          <w:lang w:eastAsia="ar-SA"/>
        </w:rPr>
        <w:br/>
        <w:t>Vilnius</w:t>
      </w:r>
    </w:p>
    <w:p w14:paraId="102108B3" w14:textId="77777777" w:rsidR="00986914" w:rsidRDefault="00986914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102108B4" w14:textId="77777777" w:rsidR="00986914" w:rsidRDefault="00576CD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02108B5" w14:textId="77777777" w:rsidR="00986914" w:rsidRDefault="0057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 Pakeisti Nelaimingų atsitikimų darbe tyrimo ir apskaitos nuostatus, patvirtintus Lietuvos Respublikos Vyriausybės 2004 m. rugsėjo 2 d. nutarimu </w:t>
      </w:r>
      <w:r>
        <w:rPr>
          <w:szCs w:val="24"/>
          <w:lang w:eastAsia="lt-LT"/>
        </w:rPr>
        <w:t>Nr. 1118 „Dėl Nelaimingų atsitikimų darbe tyrimo ir apskaitos nuostatų patvirtinimo“, ir 18 punktą išdėstyti taip:</w:t>
      </w:r>
    </w:p>
    <w:p w14:paraId="102108B6" w14:textId="77777777" w:rsidR="00986914" w:rsidRDefault="00576CD9">
      <w:pPr>
        <w:tabs>
          <w:tab w:val="left" w:pos="129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18</w:t>
      </w:r>
      <w:r>
        <w:rPr>
          <w:lang w:eastAsia="lt-LT"/>
        </w:rPr>
        <w:t>. Dalyvauti tiriant įvykį darbe arba nelaimingą atsitikimą pakeliui į darbą ar iš darbo gali būti pakviesti: Nacionalinio visuomenės sve</w:t>
      </w:r>
      <w:r>
        <w:rPr>
          <w:lang w:eastAsia="lt-LT"/>
        </w:rPr>
        <w:t>ikatos centro prie Sveikatos apsaugos ministerijos atstovai, potencialiai pavojingų įrenginių techninės būklės tikrinimo įstaigų ekspertai, specialistai, suinteresuotų įstaigų atstovai, teikiantys tyrimui atlikti reikalingas išvadas ar informaciją.“</w:t>
      </w:r>
    </w:p>
    <w:p w14:paraId="102108B7" w14:textId="77777777" w:rsidR="00986914" w:rsidRDefault="0057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 Šis nutarimas įsigalioja 2016 m. balandžio 1 dieną.</w:t>
      </w:r>
    </w:p>
    <w:p w14:paraId="102108B8" w14:textId="77777777" w:rsidR="00986914" w:rsidRDefault="00986914">
      <w:pPr>
        <w:tabs>
          <w:tab w:val="left" w:pos="-284"/>
        </w:tabs>
        <w:rPr>
          <w:color w:val="000000"/>
          <w:lang w:eastAsia="lt-LT"/>
        </w:rPr>
      </w:pPr>
    </w:p>
    <w:p w14:paraId="102108B9" w14:textId="77777777" w:rsidR="00986914" w:rsidRDefault="00576CD9">
      <w:pPr>
        <w:tabs>
          <w:tab w:val="left" w:pos="-284"/>
        </w:tabs>
        <w:rPr>
          <w:color w:val="000000"/>
          <w:lang w:eastAsia="lt-LT"/>
        </w:rPr>
      </w:pPr>
    </w:p>
    <w:bookmarkStart w:id="0" w:name="_GoBack" w:displacedByCustomXml="prev"/>
    <w:p w14:paraId="102108BA" w14:textId="77777777" w:rsidR="00986914" w:rsidRDefault="00576CD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102108BB" w14:textId="77777777" w:rsidR="00986914" w:rsidRDefault="009869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02108BC" w14:textId="77777777" w:rsidR="00986914" w:rsidRDefault="009869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02108BD" w14:textId="77777777" w:rsidR="00986914" w:rsidRDefault="009869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02108BE" w14:textId="77777777" w:rsidR="00986914" w:rsidRDefault="00576CD9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Socialinės apsaugos ir darbo ministrė</w:t>
      </w:r>
      <w:r>
        <w:rPr>
          <w:lang w:eastAsia="lt-LT"/>
        </w:rPr>
        <w:tab/>
        <w:t>Algimanta Pabedinskienė</w:t>
      </w:r>
    </w:p>
    <w:bookmarkEnd w:id="0" w:displacedByCustomXml="next"/>
    <w:sectPr w:rsidR="00986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08C3" w14:textId="77777777" w:rsidR="00986914" w:rsidRDefault="00576CD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02108C4" w14:textId="77777777" w:rsidR="00986914" w:rsidRDefault="00576CD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08C9" w14:textId="77777777" w:rsidR="00986914" w:rsidRDefault="0098691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08CA" w14:textId="77777777" w:rsidR="00986914" w:rsidRDefault="0098691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08CC" w14:textId="77777777" w:rsidR="00986914" w:rsidRDefault="0098691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08C1" w14:textId="77777777" w:rsidR="00986914" w:rsidRDefault="00576CD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02108C2" w14:textId="77777777" w:rsidR="00986914" w:rsidRDefault="00576CD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08C5" w14:textId="77777777" w:rsidR="00986914" w:rsidRDefault="00576CD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2108C6" w14:textId="77777777" w:rsidR="00986914" w:rsidRDefault="0098691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08C7" w14:textId="77777777" w:rsidR="00986914" w:rsidRDefault="00576CD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5</w:t>
    </w:r>
    <w:r>
      <w:rPr>
        <w:lang w:eastAsia="lt-LT"/>
      </w:rPr>
      <w:fldChar w:fldCharType="end"/>
    </w:r>
  </w:p>
  <w:p w14:paraId="102108C8" w14:textId="77777777" w:rsidR="00986914" w:rsidRDefault="0098691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08CB" w14:textId="77777777" w:rsidR="00986914" w:rsidRDefault="00986914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76CD9"/>
    <w:rsid w:val="009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10210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1127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2015-12-30T16:00:00Z</dcterms:created>
  <dc:creator>lrvk</dc:creator>
  <lastModifiedBy>BODIN Aušra</lastModifiedBy>
  <lastPrinted>2015-12-21T08:28:00Z</lastPrinted>
  <dcterms:modified xsi:type="dcterms:W3CDTF">2015-12-30T17:48:00Z</dcterms:modified>
  <revision>3</revision>
</coreProperties>
</file>