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CADEB" w14:textId="0A90CF5C" w:rsidR="00501482" w:rsidRDefault="00501482">
      <w:pPr>
        <w:tabs>
          <w:tab w:val="center" w:pos="4819"/>
          <w:tab w:val="right" w:pos="9638"/>
        </w:tabs>
        <w:rPr>
          <w:rFonts w:eastAsia="SimSun"/>
          <w:szCs w:val="24"/>
          <w:lang w:eastAsia="zh-CN"/>
        </w:rPr>
      </w:pPr>
    </w:p>
    <w:p w14:paraId="2A2CADEC" w14:textId="77777777" w:rsidR="00501482" w:rsidRDefault="005F619D">
      <w:pPr>
        <w:jc w:val="center"/>
        <w:rPr>
          <w:rFonts w:ascii="Palemonas" w:eastAsia="SimSun" w:hAnsi="Palemonas"/>
          <w:szCs w:val="24"/>
          <w:lang w:eastAsia="zh-CN"/>
        </w:rPr>
      </w:pPr>
      <w:r>
        <w:rPr>
          <w:rFonts w:ascii="Palemonas" w:eastAsia="SimSun" w:hAnsi="Palemonas"/>
          <w:szCs w:val="24"/>
          <w:lang w:eastAsia="zh-CN"/>
        </w:rPr>
        <w:object w:dxaOrig="948" w:dyaOrig="979" w14:anchorId="2A2CA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8.75pt" o:ole="" fillcolor="window">
            <v:imagedata r:id="rId8" o:title=""/>
          </v:shape>
          <o:OLEObject Type="Embed" ProgID="Word.Document.8" ShapeID="_x0000_i1025" DrawAspect="Content" ObjectID="_1642850275" r:id="rId9"/>
        </w:object>
      </w:r>
    </w:p>
    <w:p w14:paraId="2A2CADED" w14:textId="77777777" w:rsidR="00501482" w:rsidRDefault="005F619D">
      <w:pPr>
        <w:jc w:val="center"/>
        <w:rPr>
          <w:rFonts w:ascii="Palemonas" w:eastAsia="SimSun" w:hAnsi="Palemonas"/>
          <w:b/>
          <w:bCs/>
          <w:szCs w:val="24"/>
          <w:lang w:eastAsia="zh-CN"/>
        </w:rPr>
      </w:pPr>
      <w:r>
        <w:rPr>
          <w:rFonts w:ascii="Palemonas" w:eastAsia="SimSun" w:hAnsi="Palemonas"/>
          <w:b/>
          <w:bCs/>
          <w:szCs w:val="24"/>
          <w:lang w:eastAsia="zh-CN"/>
        </w:rPr>
        <w:t>PALANGOS MIESTO SAVIVALDYBĖS TARYBA</w:t>
      </w:r>
    </w:p>
    <w:p w14:paraId="2A2CADEE" w14:textId="77777777" w:rsidR="00501482" w:rsidRDefault="00501482">
      <w:pPr>
        <w:rPr>
          <w:rFonts w:ascii="Palemonas" w:eastAsia="SimSun" w:hAnsi="Palemonas"/>
          <w:b/>
          <w:szCs w:val="24"/>
          <w:lang w:eastAsia="zh-CN"/>
        </w:rPr>
      </w:pPr>
    </w:p>
    <w:p w14:paraId="2A2CADEF" w14:textId="77777777" w:rsidR="00501482" w:rsidRDefault="005F619D">
      <w:pPr>
        <w:jc w:val="center"/>
        <w:rPr>
          <w:rFonts w:ascii="Palemonas" w:eastAsia="SimSun" w:hAnsi="Palemonas"/>
          <w:b/>
          <w:szCs w:val="24"/>
          <w:lang w:eastAsia="zh-CN"/>
        </w:rPr>
      </w:pPr>
      <w:r>
        <w:rPr>
          <w:rFonts w:ascii="Palemonas" w:eastAsia="SimSun" w:hAnsi="Palemonas"/>
          <w:b/>
          <w:szCs w:val="24"/>
          <w:lang w:eastAsia="zh-CN"/>
        </w:rPr>
        <w:t>SPRENDIMAS</w:t>
      </w:r>
    </w:p>
    <w:p w14:paraId="2A2CADF0" w14:textId="77777777" w:rsidR="00501482" w:rsidRDefault="005F619D">
      <w:pPr>
        <w:jc w:val="center"/>
        <w:rPr>
          <w:rFonts w:ascii="Palemonas" w:eastAsia="SimSun" w:hAnsi="Palemonas"/>
          <w:b/>
          <w:bCs/>
          <w:szCs w:val="24"/>
          <w:lang w:eastAsia="zh-CN"/>
        </w:rPr>
      </w:pPr>
      <w:r>
        <w:rPr>
          <w:rFonts w:ascii="Palemonas" w:eastAsia="SimSun" w:hAnsi="Palemonas"/>
          <w:b/>
          <w:color w:val="000000"/>
          <w:szCs w:val="24"/>
          <w:lang w:eastAsia="zh-CN"/>
        </w:rPr>
        <w:t xml:space="preserve">DĖL </w:t>
      </w:r>
      <w:r>
        <w:rPr>
          <w:rFonts w:ascii="Palemonas" w:eastAsia="SimSun" w:hAnsi="Palemonas"/>
          <w:b/>
          <w:bCs/>
          <w:szCs w:val="24"/>
          <w:lang w:eastAsia="zh-CN"/>
        </w:rPr>
        <w:t xml:space="preserve">TARYBOS </w:t>
      </w:r>
      <w:smartTag w:uri="urn:schemas-microsoft-com:office:smarttags" w:element="metricconverter">
        <w:smartTagPr>
          <w:attr w:name="ProductID" w:val="2011 m"/>
        </w:smartTagPr>
        <w:r>
          <w:rPr>
            <w:rFonts w:ascii="Palemonas" w:eastAsia="SimSun" w:hAnsi="Palemonas"/>
            <w:b/>
            <w:bCs/>
            <w:szCs w:val="24"/>
            <w:lang w:eastAsia="zh-CN"/>
          </w:rPr>
          <w:t>2011 M</w:t>
        </w:r>
      </w:smartTag>
      <w:r>
        <w:rPr>
          <w:rFonts w:ascii="Palemonas" w:eastAsia="SimSun" w:hAnsi="Palemonas"/>
          <w:b/>
          <w:bCs/>
          <w:szCs w:val="24"/>
          <w:lang w:eastAsia="zh-CN"/>
        </w:rPr>
        <w:t>. RUGSĖJO 8 D. SPRENDIMO NR. T2-151 PAKEITIMO</w:t>
      </w:r>
    </w:p>
    <w:p w14:paraId="2A2CADF1" w14:textId="77777777" w:rsidR="00501482" w:rsidRDefault="00501482">
      <w:pPr>
        <w:jc w:val="center"/>
        <w:rPr>
          <w:rFonts w:ascii="Palemonas" w:eastAsia="SimSun" w:hAnsi="Palemonas"/>
          <w:color w:val="000000"/>
          <w:szCs w:val="24"/>
          <w:lang w:eastAsia="zh-CN"/>
        </w:rPr>
      </w:pPr>
    </w:p>
    <w:p w14:paraId="2A2CADF2" w14:textId="77777777" w:rsidR="00501482" w:rsidRDefault="005F619D">
      <w:pPr>
        <w:jc w:val="center"/>
        <w:rPr>
          <w:rFonts w:ascii="Palemonas" w:eastAsia="SimSun" w:hAnsi="Palemonas"/>
          <w:color w:val="000000"/>
          <w:szCs w:val="24"/>
          <w:lang w:eastAsia="zh-CN"/>
        </w:rPr>
      </w:pPr>
      <w:r>
        <w:rPr>
          <w:rFonts w:ascii="Palemonas" w:eastAsia="SimSun" w:hAnsi="Palemonas"/>
          <w:color w:val="000000"/>
          <w:szCs w:val="24"/>
          <w:lang w:eastAsia="zh-CN"/>
        </w:rPr>
        <w:t>2020 m. sausio 30 d. Nr. T2-13</w:t>
      </w:r>
    </w:p>
    <w:p w14:paraId="2A2CADF3" w14:textId="77777777" w:rsidR="00501482" w:rsidRDefault="005F619D">
      <w:pPr>
        <w:jc w:val="center"/>
        <w:rPr>
          <w:rFonts w:ascii="Palemonas" w:eastAsia="SimSun" w:hAnsi="Palemonas"/>
          <w:b/>
          <w:szCs w:val="24"/>
          <w:lang w:eastAsia="zh-CN"/>
        </w:rPr>
      </w:pPr>
      <w:r>
        <w:rPr>
          <w:rFonts w:ascii="Palemonas" w:eastAsia="SimSun" w:hAnsi="Palemonas"/>
          <w:color w:val="000000"/>
          <w:szCs w:val="24"/>
          <w:lang w:eastAsia="zh-CN"/>
        </w:rPr>
        <w:t>Palanga</w:t>
      </w:r>
    </w:p>
    <w:p w14:paraId="2A2CADF4" w14:textId="77777777" w:rsidR="00501482" w:rsidRDefault="00501482">
      <w:pPr>
        <w:tabs>
          <w:tab w:val="left" w:pos="6696"/>
        </w:tabs>
        <w:rPr>
          <w:rFonts w:ascii="Palemonas" w:eastAsia="SimSun" w:hAnsi="Palemonas"/>
          <w:szCs w:val="24"/>
          <w:lang w:eastAsia="zh-CN"/>
        </w:rPr>
      </w:pPr>
    </w:p>
    <w:p w14:paraId="2A2CADF6" w14:textId="646484B8" w:rsidR="00501482" w:rsidRDefault="00501482">
      <w:pPr>
        <w:tabs>
          <w:tab w:val="left" w:pos="6696"/>
        </w:tabs>
        <w:rPr>
          <w:rFonts w:ascii="Palemonas" w:eastAsia="SimSun" w:hAnsi="Palemonas"/>
          <w:szCs w:val="24"/>
          <w:lang w:eastAsia="zh-CN"/>
        </w:rPr>
      </w:pPr>
    </w:p>
    <w:p w14:paraId="2A2CADF7" w14:textId="29C8CAFC" w:rsidR="00501482" w:rsidRDefault="005F619D">
      <w:pPr>
        <w:ind w:firstLine="1247"/>
        <w:jc w:val="both"/>
        <w:rPr>
          <w:rFonts w:ascii="Palemonas" w:eastAsia="SimSun" w:hAnsi="Palemonas"/>
          <w:szCs w:val="24"/>
          <w:lang w:eastAsia="zh-CN"/>
        </w:rPr>
      </w:pPr>
      <w:r>
        <w:rPr>
          <w:rFonts w:ascii="Palemonas" w:eastAsia="SimSun" w:hAnsi="Palemonas"/>
          <w:szCs w:val="24"/>
          <w:lang w:eastAsia="zh-CN"/>
        </w:rPr>
        <w:t>Vadovaudamasi Lietuvos Respublikos vietos savivaldos įstatymo 16 straipsnio 2 dalies 1 punktu, 18 straipsnio 1 dalimi Palangos miesto savivaldybės taryba n u s p r e n d ž i a :</w:t>
      </w:r>
    </w:p>
    <w:p w14:paraId="2A2CADF8" w14:textId="74BBB5FB" w:rsidR="00501482" w:rsidRDefault="005F619D">
      <w:pPr>
        <w:ind w:firstLine="1247"/>
        <w:jc w:val="both"/>
        <w:rPr>
          <w:rFonts w:ascii="Palemonas" w:eastAsia="SimSun" w:hAnsi="Palemonas"/>
          <w:szCs w:val="24"/>
          <w:lang w:eastAsia="zh-CN"/>
        </w:rPr>
      </w:pPr>
      <w:r>
        <w:rPr>
          <w:rFonts w:ascii="Palemonas" w:eastAsia="SimSun" w:hAnsi="Palemonas"/>
          <w:szCs w:val="24"/>
          <w:lang w:eastAsia="zh-CN"/>
        </w:rPr>
        <w:t xml:space="preserve">Pakeisti Palangos miesto savivaldybės tarybos veiklos reglamento, patvirtinto Palangos miesto savivaldybės tarybos </w:t>
      </w:r>
      <w:smartTag w:uri="urn:schemas-microsoft-com:office:smarttags" w:element="metricconverter">
        <w:smartTagPr>
          <w:attr w:name="ProductID" w:val="2011 m"/>
        </w:smartTagPr>
        <w:r>
          <w:rPr>
            <w:rFonts w:ascii="Palemonas" w:eastAsia="SimSun" w:hAnsi="Palemonas"/>
            <w:szCs w:val="24"/>
            <w:lang w:eastAsia="zh-CN"/>
          </w:rPr>
          <w:t>2011 m</w:t>
        </w:r>
      </w:smartTag>
      <w:r>
        <w:rPr>
          <w:rFonts w:ascii="Palemonas" w:eastAsia="SimSun" w:hAnsi="Palemonas"/>
          <w:szCs w:val="24"/>
          <w:lang w:eastAsia="zh-CN"/>
        </w:rPr>
        <w:t xml:space="preserve">. rugsėjo 8 d. sprendimo Nr. T2-151 „Dėl </w:t>
      </w:r>
      <w:r>
        <w:rPr>
          <w:rFonts w:ascii="Palemonas" w:eastAsia="SimSun" w:hAnsi="Palemonas"/>
          <w:color w:val="000000"/>
          <w:szCs w:val="24"/>
          <w:shd w:val="clear" w:color="auto" w:fill="FFFFFF"/>
          <w:lang w:eastAsia="zh-CN"/>
        </w:rPr>
        <w:t xml:space="preserve">Palangos miesto savivaldybės tarybos veiklos reglamento patvirtinimo“ </w:t>
      </w:r>
      <w:r>
        <w:rPr>
          <w:rFonts w:ascii="Palemonas" w:eastAsia="SimSun" w:hAnsi="Palemonas"/>
          <w:szCs w:val="24"/>
          <w:lang w:eastAsia="zh-CN"/>
        </w:rPr>
        <w:t>1 punktu (Palangos miest</w:t>
      </w:r>
      <w:r>
        <w:rPr>
          <w:rFonts w:ascii="Palemonas" w:eastAsia="SimSun" w:hAnsi="Palemonas"/>
          <w:szCs w:val="24"/>
          <w:lang w:eastAsia="zh-CN"/>
        </w:rPr>
        <w:t>o savivaldybės tarybos 2015 m. kovo 26 d. sprendimo Nr. T2-95 „Dėl T</w:t>
      </w:r>
      <w:r>
        <w:rPr>
          <w:rFonts w:ascii="Palemonas" w:eastAsia="SimSun" w:hAnsi="Palemonas"/>
          <w:color w:val="000000"/>
          <w:szCs w:val="24"/>
          <w:shd w:val="clear" w:color="auto" w:fill="FFFFFF"/>
          <w:lang w:eastAsia="zh-CN"/>
        </w:rPr>
        <w:t>arybos 2011 m. rugsėjo 8 d. d. sprendimo Nr. T2-151 pakeitimo“ redakcija):</w:t>
      </w:r>
    </w:p>
    <w:p w14:paraId="2A2CADF9" w14:textId="5263FD04" w:rsidR="00501482" w:rsidRDefault="005F619D">
      <w:pPr>
        <w:shd w:val="clear" w:color="auto" w:fill="FFFFFF"/>
        <w:ind w:firstLine="1247"/>
        <w:jc w:val="both"/>
        <w:rPr>
          <w:rFonts w:ascii="Palemonas" w:hAnsi="Palemonas"/>
          <w:szCs w:val="24"/>
          <w:lang w:eastAsia="lt-LT"/>
        </w:rPr>
      </w:pPr>
      <w:r>
        <w:rPr>
          <w:rFonts w:ascii="Palemonas" w:hAnsi="Palemonas"/>
          <w:szCs w:val="24"/>
          <w:lang w:eastAsia="lt-LT"/>
        </w:rPr>
        <w:t>1</w:t>
      </w:r>
      <w:r>
        <w:rPr>
          <w:rFonts w:ascii="Palemonas" w:hAnsi="Palemonas"/>
          <w:szCs w:val="24"/>
          <w:lang w:eastAsia="lt-LT"/>
        </w:rPr>
        <w:t>. 118.4 punktą ir jį išdėstyti taip:</w:t>
      </w:r>
    </w:p>
    <w:p w14:paraId="2A2CADFA" w14:textId="0FFCA26E" w:rsidR="00501482" w:rsidRDefault="005F619D">
      <w:pPr>
        <w:shd w:val="clear" w:color="auto" w:fill="FFFFFF"/>
        <w:ind w:firstLine="1247"/>
        <w:jc w:val="both"/>
        <w:rPr>
          <w:rFonts w:ascii="Palemonas" w:eastAsia="SimSun" w:hAnsi="Palemonas"/>
          <w:b/>
          <w:i/>
          <w:szCs w:val="24"/>
          <w:lang w:eastAsia="lt-LT"/>
        </w:rPr>
      </w:pPr>
      <w:r>
        <w:rPr>
          <w:rFonts w:ascii="Palemonas" w:eastAsia="SimSun" w:hAnsi="Palemonas"/>
          <w:szCs w:val="24"/>
          <w:lang w:eastAsia="lt-LT"/>
        </w:rPr>
        <w:t>„</w:t>
      </w:r>
      <w:r>
        <w:rPr>
          <w:rFonts w:ascii="Palemonas" w:eastAsia="SimSun" w:hAnsi="Palemonas"/>
          <w:szCs w:val="24"/>
          <w:lang w:eastAsia="lt-LT"/>
        </w:rPr>
        <w:t>118.4</w:t>
      </w:r>
      <w:r>
        <w:rPr>
          <w:rFonts w:ascii="Palemonas" w:eastAsia="SimSun" w:hAnsi="Palemonas"/>
          <w:szCs w:val="24"/>
          <w:lang w:eastAsia="lt-LT"/>
        </w:rPr>
        <w:t xml:space="preserve">. </w:t>
      </w:r>
      <w:r>
        <w:rPr>
          <w:rFonts w:ascii="Palemonas" w:eastAsia="SimSun" w:hAnsi="Palemonas"/>
          <w:color w:val="000000"/>
          <w:szCs w:val="24"/>
          <w:lang w:eastAsia="lt-LT"/>
        </w:rPr>
        <w:t>suderinęs su Savivaldybės Tarybos dauguma, potvarkiu teikia</w:t>
      </w:r>
      <w:r>
        <w:rPr>
          <w:rFonts w:ascii="Palemonas" w:eastAsia="SimSun" w:hAnsi="Palemonas" w:cs="Arial"/>
          <w:szCs w:val="24"/>
          <w:lang w:eastAsia="lt-LT"/>
        </w:rPr>
        <w:t xml:space="preserve"> sav</w:t>
      </w:r>
      <w:r>
        <w:rPr>
          <w:rFonts w:ascii="Palemonas" w:eastAsia="SimSun" w:hAnsi="Palemonas" w:cs="Arial"/>
          <w:szCs w:val="24"/>
          <w:lang w:eastAsia="lt-LT"/>
        </w:rPr>
        <w:t>ivaldybės tarybai mero pavaduotojo, savivaldybės administracijos direktoriaus, savivaldybės administracijos direktoriaus pavaduotojo (Administracijos direktoriaus siūlymu), Tarybos Kontrolės komiteto</w:t>
      </w:r>
      <w:r>
        <w:rPr>
          <w:rFonts w:ascii="Palemonas" w:eastAsia="SimSun" w:hAnsi="Palemonas" w:cs="Arial"/>
          <w:b/>
          <w:bCs/>
          <w:szCs w:val="24"/>
          <w:lang w:eastAsia="lt-LT"/>
        </w:rPr>
        <w:t xml:space="preserve"> </w:t>
      </w:r>
      <w:r>
        <w:rPr>
          <w:rFonts w:ascii="Palemonas" w:eastAsia="SimSun" w:hAnsi="Palemonas" w:cs="Arial"/>
          <w:szCs w:val="24"/>
          <w:lang w:eastAsia="lt-LT"/>
        </w:rPr>
        <w:t>pirmininko pavaduotojo, Vietos savivaldos įstatyme nusta</w:t>
      </w:r>
      <w:r>
        <w:rPr>
          <w:rFonts w:ascii="Palemonas" w:eastAsia="SimSun" w:hAnsi="Palemonas" w:cs="Arial"/>
          <w:szCs w:val="24"/>
          <w:lang w:eastAsia="lt-LT"/>
        </w:rPr>
        <w:t>tytais atvejais Kontrolės komiteto pirmininko</w:t>
      </w:r>
      <w:r>
        <w:rPr>
          <w:rFonts w:ascii="Palemonas" w:eastAsia="SimSun" w:hAnsi="Palemonas" w:cs="Arial"/>
          <w:b/>
          <w:bCs/>
          <w:szCs w:val="24"/>
          <w:lang w:eastAsia="lt-LT"/>
        </w:rPr>
        <w:t xml:space="preserve"> </w:t>
      </w:r>
      <w:r>
        <w:rPr>
          <w:rFonts w:ascii="Palemonas" w:eastAsia="SimSun" w:hAnsi="Palemonas" w:cs="Arial"/>
          <w:szCs w:val="24"/>
          <w:lang w:eastAsia="lt-LT"/>
        </w:rPr>
        <w:t>ir Vietos savivaldos įstatyme nustatytų savivaldybės Tarybos komisijų pirmininkų kandidatūras.</w:t>
      </w:r>
      <w:r>
        <w:rPr>
          <w:rFonts w:ascii="Palemonas" w:eastAsia="SimSun" w:hAnsi="Palemonas" w:cs="Arial"/>
          <w:color w:val="000000"/>
          <w:szCs w:val="24"/>
          <w:shd w:val="clear" w:color="auto" w:fill="FFFFFF"/>
          <w:lang w:eastAsia="lt-LT"/>
        </w:rPr>
        <w:t xml:space="preserve"> Teikiamas kandidatūras pristačius Savivaldybės Tarybos daugumai, rengiamas Tarybos sprendimo projektas dėl jų teiki</w:t>
      </w:r>
      <w:r>
        <w:rPr>
          <w:rFonts w:ascii="Palemonas" w:eastAsia="SimSun" w:hAnsi="Palemonas" w:cs="Arial"/>
          <w:color w:val="000000"/>
          <w:szCs w:val="24"/>
          <w:shd w:val="clear" w:color="auto" w:fill="FFFFFF"/>
          <w:lang w:eastAsia="lt-LT"/>
        </w:rPr>
        <w:t>mo skirti į pareigas. Meras potvarkiu</w:t>
      </w:r>
      <w:r>
        <w:rPr>
          <w:rFonts w:ascii="Palemonas" w:eastAsia="SimSun" w:hAnsi="Palemonas" w:cs="Arial"/>
          <w:szCs w:val="24"/>
          <w:lang w:eastAsia="lt-LT"/>
        </w:rPr>
        <w:t xml:space="preserve"> taip pat</w:t>
      </w:r>
      <w:r>
        <w:rPr>
          <w:rFonts w:ascii="Palemonas" w:eastAsia="SimSun" w:hAnsi="Palemonas" w:cs="Arial"/>
          <w:b/>
          <w:bCs/>
          <w:szCs w:val="24"/>
          <w:lang w:eastAsia="lt-LT"/>
        </w:rPr>
        <w:t xml:space="preserve"> </w:t>
      </w:r>
      <w:r>
        <w:rPr>
          <w:rFonts w:ascii="Palemonas" w:eastAsia="SimSun" w:hAnsi="Palemonas" w:cs="Arial"/>
          <w:szCs w:val="24"/>
          <w:lang w:eastAsia="lt-LT"/>
        </w:rPr>
        <w:t>gali siūlyti atleisti juos iš pareigų, siūlyti skirti nuobaudas Savivaldybės Administracijos direktoriui.“;</w:t>
      </w:r>
    </w:p>
    <w:p w14:paraId="2A2CADFB" w14:textId="4FF91AAA" w:rsidR="00501482" w:rsidRDefault="005F619D">
      <w:pPr>
        <w:shd w:val="clear" w:color="auto" w:fill="FFFFFF"/>
        <w:ind w:firstLine="1247"/>
        <w:jc w:val="both"/>
        <w:rPr>
          <w:rFonts w:ascii="Palemonas" w:hAnsi="Palemonas"/>
          <w:szCs w:val="24"/>
          <w:lang w:eastAsia="lt-LT"/>
        </w:rPr>
      </w:pPr>
      <w:r>
        <w:rPr>
          <w:rFonts w:ascii="Palemonas" w:hAnsi="Palemonas"/>
          <w:szCs w:val="24"/>
          <w:lang w:eastAsia="lt-LT"/>
        </w:rPr>
        <w:t>2</w:t>
      </w:r>
      <w:r>
        <w:rPr>
          <w:rFonts w:ascii="Palemonas" w:hAnsi="Palemonas"/>
          <w:szCs w:val="24"/>
          <w:lang w:eastAsia="lt-LT"/>
        </w:rPr>
        <w:t>. 163 punktą ir jį išdėstyti taip:</w:t>
      </w:r>
    </w:p>
    <w:p w14:paraId="2A2CADFC" w14:textId="27B9435D" w:rsidR="00501482" w:rsidRDefault="005F619D">
      <w:pPr>
        <w:tabs>
          <w:tab w:val="left" w:pos="1980"/>
        </w:tabs>
        <w:ind w:firstLine="1247"/>
        <w:jc w:val="both"/>
        <w:rPr>
          <w:rFonts w:ascii="Palemonas" w:eastAsia="SimSun" w:hAnsi="Palemonas"/>
          <w:szCs w:val="24"/>
          <w:lang w:eastAsia="lt-LT"/>
        </w:rPr>
      </w:pPr>
      <w:r>
        <w:rPr>
          <w:rFonts w:ascii="Palemonas" w:eastAsia="SimSun" w:hAnsi="Palemonas"/>
          <w:szCs w:val="24"/>
          <w:lang w:eastAsia="zh-CN"/>
        </w:rPr>
        <w:t>„</w:t>
      </w:r>
      <w:r>
        <w:rPr>
          <w:rFonts w:ascii="Palemonas" w:eastAsia="SimSun" w:hAnsi="Palemonas"/>
          <w:szCs w:val="24"/>
          <w:lang w:eastAsia="zh-CN"/>
        </w:rPr>
        <w:t>163</w:t>
      </w:r>
      <w:r>
        <w:rPr>
          <w:rFonts w:ascii="Palemonas" w:eastAsia="SimSun" w:hAnsi="Palemonas"/>
          <w:szCs w:val="24"/>
          <w:lang w:eastAsia="zh-CN"/>
        </w:rPr>
        <w:t xml:space="preserve">. Komitetų, išskyrus Kontrolės komitetą, pirmininkus ir jų pavaduotojus iš komiteto narių </w:t>
      </w:r>
      <w:r>
        <w:rPr>
          <w:rFonts w:ascii="Palemonas" w:eastAsia="SimSun" w:hAnsi="Palemonas"/>
          <w:szCs w:val="24"/>
          <w:shd w:val="clear" w:color="auto" w:fill="FFFFFF"/>
          <w:lang w:eastAsia="zh-CN"/>
        </w:rPr>
        <w:t>mero siūlymu skiria komitetai</w:t>
      </w:r>
      <w:r>
        <w:rPr>
          <w:rFonts w:ascii="Palemonas" w:eastAsia="SimSun" w:hAnsi="Palemonas"/>
          <w:szCs w:val="24"/>
          <w:lang w:eastAsia="zh-CN"/>
        </w:rPr>
        <w:t>. Kontrolės komiteto pirmininką Tarybos opozicijos raštišku siūlymu,</w:t>
      </w:r>
      <w:r>
        <w:rPr>
          <w:rFonts w:ascii="Arial" w:eastAsia="SimSun" w:hAnsi="Arial" w:cs="Arial"/>
          <w:sz w:val="22"/>
          <w:szCs w:val="22"/>
          <w:lang w:eastAsia="zh-CN"/>
        </w:rPr>
        <w:t xml:space="preserve"> </w:t>
      </w:r>
      <w:r>
        <w:rPr>
          <w:rFonts w:ascii="Palemonas" w:eastAsia="SimSun" w:hAnsi="Palemonas" w:cs="Arial"/>
          <w:szCs w:val="24"/>
          <w:lang w:eastAsia="zh-CN"/>
        </w:rPr>
        <w:t>pasirašytu daugiau kaip pusės visų savivaldybės tarybos opozicijos n</w:t>
      </w:r>
      <w:r>
        <w:rPr>
          <w:rFonts w:ascii="Palemonas" w:eastAsia="SimSun" w:hAnsi="Palemonas" w:cs="Arial"/>
          <w:szCs w:val="24"/>
          <w:lang w:eastAsia="zh-CN"/>
        </w:rPr>
        <w:t>arių,</w:t>
      </w:r>
      <w:r>
        <w:rPr>
          <w:rFonts w:ascii="Palemonas" w:eastAsia="SimSun" w:hAnsi="Palemonas"/>
          <w:szCs w:val="24"/>
          <w:lang w:eastAsia="zh-CN"/>
        </w:rPr>
        <w:t xml:space="preserve"> Kontrolės komiteto pirmininko pavaduotoją mero siūlymu iš komiteto narių skiria Taryba. Kontrolės komiteto pirmininkas ir jo pavaduotojas laikomi paskirtais, jeigu už tai balsavo tarybos posėdyje dalyvaujančių Tarybos narių dauguma. Jeigu Tarybos nar</w:t>
      </w:r>
      <w:r>
        <w:rPr>
          <w:rFonts w:ascii="Palemonas" w:eastAsia="SimSun" w:hAnsi="Palemonas"/>
          <w:szCs w:val="24"/>
          <w:lang w:eastAsia="zh-CN"/>
        </w:rPr>
        <w:t>iai nepritaria Tarybos opozicijos raštu pasiūlytai kandidatūrai, meras tą pačią kandidatūrą gali teikti dar kartą. Jeigu Tarybos nariai mero teikiamai Kontrolės komiteto pirmininko kandidatūrai nepritaria ir antrąjį kartą, Tarybos opozicija privalo siūlyti</w:t>
      </w:r>
      <w:r>
        <w:rPr>
          <w:rFonts w:ascii="Palemonas" w:eastAsia="SimSun" w:hAnsi="Palemonas"/>
          <w:szCs w:val="24"/>
          <w:lang w:eastAsia="zh-CN"/>
        </w:rPr>
        <w:t xml:space="preserve"> merui kitą kandidatą į Kontrolės komiteto pirmininkus, o meras privalo šią kandidatūrą teikti tvirtinti Tarybai. Jei </w:t>
      </w:r>
      <w:r>
        <w:rPr>
          <w:rFonts w:ascii="Palemonas" w:eastAsia="SimSun" w:hAnsi="Palemonas"/>
          <w:szCs w:val="24"/>
          <w:shd w:val="clear" w:color="auto" w:fill="FFFFFF"/>
          <w:lang w:eastAsia="zh-CN"/>
        </w:rPr>
        <w:t>Tarybos opozicija nepasiūlo Kontrolės</w:t>
      </w:r>
      <w:r>
        <w:rPr>
          <w:rFonts w:ascii="Palemonas" w:eastAsia="SimSun" w:hAnsi="Palemonas"/>
          <w:color w:val="000000"/>
          <w:szCs w:val="24"/>
          <w:shd w:val="clear" w:color="auto" w:fill="FFFFFF"/>
          <w:lang w:eastAsia="zh-CN"/>
        </w:rPr>
        <w:t xml:space="preserve"> komiteto pirmininko kandidatūros arba</w:t>
      </w:r>
      <w:r>
        <w:rPr>
          <w:rFonts w:ascii="Palemonas" w:eastAsia="SimSun" w:hAnsi="Palemonas"/>
          <w:b/>
          <w:bCs/>
          <w:color w:val="000000"/>
          <w:szCs w:val="24"/>
          <w:shd w:val="clear" w:color="auto" w:fill="FFFFFF"/>
          <w:lang w:eastAsia="zh-CN"/>
        </w:rPr>
        <w:t> </w:t>
      </w:r>
      <w:r>
        <w:rPr>
          <w:rFonts w:ascii="Palemonas" w:eastAsia="SimSun" w:hAnsi="Palemonas"/>
          <w:color w:val="000000"/>
          <w:szCs w:val="24"/>
          <w:shd w:val="clear" w:color="auto" w:fill="FFFFFF"/>
          <w:lang w:eastAsia="zh-CN"/>
        </w:rPr>
        <w:t>jeigu nėra paskelbta Tarybos opozicija, Kontrolės komiteto pir</w:t>
      </w:r>
      <w:r>
        <w:rPr>
          <w:rFonts w:ascii="Palemonas" w:eastAsia="SimSun" w:hAnsi="Palemonas"/>
          <w:color w:val="000000"/>
          <w:szCs w:val="24"/>
          <w:shd w:val="clear" w:color="auto" w:fill="FFFFFF"/>
          <w:lang w:eastAsia="zh-CN"/>
        </w:rPr>
        <w:t xml:space="preserve">mininką ir pirmininko pavaduotoją skiria Taryba iš komiteto narių mero </w:t>
      </w:r>
      <w:r>
        <w:rPr>
          <w:rFonts w:ascii="Palemonas" w:eastAsia="SimSun" w:hAnsi="Palemonas"/>
          <w:szCs w:val="24"/>
          <w:shd w:val="clear" w:color="auto" w:fill="FFFFFF"/>
          <w:lang w:eastAsia="zh-CN"/>
        </w:rPr>
        <w:t>siūlymu</w:t>
      </w:r>
      <w:r>
        <w:rPr>
          <w:rFonts w:ascii="Palemonas" w:eastAsia="SimSun" w:hAnsi="Palemonas"/>
          <w:szCs w:val="24"/>
          <w:lang w:eastAsia="zh-CN"/>
        </w:rPr>
        <w:t>.</w:t>
      </w:r>
      <w:r>
        <w:rPr>
          <w:rFonts w:ascii="Palemonas" w:eastAsia="SimSun" w:hAnsi="Palemonas" w:cs="Arial"/>
          <w:szCs w:val="24"/>
          <w:lang w:eastAsia="zh-CN"/>
        </w:rPr>
        <w:t xml:space="preserve"> Komiteto pirmininku gali būti skiriamas tik nepriekaištingos reputacijos, kaip ji yra apibrėžta šiame įstatyme, savivaldybės tarybos narys, kuris įstatymų nustatyta tvarka per </w:t>
      </w:r>
      <w:r>
        <w:rPr>
          <w:rFonts w:ascii="Palemonas" w:eastAsia="SimSun" w:hAnsi="Palemonas" w:cs="Arial"/>
          <w:szCs w:val="24"/>
          <w:lang w:eastAsia="zh-CN"/>
        </w:rPr>
        <w:t>pastaruosius 3 metus nebuvo pripažintas šiurkščiai pažeidusiu Lietuvos Respublikos viešųjų ir privačių interesų derinimo valstybinėje tarnyboje įstatymą. Komiteto pirmininkas mero siūlymu komiteto (išskyrus Kontrolės komitetą) sprendimu prieš terminą neten</w:t>
      </w:r>
      <w:r>
        <w:rPr>
          <w:rFonts w:ascii="Palemonas" w:eastAsia="SimSun" w:hAnsi="Palemonas" w:cs="Arial"/>
          <w:szCs w:val="24"/>
          <w:lang w:eastAsia="zh-CN"/>
        </w:rPr>
        <w:t>ka savo įgaliojimų, jeigu pripažįstamas šiurkščiai pažeidusiu Lietuvos Respublikos viešųjų ir privačių interesų derinimo valstybinėje tarnyboje įstatymą arba neatitinkančiu šiame įstatyme nustatytų nepriekaištingos reputacijos reikalavimų. Kontrolės komite</w:t>
      </w:r>
      <w:r>
        <w:rPr>
          <w:rFonts w:ascii="Palemonas" w:eastAsia="SimSun" w:hAnsi="Palemonas" w:cs="Arial"/>
          <w:szCs w:val="24"/>
          <w:lang w:eastAsia="zh-CN"/>
        </w:rPr>
        <w:t>to pirmininkas šioje dalyje nustatytu pagrindu netenka įgaliojimų prieš terminą mero siūlymu savivaldybės tarybos sprendimu</w:t>
      </w:r>
      <w:r>
        <w:rPr>
          <w:rFonts w:ascii="Palemonas" w:eastAsia="SimSun" w:hAnsi="Palemonas"/>
          <w:szCs w:val="24"/>
          <w:lang w:eastAsia="lt-LT"/>
        </w:rPr>
        <w:t>.“</w:t>
      </w:r>
      <w:r>
        <w:rPr>
          <w:rFonts w:ascii="Palemonas" w:eastAsia="SimSun" w:hAnsi="Palemonas"/>
          <w:szCs w:val="24"/>
          <w:lang w:eastAsia="zh-CN"/>
        </w:rPr>
        <w:t>;</w:t>
      </w:r>
    </w:p>
    <w:p w14:paraId="2A2CADFD" w14:textId="49016EAE" w:rsidR="00501482" w:rsidRDefault="005F619D">
      <w:pPr>
        <w:shd w:val="clear" w:color="auto" w:fill="FFFFFF"/>
        <w:ind w:firstLine="1247"/>
        <w:jc w:val="both"/>
        <w:rPr>
          <w:rFonts w:ascii="Palemonas" w:hAnsi="Palemonas"/>
          <w:szCs w:val="24"/>
          <w:lang w:eastAsia="lt-LT"/>
        </w:rPr>
      </w:pPr>
      <w:r>
        <w:rPr>
          <w:rFonts w:ascii="Palemonas" w:hAnsi="Palemonas"/>
          <w:szCs w:val="24"/>
          <w:lang w:eastAsia="lt-LT"/>
        </w:rPr>
        <w:t>3</w:t>
      </w:r>
      <w:r>
        <w:rPr>
          <w:rFonts w:ascii="Palemonas" w:hAnsi="Palemonas"/>
          <w:szCs w:val="24"/>
          <w:lang w:eastAsia="lt-LT"/>
        </w:rPr>
        <w:t>. 232 punktą ir jį išdėstyti taip:</w:t>
      </w:r>
    </w:p>
    <w:p w14:paraId="2A2CADFE" w14:textId="3AD478DA" w:rsidR="00501482" w:rsidRDefault="005F619D">
      <w:pPr>
        <w:tabs>
          <w:tab w:val="left" w:pos="1980"/>
        </w:tabs>
        <w:ind w:firstLine="1247"/>
        <w:jc w:val="both"/>
        <w:rPr>
          <w:rFonts w:ascii="Palemonas" w:eastAsia="SimSun" w:hAnsi="Palemonas"/>
          <w:szCs w:val="24"/>
          <w:lang w:eastAsia="lt-LT"/>
        </w:rPr>
      </w:pPr>
      <w:r>
        <w:rPr>
          <w:rFonts w:ascii="Palemonas" w:eastAsia="SimSun" w:hAnsi="Palemonas"/>
          <w:szCs w:val="24"/>
          <w:lang w:eastAsia="zh-CN"/>
        </w:rPr>
        <w:t>„</w:t>
      </w:r>
      <w:r>
        <w:rPr>
          <w:rFonts w:ascii="Palemonas" w:eastAsia="SimSun" w:hAnsi="Palemonas"/>
          <w:bCs/>
          <w:iCs/>
          <w:szCs w:val="24"/>
          <w:lang w:eastAsia="lt-LT"/>
        </w:rPr>
        <w:t>232</w:t>
      </w:r>
      <w:r>
        <w:rPr>
          <w:rFonts w:ascii="Palemonas" w:eastAsia="SimSun" w:hAnsi="Palemonas"/>
          <w:bCs/>
          <w:iCs/>
          <w:szCs w:val="24"/>
          <w:lang w:eastAsia="lt-LT"/>
        </w:rPr>
        <w:t>.</w:t>
      </w:r>
      <w:r>
        <w:rPr>
          <w:rFonts w:eastAsia="SimSun"/>
          <w:color w:val="000000"/>
          <w:szCs w:val="24"/>
          <w:lang w:eastAsia="lt-LT"/>
        </w:rPr>
        <w:t xml:space="preserve"> </w:t>
      </w:r>
      <w:r>
        <w:rPr>
          <w:rFonts w:ascii="Palemonas" w:eastAsia="SimSun" w:hAnsi="Palemonas" w:cs="Arial"/>
          <w:szCs w:val="24"/>
          <w:lang w:eastAsia="lt-LT"/>
        </w:rPr>
        <w:t xml:space="preserve">Apklausa gali būti surengta visoje savivaldybės teritorijoje, seniūnijos </w:t>
      </w:r>
      <w:r>
        <w:rPr>
          <w:rFonts w:ascii="Palemonas" w:eastAsia="SimSun" w:hAnsi="Palemonas" w:cs="Arial"/>
          <w:szCs w:val="24"/>
          <w:lang w:eastAsia="lt-LT"/>
        </w:rPr>
        <w:t>(kelių seniūnijų) aptarnaujamoje teritorijoje (aptarnaujamose teritorijose)</w:t>
      </w:r>
      <w:r>
        <w:rPr>
          <w:rFonts w:ascii="Palemonas" w:eastAsia="SimSun" w:hAnsi="Palemonas" w:cs="Arial"/>
          <w:b/>
          <w:bCs/>
          <w:szCs w:val="24"/>
          <w:lang w:eastAsia="lt-LT"/>
        </w:rPr>
        <w:t xml:space="preserve"> </w:t>
      </w:r>
      <w:r>
        <w:rPr>
          <w:rFonts w:ascii="Palemonas" w:eastAsia="SimSun" w:hAnsi="Palemonas" w:cs="Arial"/>
          <w:szCs w:val="24"/>
          <w:lang w:eastAsia="lt-LT"/>
        </w:rPr>
        <w:t>ar jos (jų) dalyse arba gyvenamosios vietovės teritorijoje ar jos dalyje.</w:t>
      </w:r>
      <w:r>
        <w:rPr>
          <w:rFonts w:ascii="Palemonas" w:eastAsia="SimSun" w:hAnsi="Palemonas" w:cs="Arial"/>
          <w:b/>
          <w:bCs/>
          <w:szCs w:val="24"/>
          <w:lang w:eastAsia="lt-LT"/>
        </w:rPr>
        <w:t xml:space="preserve"> </w:t>
      </w:r>
      <w:r>
        <w:rPr>
          <w:rFonts w:ascii="Palemonas" w:eastAsia="SimSun" w:hAnsi="Palemonas"/>
          <w:color w:val="000000"/>
          <w:szCs w:val="24"/>
          <w:lang w:eastAsia="lt-LT"/>
        </w:rPr>
        <w:t>Kai apklausą inicijuoja savivaldybės taryba, meras ar seniūnas, apklausos teritorija nustatoma atsižvelgia</w:t>
      </w:r>
      <w:r>
        <w:rPr>
          <w:rFonts w:ascii="Palemonas" w:eastAsia="SimSun" w:hAnsi="Palemonas"/>
          <w:color w:val="000000"/>
          <w:szCs w:val="24"/>
          <w:lang w:eastAsia="lt-LT"/>
        </w:rPr>
        <w:t>nt į tai, kokios teritorijos gyventojams yra aktualūs apklausai teikiami klausimai. Kai apklausą inicijuoja savivaldybės gyventojai, apklausos teritoriją pasiūlo apklausos iniciatorius, atsižvelgdamas į teritorinį suskirstymą ir į tai, kokios teritorijos g</w:t>
      </w:r>
      <w:r>
        <w:rPr>
          <w:rFonts w:ascii="Palemonas" w:eastAsia="SimSun" w:hAnsi="Palemonas"/>
          <w:color w:val="000000"/>
          <w:szCs w:val="24"/>
          <w:lang w:eastAsia="lt-LT"/>
        </w:rPr>
        <w:t>yventojams yra aktualūs apklausai teikiami klausimai</w:t>
      </w:r>
      <w:r>
        <w:rPr>
          <w:rFonts w:ascii="Palemonas" w:eastAsia="SimSun" w:hAnsi="Palemonas"/>
          <w:szCs w:val="24"/>
          <w:lang w:eastAsia="lt-LT"/>
        </w:rPr>
        <w:t>.“;</w:t>
      </w:r>
    </w:p>
    <w:p w14:paraId="2A2CADFF" w14:textId="0D55BE36" w:rsidR="00501482" w:rsidRDefault="005F619D">
      <w:pPr>
        <w:shd w:val="clear" w:color="auto" w:fill="FFFFFF"/>
        <w:ind w:firstLine="1247"/>
        <w:jc w:val="both"/>
        <w:rPr>
          <w:rFonts w:ascii="Palemonas" w:hAnsi="Palemonas"/>
          <w:szCs w:val="24"/>
          <w:lang w:eastAsia="lt-LT"/>
        </w:rPr>
      </w:pPr>
      <w:r>
        <w:rPr>
          <w:rFonts w:ascii="Palemonas" w:hAnsi="Palemonas"/>
          <w:szCs w:val="24"/>
          <w:lang w:eastAsia="lt-LT"/>
        </w:rPr>
        <w:t>4</w:t>
      </w:r>
      <w:r>
        <w:rPr>
          <w:rFonts w:ascii="Palemonas" w:hAnsi="Palemonas"/>
          <w:szCs w:val="24"/>
          <w:lang w:eastAsia="lt-LT"/>
        </w:rPr>
        <w:t>. 234.2 punktą ir jį išdėstyti taip:</w:t>
      </w:r>
    </w:p>
    <w:p w14:paraId="2A2CAE03" w14:textId="17C8C73A" w:rsidR="00501482" w:rsidRDefault="005F619D" w:rsidP="005F619D">
      <w:pPr>
        <w:tabs>
          <w:tab w:val="left" w:pos="1980"/>
        </w:tabs>
        <w:ind w:firstLine="1247"/>
        <w:jc w:val="both"/>
        <w:rPr>
          <w:rFonts w:ascii="Palemonas" w:eastAsia="SimSun" w:hAnsi="Palemonas"/>
          <w:szCs w:val="24"/>
          <w:lang w:eastAsia="zh-CN"/>
        </w:rPr>
      </w:pPr>
      <w:r>
        <w:rPr>
          <w:rFonts w:ascii="Palemonas" w:eastAsia="SimSun" w:hAnsi="Palemonas"/>
          <w:szCs w:val="24"/>
          <w:lang w:eastAsia="zh-CN"/>
        </w:rPr>
        <w:t>„</w:t>
      </w:r>
      <w:r>
        <w:rPr>
          <w:rFonts w:ascii="Palemonas" w:eastAsia="SimSun" w:hAnsi="Palemonas"/>
          <w:bCs/>
          <w:iCs/>
          <w:szCs w:val="24"/>
          <w:lang w:eastAsia="zh-CN"/>
        </w:rPr>
        <w:t>234.2</w:t>
      </w:r>
      <w:r>
        <w:rPr>
          <w:rFonts w:ascii="Palemonas" w:eastAsia="SimSun" w:hAnsi="Palemonas"/>
          <w:bCs/>
          <w:iCs/>
          <w:szCs w:val="24"/>
          <w:lang w:eastAsia="zh-CN"/>
        </w:rPr>
        <w:t>.</w:t>
      </w:r>
      <w:r>
        <w:rPr>
          <w:rFonts w:ascii="Palemonas" w:eastAsia="SimSun" w:hAnsi="Palemonas"/>
          <w:szCs w:val="24"/>
          <w:lang w:eastAsia="zh-CN"/>
        </w:rPr>
        <w:t xml:space="preserve"> iniciatyvinės grupės prašyme turi būti nurodyta: preliminarus arba galutinis apklausai teikiamo (teikiamų) klausimo (klausimų) tekstas, siūlomas</w:t>
      </w:r>
      <w:r>
        <w:rPr>
          <w:rFonts w:ascii="Palemonas" w:eastAsia="SimSun" w:hAnsi="Palemonas"/>
          <w:szCs w:val="24"/>
          <w:lang w:eastAsia="zh-CN"/>
        </w:rPr>
        <w:t xml:space="preserve"> apklausos būdas, siūloma apklausos teritorija, iniciatyvinės grupės atstovas (atstovai). Prašymą pasirašo visi iniciatyvinės grupės nariai</w:t>
      </w:r>
      <w:r>
        <w:rPr>
          <w:rFonts w:ascii="Palemonas" w:eastAsia="SimSun" w:hAnsi="Palemonas"/>
          <w:szCs w:val="24"/>
          <w:lang w:eastAsia="lt-LT"/>
        </w:rPr>
        <w:t>.</w:t>
      </w:r>
      <w:r>
        <w:rPr>
          <w:rFonts w:ascii="Palemonas" w:eastAsia="SimSun" w:hAnsi="Palemonas"/>
          <w:szCs w:val="24"/>
          <w:lang w:eastAsia="zh-CN"/>
        </w:rPr>
        <w:t>“.</w:t>
      </w:r>
    </w:p>
    <w:bookmarkStart w:id="0" w:name="_GoBack" w:displacedByCustomXml="prev"/>
    <w:p w14:paraId="4DBE4163" w14:textId="77777777" w:rsidR="005F619D" w:rsidRDefault="005F619D">
      <w:pPr>
        <w:tabs>
          <w:tab w:val="left" w:pos="6696"/>
        </w:tabs>
      </w:pPr>
    </w:p>
    <w:p w14:paraId="0ED1B52D" w14:textId="77777777" w:rsidR="005F619D" w:rsidRDefault="005F619D">
      <w:pPr>
        <w:tabs>
          <w:tab w:val="left" w:pos="6696"/>
        </w:tabs>
      </w:pPr>
    </w:p>
    <w:p w14:paraId="1E2039F2" w14:textId="77777777" w:rsidR="005F619D" w:rsidRDefault="005F619D">
      <w:pPr>
        <w:tabs>
          <w:tab w:val="left" w:pos="6696"/>
        </w:tabs>
      </w:pPr>
    </w:p>
    <w:p w14:paraId="2A2CAE04" w14:textId="320A768F" w:rsidR="00501482" w:rsidRDefault="005F619D">
      <w:pPr>
        <w:tabs>
          <w:tab w:val="left" w:pos="6696"/>
        </w:tabs>
        <w:rPr>
          <w:rFonts w:ascii="Palemonas" w:eastAsia="SimSun" w:hAnsi="Palemonas"/>
          <w:szCs w:val="24"/>
          <w:lang w:eastAsia="zh-CN"/>
        </w:rPr>
      </w:pPr>
      <w:r>
        <w:rPr>
          <w:rFonts w:ascii="Palemonas" w:eastAsia="SimSun" w:hAnsi="Palemonas"/>
          <w:szCs w:val="24"/>
          <w:lang w:eastAsia="zh-CN"/>
        </w:rPr>
        <w:t>Meras</w:t>
      </w:r>
      <w:r>
        <w:rPr>
          <w:rFonts w:ascii="Palemonas" w:eastAsia="SimSun" w:hAnsi="Palemonas"/>
          <w:szCs w:val="24"/>
          <w:lang w:eastAsia="zh-CN"/>
        </w:rPr>
        <w:tab/>
      </w:r>
      <w:r>
        <w:rPr>
          <w:rFonts w:ascii="Palemonas" w:eastAsia="SimSun" w:hAnsi="Palemonas"/>
          <w:szCs w:val="24"/>
          <w:lang w:eastAsia="zh-CN"/>
        </w:rPr>
        <w:tab/>
        <w:t>Šarūnas Vaitkus</w:t>
      </w:r>
    </w:p>
    <w:bookmarkEnd w:id="0" w:displacedByCustomXml="next"/>
    <w:sectPr w:rsidR="00501482">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17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CAE08" w14:textId="77777777" w:rsidR="00501482" w:rsidRDefault="005F619D">
      <w:pPr>
        <w:rPr>
          <w:rFonts w:eastAsia="SimSun"/>
          <w:szCs w:val="24"/>
          <w:lang w:eastAsia="zh-CN"/>
        </w:rPr>
      </w:pPr>
      <w:r>
        <w:rPr>
          <w:rFonts w:eastAsia="SimSun"/>
          <w:szCs w:val="24"/>
          <w:lang w:eastAsia="zh-CN"/>
        </w:rPr>
        <w:separator/>
      </w:r>
    </w:p>
  </w:endnote>
  <w:endnote w:type="continuationSeparator" w:id="0">
    <w:p w14:paraId="2A2CAE09" w14:textId="77777777" w:rsidR="00501482" w:rsidRDefault="005F619D">
      <w:pPr>
        <w:rPr>
          <w:rFonts w:eastAsia="SimSun"/>
          <w:szCs w:val="24"/>
          <w:lang w:eastAsia="zh-CN"/>
        </w:rPr>
      </w:pPr>
      <w:r>
        <w:rPr>
          <w:rFonts w:eastAsia="SimSun"/>
          <w:szCs w:val="24"/>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emonas">
    <w:altName w:val="Times New Roman"/>
    <w:charset w:val="BA"/>
    <w:family w:val="roman"/>
    <w:pitch w:val="variable"/>
    <w:sig w:usb0="00000001" w:usb1="500028EF" w:usb2="00000024" w:usb3="00000000" w:csb0="0000009F"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AE0D" w14:textId="77777777" w:rsidR="00501482" w:rsidRDefault="00501482">
    <w:pPr>
      <w:tabs>
        <w:tab w:val="center" w:pos="4819"/>
        <w:tab w:val="right" w:pos="9638"/>
      </w:tabs>
      <w:rPr>
        <w:rFonts w:eastAsia="SimSun"/>
        <w:szCs w:val="24"/>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AE0E" w14:textId="77777777" w:rsidR="00501482" w:rsidRDefault="00501482">
    <w:pPr>
      <w:tabs>
        <w:tab w:val="center" w:pos="4819"/>
        <w:tab w:val="right" w:pos="9638"/>
      </w:tabs>
      <w:rPr>
        <w:rFonts w:eastAsia="SimSun"/>
        <w:szCs w:val="24"/>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AE10" w14:textId="77777777" w:rsidR="00501482" w:rsidRDefault="00501482">
    <w:pPr>
      <w:tabs>
        <w:tab w:val="center" w:pos="4819"/>
        <w:tab w:val="right" w:pos="9638"/>
      </w:tabs>
      <w:rPr>
        <w:rFonts w:eastAsia="SimSun"/>
        <w:szCs w:val="24"/>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CAE06" w14:textId="77777777" w:rsidR="00501482" w:rsidRDefault="005F619D">
      <w:pPr>
        <w:rPr>
          <w:rFonts w:eastAsia="SimSun"/>
          <w:szCs w:val="24"/>
          <w:lang w:eastAsia="zh-CN"/>
        </w:rPr>
      </w:pPr>
      <w:r>
        <w:rPr>
          <w:rFonts w:eastAsia="SimSun"/>
          <w:szCs w:val="24"/>
          <w:lang w:eastAsia="zh-CN"/>
        </w:rPr>
        <w:separator/>
      </w:r>
    </w:p>
  </w:footnote>
  <w:footnote w:type="continuationSeparator" w:id="0">
    <w:p w14:paraId="2A2CAE07" w14:textId="77777777" w:rsidR="00501482" w:rsidRDefault="005F619D">
      <w:pPr>
        <w:rPr>
          <w:rFonts w:eastAsia="SimSun"/>
          <w:szCs w:val="24"/>
          <w:lang w:eastAsia="zh-CN"/>
        </w:rPr>
      </w:pPr>
      <w:r>
        <w:rPr>
          <w:rFonts w:eastAsia="SimSun"/>
          <w:szCs w:val="24"/>
          <w:lang w:eastAsia="zh-C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AE0A" w14:textId="77777777" w:rsidR="00501482" w:rsidRDefault="00501482">
    <w:pPr>
      <w:tabs>
        <w:tab w:val="center" w:pos="4819"/>
        <w:tab w:val="right" w:pos="9638"/>
      </w:tabs>
      <w:rPr>
        <w:rFonts w:eastAsia="SimSun"/>
        <w:szCs w:val="24"/>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AE0B" w14:textId="77777777" w:rsidR="00501482" w:rsidRDefault="005F619D">
    <w:pPr>
      <w:tabs>
        <w:tab w:val="center" w:pos="4819"/>
        <w:tab w:val="right" w:pos="9638"/>
      </w:tabs>
      <w:jc w:val="center"/>
      <w:rPr>
        <w:rFonts w:eastAsia="SimSun"/>
        <w:szCs w:val="24"/>
        <w:lang w:eastAsia="zh-CN"/>
      </w:rPr>
    </w:pPr>
    <w:r>
      <w:rPr>
        <w:rFonts w:eastAsia="SimSun"/>
        <w:szCs w:val="24"/>
        <w:lang w:eastAsia="zh-CN"/>
      </w:rPr>
      <w:fldChar w:fldCharType="begin"/>
    </w:r>
    <w:r>
      <w:rPr>
        <w:rFonts w:eastAsia="SimSun"/>
        <w:szCs w:val="24"/>
        <w:lang w:eastAsia="zh-CN"/>
      </w:rPr>
      <w:instrText>PAGE   \* MERGEFORMAT</w:instrText>
    </w:r>
    <w:r>
      <w:rPr>
        <w:rFonts w:eastAsia="SimSun"/>
        <w:szCs w:val="24"/>
        <w:lang w:eastAsia="zh-CN"/>
      </w:rPr>
      <w:fldChar w:fldCharType="separate"/>
    </w:r>
    <w:r>
      <w:rPr>
        <w:rFonts w:eastAsia="SimSun"/>
        <w:noProof/>
        <w:szCs w:val="24"/>
        <w:lang w:eastAsia="zh-CN"/>
      </w:rPr>
      <w:t>2</w:t>
    </w:r>
    <w:r>
      <w:rPr>
        <w:rFonts w:eastAsia="SimSun"/>
        <w:szCs w:val="24"/>
        <w:lang w:eastAsia="zh-CN"/>
      </w:rPr>
      <w:fldChar w:fldCharType="end"/>
    </w:r>
  </w:p>
  <w:p w14:paraId="2A2CAE0C" w14:textId="77777777" w:rsidR="00501482" w:rsidRDefault="00501482">
    <w:pPr>
      <w:tabs>
        <w:tab w:val="center" w:pos="4819"/>
        <w:tab w:val="right" w:pos="9638"/>
      </w:tabs>
      <w:rPr>
        <w:rFonts w:eastAsia="SimSun"/>
        <w:szCs w:val="24"/>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AE0F" w14:textId="77777777" w:rsidR="00501482" w:rsidRDefault="00501482">
    <w:pPr>
      <w:tabs>
        <w:tab w:val="center" w:pos="4819"/>
        <w:tab w:val="right" w:pos="9638"/>
      </w:tabs>
      <w:rPr>
        <w:rFonts w:eastAsia="SimSun"/>
        <w:szCs w:val="24"/>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9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F9"/>
    <w:rsid w:val="00501482"/>
    <w:rsid w:val="005F619D"/>
    <w:rsid w:val="00E10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2A2C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F61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F61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6EAC85D-08A3-4C67-B8DF-44EB5A939C4D}"/>
      </w:docPartPr>
      <w:docPartBody>
        <w:p w14:paraId="49EC616D" w14:textId="57258AAF" w:rsidR="00000000" w:rsidRDefault="009C5AC4">
          <w:r w:rsidRPr="0062349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emonas">
    <w:altName w:val="Times New Roman"/>
    <w:charset w:val="BA"/>
    <w:family w:val="roman"/>
    <w:pitch w:val="variable"/>
    <w:sig w:usb0="00000001" w:usb1="500028EF" w:usb2="00000024" w:usb3="00000000" w:csb0="0000009F"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C4"/>
    <w:rsid w:val="009C5A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5A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5A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4033</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4576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2020-02-10T12:13:00Z</dcterms:created>
  <dc:creator>Diana Kniukštienė</dc:creator>
  <lastModifiedBy>ŠAULYTĖ SKAIRIENĖ Dalia</lastModifiedBy>
  <lastPrinted>2020-01-30T11:54:00Z</lastPrinted>
  <dcterms:modified xsi:type="dcterms:W3CDTF">2020-02-10T12:32:00Z</dcterms:modified>
  <revision>3</revision>
</coreProperties>
</file>