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c8bdba7397374247879d9454661b2228"/>
        <w:id w:val="-1991860078"/>
        <w:lock w:val="sdtLocked"/>
      </w:sdtPr>
      <w:sdtEndPr/>
      <w:sdtContent>
        <w:p w14:paraId="1B29D427" w14:textId="77777777" w:rsidR="00BC121B" w:rsidRDefault="00BC121B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1B29D428" w14:textId="77777777" w:rsidR="00BC121B" w:rsidRDefault="001C2DAD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1B29D43A" wp14:editId="1B29D43B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1B29D429" w14:textId="77777777" w:rsidR="00BC121B" w:rsidRDefault="00BC121B">
          <w:pPr>
            <w:rPr>
              <w:sz w:val="20"/>
            </w:rPr>
          </w:pPr>
        </w:p>
        <w:p w14:paraId="1B29D42A" w14:textId="77777777" w:rsidR="00BC121B" w:rsidRDefault="001C2DAD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1B29D42B" w14:textId="77777777" w:rsidR="00BC121B" w:rsidRPr="001C2DAD" w:rsidRDefault="00BC121B">
          <w:pPr>
            <w:rPr>
              <w:szCs w:val="24"/>
            </w:rPr>
          </w:pPr>
        </w:p>
        <w:p w14:paraId="1B29D42C" w14:textId="77777777" w:rsidR="00BC121B" w:rsidRDefault="001C2DAD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1B29D42D" w14:textId="543D87D9" w:rsidR="00BC121B" w:rsidRDefault="001C2DAD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 xml:space="preserve">Dėl LIETUVOS RESPUBLIKOS VALSTYBĖS TARNYBOS ĮSTATYMO </w:t>
          </w:r>
          <w:r>
            <w:rPr>
              <w:rFonts w:ascii="Times New Roman Bold" w:hAnsi="Times New Roman Bold"/>
              <w:b/>
              <w:bCs/>
              <w:caps/>
            </w:rPr>
            <w:t>NR. </w:t>
          </w:r>
          <w:r>
            <w:rPr>
              <w:rFonts w:ascii="Times New Roman Bold" w:hAnsi="Times New Roman Bold"/>
              <w:b/>
              <w:bCs/>
              <w:caps/>
            </w:rPr>
            <w:t xml:space="preserve"> VIII-1316 17 STRAIPSNIO PAKEITIMO  ĮSTATYMO PROJEKTO PATEIKIMO SVARSTYTI LIETUVOS RESPUBLIKOS SEIMUI</w:t>
          </w:r>
        </w:p>
        <w:p w14:paraId="1B29D42E" w14:textId="77777777" w:rsidR="00BC121B" w:rsidRPr="001C2DAD" w:rsidRDefault="00BC121B">
          <w:pPr>
            <w:rPr>
              <w:szCs w:val="24"/>
            </w:rPr>
          </w:pPr>
        </w:p>
        <w:p w14:paraId="1B29D42F" w14:textId="77777777" w:rsidR="00BC121B" w:rsidRDefault="001C2DAD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2015 m. vasario 2 d. Nr. 1K-218</w:t>
          </w:r>
        </w:p>
        <w:p w14:paraId="1B29D430" w14:textId="77777777" w:rsidR="00BC121B" w:rsidRDefault="001C2DAD">
          <w:pPr>
            <w:jc w:val="center"/>
          </w:pPr>
          <w:r>
            <w:t>Vilnius</w:t>
          </w:r>
        </w:p>
        <w:p w14:paraId="1B29D431" w14:textId="77777777" w:rsidR="00BC121B" w:rsidRDefault="00BC121B">
          <w:pPr>
            <w:rPr>
              <w:szCs w:val="24"/>
            </w:rPr>
          </w:pPr>
        </w:p>
        <w:p w14:paraId="1118A2F4" w14:textId="77777777" w:rsidR="001C2DAD" w:rsidRPr="001C2DAD" w:rsidRDefault="001C2DAD">
          <w:pPr>
            <w:rPr>
              <w:szCs w:val="24"/>
            </w:rPr>
          </w:pPr>
        </w:p>
        <w:sdt>
          <w:sdtPr>
            <w:alias w:val="1 str."/>
            <w:tag w:val="part_293c18e00b8c4c219c61b202b9f48230"/>
            <w:id w:val="204617258"/>
            <w:lock w:val="sdtLocked"/>
          </w:sdtPr>
          <w:sdtEndPr/>
          <w:sdtContent>
            <w:p w14:paraId="1B29D432" w14:textId="77777777" w:rsidR="00BC121B" w:rsidRDefault="001C2DAD">
              <w:pPr>
                <w:ind w:firstLine="851"/>
                <w:jc w:val="both"/>
                <w:rPr>
                  <w:rFonts w:eastAsia="Calibri"/>
                  <w:b/>
                  <w:szCs w:val="22"/>
                </w:rPr>
              </w:pPr>
              <w:sdt>
                <w:sdtPr>
                  <w:alias w:val="Numeris"/>
                  <w:tag w:val="nr_293c18e00b8c4c219c61b202b9f48230"/>
                  <w:id w:val="-901367393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2"/>
                    </w:rPr>
                    <w:t>1</w:t>
                  </w:r>
                </w:sdtContent>
              </w:sdt>
              <w:r>
                <w:rPr>
                  <w:rFonts w:eastAsia="Calibri"/>
                  <w:b/>
                  <w:szCs w:val="22"/>
                </w:rPr>
                <w:t xml:space="preserve"> straipsnis.</w:t>
              </w:r>
            </w:p>
            <w:sdt>
              <w:sdtPr>
                <w:alias w:val="1 str. 1 d."/>
                <w:tag w:val="part_eafbfa117f044e03872b48a4c5fb9e4d"/>
                <w:id w:val="-869683980"/>
                <w:lock w:val="sdtLocked"/>
              </w:sdtPr>
              <w:sdtEndPr/>
              <w:sdtContent>
                <w:p w14:paraId="1B29D433" w14:textId="77777777" w:rsidR="00BC121B" w:rsidRDefault="001C2DAD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>Vadovaudamasi Lietuvos Respublikos Konstitucijos 68 straipsnio 1 dalimi,</w:t>
                  </w:r>
                </w:p>
              </w:sdtContent>
            </w:sdt>
            <w:sdt>
              <w:sdtPr>
                <w:alias w:val="1 str. 2 d."/>
                <w:tag w:val="part_478d250c2f0b4429a5af6dffd40815dc"/>
                <w:id w:val="1769740488"/>
                <w:lock w:val="sdtLocked"/>
              </w:sdtPr>
              <w:sdtEndPr/>
              <w:sdtContent>
                <w:p w14:paraId="1B29D434" w14:textId="77777777" w:rsidR="00BC121B" w:rsidRDefault="001C2DAD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>t e i k i u Lietuvos Respublikos Seimui svarstyti Lietuvos Respublikos valstybės tarnybos įstatymo Nr. VIII-1316 17 straipsnio pakeitimo įstatymo projektą.</w:t>
                  </w:r>
                </w:p>
                <w:p w14:paraId="1B29D435" w14:textId="77777777" w:rsidR="00BC121B" w:rsidRDefault="001C2DAD">
                  <w:pPr>
                    <w:rPr>
                      <w:sz w:val="26"/>
                      <w:szCs w:val="26"/>
                    </w:rPr>
                  </w:pPr>
                </w:p>
              </w:sdtContent>
            </w:sdt>
          </w:sdtContent>
        </w:sdt>
        <w:sdt>
          <w:sdtPr>
            <w:alias w:val="2 str."/>
            <w:tag w:val="part_ca2f8899ab4044e2909147c41025d566"/>
            <w:id w:val="-527572741"/>
            <w:lock w:val="sdtLocked"/>
          </w:sdtPr>
          <w:sdtEndPr/>
          <w:sdtContent>
            <w:p w14:paraId="1B29D436" w14:textId="77777777" w:rsidR="00BC121B" w:rsidRPr="001C2DAD" w:rsidRDefault="001C2DAD" w:rsidP="001C2DAD">
              <w:pPr>
                <w:ind w:firstLine="851"/>
                <w:jc w:val="both"/>
                <w:rPr>
                  <w:rFonts w:eastAsia="Calibri"/>
                  <w:b/>
                </w:rPr>
              </w:pPr>
              <w:sdt>
                <w:sdtPr>
                  <w:rPr>
                    <w:b/>
                  </w:rPr>
                  <w:alias w:val="Numeris"/>
                  <w:tag w:val="nr_ca2f8899ab4044e2909147c41025d566"/>
                  <w:id w:val="1222168538"/>
                  <w:lock w:val="sdtLocked"/>
                </w:sdtPr>
                <w:sdtEndPr/>
                <w:sdtContent>
                  <w:r w:rsidRPr="001C2DAD">
                    <w:rPr>
                      <w:rFonts w:eastAsia="Calibri"/>
                      <w:b/>
                    </w:rPr>
                    <w:t>2</w:t>
                  </w:r>
                </w:sdtContent>
              </w:sdt>
              <w:r w:rsidRPr="001C2DAD">
                <w:rPr>
                  <w:rFonts w:eastAsia="Calibri"/>
                  <w:b/>
                </w:rPr>
                <w:t xml:space="preserve"> straipsnis.</w:t>
              </w:r>
            </w:p>
            <w:sdt>
              <w:sdtPr>
                <w:alias w:val="2 str. 1 d."/>
                <w:tag w:val="part_1d51314bc301460c893b1ce071408364"/>
                <w:id w:val="1169372805"/>
                <w:lock w:val="sdtLocked"/>
              </w:sdtPr>
              <w:sdtEndPr/>
              <w:sdtContent>
                <w:p w14:paraId="1B29D438" w14:textId="42C305BC" w:rsidR="00BC121B" w:rsidRPr="001C2DAD" w:rsidRDefault="001C2DAD" w:rsidP="001C2DAD">
                  <w:pPr>
                    <w:ind w:firstLine="851"/>
                    <w:jc w:val="both"/>
                  </w:pPr>
                  <w:r w:rsidRPr="001C2DAD">
                    <w:rPr>
                      <w:rFonts w:eastAsia="Calibri"/>
                    </w:rPr>
                    <w:t xml:space="preserve">P a v e d u Respublikos Prezidentės vyriausiajai patarėjai Rasai </w:t>
                  </w:r>
                  <w:proofErr w:type="spellStart"/>
                  <w:r w:rsidRPr="001C2DAD">
                    <w:rPr>
                      <w:rFonts w:eastAsia="Calibri"/>
                    </w:rPr>
                    <w:t>Svetikaitei</w:t>
                  </w:r>
                  <w:proofErr w:type="spellEnd"/>
                  <w:r w:rsidRPr="001C2DAD">
                    <w:rPr>
                      <w:rFonts w:eastAsia="Calibri"/>
                    </w:rPr>
                    <w:t xml:space="preserve"> šį įstatymo projektą pateikti Lietuvos Respublikos Seimui.</w:t>
                  </w:r>
                </w:p>
              </w:sdtContent>
            </w:sdt>
          </w:sdtContent>
        </w:sdt>
        <w:sdt>
          <w:sdtPr>
            <w:alias w:val="signatura"/>
            <w:tag w:val="part_d7868549221541a2b78523036cd43937"/>
            <w:id w:val="1519199240"/>
            <w:lock w:val="sdtLocked"/>
          </w:sdtPr>
          <w:sdtEndPr/>
          <w:sdtContent>
            <w:bookmarkStart w:id="0" w:name="_GoBack" w:displacedByCustomXml="prev"/>
            <w:p w14:paraId="71928FCA" w14:textId="77777777" w:rsidR="001C2DAD" w:rsidRDefault="001C2DAD">
              <w:pPr>
                <w:tabs>
                  <w:tab w:val="right" w:pos="8505"/>
                </w:tabs>
              </w:pPr>
            </w:p>
            <w:p w14:paraId="73B68727" w14:textId="77777777" w:rsidR="001C2DAD" w:rsidRDefault="001C2DAD">
              <w:pPr>
                <w:tabs>
                  <w:tab w:val="right" w:pos="8505"/>
                </w:tabs>
              </w:pPr>
            </w:p>
            <w:p w14:paraId="3C6BEA0A" w14:textId="77777777" w:rsidR="001C2DAD" w:rsidRDefault="001C2DAD">
              <w:pPr>
                <w:tabs>
                  <w:tab w:val="right" w:pos="8505"/>
                </w:tabs>
              </w:pPr>
            </w:p>
            <w:p w14:paraId="12FE59AD" w14:textId="77777777" w:rsidR="001C2DAD" w:rsidRDefault="001C2DAD">
              <w:pPr>
                <w:tabs>
                  <w:tab w:val="right" w:pos="8505"/>
                </w:tabs>
              </w:pPr>
            </w:p>
            <w:p w14:paraId="1B29D439" w14:textId="1EA3245B" w:rsidR="00BC121B" w:rsidRDefault="001C2DAD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  <w:bookmarkEnd w:id="0" w:displacedByCustomXml="next"/>
          </w:sdtContent>
        </w:sdt>
      </w:sdtContent>
    </w:sdt>
    <w:sectPr w:rsidR="00BC1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9D43E" w14:textId="77777777" w:rsidR="00BC121B" w:rsidRDefault="001C2DA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1B29D43F" w14:textId="77777777" w:rsidR="00BC121B" w:rsidRDefault="001C2DA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442" w14:textId="77777777" w:rsidR="00BC121B" w:rsidRDefault="00BC121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443" w14:textId="77777777" w:rsidR="00BC121B" w:rsidRDefault="00BC121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445" w14:textId="77777777" w:rsidR="00BC121B" w:rsidRDefault="00BC121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9D43C" w14:textId="77777777" w:rsidR="00BC121B" w:rsidRDefault="001C2DA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1B29D43D" w14:textId="77777777" w:rsidR="00BC121B" w:rsidRDefault="001C2DA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440" w14:textId="77777777" w:rsidR="00BC121B" w:rsidRDefault="00BC121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441" w14:textId="77777777" w:rsidR="00BC121B" w:rsidRDefault="001C2DAD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444" w14:textId="77777777" w:rsidR="00BC121B" w:rsidRDefault="00BC121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0"/>
    <w:rsid w:val="001C2DAD"/>
    <w:rsid w:val="005E0D60"/>
    <w:rsid w:val="00B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D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C2D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C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C2D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C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50dd5bbb6f774489b801d859f1c96db8" PartId="c8bdba7397374247879d9454661b2228">
    <Part Type="straipsnis" Nr="1" Abbr="1 str." DocPartId="de6fd05efa484f8595d11752e86042b1" PartId="293c18e00b8c4c219c61b202b9f48230">
      <Part Type="strDalis" Nr="1" Abbr="1 str. 1 d." DocPartId="281334b543664d9f95deda69151eaf45" PartId="eafbfa117f044e03872b48a4c5fb9e4d"/>
      <Part Type="strDalis" Nr="2" Abbr="1 str. 2 d." DocPartId="818181d0dfed410bb57206e5eaabba5b" PartId="478d250c2f0b4429a5af6dffd40815dc"/>
    </Part>
    <Part Type="straipsnis" Nr="2" Abbr="2 str." DocPartId="14470804b7fc4017824037a5091a8f10" PartId="ca2f8899ab4044e2909147c41025d566">
      <Part Type="strDalis" Nr="1" Abbr="2 str. 1 d." DocPartId="067908fcb4a2487d9aaeebdb4d98ea9e" PartId="1d51314bc301460c893b1ce071408364"/>
    </Part>
    <Part Type="signatura" DocPartId="7d7fe213a5594f56a6842c2fd660fc33" PartId="d7868549221541a2b78523036cd43937"/>
  </Part>
</Parts>
</file>

<file path=customXml/itemProps1.xml><?xml version="1.0" encoding="utf-8"?>
<ds:datastoreItem xmlns:ds="http://schemas.openxmlformats.org/officeDocument/2006/customXml" ds:itemID="{DE9110F3-DAEC-41D8-ADF9-9A4D1F233E4A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Julita Dudutienė</dc:creator>
  <cp:lastModifiedBy>skapaite.2</cp:lastModifiedBy>
  <cp:revision>3</cp:revision>
  <cp:lastPrinted>2015-02-02T13:22:00Z</cp:lastPrinted>
  <dcterms:created xsi:type="dcterms:W3CDTF">2015-02-02T13:37:00Z</dcterms:created>
  <dcterms:modified xsi:type="dcterms:W3CDTF">2015-02-02T14:01:00Z</dcterms:modified>
</cp:coreProperties>
</file>