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4420" w14:textId="3C356750" w:rsidR="00BD4C66" w:rsidRDefault="00F825CD" w:rsidP="001C012C">
      <w:pPr>
        <w:widowControl w:val="0"/>
        <w:tabs>
          <w:tab w:val="center" w:pos="4819"/>
          <w:tab w:val="right" w:pos="9638"/>
        </w:tabs>
        <w:suppressAutoHyphens/>
        <w:jc w:val="center"/>
        <w:rPr>
          <w:rFonts w:eastAsia="Andale Sans UI" w:cs="Tahoma"/>
          <w:b/>
          <w:bCs/>
          <w:szCs w:val="24"/>
          <w:lang w:bidi="en-US"/>
        </w:rPr>
      </w:pPr>
      <w:r>
        <w:rPr>
          <w:rFonts w:eastAsia="Andale Sans UI" w:cs="Tahoma"/>
          <w:b/>
          <w:noProof/>
          <w:szCs w:val="24"/>
          <w:lang w:eastAsia="lt-LT"/>
        </w:rPr>
        <w:drawing>
          <wp:inline distT="0" distB="0" distL="0" distR="0" wp14:anchorId="3418444D" wp14:editId="3418444E">
            <wp:extent cx="5207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622300"/>
                    </a:xfrm>
                    <a:prstGeom prst="rect">
                      <a:avLst/>
                    </a:prstGeom>
                    <a:solidFill>
                      <a:srgbClr val="FFFFFF">
                        <a:alpha val="0"/>
                      </a:srgbClr>
                    </a:solidFill>
                    <a:ln w="9525">
                      <a:noFill/>
                      <a:miter lim="800000"/>
                      <a:headEnd/>
                      <a:tailEnd/>
                    </a:ln>
                  </pic:spPr>
                </pic:pic>
              </a:graphicData>
            </a:graphic>
          </wp:inline>
        </w:drawing>
      </w:r>
    </w:p>
    <w:p w14:paraId="34184421" w14:textId="77777777" w:rsidR="00BD4C66" w:rsidRDefault="00BD4C66">
      <w:pPr>
        <w:rPr>
          <w:sz w:val="14"/>
          <w:szCs w:val="14"/>
        </w:rPr>
      </w:pPr>
    </w:p>
    <w:p w14:paraId="34184422" w14:textId="77777777" w:rsidR="00BD4C66" w:rsidRDefault="00F825CD">
      <w:pPr>
        <w:widowControl w:val="0"/>
        <w:suppressAutoHyphens/>
        <w:jc w:val="center"/>
        <w:rPr>
          <w:rFonts w:eastAsia="Andale Sans UI" w:cs="Tahoma"/>
          <w:b/>
          <w:bCs/>
          <w:szCs w:val="24"/>
          <w:lang w:bidi="en-US"/>
        </w:rPr>
      </w:pPr>
      <w:r>
        <w:rPr>
          <w:rFonts w:eastAsia="Andale Sans UI" w:cs="Tahoma"/>
          <w:b/>
          <w:bCs/>
          <w:szCs w:val="24"/>
          <w:lang w:bidi="en-US"/>
        </w:rPr>
        <w:t>LIETUVOS RESPUBLIKOS APLINKOS MINISTRAS</w:t>
      </w:r>
      <w:r>
        <w:rPr>
          <w:rFonts w:eastAsia="Andale Sans UI" w:cs="Tahoma"/>
          <w:b/>
          <w:bCs/>
          <w:szCs w:val="24"/>
          <w:lang w:bidi="en-US"/>
        </w:rPr>
        <w:br/>
      </w:r>
    </w:p>
    <w:p w14:paraId="34184423" w14:textId="77777777" w:rsidR="00BD4C66" w:rsidRDefault="00F825CD">
      <w:pPr>
        <w:widowControl w:val="0"/>
        <w:suppressAutoHyphens/>
        <w:jc w:val="center"/>
        <w:rPr>
          <w:rFonts w:ascii="Thorndale" w:eastAsia="Andale Sans UI" w:hAnsi="Thorndale" w:cs="Tahoma"/>
          <w:szCs w:val="24"/>
          <w:lang w:bidi="en-US"/>
        </w:rPr>
      </w:pPr>
      <w:r>
        <w:rPr>
          <w:rFonts w:ascii="Thorndale" w:eastAsia="Andale Sans UI" w:hAnsi="Thorndale" w:cs="Tahoma"/>
          <w:b/>
          <w:bCs/>
          <w:szCs w:val="24"/>
          <w:lang w:bidi="en-US"/>
        </w:rPr>
        <w:t>ĮSAKYMAS</w:t>
      </w:r>
    </w:p>
    <w:p w14:paraId="34184424" w14:textId="77777777" w:rsidR="00BD4C66" w:rsidRDefault="00F825CD">
      <w:pPr>
        <w:widowControl w:val="0"/>
        <w:suppressAutoHyphens/>
        <w:jc w:val="center"/>
        <w:rPr>
          <w:rFonts w:eastAsia="Andale Sans UI" w:cs="Tahoma"/>
          <w:szCs w:val="24"/>
          <w:lang w:bidi="en-US"/>
        </w:rPr>
      </w:pPr>
      <w:r>
        <w:rPr>
          <w:rFonts w:ascii="Thorndale" w:eastAsia="Andale Sans UI" w:hAnsi="Thorndale" w:cs="Tahoma"/>
          <w:b/>
          <w:bCs/>
          <w:szCs w:val="24"/>
          <w:lang w:bidi="en-US"/>
        </w:rPr>
        <w:t>DĖL LIETUVOS RESPUBLIKOS APLINKOS MINISTRO 2008 M. BALANDŽIO 14 D. ĮSAKYMO NR. D1-199 „DĖL MIŠKO ATKŪRIMO IR ĮVEISIMO NUOSTATŲ“ PAKEITIMO</w:t>
      </w:r>
    </w:p>
    <w:p w14:paraId="34184425" w14:textId="77777777" w:rsidR="00BD4C66" w:rsidRDefault="00BD4C66">
      <w:pPr>
        <w:widowControl w:val="0"/>
        <w:suppressAutoHyphens/>
        <w:jc w:val="center"/>
        <w:rPr>
          <w:rFonts w:eastAsia="Andale Sans UI" w:cs="Tahoma"/>
          <w:szCs w:val="24"/>
          <w:lang w:bidi="en-US"/>
        </w:rPr>
      </w:pPr>
    </w:p>
    <w:p w14:paraId="34184426" w14:textId="77777777" w:rsidR="00BD4C66" w:rsidRDefault="00F825CD">
      <w:pPr>
        <w:widowControl w:val="0"/>
        <w:suppressAutoHyphens/>
        <w:jc w:val="center"/>
        <w:rPr>
          <w:rFonts w:eastAsia="Andale Sans UI" w:cs="Tahoma"/>
          <w:szCs w:val="24"/>
          <w:lang w:bidi="en-US"/>
        </w:rPr>
      </w:pPr>
      <w:r>
        <w:rPr>
          <w:rFonts w:eastAsia="Andale Sans UI" w:cs="Tahoma"/>
          <w:szCs w:val="24"/>
          <w:lang w:bidi="en-US"/>
        </w:rPr>
        <w:t>2016 m. kovo 3 d. Nr. D1-158</w:t>
      </w:r>
    </w:p>
    <w:p w14:paraId="34184427" w14:textId="77777777" w:rsidR="00BD4C66" w:rsidRDefault="00F825CD">
      <w:pPr>
        <w:widowControl w:val="0"/>
        <w:suppressAutoHyphens/>
        <w:jc w:val="center"/>
        <w:rPr>
          <w:rFonts w:eastAsia="Andale Sans UI" w:cs="Tahoma"/>
          <w:szCs w:val="24"/>
          <w:lang w:bidi="en-US"/>
        </w:rPr>
      </w:pPr>
      <w:r>
        <w:rPr>
          <w:rFonts w:eastAsia="Andale Sans UI" w:cs="Tahoma"/>
          <w:szCs w:val="24"/>
          <w:lang w:bidi="en-US"/>
        </w:rPr>
        <w:t>Vilnius</w:t>
      </w:r>
    </w:p>
    <w:p w14:paraId="34184428" w14:textId="77777777" w:rsidR="00BD4C66" w:rsidRDefault="00BD4C66">
      <w:pPr>
        <w:widowControl w:val="0"/>
        <w:suppressAutoHyphens/>
        <w:ind w:firstLine="567"/>
        <w:jc w:val="both"/>
        <w:rPr>
          <w:rFonts w:eastAsia="Andale Sans UI"/>
          <w:szCs w:val="24"/>
          <w:lang w:bidi="en-US"/>
        </w:rPr>
      </w:pPr>
    </w:p>
    <w:p w14:paraId="34184429" w14:textId="77777777" w:rsidR="00BD4C66" w:rsidRDefault="00BD4C66">
      <w:pPr>
        <w:widowControl w:val="0"/>
        <w:suppressAutoHyphens/>
        <w:ind w:firstLine="567"/>
        <w:jc w:val="both"/>
        <w:rPr>
          <w:rFonts w:eastAsia="Andale Sans UI"/>
          <w:szCs w:val="24"/>
          <w:lang w:bidi="en-US"/>
        </w:rPr>
      </w:pPr>
    </w:p>
    <w:p w14:paraId="34184431" w14:textId="300FF5B6" w:rsidR="00BD4C66" w:rsidRDefault="00F825CD" w:rsidP="00F825CD">
      <w:pPr>
        <w:widowControl w:val="0"/>
        <w:suppressAutoHyphens/>
        <w:ind w:firstLine="567"/>
        <w:jc w:val="both"/>
        <w:rPr>
          <w:rFonts w:eastAsia="Andale Sans UI" w:cs="Tahoma"/>
          <w:szCs w:val="24"/>
          <w:lang w:bidi="en-US"/>
        </w:rPr>
      </w:pPr>
      <w:r>
        <w:rPr>
          <w:rFonts w:eastAsia="Andale Sans UI"/>
          <w:szCs w:val="24"/>
          <w:lang w:bidi="en-US"/>
        </w:rPr>
        <w:t xml:space="preserve">P a k e i č i u Miško atkūrimo ir įveisimo nuostatus, patvirtintus Lietuvos Respublikos aplinkos ministro 2008 m. balandžio 14 d. įsakymu Nr. D1-199 „Dėl Miško atkūrimo ir įveisimo nuostatų“, ir  šeštąjį priedą išdėstau nauja redakcija (pridedama). </w:t>
      </w:r>
    </w:p>
    <w:p w14:paraId="76C22EEA" w14:textId="77777777" w:rsidR="00F825CD" w:rsidRDefault="00F825CD">
      <w:pPr>
        <w:widowControl w:val="0"/>
        <w:tabs>
          <w:tab w:val="left" w:pos="4825"/>
        </w:tabs>
        <w:suppressAutoHyphens/>
        <w:ind w:left="8"/>
      </w:pPr>
    </w:p>
    <w:p w14:paraId="0A1898D2" w14:textId="77777777" w:rsidR="00F825CD" w:rsidRDefault="00F825CD">
      <w:pPr>
        <w:widowControl w:val="0"/>
        <w:tabs>
          <w:tab w:val="left" w:pos="4825"/>
        </w:tabs>
        <w:suppressAutoHyphens/>
        <w:ind w:left="8"/>
      </w:pPr>
    </w:p>
    <w:p w14:paraId="6CAB5A19" w14:textId="77777777" w:rsidR="00F825CD" w:rsidRDefault="00F825CD">
      <w:pPr>
        <w:widowControl w:val="0"/>
        <w:tabs>
          <w:tab w:val="left" w:pos="4825"/>
        </w:tabs>
        <w:suppressAutoHyphens/>
        <w:ind w:left="8"/>
      </w:pPr>
    </w:p>
    <w:p w14:paraId="3418444C" w14:textId="16EFE0D5" w:rsidR="00BD4C66" w:rsidRDefault="00F825CD" w:rsidP="001C012C">
      <w:pPr>
        <w:widowControl w:val="0"/>
        <w:tabs>
          <w:tab w:val="left" w:pos="7371"/>
        </w:tabs>
        <w:suppressAutoHyphens/>
        <w:ind w:left="8"/>
      </w:pPr>
      <w:r>
        <w:rPr>
          <w:rFonts w:eastAsia="Andale Sans UI" w:cs="Tahoma"/>
          <w:szCs w:val="24"/>
          <w:lang w:bidi="en-US"/>
        </w:rPr>
        <w:t>Aplinkos ministras</w:t>
      </w:r>
      <w:r>
        <w:rPr>
          <w:rFonts w:eastAsia="Andale Sans UI" w:cs="Tahoma"/>
          <w:szCs w:val="24"/>
          <w:lang w:bidi="en-US"/>
        </w:rPr>
        <w:tab/>
        <w:t>Kęstutis Trečiokas</w:t>
      </w:r>
    </w:p>
    <w:p w14:paraId="7ADF36EA" w14:textId="604AB4E8" w:rsidR="001C012C" w:rsidRDefault="001C012C" w:rsidP="001C012C">
      <w:pPr>
        <w:ind w:firstLine="6000"/>
        <w:jc w:val="both"/>
      </w:pPr>
      <w:r>
        <w:br w:type="page"/>
      </w:r>
    </w:p>
    <w:p w14:paraId="276B6659" w14:textId="029074D8" w:rsidR="00BD4C66" w:rsidRDefault="00F825CD">
      <w:pPr>
        <w:ind w:firstLine="6000"/>
        <w:jc w:val="both"/>
        <w:rPr>
          <w:szCs w:val="24"/>
        </w:rPr>
      </w:pPr>
      <w:r>
        <w:rPr>
          <w:szCs w:val="24"/>
        </w:rPr>
        <w:lastRenderedPageBreak/>
        <w:t>Miško atkūrimo ir įveisimo nuostatų</w:t>
      </w:r>
    </w:p>
    <w:p w14:paraId="5E4225D1" w14:textId="77777777" w:rsidR="00BD4C66" w:rsidRDefault="001C012C">
      <w:pPr>
        <w:ind w:firstLine="6000"/>
        <w:jc w:val="both"/>
        <w:rPr>
          <w:szCs w:val="24"/>
        </w:rPr>
      </w:pPr>
      <w:r w:rsidR="00F825CD">
        <w:rPr>
          <w:szCs w:val="24"/>
        </w:rPr>
        <w:t>6</w:t>
      </w:r>
      <w:r w:rsidR="00F825CD">
        <w:rPr>
          <w:szCs w:val="24"/>
        </w:rPr>
        <w:t xml:space="preserve"> priedas</w:t>
      </w:r>
    </w:p>
    <w:p w14:paraId="2AB1B9B0" w14:textId="77777777" w:rsidR="00BD4C66" w:rsidRDefault="00BD4C66">
      <w:pPr>
        <w:ind w:firstLine="4200"/>
        <w:jc w:val="both"/>
        <w:rPr>
          <w:szCs w:val="24"/>
        </w:rPr>
      </w:pPr>
    </w:p>
    <w:p w14:paraId="7F2D6AF4" w14:textId="77777777" w:rsidR="00BD4C66" w:rsidRDefault="00F825CD">
      <w:pPr>
        <w:jc w:val="center"/>
        <w:rPr>
          <w:szCs w:val="24"/>
        </w:rPr>
      </w:pPr>
      <w:r>
        <w:rPr>
          <w:szCs w:val="24"/>
        </w:rPr>
        <w:t>(Miško želdinimo ir žėlimo projekto formos pavyzdys)</w:t>
      </w:r>
    </w:p>
    <w:p w14:paraId="0C6D0090" w14:textId="77777777" w:rsidR="00BD4C66" w:rsidRDefault="00BD4C66">
      <w:pPr>
        <w:jc w:val="center"/>
        <w:rPr>
          <w:b/>
          <w:szCs w:val="24"/>
        </w:rPr>
      </w:pPr>
    </w:p>
    <w:p w14:paraId="4CBB59C5" w14:textId="51CB9E70" w:rsidR="00BD4C66" w:rsidRDefault="00F825CD">
      <w:pPr>
        <w:jc w:val="center"/>
        <w:rPr>
          <w:b/>
          <w:bCs/>
          <w:szCs w:val="24"/>
        </w:rPr>
      </w:pPr>
      <w:r>
        <w:rPr>
          <w:b/>
          <w:bCs/>
          <w:szCs w:val="24"/>
        </w:rPr>
        <w:t xml:space="preserve">MIŠKO ŽELDINIMO IR ŽĖLIMO PROJEKTAS </w:t>
      </w:r>
    </w:p>
    <w:p w14:paraId="4A6FC304" w14:textId="77777777" w:rsidR="00BD4C66" w:rsidRDefault="00BD4C66">
      <w:pPr>
        <w:ind w:firstLine="60"/>
        <w:jc w:val="center"/>
        <w:rPr>
          <w:b/>
          <w:bCs/>
          <w:szCs w:val="24"/>
        </w:rPr>
      </w:pPr>
    </w:p>
    <w:tbl>
      <w:tblPr>
        <w:tblW w:w="9930" w:type="dxa"/>
        <w:tblInd w:w="-34" w:type="dxa"/>
        <w:tblLayout w:type="fixed"/>
        <w:tblLook w:val="04A0" w:firstRow="1" w:lastRow="0" w:firstColumn="1" w:lastColumn="0" w:noHBand="0" w:noVBand="1"/>
      </w:tblPr>
      <w:tblGrid>
        <w:gridCol w:w="5958"/>
        <w:gridCol w:w="3972"/>
      </w:tblGrid>
      <w:tr w:rsidR="00BD4C66" w14:paraId="60F4A335" w14:textId="77777777">
        <w:tc>
          <w:tcPr>
            <w:tcW w:w="9923" w:type="dxa"/>
            <w:gridSpan w:val="2"/>
            <w:tcBorders>
              <w:top w:val="single" w:sz="4" w:space="0" w:color="000000"/>
              <w:left w:val="single" w:sz="4" w:space="0" w:color="000000"/>
              <w:bottom w:val="single" w:sz="4" w:space="0" w:color="000000"/>
              <w:right w:val="single" w:sz="4" w:space="0" w:color="000000"/>
            </w:tcBorders>
            <w:hideMark/>
          </w:tcPr>
          <w:p w14:paraId="3C99523C" w14:textId="77777777" w:rsidR="00BD4C66" w:rsidRDefault="00F825CD">
            <w:pPr>
              <w:snapToGrid w:val="0"/>
              <w:jc w:val="center"/>
              <w:rPr>
                <w:b/>
                <w:bCs/>
                <w:szCs w:val="24"/>
              </w:rPr>
            </w:pPr>
            <w:r>
              <w:rPr>
                <w:b/>
                <w:bCs/>
                <w:szCs w:val="24"/>
              </w:rPr>
              <w:t>ŽELDAVIETĖS IR (AR) ŽELVIETĖS APRAŠYMAS</w:t>
            </w:r>
          </w:p>
        </w:tc>
      </w:tr>
      <w:tr w:rsidR="00BD4C66" w14:paraId="7BD7500A" w14:textId="77777777">
        <w:tc>
          <w:tcPr>
            <w:tcW w:w="5954" w:type="dxa"/>
            <w:tcBorders>
              <w:top w:val="nil"/>
              <w:left w:val="single" w:sz="4" w:space="0" w:color="000000"/>
              <w:bottom w:val="single" w:sz="4" w:space="0" w:color="000000"/>
              <w:right w:val="nil"/>
            </w:tcBorders>
            <w:hideMark/>
          </w:tcPr>
          <w:p w14:paraId="2426192C" w14:textId="77777777" w:rsidR="00BD4C66" w:rsidRDefault="00F825CD">
            <w:pPr>
              <w:snapToGrid w:val="0"/>
              <w:jc w:val="both"/>
              <w:rPr>
                <w:szCs w:val="24"/>
              </w:rPr>
            </w:pPr>
            <w:r>
              <w:rPr>
                <w:szCs w:val="24"/>
              </w:rPr>
              <w:t>Žemės savininko ar valdytojo vardas, pavardė ar pavadinimas</w:t>
            </w:r>
          </w:p>
        </w:tc>
        <w:tc>
          <w:tcPr>
            <w:tcW w:w="3969" w:type="dxa"/>
            <w:tcBorders>
              <w:top w:val="nil"/>
              <w:left w:val="single" w:sz="4" w:space="0" w:color="000000"/>
              <w:bottom w:val="single" w:sz="4" w:space="0" w:color="000000"/>
              <w:right w:val="single" w:sz="4" w:space="0" w:color="000000"/>
            </w:tcBorders>
          </w:tcPr>
          <w:p w14:paraId="64A07C8E" w14:textId="77777777" w:rsidR="00BD4C66" w:rsidRDefault="00BD4C66">
            <w:pPr>
              <w:snapToGrid w:val="0"/>
              <w:jc w:val="both"/>
              <w:rPr>
                <w:szCs w:val="24"/>
              </w:rPr>
            </w:pPr>
          </w:p>
        </w:tc>
      </w:tr>
      <w:tr w:rsidR="00BD4C66" w14:paraId="5D6E0468" w14:textId="77777777">
        <w:tc>
          <w:tcPr>
            <w:tcW w:w="5954" w:type="dxa"/>
            <w:tcBorders>
              <w:top w:val="nil"/>
              <w:left w:val="single" w:sz="4" w:space="0" w:color="000000"/>
              <w:bottom w:val="single" w:sz="4" w:space="0" w:color="000000"/>
              <w:right w:val="nil"/>
            </w:tcBorders>
            <w:hideMark/>
          </w:tcPr>
          <w:p w14:paraId="0E268486" w14:textId="77777777" w:rsidR="00BD4C66" w:rsidRDefault="00F825CD">
            <w:pPr>
              <w:snapToGrid w:val="0"/>
              <w:jc w:val="both"/>
              <w:rPr>
                <w:szCs w:val="24"/>
              </w:rPr>
            </w:pPr>
            <w:r>
              <w:rPr>
                <w:szCs w:val="24"/>
              </w:rPr>
              <w:t xml:space="preserve">Miško želdinimo ir (ar) žėlimo vieta </w:t>
            </w:r>
          </w:p>
        </w:tc>
        <w:tc>
          <w:tcPr>
            <w:tcW w:w="3969" w:type="dxa"/>
            <w:tcBorders>
              <w:top w:val="nil"/>
              <w:left w:val="single" w:sz="4" w:space="0" w:color="000000"/>
              <w:bottom w:val="single" w:sz="4" w:space="0" w:color="000000"/>
              <w:right w:val="single" w:sz="4" w:space="0" w:color="000000"/>
            </w:tcBorders>
          </w:tcPr>
          <w:p w14:paraId="76B6C9F0" w14:textId="77777777" w:rsidR="00BD4C66" w:rsidRDefault="00BD4C66">
            <w:pPr>
              <w:snapToGrid w:val="0"/>
              <w:jc w:val="both"/>
              <w:rPr>
                <w:szCs w:val="24"/>
              </w:rPr>
            </w:pPr>
          </w:p>
        </w:tc>
      </w:tr>
      <w:tr w:rsidR="00BD4C66" w14:paraId="2DD2CF40" w14:textId="77777777">
        <w:tc>
          <w:tcPr>
            <w:tcW w:w="5954" w:type="dxa"/>
            <w:tcBorders>
              <w:top w:val="nil"/>
              <w:left w:val="single" w:sz="4" w:space="0" w:color="000000"/>
              <w:bottom w:val="single" w:sz="4" w:space="0" w:color="000000"/>
              <w:right w:val="nil"/>
            </w:tcBorders>
            <w:hideMark/>
          </w:tcPr>
          <w:p w14:paraId="60ABEC29" w14:textId="77777777" w:rsidR="00BD4C66" w:rsidRDefault="00F825CD">
            <w:pPr>
              <w:snapToGrid w:val="0"/>
              <w:jc w:val="both"/>
              <w:rPr>
                <w:szCs w:val="24"/>
              </w:rPr>
            </w:pPr>
            <w:r>
              <w:rPr>
                <w:szCs w:val="24"/>
              </w:rPr>
              <w:t>Veisiamo ar atkuriamo miško</w:t>
            </w:r>
            <w:r>
              <w:rPr>
                <w:bCs/>
                <w:szCs w:val="24"/>
              </w:rPr>
              <w:t xml:space="preserve"> </w:t>
            </w:r>
            <w:r>
              <w:rPr>
                <w:szCs w:val="24"/>
              </w:rPr>
              <w:t>plotas (ha), iš kurio – želdinamas ir (ar) želiantis (ha)</w:t>
            </w:r>
          </w:p>
        </w:tc>
        <w:tc>
          <w:tcPr>
            <w:tcW w:w="3969" w:type="dxa"/>
            <w:tcBorders>
              <w:top w:val="nil"/>
              <w:left w:val="single" w:sz="4" w:space="0" w:color="000000"/>
              <w:bottom w:val="single" w:sz="4" w:space="0" w:color="000000"/>
              <w:right w:val="single" w:sz="4" w:space="0" w:color="000000"/>
            </w:tcBorders>
          </w:tcPr>
          <w:p w14:paraId="3E8FCDB1" w14:textId="77777777" w:rsidR="00BD4C66" w:rsidRDefault="00BD4C66">
            <w:pPr>
              <w:snapToGrid w:val="0"/>
              <w:jc w:val="both"/>
              <w:rPr>
                <w:szCs w:val="24"/>
              </w:rPr>
            </w:pPr>
          </w:p>
        </w:tc>
      </w:tr>
      <w:tr w:rsidR="00BD4C66" w14:paraId="6A423E89" w14:textId="77777777">
        <w:tc>
          <w:tcPr>
            <w:tcW w:w="5954" w:type="dxa"/>
            <w:tcBorders>
              <w:top w:val="nil"/>
              <w:left w:val="single" w:sz="4" w:space="0" w:color="000000"/>
              <w:bottom w:val="single" w:sz="4" w:space="0" w:color="000000"/>
              <w:right w:val="nil"/>
            </w:tcBorders>
            <w:hideMark/>
          </w:tcPr>
          <w:p w14:paraId="0B659CD3" w14:textId="77777777" w:rsidR="00BD4C66" w:rsidRDefault="00F825CD">
            <w:pPr>
              <w:snapToGrid w:val="0"/>
              <w:jc w:val="both"/>
              <w:rPr>
                <w:szCs w:val="24"/>
              </w:rPr>
            </w:pPr>
            <w:r>
              <w:rPr>
                <w:szCs w:val="24"/>
              </w:rPr>
              <w:t>Pertvarkomo medyno ar krūmyno amžius, rūšinė sudėtis, selekcinė grupė, bonitetas, skalsumas</w:t>
            </w:r>
          </w:p>
        </w:tc>
        <w:tc>
          <w:tcPr>
            <w:tcW w:w="3969" w:type="dxa"/>
            <w:tcBorders>
              <w:top w:val="nil"/>
              <w:left w:val="single" w:sz="4" w:space="0" w:color="000000"/>
              <w:bottom w:val="single" w:sz="4" w:space="0" w:color="000000"/>
              <w:right w:val="single" w:sz="4" w:space="0" w:color="000000"/>
            </w:tcBorders>
          </w:tcPr>
          <w:p w14:paraId="543E0492" w14:textId="77777777" w:rsidR="00BD4C66" w:rsidRDefault="00BD4C66">
            <w:pPr>
              <w:snapToGrid w:val="0"/>
              <w:jc w:val="both"/>
              <w:rPr>
                <w:szCs w:val="24"/>
              </w:rPr>
            </w:pPr>
          </w:p>
        </w:tc>
      </w:tr>
      <w:tr w:rsidR="00BD4C66" w14:paraId="7ED8685F" w14:textId="77777777">
        <w:tc>
          <w:tcPr>
            <w:tcW w:w="5954" w:type="dxa"/>
            <w:tcBorders>
              <w:top w:val="nil"/>
              <w:left w:val="single" w:sz="4" w:space="0" w:color="000000"/>
              <w:bottom w:val="single" w:sz="4" w:space="0" w:color="000000"/>
              <w:right w:val="nil"/>
            </w:tcBorders>
            <w:hideMark/>
          </w:tcPr>
          <w:p w14:paraId="0A660462" w14:textId="77777777" w:rsidR="00BD4C66" w:rsidRDefault="00F825CD">
            <w:pPr>
              <w:snapToGrid w:val="0"/>
              <w:jc w:val="both"/>
              <w:rPr>
                <w:szCs w:val="24"/>
              </w:rPr>
            </w:pPr>
            <w:r>
              <w:rPr>
                <w:szCs w:val="24"/>
              </w:rPr>
              <w:t xml:space="preserve">Trumpas želdavietės ir (ar) želvietės aprašymas </w:t>
            </w:r>
          </w:p>
        </w:tc>
        <w:tc>
          <w:tcPr>
            <w:tcW w:w="3969" w:type="dxa"/>
            <w:tcBorders>
              <w:top w:val="nil"/>
              <w:left w:val="single" w:sz="4" w:space="0" w:color="000000"/>
              <w:bottom w:val="single" w:sz="4" w:space="0" w:color="000000"/>
              <w:right w:val="single" w:sz="4" w:space="0" w:color="000000"/>
            </w:tcBorders>
          </w:tcPr>
          <w:p w14:paraId="06C2EBB0" w14:textId="77777777" w:rsidR="00BD4C66" w:rsidRDefault="00BD4C66">
            <w:pPr>
              <w:snapToGrid w:val="0"/>
              <w:jc w:val="both"/>
              <w:rPr>
                <w:szCs w:val="24"/>
              </w:rPr>
            </w:pPr>
          </w:p>
        </w:tc>
      </w:tr>
      <w:tr w:rsidR="00BD4C66" w14:paraId="75364C7F" w14:textId="77777777">
        <w:tc>
          <w:tcPr>
            <w:tcW w:w="5954" w:type="dxa"/>
            <w:tcBorders>
              <w:top w:val="nil"/>
              <w:left w:val="single" w:sz="4" w:space="0" w:color="000000"/>
              <w:bottom w:val="single" w:sz="4" w:space="0" w:color="000000"/>
              <w:right w:val="nil"/>
            </w:tcBorders>
            <w:hideMark/>
          </w:tcPr>
          <w:p w14:paraId="4F28EF82" w14:textId="77777777" w:rsidR="00BD4C66" w:rsidRDefault="00F825CD">
            <w:pPr>
              <w:snapToGrid w:val="0"/>
              <w:jc w:val="both"/>
              <w:rPr>
                <w:szCs w:val="24"/>
              </w:rPr>
            </w:pPr>
            <w:r>
              <w:rPr>
                <w:szCs w:val="24"/>
              </w:rPr>
              <w:t>Augančių gyvybingų tikslinių medžių ir (ar) krūmų rūšių savaiminukų kiekis 1 ha ir sklype pagal medžių ar krūmų rūšis (tūkst. vnt.), jų amžius ir išsidėstymas</w:t>
            </w:r>
          </w:p>
        </w:tc>
        <w:tc>
          <w:tcPr>
            <w:tcW w:w="3969" w:type="dxa"/>
            <w:tcBorders>
              <w:top w:val="nil"/>
              <w:left w:val="single" w:sz="4" w:space="0" w:color="000000"/>
              <w:bottom w:val="single" w:sz="4" w:space="0" w:color="000000"/>
              <w:right w:val="single" w:sz="4" w:space="0" w:color="000000"/>
            </w:tcBorders>
          </w:tcPr>
          <w:p w14:paraId="707936C0" w14:textId="77777777" w:rsidR="00BD4C66" w:rsidRDefault="00BD4C66">
            <w:pPr>
              <w:snapToGrid w:val="0"/>
              <w:jc w:val="both"/>
              <w:rPr>
                <w:szCs w:val="24"/>
              </w:rPr>
            </w:pPr>
          </w:p>
        </w:tc>
      </w:tr>
      <w:tr w:rsidR="00BD4C66" w14:paraId="68249FC5" w14:textId="77777777">
        <w:tc>
          <w:tcPr>
            <w:tcW w:w="5954" w:type="dxa"/>
            <w:tcBorders>
              <w:top w:val="nil"/>
              <w:left w:val="single" w:sz="4" w:space="0" w:color="000000"/>
              <w:bottom w:val="single" w:sz="4" w:space="0" w:color="000000"/>
              <w:right w:val="nil"/>
            </w:tcBorders>
            <w:hideMark/>
          </w:tcPr>
          <w:p w14:paraId="3F21A1CB" w14:textId="77777777" w:rsidR="00BD4C66" w:rsidRDefault="00F825CD">
            <w:pPr>
              <w:snapToGrid w:val="0"/>
              <w:jc w:val="both"/>
              <w:rPr>
                <w:szCs w:val="24"/>
              </w:rPr>
            </w:pPr>
            <w:r>
              <w:rPr>
                <w:szCs w:val="24"/>
              </w:rPr>
              <w:t xml:space="preserve">Nurodyti, ar miškas sklype veisiamas pirmą kartą </w:t>
            </w:r>
          </w:p>
        </w:tc>
        <w:tc>
          <w:tcPr>
            <w:tcW w:w="3969" w:type="dxa"/>
            <w:tcBorders>
              <w:top w:val="nil"/>
              <w:left w:val="single" w:sz="4" w:space="0" w:color="000000"/>
              <w:bottom w:val="single" w:sz="4" w:space="0" w:color="000000"/>
              <w:right w:val="single" w:sz="4" w:space="0" w:color="000000"/>
            </w:tcBorders>
          </w:tcPr>
          <w:p w14:paraId="0848B3C1" w14:textId="77777777" w:rsidR="00BD4C66" w:rsidRDefault="00BD4C66">
            <w:pPr>
              <w:snapToGrid w:val="0"/>
              <w:jc w:val="both"/>
              <w:rPr>
                <w:szCs w:val="24"/>
              </w:rPr>
            </w:pPr>
          </w:p>
        </w:tc>
      </w:tr>
      <w:tr w:rsidR="00BD4C66" w14:paraId="343A3062" w14:textId="77777777">
        <w:tc>
          <w:tcPr>
            <w:tcW w:w="9923" w:type="dxa"/>
            <w:gridSpan w:val="2"/>
            <w:tcBorders>
              <w:top w:val="nil"/>
              <w:left w:val="single" w:sz="4" w:space="0" w:color="000000"/>
              <w:bottom w:val="single" w:sz="4" w:space="0" w:color="000000"/>
              <w:right w:val="single" w:sz="4" w:space="0" w:color="000000"/>
            </w:tcBorders>
            <w:hideMark/>
          </w:tcPr>
          <w:p w14:paraId="60122C4B" w14:textId="77777777" w:rsidR="00BD4C66" w:rsidRDefault="00F825CD">
            <w:pPr>
              <w:snapToGrid w:val="0"/>
              <w:jc w:val="center"/>
              <w:rPr>
                <w:b/>
                <w:bCs/>
                <w:szCs w:val="24"/>
              </w:rPr>
            </w:pPr>
            <w:r>
              <w:rPr>
                <w:b/>
                <w:bCs/>
                <w:szCs w:val="24"/>
              </w:rPr>
              <w:t>PROJEKTUOJAMOS PRIEMONĖS</w:t>
            </w:r>
          </w:p>
        </w:tc>
      </w:tr>
      <w:tr w:rsidR="00BD4C66" w14:paraId="06E94A51" w14:textId="77777777">
        <w:tc>
          <w:tcPr>
            <w:tcW w:w="5954" w:type="dxa"/>
            <w:tcBorders>
              <w:top w:val="nil"/>
              <w:left w:val="single" w:sz="4" w:space="0" w:color="000000"/>
              <w:bottom w:val="single" w:sz="4" w:space="0" w:color="000000"/>
              <w:right w:val="nil"/>
            </w:tcBorders>
            <w:hideMark/>
          </w:tcPr>
          <w:p w14:paraId="375EF219" w14:textId="77777777" w:rsidR="00BD4C66" w:rsidRDefault="00F825CD">
            <w:pPr>
              <w:snapToGrid w:val="0"/>
              <w:jc w:val="both"/>
              <w:rPr>
                <w:szCs w:val="24"/>
              </w:rPr>
            </w:pPr>
            <w:r>
              <w:rPr>
                <w:szCs w:val="24"/>
              </w:rPr>
              <w:t>Miško funkcinė paskirtis; nurodyti, ar veisiami plantaciniai želdiniai ir jų kirtimų rotacijos trukmę metais</w:t>
            </w:r>
          </w:p>
        </w:tc>
        <w:tc>
          <w:tcPr>
            <w:tcW w:w="3969" w:type="dxa"/>
            <w:tcBorders>
              <w:top w:val="nil"/>
              <w:left w:val="single" w:sz="4" w:space="0" w:color="000000"/>
              <w:bottom w:val="single" w:sz="4" w:space="0" w:color="000000"/>
              <w:right w:val="single" w:sz="4" w:space="0" w:color="000000"/>
            </w:tcBorders>
          </w:tcPr>
          <w:p w14:paraId="507A8265" w14:textId="77777777" w:rsidR="00BD4C66" w:rsidRDefault="00BD4C66">
            <w:pPr>
              <w:snapToGrid w:val="0"/>
              <w:jc w:val="center"/>
              <w:rPr>
                <w:b/>
                <w:bCs/>
                <w:szCs w:val="24"/>
              </w:rPr>
            </w:pPr>
          </w:p>
        </w:tc>
      </w:tr>
      <w:tr w:rsidR="00BD4C66" w14:paraId="642041C9" w14:textId="77777777">
        <w:tc>
          <w:tcPr>
            <w:tcW w:w="5954" w:type="dxa"/>
            <w:tcBorders>
              <w:top w:val="nil"/>
              <w:left w:val="single" w:sz="4" w:space="0" w:color="000000"/>
              <w:bottom w:val="single" w:sz="4" w:space="0" w:color="000000"/>
              <w:right w:val="nil"/>
            </w:tcBorders>
            <w:hideMark/>
          </w:tcPr>
          <w:p w14:paraId="3ED4AEF0" w14:textId="77777777" w:rsidR="00BD4C66" w:rsidRDefault="00F825CD">
            <w:pPr>
              <w:tabs>
                <w:tab w:val="left" w:pos="2344"/>
              </w:tabs>
              <w:snapToGrid w:val="0"/>
              <w:jc w:val="both"/>
              <w:rPr>
                <w:szCs w:val="24"/>
              </w:rPr>
            </w:pPr>
            <w:r>
              <w:rPr>
                <w:szCs w:val="24"/>
              </w:rPr>
              <w:t xml:space="preserve">Projekto vykdymo pradžia* </w:t>
            </w:r>
          </w:p>
        </w:tc>
        <w:tc>
          <w:tcPr>
            <w:tcW w:w="3969" w:type="dxa"/>
            <w:tcBorders>
              <w:top w:val="nil"/>
              <w:left w:val="single" w:sz="4" w:space="0" w:color="000000"/>
              <w:bottom w:val="single" w:sz="4" w:space="0" w:color="000000"/>
              <w:right w:val="single" w:sz="4" w:space="0" w:color="000000"/>
            </w:tcBorders>
          </w:tcPr>
          <w:p w14:paraId="0047F8CB" w14:textId="77777777" w:rsidR="00BD4C66" w:rsidRDefault="00BD4C66">
            <w:pPr>
              <w:snapToGrid w:val="0"/>
              <w:jc w:val="center"/>
              <w:rPr>
                <w:b/>
                <w:bCs/>
                <w:szCs w:val="24"/>
              </w:rPr>
            </w:pPr>
          </w:p>
        </w:tc>
      </w:tr>
      <w:tr w:rsidR="00BD4C66" w14:paraId="791DEB78" w14:textId="77777777">
        <w:tc>
          <w:tcPr>
            <w:tcW w:w="5954" w:type="dxa"/>
            <w:tcBorders>
              <w:top w:val="nil"/>
              <w:left w:val="single" w:sz="4" w:space="0" w:color="000000"/>
              <w:bottom w:val="single" w:sz="4" w:space="0" w:color="000000"/>
              <w:right w:val="nil"/>
            </w:tcBorders>
            <w:hideMark/>
          </w:tcPr>
          <w:p w14:paraId="4488A525" w14:textId="77777777" w:rsidR="00BD4C66" w:rsidRDefault="00F825CD">
            <w:pPr>
              <w:snapToGrid w:val="0"/>
              <w:jc w:val="both"/>
              <w:rPr>
                <w:szCs w:val="24"/>
              </w:rPr>
            </w:pPr>
            <w:r>
              <w:rPr>
                <w:szCs w:val="24"/>
              </w:rPr>
              <w:t xml:space="preserve">Miško atkūrimo ar įveisimo būdas </w:t>
            </w:r>
          </w:p>
        </w:tc>
        <w:tc>
          <w:tcPr>
            <w:tcW w:w="3969" w:type="dxa"/>
            <w:tcBorders>
              <w:top w:val="nil"/>
              <w:left w:val="single" w:sz="4" w:space="0" w:color="000000"/>
              <w:bottom w:val="single" w:sz="4" w:space="0" w:color="000000"/>
              <w:right w:val="single" w:sz="4" w:space="0" w:color="000000"/>
            </w:tcBorders>
          </w:tcPr>
          <w:p w14:paraId="49345E99" w14:textId="77777777" w:rsidR="00BD4C66" w:rsidRDefault="00BD4C66">
            <w:pPr>
              <w:snapToGrid w:val="0"/>
              <w:jc w:val="center"/>
              <w:rPr>
                <w:b/>
                <w:bCs/>
                <w:szCs w:val="24"/>
              </w:rPr>
            </w:pPr>
          </w:p>
        </w:tc>
      </w:tr>
      <w:tr w:rsidR="00BD4C66" w14:paraId="7F83196F" w14:textId="77777777">
        <w:tc>
          <w:tcPr>
            <w:tcW w:w="5954" w:type="dxa"/>
            <w:tcBorders>
              <w:top w:val="nil"/>
              <w:left w:val="single" w:sz="4" w:space="0" w:color="000000"/>
              <w:bottom w:val="single" w:sz="4" w:space="0" w:color="000000"/>
              <w:right w:val="nil"/>
            </w:tcBorders>
            <w:hideMark/>
          </w:tcPr>
          <w:p w14:paraId="0BDF5D46" w14:textId="77777777" w:rsidR="00BD4C66" w:rsidRDefault="00F825CD">
            <w:pPr>
              <w:snapToGrid w:val="0"/>
              <w:jc w:val="both"/>
              <w:rPr>
                <w:szCs w:val="24"/>
              </w:rPr>
            </w:pPr>
            <w:r>
              <w:rPr>
                <w:szCs w:val="24"/>
              </w:rPr>
              <w:t>Pertvarkymo būdas</w:t>
            </w:r>
          </w:p>
        </w:tc>
        <w:tc>
          <w:tcPr>
            <w:tcW w:w="3969" w:type="dxa"/>
            <w:tcBorders>
              <w:top w:val="nil"/>
              <w:left w:val="single" w:sz="4" w:space="0" w:color="000000"/>
              <w:bottom w:val="single" w:sz="4" w:space="0" w:color="000000"/>
              <w:right w:val="single" w:sz="4" w:space="0" w:color="000000"/>
            </w:tcBorders>
          </w:tcPr>
          <w:p w14:paraId="1309F184" w14:textId="77777777" w:rsidR="00BD4C66" w:rsidRDefault="00BD4C66">
            <w:pPr>
              <w:snapToGrid w:val="0"/>
              <w:jc w:val="center"/>
              <w:rPr>
                <w:b/>
                <w:bCs/>
                <w:szCs w:val="24"/>
              </w:rPr>
            </w:pPr>
          </w:p>
        </w:tc>
      </w:tr>
      <w:tr w:rsidR="00BD4C66" w14:paraId="39AA53A6" w14:textId="77777777">
        <w:tc>
          <w:tcPr>
            <w:tcW w:w="5954" w:type="dxa"/>
            <w:tcBorders>
              <w:top w:val="nil"/>
              <w:left w:val="single" w:sz="4" w:space="0" w:color="000000"/>
              <w:bottom w:val="single" w:sz="4" w:space="0" w:color="000000"/>
              <w:right w:val="nil"/>
            </w:tcBorders>
            <w:hideMark/>
          </w:tcPr>
          <w:p w14:paraId="6373B846" w14:textId="77777777" w:rsidR="00BD4C66" w:rsidRDefault="00F825CD">
            <w:pPr>
              <w:snapToGrid w:val="0"/>
              <w:jc w:val="both"/>
              <w:rPr>
                <w:szCs w:val="24"/>
              </w:rPr>
            </w:pPr>
            <w:r>
              <w:rPr>
                <w:szCs w:val="24"/>
              </w:rPr>
              <w:t>Projektuojama želdinių ir (ar) žėlinių rūšinė sudėtis</w:t>
            </w:r>
          </w:p>
        </w:tc>
        <w:tc>
          <w:tcPr>
            <w:tcW w:w="3969" w:type="dxa"/>
            <w:tcBorders>
              <w:top w:val="nil"/>
              <w:left w:val="single" w:sz="4" w:space="0" w:color="000000"/>
              <w:bottom w:val="single" w:sz="4" w:space="0" w:color="000000"/>
              <w:right w:val="single" w:sz="4" w:space="0" w:color="000000"/>
            </w:tcBorders>
          </w:tcPr>
          <w:p w14:paraId="6971467F" w14:textId="77777777" w:rsidR="00BD4C66" w:rsidRDefault="00BD4C66">
            <w:pPr>
              <w:snapToGrid w:val="0"/>
              <w:jc w:val="center"/>
              <w:rPr>
                <w:b/>
                <w:bCs/>
                <w:szCs w:val="24"/>
              </w:rPr>
            </w:pPr>
          </w:p>
        </w:tc>
      </w:tr>
      <w:tr w:rsidR="00BD4C66" w14:paraId="49A5756B" w14:textId="77777777">
        <w:tc>
          <w:tcPr>
            <w:tcW w:w="5954" w:type="dxa"/>
            <w:tcBorders>
              <w:top w:val="nil"/>
              <w:left w:val="single" w:sz="4" w:space="0" w:color="000000"/>
              <w:bottom w:val="single" w:sz="4" w:space="0" w:color="000000"/>
              <w:right w:val="nil"/>
            </w:tcBorders>
            <w:hideMark/>
          </w:tcPr>
          <w:p w14:paraId="5657D527" w14:textId="77777777" w:rsidR="00BD4C66" w:rsidRDefault="00F825CD">
            <w:pPr>
              <w:snapToGrid w:val="0"/>
              <w:jc w:val="both"/>
              <w:rPr>
                <w:szCs w:val="24"/>
              </w:rPr>
            </w:pPr>
            <w:r>
              <w:rPr>
                <w:szCs w:val="24"/>
              </w:rPr>
              <w:t>Medyno ar krūmyno kirtimo būdas ir iškertamas plotas (ha)</w:t>
            </w:r>
          </w:p>
        </w:tc>
        <w:tc>
          <w:tcPr>
            <w:tcW w:w="3969" w:type="dxa"/>
            <w:tcBorders>
              <w:top w:val="nil"/>
              <w:left w:val="single" w:sz="4" w:space="0" w:color="000000"/>
              <w:bottom w:val="single" w:sz="4" w:space="0" w:color="000000"/>
              <w:right w:val="single" w:sz="4" w:space="0" w:color="000000"/>
            </w:tcBorders>
          </w:tcPr>
          <w:p w14:paraId="02992ECF" w14:textId="77777777" w:rsidR="00BD4C66" w:rsidRDefault="00BD4C66">
            <w:pPr>
              <w:snapToGrid w:val="0"/>
              <w:jc w:val="center"/>
              <w:rPr>
                <w:b/>
                <w:bCs/>
                <w:szCs w:val="24"/>
              </w:rPr>
            </w:pPr>
          </w:p>
        </w:tc>
      </w:tr>
      <w:tr w:rsidR="00BD4C66" w14:paraId="05BD3787" w14:textId="77777777">
        <w:tc>
          <w:tcPr>
            <w:tcW w:w="5954" w:type="dxa"/>
            <w:tcBorders>
              <w:top w:val="nil"/>
              <w:left w:val="single" w:sz="4" w:space="0" w:color="000000"/>
              <w:bottom w:val="single" w:sz="4" w:space="0" w:color="000000"/>
              <w:right w:val="nil"/>
            </w:tcBorders>
            <w:hideMark/>
          </w:tcPr>
          <w:p w14:paraId="6B9668E1" w14:textId="77777777" w:rsidR="00BD4C66" w:rsidRDefault="00F825CD">
            <w:pPr>
              <w:snapToGrid w:val="0"/>
              <w:jc w:val="both"/>
              <w:rPr>
                <w:szCs w:val="24"/>
              </w:rPr>
            </w:pPr>
            <w:r>
              <w:rPr>
                <w:szCs w:val="24"/>
              </w:rPr>
              <w:t>Želdavietės ir (ar) želvietės paruošimo darbai</w:t>
            </w:r>
          </w:p>
        </w:tc>
        <w:tc>
          <w:tcPr>
            <w:tcW w:w="3969" w:type="dxa"/>
            <w:tcBorders>
              <w:top w:val="nil"/>
              <w:left w:val="single" w:sz="4" w:space="0" w:color="000000"/>
              <w:bottom w:val="single" w:sz="4" w:space="0" w:color="000000"/>
              <w:right w:val="single" w:sz="4" w:space="0" w:color="000000"/>
            </w:tcBorders>
          </w:tcPr>
          <w:p w14:paraId="04427CDF" w14:textId="77777777" w:rsidR="00BD4C66" w:rsidRDefault="00BD4C66">
            <w:pPr>
              <w:snapToGrid w:val="0"/>
              <w:jc w:val="center"/>
              <w:rPr>
                <w:b/>
                <w:bCs/>
                <w:szCs w:val="24"/>
              </w:rPr>
            </w:pPr>
          </w:p>
        </w:tc>
      </w:tr>
      <w:tr w:rsidR="00BD4C66" w14:paraId="5AF63B52" w14:textId="77777777">
        <w:tc>
          <w:tcPr>
            <w:tcW w:w="5954" w:type="dxa"/>
            <w:tcBorders>
              <w:top w:val="nil"/>
              <w:left w:val="single" w:sz="4" w:space="0" w:color="000000"/>
              <w:bottom w:val="single" w:sz="4" w:space="0" w:color="000000"/>
              <w:right w:val="nil"/>
            </w:tcBorders>
            <w:hideMark/>
          </w:tcPr>
          <w:p w14:paraId="4707F894" w14:textId="77777777" w:rsidR="00BD4C66" w:rsidRDefault="00F825CD">
            <w:pPr>
              <w:snapToGrid w:val="0"/>
              <w:jc w:val="both"/>
              <w:rPr>
                <w:szCs w:val="24"/>
              </w:rPr>
            </w:pPr>
            <w:r>
              <w:rPr>
                <w:szCs w:val="24"/>
              </w:rPr>
              <w:t>Dirvos ruošimo būdas ir laikas</w:t>
            </w:r>
          </w:p>
        </w:tc>
        <w:tc>
          <w:tcPr>
            <w:tcW w:w="3969" w:type="dxa"/>
            <w:tcBorders>
              <w:top w:val="nil"/>
              <w:left w:val="single" w:sz="4" w:space="0" w:color="000000"/>
              <w:bottom w:val="single" w:sz="4" w:space="0" w:color="000000"/>
              <w:right w:val="single" w:sz="4" w:space="0" w:color="000000"/>
            </w:tcBorders>
          </w:tcPr>
          <w:p w14:paraId="17D82AFF" w14:textId="77777777" w:rsidR="00BD4C66" w:rsidRDefault="00BD4C66">
            <w:pPr>
              <w:snapToGrid w:val="0"/>
              <w:jc w:val="center"/>
              <w:rPr>
                <w:b/>
                <w:bCs/>
                <w:szCs w:val="24"/>
              </w:rPr>
            </w:pPr>
          </w:p>
        </w:tc>
      </w:tr>
      <w:tr w:rsidR="00BD4C66" w14:paraId="7AB8C55A" w14:textId="77777777">
        <w:tc>
          <w:tcPr>
            <w:tcW w:w="5954" w:type="dxa"/>
            <w:tcBorders>
              <w:top w:val="nil"/>
              <w:left w:val="single" w:sz="4" w:space="0" w:color="000000"/>
              <w:bottom w:val="single" w:sz="4" w:space="0" w:color="000000"/>
              <w:right w:val="nil"/>
            </w:tcBorders>
          </w:tcPr>
          <w:p w14:paraId="334EABF4" w14:textId="77777777" w:rsidR="00BD4C66" w:rsidRDefault="00F825CD">
            <w:pPr>
              <w:snapToGrid w:val="0"/>
              <w:jc w:val="both"/>
              <w:rPr>
                <w:szCs w:val="24"/>
              </w:rPr>
            </w:pPr>
            <w:r>
              <w:rPr>
                <w:szCs w:val="24"/>
              </w:rPr>
              <w:t>Projektuotų medžių ir krūmų rūšių tankis pagal rūšis 1 ha (tūkst. vnt.):</w:t>
            </w:r>
          </w:p>
          <w:p w14:paraId="6C279072" w14:textId="77777777" w:rsidR="00BD4C66" w:rsidRDefault="00BD4C66">
            <w:pPr>
              <w:snapToGrid w:val="0"/>
              <w:jc w:val="both"/>
              <w:rPr>
                <w:szCs w:val="24"/>
              </w:rPr>
            </w:pPr>
          </w:p>
        </w:tc>
        <w:tc>
          <w:tcPr>
            <w:tcW w:w="3969" w:type="dxa"/>
            <w:tcBorders>
              <w:top w:val="nil"/>
              <w:left w:val="single" w:sz="4" w:space="0" w:color="000000"/>
              <w:bottom w:val="single" w:sz="4" w:space="0" w:color="000000"/>
              <w:right w:val="single" w:sz="4" w:space="0" w:color="000000"/>
            </w:tcBorders>
          </w:tcPr>
          <w:p w14:paraId="44DD5954" w14:textId="77777777" w:rsidR="00BD4C66" w:rsidRDefault="00BD4C66">
            <w:pPr>
              <w:snapToGrid w:val="0"/>
              <w:jc w:val="center"/>
              <w:rPr>
                <w:b/>
                <w:bCs/>
                <w:szCs w:val="24"/>
              </w:rPr>
            </w:pPr>
          </w:p>
        </w:tc>
      </w:tr>
      <w:tr w:rsidR="00BD4C66" w14:paraId="03F92E62" w14:textId="77777777">
        <w:tc>
          <w:tcPr>
            <w:tcW w:w="5954" w:type="dxa"/>
            <w:tcBorders>
              <w:top w:val="nil"/>
              <w:left w:val="single" w:sz="4" w:space="0" w:color="000000"/>
              <w:bottom w:val="single" w:sz="4" w:space="0" w:color="000000"/>
              <w:right w:val="nil"/>
            </w:tcBorders>
            <w:hideMark/>
          </w:tcPr>
          <w:p w14:paraId="1D7805BC" w14:textId="77777777" w:rsidR="00BD4C66" w:rsidRDefault="00F825CD">
            <w:pPr>
              <w:jc w:val="both"/>
              <w:rPr>
                <w:szCs w:val="24"/>
              </w:rPr>
            </w:pPr>
            <w:r>
              <w:rPr>
                <w:bCs/>
                <w:szCs w:val="24"/>
                <w:shd w:val="clear" w:color="auto" w:fill="FFFFFF"/>
              </w:rPr>
              <w:t>Medžių ir (ar) krūmų sodinimo atstumai (m), jų išdėstymas ir mišrinimas (eilėmis, eilėse, juostomis, juostomis ir eilėmis, grupėmis), grupių skaičius ir vienos grupės plotas (kai grupės vienodo ploto) arba kiekvienos grupės plotas, kai jų plotas skirtingas, (ha), eilių skaičius juostose</w:t>
            </w:r>
          </w:p>
        </w:tc>
        <w:tc>
          <w:tcPr>
            <w:tcW w:w="3969" w:type="dxa"/>
            <w:tcBorders>
              <w:top w:val="nil"/>
              <w:left w:val="single" w:sz="4" w:space="0" w:color="000000"/>
              <w:bottom w:val="single" w:sz="4" w:space="0" w:color="000000"/>
              <w:right w:val="single" w:sz="4" w:space="0" w:color="000000"/>
            </w:tcBorders>
          </w:tcPr>
          <w:p w14:paraId="2080B053" w14:textId="77777777" w:rsidR="00BD4C66" w:rsidRDefault="00BD4C66">
            <w:pPr>
              <w:snapToGrid w:val="0"/>
              <w:jc w:val="center"/>
              <w:rPr>
                <w:b/>
                <w:bCs/>
                <w:szCs w:val="24"/>
              </w:rPr>
            </w:pPr>
          </w:p>
        </w:tc>
      </w:tr>
      <w:tr w:rsidR="00BD4C66" w14:paraId="307F72DF" w14:textId="77777777">
        <w:tc>
          <w:tcPr>
            <w:tcW w:w="5954" w:type="dxa"/>
            <w:tcBorders>
              <w:top w:val="nil"/>
              <w:left w:val="single" w:sz="4" w:space="0" w:color="000000"/>
              <w:bottom w:val="single" w:sz="4" w:space="0" w:color="000000"/>
              <w:right w:val="nil"/>
            </w:tcBorders>
          </w:tcPr>
          <w:p w14:paraId="09750AFF" w14:textId="77777777" w:rsidR="00BD4C66" w:rsidRDefault="00F825CD">
            <w:pPr>
              <w:snapToGrid w:val="0"/>
              <w:jc w:val="both"/>
              <w:rPr>
                <w:szCs w:val="24"/>
              </w:rPr>
            </w:pPr>
            <w:r>
              <w:rPr>
                <w:szCs w:val="24"/>
              </w:rPr>
              <w:t>Sodmenų tipas ir poreikis iš viso pagal medžių ir krūmų rūšis (tūkst. vnt.)</w:t>
            </w:r>
          </w:p>
          <w:p w14:paraId="6A337E40" w14:textId="77777777" w:rsidR="00BD4C66" w:rsidRDefault="00BD4C66">
            <w:pPr>
              <w:snapToGrid w:val="0"/>
              <w:jc w:val="both"/>
              <w:rPr>
                <w:szCs w:val="24"/>
              </w:rPr>
            </w:pPr>
          </w:p>
        </w:tc>
        <w:tc>
          <w:tcPr>
            <w:tcW w:w="3969" w:type="dxa"/>
            <w:tcBorders>
              <w:top w:val="nil"/>
              <w:left w:val="single" w:sz="4" w:space="0" w:color="000000"/>
              <w:bottom w:val="single" w:sz="4" w:space="0" w:color="000000"/>
              <w:right w:val="single" w:sz="4" w:space="0" w:color="000000"/>
            </w:tcBorders>
          </w:tcPr>
          <w:p w14:paraId="547F3E22" w14:textId="77777777" w:rsidR="00BD4C66" w:rsidRDefault="00BD4C66">
            <w:pPr>
              <w:snapToGrid w:val="0"/>
              <w:jc w:val="center"/>
              <w:rPr>
                <w:b/>
                <w:bCs/>
                <w:szCs w:val="24"/>
              </w:rPr>
            </w:pPr>
          </w:p>
        </w:tc>
      </w:tr>
      <w:tr w:rsidR="00BD4C66" w14:paraId="50C99E29" w14:textId="77777777">
        <w:trPr>
          <w:trHeight w:val="483"/>
        </w:trPr>
        <w:tc>
          <w:tcPr>
            <w:tcW w:w="5954" w:type="dxa"/>
            <w:tcBorders>
              <w:top w:val="nil"/>
              <w:left w:val="single" w:sz="4" w:space="0" w:color="000000"/>
              <w:bottom w:val="single" w:sz="4" w:space="0" w:color="auto"/>
              <w:right w:val="nil"/>
            </w:tcBorders>
            <w:hideMark/>
          </w:tcPr>
          <w:p w14:paraId="2466AAA8" w14:textId="77777777" w:rsidR="00BD4C66" w:rsidRDefault="00F825CD">
            <w:pPr>
              <w:snapToGrid w:val="0"/>
              <w:jc w:val="both"/>
              <w:rPr>
                <w:szCs w:val="24"/>
              </w:rPr>
            </w:pPr>
            <w:r>
              <w:rPr>
                <w:szCs w:val="24"/>
              </w:rPr>
              <w:t>Kilmės rajonai, iš kurių galima įsivežti miško dauginamąją medžiagą pagal projektuojamas sodinti medžių rūšis</w:t>
            </w:r>
          </w:p>
        </w:tc>
        <w:tc>
          <w:tcPr>
            <w:tcW w:w="3969" w:type="dxa"/>
            <w:tcBorders>
              <w:top w:val="nil"/>
              <w:left w:val="single" w:sz="4" w:space="0" w:color="000000"/>
              <w:bottom w:val="single" w:sz="4" w:space="0" w:color="auto"/>
              <w:right w:val="single" w:sz="4" w:space="0" w:color="000000"/>
            </w:tcBorders>
          </w:tcPr>
          <w:p w14:paraId="11ADBA1D" w14:textId="77777777" w:rsidR="00BD4C66" w:rsidRDefault="00BD4C66">
            <w:pPr>
              <w:snapToGrid w:val="0"/>
              <w:jc w:val="center"/>
              <w:rPr>
                <w:b/>
                <w:bCs/>
                <w:szCs w:val="24"/>
              </w:rPr>
            </w:pPr>
          </w:p>
        </w:tc>
      </w:tr>
      <w:tr w:rsidR="00BD4C66" w14:paraId="4AA332E2" w14:textId="77777777">
        <w:tc>
          <w:tcPr>
            <w:tcW w:w="5954" w:type="dxa"/>
            <w:tcBorders>
              <w:top w:val="single" w:sz="4" w:space="0" w:color="auto"/>
              <w:left w:val="single" w:sz="4" w:space="0" w:color="auto"/>
              <w:bottom w:val="single" w:sz="4" w:space="0" w:color="auto"/>
              <w:right w:val="single" w:sz="4" w:space="0" w:color="auto"/>
            </w:tcBorders>
          </w:tcPr>
          <w:p w14:paraId="61C56A80" w14:textId="77777777" w:rsidR="00BD4C66" w:rsidRDefault="00F825CD">
            <w:pPr>
              <w:snapToGrid w:val="0"/>
              <w:jc w:val="both"/>
              <w:rPr>
                <w:szCs w:val="24"/>
              </w:rPr>
            </w:pPr>
            <w:r>
              <w:rPr>
                <w:szCs w:val="24"/>
              </w:rPr>
              <w:t>Apsaugos priemonės</w:t>
            </w:r>
          </w:p>
          <w:p w14:paraId="6D93A802" w14:textId="77777777" w:rsidR="00BD4C66" w:rsidRDefault="00BD4C66">
            <w:pPr>
              <w:snapToGrid w:val="0"/>
              <w:jc w:val="both"/>
              <w:rPr>
                <w:szCs w:val="24"/>
              </w:rPr>
            </w:pPr>
          </w:p>
        </w:tc>
        <w:tc>
          <w:tcPr>
            <w:tcW w:w="3969" w:type="dxa"/>
            <w:tcBorders>
              <w:top w:val="single" w:sz="4" w:space="0" w:color="auto"/>
              <w:left w:val="single" w:sz="4" w:space="0" w:color="auto"/>
              <w:bottom w:val="single" w:sz="4" w:space="0" w:color="auto"/>
              <w:right w:val="single" w:sz="4" w:space="0" w:color="auto"/>
            </w:tcBorders>
          </w:tcPr>
          <w:p w14:paraId="54A14A10" w14:textId="77777777" w:rsidR="00BD4C66" w:rsidRDefault="00BD4C66">
            <w:pPr>
              <w:snapToGrid w:val="0"/>
              <w:jc w:val="center"/>
              <w:rPr>
                <w:b/>
                <w:bCs/>
                <w:szCs w:val="24"/>
              </w:rPr>
            </w:pPr>
          </w:p>
        </w:tc>
      </w:tr>
      <w:tr w:rsidR="00BD4C66" w14:paraId="56F157C7" w14:textId="77777777">
        <w:tc>
          <w:tcPr>
            <w:tcW w:w="5954" w:type="dxa"/>
            <w:tcBorders>
              <w:top w:val="single" w:sz="4" w:space="0" w:color="auto"/>
              <w:left w:val="single" w:sz="4" w:space="0" w:color="auto"/>
              <w:bottom w:val="single" w:sz="4" w:space="0" w:color="auto"/>
              <w:right w:val="single" w:sz="4" w:space="0" w:color="auto"/>
            </w:tcBorders>
          </w:tcPr>
          <w:p w14:paraId="71E3F798" w14:textId="77777777" w:rsidR="00BD4C66" w:rsidRDefault="00F825CD">
            <w:pPr>
              <w:snapToGrid w:val="0"/>
              <w:jc w:val="both"/>
              <w:rPr>
                <w:szCs w:val="24"/>
              </w:rPr>
            </w:pPr>
            <w:r>
              <w:rPr>
                <w:szCs w:val="24"/>
              </w:rPr>
              <w:t>Priežiūros priemonės</w:t>
            </w:r>
          </w:p>
          <w:p w14:paraId="519E66D9" w14:textId="77777777" w:rsidR="00BD4C66" w:rsidRDefault="00BD4C66">
            <w:pPr>
              <w:snapToGrid w:val="0"/>
              <w:jc w:val="both"/>
              <w:rPr>
                <w:szCs w:val="24"/>
              </w:rPr>
            </w:pPr>
          </w:p>
        </w:tc>
        <w:tc>
          <w:tcPr>
            <w:tcW w:w="3969" w:type="dxa"/>
            <w:tcBorders>
              <w:top w:val="single" w:sz="4" w:space="0" w:color="auto"/>
              <w:left w:val="single" w:sz="4" w:space="0" w:color="auto"/>
              <w:bottom w:val="single" w:sz="4" w:space="0" w:color="auto"/>
              <w:right w:val="single" w:sz="4" w:space="0" w:color="auto"/>
            </w:tcBorders>
          </w:tcPr>
          <w:p w14:paraId="44DC6A93" w14:textId="77777777" w:rsidR="00BD4C66" w:rsidRDefault="00BD4C66">
            <w:pPr>
              <w:snapToGrid w:val="0"/>
              <w:jc w:val="center"/>
              <w:rPr>
                <w:b/>
                <w:bCs/>
                <w:szCs w:val="24"/>
              </w:rPr>
            </w:pPr>
          </w:p>
        </w:tc>
      </w:tr>
      <w:tr w:rsidR="00BD4C66" w14:paraId="1AF38EDC" w14:textId="77777777">
        <w:tc>
          <w:tcPr>
            <w:tcW w:w="5954" w:type="dxa"/>
            <w:tcBorders>
              <w:top w:val="single" w:sz="4" w:space="0" w:color="auto"/>
              <w:left w:val="single" w:sz="4" w:space="0" w:color="auto"/>
              <w:bottom w:val="single" w:sz="4" w:space="0" w:color="auto"/>
              <w:right w:val="nil"/>
            </w:tcBorders>
            <w:hideMark/>
          </w:tcPr>
          <w:p w14:paraId="03C146FC" w14:textId="77777777" w:rsidR="00BD4C66" w:rsidRDefault="00F825CD">
            <w:pPr>
              <w:snapToGrid w:val="0"/>
              <w:jc w:val="both"/>
              <w:rPr>
                <w:szCs w:val="24"/>
              </w:rPr>
            </w:pPr>
            <w:r>
              <w:rPr>
                <w:szCs w:val="24"/>
              </w:rPr>
              <w:t xml:space="preserve">Kitos priemonės </w:t>
            </w:r>
          </w:p>
          <w:p w14:paraId="28CCF549" w14:textId="77777777" w:rsidR="00BD4C66" w:rsidRDefault="00BD4C66">
            <w:pPr>
              <w:snapToGrid w:val="0"/>
              <w:ind w:firstLine="60"/>
              <w:jc w:val="both"/>
              <w:rPr>
                <w:szCs w:val="24"/>
              </w:rPr>
            </w:pPr>
          </w:p>
        </w:tc>
        <w:tc>
          <w:tcPr>
            <w:tcW w:w="3969" w:type="dxa"/>
            <w:tcBorders>
              <w:top w:val="single" w:sz="4" w:space="0" w:color="auto"/>
              <w:left w:val="single" w:sz="4" w:space="0" w:color="000000"/>
              <w:bottom w:val="single" w:sz="4" w:space="0" w:color="auto"/>
              <w:right w:val="single" w:sz="4" w:space="0" w:color="auto"/>
            </w:tcBorders>
          </w:tcPr>
          <w:p w14:paraId="59EAACC9" w14:textId="77777777" w:rsidR="00BD4C66" w:rsidRDefault="00BD4C66">
            <w:pPr>
              <w:snapToGrid w:val="0"/>
              <w:jc w:val="center"/>
              <w:rPr>
                <w:b/>
                <w:bCs/>
                <w:szCs w:val="24"/>
              </w:rPr>
            </w:pPr>
          </w:p>
        </w:tc>
      </w:tr>
    </w:tbl>
    <w:p w14:paraId="0CBC60B9" w14:textId="77777777" w:rsidR="00BD4C66" w:rsidRDefault="00BD4C66">
      <w:pPr>
        <w:jc w:val="center"/>
        <w:rPr>
          <w:b/>
          <w:caps/>
          <w:szCs w:val="24"/>
        </w:rPr>
      </w:pPr>
    </w:p>
    <w:p w14:paraId="31D741AB" w14:textId="690A78DD" w:rsidR="00BD4C66" w:rsidRDefault="00BD4C66">
      <w:pPr>
        <w:jc w:val="center"/>
        <w:rPr>
          <w:b/>
          <w:szCs w:val="24"/>
        </w:rPr>
      </w:pPr>
    </w:p>
    <w:p w14:paraId="29FF1A42" w14:textId="48312354" w:rsidR="00BD4C66" w:rsidRDefault="00F825CD">
      <w:pPr>
        <w:jc w:val="center"/>
        <w:rPr>
          <w:szCs w:val="24"/>
        </w:rPr>
      </w:pPr>
      <w:r>
        <w:rPr>
          <w:b/>
          <w:szCs w:val="24"/>
        </w:rPr>
        <w:lastRenderedPageBreak/>
        <w:t>Pasodinti sodmenys įveisiant, atkuriant ar atsodinant mišką</w:t>
      </w:r>
      <w:r>
        <w:rPr>
          <w:szCs w:val="24"/>
        </w:rPr>
        <w:t>**</w:t>
      </w:r>
    </w:p>
    <w:p w14:paraId="3A9F2759" w14:textId="0B8A0010" w:rsidR="00BD4C66" w:rsidRDefault="00BD4C66">
      <w:pPr>
        <w:jc w:val="center"/>
        <w:rPr>
          <w:szCs w:val="24"/>
        </w:rPr>
      </w:pPr>
    </w:p>
    <w:tbl>
      <w:tblPr>
        <w:tblW w:w="9930" w:type="dxa"/>
        <w:tblInd w:w="-35" w:type="dxa"/>
        <w:tblLayout w:type="fixed"/>
        <w:tblCellMar>
          <w:left w:w="107" w:type="dxa"/>
          <w:right w:w="107" w:type="dxa"/>
        </w:tblCellMar>
        <w:tblLook w:val="04A0" w:firstRow="1" w:lastRow="0" w:firstColumn="1" w:lastColumn="0" w:noHBand="0" w:noVBand="1"/>
      </w:tblPr>
      <w:tblGrid>
        <w:gridCol w:w="1562"/>
        <w:gridCol w:w="3120"/>
        <w:gridCol w:w="3263"/>
        <w:gridCol w:w="1985"/>
      </w:tblGrid>
      <w:tr w:rsidR="00BD4C66" w14:paraId="25C60CF0" w14:textId="77777777">
        <w:trPr>
          <w:cantSplit/>
          <w:trHeight w:val="881"/>
        </w:trPr>
        <w:tc>
          <w:tcPr>
            <w:tcW w:w="1560" w:type="dxa"/>
            <w:tcBorders>
              <w:top w:val="single" w:sz="4" w:space="0" w:color="000000"/>
              <w:left w:val="single" w:sz="4" w:space="0" w:color="000000"/>
              <w:bottom w:val="single" w:sz="4" w:space="0" w:color="auto"/>
              <w:right w:val="nil"/>
            </w:tcBorders>
            <w:hideMark/>
          </w:tcPr>
          <w:p w14:paraId="06B56537" w14:textId="4D1E7753" w:rsidR="00BD4C66" w:rsidRDefault="00F825CD">
            <w:pPr>
              <w:snapToGrid w:val="0"/>
              <w:jc w:val="center"/>
              <w:rPr>
                <w:szCs w:val="24"/>
              </w:rPr>
            </w:pPr>
            <w:r>
              <w:rPr>
                <w:szCs w:val="24"/>
              </w:rPr>
              <w:t>Medžio rūšis</w:t>
            </w:r>
          </w:p>
        </w:tc>
        <w:tc>
          <w:tcPr>
            <w:tcW w:w="3118" w:type="dxa"/>
            <w:tcBorders>
              <w:top w:val="single" w:sz="4" w:space="0" w:color="000000"/>
              <w:left w:val="single" w:sz="4" w:space="0" w:color="000000"/>
              <w:bottom w:val="single" w:sz="4" w:space="0" w:color="auto"/>
              <w:right w:val="nil"/>
            </w:tcBorders>
            <w:hideMark/>
          </w:tcPr>
          <w:p w14:paraId="77F8A753" w14:textId="77777777" w:rsidR="00BD4C66" w:rsidRDefault="00F825CD">
            <w:pPr>
              <w:snapToGrid w:val="0"/>
              <w:jc w:val="center"/>
              <w:rPr>
                <w:szCs w:val="24"/>
              </w:rPr>
            </w:pPr>
            <w:r>
              <w:rPr>
                <w:szCs w:val="24"/>
              </w:rPr>
              <w:t>Kiekis visame plote, tūkst. vnt.</w:t>
            </w:r>
          </w:p>
        </w:tc>
        <w:tc>
          <w:tcPr>
            <w:tcW w:w="3261" w:type="dxa"/>
            <w:tcBorders>
              <w:top w:val="single" w:sz="4" w:space="0" w:color="000000"/>
              <w:left w:val="single" w:sz="4" w:space="0" w:color="000000"/>
              <w:bottom w:val="single" w:sz="4" w:space="0" w:color="auto"/>
              <w:right w:val="single" w:sz="4" w:space="0" w:color="000000"/>
            </w:tcBorders>
            <w:hideMark/>
          </w:tcPr>
          <w:p w14:paraId="19380BC6" w14:textId="77777777" w:rsidR="00BD4C66" w:rsidRDefault="00F825CD">
            <w:pPr>
              <w:snapToGrid w:val="0"/>
              <w:jc w:val="center"/>
              <w:rPr>
                <w:szCs w:val="24"/>
              </w:rPr>
            </w:pPr>
            <w:r>
              <w:rPr>
                <w:szCs w:val="24"/>
              </w:rPr>
              <w:t>Kilmės dokumento Nr./sėklinės bazės</w:t>
            </w:r>
            <w:r>
              <w:rPr>
                <w:bCs/>
                <w:szCs w:val="24"/>
              </w:rPr>
              <w:t xml:space="preserve"> </w:t>
            </w:r>
            <w:r>
              <w:rPr>
                <w:szCs w:val="24"/>
              </w:rPr>
              <w:t>objekto kodas</w:t>
            </w:r>
          </w:p>
        </w:tc>
        <w:tc>
          <w:tcPr>
            <w:tcW w:w="1984" w:type="dxa"/>
            <w:tcBorders>
              <w:top w:val="single" w:sz="4" w:space="0" w:color="000000"/>
              <w:left w:val="single" w:sz="4" w:space="0" w:color="000000"/>
              <w:bottom w:val="single" w:sz="4" w:space="0" w:color="auto"/>
              <w:right w:val="single" w:sz="4" w:space="0" w:color="000000"/>
            </w:tcBorders>
            <w:hideMark/>
          </w:tcPr>
          <w:p w14:paraId="16285EB5" w14:textId="77777777" w:rsidR="00BD4C66" w:rsidRDefault="00F825CD">
            <w:pPr>
              <w:snapToGrid w:val="0"/>
              <w:jc w:val="center"/>
              <w:rPr>
                <w:szCs w:val="24"/>
              </w:rPr>
            </w:pPr>
            <w:r>
              <w:rPr>
                <w:szCs w:val="24"/>
              </w:rPr>
              <w:t>Pasodinimo data (metai, mėnuo)</w:t>
            </w:r>
          </w:p>
        </w:tc>
      </w:tr>
      <w:tr w:rsidR="00BD4C66" w14:paraId="7AD3C104"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39EB1C18"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0BA19472"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50C89714"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3A58C6EA" w14:textId="77777777" w:rsidR="00BD4C66" w:rsidRDefault="00BD4C66">
            <w:pPr>
              <w:snapToGrid w:val="0"/>
              <w:jc w:val="both"/>
              <w:rPr>
                <w:bCs/>
                <w:i/>
                <w:iCs/>
                <w:szCs w:val="24"/>
              </w:rPr>
            </w:pPr>
          </w:p>
        </w:tc>
      </w:tr>
      <w:tr w:rsidR="00BD4C66" w14:paraId="3431F5A7"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28A0B7A2"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38B17B06"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0BC95F5D"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475C1F84" w14:textId="77777777" w:rsidR="00BD4C66" w:rsidRDefault="00BD4C66">
            <w:pPr>
              <w:snapToGrid w:val="0"/>
              <w:jc w:val="both"/>
              <w:rPr>
                <w:bCs/>
                <w:i/>
                <w:iCs/>
                <w:szCs w:val="24"/>
              </w:rPr>
            </w:pPr>
          </w:p>
        </w:tc>
      </w:tr>
      <w:tr w:rsidR="00BD4C66" w14:paraId="026CA6E4"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7BA9D451"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3D4320A9"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5348C930"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2A5B0F74" w14:textId="77777777" w:rsidR="00BD4C66" w:rsidRDefault="00BD4C66">
            <w:pPr>
              <w:snapToGrid w:val="0"/>
              <w:jc w:val="both"/>
              <w:rPr>
                <w:bCs/>
                <w:i/>
                <w:iCs/>
                <w:szCs w:val="24"/>
              </w:rPr>
            </w:pPr>
          </w:p>
        </w:tc>
      </w:tr>
      <w:tr w:rsidR="00BD4C66" w14:paraId="496109EA"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1D4B32D3"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68E992C2"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63AFFF9B"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71EDC30F" w14:textId="77777777" w:rsidR="00BD4C66" w:rsidRDefault="00BD4C66">
            <w:pPr>
              <w:snapToGrid w:val="0"/>
              <w:jc w:val="both"/>
              <w:rPr>
                <w:bCs/>
                <w:i/>
                <w:iCs/>
                <w:szCs w:val="24"/>
              </w:rPr>
            </w:pPr>
          </w:p>
        </w:tc>
      </w:tr>
      <w:tr w:rsidR="00BD4C66" w14:paraId="581AFAE2"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2AC62C67"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0FA22F75"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5C034C48"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05924984" w14:textId="77777777" w:rsidR="00BD4C66" w:rsidRDefault="00BD4C66">
            <w:pPr>
              <w:snapToGrid w:val="0"/>
              <w:jc w:val="both"/>
              <w:rPr>
                <w:bCs/>
                <w:i/>
                <w:iCs/>
                <w:szCs w:val="24"/>
              </w:rPr>
            </w:pPr>
          </w:p>
        </w:tc>
      </w:tr>
      <w:tr w:rsidR="00BD4C66" w14:paraId="0DE0CBC4"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1E179735"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0A107D56"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35A4FEBF"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15CDA933" w14:textId="77777777" w:rsidR="00BD4C66" w:rsidRDefault="00BD4C66">
            <w:pPr>
              <w:snapToGrid w:val="0"/>
              <w:jc w:val="both"/>
              <w:rPr>
                <w:bCs/>
                <w:i/>
                <w:iCs/>
                <w:szCs w:val="24"/>
              </w:rPr>
            </w:pPr>
          </w:p>
        </w:tc>
      </w:tr>
      <w:tr w:rsidR="00BD4C66" w14:paraId="2F972780"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03F5E790"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0BC12C20"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0CC66C91"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333FBF35" w14:textId="77777777" w:rsidR="00BD4C66" w:rsidRDefault="00BD4C66">
            <w:pPr>
              <w:snapToGrid w:val="0"/>
              <w:jc w:val="both"/>
              <w:rPr>
                <w:bCs/>
                <w:i/>
                <w:iCs/>
                <w:szCs w:val="24"/>
              </w:rPr>
            </w:pPr>
          </w:p>
        </w:tc>
      </w:tr>
      <w:tr w:rsidR="00BD4C66" w14:paraId="7B544174" w14:textId="77777777">
        <w:trPr>
          <w:cantSplit/>
          <w:trHeight w:val="285"/>
        </w:trPr>
        <w:tc>
          <w:tcPr>
            <w:tcW w:w="1560" w:type="dxa"/>
            <w:tcBorders>
              <w:top w:val="single" w:sz="4" w:space="0" w:color="auto"/>
              <w:left w:val="single" w:sz="4" w:space="0" w:color="auto"/>
              <w:bottom w:val="single" w:sz="4" w:space="0" w:color="auto"/>
              <w:right w:val="single" w:sz="4" w:space="0" w:color="auto"/>
            </w:tcBorders>
          </w:tcPr>
          <w:p w14:paraId="54D32BC5"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44430F57"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5BB05039"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16028FD3" w14:textId="77777777" w:rsidR="00BD4C66" w:rsidRDefault="00BD4C66">
            <w:pPr>
              <w:snapToGrid w:val="0"/>
              <w:jc w:val="both"/>
              <w:rPr>
                <w:bCs/>
                <w:i/>
                <w:iCs/>
                <w:szCs w:val="24"/>
              </w:rPr>
            </w:pPr>
          </w:p>
        </w:tc>
      </w:tr>
      <w:tr w:rsidR="00BD4C66" w14:paraId="724BB26A" w14:textId="77777777">
        <w:trPr>
          <w:cantSplit/>
          <w:trHeight w:val="298"/>
        </w:trPr>
        <w:tc>
          <w:tcPr>
            <w:tcW w:w="1560" w:type="dxa"/>
            <w:tcBorders>
              <w:top w:val="single" w:sz="4" w:space="0" w:color="auto"/>
              <w:left w:val="single" w:sz="4" w:space="0" w:color="auto"/>
              <w:bottom w:val="single" w:sz="4" w:space="0" w:color="auto"/>
              <w:right w:val="single" w:sz="4" w:space="0" w:color="auto"/>
            </w:tcBorders>
          </w:tcPr>
          <w:p w14:paraId="6A5FFAFF"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7F2CEC36"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796EE32D"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2E0E3673" w14:textId="77777777" w:rsidR="00BD4C66" w:rsidRDefault="00BD4C66">
            <w:pPr>
              <w:snapToGrid w:val="0"/>
              <w:jc w:val="both"/>
              <w:rPr>
                <w:bCs/>
                <w:i/>
                <w:iCs/>
                <w:szCs w:val="24"/>
              </w:rPr>
            </w:pPr>
          </w:p>
        </w:tc>
      </w:tr>
      <w:tr w:rsidR="00BD4C66" w14:paraId="725917D9" w14:textId="77777777">
        <w:trPr>
          <w:cantSplit/>
          <w:trHeight w:val="298"/>
        </w:trPr>
        <w:tc>
          <w:tcPr>
            <w:tcW w:w="1560" w:type="dxa"/>
            <w:tcBorders>
              <w:top w:val="single" w:sz="4" w:space="0" w:color="auto"/>
              <w:left w:val="single" w:sz="4" w:space="0" w:color="auto"/>
              <w:bottom w:val="single" w:sz="4" w:space="0" w:color="auto"/>
              <w:right w:val="single" w:sz="4" w:space="0" w:color="auto"/>
            </w:tcBorders>
          </w:tcPr>
          <w:p w14:paraId="5D088823" w14:textId="77777777" w:rsidR="00BD4C66" w:rsidRDefault="00BD4C66">
            <w:pPr>
              <w:snapToGrid w:val="0"/>
              <w:jc w:val="both"/>
              <w:rPr>
                <w:bCs/>
                <w:i/>
                <w:iCs/>
                <w:szCs w:val="24"/>
              </w:rPr>
            </w:pPr>
          </w:p>
        </w:tc>
        <w:tc>
          <w:tcPr>
            <w:tcW w:w="3118" w:type="dxa"/>
            <w:tcBorders>
              <w:top w:val="single" w:sz="4" w:space="0" w:color="auto"/>
              <w:left w:val="single" w:sz="4" w:space="0" w:color="auto"/>
              <w:bottom w:val="single" w:sz="4" w:space="0" w:color="auto"/>
              <w:right w:val="single" w:sz="4" w:space="0" w:color="auto"/>
            </w:tcBorders>
          </w:tcPr>
          <w:p w14:paraId="2B5B9BAE" w14:textId="77777777" w:rsidR="00BD4C66" w:rsidRDefault="00BD4C66">
            <w:pPr>
              <w:snapToGrid w:val="0"/>
              <w:jc w:val="both"/>
              <w:rPr>
                <w:bCs/>
                <w:i/>
                <w:iCs/>
                <w:szCs w:val="24"/>
              </w:rPr>
            </w:pPr>
          </w:p>
        </w:tc>
        <w:tc>
          <w:tcPr>
            <w:tcW w:w="3261" w:type="dxa"/>
            <w:tcBorders>
              <w:top w:val="single" w:sz="4" w:space="0" w:color="auto"/>
              <w:left w:val="single" w:sz="4" w:space="0" w:color="auto"/>
              <w:bottom w:val="single" w:sz="4" w:space="0" w:color="auto"/>
              <w:right w:val="single" w:sz="4" w:space="0" w:color="auto"/>
            </w:tcBorders>
          </w:tcPr>
          <w:p w14:paraId="74702A70" w14:textId="77777777" w:rsidR="00BD4C66" w:rsidRDefault="00BD4C66">
            <w:pPr>
              <w:snapToGrid w:val="0"/>
              <w:jc w:val="both"/>
              <w:rPr>
                <w:bCs/>
                <w:i/>
                <w:iCs/>
                <w:szCs w:val="24"/>
              </w:rPr>
            </w:pPr>
          </w:p>
        </w:tc>
        <w:tc>
          <w:tcPr>
            <w:tcW w:w="1984" w:type="dxa"/>
            <w:tcBorders>
              <w:top w:val="single" w:sz="4" w:space="0" w:color="auto"/>
              <w:left w:val="single" w:sz="4" w:space="0" w:color="auto"/>
              <w:bottom w:val="single" w:sz="4" w:space="0" w:color="auto"/>
              <w:right w:val="single" w:sz="4" w:space="0" w:color="auto"/>
            </w:tcBorders>
          </w:tcPr>
          <w:p w14:paraId="0E190ECA" w14:textId="77777777" w:rsidR="00BD4C66" w:rsidRDefault="00BD4C66">
            <w:pPr>
              <w:snapToGrid w:val="0"/>
              <w:jc w:val="both"/>
              <w:rPr>
                <w:bCs/>
                <w:i/>
                <w:iCs/>
                <w:szCs w:val="24"/>
              </w:rPr>
            </w:pPr>
          </w:p>
        </w:tc>
      </w:tr>
    </w:tbl>
    <w:p w14:paraId="4AE131CC" w14:textId="20252C3A" w:rsidR="00BD4C66" w:rsidRDefault="00BD4C66"/>
    <w:p w14:paraId="5EF4D013" w14:textId="08077590" w:rsidR="00BD4C66" w:rsidRDefault="00F825CD">
      <w:pPr>
        <w:ind w:hanging="142"/>
        <w:jc w:val="both"/>
        <w:rPr>
          <w:sz w:val="22"/>
          <w:szCs w:val="22"/>
        </w:rPr>
      </w:pPr>
      <w:r>
        <w:t>Pastabos:</w:t>
      </w:r>
    </w:p>
    <w:p w14:paraId="70DF467C" w14:textId="439C64DF" w:rsidR="00BD4C66" w:rsidRDefault="00F825CD">
      <w:pPr>
        <w:ind w:hanging="142"/>
        <w:jc w:val="both"/>
      </w:pPr>
      <w:r>
        <w:t>1. *Pildoma tik įveisiant mišką, pildo miško savininkas, pradėjęs miško įveisimo darbus.</w:t>
      </w:r>
    </w:p>
    <w:p w14:paraId="409FFE3B" w14:textId="47D77A21" w:rsidR="00BD4C66" w:rsidRDefault="00F825CD">
      <w:pPr>
        <w:ind w:hanging="142"/>
        <w:jc w:val="both"/>
      </w:pPr>
      <w:r>
        <w:t>2.</w:t>
      </w:r>
      <w:r>
        <w:rPr>
          <w:b/>
        </w:rPr>
        <w:t xml:space="preserve"> </w:t>
      </w:r>
      <w:r>
        <w:t>** Pildo miško savininkas, įveisęs, atkūręs arba atsodinęs mišką, miško želdinius ar žėlinius.</w:t>
      </w:r>
    </w:p>
    <w:p w14:paraId="54E8E896" w14:textId="77777777" w:rsidR="00BD4C66" w:rsidRDefault="00BD4C66">
      <w:pPr>
        <w:ind w:hanging="709"/>
        <w:jc w:val="both"/>
        <w:rPr>
          <w:b/>
          <w:szCs w:val="24"/>
        </w:rPr>
      </w:pPr>
    </w:p>
    <w:p w14:paraId="062FA374" w14:textId="2F4D6990" w:rsidR="00BD4C66" w:rsidRDefault="00F825CD">
      <w:pPr>
        <w:ind w:hanging="142"/>
        <w:jc w:val="both"/>
        <w:rPr>
          <w:szCs w:val="24"/>
        </w:rPr>
      </w:pPr>
      <w:r>
        <w:rPr>
          <w:szCs w:val="24"/>
        </w:rPr>
        <w:t>PRIDEDAMA:</w:t>
      </w:r>
    </w:p>
    <w:p w14:paraId="6C9E4E43" w14:textId="7293538A" w:rsidR="00BD4C66" w:rsidRDefault="00F825CD">
      <w:pPr>
        <w:ind w:left="-142"/>
        <w:jc w:val="both"/>
        <w:rPr>
          <w:szCs w:val="24"/>
        </w:rPr>
      </w:pPr>
      <w:r>
        <w:rPr>
          <w:szCs w:val="24"/>
        </w:rPr>
        <w:t>1. Sklypo brėžinys 1:10 000 arba 1:5 000 masteliu.</w:t>
      </w:r>
    </w:p>
    <w:p w14:paraId="102D583A" w14:textId="0B3530C4" w:rsidR="00BD4C66" w:rsidRDefault="00F825CD">
      <w:pPr>
        <w:ind w:left="-567" w:firstLine="425"/>
        <w:jc w:val="both"/>
        <w:rPr>
          <w:szCs w:val="24"/>
        </w:rPr>
      </w:pPr>
      <w:r>
        <w:rPr>
          <w:szCs w:val="24"/>
        </w:rPr>
        <w:t>2. Veisiamo miško ploto ir želdinamo ir (ar) želiančio ploto erdviniai vektoriniai duomenys.</w:t>
      </w:r>
    </w:p>
    <w:p w14:paraId="369E7486" w14:textId="539CA175" w:rsidR="00BD4C66" w:rsidRDefault="00F825CD">
      <w:pPr>
        <w:ind w:left="-567" w:firstLine="425"/>
        <w:jc w:val="both"/>
        <w:rPr>
          <w:szCs w:val="24"/>
        </w:rPr>
      </w:pPr>
      <w:r>
        <w:rPr>
          <w:szCs w:val="24"/>
        </w:rPr>
        <w:t>3. Kiti dokumentai (nurodyti).</w:t>
      </w:r>
    </w:p>
    <w:p w14:paraId="77E90F25" w14:textId="77777777" w:rsidR="00BD4C66" w:rsidRDefault="00BD4C66">
      <w:pPr>
        <w:jc w:val="both"/>
        <w:rPr>
          <w:szCs w:val="24"/>
        </w:rPr>
      </w:pPr>
    </w:p>
    <w:p w14:paraId="42F6EFCF" w14:textId="77777777" w:rsidR="00BD4C66" w:rsidRDefault="00BD4C66">
      <w:pPr>
        <w:jc w:val="both"/>
        <w:rPr>
          <w:b/>
          <w:szCs w:val="24"/>
        </w:rPr>
      </w:pPr>
    </w:p>
    <w:p w14:paraId="165AAB4C" w14:textId="77777777" w:rsidR="00BD4C66" w:rsidRDefault="00F825CD">
      <w:pPr>
        <w:ind w:hanging="142"/>
        <w:jc w:val="both"/>
        <w:rPr>
          <w:szCs w:val="24"/>
        </w:rPr>
      </w:pPr>
      <w:r>
        <w:rPr>
          <w:szCs w:val="24"/>
        </w:rPr>
        <w:t>Projektą parengė____________________________________________________________________</w:t>
      </w:r>
    </w:p>
    <w:p w14:paraId="2F6A46F2" w14:textId="77777777" w:rsidR="00BD4C66" w:rsidRDefault="00F825CD">
      <w:pPr>
        <w:jc w:val="center"/>
        <w:rPr>
          <w:sz w:val="22"/>
          <w:szCs w:val="22"/>
        </w:rPr>
      </w:pPr>
      <w:r>
        <w:t>(Parašas, vardas, pavardė, parengimo data)</w:t>
      </w:r>
    </w:p>
    <w:p w14:paraId="1B307E91" w14:textId="77777777" w:rsidR="00BD4C66" w:rsidRDefault="00BD4C66">
      <w:pPr>
        <w:ind w:left="-142" w:firstLine="567"/>
        <w:jc w:val="both"/>
        <w:rPr>
          <w:szCs w:val="24"/>
        </w:rPr>
      </w:pPr>
    </w:p>
    <w:p w14:paraId="2E74538C" w14:textId="77777777" w:rsidR="00BD4C66" w:rsidRDefault="00F825CD">
      <w:pPr>
        <w:ind w:left="-142"/>
        <w:jc w:val="both"/>
        <w:rPr>
          <w:szCs w:val="24"/>
        </w:rPr>
      </w:pPr>
      <w:r>
        <w:rPr>
          <w:szCs w:val="24"/>
        </w:rPr>
        <w:t>Su projektuojamomis priemonėmis susipažinau ir sutinku; įsipareigoju įveisęs mišką ne vėliau kaip per metus kreiptis į Valstybinę miškų tarnybą dėl jo įrašymo į Lietuvos Respublikos miškų valstybės kadastrą Miško įveisimo ne miško žemėje taisyklių, patvirtintų Lietuvos Respublikos žemės ūkio ministro ir Lietuvos Respublikos aplinkos ministro 2004 m. kovo 29 d. įsakymu Nr. 3D-130/D1-144 „Dėl miško įveisimo ne miško žemėje“ nustatyta tvarka ___________________________________</w:t>
      </w:r>
    </w:p>
    <w:p w14:paraId="3FB5F7A7" w14:textId="77777777" w:rsidR="00BD4C66" w:rsidRDefault="00F825CD">
      <w:pPr>
        <w:ind w:left="-142"/>
        <w:jc w:val="both"/>
        <w:rPr>
          <w:szCs w:val="24"/>
        </w:rPr>
      </w:pPr>
      <w:r>
        <w:rPr>
          <w:szCs w:val="24"/>
        </w:rPr>
        <w:t>_________________________________________________________________________________</w:t>
      </w:r>
    </w:p>
    <w:p w14:paraId="42EA9AAF" w14:textId="77777777" w:rsidR="00BD4C66" w:rsidRDefault="00F825CD">
      <w:pPr>
        <w:ind w:left="-709" w:firstLine="2640"/>
        <w:jc w:val="both"/>
        <w:rPr>
          <w:sz w:val="22"/>
          <w:szCs w:val="22"/>
        </w:rPr>
      </w:pPr>
      <w:r>
        <w:t>(Žemės (miško) savininko parašas, vardas, pavardė, data)</w:t>
      </w:r>
    </w:p>
    <w:p w14:paraId="3D3CFD52" w14:textId="77777777" w:rsidR="00BD4C66" w:rsidRDefault="00BD4C66">
      <w:pPr>
        <w:jc w:val="both"/>
        <w:rPr>
          <w:szCs w:val="24"/>
        </w:rPr>
      </w:pPr>
    </w:p>
    <w:p w14:paraId="67CF1325" w14:textId="77777777" w:rsidR="00BD4C66" w:rsidRDefault="00F825CD">
      <w:pPr>
        <w:ind w:left="-709" w:firstLine="567"/>
        <w:jc w:val="both"/>
        <w:rPr>
          <w:szCs w:val="24"/>
        </w:rPr>
      </w:pPr>
      <w:r>
        <w:rPr>
          <w:szCs w:val="24"/>
        </w:rPr>
        <w:t>Projektą patvirtino (įveisiant ar pertvarkant mišką)</w:t>
      </w:r>
    </w:p>
    <w:p w14:paraId="0E1E62EA" w14:textId="77777777" w:rsidR="00BD4C66" w:rsidRDefault="00F825CD">
      <w:pPr>
        <w:ind w:hanging="142"/>
        <w:jc w:val="center"/>
        <w:rPr>
          <w:szCs w:val="24"/>
        </w:rPr>
      </w:pPr>
      <w:r>
        <w:rPr>
          <w:szCs w:val="24"/>
        </w:rPr>
        <w:t>_________________________________________________________________________________</w:t>
      </w:r>
    </w:p>
    <w:p w14:paraId="3EC550C6" w14:textId="77777777" w:rsidR="00BD4C66" w:rsidRDefault="00F825CD">
      <w:pPr>
        <w:ind w:hanging="142"/>
        <w:jc w:val="center"/>
        <w:rPr>
          <w:sz w:val="22"/>
          <w:szCs w:val="22"/>
        </w:rPr>
      </w:pPr>
      <w:r>
        <w:t>(Institucijos, patvirtinusios projektą, antspaudas ir jos vadovo</w:t>
      </w:r>
      <w:r>
        <w:rPr>
          <w:b/>
        </w:rPr>
        <w:t xml:space="preserve"> </w:t>
      </w:r>
      <w:r>
        <w:t>ar jo įgalioto valstybinio miškų pareigūno</w:t>
      </w:r>
      <w:r>
        <w:rPr>
          <w:b/>
          <w:bCs/>
        </w:rPr>
        <w:t xml:space="preserve"> </w:t>
      </w:r>
      <w:r>
        <w:t>parašas, vardas, pavardė)</w:t>
      </w:r>
    </w:p>
    <w:p w14:paraId="32B88463" w14:textId="77777777" w:rsidR="00BD4C66" w:rsidRDefault="00BD4C66">
      <w:pPr>
        <w:jc w:val="both"/>
        <w:rPr>
          <w:b/>
          <w:szCs w:val="24"/>
        </w:rPr>
      </w:pPr>
    </w:p>
    <w:p w14:paraId="71B7AB7C" w14:textId="47D03214" w:rsidR="00BD4C66" w:rsidRDefault="00F825CD" w:rsidP="001C012C">
      <w:pPr>
        <w:jc w:val="center"/>
        <w:rPr>
          <w:rFonts w:eastAsia="Andale Sans UI" w:cs="Tahoma"/>
          <w:b/>
          <w:szCs w:val="24"/>
          <w:lang w:bidi="en-US"/>
        </w:rPr>
      </w:pPr>
      <w:r>
        <w:rPr>
          <w:szCs w:val="24"/>
        </w:rPr>
        <w:t>_____________________</w:t>
      </w:r>
    </w:p>
    <w:bookmarkStart w:id="0" w:name="_GoBack" w:displacedByCustomXml="next"/>
    <w:bookmarkEnd w:id="0" w:displacedByCustomXml="next"/>
    <w:sectPr w:rsidR="00BD4C66">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84451" w14:textId="77777777" w:rsidR="00BD4C66" w:rsidRDefault="00F825CD">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separator/>
      </w:r>
    </w:p>
  </w:endnote>
  <w:endnote w:type="continuationSeparator" w:id="0">
    <w:p w14:paraId="34184452" w14:textId="77777777" w:rsidR="00BD4C66" w:rsidRDefault="00F825CD">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00"/>
    <w:family w:val="roman"/>
    <w:pitch w:val="variable"/>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455" w14:textId="77777777" w:rsidR="00BD4C66" w:rsidRDefault="00BD4C66">
    <w:pPr>
      <w:widowControl w:val="0"/>
      <w:tabs>
        <w:tab w:val="center" w:pos="4819"/>
        <w:tab w:val="right" w:pos="9638"/>
      </w:tabs>
      <w:suppressAutoHyphens/>
      <w:rPr>
        <w:rFonts w:ascii="Thorndale" w:eastAsia="Andale Sans UI" w:hAnsi="Thorndale" w:cs="Tahoma"/>
        <w:szCs w:val="24"/>
        <w:lang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456" w14:textId="77777777" w:rsidR="00BD4C66" w:rsidRDefault="00BD4C66">
    <w:pPr>
      <w:widowControl w:val="0"/>
      <w:tabs>
        <w:tab w:val="center" w:pos="4819"/>
        <w:tab w:val="right" w:pos="9638"/>
      </w:tabs>
      <w:suppressAutoHyphens/>
      <w:rPr>
        <w:rFonts w:ascii="Thorndale" w:eastAsia="Andale Sans UI" w:hAnsi="Thorndale" w:cs="Tahoma"/>
        <w:szCs w:val="24"/>
        <w:lang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458" w14:textId="77777777" w:rsidR="00BD4C66" w:rsidRDefault="00BD4C66">
    <w:pPr>
      <w:widowControl w:val="0"/>
      <w:tabs>
        <w:tab w:val="center" w:pos="4819"/>
        <w:tab w:val="right" w:pos="9638"/>
      </w:tabs>
      <w:suppressAutoHyphens/>
      <w:rPr>
        <w:rFonts w:ascii="Thorndale" w:eastAsia="Andale Sans UI" w:hAnsi="Thorndale" w:cs="Tahoma"/>
        <w:szCs w:val="24"/>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444F" w14:textId="77777777" w:rsidR="00BD4C66" w:rsidRDefault="00F825CD">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separator/>
      </w:r>
    </w:p>
  </w:footnote>
  <w:footnote w:type="continuationSeparator" w:id="0">
    <w:p w14:paraId="34184450" w14:textId="77777777" w:rsidR="00BD4C66" w:rsidRDefault="00F825CD">
      <w:pPr>
        <w:widowControl w:val="0"/>
        <w:suppressAutoHyphens/>
        <w:rPr>
          <w:rFonts w:ascii="Thorndale" w:eastAsia="Andale Sans UI" w:hAnsi="Thorndale" w:cs="Tahoma"/>
          <w:szCs w:val="24"/>
          <w:lang w:bidi="en-US"/>
        </w:rPr>
      </w:pPr>
      <w:r>
        <w:rPr>
          <w:rFonts w:ascii="Thorndale" w:eastAsia="Andale Sans UI" w:hAnsi="Thorndale" w:cs="Tahoma"/>
          <w:szCs w:val="24"/>
          <w:lang w:bidi="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453" w14:textId="77777777" w:rsidR="00BD4C66" w:rsidRDefault="00BD4C66">
    <w:pPr>
      <w:widowControl w:val="0"/>
      <w:tabs>
        <w:tab w:val="center" w:pos="4819"/>
        <w:tab w:val="right" w:pos="9638"/>
      </w:tabs>
      <w:suppressAutoHyphens/>
      <w:rPr>
        <w:rFonts w:ascii="Thorndale" w:eastAsia="Andale Sans UI" w:hAnsi="Thorndale" w:cs="Tahoma"/>
        <w:szCs w:val="24"/>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454" w14:textId="77777777" w:rsidR="00BD4C66" w:rsidRDefault="00F825CD">
    <w:pPr>
      <w:widowControl w:val="0"/>
      <w:tabs>
        <w:tab w:val="center" w:pos="4819"/>
        <w:tab w:val="right" w:pos="9638"/>
      </w:tabs>
      <w:suppressAutoHyphens/>
      <w:jc w:val="center"/>
      <w:rPr>
        <w:rFonts w:ascii="Thorndale" w:eastAsia="Andale Sans UI" w:hAnsi="Thorndale" w:cs="Tahoma"/>
        <w:szCs w:val="24"/>
        <w:lang w:bidi="en-US"/>
      </w:rPr>
    </w:pPr>
    <w:r>
      <w:rPr>
        <w:rFonts w:ascii="Thorndale" w:eastAsia="Andale Sans UI" w:hAnsi="Thorndale" w:cs="Tahoma"/>
        <w:szCs w:val="24"/>
        <w:lang w:bidi="en-US"/>
      </w:rPr>
      <w:fldChar w:fldCharType="begin"/>
    </w:r>
    <w:r>
      <w:rPr>
        <w:rFonts w:ascii="Thorndale" w:eastAsia="Andale Sans UI" w:hAnsi="Thorndale" w:cs="Tahoma"/>
        <w:szCs w:val="24"/>
        <w:lang w:bidi="en-US"/>
      </w:rPr>
      <w:instrText xml:space="preserve"> PAGE   \* MERGEFORMAT </w:instrText>
    </w:r>
    <w:r>
      <w:rPr>
        <w:rFonts w:ascii="Thorndale" w:eastAsia="Andale Sans UI" w:hAnsi="Thorndale" w:cs="Tahoma"/>
        <w:szCs w:val="24"/>
        <w:lang w:bidi="en-US"/>
      </w:rPr>
      <w:fldChar w:fldCharType="separate"/>
    </w:r>
    <w:r w:rsidR="001C012C">
      <w:rPr>
        <w:rFonts w:ascii="Thorndale" w:eastAsia="Andale Sans UI" w:hAnsi="Thorndale" w:cs="Tahoma"/>
        <w:noProof/>
        <w:szCs w:val="24"/>
        <w:lang w:bidi="en-US"/>
      </w:rPr>
      <w:t>3</w:t>
    </w:r>
    <w:r>
      <w:rPr>
        <w:rFonts w:ascii="Thorndale" w:eastAsia="Andale Sans UI" w:hAnsi="Thorndale" w:cs="Tahoma"/>
        <w:szCs w:val="24"/>
        <w:lang w:bidi="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4457" w14:textId="77777777" w:rsidR="00BD4C66" w:rsidRDefault="00BD4C66">
    <w:pPr>
      <w:tabs>
        <w:tab w:val="center" w:pos="4819"/>
        <w:tab w:val="right" w:pos="9638"/>
      </w:tabs>
      <w:rPr>
        <w:rFonts w:eastAsia="Andale Sans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oNotHyphenateCaps/>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84"/>
    <w:rsid w:val="001C012C"/>
    <w:rsid w:val="00B51884"/>
    <w:rsid w:val="00BD4C66"/>
    <w:rsid w:val="00F82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825CD"/>
    <w:rPr>
      <w:rFonts w:ascii="Tahoma" w:hAnsi="Tahoma" w:cs="Tahoma"/>
      <w:sz w:val="16"/>
      <w:szCs w:val="16"/>
    </w:rPr>
  </w:style>
  <w:style w:type="character" w:customStyle="1" w:styleId="DebesliotekstasDiagrama">
    <w:name w:val="Debesėlio tekstas Diagrama"/>
    <w:basedOn w:val="Numatytasispastraiposriftas"/>
    <w:link w:val="Debesliotekstas"/>
    <w:rsid w:val="00F8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825CD"/>
    <w:rPr>
      <w:rFonts w:ascii="Tahoma" w:hAnsi="Tahoma" w:cs="Tahoma"/>
      <w:sz w:val="16"/>
      <w:szCs w:val="16"/>
    </w:rPr>
  </w:style>
  <w:style w:type="character" w:customStyle="1" w:styleId="DebesliotekstasDiagrama">
    <w:name w:val="Debesėlio tekstas Diagrama"/>
    <w:basedOn w:val="Numatytasispastraiposriftas"/>
    <w:link w:val="Debesliotekstas"/>
    <w:rsid w:val="00F8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701">
      <w:bodyDiv w:val="1"/>
      <w:marLeft w:val="0"/>
      <w:marRight w:val="0"/>
      <w:marTop w:val="0"/>
      <w:marBottom w:val="0"/>
      <w:divBdr>
        <w:top w:val="none" w:sz="0" w:space="0" w:color="auto"/>
        <w:left w:val="none" w:sz="0" w:space="0" w:color="auto"/>
        <w:bottom w:val="none" w:sz="0" w:space="0" w:color="auto"/>
        <w:right w:val="none" w:sz="0" w:space="0" w:color="auto"/>
      </w:divBdr>
    </w:div>
    <w:div w:id="685909219">
      <w:bodyDiv w:val="1"/>
      <w:marLeft w:val="0"/>
      <w:marRight w:val="0"/>
      <w:marTop w:val="0"/>
      <w:marBottom w:val="0"/>
      <w:divBdr>
        <w:top w:val="none" w:sz="0" w:space="0" w:color="auto"/>
        <w:left w:val="none" w:sz="0" w:space="0" w:color="auto"/>
        <w:bottom w:val="none" w:sz="0" w:space="0" w:color="auto"/>
        <w:right w:val="none" w:sz="0" w:space="0" w:color="auto"/>
      </w:divBdr>
    </w:div>
    <w:div w:id="1066758877">
      <w:bodyDiv w:val="1"/>
      <w:marLeft w:val="0"/>
      <w:marRight w:val="0"/>
      <w:marTop w:val="0"/>
      <w:marBottom w:val="0"/>
      <w:divBdr>
        <w:top w:val="none" w:sz="0" w:space="0" w:color="auto"/>
        <w:left w:val="none" w:sz="0" w:space="0" w:color="auto"/>
        <w:bottom w:val="none" w:sz="0" w:space="0" w:color="auto"/>
        <w:right w:val="none" w:sz="0" w:space="0" w:color="auto"/>
      </w:divBdr>
    </w:div>
    <w:div w:id="1317537161">
      <w:bodyDiv w:val="1"/>
      <w:marLeft w:val="0"/>
      <w:marRight w:val="0"/>
      <w:marTop w:val="0"/>
      <w:marBottom w:val="0"/>
      <w:divBdr>
        <w:top w:val="none" w:sz="0" w:space="0" w:color="auto"/>
        <w:left w:val="none" w:sz="0" w:space="0" w:color="auto"/>
        <w:bottom w:val="none" w:sz="0" w:space="0" w:color="auto"/>
        <w:right w:val="none" w:sz="0" w:space="0" w:color="auto"/>
      </w:divBdr>
    </w:div>
    <w:div w:id="1407606385">
      <w:bodyDiv w:val="1"/>
      <w:marLeft w:val="0"/>
      <w:marRight w:val="0"/>
      <w:marTop w:val="0"/>
      <w:marBottom w:val="0"/>
      <w:divBdr>
        <w:top w:val="none" w:sz="0" w:space="0" w:color="auto"/>
        <w:left w:val="none" w:sz="0" w:space="0" w:color="auto"/>
        <w:bottom w:val="none" w:sz="0" w:space="0" w:color="auto"/>
        <w:right w:val="none" w:sz="0" w:space="0" w:color="auto"/>
      </w:divBdr>
    </w:div>
    <w:div w:id="1440636868">
      <w:bodyDiv w:val="1"/>
      <w:marLeft w:val="0"/>
      <w:marRight w:val="0"/>
      <w:marTop w:val="0"/>
      <w:marBottom w:val="0"/>
      <w:divBdr>
        <w:top w:val="none" w:sz="0" w:space="0" w:color="auto"/>
        <w:left w:val="none" w:sz="0" w:space="0" w:color="auto"/>
        <w:bottom w:val="none" w:sz="0" w:space="0" w:color="auto"/>
        <w:right w:val="none" w:sz="0" w:space="0" w:color="auto"/>
      </w:divBdr>
    </w:div>
    <w:div w:id="17159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2531</Words>
  <Characters>1444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lpstr>
    </vt:vector>
  </TitlesOfParts>
  <Company>AM</Company>
  <LinksUpToDate>false</LinksUpToDate>
  <CharactersWithSpaces>3968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2016-03-07T13:23:00Z</dcterms:created>
  <dc:creator>Zita</dc:creator>
  <lastModifiedBy>JUOSPONIENĖ Karolina</lastModifiedBy>
  <lastPrinted>2016-02-17T06:23:00Z</lastPrinted>
  <dcterms:modified xsi:type="dcterms:W3CDTF">2016-03-08T06:43:00Z</dcterms:modified>
  <revision>4</revision>
</coreProperties>
</file>