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9FDB" w14:textId="7957ADF4" w:rsidR="00E95669" w:rsidRDefault="00774A4F" w:rsidP="00774A4F">
      <w:pPr>
        <w:tabs>
          <w:tab w:val="center" w:pos="4153"/>
          <w:tab w:val="right" w:pos="8306"/>
        </w:tabs>
        <w:ind w:firstLine="720"/>
        <w:jc w:val="center"/>
        <w:rPr>
          <w:rFonts w:eastAsia="Calibri"/>
          <w:b/>
          <w:caps/>
          <w:szCs w:val="24"/>
        </w:rPr>
      </w:pPr>
      <w:r>
        <w:rPr>
          <w:rFonts w:eastAsia="Calibri"/>
          <w:b/>
          <w:caps/>
          <w:noProof/>
          <w:szCs w:val="24"/>
          <w:lang w:eastAsia="lt-LT"/>
        </w:rPr>
        <w:drawing>
          <wp:inline distT="0" distB="0" distL="0" distR="0" wp14:anchorId="62FDA132" wp14:editId="62FDA133">
            <wp:extent cx="542290" cy="51816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8160"/>
                    </a:xfrm>
                    <a:prstGeom prst="rect">
                      <a:avLst/>
                    </a:prstGeom>
                    <a:noFill/>
                  </pic:spPr>
                </pic:pic>
              </a:graphicData>
            </a:graphic>
          </wp:inline>
        </w:drawing>
      </w:r>
    </w:p>
    <w:p w14:paraId="62FD9FDC" w14:textId="77777777" w:rsidR="00E95669" w:rsidRDefault="00774A4F">
      <w:pPr>
        <w:ind w:left="8"/>
        <w:jc w:val="center"/>
        <w:rPr>
          <w:rFonts w:eastAsia="Calibri"/>
          <w:b/>
          <w:caps/>
          <w:szCs w:val="24"/>
        </w:rPr>
      </w:pPr>
      <w:r>
        <w:rPr>
          <w:rFonts w:eastAsia="Calibri"/>
          <w:b/>
          <w:caps/>
          <w:szCs w:val="24"/>
        </w:rPr>
        <w:t xml:space="preserve">VALSTYBINĖS MOKESČIŲ INSPEKCIJOS </w:t>
      </w:r>
    </w:p>
    <w:p w14:paraId="62FD9FDD" w14:textId="77777777" w:rsidR="00E95669" w:rsidRDefault="00774A4F">
      <w:pPr>
        <w:ind w:left="8"/>
        <w:jc w:val="center"/>
        <w:rPr>
          <w:rFonts w:eastAsia="Calibri"/>
          <w:b/>
          <w:caps/>
          <w:szCs w:val="24"/>
        </w:rPr>
      </w:pPr>
      <w:r>
        <w:rPr>
          <w:rFonts w:eastAsia="Calibri"/>
          <w:b/>
          <w:caps/>
          <w:szCs w:val="24"/>
        </w:rPr>
        <w:t xml:space="preserve">PRIE LIETUVOS RESPUBLIKOS FINANSŲ MINISTERIJOS </w:t>
      </w:r>
    </w:p>
    <w:p w14:paraId="62FD9FDE" w14:textId="77777777" w:rsidR="00E95669" w:rsidRDefault="00774A4F">
      <w:pPr>
        <w:ind w:left="8"/>
        <w:jc w:val="center"/>
        <w:rPr>
          <w:rFonts w:eastAsia="Calibri"/>
          <w:b/>
          <w:caps/>
          <w:szCs w:val="24"/>
        </w:rPr>
      </w:pPr>
      <w:r>
        <w:rPr>
          <w:rFonts w:eastAsia="Calibri"/>
          <w:b/>
          <w:caps/>
          <w:szCs w:val="24"/>
        </w:rPr>
        <w:t>VIRŠININKAS</w:t>
      </w:r>
    </w:p>
    <w:p w14:paraId="62FD9FDF" w14:textId="77777777" w:rsidR="00E95669" w:rsidRDefault="00E95669">
      <w:pPr>
        <w:ind w:left="8"/>
        <w:rPr>
          <w:rFonts w:eastAsia="Calibri"/>
          <w:szCs w:val="24"/>
        </w:rPr>
      </w:pPr>
    </w:p>
    <w:p w14:paraId="62FD9FE0" w14:textId="77777777" w:rsidR="00E95669" w:rsidRDefault="00774A4F">
      <w:pPr>
        <w:ind w:left="8"/>
        <w:jc w:val="center"/>
        <w:rPr>
          <w:rFonts w:eastAsia="Calibri"/>
          <w:caps/>
          <w:szCs w:val="24"/>
        </w:rPr>
      </w:pPr>
      <w:r>
        <w:rPr>
          <w:rFonts w:eastAsia="Calibri"/>
          <w:b/>
          <w:caps/>
          <w:szCs w:val="24"/>
        </w:rPr>
        <w:t>ĮSAKYMAS</w:t>
      </w:r>
    </w:p>
    <w:p w14:paraId="62FD9FE1" w14:textId="77777777" w:rsidR="00E95669" w:rsidRDefault="00774A4F">
      <w:pPr>
        <w:ind w:left="8"/>
        <w:jc w:val="center"/>
        <w:rPr>
          <w:b/>
          <w:szCs w:val="24"/>
          <w:lang w:eastAsia="lt-LT"/>
        </w:rPr>
      </w:pPr>
      <w:r>
        <w:rPr>
          <w:b/>
          <w:caps/>
          <w:szCs w:val="24"/>
          <w:lang w:eastAsia="lt-LT"/>
        </w:rPr>
        <w:t xml:space="preserve">DĖL </w:t>
      </w:r>
      <w:r>
        <w:rPr>
          <w:b/>
          <w:szCs w:val="24"/>
          <w:lang w:eastAsia="lt-LT"/>
        </w:rPr>
        <w:t xml:space="preserve">VALSTYBINĖS MOKESČIŲ INSPEKCIJOS PRIE LIETUVOS RESPUBLIKOS FINANSŲ MINISTERIJOS VIRŠININKO </w:t>
      </w:r>
      <w:smartTag w:uri="urn:schemas-microsoft-com:office:smarttags" w:element="metricconverter">
        <w:smartTagPr>
          <w:attr w:name="ProductID" w:val="2004 m"/>
        </w:smartTagPr>
        <w:r>
          <w:rPr>
            <w:b/>
            <w:szCs w:val="24"/>
            <w:lang w:eastAsia="lt-LT"/>
          </w:rPr>
          <w:t>2004 M</w:t>
        </w:r>
      </w:smartTag>
      <w:r>
        <w:rPr>
          <w:b/>
          <w:szCs w:val="24"/>
          <w:lang w:eastAsia="lt-LT"/>
        </w:rPr>
        <w:t>. BALANDŽIO 28 D. ĮSAKYMO NR. VA-64 „</w:t>
      </w:r>
      <w:r>
        <w:rPr>
          <w:b/>
          <w:bCs/>
          <w:szCs w:val="24"/>
          <w:lang w:eastAsia="lt-LT"/>
        </w:rPr>
        <w:t xml:space="preserve">DĖL APSKRITIES VALSTYBINĖS MOKESČIŲ INSPEKCIJOS INFORMAVIMO APIE AKCIZAIS APMOKESTINAMŲ PREKIŲ GAVIMĄ IŠ KITOS EUROPOS SĄJUNGOS VALSTYBĖS NARĖS“ </w:t>
      </w:r>
      <w:r>
        <w:rPr>
          <w:b/>
          <w:szCs w:val="24"/>
          <w:lang w:eastAsia="lt-LT"/>
        </w:rPr>
        <w:t>PAKEITIMO</w:t>
      </w:r>
      <w:r>
        <w:rPr>
          <w:b/>
          <w:bCs/>
          <w:szCs w:val="24"/>
          <w:lang w:eastAsia="lt-LT"/>
        </w:rPr>
        <w:t xml:space="preserve"> IR KAI KURIŲ </w:t>
      </w:r>
      <w:r>
        <w:rPr>
          <w:b/>
          <w:szCs w:val="24"/>
          <w:lang w:eastAsia="lt-LT"/>
        </w:rPr>
        <w:t>VALSTYBINĖS MOKESČIŲ INSPEKCIJOS PRIE LIETUVOS RESPUBLIKOS FINANSŲ MINISTERIJOS VIRŠININ</w:t>
      </w:r>
      <w:r>
        <w:rPr>
          <w:b/>
          <w:szCs w:val="24"/>
          <w:lang w:eastAsia="lt-LT"/>
        </w:rPr>
        <w:t>KO</w:t>
      </w:r>
      <w:r>
        <w:rPr>
          <w:b/>
          <w:bCs/>
          <w:szCs w:val="24"/>
          <w:lang w:eastAsia="lt-LT"/>
        </w:rPr>
        <w:t xml:space="preserve"> ĮSAKYMŲ PRIPAŽINIMO NETEKUSIAIS GALIOS</w:t>
      </w:r>
    </w:p>
    <w:p w14:paraId="62FD9FE2" w14:textId="77777777" w:rsidR="00E95669" w:rsidRDefault="00E95669">
      <w:pPr>
        <w:ind w:left="8"/>
        <w:rPr>
          <w:rFonts w:eastAsia="Calibri"/>
          <w:szCs w:val="24"/>
        </w:rPr>
      </w:pPr>
    </w:p>
    <w:p w14:paraId="62FD9FE3" w14:textId="77777777" w:rsidR="00E95669" w:rsidRDefault="00774A4F">
      <w:pPr>
        <w:ind w:left="8"/>
        <w:jc w:val="center"/>
        <w:rPr>
          <w:rFonts w:eastAsia="Calibri"/>
          <w:b/>
          <w:szCs w:val="24"/>
        </w:rPr>
      </w:pPr>
      <w:smartTag w:uri="urn:schemas-microsoft-com:office:smarttags" w:element="metricconverter">
        <w:smartTagPr>
          <w:attr w:name="ProductID" w:val="2014 m"/>
        </w:smartTagPr>
        <w:r>
          <w:rPr>
            <w:rFonts w:eastAsia="Calibri"/>
            <w:szCs w:val="24"/>
          </w:rPr>
          <w:t>2014 m</w:t>
        </w:r>
      </w:smartTag>
      <w:r>
        <w:rPr>
          <w:rFonts w:eastAsia="Calibri"/>
          <w:szCs w:val="24"/>
        </w:rPr>
        <w:t>. balandžio 2 d. Nr. VA-21</w:t>
      </w:r>
    </w:p>
    <w:p w14:paraId="62FD9FE4" w14:textId="77777777" w:rsidR="00E95669" w:rsidRDefault="00774A4F">
      <w:pPr>
        <w:ind w:left="8"/>
        <w:jc w:val="center"/>
        <w:rPr>
          <w:rFonts w:eastAsia="Calibri"/>
          <w:b/>
          <w:szCs w:val="24"/>
        </w:rPr>
      </w:pPr>
      <w:r>
        <w:rPr>
          <w:rFonts w:eastAsia="Calibri"/>
          <w:szCs w:val="24"/>
        </w:rPr>
        <w:t>Vilnius</w:t>
      </w:r>
    </w:p>
    <w:p w14:paraId="62FD9FE5" w14:textId="77777777" w:rsidR="00E95669" w:rsidRDefault="00E95669">
      <w:pPr>
        <w:ind w:left="8"/>
        <w:jc w:val="center"/>
        <w:rPr>
          <w:rFonts w:eastAsia="Calibri"/>
          <w:szCs w:val="24"/>
        </w:rPr>
      </w:pPr>
    </w:p>
    <w:p w14:paraId="62FD9FE6" w14:textId="77777777" w:rsidR="00E95669" w:rsidRDefault="00E95669">
      <w:pPr>
        <w:jc w:val="both"/>
        <w:rPr>
          <w:szCs w:val="24"/>
        </w:rPr>
      </w:pPr>
    </w:p>
    <w:p w14:paraId="62FD9FE7" w14:textId="77777777" w:rsidR="00E95669" w:rsidRDefault="00774A4F">
      <w:pPr>
        <w:ind w:firstLine="709"/>
        <w:jc w:val="both"/>
        <w:rPr>
          <w:b/>
          <w:szCs w:val="24"/>
        </w:rPr>
      </w:pPr>
      <w:r>
        <w:rPr>
          <w:szCs w:val="24"/>
        </w:rPr>
        <w:t>1</w:t>
      </w:r>
      <w:r>
        <w:rPr>
          <w:szCs w:val="24"/>
        </w:rPr>
        <w:t xml:space="preserve">. P a k e i č i u  </w:t>
      </w:r>
      <w:r>
        <w:rPr>
          <w:bCs/>
          <w:szCs w:val="24"/>
        </w:rPr>
        <w:t xml:space="preserve">Valstybinės mokesčių inspekcijos prie Lietuvos Respublikos finansų ministerijos viršininko </w:t>
      </w:r>
      <w:smartTag w:uri="urn:schemas-microsoft-com:office:smarttags" w:element="metricconverter">
        <w:smartTagPr>
          <w:attr w:name="ProductID" w:val="2004 m"/>
        </w:smartTagPr>
        <w:r>
          <w:rPr>
            <w:bCs/>
            <w:szCs w:val="24"/>
          </w:rPr>
          <w:t>2004 m</w:t>
        </w:r>
      </w:smartTag>
      <w:r>
        <w:rPr>
          <w:bCs/>
          <w:szCs w:val="24"/>
        </w:rPr>
        <w:t>. balandžio 28 d. įsakymą Nr. VA-64 „Dėl apskrities</w:t>
      </w:r>
      <w:r>
        <w:rPr>
          <w:bCs/>
          <w:szCs w:val="24"/>
        </w:rPr>
        <w:t xml:space="preserve"> valstybinės mokesčių inspekcijos informavimo apie akcizais apmokestinamų prekių gavimą iš kitos Europos Sąjungos valstybės narės“</w:t>
      </w:r>
      <w:r>
        <w:rPr>
          <w:rFonts w:ascii="Arial" w:hAnsi="Arial" w:cs="Arial"/>
          <w:bCs/>
          <w:color w:val="4A473C"/>
          <w:sz w:val="14"/>
          <w:szCs w:val="14"/>
        </w:rPr>
        <w:t xml:space="preserve"> </w:t>
      </w:r>
      <w:r>
        <w:rPr>
          <w:szCs w:val="24"/>
        </w:rPr>
        <w:t>ir išdėstau jį nauja redakcija:</w:t>
      </w:r>
    </w:p>
    <w:p w14:paraId="62FD9FE8" w14:textId="77777777" w:rsidR="00E95669" w:rsidRDefault="00E95669">
      <w:pPr>
        <w:jc w:val="both"/>
        <w:rPr>
          <w:szCs w:val="24"/>
        </w:rPr>
      </w:pPr>
    </w:p>
    <w:p w14:paraId="62FD9FE9" w14:textId="49E85B55" w:rsidR="00E95669" w:rsidRDefault="00774A4F">
      <w:pPr>
        <w:keepLines/>
        <w:suppressAutoHyphens/>
        <w:jc w:val="center"/>
        <w:textAlignment w:val="center"/>
        <w:rPr>
          <w:rFonts w:eastAsia="Calibri"/>
          <w:b/>
          <w:bCs/>
          <w:caps/>
          <w:color w:val="000000"/>
          <w:szCs w:val="24"/>
          <w:lang w:eastAsia="lt-LT"/>
        </w:rPr>
      </w:pPr>
      <w:r>
        <w:rPr>
          <w:rFonts w:eastAsia="Calibri"/>
          <w:color w:val="000000"/>
          <w:szCs w:val="24"/>
          <w:lang w:eastAsia="lt-LT"/>
        </w:rPr>
        <w:t>„</w:t>
      </w:r>
      <w:r>
        <w:rPr>
          <w:rFonts w:eastAsia="Calibri"/>
          <w:b/>
          <w:bCs/>
          <w:caps/>
          <w:color w:val="000000"/>
          <w:szCs w:val="24"/>
          <w:lang w:eastAsia="lt-LT"/>
        </w:rPr>
        <w:t>VALSTYBINĖS MOKESČIŲ INSPEKCIJOS</w:t>
      </w:r>
    </w:p>
    <w:p w14:paraId="62FD9FEA" w14:textId="77777777" w:rsidR="00E95669" w:rsidRDefault="00774A4F">
      <w:pPr>
        <w:keepLines/>
        <w:suppressAutoHyphens/>
        <w:jc w:val="center"/>
        <w:textAlignment w:val="center"/>
        <w:rPr>
          <w:rFonts w:eastAsia="Calibri"/>
          <w:b/>
          <w:bCs/>
          <w:caps/>
          <w:color w:val="000000"/>
          <w:szCs w:val="24"/>
          <w:lang w:eastAsia="lt-LT"/>
        </w:rPr>
      </w:pPr>
      <w:r>
        <w:rPr>
          <w:rFonts w:eastAsia="Calibri"/>
          <w:b/>
          <w:bCs/>
          <w:caps/>
          <w:color w:val="000000"/>
          <w:szCs w:val="24"/>
          <w:lang w:eastAsia="lt-LT"/>
        </w:rPr>
        <w:t>PRIE LIETUVOS RESPUBLIKOS FINANSŲ MINISTERIJOS</w:t>
      </w:r>
    </w:p>
    <w:p w14:paraId="62FD9FEB" w14:textId="77777777" w:rsidR="00E95669" w:rsidRDefault="00774A4F">
      <w:pPr>
        <w:keepLines/>
        <w:suppressAutoHyphens/>
        <w:jc w:val="center"/>
        <w:textAlignment w:val="center"/>
        <w:rPr>
          <w:rFonts w:eastAsia="Calibri"/>
          <w:b/>
          <w:bCs/>
          <w:caps/>
          <w:color w:val="000000"/>
          <w:szCs w:val="24"/>
          <w:lang w:eastAsia="lt-LT"/>
        </w:rPr>
      </w:pPr>
      <w:r>
        <w:rPr>
          <w:rFonts w:eastAsia="Calibri"/>
          <w:b/>
          <w:bCs/>
          <w:caps/>
          <w:color w:val="000000"/>
          <w:szCs w:val="24"/>
          <w:lang w:eastAsia="lt-LT"/>
        </w:rPr>
        <w:t>VIRŠININKAS</w:t>
      </w:r>
    </w:p>
    <w:p w14:paraId="62FD9FEC" w14:textId="77777777" w:rsidR="00E95669" w:rsidRDefault="00E95669">
      <w:pPr>
        <w:keepLines/>
        <w:suppressAutoHyphens/>
        <w:textAlignment w:val="center"/>
        <w:rPr>
          <w:rFonts w:eastAsia="Calibri"/>
          <w:b/>
          <w:bCs/>
          <w:caps/>
          <w:color w:val="000000"/>
          <w:szCs w:val="24"/>
          <w:lang w:eastAsia="lt-LT"/>
        </w:rPr>
      </w:pPr>
    </w:p>
    <w:p w14:paraId="62FD9FED" w14:textId="301E85C1" w:rsidR="00E95669" w:rsidRDefault="00E95669">
      <w:pPr>
        <w:keepLines/>
        <w:suppressAutoHyphens/>
        <w:textAlignment w:val="center"/>
        <w:rPr>
          <w:rFonts w:eastAsia="Calibri"/>
          <w:b/>
          <w:bCs/>
          <w:caps/>
          <w:color w:val="000000"/>
          <w:szCs w:val="24"/>
          <w:lang w:eastAsia="lt-LT"/>
        </w:rPr>
      </w:pPr>
    </w:p>
    <w:p w14:paraId="62FD9FEE" w14:textId="2AC59D83" w:rsidR="00E95669" w:rsidRDefault="00774A4F">
      <w:pPr>
        <w:keepLines/>
        <w:suppressAutoHyphens/>
        <w:jc w:val="center"/>
        <w:textAlignment w:val="center"/>
        <w:rPr>
          <w:rFonts w:eastAsia="Calibri"/>
          <w:b/>
          <w:bCs/>
          <w:caps/>
          <w:color w:val="000000"/>
          <w:szCs w:val="24"/>
          <w:lang w:eastAsia="lt-LT"/>
        </w:rPr>
      </w:pPr>
      <w:r>
        <w:rPr>
          <w:rFonts w:eastAsia="Calibri"/>
          <w:b/>
          <w:bCs/>
          <w:caps/>
          <w:color w:val="000000"/>
          <w:szCs w:val="24"/>
          <w:lang w:eastAsia="lt-LT"/>
        </w:rPr>
        <w:t>ĮSAKYMAS</w:t>
      </w:r>
    </w:p>
    <w:p w14:paraId="62FD9FEF" w14:textId="6CCFBFC8" w:rsidR="00E95669" w:rsidRDefault="00774A4F">
      <w:pPr>
        <w:jc w:val="center"/>
        <w:rPr>
          <w:b/>
          <w:szCs w:val="24"/>
        </w:rPr>
      </w:pPr>
      <w:r>
        <w:rPr>
          <w:b/>
          <w:szCs w:val="24"/>
        </w:rPr>
        <w:t xml:space="preserve">DĖL INFORMAVIMO APIE AKCIZAIS APMOKESTINAMŲ PREKIŲ, </w:t>
      </w:r>
      <w:r>
        <w:rPr>
          <w:b/>
          <w:caps/>
          <w:szCs w:val="24"/>
        </w:rPr>
        <w:t>kurioms netaikomas akcizų mokėjimo laikino atidėjimo režimas,</w:t>
      </w:r>
      <w:r>
        <w:rPr>
          <w:b/>
          <w:szCs w:val="24"/>
        </w:rPr>
        <w:t xml:space="preserve"> SIUNTIMĄ Į KITĄ EUROPOS SĄJUNGOS VALSTYBĘ NARĘ ARBA ŠIŲ PREKIŲ GAVIMĄ IŠ KITOS EUROPOS SĄJUNGOS VALSTYBĖS NARĖS</w:t>
      </w:r>
    </w:p>
    <w:p w14:paraId="62FD9FF0" w14:textId="25E6B570" w:rsidR="00E95669" w:rsidRDefault="00E95669">
      <w:pPr>
        <w:jc w:val="both"/>
        <w:rPr>
          <w:szCs w:val="24"/>
        </w:rPr>
      </w:pPr>
    </w:p>
    <w:p w14:paraId="62FD9FF1" w14:textId="2BBB765A" w:rsidR="00E95669" w:rsidRDefault="00774A4F">
      <w:pPr>
        <w:suppressAutoHyphens/>
        <w:ind w:firstLine="709"/>
        <w:jc w:val="both"/>
        <w:textAlignment w:val="center"/>
        <w:rPr>
          <w:rFonts w:eastAsia="Calibri"/>
          <w:szCs w:val="24"/>
          <w:lang w:eastAsia="lt-LT"/>
        </w:rPr>
      </w:pPr>
      <w:r>
        <w:rPr>
          <w:rFonts w:eastAsia="Calibri"/>
          <w:szCs w:val="24"/>
          <w:lang w:eastAsia="lt-LT"/>
        </w:rPr>
        <w:t xml:space="preserve">Vadovaudamasis </w:t>
      </w:r>
      <w:r>
        <w:rPr>
          <w:rFonts w:eastAsia="Calibri"/>
          <w:szCs w:val="24"/>
        </w:rPr>
        <w:t xml:space="preserve">Lietuvos Respublikos akcizų įstatymu ir </w:t>
      </w:r>
      <w:r>
        <w:rPr>
          <w:rFonts w:eastAsia="Calibri"/>
          <w:szCs w:val="24"/>
          <w:lang w:eastAsia="lt-LT"/>
        </w:rPr>
        <w:t xml:space="preserve">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rFonts w:eastAsia="Calibri"/>
            <w:szCs w:val="24"/>
            <w:lang w:eastAsia="lt-LT"/>
          </w:rPr>
          <w:t>1997 m</w:t>
        </w:r>
      </w:smartTag>
      <w:r>
        <w:rPr>
          <w:rFonts w:eastAsia="Calibri"/>
          <w:szCs w:val="24"/>
          <w:lang w:eastAsia="lt-LT"/>
        </w:rPr>
        <w:t>. liepos 29 d. įsakymu Nr. 110 „</w:t>
      </w:r>
      <w:r>
        <w:rPr>
          <w:rFonts w:eastAsia="Calibri"/>
          <w:bCs/>
          <w:szCs w:val="24"/>
          <w:lang w:eastAsia="lt-LT"/>
        </w:rPr>
        <w:t>Dėl Valstybinės mokesči</w:t>
      </w:r>
      <w:r>
        <w:rPr>
          <w:rFonts w:eastAsia="Calibri"/>
          <w:bCs/>
          <w:szCs w:val="24"/>
          <w:lang w:eastAsia="lt-LT"/>
        </w:rPr>
        <w:t>ų inspekcijos prie Lietuvos Respublikos finansų ministerijos nuostatų patvirtinimo</w:t>
      </w:r>
      <w:r>
        <w:rPr>
          <w:rFonts w:eastAsia="Calibri"/>
          <w:szCs w:val="24"/>
          <w:lang w:eastAsia="lt-LT"/>
        </w:rPr>
        <w:t>“, 18.11 papunkčiu:</w:t>
      </w:r>
    </w:p>
    <w:p w14:paraId="62FD9FF2" w14:textId="7ABC35F0" w:rsidR="00E95669" w:rsidRDefault="00774A4F">
      <w:pPr>
        <w:ind w:firstLine="709"/>
        <w:jc w:val="both"/>
        <w:rPr>
          <w:szCs w:val="24"/>
        </w:rPr>
      </w:pPr>
      <w:r>
        <w:rPr>
          <w:szCs w:val="24"/>
        </w:rPr>
        <w:t>T v i r t i n u  pridedamas:</w:t>
      </w:r>
    </w:p>
    <w:p w14:paraId="62FD9FF3" w14:textId="77777777" w:rsidR="00E95669" w:rsidRDefault="00774A4F">
      <w:pPr>
        <w:ind w:firstLine="709"/>
        <w:jc w:val="both"/>
        <w:rPr>
          <w:szCs w:val="24"/>
        </w:rPr>
      </w:pPr>
      <w:r>
        <w:rPr>
          <w:szCs w:val="24"/>
        </w:rPr>
        <w:t>1</w:t>
      </w:r>
      <w:r>
        <w:rPr>
          <w:szCs w:val="24"/>
        </w:rPr>
        <w:t>. Informavimo apie akcizais apmokestinamų prekių, kurioms netaikomas akcizų mokėjimo laikino atidėjimo režimas, siuntimą į</w:t>
      </w:r>
      <w:r>
        <w:rPr>
          <w:szCs w:val="24"/>
        </w:rPr>
        <w:t xml:space="preserve"> kitą Europos Sąjungos valstybę narę arba šių prekių gavimą iš kitos Europos Sąjungos valstybės narės taisykles;</w:t>
      </w:r>
    </w:p>
    <w:p w14:paraId="62FD9FF4" w14:textId="77777777" w:rsidR="00E95669" w:rsidRDefault="00774A4F">
      <w:pPr>
        <w:tabs>
          <w:tab w:val="left" w:pos="1134"/>
        </w:tabs>
        <w:ind w:firstLine="709"/>
        <w:jc w:val="both"/>
        <w:rPr>
          <w:szCs w:val="24"/>
        </w:rPr>
      </w:pPr>
      <w:r>
        <w:rPr>
          <w:szCs w:val="24"/>
        </w:rPr>
        <w:t>2</w:t>
      </w:r>
      <w:r>
        <w:rPr>
          <w:szCs w:val="24"/>
        </w:rPr>
        <w:t>. Patvirtinimo, kad už akcizais apmokestinamas prekes, atgabenamas į Lietuvos Respubliką komerciniams tikslams, akcizų sumokėjimas Lietuvo</w:t>
      </w:r>
      <w:r>
        <w:rPr>
          <w:szCs w:val="24"/>
        </w:rPr>
        <w:t>s Respublikoje garantuotas, FR0652 formą;</w:t>
      </w:r>
    </w:p>
    <w:p w14:paraId="62FD9FF5" w14:textId="77777777" w:rsidR="00E95669" w:rsidRDefault="00774A4F">
      <w:pPr>
        <w:tabs>
          <w:tab w:val="left" w:pos="1134"/>
        </w:tabs>
        <w:ind w:firstLine="709"/>
        <w:jc w:val="both"/>
        <w:rPr>
          <w:szCs w:val="24"/>
        </w:rPr>
      </w:pPr>
      <w:r>
        <w:rPr>
          <w:szCs w:val="24"/>
        </w:rPr>
        <w:t>3</w:t>
      </w:r>
      <w:r>
        <w:rPr>
          <w:szCs w:val="24"/>
        </w:rPr>
        <w:t>. Prašymo išduoti patvirtinimą, kad už akcizais apmokestinamas prekes, atgabenamas į Lietuvos Respubliką komerciniams tikslams, akcizų sumokėjimas Lietuvos Respublikoje garantuotas, FR0669 formą.“</w:t>
      </w:r>
    </w:p>
    <w:p w14:paraId="62FD9FF6" w14:textId="7BD36EDF" w:rsidR="00E95669" w:rsidRDefault="00774A4F">
      <w:pPr>
        <w:tabs>
          <w:tab w:val="left" w:pos="1134"/>
        </w:tabs>
        <w:jc w:val="both"/>
        <w:rPr>
          <w:bCs/>
          <w:szCs w:val="24"/>
        </w:rPr>
      </w:pPr>
    </w:p>
    <w:p w14:paraId="62FD9FF7" w14:textId="77777777" w:rsidR="00E95669" w:rsidRDefault="00774A4F">
      <w:pPr>
        <w:tabs>
          <w:tab w:val="left" w:pos="1134"/>
        </w:tabs>
        <w:ind w:firstLine="709"/>
        <w:jc w:val="both"/>
        <w:rPr>
          <w:b/>
          <w:szCs w:val="24"/>
        </w:rPr>
      </w:pPr>
      <w:r>
        <w:rPr>
          <w:bCs/>
          <w:szCs w:val="24"/>
        </w:rPr>
        <w:t>2</w:t>
      </w:r>
      <w:r>
        <w:rPr>
          <w:bCs/>
          <w:szCs w:val="24"/>
        </w:rPr>
        <w:t>. P r i p a ž į s t u  netekusiais galios</w:t>
      </w:r>
      <w:r>
        <w:rPr>
          <w:szCs w:val="24"/>
        </w:rPr>
        <w:t>:</w:t>
      </w:r>
    </w:p>
    <w:p w14:paraId="62FD9FF8" w14:textId="77777777" w:rsidR="00E95669" w:rsidRDefault="00774A4F">
      <w:pPr>
        <w:ind w:firstLine="709"/>
        <w:jc w:val="both"/>
        <w:rPr>
          <w:color w:val="000000"/>
          <w:szCs w:val="24"/>
          <w:lang w:eastAsia="lt-LT"/>
        </w:rPr>
      </w:pPr>
      <w:r>
        <w:rPr>
          <w:color w:val="000000"/>
          <w:szCs w:val="24"/>
          <w:lang w:eastAsia="lt-LT"/>
        </w:rPr>
        <w:t>2.1</w:t>
      </w:r>
      <w:r>
        <w:rPr>
          <w:color w:val="000000"/>
          <w:szCs w:val="24"/>
          <w:lang w:eastAsia="lt-LT"/>
        </w:rPr>
        <w:t xml:space="preserve">. Valstybinės mokesčių inspekcijos prie Lietuvos Respublikos finansų ministerijos viršininko </w:t>
      </w:r>
      <w:smartTag w:uri="urn:schemas-microsoft-com:office:smarttags" w:element="metricconverter">
        <w:smartTagPr>
          <w:attr w:name="ProductID" w:val="2005 m"/>
        </w:smartTagPr>
        <w:r>
          <w:rPr>
            <w:color w:val="000000"/>
            <w:szCs w:val="24"/>
            <w:lang w:eastAsia="lt-LT"/>
          </w:rPr>
          <w:t>2005 m</w:t>
        </w:r>
      </w:smartTag>
      <w:r>
        <w:rPr>
          <w:color w:val="000000"/>
          <w:szCs w:val="24"/>
          <w:lang w:eastAsia="lt-LT"/>
        </w:rPr>
        <w:t xml:space="preserve">. balandžio 26 d. įsakymą Nr. VA-40 „Dėl Pranešimo apie pageidavimą susigrąžinti akcizus pateikimo taisyklių </w:t>
      </w:r>
      <w:r>
        <w:rPr>
          <w:color w:val="000000"/>
          <w:szCs w:val="24"/>
          <w:lang w:eastAsia="lt-LT"/>
        </w:rPr>
        <w:t>patvirtinimo“;</w:t>
      </w:r>
    </w:p>
    <w:p w14:paraId="62FD9FF9" w14:textId="77777777" w:rsidR="00E95669" w:rsidRDefault="00774A4F">
      <w:pPr>
        <w:ind w:firstLine="709"/>
        <w:jc w:val="both"/>
        <w:rPr>
          <w:color w:val="000000"/>
          <w:szCs w:val="24"/>
          <w:lang w:eastAsia="lt-LT"/>
        </w:rPr>
      </w:pPr>
      <w:r>
        <w:rPr>
          <w:color w:val="000000"/>
          <w:szCs w:val="24"/>
          <w:lang w:eastAsia="lt-LT"/>
        </w:rPr>
        <w:t>2.2</w:t>
      </w:r>
      <w:r>
        <w:rPr>
          <w:color w:val="000000"/>
          <w:szCs w:val="24"/>
          <w:lang w:eastAsia="lt-LT"/>
        </w:rPr>
        <w:t xml:space="preserve">. Valstybinės mokesčių inspekcijos prie Lietuvos Respublikos finansų ministerijos viršininko </w:t>
      </w:r>
      <w:smartTag w:uri="urn:schemas-microsoft-com:office:smarttags" w:element="metricconverter">
        <w:smartTagPr>
          <w:attr w:name="ProductID" w:val="2004 m"/>
        </w:smartTagPr>
        <w:r>
          <w:rPr>
            <w:color w:val="000000"/>
            <w:szCs w:val="24"/>
            <w:lang w:eastAsia="lt-LT"/>
          </w:rPr>
          <w:t>2004 m</w:t>
        </w:r>
      </w:smartTag>
      <w:r>
        <w:rPr>
          <w:color w:val="000000"/>
          <w:szCs w:val="24"/>
          <w:lang w:eastAsia="lt-LT"/>
        </w:rPr>
        <w:t>. balandžio 28 d. įsakymą Nr. VA-67 „Dėl akcizais apmokestinamų prekių gabenimo dokumentų žymėjimo ir papildomų reikalavimų jiems nusta</w:t>
      </w:r>
      <w:r>
        <w:rPr>
          <w:color w:val="000000"/>
          <w:szCs w:val="24"/>
          <w:lang w:eastAsia="lt-LT"/>
        </w:rPr>
        <w:t>tymo“ su visais pakeitimais ir papildymais.</w:t>
      </w:r>
    </w:p>
    <w:p w14:paraId="62FD9FFD" w14:textId="49224EF1" w:rsidR="00E95669" w:rsidRDefault="00774A4F" w:rsidP="00774A4F">
      <w:pPr>
        <w:ind w:firstLine="709"/>
        <w:jc w:val="both"/>
      </w:pPr>
      <w:r>
        <w:rPr>
          <w:color w:val="000000"/>
          <w:szCs w:val="24"/>
          <w:lang w:eastAsia="lt-LT"/>
        </w:rPr>
        <w:t>3</w:t>
      </w:r>
      <w:r>
        <w:rPr>
          <w:color w:val="000000"/>
          <w:szCs w:val="24"/>
          <w:lang w:eastAsia="lt-LT"/>
        </w:rPr>
        <w:t>. N u s t a t a u, kad iki šio įsakymo įsigaliojimo išduotos Patvirtinimų, kad akcizų sumokėjimas Lietuvos Respublikoje yra garantuotas, FR0651</w:t>
      </w:r>
      <w:r>
        <w:rPr>
          <w:szCs w:val="24"/>
          <w:lang w:eastAsia="lt-LT"/>
        </w:rPr>
        <w:t xml:space="preserve"> formos</w:t>
      </w:r>
      <w:r>
        <w:rPr>
          <w:color w:val="000000"/>
          <w:szCs w:val="24"/>
          <w:lang w:eastAsia="lt-LT"/>
        </w:rPr>
        <w:t xml:space="preserve"> lieka galioti ir jų keisti neprivaloma.</w:t>
      </w:r>
    </w:p>
    <w:p w14:paraId="4D2F9249" w14:textId="77777777" w:rsidR="00774A4F" w:rsidRDefault="00774A4F">
      <w:pPr>
        <w:tabs>
          <w:tab w:val="left" w:pos="6245"/>
        </w:tabs>
        <w:ind w:left="8"/>
      </w:pPr>
    </w:p>
    <w:p w14:paraId="24E99C0C" w14:textId="77777777" w:rsidR="00774A4F" w:rsidRDefault="00774A4F">
      <w:pPr>
        <w:tabs>
          <w:tab w:val="left" w:pos="6245"/>
        </w:tabs>
        <w:ind w:left="8"/>
      </w:pPr>
    </w:p>
    <w:p w14:paraId="31144D7B" w14:textId="77777777" w:rsidR="00774A4F" w:rsidRDefault="00774A4F">
      <w:pPr>
        <w:tabs>
          <w:tab w:val="left" w:pos="6245"/>
        </w:tabs>
        <w:ind w:left="8"/>
      </w:pPr>
    </w:p>
    <w:p w14:paraId="62FDA000" w14:textId="0F31AECF" w:rsidR="00E95669" w:rsidRPr="00774A4F" w:rsidRDefault="00774A4F" w:rsidP="00774A4F">
      <w:pPr>
        <w:tabs>
          <w:tab w:val="left" w:pos="6245"/>
        </w:tabs>
        <w:ind w:left="8"/>
        <w:rPr>
          <w:rFonts w:eastAsia="Calibri"/>
          <w:szCs w:val="24"/>
        </w:rPr>
      </w:pPr>
      <w:r>
        <w:rPr>
          <w:rFonts w:eastAsia="Calibri"/>
          <w:szCs w:val="24"/>
        </w:rPr>
        <w:t>Viršinink</w:t>
      </w:r>
      <w:r>
        <w:rPr>
          <w:rFonts w:eastAsia="Calibri"/>
          <w:szCs w:val="24"/>
        </w:rPr>
        <w:t>as</w:t>
      </w:r>
      <w:r>
        <w:rPr>
          <w:rFonts w:eastAsia="Calibri"/>
          <w:szCs w:val="24"/>
        </w:rPr>
        <w:tab/>
        <w:t xml:space="preserve">Modestas </w:t>
      </w:r>
      <w:proofErr w:type="spellStart"/>
      <w:r>
        <w:rPr>
          <w:rFonts w:eastAsia="Calibri"/>
          <w:szCs w:val="24"/>
        </w:rPr>
        <w:t>Kaseliauskas</w:t>
      </w:r>
      <w:proofErr w:type="spellEnd"/>
    </w:p>
    <w:p w14:paraId="29A2D2C8" w14:textId="3807EC3E" w:rsidR="00774A4F" w:rsidRDefault="00774A4F">
      <w:pPr>
        <w:tabs>
          <w:tab w:val="left" w:pos="1304"/>
          <w:tab w:val="left" w:pos="1457"/>
          <w:tab w:val="left" w:pos="1604"/>
          <w:tab w:val="left" w:pos="1757"/>
        </w:tabs>
        <w:spacing w:line="259" w:lineRule="auto"/>
        <w:ind w:left="5812"/>
        <w:jc w:val="both"/>
      </w:pPr>
    </w:p>
    <w:p w14:paraId="660EE496" w14:textId="77777777" w:rsidR="00774A4F" w:rsidRDefault="00774A4F">
      <w:r>
        <w:br w:type="page"/>
      </w:r>
    </w:p>
    <w:p w14:paraId="62FDA001" w14:textId="667D0AA9" w:rsidR="00E95669" w:rsidRDefault="00774A4F">
      <w:pPr>
        <w:tabs>
          <w:tab w:val="left" w:pos="1304"/>
          <w:tab w:val="left" w:pos="1457"/>
          <w:tab w:val="left" w:pos="1604"/>
          <w:tab w:val="left" w:pos="1757"/>
        </w:tabs>
        <w:spacing w:line="259" w:lineRule="auto"/>
        <w:ind w:left="5812"/>
        <w:jc w:val="both"/>
        <w:rPr>
          <w:sz w:val="14"/>
          <w:szCs w:val="14"/>
        </w:rPr>
      </w:pPr>
      <w:r>
        <w:rPr>
          <w:rFonts w:eastAsia="Calibri"/>
          <w:szCs w:val="24"/>
        </w:rPr>
        <w:lastRenderedPageBreak/>
        <w:t>PATVIRTINTA</w:t>
      </w:r>
    </w:p>
    <w:p w14:paraId="62FDA002" w14:textId="77777777" w:rsidR="00E95669" w:rsidRDefault="00774A4F">
      <w:pPr>
        <w:tabs>
          <w:tab w:val="left" w:pos="1304"/>
          <w:tab w:val="left" w:pos="1457"/>
          <w:tab w:val="left" w:pos="1604"/>
          <w:tab w:val="left" w:pos="1757"/>
        </w:tabs>
        <w:spacing w:line="259" w:lineRule="auto"/>
        <w:ind w:left="5812"/>
        <w:jc w:val="both"/>
        <w:rPr>
          <w:sz w:val="14"/>
          <w:szCs w:val="14"/>
        </w:rPr>
      </w:pPr>
      <w:r>
        <w:rPr>
          <w:rFonts w:eastAsia="Calibri"/>
          <w:szCs w:val="24"/>
        </w:rPr>
        <w:t xml:space="preserve">Valstybinės mokesčių inspekcijos prie Lietuvos Respublikos finansų ministerijos viršininko </w:t>
      </w:r>
      <w:smartTag w:uri="urn:schemas-microsoft-com:office:smarttags" w:element="metricconverter">
        <w:smartTagPr>
          <w:attr w:name="ProductID" w:val="2004 m"/>
        </w:smartTagPr>
        <w:r>
          <w:rPr>
            <w:rFonts w:eastAsia="Calibri"/>
            <w:szCs w:val="24"/>
          </w:rPr>
          <w:t>2004 m</w:t>
        </w:r>
      </w:smartTag>
      <w:r>
        <w:rPr>
          <w:rFonts w:eastAsia="Calibri"/>
          <w:szCs w:val="24"/>
        </w:rPr>
        <w:t>. balandžio 28 d. įsakymu Nr. VA-64</w:t>
      </w:r>
    </w:p>
    <w:p w14:paraId="62FDA003" w14:textId="77777777" w:rsidR="00E95669" w:rsidRDefault="00774A4F">
      <w:pPr>
        <w:tabs>
          <w:tab w:val="left" w:pos="1304"/>
          <w:tab w:val="left" w:pos="1457"/>
          <w:tab w:val="left" w:pos="1604"/>
          <w:tab w:val="left" w:pos="1757"/>
        </w:tabs>
        <w:ind w:left="5812"/>
        <w:jc w:val="both"/>
        <w:rPr>
          <w:rFonts w:eastAsia="Calibri"/>
          <w:b/>
          <w:szCs w:val="24"/>
        </w:rPr>
      </w:pPr>
      <w:r>
        <w:rPr>
          <w:rFonts w:eastAsia="Calibri"/>
          <w:szCs w:val="24"/>
        </w:rPr>
        <w:t xml:space="preserve">(Valstybinės mokesčių inspekcijos prie Lietuvos Respublikos finansų ministerijos viršininko </w:t>
      </w:r>
      <w:smartTag w:uri="urn:schemas-microsoft-com:office:smarttags" w:element="metricconverter">
        <w:smartTagPr>
          <w:attr w:name="ProductID" w:val="2014 m"/>
        </w:smartTagPr>
        <w:r>
          <w:rPr>
            <w:rFonts w:eastAsia="Calibri"/>
            <w:szCs w:val="24"/>
          </w:rPr>
          <w:t>2014 m</w:t>
        </w:r>
      </w:smartTag>
      <w:r>
        <w:rPr>
          <w:rFonts w:eastAsia="Calibri"/>
          <w:szCs w:val="24"/>
        </w:rPr>
        <w:t>. balandžio 2 d. įsakymo Nr. VA-21 redakcija)</w:t>
      </w:r>
    </w:p>
    <w:p w14:paraId="62FDA004" w14:textId="77777777" w:rsidR="00E95669" w:rsidRDefault="00E95669">
      <w:pPr>
        <w:rPr>
          <w:sz w:val="14"/>
          <w:szCs w:val="14"/>
        </w:rPr>
      </w:pPr>
    </w:p>
    <w:p w14:paraId="62FDA005" w14:textId="77777777" w:rsidR="00E95669" w:rsidRDefault="00E95669">
      <w:pPr>
        <w:ind w:left="5102"/>
        <w:rPr>
          <w:color w:val="000000"/>
          <w:szCs w:val="24"/>
        </w:rPr>
      </w:pPr>
    </w:p>
    <w:p w14:paraId="62FDA006" w14:textId="77777777" w:rsidR="00E95669" w:rsidRDefault="00774A4F">
      <w:pPr>
        <w:jc w:val="center"/>
        <w:rPr>
          <w:rFonts w:eastAsia="Calibri"/>
          <w:b/>
          <w:bCs/>
          <w:caps/>
          <w:color w:val="000000"/>
          <w:szCs w:val="24"/>
        </w:rPr>
      </w:pPr>
      <w:r>
        <w:rPr>
          <w:rFonts w:eastAsia="Calibri" w:cs="Arial"/>
          <w:b/>
          <w:bCs/>
          <w:caps/>
          <w:szCs w:val="24"/>
        </w:rPr>
        <w:t xml:space="preserve">INFORMAVIMO APIE AKCIZAIS APMOKESTINAMŲ PREKIŲ, kurioms netaikomas akcizų mokėjimo laikino atidėjimo režimas, </w:t>
      </w:r>
      <w:r>
        <w:rPr>
          <w:rFonts w:eastAsia="Calibri" w:cs="Arial"/>
          <w:b/>
          <w:bCs/>
          <w:caps/>
          <w:szCs w:val="24"/>
        </w:rPr>
        <w:t>SIUNTIMĄ Į KITĄ EUROPOS SĄJUNGOS VALSTYBĘ NARĘ ARBA ŠIŲ PREKIŲ GAVIMĄ IŠ KITOS EUROPOS SĄJUNGOS VALSTYBĖS NARĖS TAISYKLĖS</w:t>
      </w:r>
    </w:p>
    <w:p w14:paraId="62FDA007" w14:textId="77777777" w:rsidR="00E95669" w:rsidRDefault="00E95669">
      <w:pPr>
        <w:jc w:val="center"/>
        <w:rPr>
          <w:rFonts w:eastAsia="Calibri"/>
          <w:b/>
          <w:bCs/>
          <w:caps/>
          <w:color w:val="000000"/>
          <w:szCs w:val="24"/>
        </w:rPr>
      </w:pPr>
    </w:p>
    <w:p w14:paraId="62FDA008" w14:textId="77777777" w:rsidR="00E95669" w:rsidRDefault="00774A4F">
      <w:pPr>
        <w:jc w:val="center"/>
        <w:rPr>
          <w:rFonts w:eastAsia="Calibri"/>
          <w:b/>
          <w:bCs/>
          <w:caps/>
          <w:color w:val="000000"/>
          <w:szCs w:val="24"/>
        </w:rPr>
      </w:pPr>
      <w:r>
        <w:rPr>
          <w:rFonts w:eastAsia="Calibri"/>
          <w:b/>
          <w:bCs/>
          <w:caps/>
          <w:color w:val="000000"/>
          <w:szCs w:val="24"/>
        </w:rPr>
        <w:t>I</w:t>
      </w:r>
      <w:r>
        <w:rPr>
          <w:rFonts w:eastAsia="Calibri"/>
          <w:b/>
          <w:bCs/>
          <w:caps/>
          <w:color w:val="000000"/>
          <w:szCs w:val="24"/>
        </w:rPr>
        <w:t xml:space="preserve"> SKYRIUS</w:t>
      </w:r>
    </w:p>
    <w:p w14:paraId="62FDA009" w14:textId="77777777" w:rsidR="00E95669" w:rsidRDefault="00774A4F">
      <w:pPr>
        <w:ind w:firstLine="71"/>
        <w:jc w:val="center"/>
        <w:rPr>
          <w:rFonts w:eastAsia="Calibri"/>
          <w:b/>
          <w:bCs/>
          <w:caps/>
          <w:color w:val="000000"/>
          <w:szCs w:val="24"/>
        </w:rPr>
      </w:pPr>
      <w:r>
        <w:rPr>
          <w:rFonts w:eastAsia="Calibri"/>
          <w:b/>
          <w:bCs/>
          <w:caps/>
          <w:color w:val="000000"/>
          <w:szCs w:val="24"/>
        </w:rPr>
        <w:t>BENDROSIOS NUOSTATOS</w:t>
      </w:r>
    </w:p>
    <w:p w14:paraId="62FDA00A" w14:textId="77777777" w:rsidR="00E95669" w:rsidRDefault="00E95669">
      <w:pPr>
        <w:jc w:val="center"/>
        <w:rPr>
          <w:rFonts w:eastAsia="Calibri"/>
          <w:color w:val="000000"/>
          <w:szCs w:val="24"/>
        </w:rPr>
      </w:pPr>
    </w:p>
    <w:p w14:paraId="62FDA00B" w14:textId="77777777" w:rsidR="00E95669" w:rsidRDefault="00774A4F">
      <w:pPr>
        <w:spacing w:line="259" w:lineRule="auto"/>
        <w:ind w:firstLine="720"/>
        <w:jc w:val="both"/>
        <w:rPr>
          <w:sz w:val="14"/>
          <w:szCs w:val="14"/>
        </w:rPr>
      </w:pPr>
      <w:r>
        <w:rPr>
          <w:rFonts w:eastAsia="Calibri"/>
          <w:color w:val="000000"/>
          <w:szCs w:val="24"/>
        </w:rPr>
        <w:t>1</w:t>
      </w:r>
      <w:r>
        <w:rPr>
          <w:rFonts w:eastAsia="Calibri"/>
          <w:color w:val="000000"/>
          <w:szCs w:val="24"/>
        </w:rPr>
        <w:t xml:space="preserve">. </w:t>
      </w:r>
      <w:r>
        <w:rPr>
          <w:rFonts w:eastAsia="Calibri"/>
          <w:szCs w:val="24"/>
        </w:rPr>
        <w:t>Informavimo apie akcizais apmokestinamų prekių, kurioms netaikomas akcizų mokėjimo laikino</w:t>
      </w:r>
      <w:r>
        <w:rPr>
          <w:rFonts w:eastAsia="Calibri"/>
          <w:szCs w:val="24"/>
        </w:rPr>
        <w:t xml:space="preserve"> atidėjimo režimas, siuntimą į kitą Europos Sąjungos valstybę narę arba šių prekių gavimą iš kitos Europos Sąjungos valstybės narės taisyklės (toliau – taisyklės) nustato tvarką, kaip asmuo, siunčiantis akcizais apmokestinamas prekes, kurioms netaikomas ak</w:t>
      </w:r>
      <w:r>
        <w:rPr>
          <w:rFonts w:eastAsia="Calibri"/>
          <w:szCs w:val="24"/>
        </w:rPr>
        <w:t>cizų mokėjimo laikino atidėjimo režimas (toliau – akcizais apmokestinamos prekės), į kitą Europos Sąjungos valstybę narę (toliau – valstybė narė) ar, laikydamasis tinkamo maršruto, siunčiantis akcizais apmokestinamas prekes per kitos valstybės narės terito</w:t>
      </w:r>
      <w:r>
        <w:rPr>
          <w:rFonts w:eastAsia="Calibri"/>
          <w:szCs w:val="24"/>
        </w:rPr>
        <w:t>riją į paskirties vietą, esančią Lietuvos Respublikoje (toliau – siuntėjas), arba asmuo, iš kitos valstybės narės gaunantis, pristatantis ar laikantis pristatyti akcizais apmokestinamas prekes, atgabentas į Lietuvos Respubliką komerciniams tikslams (toliau</w:t>
      </w:r>
      <w:r>
        <w:rPr>
          <w:rFonts w:eastAsia="Calibri"/>
          <w:szCs w:val="24"/>
        </w:rPr>
        <w:t xml:space="preserve"> – gavėjas), turi apie tai informuoti Valstybinę mokesčių inspekciją prie Lietuvos Respublikos finansų ministerijos (toliau – VMI prie FM). Taisyklės taip pat nustato Patvirtinimo, kad už akcizais apmokestinamas prekes, atgabenamas į Lietuvos Respubliką ko</w:t>
      </w:r>
      <w:r>
        <w:rPr>
          <w:rFonts w:eastAsia="Calibri"/>
          <w:szCs w:val="24"/>
        </w:rPr>
        <w:t>merciniams tikslams, akcizų sumokėjimas Lietuvos Respublikoje garantuotas (forma FR0652) (toliau – FR0652 formos patvirtinimas), išdavimo tvarką.</w:t>
      </w:r>
    </w:p>
    <w:p w14:paraId="62FDA00C" w14:textId="77777777" w:rsidR="00E95669" w:rsidRDefault="00774A4F">
      <w:pPr>
        <w:spacing w:line="259" w:lineRule="auto"/>
        <w:ind w:firstLine="720"/>
        <w:jc w:val="both"/>
        <w:rPr>
          <w:sz w:val="14"/>
          <w:szCs w:val="14"/>
        </w:rPr>
      </w:pPr>
      <w:r>
        <w:rPr>
          <w:rFonts w:eastAsia="Calibri"/>
          <w:szCs w:val="24"/>
        </w:rPr>
        <w:t>2</w:t>
      </w:r>
      <w:r>
        <w:rPr>
          <w:rFonts w:eastAsia="Calibri"/>
          <w:szCs w:val="24"/>
        </w:rPr>
        <w:t>. Taisyklės parengtos, vadovaujantis Lietuvos Respublikos akcizų įstatymu (toliau – Akcizų įstatymas), Už</w:t>
      </w:r>
      <w:r>
        <w:rPr>
          <w:rFonts w:eastAsia="Calibri"/>
          <w:szCs w:val="24"/>
        </w:rPr>
        <w:t xml:space="preserve"> iš kitos valstybės narės numatomas gauti prekes Lietuvos Respublikoje mokėtinų akcizų sumokėjimo užtikrinimo taisyklėmis, patvirtintomis Lietuvos Respublikos Vyriausybės </w:t>
      </w:r>
      <w:smartTag w:uri="urn:schemas-microsoft-com:office:smarttags" w:element="metricconverter">
        <w:smartTagPr>
          <w:attr w:name="ProductID" w:val="2002 m"/>
        </w:smartTagPr>
        <w:r>
          <w:rPr>
            <w:rFonts w:eastAsia="Calibri"/>
            <w:szCs w:val="24"/>
          </w:rPr>
          <w:t>2002 m</w:t>
        </w:r>
      </w:smartTag>
      <w:r>
        <w:rPr>
          <w:rFonts w:eastAsia="Calibri"/>
          <w:szCs w:val="24"/>
        </w:rPr>
        <w:t xml:space="preserve">. birželio 4 d. nutarimu Nr. 821 </w:t>
      </w:r>
      <w:r>
        <w:rPr>
          <w:rFonts w:eastAsia="Calibri"/>
          <w:bCs/>
          <w:szCs w:val="24"/>
        </w:rPr>
        <w:t>„Dėl Akcizų įstatymo nuostatų įgyvendinimo“</w:t>
      </w:r>
      <w:r>
        <w:rPr>
          <w:rFonts w:eastAsia="Calibri"/>
          <w:szCs w:val="24"/>
        </w:rPr>
        <w:t xml:space="preserve"> (t</w:t>
      </w:r>
      <w:r>
        <w:rPr>
          <w:rFonts w:eastAsia="Calibri"/>
          <w:szCs w:val="24"/>
        </w:rPr>
        <w:t>oliau – Akcizų sumokėjimo užtikrinimo taisyklės)</w:t>
      </w:r>
      <w:r>
        <w:rPr>
          <w:rFonts w:ascii="TimesLT" w:eastAsia="Calibri" w:hAnsi="TimesLT"/>
          <w:b/>
          <w:bCs/>
          <w:sz w:val="20"/>
        </w:rPr>
        <w:t>,</w:t>
      </w:r>
      <w:r>
        <w:rPr>
          <w:rFonts w:eastAsia="Calibri"/>
          <w:szCs w:val="24"/>
        </w:rPr>
        <w:t xml:space="preserve"> </w:t>
      </w:r>
      <w:smartTag w:uri="urn:schemas-microsoft-com:office:smarttags" w:element="metricconverter">
        <w:smartTagPr>
          <w:attr w:name="ProductID" w:val="2008 m"/>
        </w:smartTagPr>
        <w:r>
          <w:rPr>
            <w:rFonts w:eastAsia="Calibri"/>
            <w:szCs w:val="24"/>
          </w:rPr>
          <w:t>2008 m</w:t>
        </w:r>
      </w:smartTag>
      <w:r>
        <w:rPr>
          <w:rFonts w:eastAsia="Calibri"/>
          <w:szCs w:val="24"/>
        </w:rPr>
        <w:t xml:space="preserve">. gruodžio 16 d. Tarybos direktyva 2008/118/EB dėl bendros akcizų tvarkos, panaikinančia Direktyvą 92/12/EEB, </w:t>
      </w:r>
      <w:smartTag w:uri="urn:schemas-microsoft-com:office:smarttags" w:element="metricconverter">
        <w:smartTagPr>
          <w:attr w:name="ProductID" w:val="1992 m"/>
        </w:smartTagPr>
        <w:r>
          <w:rPr>
            <w:rFonts w:eastAsia="Calibri"/>
            <w:szCs w:val="24"/>
          </w:rPr>
          <w:t>1992 m</w:t>
        </w:r>
      </w:smartTag>
      <w:r>
        <w:rPr>
          <w:rFonts w:eastAsia="Calibri"/>
          <w:szCs w:val="24"/>
        </w:rPr>
        <w:t>. gruodžio 17 d. Europos Komisijos reglamentu 3649/92/EEB dėl supaprastinto administ</w:t>
      </w:r>
      <w:r>
        <w:rPr>
          <w:rFonts w:eastAsia="Calibri"/>
          <w:szCs w:val="24"/>
        </w:rPr>
        <w:t>racinio lydraščio, skirto Bendrijos viduje judantiems akcizu apmokestinamiems produktams, kurie išleisti vartojimui išsiuntimo valstybėje narėje (toliau – Reglamentas).</w:t>
      </w:r>
    </w:p>
    <w:p w14:paraId="62FDA00D" w14:textId="77777777" w:rsidR="00E95669" w:rsidRDefault="00774A4F">
      <w:pPr>
        <w:ind w:firstLine="720"/>
        <w:jc w:val="both"/>
        <w:rPr>
          <w:rFonts w:eastAsia="Calibri"/>
          <w:szCs w:val="24"/>
        </w:rPr>
      </w:pPr>
      <w:r>
        <w:rPr>
          <w:rFonts w:eastAsia="Calibri"/>
          <w:color w:val="000000"/>
          <w:szCs w:val="24"/>
        </w:rPr>
        <w:t>3</w:t>
      </w:r>
      <w:r>
        <w:rPr>
          <w:rFonts w:eastAsia="Calibri"/>
          <w:color w:val="000000"/>
          <w:szCs w:val="24"/>
        </w:rPr>
        <w:t xml:space="preserve">. </w:t>
      </w:r>
      <w:r>
        <w:rPr>
          <w:rFonts w:eastAsia="Calibri"/>
          <w:szCs w:val="24"/>
        </w:rPr>
        <w:t>Taisyklių privalo laikytis VMI prie FM valstybės tarnautojai ir darbuotojai, dir</w:t>
      </w:r>
      <w:r>
        <w:rPr>
          <w:rFonts w:eastAsia="Calibri"/>
          <w:szCs w:val="24"/>
        </w:rPr>
        <w:t>bantys pagal darbo sutartis bei gaunantys darbo užmokestį iš Lietuvos Respublikos valstybės biudžeto (toliau – VMI prie FM darbuotojai), taip pat siuntėjai ir gavėjai.</w:t>
      </w:r>
    </w:p>
    <w:p w14:paraId="62FDA00E" w14:textId="77777777" w:rsidR="00E95669" w:rsidRDefault="00774A4F">
      <w:pPr>
        <w:ind w:firstLine="720"/>
        <w:jc w:val="both"/>
        <w:rPr>
          <w:rFonts w:eastAsia="Calibri"/>
          <w:color w:val="000000"/>
          <w:szCs w:val="24"/>
        </w:rPr>
      </w:pPr>
      <w:r>
        <w:rPr>
          <w:rFonts w:eastAsia="Calibri"/>
          <w:color w:val="000000"/>
          <w:szCs w:val="24"/>
        </w:rPr>
        <w:t>4</w:t>
      </w:r>
      <w:r>
        <w:rPr>
          <w:rFonts w:eastAsia="Calibri"/>
          <w:color w:val="000000"/>
          <w:szCs w:val="24"/>
        </w:rPr>
        <w:t xml:space="preserve">. </w:t>
      </w:r>
      <w:r>
        <w:rPr>
          <w:rFonts w:eastAsia="Calibri"/>
          <w:szCs w:val="24"/>
        </w:rPr>
        <w:t>Taisyklėse vartojamos sąvokos:</w:t>
      </w:r>
    </w:p>
    <w:p w14:paraId="62FDA00F" w14:textId="77777777" w:rsidR="00E95669" w:rsidRDefault="00774A4F">
      <w:pPr>
        <w:ind w:firstLine="720"/>
        <w:jc w:val="both"/>
        <w:rPr>
          <w:rFonts w:eastAsia="Calibri"/>
          <w:szCs w:val="24"/>
        </w:rPr>
      </w:pPr>
      <w:r>
        <w:rPr>
          <w:rFonts w:eastAsia="Calibri"/>
          <w:szCs w:val="24"/>
        </w:rPr>
        <w:t>4.1</w:t>
      </w:r>
      <w:r>
        <w:rPr>
          <w:rFonts w:eastAsia="Calibri"/>
          <w:szCs w:val="24"/>
        </w:rPr>
        <w:t>. komerciniai tikslai – kiti nei asmeninio na</w:t>
      </w:r>
      <w:r>
        <w:rPr>
          <w:rFonts w:eastAsia="Calibri"/>
          <w:szCs w:val="24"/>
        </w:rPr>
        <w:t>udojimo tikslai;</w:t>
      </w:r>
    </w:p>
    <w:p w14:paraId="62FDA010" w14:textId="77777777" w:rsidR="00E95669" w:rsidRDefault="00774A4F">
      <w:pPr>
        <w:ind w:firstLine="720"/>
        <w:jc w:val="both"/>
        <w:rPr>
          <w:rFonts w:eastAsia="Calibri"/>
          <w:szCs w:val="24"/>
        </w:rPr>
      </w:pPr>
      <w:r>
        <w:rPr>
          <w:rFonts w:eastAsia="Calibri"/>
          <w:szCs w:val="24"/>
        </w:rPr>
        <w:t>4.2</w:t>
      </w:r>
      <w:r>
        <w:rPr>
          <w:rFonts w:eastAsia="Calibri"/>
          <w:szCs w:val="24"/>
        </w:rPr>
        <w:t>. struktūrizuotas adresas – apskritis, miestas (rajonas ar gyvenvietė), gatvės pavadinimas, namo numeris, pašto kodas.</w:t>
      </w:r>
    </w:p>
    <w:p w14:paraId="62FDA011" w14:textId="77777777" w:rsidR="00E95669" w:rsidRDefault="00774A4F">
      <w:pPr>
        <w:ind w:firstLine="720"/>
        <w:jc w:val="both"/>
        <w:rPr>
          <w:rFonts w:eastAsia="Calibri"/>
          <w:color w:val="000000"/>
          <w:szCs w:val="24"/>
        </w:rPr>
      </w:pPr>
      <w:r>
        <w:rPr>
          <w:rFonts w:eastAsia="Calibri"/>
          <w:color w:val="000000"/>
          <w:szCs w:val="24"/>
        </w:rPr>
        <w:lastRenderedPageBreak/>
        <w:t>Kitos taisyklėse vartojamos sąvokos atitinka Akcizų įstatyme ir kituose teisės aktuose nustatytas sąvokas.</w:t>
      </w:r>
    </w:p>
    <w:p w14:paraId="62FDA012" w14:textId="77777777" w:rsidR="00E95669" w:rsidRDefault="00774A4F">
      <w:pPr>
        <w:ind w:firstLine="720"/>
        <w:jc w:val="both"/>
        <w:rPr>
          <w:rFonts w:eastAsia="Calibri"/>
          <w:color w:val="000000"/>
          <w:szCs w:val="24"/>
        </w:rPr>
      </w:pPr>
    </w:p>
    <w:p w14:paraId="62FDA013" w14:textId="77777777" w:rsidR="00E95669" w:rsidRDefault="00774A4F">
      <w:pPr>
        <w:spacing w:line="259" w:lineRule="auto"/>
        <w:jc w:val="center"/>
        <w:rPr>
          <w:rFonts w:eastAsia="Calibri"/>
          <w:b/>
          <w:szCs w:val="24"/>
        </w:rPr>
      </w:pPr>
      <w:r>
        <w:rPr>
          <w:rFonts w:eastAsia="Calibri"/>
          <w:b/>
          <w:szCs w:val="24"/>
        </w:rPr>
        <w:t>II</w:t>
      </w:r>
      <w:r>
        <w:rPr>
          <w:rFonts w:eastAsia="Calibri"/>
          <w:b/>
          <w:szCs w:val="24"/>
        </w:rPr>
        <w:t xml:space="preserve"> SKYRIUS  </w:t>
      </w:r>
    </w:p>
    <w:p w14:paraId="62FDA014" w14:textId="77777777" w:rsidR="00E95669" w:rsidRDefault="00E95669">
      <w:pPr>
        <w:rPr>
          <w:sz w:val="14"/>
          <w:szCs w:val="14"/>
        </w:rPr>
      </w:pPr>
    </w:p>
    <w:p w14:paraId="62FDA015" w14:textId="77777777" w:rsidR="00E95669" w:rsidRDefault="00774A4F">
      <w:pPr>
        <w:spacing w:line="259" w:lineRule="auto"/>
        <w:jc w:val="center"/>
        <w:rPr>
          <w:rFonts w:eastAsia="Calibri"/>
          <w:b/>
          <w:szCs w:val="24"/>
        </w:rPr>
      </w:pPr>
      <w:r>
        <w:rPr>
          <w:rFonts w:eastAsia="Calibri"/>
          <w:b/>
          <w:szCs w:val="24"/>
        </w:rPr>
        <w:t>INFORMAVIMAS APIE NUMATOMĄ AKCIZAIS APMOKESTINAMŲ PREKIŲ, KURIOMS NETAIKOMAS AKCIZŲ MOKĖJIMO LAIKINO ATIDĖJIMO REŽIMAS, SIUNTIMĄ Į KITĄ EUROPOS SĄJUNGOS VALSTYBĘ NARĘ</w:t>
      </w:r>
    </w:p>
    <w:p w14:paraId="62FDA016" w14:textId="77777777" w:rsidR="00E95669" w:rsidRDefault="00E95669">
      <w:pPr>
        <w:rPr>
          <w:sz w:val="14"/>
          <w:szCs w:val="14"/>
        </w:rPr>
      </w:pPr>
    </w:p>
    <w:p w14:paraId="62FDA017" w14:textId="77777777" w:rsidR="00E95669" w:rsidRDefault="00E95669">
      <w:pPr>
        <w:jc w:val="both"/>
        <w:rPr>
          <w:rFonts w:eastAsia="Calibri"/>
          <w:b/>
          <w:bCs/>
          <w:szCs w:val="24"/>
        </w:rPr>
      </w:pPr>
    </w:p>
    <w:p w14:paraId="62FDA018" w14:textId="77777777" w:rsidR="00E95669" w:rsidRDefault="00774A4F">
      <w:pPr>
        <w:ind w:firstLine="720"/>
        <w:jc w:val="both"/>
        <w:rPr>
          <w:rFonts w:eastAsia="Calibri"/>
          <w:szCs w:val="24"/>
        </w:rPr>
      </w:pPr>
      <w:r>
        <w:rPr>
          <w:rFonts w:eastAsia="Calibri"/>
          <w:szCs w:val="24"/>
        </w:rPr>
        <w:t>5</w:t>
      </w:r>
      <w:r>
        <w:rPr>
          <w:rFonts w:eastAsia="Calibri"/>
          <w:szCs w:val="24"/>
        </w:rPr>
        <w:t xml:space="preserve">. Siuntėjas apie numatomą akcizais apmokestinamų prekių siuntimą </w:t>
      </w:r>
      <w:r>
        <w:rPr>
          <w:rFonts w:eastAsia="Calibri"/>
          <w:szCs w:val="24"/>
        </w:rPr>
        <w:t>VMI prie FM informuoja vienu iš šių būdų:</w:t>
      </w:r>
    </w:p>
    <w:p w14:paraId="62FDA019" w14:textId="77777777" w:rsidR="00E95669" w:rsidRDefault="00774A4F">
      <w:pPr>
        <w:ind w:firstLine="720"/>
        <w:jc w:val="both"/>
        <w:rPr>
          <w:rFonts w:eastAsia="Calibri"/>
          <w:szCs w:val="24"/>
        </w:rPr>
      </w:pPr>
      <w:r>
        <w:rPr>
          <w:rFonts w:eastAsia="Calibri"/>
          <w:szCs w:val="24"/>
        </w:rPr>
        <w:t>5.1</w:t>
      </w:r>
      <w:r>
        <w:rPr>
          <w:rFonts w:eastAsia="Calibri"/>
          <w:szCs w:val="24"/>
        </w:rPr>
        <w:t>. Valstybinės mokesčių inspekcijos akcizų informacinėje sistemoje (toliau – AIS) pateikia supaprastinto akcizais apmokestinamų prekių vežimo dokumento projektą. Siuntėjas, pateikęs supaprastinto akcizais apmok</w:t>
      </w:r>
      <w:r>
        <w:rPr>
          <w:rFonts w:eastAsia="Calibri"/>
          <w:szCs w:val="24"/>
        </w:rPr>
        <w:t xml:space="preserve">estinamų prekių vežimo dokumento projektą, gauna šio dokumento identifikacinį numerį; </w:t>
      </w:r>
    </w:p>
    <w:p w14:paraId="62FDA01A" w14:textId="77777777" w:rsidR="00E95669" w:rsidRDefault="00774A4F">
      <w:pPr>
        <w:ind w:firstLine="720"/>
        <w:jc w:val="both"/>
        <w:rPr>
          <w:rFonts w:eastAsia="Calibri"/>
          <w:szCs w:val="24"/>
        </w:rPr>
      </w:pPr>
      <w:r>
        <w:rPr>
          <w:rFonts w:eastAsia="Calibri"/>
          <w:szCs w:val="24"/>
        </w:rPr>
        <w:t>5.2</w:t>
      </w:r>
      <w:r>
        <w:rPr>
          <w:rFonts w:eastAsia="Calibri"/>
          <w:szCs w:val="24"/>
        </w:rPr>
        <w:t xml:space="preserve">. AIS parengia supaprastintą akcizais apmokestinamų prekių vežimo dokumentą. </w:t>
      </w:r>
    </w:p>
    <w:p w14:paraId="62FDA01B" w14:textId="77777777" w:rsidR="00E95669" w:rsidRDefault="00774A4F">
      <w:pPr>
        <w:ind w:firstLine="720"/>
        <w:jc w:val="both"/>
        <w:rPr>
          <w:rFonts w:eastAsia="Calibri"/>
          <w:bCs/>
          <w:szCs w:val="24"/>
        </w:rPr>
      </w:pPr>
      <w:r>
        <w:rPr>
          <w:rFonts w:eastAsia="Calibri"/>
          <w:bCs/>
          <w:szCs w:val="24"/>
        </w:rPr>
        <w:t>6</w:t>
      </w:r>
      <w:r>
        <w:rPr>
          <w:rFonts w:eastAsia="Calibri"/>
          <w:bCs/>
          <w:szCs w:val="24"/>
        </w:rPr>
        <w:t xml:space="preserve">. Supaprastintas akcizais apmokestinamų prekių vežimo dokumentas užpildomas Reglamento nustatyta tvarka. </w:t>
      </w:r>
    </w:p>
    <w:p w14:paraId="62FDA01C" w14:textId="77777777" w:rsidR="00E95669" w:rsidRDefault="00774A4F">
      <w:pPr>
        <w:ind w:firstLine="720"/>
        <w:jc w:val="both"/>
        <w:rPr>
          <w:rFonts w:eastAsia="Calibri"/>
          <w:bCs/>
          <w:szCs w:val="24"/>
        </w:rPr>
      </w:pPr>
      <w:r>
        <w:rPr>
          <w:rFonts w:eastAsia="Calibri"/>
          <w:bCs/>
          <w:szCs w:val="24"/>
        </w:rPr>
        <w:t>7</w:t>
      </w:r>
      <w:r>
        <w:rPr>
          <w:rFonts w:eastAsia="Calibri"/>
          <w:bCs/>
          <w:szCs w:val="24"/>
        </w:rPr>
        <w:t>. Siuntėjas, AIS pateikęs supaprastinto akcizais apmokestinamų prekių vežimo dokumento projektą ir gavęs jo identifikacinį numerį arba jį parengę</w:t>
      </w:r>
      <w:r>
        <w:rPr>
          <w:rFonts w:eastAsia="Calibri"/>
          <w:bCs/>
          <w:szCs w:val="24"/>
        </w:rPr>
        <w:t xml:space="preserve">s AIS, turi turėti tris supaprastinto akcizais apmokestinamų prekių vežimo dokumento egzempliorius. Pirmasis egzempliorius lieka pas siuntėją, antrasis ir trečiasis egzemplioriai turi būti siunčiami </w:t>
      </w:r>
      <w:r>
        <w:rPr>
          <w:rFonts w:eastAsia="Calibri"/>
          <w:szCs w:val="24"/>
        </w:rPr>
        <w:t xml:space="preserve">kitos valstybės narės </w:t>
      </w:r>
      <w:r>
        <w:rPr>
          <w:rFonts w:eastAsia="Calibri"/>
          <w:bCs/>
          <w:szCs w:val="24"/>
        </w:rPr>
        <w:t xml:space="preserve">gavėjui kartu su gabenamomis </w:t>
      </w:r>
      <w:r>
        <w:rPr>
          <w:rFonts w:eastAsia="Calibri"/>
          <w:szCs w:val="24"/>
        </w:rPr>
        <w:t>akciza</w:t>
      </w:r>
      <w:r>
        <w:rPr>
          <w:rFonts w:eastAsia="Calibri"/>
          <w:szCs w:val="24"/>
        </w:rPr>
        <w:t xml:space="preserve">is apmokestinamomis </w:t>
      </w:r>
      <w:r>
        <w:rPr>
          <w:rFonts w:eastAsia="Calibri"/>
          <w:bCs/>
          <w:szCs w:val="24"/>
        </w:rPr>
        <w:t xml:space="preserve">prekėmis. </w:t>
      </w:r>
    </w:p>
    <w:p w14:paraId="62FDA01D" w14:textId="77777777" w:rsidR="00E95669" w:rsidRDefault="00774A4F">
      <w:pPr>
        <w:ind w:firstLine="720"/>
        <w:jc w:val="both"/>
        <w:rPr>
          <w:rFonts w:eastAsia="Calibri"/>
          <w:bCs/>
          <w:szCs w:val="24"/>
        </w:rPr>
      </w:pPr>
      <w:r>
        <w:rPr>
          <w:rFonts w:eastAsia="Calibri"/>
          <w:bCs/>
          <w:szCs w:val="24"/>
        </w:rPr>
        <w:t>8</w:t>
      </w:r>
      <w:r>
        <w:rPr>
          <w:rFonts w:eastAsia="Calibri"/>
          <w:bCs/>
          <w:szCs w:val="24"/>
        </w:rPr>
        <w:t xml:space="preserve">. Jei siuntėjas, prieš gabendamas akcizais apmokestinamas prekes, yra gavęs </w:t>
      </w:r>
      <w:r>
        <w:rPr>
          <w:rFonts w:eastAsia="Calibri"/>
          <w:szCs w:val="24"/>
        </w:rPr>
        <w:t xml:space="preserve">kitos valstybės narės </w:t>
      </w:r>
      <w:r>
        <w:rPr>
          <w:rFonts w:eastAsia="Calibri"/>
          <w:bCs/>
          <w:szCs w:val="24"/>
        </w:rPr>
        <w:t>gavėjo kompetentingos institucijos išduotą patvirtinimą, kad už akcizais apmokestinamas prekes akcizai bus sumokėti,</w:t>
      </w:r>
      <w:r>
        <w:rPr>
          <w:rFonts w:eastAsia="Calibri"/>
          <w:bCs/>
          <w:color w:val="800080"/>
          <w:szCs w:val="24"/>
        </w:rPr>
        <w:t xml:space="preserve"> </w:t>
      </w:r>
      <w:r>
        <w:rPr>
          <w:rFonts w:eastAsia="Calibri"/>
          <w:bCs/>
          <w:szCs w:val="24"/>
        </w:rPr>
        <w:t xml:space="preserve">arba </w:t>
      </w:r>
      <w:r>
        <w:rPr>
          <w:rFonts w:eastAsia="Calibri"/>
          <w:bCs/>
          <w:szCs w:val="24"/>
        </w:rPr>
        <w:t xml:space="preserve">mokestinių prievolių įvykdymą užtikrinantį dokumentą, tai jis šiuos dokumentus turi pateikti VMI prie FM. Šių dokumentų duomenis VMI prie FM įveda į AIS.   </w:t>
      </w:r>
    </w:p>
    <w:p w14:paraId="62FDA01E" w14:textId="77777777" w:rsidR="00E95669" w:rsidRDefault="00774A4F">
      <w:pPr>
        <w:ind w:firstLine="720"/>
        <w:jc w:val="both"/>
        <w:rPr>
          <w:rFonts w:eastAsia="Calibri"/>
          <w:bCs/>
          <w:szCs w:val="24"/>
        </w:rPr>
      </w:pPr>
      <w:r>
        <w:rPr>
          <w:rFonts w:eastAsia="Calibri"/>
          <w:szCs w:val="24"/>
        </w:rPr>
        <w:t>9</w:t>
      </w:r>
      <w:r>
        <w:rPr>
          <w:rFonts w:eastAsia="Calibri"/>
          <w:szCs w:val="24"/>
        </w:rPr>
        <w:t>. Siuntėjas, gavęs įrodymus apie akcizais apmokestinamų prekių pristatymą į paskirties vietą (</w:t>
      </w:r>
      <w:r>
        <w:rPr>
          <w:rFonts w:eastAsia="Calibri"/>
          <w:szCs w:val="24"/>
        </w:rPr>
        <w:t xml:space="preserve">pasirašytinai patvirtintą kitos valstybės narės gavėjo ir jo valstybės kompetentingos institucijos įgaliotų asmenų (kai pagal kitos valstybės narės teisės aktus kompetentinga institucija privalo pasirašytinai tvirtinti supaprastintą akcizais apmokestinamų </w:t>
      </w:r>
      <w:r>
        <w:rPr>
          <w:rFonts w:eastAsia="Calibri"/>
          <w:szCs w:val="24"/>
        </w:rPr>
        <w:t>prekių vežimo dokumentą) supaprastintą akcizais apmokestinamų prekių vežimo dokumento egzempliorių), informaciją įveda į AIS, nurodydamas akcizais apmokestinamų prekių pristatymo datą ir kitą kitos valstybės narės gavėjo valstybės pateiktą informaciją, nur</w:t>
      </w:r>
      <w:r>
        <w:rPr>
          <w:rFonts w:eastAsia="Calibri"/>
          <w:szCs w:val="24"/>
        </w:rPr>
        <w:t>odytą grąžinto supaprastinto akcizais apmokestinamų prekių vežimo dokumento A ir B laukuose.</w:t>
      </w:r>
    </w:p>
    <w:p w14:paraId="62FDA01F" w14:textId="77777777" w:rsidR="00E95669" w:rsidRDefault="00774A4F">
      <w:pPr>
        <w:ind w:firstLine="720"/>
        <w:jc w:val="center"/>
        <w:rPr>
          <w:rFonts w:eastAsia="Calibri"/>
          <w:b/>
          <w:bCs/>
          <w:caps/>
          <w:color w:val="000000"/>
          <w:szCs w:val="24"/>
        </w:rPr>
      </w:pPr>
    </w:p>
    <w:p w14:paraId="62FDA020" w14:textId="77777777" w:rsidR="00E95669" w:rsidRDefault="00774A4F">
      <w:pPr>
        <w:spacing w:line="259" w:lineRule="auto"/>
        <w:jc w:val="center"/>
        <w:rPr>
          <w:rFonts w:eastAsia="Calibri"/>
          <w:b/>
          <w:szCs w:val="24"/>
        </w:rPr>
      </w:pPr>
      <w:r>
        <w:rPr>
          <w:rFonts w:eastAsia="Calibri"/>
          <w:b/>
          <w:szCs w:val="24"/>
        </w:rPr>
        <w:t>III</w:t>
      </w:r>
      <w:r>
        <w:rPr>
          <w:rFonts w:eastAsia="Calibri"/>
          <w:b/>
          <w:szCs w:val="24"/>
        </w:rPr>
        <w:t xml:space="preserve"> SKYRIUS </w:t>
      </w:r>
    </w:p>
    <w:p w14:paraId="62FDA021" w14:textId="77777777" w:rsidR="00E95669" w:rsidRDefault="00E95669">
      <w:pPr>
        <w:rPr>
          <w:sz w:val="14"/>
          <w:szCs w:val="14"/>
        </w:rPr>
      </w:pPr>
    </w:p>
    <w:p w14:paraId="62FDA022" w14:textId="77777777" w:rsidR="00E95669" w:rsidRDefault="00774A4F">
      <w:pPr>
        <w:ind w:firstLine="71"/>
        <w:jc w:val="center"/>
        <w:rPr>
          <w:rFonts w:eastAsia="Calibri"/>
          <w:b/>
          <w:bCs/>
          <w:caps/>
          <w:color w:val="000000"/>
          <w:szCs w:val="24"/>
        </w:rPr>
      </w:pPr>
      <w:r>
        <w:rPr>
          <w:rFonts w:eastAsia="Calibri" w:cs="Arial"/>
          <w:b/>
          <w:bCs/>
          <w:caps/>
          <w:szCs w:val="24"/>
        </w:rPr>
        <w:t>INFORMAVIMAS APIE NUMATOMĄ AKCIZAIS APMOKESTINAMŲ PREKIŲ, KURIOMS NETAIKOMAS AKCIZŲ MOKĖJIMO LAIKINO ATIDĖJIMO REŽIMAS, GAVIMĄ, PRISTATYMĄ ARB</w:t>
      </w:r>
      <w:r>
        <w:rPr>
          <w:rFonts w:eastAsia="Calibri" w:cs="Arial"/>
          <w:b/>
          <w:bCs/>
          <w:caps/>
          <w:szCs w:val="24"/>
        </w:rPr>
        <w:t>A LAIKYMĄ PRISTATYTI KOMERCINIAMS TIKSLAMS IŠ KITOS EUROPOS SĄJUNGOS</w:t>
      </w:r>
      <w:r>
        <w:rPr>
          <w:rFonts w:eastAsia="Calibri" w:cs="Arial"/>
          <w:bCs/>
          <w:caps/>
          <w:szCs w:val="24"/>
        </w:rPr>
        <w:t xml:space="preserve"> </w:t>
      </w:r>
      <w:r>
        <w:rPr>
          <w:rFonts w:eastAsia="Calibri" w:cs="Arial"/>
          <w:b/>
          <w:bCs/>
          <w:caps/>
          <w:szCs w:val="24"/>
        </w:rPr>
        <w:t xml:space="preserve">VALSTYBĖS NARĖS BEI PATVIRTINIMO, KAD UŽ AKCIZAIS APMOKESTINAMAS PREKES, ATGABENAMAS </w:t>
      </w:r>
      <w:r>
        <w:rPr>
          <w:rFonts w:eastAsia="Calibri" w:cs="Arial"/>
          <w:b/>
          <w:caps/>
        </w:rPr>
        <w:t>Į LIETUVOS RESPUBLIKĄ</w:t>
      </w:r>
      <w:r>
        <w:rPr>
          <w:rFonts w:ascii="TimesLT" w:eastAsia="Calibri" w:hAnsi="TimesLT" w:cs="Arial"/>
          <w:b/>
          <w:caps/>
        </w:rPr>
        <w:t xml:space="preserve"> </w:t>
      </w:r>
      <w:r>
        <w:rPr>
          <w:rFonts w:eastAsia="Calibri" w:cs="Arial"/>
          <w:b/>
          <w:bCs/>
          <w:caps/>
          <w:szCs w:val="24"/>
        </w:rPr>
        <w:t>KOMERCINIAMS TIKSLAMS, AKCIZŲ SUMOKĖJIMAS LIETUVOS RESPUBLIKOJE GARANTUOTAS, IŠD</w:t>
      </w:r>
      <w:r>
        <w:rPr>
          <w:rFonts w:eastAsia="Calibri" w:cs="Arial"/>
          <w:b/>
          <w:bCs/>
          <w:caps/>
          <w:szCs w:val="24"/>
        </w:rPr>
        <w:t>AVIMAS</w:t>
      </w:r>
    </w:p>
    <w:p w14:paraId="62FDA023" w14:textId="77777777" w:rsidR="00E95669" w:rsidRDefault="00E95669">
      <w:pPr>
        <w:jc w:val="center"/>
        <w:rPr>
          <w:rFonts w:eastAsia="Calibri"/>
          <w:color w:val="000000"/>
          <w:szCs w:val="24"/>
        </w:rPr>
      </w:pPr>
    </w:p>
    <w:p w14:paraId="62FDA024" w14:textId="77777777" w:rsidR="00E95669" w:rsidRDefault="00774A4F">
      <w:pPr>
        <w:spacing w:line="259" w:lineRule="auto"/>
        <w:ind w:firstLine="720"/>
        <w:jc w:val="both"/>
        <w:rPr>
          <w:sz w:val="14"/>
          <w:szCs w:val="14"/>
        </w:rPr>
      </w:pPr>
      <w:r>
        <w:rPr>
          <w:rFonts w:eastAsia="Calibri"/>
          <w:color w:val="000000"/>
          <w:szCs w:val="24"/>
        </w:rPr>
        <w:t>10</w:t>
      </w:r>
      <w:r>
        <w:rPr>
          <w:rFonts w:eastAsia="Calibri"/>
          <w:color w:val="000000"/>
          <w:szCs w:val="24"/>
        </w:rPr>
        <w:t xml:space="preserve">. </w:t>
      </w:r>
      <w:r>
        <w:rPr>
          <w:rFonts w:eastAsia="Calibri"/>
          <w:szCs w:val="24"/>
        </w:rPr>
        <w:t xml:space="preserve">Gavėjas apie numatomą akcizais apmokestinamų prekių gavimą, pristatymą arba laikymą pristatyti turi informuoti VMI prie FM, pateikdamas užpildytą Prašymą išduoti patvirtinimą, kad už akcizais apmokestinamas prekes, atgabenamas į </w:t>
      </w:r>
      <w:r>
        <w:rPr>
          <w:rFonts w:ascii="TimesLT" w:eastAsia="Calibri" w:hAnsi="TimesLT"/>
          <w:szCs w:val="24"/>
        </w:rPr>
        <w:t xml:space="preserve">Lietuvos </w:t>
      </w:r>
      <w:r>
        <w:rPr>
          <w:rFonts w:ascii="TimesLT" w:eastAsia="Calibri" w:hAnsi="TimesLT"/>
          <w:szCs w:val="24"/>
        </w:rPr>
        <w:t>Respubliką</w:t>
      </w:r>
      <w:r>
        <w:rPr>
          <w:rFonts w:ascii="TimesLT" w:eastAsia="Calibri" w:hAnsi="TimesLT"/>
          <w:sz w:val="20"/>
        </w:rPr>
        <w:t xml:space="preserve"> </w:t>
      </w:r>
      <w:r>
        <w:rPr>
          <w:rFonts w:eastAsia="Calibri"/>
          <w:szCs w:val="24"/>
        </w:rPr>
        <w:t>komerciniams tikslams, akcizų sumokėjimas Lietuvos Respublikoje garantuotas (FR0669 forma) (toliau – prašymas). Prašyme nurodoma:</w:t>
      </w:r>
    </w:p>
    <w:p w14:paraId="62FDA025" w14:textId="77777777" w:rsidR="00E95669" w:rsidRDefault="00774A4F">
      <w:pPr>
        <w:spacing w:line="259" w:lineRule="auto"/>
        <w:ind w:firstLine="720"/>
        <w:jc w:val="both"/>
        <w:rPr>
          <w:sz w:val="14"/>
          <w:szCs w:val="14"/>
        </w:rPr>
      </w:pPr>
      <w:r>
        <w:rPr>
          <w:rFonts w:eastAsia="Calibri"/>
          <w:szCs w:val="24"/>
        </w:rPr>
        <w:t>10.1</w:t>
      </w:r>
      <w:r>
        <w:rPr>
          <w:rFonts w:eastAsia="Calibri"/>
          <w:szCs w:val="24"/>
        </w:rPr>
        <w:t>. prašymo eilutėje „Mokesčių mokėtojo pavadinimas (vardas, pavardė)“ įrašomas gavėjo pavadinimas (jeigu gavėj</w:t>
      </w:r>
      <w:r>
        <w:rPr>
          <w:rFonts w:eastAsia="Calibri"/>
          <w:szCs w:val="24"/>
        </w:rPr>
        <w:t>as yra juridinis asmuo) arba vardas, pavardė (jeigu gavėjas yra fizinis asmuo);</w:t>
      </w:r>
    </w:p>
    <w:p w14:paraId="62FDA026" w14:textId="77777777" w:rsidR="00E95669" w:rsidRDefault="00774A4F">
      <w:pPr>
        <w:spacing w:line="259" w:lineRule="auto"/>
        <w:ind w:firstLine="720"/>
        <w:jc w:val="both"/>
        <w:rPr>
          <w:sz w:val="14"/>
          <w:szCs w:val="14"/>
        </w:rPr>
      </w:pPr>
      <w:r>
        <w:rPr>
          <w:rFonts w:eastAsia="Calibri"/>
          <w:szCs w:val="24"/>
        </w:rPr>
        <w:t>10.2</w:t>
      </w:r>
      <w:r>
        <w:rPr>
          <w:rFonts w:eastAsia="Calibri"/>
          <w:szCs w:val="24"/>
        </w:rPr>
        <w:t>. prašymo eilutėje „Mokesčių mokėtojo identifikacinis numeris (kodas)“ įrašomas gavėjo identifikacinis numeris (kodas), Mokesčių mokėtojų registro nuostatų, patvirtintų</w:t>
      </w:r>
      <w:r>
        <w:rPr>
          <w:rFonts w:eastAsia="Calibri"/>
          <w:szCs w:val="24"/>
        </w:rPr>
        <w:t xml:space="preserve"> Lietuvos Respublikos Vyriausybės </w:t>
      </w:r>
      <w:smartTag w:uri="urn:schemas-microsoft-com:office:smarttags" w:element="metricconverter">
        <w:smartTagPr>
          <w:attr w:name="ProductID" w:val="2000 m"/>
        </w:smartTagPr>
        <w:r>
          <w:rPr>
            <w:rFonts w:eastAsia="Calibri"/>
            <w:szCs w:val="24"/>
          </w:rPr>
          <w:t>2000 m</w:t>
        </w:r>
      </w:smartTag>
      <w:r>
        <w:rPr>
          <w:rFonts w:eastAsia="Calibri"/>
          <w:szCs w:val="24"/>
        </w:rPr>
        <w:t>. rugsėjo 6 d. nutarimu Nr. 1059 „Dėl Mokesčių mokėtojų registro įsteigimo ir jo nuostatų patvirtinimo“, nustatyta tvarka suteiktas Mokesčių mokėtojų registre;</w:t>
      </w:r>
    </w:p>
    <w:p w14:paraId="62FDA027" w14:textId="77777777" w:rsidR="00E95669" w:rsidRDefault="00774A4F">
      <w:pPr>
        <w:spacing w:line="259" w:lineRule="auto"/>
        <w:ind w:firstLine="720"/>
        <w:jc w:val="both"/>
        <w:rPr>
          <w:sz w:val="14"/>
          <w:szCs w:val="14"/>
        </w:rPr>
      </w:pPr>
      <w:r>
        <w:rPr>
          <w:rFonts w:eastAsia="Calibri"/>
          <w:szCs w:val="24"/>
        </w:rPr>
        <w:t>10.3</w:t>
      </w:r>
      <w:r>
        <w:rPr>
          <w:rFonts w:eastAsia="Calibri"/>
          <w:szCs w:val="24"/>
        </w:rPr>
        <w:t>. prašymo eilutėje „Mokesčių mokėtojo adresas“ į</w:t>
      </w:r>
      <w:r>
        <w:rPr>
          <w:rFonts w:eastAsia="Calibri"/>
          <w:szCs w:val="24"/>
        </w:rPr>
        <w:t>rašomas gavėjo buveinės (jeigu gavėjas yra juridinis asmuo) arba gyvenamosios vietos (jeigu gavėjas yra fizinis asmuo) struktūrizuotas adresas;</w:t>
      </w:r>
    </w:p>
    <w:p w14:paraId="62FDA028" w14:textId="77777777" w:rsidR="00E95669" w:rsidRDefault="00774A4F">
      <w:pPr>
        <w:spacing w:line="259" w:lineRule="auto"/>
        <w:ind w:firstLine="720"/>
        <w:jc w:val="both"/>
        <w:rPr>
          <w:sz w:val="14"/>
          <w:szCs w:val="14"/>
        </w:rPr>
      </w:pPr>
      <w:r>
        <w:rPr>
          <w:rFonts w:eastAsia="Calibri"/>
          <w:szCs w:val="24"/>
        </w:rPr>
        <w:t>10.4</w:t>
      </w:r>
      <w:r>
        <w:rPr>
          <w:rFonts w:eastAsia="Calibri"/>
          <w:szCs w:val="24"/>
        </w:rPr>
        <w:t>. prašymo eilutėje „Telefono numeris“ įrašomas gavėjo turimas telefono numeris (-iai);</w:t>
      </w:r>
    </w:p>
    <w:p w14:paraId="62FDA029" w14:textId="77777777" w:rsidR="00E95669" w:rsidRDefault="00774A4F">
      <w:pPr>
        <w:spacing w:line="259" w:lineRule="auto"/>
        <w:ind w:firstLine="720"/>
        <w:jc w:val="both"/>
        <w:rPr>
          <w:sz w:val="14"/>
          <w:szCs w:val="14"/>
        </w:rPr>
      </w:pPr>
      <w:r>
        <w:rPr>
          <w:rFonts w:eastAsia="Calibri"/>
          <w:szCs w:val="24"/>
        </w:rPr>
        <w:t>10.5</w:t>
      </w:r>
      <w:r>
        <w:rPr>
          <w:rFonts w:eastAsia="Calibri"/>
          <w:szCs w:val="24"/>
        </w:rPr>
        <w:t>. prašymo</w:t>
      </w:r>
      <w:r>
        <w:rPr>
          <w:rFonts w:eastAsia="Calibri"/>
          <w:szCs w:val="24"/>
        </w:rPr>
        <w:t xml:space="preserve"> eilutėje „Elektroninio pašto adresas“ įrašomas gavėjo turimas elektroninio pašto adresas (-ai);</w:t>
      </w:r>
    </w:p>
    <w:p w14:paraId="62FDA02A" w14:textId="77777777" w:rsidR="00E95669" w:rsidRDefault="00774A4F">
      <w:pPr>
        <w:spacing w:line="259" w:lineRule="auto"/>
        <w:ind w:firstLine="720"/>
        <w:jc w:val="both"/>
        <w:rPr>
          <w:sz w:val="14"/>
          <w:szCs w:val="14"/>
        </w:rPr>
      </w:pPr>
      <w:r>
        <w:rPr>
          <w:rFonts w:eastAsia="Calibri"/>
          <w:szCs w:val="24"/>
        </w:rPr>
        <w:t>10.6</w:t>
      </w:r>
      <w:r>
        <w:rPr>
          <w:rFonts w:eastAsia="Calibri"/>
          <w:szCs w:val="24"/>
        </w:rPr>
        <w:t>. prašymo eilutėje „Data“ įrašoma prašymo užpildymo data;</w:t>
      </w:r>
    </w:p>
    <w:p w14:paraId="62FDA02B" w14:textId="77777777" w:rsidR="00E95669" w:rsidRDefault="00774A4F">
      <w:pPr>
        <w:spacing w:line="259" w:lineRule="auto"/>
        <w:ind w:firstLine="720"/>
        <w:jc w:val="both"/>
        <w:rPr>
          <w:sz w:val="14"/>
          <w:szCs w:val="14"/>
        </w:rPr>
      </w:pPr>
      <w:r>
        <w:rPr>
          <w:rFonts w:eastAsia="Calibri"/>
          <w:szCs w:val="24"/>
        </w:rPr>
        <w:t>10.7</w:t>
      </w:r>
      <w:r>
        <w:rPr>
          <w:rFonts w:eastAsia="Calibri"/>
          <w:szCs w:val="24"/>
        </w:rPr>
        <w:t>. prašymo dalyje „Pristatymo duomenys“ įrašoma:</w:t>
      </w:r>
    </w:p>
    <w:p w14:paraId="62FDA02C" w14:textId="77777777" w:rsidR="00E95669" w:rsidRDefault="00774A4F">
      <w:pPr>
        <w:spacing w:line="259" w:lineRule="auto"/>
        <w:ind w:firstLine="720"/>
        <w:jc w:val="both"/>
        <w:rPr>
          <w:sz w:val="14"/>
          <w:szCs w:val="14"/>
        </w:rPr>
      </w:pPr>
      <w:r>
        <w:rPr>
          <w:rFonts w:eastAsia="Calibri"/>
          <w:szCs w:val="24"/>
        </w:rPr>
        <w:t>10.7.1</w:t>
      </w:r>
      <w:r>
        <w:rPr>
          <w:rFonts w:eastAsia="Calibri"/>
          <w:szCs w:val="24"/>
        </w:rPr>
        <w:t xml:space="preserve">. prašymo eilutėje </w:t>
      </w:r>
      <w:r>
        <w:rPr>
          <w:rFonts w:eastAsia="Calibri"/>
          <w:szCs w:val="24"/>
        </w:rPr>
        <w:t>„Pristatymo vieta“ įrašomas akcizais apmokestinamų prekių pristatymo vietos, į kurią gavėjo nurodymu bus atgabenamos akcizais apmokestinamos prekės, struktūrizuotas adresas;</w:t>
      </w:r>
    </w:p>
    <w:p w14:paraId="62FDA02D" w14:textId="77777777" w:rsidR="00E95669" w:rsidRDefault="00774A4F">
      <w:pPr>
        <w:spacing w:line="259" w:lineRule="auto"/>
        <w:ind w:firstLine="720"/>
        <w:jc w:val="both"/>
        <w:rPr>
          <w:sz w:val="14"/>
          <w:szCs w:val="14"/>
        </w:rPr>
      </w:pPr>
      <w:r>
        <w:rPr>
          <w:rFonts w:eastAsia="Calibri"/>
          <w:szCs w:val="24"/>
        </w:rPr>
        <w:t>10.7.2</w:t>
      </w:r>
      <w:r>
        <w:rPr>
          <w:rFonts w:eastAsia="Calibri"/>
          <w:szCs w:val="24"/>
        </w:rPr>
        <w:t>. prašymo eilutėje „K</w:t>
      </w:r>
      <w:r>
        <w:rPr>
          <w:rFonts w:eastAsia="Calibri"/>
          <w:szCs w:val="24"/>
          <w:lang w:eastAsia="lt-LT"/>
        </w:rPr>
        <w:t xml:space="preserve">ontaktinio asmens vardas, pavardė“ įrašomas gavėjo </w:t>
      </w:r>
      <w:r>
        <w:rPr>
          <w:rFonts w:eastAsia="Calibri"/>
          <w:szCs w:val="24"/>
          <w:lang w:eastAsia="lt-LT"/>
        </w:rPr>
        <w:t>kontaktinio asmens (fizinio asmens) vardas, pavardė;</w:t>
      </w:r>
    </w:p>
    <w:p w14:paraId="62FDA02E" w14:textId="77777777" w:rsidR="00E95669" w:rsidRDefault="00774A4F">
      <w:pPr>
        <w:spacing w:line="259" w:lineRule="auto"/>
        <w:ind w:firstLine="720"/>
        <w:jc w:val="both"/>
        <w:rPr>
          <w:sz w:val="14"/>
          <w:szCs w:val="14"/>
        </w:rPr>
      </w:pPr>
      <w:r>
        <w:rPr>
          <w:rFonts w:eastAsia="Calibri"/>
          <w:szCs w:val="24"/>
          <w:lang w:eastAsia="lt-LT"/>
        </w:rPr>
        <w:t>10.8</w:t>
      </w:r>
      <w:r>
        <w:rPr>
          <w:rFonts w:eastAsia="Calibri"/>
          <w:szCs w:val="24"/>
          <w:lang w:eastAsia="lt-LT"/>
        </w:rPr>
        <w:t xml:space="preserve">. </w:t>
      </w:r>
      <w:r>
        <w:rPr>
          <w:rFonts w:eastAsia="Calibri"/>
          <w:szCs w:val="24"/>
        </w:rPr>
        <w:t>prašymo dalyje „Siuntėjo duomenys“ įrašoma:</w:t>
      </w:r>
    </w:p>
    <w:p w14:paraId="62FDA02F" w14:textId="77777777" w:rsidR="00E95669" w:rsidRDefault="00774A4F">
      <w:pPr>
        <w:spacing w:line="259" w:lineRule="auto"/>
        <w:ind w:firstLine="720"/>
        <w:jc w:val="both"/>
        <w:rPr>
          <w:sz w:val="14"/>
          <w:szCs w:val="14"/>
        </w:rPr>
      </w:pPr>
      <w:r>
        <w:rPr>
          <w:rFonts w:eastAsia="Calibri"/>
          <w:szCs w:val="24"/>
        </w:rPr>
        <w:t>10.8.1</w:t>
      </w:r>
      <w:r>
        <w:rPr>
          <w:rFonts w:eastAsia="Calibri"/>
          <w:szCs w:val="24"/>
        </w:rPr>
        <w:t>. prašymo eilutėje</w:t>
      </w:r>
      <w:r>
        <w:rPr>
          <w:rFonts w:eastAsia="Calibri"/>
          <w:szCs w:val="24"/>
          <w:lang w:eastAsia="lt-LT"/>
        </w:rPr>
        <w:t xml:space="preserve"> „Pavadinimas / vardas, pavardė“ įrašomas </w:t>
      </w:r>
      <w:r>
        <w:rPr>
          <w:rFonts w:eastAsia="Calibri"/>
          <w:szCs w:val="24"/>
        </w:rPr>
        <w:t>kitos valstybės narės siuntėjo pavadinimas (jeigu kitos valstybės narės siuntėj</w:t>
      </w:r>
      <w:r>
        <w:rPr>
          <w:rFonts w:eastAsia="Calibri"/>
          <w:szCs w:val="24"/>
        </w:rPr>
        <w:t>as yra juridinis asmuo) arba vardas ir pavardė (jeigu kitos valstybės narės siuntėjas yra fizinis asmuo);</w:t>
      </w:r>
    </w:p>
    <w:p w14:paraId="62FDA030" w14:textId="77777777" w:rsidR="00E95669" w:rsidRDefault="00774A4F">
      <w:pPr>
        <w:spacing w:line="259" w:lineRule="auto"/>
        <w:ind w:firstLine="720"/>
        <w:jc w:val="both"/>
        <w:rPr>
          <w:sz w:val="14"/>
          <w:szCs w:val="14"/>
        </w:rPr>
      </w:pPr>
      <w:r>
        <w:rPr>
          <w:rFonts w:eastAsia="Calibri"/>
          <w:szCs w:val="24"/>
        </w:rPr>
        <w:t>10.8.2</w:t>
      </w:r>
      <w:r>
        <w:rPr>
          <w:rFonts w:eastAsia="Calibri"/>
          <w:szCs w:val="24"/>
        </w:rPr>
        <w:t>. prašymo eilutėje</w:t>
      </w:r>
      <w:r>
        <w:rPr>
          <w:rFonts w:eastAsia="Calibri"/>
          <w:szCs w:val="24"/>
          <w:lang w:eastAsia="lt-LT"/>
        </w:rPr>
        <w:t xml:space="preserve"> „Identifikacinis numeris (įmonės kodas / PVM kodas)“ įrašomas </w:t>
      </w:r>
      <w:r>
        <w:rPr>
          <w:rFonts w:eastAsia="Calibri"/>
          <w:szCs w:val="24"/>
        </w:rPr>
        <w:t xml:space="preserve">kitos valstybės narės </w:t>
      </w:r>
      <w:r>
        <w:rPr>
          <w:rFonts w:eastAsia="Calibri"/>
          <w:szCs w:val="24"/>
          <w:lang w:eastAsia="lt-LT"/>
        </w:rPr>
        <w:t xml:space="preserve">siuntėjo </w:t>
      </w:r>
      <w:r>
        <w:rPr>
          <w:rFonts w:eastAsia="Calibri"/>
          <w:szCs w:val="24"/>
        </w:rPr>
        <w:t>mokesčių mokėtojo numeris, k</w:t>
      </w:r>
      <w:r>
        <w:rPr>
          <w:rFonts w:eastAsia="Calibri"/>
          <w:szCs w:val="24"/>
        </w:rPr>
        <w:t>urio identifikavimo tipas yra TIN (</w:t>
      </w:r>
      <w:r>
        <w:rPr>
          <w:rFonts w:eastAsia="Calibri"/>
          <w:iCs/>
          <w:szCs w:val="24"/>
        </w:rPr>
        <w:t>angl. taxpayer‘s identification number</w:t>
      </w:r>
      <w:r>
        <w:rPr>
          <w:rFonts w:eastAsia="Calibri"/>
          <w:szCs w:val="24"/>
        </w:rPr>
        <w:t xml:space="preserve">), arba </w:t>
      </w:r>
      <w:r>
        <w:rPr>
          <w:rFonts w:eastAsia="Calibri"/>
          <w:szCs w:val="24"/>
          <w:lang w:eastAsia="lt-LT"/>
        </w:rPr>
        <w:t xml:space="preserve">PVM mokėtojo kodas, kurio identifikavimo tipas yra NVAT </w:t>
      </w:r>
      <w:r>
        <w:rPr>
          <w:rFonts w:eastAsia="Calibri"/>
          <w:szCs w:val="24"/>
        </w:rPr>
        <w:t>(</w:t>
      </w:r>
      <w:r>
        <w:rPr>
          <w:rFonts w:eastAsia="Calibri"/>
          <w:iCs/>
          <w:szCs w:val="24"/>
        </w:rPr>
        <w:t>angl. value added tax number</w:t>
      </w:r>
      <w:r>
        <w:rPr>
          <w:rFonts w:eastAsia="Calibri"/>
          <w:szCs w:val="24"/>
        </w:rPr>
        <w:t>);</w:t>
      </w:r>
    </w:p>
    <w:p w14:paraId="62FDA031" w14:textId="77777777" w:rsidR="00E95669" w:rsidRDefault="00774A4F">
      <w:pPr>
        <w:spacing w:line="259" w:lineRule="auto"/>
        <w:ind w:firstLine="720"/>
        <w:jc w:val="both"/>
        <w:rPr>
          <w:sz w:val="14"/>
          <w:szCs w:val="14"/>
        </w:rPr>
      </w:pPr>
      <w:r>
        <w:rPr>
          <w:rFonts w:eastAsia="Calibri"/>
          <w:szCs w:val="24"/>
        </w:rPr>
        <w:t>10.8.3</w:t>
      </w:r>
      <w:r>
        <w:rPr>
          <w:rFonts w:eastAsia="Calibri"/>
          <w:szCs w:val="24"/>
        </w:rPr>
        <w:t>.</w:t>
      </w:r>
      <w:r>
        <w:rPr>
          <w:rFonts w:eastAsia="Calibri"/>
          <w:szCs w:val="24"/>
          <w:lang w:eastAsia="lt-LT"/>
        </w:rPr>
        <w:t xml:space="preserve"> </w:t>
      </w:r>
      <w:r>
        <w:rPr>
          <w:rFonts w:eastAsia="Calibri"/>
          <w:szCs w:val="24"/>
        </w:rPr>
        <w:t>prašymo eilutėje</w:t>
      </w:r>
      <w:r>
        <w:rPr>
          <w:rFonts w:eastAsia="Calibri"/>
          <w:szCs w:val="24"/>
          <w:lang w:eastAsia="lt-LT"/>
        </w:rPr>
        <w:t xml:space="preserve"> „</w:t>
      </w:r>
      <w:r>
        <w:rPr>
          <w:rFonts w:eastAsia="Calibri"/>
          <w:szCs w:val="24"/>
        </w:rPr>
        <w:t>A</w:t>
      </w:r>
      <w:r>
        <w:rPr>
          <w:rFonts w:eastAsia="Calibri"/>
          <w:szCs w:val="24"/>
          <w:lang w:eastAsia="lt-LT"/>
        </w:rPr>
        <w:t xml:space="preserve">dresas“ įrašomas </w:t>
      </w:r>
      <w:r>
        <w:rPr>
          <w:rFonts w:eastAsia="Calibri"/>
          <w:szCs w:val="24"/>
        </w:rPr>
        <w:t xml:space="preserve">kitos valstybės narės </w:t>
      </w:r>
      <w:r>
        <w:rPr>
          <w:rFonts w:eastAsia="Calibri"/>
          <w:szCs w:val="24"/>
          <w:lang w:eastAsia="lt-LT"/>
        </w:rPr>
        <w:t xml:space="preserve">siuntėjo </w:t>
      </w:r>
      <w:r>
        <w:rPr>
          <w:rFonts w:eastAsia="Calibri"/>
          <w:szCs w:val="24"/>
        </w:rPr>
        <w:t>buveinės</w:t>
      </w:r>
      <w:r>
        <w:rPr>
          <w:rFonts w:eastAsia="Calibri"/>
          <w:szCs w:val="24"/>
        </w:rPr>
        <w:t xml:space="preserve"> (jeigu kitos valstybės narės siuntėjas yra juridinis asmuo) arba gyvenamosios vietos (jeigu kitos valstybės narės siuntėjas yra fizinis asmuo) adresas (miestas, gatvė, namo numeris);</w:t>
      </w:r>
    </w:p>
    <w:p w14:paraId="62FDA032" w14:textId="77777777" w:rsidR="00E95669" w:rsidRDefault="00774A4F">
      <w:pPr>
        <w:spacing w:line="259" w:lineRule="auto"/>
        <w:ind w:firstLine="720"/>
        <w:jc w:val="both"/>
        <w:rPr>
          <w:sz w:val="14"/>
          <w:szCs w:val="14"/>
        </w:rPr>
      </w:pPr>
      <w:r>
        <w:rPr>
          <w:rFonts w:eastAsia="Calibri"/>
          <w:szCs w:val="24"/>
        </w:rPr>
        <w:t>10.8.4</w:t>
      </w:r>
      <w:r>
        <w:rPr>
          <w:rFonts w:eastAsia="Calibri"/>
          <w:szCs w:val="24"/>
        </w:rPr>
        <w:t>.</w:t>
      </w:r>
      <w:r>
        <w:rPr>
          <w:rFonts w:eastAsia="Calibri"/>
          <w:szCs w:val="24"/>
          <w:lang w:eastAsia="lt-LT"/>
        </w:rPr>
        <w:t xml:space="preserve"> </w:t>
      </w:r>
      <w:r>
        <w:rPr>
          <w:rFonts w:eastAsia="Calibri"/>
          <w:szCs w:val="24"/>
        </w:rPr>
        <w:t>prašymo eilutėje</w:t>
      </w:r>
      <w:r>
        <w:rPr>
          <w:rFonts w:eastAsia="Calibri"/>
          <w:szCs w:val="24"/>
          <w:lang w:eastAsia="lt-LT"/>
        </w:rPr>
        <w:t xml:space="preserve"> „</w:t>
      </w:r>
      <w:r>
        <w:rPr>
          <w:rFonts w:eastAsia="Calibri"/>
          <w:szCs w:val="24"/>
        </w:rPr>
        <w:t>Valstybė</w:t>
      </w:r>
      <w:r>
        <w:rPr>
          <w:rFonts w:eastAsia="Calibri"/>
          <w:szCs w:val="24"/>
          <w:lang w:eastAsia="lt-LT"/>
        </w:rPr>
        <w:t xml:space="preserve">“ įrašoma valstybė, kurioje yra </w:t>
      </w:r>
      <w:r>
        <w:rPr>
          <w:rFonts w:eastAsia="Calibri"/>
          <w:szCs w:val="24"/>
        </w:rPr>
        <w:t>ki</w:t>
      </w:r>
      <w:r>
        <w:rPr>
          <w:rFonts w:eastAsia="Calibri"/>
          <w:szCs w:val="24"/>
        </w:rPr>
        <w:t xml:space="preserve">tos valstybės narės </w:t>
      </w:r>
      <w:r>
        <w:rPr>
          <w:rFonts w:eastAsia="Calibri"/>
          <w:szCs w:val="24"/>
          <w:lang w:eastAsia="lt-LT"/>
        </w:rPr>
        <w:t xml:space="preserve">siuntėjo </w:t>
      </w:r>
      <w:r>
        <w:rPr>
          <w:rFonts w:eastAsia="Calibri"/>
          <w:szCs w:val="24"/>
        </w:rPr>
        <w:t>buveinė (jeigu kitos valstybės narės siuntėjas yra juridinis asmuo) arba gyvenamoji vieta (jeigu kitos valstybės narės siuntėjas yra fizinis asmuo);</w:t>
      </w:r>
    </w:p>
    <w:p w14:paraId="62FDA033" w14:textId="77777777" w:rsidR="00E95669" w:rsidRDefault="00774A4F">
      <w:pPr>
        <w:spacing w:line="259" w:lineRule="auto"/>
        <w:ind w:firstLine="720"/>
        <w:jc w:val="both"/>
        <w:rPr>
          <w:sz w:val="14"/>
          <w:szCs w:val="14"/>
        </w:rPr>
      </w:pPr>
      <w:r>
        <w:rPr>
          <w:rFonts w:eastAsia="Calibri"/>
          <w:szCs w:val="24"/>
        </w:rPr>
        <w:t>10.8.5</w:t>
      </w:r>
      <w:r>
        <w:rPr>
          <w:rFonts w:eastAsia="Calibri"/>
          <w:szCs w:val="24"/>
        </w:rPr>
        <w:t>.</w:t>
      </w:r>
      <w:r>
        <w:rPr>
          <w:rFonts w:eastAsia="Calibri"/>
          <w:szCs w:val="24"/>
          <w:lang w:eastAsia="lt-LT"/>
        </w:rPr>
        <w:t xml:space="preserve"> </w:t>
      </w:r>
      <w:r>
        <w:rPr>
          <w:rFonts w:eastAsia="Calibri"/>
          <w:szCs w:val="24"/>
        </w:rPr>
        <w:t>prašymo eilutėje</w:t>
      </w:r>
      <w:r>
        <w:rPr>
          <w:rFonts w:eastAsia="Calibri"/>
          <w:szCs w:val="24"/>
          <w:lang w:eastAsia="lt-LT"/>
        </w:rPr>
        <w:t xml:space="preserve"> „</w:t>
      </w:r>
      <w:r>
        <w:rPr>
          <w:rFonts w:eastAsia="Calibri"/>
          <w:szCs w:val="24"/>
        </w:rPr>
        <w:t>T</w:t>
      </w:r>
      <w:r>
        <w:rPr>
          <w:rFonts w:eastAsia="Calibri"/>
          <w:szCs w:val="24"/>
          <w:lang w:eastAsia="lt-LT"/>
        </w:rPr>
        <w:t>elefono numeris“</w:t>
      </w:r>
      <w:r>
        <w:rPr>
          <w:rFonts w:eastAsia="Calibri"/>
          <w:szCs w:val="24"/>
        </w:rPr>
        <w:t xml:space="preserve"> įrašomas kitos valstybės narės</w:t>
      </w:r>
      <w:r>
        <w:rPr>
          <w:rFonts w:eastAsia="Calibri"/>
          <w:szCs w:val="24"/>
        </w:rPr>
        <w:t xml:space="preserve"> siuntėjo turimas telefono numeris (-iai);</w:t>
      </w:r>
    </w:p>
    <w:p w14:paraId="62FDA034" w14:textId="77777777" w:rsidR="00E95669" w:rsidRDefault="00774A4F">
      <w:pPr>
        <w:spacing w:line="259" w:lineRule="auto"/>
        <w:ind w:firstLine="720"/>
        <w:jc w:val="both"/>
        <w:rPr>
          <w:sz w:val="14"/>
          <w:szCs w:val="14"/>
        </w:rPr>
      </w:pPr>
      <w:r>
        <w:rPr>
          <w:rFonts w:eastAsia="Calibri"/>
          <w:szCs w:val="24"/>
        </w:rPr>
        <w:t>10.8.6</w:t>
      </w:r>
      <w:r>
        <w:rPr>
          <w:rFonts w:eastAsia="Calibri"/>
          <w:szCs w:val="24"/>
        </w:rPr>
        <w:t>.</w:t>
      </w:r>
      <w:r>
        <w:rPr>
          <w:rFonts w:eastAsia="Calibri"/>
          <w:szCs w:val="24"/>
          <w:lang w:eastAsia="lt-LT"/>
        </w:rPr>
        <w:t xml:space="preserve"> </w:t>
      </w:r>
      <w:r>
        <w:rPr>
          <w:rFonts w:eastAsia="Calibri"/>
          <w:szCs w:val="24"/>
        </w:rPr>
        <w:t>prašymo eilutėje</w:t>
      </w:r>
      <w:r>
        <w:rPr>
          <w:rFonts w:eastAsia="Calibri"/>
          <w:szCs w:val="24"/>
          <w:lang w:eastAsia="lt-LT"/>
        </w:rPr>
        <w:t xml:space="preserve"> „</w:t>
      </w:r>
      <w:r>
        <w:rPr>
          <w:rFonts w:eastAsia="Calibri"/>
          <w:szCs w:val="24"/>
        </w:rPr>
        <w:t>F</w:t>
      </w:r>
      <w:r>
        <w:rPr>
          <w:rFonts w:eastAsia="Calibri"/>
          <w:szCs w:val="24"/>
          <w:lang w:eastAsia="lt-LT"/>
        </w:rPr>
        <w:t>akso numeris“</w:t>
      </w:r>
      <w:r>
        <w:rPr>
          <w:rFonts w:eastAsia="Calibri"/>
          <w:szCs w:val="24"/>
        </w:rPr>
        <w:t xml:space="preserve"> įrašomas kitos valstybės narės siuntėjo turimas fakso numeris (-iai);</w:t>
      </w:r>
    </w:p>
    <w:p w14:paraId="62FDA035" w14:textId="77777777" w:rsidR="00E95669" w:rsidRDefault="00774A4F">
      <w:pPr>
        <w:spacing w:line="259" w:lineRule="auto"/>
        <w:ind w:firstLine="720"/>
        <w:jc w:val="both"/>
        <w:rPr>
          <w:sz w:val="14"/>
          <w:szCs w:val="14"/>
        </w:rPr>
      </w:pPr>
      <w:r>
        <w:rPr>
          <w:rFonts w:eastAsia="Calibri"/>
          <w:szCs w:val="24"/>
        </w:rPr>
        <w:t>10.8.7</w:t>
      </w:r>
      <w:r>
        <w:rPr>
          <w:rFonts w:eastAsia="Calibri"/>
          <w:szCs w:val="24"/>
        </w:rPr>
        <w:t>.</w:t>
      </w:r>
      <w:r>
        <w:rPr>
          <w:rFonts w:eastAsia="Calibri"/>
          <w:szCs w:val="24"/>
          <w:lang w:eastAsia="lt-LT"/>
        </w:rPr>
        <w:t xml:space="preserve"> </w:t>
      </w:r>
      <w:r>
        <w:rPr>
          <w:rFonts w:eastAsia="Calibri"/>
          <w:szCs w:val="24"/>
        </w:rPr>
        <w:t>prašymo eilutėje</w:t>
      </w:r>
      <w:r>
        <w:rPr>
          <w:rFonts w:eastAsia="Calibri"/>
          <w:szCs w:val="24"/>
          <w:lang w:eastAsia="lt-LT"/>
        </w:rPr>
        <w:t xml:space="preserve"> „</w:t>
      </w:r>
      <w:r>
        <w:rPr>
          <w:rFonts w:eastAsia="Calibri"/>
          <w:szCs w:val="24"/>
        </w:rPr>
        <w:t>E</w:t>
      </w:r>
      <w:r>
        <w:rPr>
          <w:rFonts w:eastAsia="Calibri"/>
          <w:szCs w:val="24"/>
          <w:lang w:eastAsia="lt-LT"/>
        </w:rPr>
        <w:t>lektroninio pašto adresas“</w:t>
      </w:r>
      <w:r>
        <w:rPr>
          <w:rFonts w:eastAsia="Calibri"/>
          <w:szCs w:val="24"/>
        </w:rPr>
        <w:t xml:space="preserve"> įrašomas kitos valstybės narės siuntėjo </w:t>
      </w:r>
      <w:r>
        <w:rPr>
          <w:rFonts w:eastAsia="Calibri"/>
          <w:szCs w:val="24"/>
        </w:rPr>
        <w:t xml:space="preserve">turimas </w:t>
      </w:r>
      <w:r>
        <w:rPr>
          <w:rFonts w:eastAsia="Calibri"/>
          <w:szCs w:val="24"/>
          <w:lang w:eastAsia="lt-LT"/>
        </w:rPr>
        <w:t>elektroninio pašto numeris (-iai)</w:t>
      </w:r>
      <w:r>
        <w:rPr>
          <w:rFonts w:eastAsia="Calibri"/>
          <w:szCs w:val="24"/>
        </w:rPr>
        <w:t>;</w:t>
      </w:r>
    </w:p>
    <w:p w14:paraId="62FDA036" w14:textId="77777777" w:rsidR="00E95669" w:rsidRDefault="00774A4F">
      <w:pPr>
        <w:spacing w:line="259" w:lineRule="auto"/>
        <w:ind w:firstLine="720"/>
        <w:jc w:val="both"/>
        <w:rPr>
          <w:sz w:val="14"/>
          <w:szCs w:val="14"/>
        </w:rPr>
      </w:pPr>
      <w:r>
        <w:rPr>
          <w:rFonts w:eastAsia="Calibri"/>
          <w:szCs w:val="24"/>
        </w:rPr>
        <w:t>10.9</w:t>
      </w:r>
      <w:r>
        <w:rPr>
          <w:rFonts w:eastAsia="Calibri"/>
          <w:szCs w:val="24"/>
        </w:rPr>
        <w:t>. prašymo dalyje „Informacija apie prekes“ įrašoma:</w:t>
      </w:r>
    </w:p>
    <w:p w14:paraId="62FDA037" w14:textId="77777777" w:rsidR="00E95669" w:rsidRDefault="00774A4F">
      <w:pPr>
        <w:spacing w:line="259" w:lineRule="auto"/>
        <w:ind w:firstLine="720"/>
        <w:jc w:val="both"/>
        <w:rPr>
          <w:sz w:val="14"/>
          <w:szCs w:val="14"/>
        </w:rPr>
      </w:pPr>
      <w:r>
        <w:rPr>
          <w:rFonts w:eastAsia="Calibri"/>
          <w:szCs w:val="24"/>
        </w:rPr>
        <w:t>10.9.1</w:t>
      </w:r>
      <w:r>
        <w:rPr>
          <w:rFonts w:eastAsia="Calibri"/>
          <w:szCs w:val="24"/>
        </w:rPr>
        <w:t>. prašymo eilutėje „Prekės pavadinimas“ įrašomas akcizais apmokestinamos prekės pavadinimas (pavyzdžiui, alus);</w:t>
      </w:r>
    </w:p>
    <w:p w14:paraId="62FDA038" w14:textId="77777777" w:rsidR="00E95669" w:rsidRDefault="00774A4F">
      <w:pPr>
        <w:spacing w:line="259" w:lineRule="auto"/>
        <w:ind w:firstLine="720"/>
        <w:jc w:val="both"/>
        <w:rPr>
          <w:sz w:val="14"/>
          <w:szCs w:val="14"/>
        </w:rPr>
      </w:pPr>
      <w:r>
        <w:rPr>
          <w:rFonts w:eastAsia="Calibri"/>
          <w:szCs w:val="24"/>
        </w:rPr>
        <w:t>10.9.2</w:t>
      </w:r>
      <w:r>
        <w:rPr>
          <w:rFonts w:eastAsia="Calibri"/>
          <w:szCs w:val="24"/>
        </w:rPr>
        <w:t>. prašymo eilutėje „P</w:t>
      </w:r>
      <w:r>
        <w:rPr>
          <w:rFonts w:eastAsia="Calibri"/>
          <w:szCs w:val="24"/>
        </w:rPr>
        <w:t>rekės tarifinė grupė“ įrašomas tarifinės grupės pavadinimas pagal Akcizų įstatyme nurodytų akcizais apmokestinamų prekių tarifinių grupių kodų klasifikatorių, patvirtintą Valstybinės mokesčių inspekcijos prie Lietuvos Respublikos finansų ministerijos virši</w:t>
      </w:r>
      <w:r>
        <w:rPr>
          <w:rFonts w:eastAsia="Calibri"/>
          <w:szCs w:val="24"/>
        </w:rPr>
        <w:t>ninko 2002 m. birželio 14 d. įsakymu Nr. 156 „Dėl akcizais apmokestinamų prekių apskaitos akcizais“ (toliau – Klasifikatorius) (pavyzdžiui, alus);</w:t>
      </w:r>
    </w:p>
    <w:p w14:paraId="62FDA039" w14:textId="77777777" w:rsidR="00E95669" w:rsidRDefault="00774A4F">
      <w:pPr>
        <w:spacing w:line="259" w:lineRule="auto"/>
        <w:ind w:firstLine="720"/>
        <w:jc w:val="both"/>
        <w:rPr>
          <w:sz w:val="14"/>
          <w:szCs w:val="14"/>
        </w:rPr>
      </w:pPr>
      <w:r>
        <w:rPr>
          <w:rFonts w:eastAsia="Calibri"/>
          <w:szCs w:val="24"/>
        </w:rPr>
        <w:t>10.9.3</w:t>
      </w:r>
      <w:r>
        <w:rPr>
          <w:rFonts w:eastAsia="Calibri"/>
          <w:szCs w:val="24"/>
        </w:rPr>
        <w:t>. prašymo eilutėje „Prekės tarifinės grupės kodas“ įrašomas tarifinės grupės kodas pagal Klasifikat</w:t>
      </w:r>
      <w:r>
        <w:rPr>
          <w:rFonts w:eastAsia="Calibri"/>
          <w:szCs w:val="24"/>
        </w:rPr>
        <w:t>orių (pavyzdžiui, 110);</w:t>
      </w:r>
    </w:p>
    <w:p w14:paraId="62FDA03A" w14:textId="77777777" w:rsidR="00E95669" w:rsidRDefault="00774A4F">
      <w:pPr>
        <w:spacing w:line="259" w:lineRule="auto"/>
        <w:ind w:firstLine="720"/>
        <w:jc w:val="both"/>
        <w:rPr>
          <w:sz w:val="14"/>
          <w:szCs w:val="14"/>
        </w:rPr>
      </w:pPr>
      <w:r>
        <w:rPr>
          <w:rFonts w:eastAsia="Calibri"/>
          <w:szCs w:val="24"/>
        </w:rPr>
        <w:t>10.9.4</w:t>
      </w:r>
      <w:r>
        <w:rPr>
          <w:rFonts w:eastAsia="Calibri"/>
          <w:szCs w:val="24"/>
        </w:rPr>
        <w:t>. prašymo eilutėje „</w:t>
      </w:r>
      <w:r>
        <w:rPr>
          <w:rFonts w:eastAsia="Calibri"/>
          <w:szCs w:val="24"/>
          <w:lang w:eastAsia="lt-LT"/>
        </w:rPr>
        <w:t>Kombinuotosios nomenklatūros kodas</w:t>
      </w:r>
      <w:r>
        <w:rPr>
          <w:rFonts w:eastAsia="Calibri"/>
          <w:szCs w:val="24"/>
        </w:rPr>
        <w:t xml:space="preserve">“ įrašomas akcizais apmokestinamos prekės </w:t>
      </w:r>
      <w:r>
        <w:rPr>
          <w:rFonts w:eastAsia="Calibri"/>
          <w:color w:val="000000"/>
          <w:szCs w:val="24"/>
        </w:rPr>
        <w:t xml:space="preserve">Kombinuotosios nomenklatūros (toliau – KN) kodas pagal išduotas Lietuvos muitinės laboratorijos pažymas dėl KN kodo suteikimo </w:t>
      </w:r>
      <w:r>
        <w:rPr>
          <w:rFonts w:eastAsia="Calibri"/>
          <w:color w:val="000000"/>
          <w:szCs w:val="24"/>
        </w:rPr>
        <w:t>arba pagal gamintojo pateiktus dokumentus, kuriuose turi būti nurodytas prekės KN kodas (pavyzdžiui, prekių kokybės sertifikatai ir pan.);</w:t>
      </w:r>
    </w:p>
    <w:p w14:paraId="62FDA03B" w14:textId="77777777" w:rsidR="00E95669" w:rsidRDefault="00774A4F">
      <w:pPr>
        <w:spacing w:line="259" w:lineRule="auto"/>
        <w:ind w:firstLine="720"/>
        <w:jc w:val="both"/>
        <w:rPr>
          <w:sz w:val="14"/>
          <w:szCs w:val="14"/>
        </w:rPr>
      </w:pPr>
      <w:r>
        <w:rPr>
          <w:rFonts w:eastAsia="Calibri"/>
          <w:szCs w:val="24"/>
        </w:rPr>
        <w:t>10.9.5</w:t>
      </w:r>
      <w:r>
        <w:rPr>
          <w:rFonts w:eastAsia="Calibri"/>
          <w:szCs w:val="24"/>
        </w:rPr>
        <w:t>.</w:t>
      </w:r>
      <w:r>
        <w:rPr>
          <w:rFonts w:eastAsia="Calibri"/>
          <w:color w:val="000000"/>
          <w:szCs w:val="24"/>
        </w:rPr>
        <w:t xml:space="preserve"> </w:t>
      </w:r>
      <w:r>
        <w:rPr>
          <w:rFonts w:eastAsia="Calibri"/>
          <w:szCs w:val="24"/>
        </w:rPr>
        <w:t>prašymo eilutėje</w:t>
      </w:r>
      <w:r>
        <w:rPr>
          <w:rFonts w:eastAsia="Calibri"/>
          <w:color w:val="000000"/>
          <w:szCs w:val="24"/>
        </w:rPr>
        <w:t xml:space="preserve"> „Gabenamas kiekis“ įrašomas gabenamos </w:t>
      </w:r>
      <w:r>
        <w:rPr>
          <w:rFonts w:eastAsia="Calibri"/>
          <w:szCs w:val="24"/>
        </w:rPr>
        <w:t xml:space="preserve">akcizais apmokestinamos prekės kiekis (skaičius, </w:t>
      </w:r>
      <w:r>
        <w:rPr>
          <w:rFonts w:eastAsia="Calibri"/>
          <w:szCs w:val="24"/>
        </w:rPr>
        <w:t>svoris, tūris ar faktinė tūrinė alkoholio koncentracija);</w:t>
      </w:r>
    </w:p>
    <w:p w14:paraId="62FDA03C" w14:textId="77777777" w:rsidR="00E95669" w:rsidRDefault="00774A4F">
      <w:pPr>
        <w:spacing w:line="259" w:lineRule="auto"/>
        <w:ind w:firstLine="720"/>
        <w:jc w:val="both"/>
        <w:rPr>
          <w:sz w:val="14"/>
          <w:szCs w:val="14"/>
        </w:rPr>
      </w:pPr>
      <w:r>
        <w:rPr>
          <w:rFonts w:eastAsia="Calibri"/>
          <w:szCs w:val="24"/>
        </w:rPr>
        <w:t>10.9.6</w:t>
      </w:r>
      <w:r>
        <w:rPr>
          <w:rFonts w:eastAsia="Calibri"/>
          <w:szCs w:val="24"/>
        </w:rPr>
        <w:t>. prašymo eilutėje</w:t>
      </w:r>
      <w:r>
        <w:rPr>
          <w:rFonts w:eastAsia="Calibri"/>
          <w:color w:val="000000"/>
          <w:szCs w:val="24"/>
        </w:rPr>
        <w:t xml:space="preserve"> „Gabenamo kiekio mato vienetas“ įrašomas gabenamos </w:t>
      </w:r>
      <w:r>
        <w:rPr>
          <w:rFonts w:eastAsia="Calibri"/>
          <w:szCs w:val="24"/>
        </w:rPr>
        <w:t>akcizais apmokestinamos prekės kiekio mato vienetas (litras, hektolitras, kilogramas, tona ir pan.);</w:t>
      </w:r>
    </w:p>
    <w:p w14:paraId="62FDA03D" w14:textId="77777777" w:rsidR="00E95669" w:rsidRDefault="00774A4F">
      <w:pPr>
        <w:spacing w:line="259" w:lineRule="auto"/>
        <w:ind w:firstLine="720"/>
        <w:jc w:val="both"/>
        <w:rPr>
          <w:sz w:val="14"/>
          <w:szCs w:val="14"/>
        </w:rPr>
      </w:pPr>
      <w:r>
        <w:rPr>
          <w:rFonts w:eastAsia="Calibri"/>
          <w:szCs w:val="24"/>
        </w:rPr>
        <w:t>10.9.7</w:t>
      </w:r>
      <w:r>
        <w:rPr>
          <w:rFonts w:eastAsia="Calibri"/>
          <w:szCs w:val="24"/>
        </w:rPr>
        <w:t>. prašy</w:t>
      </w:r>
      <w:r>
        <w:rPr>
          <w:rFonts w:eastAsia="Calibri"/>
          <w:szCs w:val="24"/>
        </w:rPr>
        <w:t>mo eilutėje „Tankis“ įrašomas akcizais apmokestinamos prekės tankis, išreikštas kilogramais kubiniam metrui (kg/m</w:t>
      </w:r>
      <w:r>
        <w:rPr>
          <w:rFonts w:eastAsia="Calibri"/>
          <w:szCs w:val="24"/>
          <w:vertAlign w:val="superscript"/>
        </w:rPr>
        <w:t>3</w:t>
      </w:r>
      <w:r>
        <w:rPr>
          <w:rFonts w:eastAsia="Calibri"/>
          <w:szCs w:val="24"/>
        </w:rPr>
        <w:t>) (nurodoma, kai akcizais apmokestinama prekė yra energiniai produktai; naftos produktų tankis turi būti nurodomas, esant 15° C temperatūrai);</w:t>
      </w:r>
    </w:p>
    <w:p w14:paraId="62FDA03E" w14:textId="77777777" w:rsidR="00E95669" w:rsidRDefault="00774A4F">
      <w:pPr>
        <w:spacing w:line="259" w:lineRule="auto"/>
        <w:ind w:firstLine="720"/>
        <w:jc w:val="both"/>
        <w:rPr>
          <w:sz w:val="14"/>
          <w:szCs w:val="14"/>
        </w:rPr>
      </w:pPr>
      <w:r>
        <w:rPr>
          <w:rFonts w:eastAsia="Calibri"/>
          <w:szCs w:val="24"/>
        </w:rPr>
        <w:t>10.9.8</w:t>
      </w:r>
      <w:r>
        <w:rPr>
          <w:rFonts w:eastAsia="Calibri"/>
          <w:szCs w:val="24"/>
        </w:rPr>
        <w:t>. prašymo eilutėje „Maksimali pakelio kaina“ įrašoma didžiausia mažmeninė kaina nacionaline valiuta, nurodyta ant cigarečių pakuotės (nurodoma, kai akcizais apmokestinama prekė yra cigaretės);</w:t>
      </w:r>
    </w:p>
    <w:p w14:paraId="62FDA03F" w14:textId="77777777" w:rsidR="00E95669" w:rsidRDefault="00774A4F">
      <w:pPr>
        <w:spacing w:line="259" w:lineRule="auto"/>
        <w:ind w:firstLine="720"/>
        <w:jc w:val="both"/>
        <w:rPr>
          <w:sz w:val="14"/>
          <w:szCs w:val="14"/>
        </w:rPr>
      </w:pPr>
      <w:r>
        <w:rPr>
          <w:rFonts w:eastAsia="Calibri"/>
          <w:szCs w:val="24"/>
        </w:rPr>
        <w:t>10.9.9</w:t>
      </w:r>
      <w:r>
        <w:rPr>
          <w:rFonts w:eastAsia="Calibri"/>
          <w:szCs w:val="24"/>
        </w:rPr>
        <w:t>. prašymo eilutėje „Cigarečių kiekis pakuo</w:t>
      </w:r>
      <w:r>
        <w:rPr>
          <w:rFonts w:eastAsia="Calibri"/>
          <w:szCs w:val="24"/>
        </w:rPr>
        <w:t xml:space="preserve">tėje“ įrašomas cigarečių kiekis vienetais (vnt.) pakuotėje (nurodoma, kai akcizais apmokestinama prekė yra cigaretės); </w:t>
      </w:r>
    </w:p>
    <w:p w14:paraId="62FDA040" w14:textId="77777777" w:rsidR="00E95669" w:rsidRDefault="00774A4F">
      <w:pPr>
        <w:spacing w:line="259" w:lineRule="auto"/>
        <w:ind w:firstLine="720"/>
        <w:jc w:val="both"/>
        <w:rPr>
          <w:sz w:val="14"/>
          <w:szCs w:val="14"/>
        </w:rPr>
      </w:pPr>
      <w:r>
        <w:rPr>
          <w:rFonts w:eastAsia="Calibri"/>
          <w:szCs w:val="24"/>
        </w:rPr>
        <w:t>10.9.10</w:t>
      </w:r>
      <w:r>
        <w:rPr>
          <w:rFonts w:eastAsia="Calibri"/>
          <w:szCs w:val="24"/>
        </w:rPr>
        <w:t>. prašymo eilutėje „Alkoholio koncentracija“ įrašoma etilo alkoholio ir alkoholinių gėrimų faktinė tūrinė alkoholio koncentra</w:t>
      </w:r>
      <w:r>
        <w:rPr>
          <w:rFonts w:eastAsia="Calibri"/>
          <w:szCs w:val="24"/>
        </w:rPr>
        <w:t>cija procentais (%), esant 20° C temperatūrai (nurodoma, kai akcizais apmokestinama prekė yra etilo alkoholis arba alkoholiniai gėrimai);</w:t>
      </w:r>
    </w:p>
    <w:p w14:paraId="62FDA041" w14:textId="77777777" w:rsidR="00E95669" w:rsidRDefault="00774A4F">
      <w:pPr>
        <w:spacing w:line="259" w:lineRule="auto"/>
        <w:ind w:firstLine="720"/>
        <w:jc w:val="both"/>
        <w:rPr>
          <w:sz w:val="14"/>
          <w:szCs w:val="14"/>
        </w:rPr>
      </w:pPr>
      <w:r>
        <w:rPr>
          <w:rFonts w:eastAsia="Calibri"/>
          <w:szCs w:val="24"/>
        </w:rPr>
        <w:t>10.9.11</w:t>
      </w:r>
      <w:r>
        <w:rPr>
          <w:rFonts w:eastAsia="Calibri"/>
          <w:szCs w:val="24"/>
        </w:rPr>
        <w:t>. prašymo eilutėje „Biologinės kilmės žaliavų dalis“ įrašoma biologinės kilmės žaliavų dalis procentais (%)</w:t>
      </w:r>
      <w:r>
        <w:rPr>
          <w:rFonts w:eastAsia="Calibri"/>
          <w:szCs w:val="24"/>
        </w:rPr>
        <w:t xml:space="preserve"> akcizais apmokestinamoje prekėje (nurodoma, kai akcizais apmokestinama prekė yra energiniai produktai);</w:t>
      </w:r>
    </w:p>
    <w:p w14:paraId="62FDA042" w14:textId="77777777" w:rsidR="00E95669" w:rsidRDefault="00774A4F">
      <w:pPr>
        <w:spacing w:line="259" w:lineRule="auto"/>
        <w:ind w:firstLine="720"/>
        <w:jc w:val="both"/>
        <w:rPr>
          <w:sz w:val="14"/>
          <w:szCs w:val="14"/>
        </w:rPr>
      </w:pPr>
      <w:r>
        <w:rPr>
          <w:rFonts w:eastAsia="Calibri"/>
          <w:szCs w:val="24"/>
        </w:rPr>
        <w:t>10.9.12</w:t>
      </w:r>
      <w:r>
        <w:rPr>
          <w:rFonts w:eastAsia="Calibri"/>
          <w:szCs w:val="24"/>
        </w:rPr>
        <w:t xml:space="preserve">. prašymo eilutėje „Neto masė“ įrašomas akcizais apmokestinamos prekės </w:t>
      </w:r>
      <w:r>
        <w:rPr>
          <w:rFonts w:ascii="TimesLT" w:eastAsia="Calibri" w:hAnsi="TimesLT"/>
          <w:szCs w:val="24"/>
        </w:rPr>
        <w:t>svoris</w:t>
      </w:r>
      <w:r>
        <w:rPr>
          <w:rFonts w:eastAsia="Calibri"/>
          <w:szCs w:val="24"/>
        </w:rPr>
        <w:t xml:space="preserve"> kilogramais (kg)</w:t>
      </w:r>
      <w:r>
        <w:rPr>
          <w:rFonts w:ascii="TimesLT" w:eastAsia="Calibri" w:hAnsi="TimesLT"/>
          <w:szCs w:val="24"/>
        </w:rPr>
        <w:t>, neskaičiuojant pakuotės svorio (</w:t>
      </w:r>
      <w:r>
        <w:rPr>
          <w:rFonts w:eastAsia="Calibri"/>
          <w:szCs w:val="24"/>
        </w:rPr>
        <w:t>nurodoma, ka</w:t>
      </w:r>
      <w:r>
        <w:rPr>
          <w:rFonts w:eastAsia="Calibri"/>
          <w:szCs w:val="24"/>
        </w:rPr>
        <w:t>i akcizais apmokestinama prekė yra kitas apdorotas tabakas);</w:t>
      </w:r>
    </w:p>
    <w:p w14:paraId="62FDA043" w14:textId="77777777" w:rsidR="00E95669" w:rsidRDefault="00774A4F">
      <w:pPr>
        <w:spacing w:line="259" w:lineRule="auto"/>
        <w:ind w:firstLine="720"/>
        <w:jc w:val="both"/>
        <w:rPr>
          <w:sz w:val="14"/>
          <w:szCs w:val="14"/>
        </w:rPr>
      </w:pPr>
      <w:r>
        <w:rPr>
          <w:rFonts w:eastAsia="Calibri"/>
          <w:szCs w:val="24"/>
        </w:rPr>
        <w:t>10.9.13</w:t>
      </w:r>
      <w:r>
        <w:rPr>
          <w:rFonts w:eastAsia="Calibri"/>
          <w:szCs w:val="24"/>
        </w:rPr>
        <w:t>. prašymo eilutėje „Kiekis akcizui apskaičiuoti“ įrašomas akcizais apmokestinamų priekių kiekis, reikalingas akcizui apskaičiuoti;</w:t>
      </w:r>
    </w:p>
    <w:p w14:paraId="62FDA044" w14:textId="77777777" w:rsidR="00E95669" w:rsidRDefault="00774A4F">
      <w:pPr>
        <w:spacing w:line="259" w:lineRule="auto"/>
        <w:ind w:firstLine="720"/>
        <w:jc w:val="both"/>
        <w:rPr>
          <w:sz w:val="14"/>
          <w:szCs w:val="14"/>
        </w:rPr>
      </w:pPr>
      <w:r>
        <w:rPr>
          <w:rFonts w:eastAsia="Calibri"/>
          <w:szCs w:val="24"/>
        </w:rPr>
        <w:t>10.9.14</w:t>
      </w:r>
      <w:r>
        <w:rPr>
          <w:rFonts w:eastAsia="Calibri"/>
          <w:szCs w:val="24"/>
        </w:rPr>
        <w:t xml:space="preserve">. prašymo eilutėje „Akcizinio kiekio mato </w:t>
      </w:r>
      <w:r>
        <w:rPr>
          <w:rFonts w:eastAsia="Calibri"/>
          <w:szCs w:val="24"/>
        </w:rPr>
        <w:t>vienetas“ įrašomas akcizais apmokestinamos prekės kiekio mato vienetas, reikalingas akcizui apskaičiuoti;</w:t>
      </w:r>
    </w:p>
    <w:p w14:paraId="62FDA045" w14:textId="77777777" w:rsidR="00E95669" w:rsidRDefault="00774A4F">
      <w:pPr>
        <w:spacing w:line="259" w:lineRule="auto"/>
        <w:ind w:firstLine="720"/>
        <w:jc w:val="both"/>
        <w:rPr>
          <w:sz w:val="14"/>
          <w:szCs w:val="14"/>
        </w:rPr>
      </w:pPr>
      <w:r>
        <w:rPr>
          <w:rFonts w:eastAsia="Calibri"/>
          <w:szCs w:val="24"/>
        </w:rPr>
        <w:t>10.9.15</w:t>
      </w:r>
      <w:r>
        <w:rPr>
          <w:rFonts w:eastAsia="Calibri"/>
          <w:szCs w:val="24"/>
        </w:rPr>
        <w:t>. prašymo eilutėje „Akcizo tarifas“ įrašomas prašymo pateikimo metu galiojantis akcizo tarifas, taikomas akcizais apmokestinamai prekei;</w:t>
      </w:r>
    </w:p>
    <w:p w14:paraId="62FDA046" w14:textId="77777777" w:rsidR="00E95669" w:rsidRDefault="00774A4F">
      <w:pPr>
        <w:spacing w:line="259" w:lineRule="auto"/>
        <w:ind w:firstLine="720"/>
        <w:jc w:val="both"/>
        <w:rPr>
          <w:sz w:val="14"/>
          <w:szCs w:val="14"/>
        </w:rPr>
      </w:pPr>
      <w:r>
        <w:rPr>
          <w:rFonts w:eastAsia="Calibri"/>
          <w:szCs w:val="24"/>
        </w:rPr>
        <w:t>10.9.16</w:t>
      </w:r>
      <w:r>
        <w:rPr>
          <w:rFonts w:eastAsia="Calibri"/>
          <w:szCs w:val="24"/>
        </w:rPr>
        <w:t>. prašymo eilutėje „Akcizo suma“ įrašoma apskaičiuota suma už akcizais apmokestinamą prekę, kuri turi būti nurodoma skaičiais ir valiuta, kuri Lietuvos Respublikoje yra teisėta mokėjimo priemonė einamuoju laikotarpiu;</w:t>
      </w:r>
    </w:p>
    <w:p w14:paraId="62FDA047" w14:textId="77777777" w:rsidR="00E95669" w:rsidRDefault="00774A4F">
      <w:pPr>
        <w:spacing w:line="259" w:lineRule="auto"/>
        <w:ind w:firstLine="720"/>
        <w:jc w:val="both"/>
        <w:rPr>
          <w:sz w:val="14"/>
          <w:szCs w:val="14"/>
        </w:rPr>
      </w:pPr>
      <w:r>
        <w:rPr>
          <w:rFonts w:eastAsia="Calibri"/>
          <w:szCs w:val="24"/>
        </w:rPr>
        <w:t>10.9.17</w:t>
      </w:r>
      <w:r>
        <w:rPr>
          <w:rFonts w:eastAsia="Calibri"/>
          <w:szCs w:val="24"/>
        </w:rPr>
        <w:t>. prašymo eilutėje</w:t>
      </w:r>
      <w:r>
        <w:rPr>
          <w:rFonts w:eastAsia="Calibri"/>
          <w:szCs w:val="24"/>
        </w:rPr>
        <w:t xml:space="preserve"> „Mokestinių prievolių įvykdymo užtikrinimo būdas“ įrašomas mokestinių prievolių užtikrinimo būdas (laidavimas, garantija ar piniginis užstatas), kuriuo gavėjas užtikrina akcizų sumokėjimą už numatomas gauti iš kitos valstybės narės akcizais apmokestinamas</w:t>
      </w:r>
      <w:r>
        <w:rPr>
          <w:rFonts w:eastAsia="Calibri"/>
          <w:szCs w:val="24"/>
        </w:rPr>
        <w:t xml:space="preserve"> prekes;</w:t>
      </w:r>
    </w:p>
    <w:p w14:paraId="62FDA048" w14:textId="77777777" w:rsidR="00E95669" w:rsidRDefault="00774A4F">
      <w:pPr>
        <w:spacing w:line="259" w:lineRule="auto"/>
        <w:ind w:firstLine="720"/>
        <w:jc w:val="both"/>
        <w:rPr>
          <w:sz w:val="14"/>
          <w:szCs w:val="14"/>
        </w:rPr>
      </w:pPr>
      <w:r>
        <w:rPr>
          <w:rFonts w:eastAsia="Calibri"/>
          <w:szCs w:val="24"/>
        </w:rPr>
        <w:t>10.9.18</w:t>
      </w:r>
      <w:r>
        <w:rPr>
          <w:rFonts w:eastAsia="Calibri"/>
          <w:szCs w:val="24"/>
        </w:rPr>
        <w:t>. prašymo eilutėje „Mokestinių prievolių įvykdymo užtikrinimo būdo</w:t>
      </w:r>
      <w:r>
        <w:rPr>
          <w:rFonts w:eastAsia="Calibri"/>
          <w:szCs w:val="24"/>
          <w:lang w:eastAsia="lt-LT"/>
        </w:rPr>
        <w:t xml:space="preserve"> suma skaičiais</w:t>
      </w:r>
      <w:r>
        <w:rPr>
          <w:rFonts w:eastAsia="Calibri"/>
          <w:szCs w:val="24"/>
        </w:rPr>
        <w:t xml:space="preserve">“ įrašoma mokestinių prievolių įvykdymo užtikrinimo būdo suma, kuri turi būti nurodoma skaičiais ir valiuta, kuri Lietuvos Respublikoje yra teisėta </w:t>
      </w:r>
      <w:r>
        <w:rPr>
          <w:rFonts w:eastAsia="Calibri"/>
          <w:szCs w:val="24"/>
        </w:rPr>
        <w:t>mokėjimo priemonė einamuoju laikotarpiu;</w:t>
      </w:r>
    </w:p>
    <w:p w14:paraId="62FDA049" w14:textId="77777777" w:rsidR="00E95669" w:rsidRDefault="00774A4F">
      <w:pPr>
        <w:spacing w:line="259" w:lineRule="auto"/>
        <w:ind w:firstLine="720"/>
        <w:jc w:val="both"/>
        <w:rPr>
          <w:sz w:val="14"/>
          <w:szCs w:val="14"/>
        </w:rPr>
      </w:pPr>
      <w:r>
        <w:rPr>
          <w:rFonts w:eastAsia="Calibri"/>
          <w:szCs w:val="24"/>
        </w:rPr>
        <w:t>10.9.19</w:t>
      </w:r>
      <w:r>
        <w:rPr>
          <w:rFonts w:eastAsia="Calibri"/>
          <w:szCs w:val="24"/>
        </w:rPr>
        <w:t xml:space="preserve">. prašymo eilutėje „Mokestinių prievolių įvykdymo užtikrinimo būdo suma žodžiais“ įrašoma taisyklių 10.9.18 papunktyje įrašyta mokestinių prievolių įvykdymo užtikrinimo būdo </w:t>
      </w:r>
      <w:r>
        <w:rPr>
          <w:rFonts w:eastAsia="Calibri"/>
          <w:szCs w:val="24"/>
        </w:rPr>
        <w:lastRenderedPageBreak/>
        <w:t xml:space="preserve">suma, kuri turi būti nurodoma </w:t>
      </w:r>
      <w:r>
        <w:rPr>
          <w:rFonts w:eastAsia="Calibri"/>
          <w:szCs w:val="24"/>
        </w:rPr>
        <w:t>žodžiais ir valiuta, kuri Lietuvos Respublikoje yra teisėta mokėjimo priemonė einamuoju laikotarpiu;</w:t>
      </w:r>
    </w:p>
    <w:p w14:paraId="62FDA04A" w14:textId="77777777" w:rsidR="00E95669" w:rsidRDefault="00774A4F">
      <w:pPr>
        <w:ind w:firstLine="720"/>
        <w:jc w:val="both"/>
        <w:rPr>
          <w:rFonts w:eastAsia="Calibri"/>
          <w:szCs w:val="24"/>
        </w:rPr>
      </w:pPr>
      <w:r>
        <w:rPr>
          <w:rFonts w:eastAsia="Calibri"/>
          <w:szCs w:val="24"/>
        </w:rPr>
        <w:t>10.10</w:t>
      </w:r>
      <w:r>
        <w:rPr>
          <w:rFonts w:eastAsia="Calibri"/>
          <w:szCs w:val="24"/>
        </w:rPr>
        <w:t>. prašymo eilutėje „Dokumentą pateikusio asmens vardas, pavardė“ įrašomas fizinio asmens, kuris pateikė dokumentą, vardas ir pavardė.</w:t>
      </w:r>
    </w:p>
    <w:p w14:paraId="62FDA04B" w14:textId="77777777" w:rsidR="00E95669" w:rsidRDefault="00774A4F">
      <w:pPr>
        <w:spacing w:line="259" w:lineRule="auto"/>
        <w:ind w:firstLine="720"/>
        <w:jc w:val="both"/>
        <w:rPr>
          <w:sz w:val="14"/>
          <w:szCs w:val="14"/>
        </w:rPr>
      </w:pPr>
      <w:r>
        <w:rPr>
          <w:rFonts w:eastAsia="Calibri"/>
          <w:szCs w:val="24"/>
        </w:rPr>
        <w:t>11</w:t>
      </w:r>
      <w:r>
        <w:rPr>
          <w:rFonts w:eastAsia="Calibri"/>
          <w:szCs w:val="24"/>
        </w:rPr>
        <w:t xml:space="preserve">. </w:t>
      </w:r>
      <w:r>
        <w:rPr>
          <w:rFonts w:eastAsia="Calibri"/>
          <w:szCs w:val="24"/>
        </w:rPr>
        <w:t>Mokestinių prievolių įvykdymą užtikrinantis dokumentas (piniginio užstato sumokėjimo patvirtinimo dokumentas, laidavimo arba garantijos dokumentas), gali būti pateiktas kartu su prašymu arba vėliau per VMI prie FM nustatytą terminą. Jeigu mokestinių prievo</w:t>
      </w:r>
      <w:r>
        <w:rPr>
          <w:rFonts w:eastAsia="Calibri"/>
          <w:szCs w:val="24"/>
        </w:rPr>
        <w:t>lių įvykdymą užtikrinantis dokumentas kartu su prašymu nepateikiamas, taisyklių 10.9.17-10.9.19 papunkčiuose reglamentuojamais atvejais, turi būti nurodomi duomenys apie pageidaujamą mokestinių prievolių įvykdymo užtikrinimo būdą ir sumą.</w:t>
      </w:r>
    </w:p>
    <w:p w14:paraId="62FDA04C" w14:textId="77777777" w:rsidR="00E95669" w:rsidRDefault="00774A4F">
      <w:pPr>
        <w:ind w:firstLine="720"/>
        <w:jc w:val="both"/>
        <w:rPr>
          <w:rFonts w:eastAsia="Calibri"/>
          <w:szCs w:val="24"/>
        </w:rPr>
      </w:pPr>
      <w:r>
        <w:rPr>
          <w:rFonts w:eastAsia="Calibri"/>
          <w:szCs w:val="24"/>
        </w:rPr>
        <w:t>12</w:t>
      </w:r>
      <w:r>
        <w:rPr>
          <w:rFonts w:eastAsia="Calibri"/>
          <w:szCs w:val="24"/>
        </w:rPr>
        <w:t xml:space="preserve">. </w:t>
      </w:r>
      <w:r>
        <w:rPr>
          <w:rFonts w:eastAsia="Calibri" w:cs="Arial"/>
          <w:szCs w:val="24"/>
        </w:rPr>
        <w:t xml:space="preserve">Prašymas </w:t>
      </w:r>
      <w:r>
        <w:rPr>
          <w:rFonts w:eastAsia="Calibri" w:cs="Arial"/>
          <w:szCs w:val="24"/>
        </w:rPr>
        <w:t xml:space="preserve">ir mokestinių prievolių įvykdymą užtikrinantis dokumentas pateikiami </w:t>
      </w:r>
      <w:r>
        <w:rPr>
          <w:rFonts w:eastAsia="Calibri" w:cs="Arial"/>
          <w:color w:val="000000"/>
          <w:szCs w:val="24"/>
        </w:rPr>
        <w:t xml:space="preserve">per Valstybinės mokesčių inspekcijos portalo e. VMI autorizuotų elektroninių paslaugų sritį Mano VMI (toliau – Mano VMI). Prašymą </w:t>
      </w:r>
      <w:r>
        <w:rPr>
          <w:rFonts w:eastAsia="Calibri" w:cs="Arial"/>
          <w:szCs w:val="24"/>
        </w:rPr>
        <w:t>turi teisę pateikti Mano VMI atstovas, paskirtas Valstybi</w:t>
      </w:r>
      <w:r>
        <w:rPr>
          <w:rFonts w:eastAsia="Calibri" w:cs="Arial"/>
          <w:szCs w:val="24"/>
        </w:rPr>
        <w:t xml:space="preserve">nės mokesčių inspekcijos portalo e. VMI autorizuotų elektroninių paslaugų srities Mano VMI naudojimo taisyklėse, patvirtintose Valstybinės mokesčių inspekcijos prie Lietuvos Respublikos finansų ministerijos viršininko 2012 m. spalio 3 d. įsakymu Nr. VA-91 </w:t>
      </w:r>
      <w:r>
        <w:rPr>
          <w:rFonts w:eastAsia="Calibri" w:cs="Arial"/>
          <w:szCs w:val="24"/>
        </w:rPr>
        <w:t>„Dėl Valstybinės mokesčių inspekcijos portalo e. VMI autorizuotų elektroninių paslaugų srities Mano VMI naudojimo taisyklių patvirtinimo“, nustatyta tvarka.</w:t>
      </w:r>
    </w:p>
    <w:p w14:paraId="62FDA04D" w14:textId="77777777" w:rsidR="00E95669" w:rsidRDefault="00774A4F">
      <w:pPr>
        <w:ind w:firstLine="720"/>
        <w:jc w:val="both"/>
        <w:rPr>
          <w:rFonts w:eastAsia="Calibri"/>
          <w:szCs w:val="24"/>
        </w:rPr>
      </w:pPr>
      <w:r>
        <w:rPr>
          <w:rFonts w:eastAsia="Calibri"/>
          <w:szCs w:val="24"/>
        </w:rPr>
        <w:t>13</w:t>
      </w:r>
      <w:r>
        <w:rPr>
          <w:rFonts w:eastAsia="Calibri"/>
          <w:szCs w:val="24"/>
        </w:rPr>
        <w:t>. VMI prie FM, gavusi prašymą ir įsitikinusi, kad pateikti visi reikalaujami duomenys ir (ar)</w:t>
      </w:r>
      <w:r>
        <w:rPr>
          <w:rFonts w:eastAsia="Calibri"/>
          <w:szCs w:val="24"/>
        </w:rPr>
        <w:t xml:space="preserve"> dokumentai, privalo jį išnagrinėti ne vėliau kaip per 10 darbo dienų nuo prašymo gavimo dienos. VMI prie FM, nustačiusi, kad trūksta tam tikrų duomenų ir (ar) dokumentų, informuoja apie tai gavėją per Mano VMI. Gavėjas trūkstamą informaciją ar dokumentus </w:t>
      </w:r>
      <w:r>
        <w:rPr>
          <w:rFonts w:eastAsia="Calibri"/>
          <w:szCs w:val="24"/>
        </w:rPr>
        <w:t xml:space="preserve">turi pateikti ne vėliau kaip per 10 darbo dienų nuo informavimo dienos. </w:t>
      </w:r>
    </w:p>
    <w:p w14:paraId="62FDA04E" w14:textId="77777777" w:rsidR="00E95669" w:rsidRDefault="00774A4F">
      <w:pPr>
        <w:spacing w:line="259" w:lineRule="auto"/>
        <w:ind w:firstLine="720"/>
        <w:jc w:val="both"/>
        <w:rPr>
          <w:sz w:val="14"/>
          <w:szCs w:val="14"/>
        </w:rPr>
      </w:pPr>
      <w:r>
        <w:rPr>
          <w:rFonts w:eastAsia="Calibri"/>
          <w:szCs w:val="24"/>
        </w:rPr>
        <w:t>14</w:t>
      </w:r>
      <w:r>
        <w:rPr>
          <w:rFonts w:eastAsia="Calibri"/>
          <w:szCs w:val="24"/>
        </w:rPr>
        <w:t xml:space="preserve">. Gavėjui per Mano VMI pateikus prašymą, jis automatiškai gauna pranešimą pateikti apskaičiuoto dydžio mokestinių prievolių įvykdymo užtikrinimo dokumentą. Mokestinių prievolių </w:t>
      </w:r>
      <w:r>
        <w:rPr>
          <w:rFonts w:eastAsia="Calibri"/>
          <w:szCs w:val="24"/>
        </w:rPr>
        <w:t>įvykdymo užtikrinimo suma apskaičiuojama automatiškai pagal prašyme įrašytus duomenis apie akcizais apmokestinamas prekes ir galiojantį akcizo tarifą. Šį dokumentą gavėjas turi pateikti ne vėliau kaip per 7 darbo dienas nuo pranešimo gavimo dienos.</w:t>
      </w:r>
    </w:p>
    <w:p w14:paraId="62FDA04F" w14:textId="77777777" w:rsidR="00E95669" w:rsidRDefault="00774A4F">
      <w:pPr>
        <w:ind w:firstLine="720"/>
        <w:jc w:val="both"/>
        <w:rPr>
          <w:rFonts w:eastAsia="Calibri"/>
          <w:szCs w:val="24"/>
        </w:rPr>
      </w:pPr>
      <w:r>
        <w:rPr>
          <w:rFonts w:eastAsia="Calibri"/>
          <w:szCs w:val="24"/>
        </w:rPr>
        <w:t>15</w:t>
      </w:r>
      <w:r>
        <w:rPr>
          <w:rFonts w:eastAsia="Calibri"/>
          <w:szCs w:val="24"/>
        </w:rPr>
        <w:t>.</w:t>
      </w:r>
      <w:r>
        <w:rPr>
          <w:rFonts w:eastAsia="Calibri"/>
          <w:szCs w:val="24"/>
        </w:rPr>
        <w:t xml:space="preserve"> VMI prie FM, vadovaudamasi Akcizų sumokėjimo užtikrinimo taisyklėmis, patikrina prašyme nurodytų akcizais apmokestinamų prekių duomenis ir apskaičiuotą mokestinių prievolių įvykdymo užtikrinimo sumos dydį.</w:t>
      </w:r>
    </w:p>
    <w:p w14:paraId="62FDA050" w14:textId="77777777" w:rsidR="00E95669" w:rsidRDefault="00774A4F">
      <w:pPr>
        <w:ind w:firstLine="720"/>
        <w:jc w:val="both"/>
        <w:rPr>
          <w:rFonts w:eastAsia="Calibri"/>
          <w:szCs w:val="24"/>
        </w:rPr>
      </w:pPr>
      <w:r>
        <w:rPr>
          <w:rFonts w:eastAsia="Calibri"/>
          <w:szCs w:val="24"/>
        </w:rPr>
        <w:t>16</w:t>
      </w:r>
      <w:r>
        <w:rPr>
          <w:rFonts w:eastAsia="Calibri"/>
          <w:szCs w:val="24"/>
        </w:rPr>
        <w:t>. Kai gavėjas pateikia mokestinių prievolių</w:t>
      </w:r>
      <w:r>
        <w:rPr>
          <w:rFonts w:eastAsia="Calibri"/>
          <w:szCs w:val="24"/>
        </w:rPr>
        <w:t xml:space="preserve"> įvykdymo užtikrinimo dokumentą (suma turi sudaryti 100 procentų akcizų sumos, apskaičiuotos už numatomą iš kitos valstybės narės gauti akcizais apmokestinamų prekių kiekį), VMI prie FM jį užregistruoja, praneša apie mokestinių prievolių įvykdymo užtikrini</w:t>
      </w:r>
      <w:r>
        <w:rPr>
          <w:rFonts w:eastAsia="Calibri"/>
          <w:szCs w:val="24"/>
        </w:rPr>
        <w:t>mo dokumento tinkamumą ir ne vėliau kaip per 5 darbo dienas nuo šio dokumento pripažinimo tinkamu dienos išduoda FR0652 formos patvirtinimą bei jo rekvizitų paaiškinimą lietuvių ir anglų kalbomis.</w:t>
      </w:r>
    </w:p>
    <w:p w14:paraId="62FDA051" w14:textId="77777777" w:rsidR="00E95669" w:rsidRDefault="00774A4F">
      <w:pPr>
        <w:ind w:firstLine="720"/>
        <w:jc w:val="both"/>
        <w:rPr>
          <w:rFonts w:eastAsia="Calibri"/>
          <w:szCs w:val="24"/>
        </w:rPr>
      </w:pPr>
      <w:r>
        <w:rPr>
          <w:rFonts w:eastAsia="Calibri"/>
          <w:szCs w:val="24"/>
        </w:rPr>
        <w:t>17</w:t>
      </w:r>
      <w:r>
        <w:rPr>
          <w:rFonts w:eastAsia="Calibri"/>
          <w:szCs w:val="24"/>
        </w:rPr>
        <w:t>. Jeigu mokestinių prievolių įvykdymo užtikrinimo dok</w:t>
      </w:r>
      <w:r>
        <w:rPr>
          <w:rFonts w:eastAsia="Calibri"/>
          <w:szCs w:val="24"/>
        </w:rPr>
        <w:t>umentas pateikiamas kartu su prašymu, VMI prie FM FR0652 formos patvirtinimą gavėjui išduoda ne vėliau kaip per 5 darbo dienas nuo prašymo gavimo dienos.</w:t>
      </w:r>
    </w:p>
    <w:p w14:paraId="62FDA052" w14:textId="77777777" w:rsidR="00E95669" w:rsidRDefault="00774A4F">
      <w:pPr>
        <w:ind w:firstLine="720"/>
        <w:jc w:val="both"/>
        <w:rPr>
          <w:rFonts w:eastAsia="Calibri"/>
          <w:color w:val="000000"/>
          <w:szCs w:val="24"/>
        </w:rPr>
      </w:pPr>
      <w:r>
        <w:rPr>
          <w:rFonts w:eastAsia="Calibri"/>
          <w:szCs w:val="24"/>
        </w:rPr>
        <w:t>18</w:t>
      </w:r>
      <w:r>
        <w:rPr>
          <w:rFonts w:eastAsia="Calibri"/>
          <w:szCs w:val="24"/>
        </w:rPr>
        <w:t xml:space="preserve">. </w:t>
      </w:r>
      <w:r>
        <w:rPr>
          <w:rFonts w:eastAsia="Calibri"/>
          <w:color w:val="000000"/>
          <w:szCs w:val="24"/>
        </w:rPr>
        <w:t>FR0652 formos patvirtinimą pasirašo VMI prie FM viršininkas arba jo įgaliotas asmuo. Apie pasi</w:t>
      </w:r>
      <w:r>
        <w:rPr>
          <w:rFonts w:eastAsia="Calibri"/>
          <w:color w:val="000000"/>
          <w:szCs w:val="24"/>
        </w:rPr>
        <w:t xml:space="preserve">rašytą FR0652 formos patvirtinimą gavėjas informuojamas per Mano VMI ir nurodoma, kad jį galima atsiimti VMI prie FM </w:t>
      </w:r>
      <w:r>
        <w:rPr>
          <w:rFonts w:eastAsia="Calibri"/>
          <w:bCs/>
          <w:color w:val="000000"/>
          <w:szCs w:val="24"/>
        </w:rPr>
        <w:t>Akcizų administravimo departamente</w:t>
      </w:r>
      <w:r>
        <w:rPr>
          <w:rFonts w:eastAsia="Calibri"/>
          <w:color w:val="000000"/>
          <w:szCs w:val="24"/>
        </w:rPr>
        <w:t>, arba jis yra išsiunčiamas paštu registruotu laišku.</w:t>
      </w:r>
    </w:p>
    <w:p w14:paraId="62FDA053" w14:textId="77777777" w:rsidR="00E95669" w:rsidRDefault="00774A4F">
      <w:pPr>
        <w:ind w:firstLine="720"/>
        <w:jc w:val="both"/>
        <w:rPr>
          <w:rFonts w:eastAsia="Calibri"/>
          <w:color w:val="000000"/>
          <w:szCs w:val="24"/>
        </w:rPr>
      </w:pPr>
      <w:r>
        <w:rPr>
          <w:rFonts w:eastAsia="Calibri"/>
          <w:color w:val="000000"/>
          <w:szCs w:val="24"/>
        </w:rPr>
        <w:t>19</w:t>
      </w:r>
      <w:r>
        <w:rPr>
          <w:rFonts w:eastAsia="Calibri"/>
          <w:color w:val="000000"/>
          <w:szCs w:val="24"/>
        </w:rPr>
        <w:t>. FR0652 formos patvirtinimas neišduodamas, j</w:t>
      </w:r>
      <w:r>
        <w:rPr>
          <w:rFonts w:eastAsia="Calibri"/>
          <w:color w:val="000000"/>
          <w:szCs w:val="24"/>
        </w:rPr>
        <w:t>eigu:</w:t>
      </w:r>
    </w:p>
    <w:p w14:paraId="62FDA054" w14:textId="77777777" w:rsidR="00E95669" w:rsidRDefault="00774A4F">
      <w:pPr>
        <w:ind w:firstLine="720"/>
        <w:jc w:val="both"/>
        <w:rPr>
          <w:rFonts w:eastAsia="Calibri"/>
          <w:color w:val="000000"/>
          <w:szCs w:val="24"/>
        </w:rPr>
      </w:pPr>
      <w:r>
        <w:rPr>
          <w:rFonts w:eastAsia="Calibri"/>
          <w:color w:val="000000"/>
          <w:szCs w:val="24"/>
        </w:rPr>
        <w:t>19.1</w:t>
      </w:r>
      <w:r>
        <w:rPr>
          <w:rFonts w:eastAsia="Calibri"/>
          <w:color w:val="000000"/>
          <w:szCs w:val="24"/>
        </w:rPr>
        <w:t xml:space="preserve">. nepateiktas </w:t>
      </w:r>
      <w:r>
        <w:rPr>
          <w:rFonts w:eastAsia="Calibri" w:cs="Arial"/>
          <w:szCs w:val="24"/>
        </w:rPr>
        <w:t>mokestinių prievolių įvykdymo užtikrinimo dokumentas</w:t>
      </w:r>
      <w:r>
        <w:rPr>
          <w:rFonts w:eastAsia="Calibri"/>
          <w:color w:val="000000"/>
          <w:szCs w:val="24"/>
        </w:rPr>
        <w:t xml:space="preserve"> ir (arba)</w:t>
      </w:r>
    </w:p>
    <w:p w14:paraId="62FDA055" w14:textId="77777777" w:rsidR="00E95669" w:rsidRDefault="00774A4F">
      <w:pPr>
        <w:ind w:firstLine="720"/>
        <w:jc w:val="both"/>
        <w:rPr>
          <w:rFonts w:eastAsia="Calibri"/>
          <w:color w:val="000000"/>
          <w:szCs w:val="24"/>
        </w:rPr>
      </w:pPr>
      <w:r>
        <w:rPr>
          <w:rFonts w:eastAsia="Calibri"/>
          <w:color w:val="000000"/>
          <w:szCs w:val="24"/>
        </w:rPr>
        <w:t>19.2</w:t>
      </w:r>
      <w:r>
        <w:rPr>
          <w:rFonts w:eastAsia="Calibri"/>
          <w:color w:val="000000"/>
          <w:szCs w:val="24"/>
        </w:rPr>
        <w:t xml:space="preserve">. pateiktas </w:t>
      </w:r>
      <w:r>
        <w:rPr>
          <w:rFonts w:eastAsia="Calibri" w:cs="Arial"/>
          <w:szCs w:val="24"/>
        </w:rPr>
        <w:t>mokestinių prievolių įvykdymo užtikrinimo dokumentas</w:t>
      </w:r>
      <w:r>
        <w:rPr>
          <w:rFonts w:eastAsia="Calibri"/>
          <w:color w:val="000000"/>
          <w:szCs w:val="24"/>
        </w:rPr>
        <w:t xml:space="preserve"> yra nepriimtinas, ir (arba)</w:t>
      </w:r>
    </w:p>
    <w:p w14:paraId="62FDA056" w14:textId="77777777" w:rsidR="00E95669" w:rsidRDefault="00774A4F">
      <w:pPr>
        <w:ind w:firstLine="720"/>
        <w:jc w:val="both"/>
        <w:rPr>
          <w:rFonts w:eastAsia="Calibri"/>
          <w:color w:val="000000"/>
          <w:szCs w:val="24"/>
        </w:rPr>
      </w:pPr>
      <w:r>
        <w:rPr>
          <w:rFonts w:eastAsia="Calibri"/>
          <w:color w:val="000000"/>
          <w:szCs w:val="24"/>
        </w:rPr>
        <w:t>19.3</w:t>
      </w:r>
      <w:r>
        <w:rPr>
          <w:rFonts w:eastAsia="Calibri"/>
          <w:color w:val="000000"/>
          <w:szCs w:val="24"/>
        </w:rPr>
        <w:t xml:space="preserve">. nepateikti visi reikalingi dokumentai arba pateikti </w:t>
      </w:r>
      <w:r>
        <w:rPr>
          <w:rFonts w:eastAsia="Calibri"/>
          <w:color w:val="000000"/>
          <w:szCs w:val="24"/>
        </w:rPr>
        <w:t>neteisingi duomenys.</w:t>
      </w:r>
    </w:p>
    <w:p w14:paraId="62FDA057" w14:textId="77777777" w:rsidR="00E95669" w:rsidRDefault="00774A4F">
      <w:pPr>
        <w:ind w:firstLine="720"/>
        <w:jc w:val="both"/>
        <w:rPr>
          <w:rFonts w:eastAsia="Calibri"/>
          <w:color w:val="000000"/>
          <w:szCs w:val="24"/>
        </w:rPr>
      </w:pPr>
      <w:r>
        <w:rPr>
          <w:rFonts w:eastAsia="Calibri"/>
          <w:color w:val="000000"/>
          <w:szCs w:val="24"/>
        </w:rPr>
        <w:t>20</w:t>
      </w:r>
      <w:r>
        <w:rPr>
          <w:rFonts w:eastAsia="Calibri"/>
          <w:color w:val="000000"/>
          <w:szCs w:val="24"/>
        </w:rPr>
        <w:t>. Apie atsisakymą išduoti FR0652 formos patvirtinimą gavėjas yra informuojamas per Mano VMI ir nurodomos tokio atsisakymo priežastys.</w:t>
      </w:r>
    </w:p>
    <w:p w14:paraId="62FDA058" w14:textId="77777777" w:rsidR="00E95669" w:rsidRDefault="00774A4F">
      <w:pPr>
        <w:jc w:val="both"/>
        <w:rPr>
          <w:rFonts w:eastAsia="Calibri"/>
          <w:color w:val="000000"/>
          <w:szCs w:val="24"/>
        </w:rPr>
      </w:pPr>
    </w:p>
    <w:p w14:paraId="62FDA059" w14:textId="77777777" w:rsidR="00E95669" w:rsidRDefault="00774A4F">
      <w:pPr>
        <w:tabs>
          <w:tab w:val="left" w:pos="2850"/>
        </w:tabs>
        <w:jc w:val="center"/>
        <w:rPr>
          <w:rFonts w:eastAsia="Calibri"/>
          <w:b/>
          <w:bCs/>
          <w:szCs w:val="24"/>
        </w:rPr>
      </w:pPr>
      <w:r>
        <w:rPr>
          <w:rFonts w:eastAsia="Calibri"/>
          <w:b/>
          <w:szCs w:val="24"/>
        </w:rPr>
        <w:t>IV</w:t>
      </w:r>
      <w:r>
        <w:rPr>
          <w:rFonts w:eastAsia="Calibri"/>
          <w:b/>
          <w:szCs w:val="24"/>
        </w:rPr>
        <w:t xml:space="preserve"> SKYRIUS</w:t>
      </w:r>
      <w:r>
        <w:rPr>
          <w:rFonts w:eastAsia="Calibri"/>
          <w:b/>
          <w:bCs/>
          <w:szCs w:val="24"/>
        </w:rPr>
        <w:t xml:space="preserve"> </w:t>
      </w:r>
    </w:p>
    <w:p w14:paraId="62FDA05A" w14:textId="77777777" w:rsidR="00E95669" w:rsidRDefault="00774A4F">
      <w:pPr>
        <w:tabs>
          <w:tab w:val="left" w:pos="2850"/>
        </w:tabs>
        <w:jc w:val="center"/>
        <w:rPr>
          <w:rFonts w:eastAsia="Calibri"/>
          <w:b/>
          <w:bCs/>
          <w:szCs w:val="24"/>
        </w:rPr>
      </w:pPr>
      <w:r>
        <w:rPr>
          <w:rFonts w:eastAsia="Calibri"/>
          <w:b/>
          <w:bCs/>
          <w:szCs w:val="24"/>
        </w:rPr>
        <w:t xml:space="preserve">AKCIZAIS APMOKESTINAMŲ PREKIŲ, KURIOMS NETAIKOMAS AKCIZŲ MOKĖJIMO LAIKINO </w:t>
      </w:r>
      <w:r>
        <w:rPr>
          <w:rFonts w:eastAsia="Calibri"/>
          <w:b/>
          <w:bCs/>
          <w:szCs w:val="24"/>
        </w:rPr>
        <w:t>ATIDĖJIMO REŽIMAS, GAVIMO PAVIRTINIMAS IR ŽYMĖJIMAS SUPAPRASTINTAME AKCIZAIS APMOKESTINAMŲ PREKIŲ VEŽIMO DOKUMENTE</w:t>
      </w:r>
    </w:p>
    <w:p w14:paraId="62FDA05B" w14:textId="77777777" w:rsidR="00E95669" w:rsidRDefault="00E95669">
      <w:pPr>
        <w:tabs>
          <w:tab w:val="left" w:pos="2850"/>
        </w:tabs>
        <w:ind w:firstLine="720"/>
        <w:jc w:val="center"/>
        <w:rPr>
          <w:rFonts w:eastAsia="Calibri"/>
          <w:b/>
          <w:bCs/>
          <w:szCs w:val="24"/>
        </w:rPr>
      </w:pPr>
    </w:p>
    <w:p w14:paraId="62FDA05C" w14:textId="77777777" w:rsidR="00E95669" w:rsidRDefault="00774A4F">
      <w:pPr>
        <w:ind w:firstLine="720"/>
        <w:jc w:val="both"/>
        <w:rPr>
          <w:rFonts w:eastAsia="Calibri"/>
          <w:szCs w:val="24"/>
        </w:rPr>
      </w:pPr>
      <w:r>
        <w:rPr>
          <w:rFonts w:eastAsia="Calibri"/>
          <w:szCs w:val="24"/>
        </w:rPr>
        <w:t>21</w:t>
      </w:r>
      <w:r>
        <w:rPr>
          <w:rFonts w:eastAsia="Calibri"/>
          <w:szCs w:val="24"/>
        </w:rPr>
        <w:t xml:space="preserve">. Gavėjas privalo patvirtinti akcizais apmokestinamų prekių gavimo faktą supaprastinto akcizais apmokestinamų prekių vežimo dokumento </w:t>
      </w:r>
      <w:r>
        <w:rPr>
          <w:rFonts w:eastAsia="Calibri"/>
          <w:szCs w:val="24"/>
        </w:rPr>
        <w:t>B lauke, kaip tai nustatyta Reglamente, prieš tai supaprastinto akcizais apmokestinamų prekių vežimo dokumento duomenis kitą darbo dieną po prekių gavimo įvedęs į AIS. Gavėjas supaprastinto akcizais apmokestinamų prekių vežimo dokumentą VMI prie FM privalo</w:t>
      </w:r>
      <w:r>
        <w:rPr>
          <w:rFonts w:eastAsia="Calibri"/>
          <w:szCs w:val="24"/>
        </w:rPr>
        <w:t xml:space="preserve"> pateikti per 5 darbo dienas nuo duomenų įvedimo į AIS. </w:t>
      </w:r>
    </w:p>
    <w:p w14:paraId="62FDA05D" w14:textId="77777777" w:rsidR="00E95669" w:rsidRDefault="00774A4F">
      <w:pPr>
        <w:ind w:firstLine="720"/>
        <w:jc w:val="both"/>
        <w:rPr>
          <w:rFonts w:eastAsia="Calibri"/>
          <w:szCs w:val="24"/>
        </w:rPr>
      </w:pPr>
      <w:r>
        <w:rPr>
          <w:rFonts w:eastAsia="Calibri"/>
          <w:szCs w:val="24"/>
        </w:rPr>
        <w:t>22</w:t>
      </w:r>
      <w:r>
        <w:rPr>
          <w:rFonts w:eastAsia="Calibri"/>
          <w:szCs w:val="24"/>
        </w:rPr>
        <w:t>. Gavėjui išduotas FR0652 formos patvirtinimas AIS yra susiejamas su jam priskirtu supaprastintu akcizais apmokestinamų prekių vežimo dokumentu.</w:t>
      </w:r>
    </w:p>
    <w:p w14:paraId="62FDA05E" w14:textId="77777777" w:rsidR="00E95669" w:rsidRDefault="00774A4F">
      <w:pPr>
        <w:ind w:firstLine="720"/>
        <w:jc w:val="both"/>
        <w:rPr>
          <w:rFonts w:eastAsia="Calibri"/>
          <w:color w:val="800080"/>
          <w:szCs w:val="24"/>
        </w:rPr>
      </w:pPr>
      <w:r>
        <w:rPr>
          <w:rFonts w:eastAsia="Calibri"/>
          <w:szCs w:val="24"/>
        </w:rPr>
        <w:t>23</w:t>
      </w:r>
      <w:r>
        <w:rPr>
          <w:rFonts w:eastAsia="Calibri"/>
          <w:szCs w:val="24"/>
        </w:rPr>
        <w:t xml:space="preserve">. VMI prie FM darbuotojas patikrina </w:t>
      </w:r>
      <w:r>
        <w:rPr>
          <w:rFonts w:eastAsia="Calibri"/>
          <w:szCs w:val="24"/>
        </w:rPr>
        <w:t>supaprastinto akcizais apmokestinamų prekių vežimo dokumento duomenis ir spaudu pažymi supaprastinto akcizais apmokestinamų prekių vežimo dokumento 2 ir 3 egzempliorius, kuriuose yra gavėjo įgaliotų asmenų patvirtinimai apie akcizais apmokestinamų prekių g</w:t>
      </w:r>
      <w:r>
        <w:rPr>
          <w:rFonts w:eastAsia="Calibri"/>
          <w:szCs w:val="24"/>
        </w:rPr>
        <w:t>avimą, ir nurodo savo pareigas, vardą, pavardę, datą bei pasirašo.</w:t>
      </w:r>
    </w:p>
    <w:p w14:paraId="62FDA05F" w14:textId="77777777" w:rsidR="00E95669" w:rsidRDefault="00774A4F">
      <w:pPr>
        <w:ind w:firstLine="720"/>
        <w:jc w:val="both"/>
        <w:rPr>
          <w:rFonts w:eastAsia="Calibri"/>
          <w:szCs w:val="24"/>
        </w:rPr>
      </w:pPr>
      <w:r>
        <w:rPr>
          <w:rFonts w:eastAsia="Calibri"/>
          <w:szCs w:val="24"/>
        </w:rPr>
        <w:t>24</w:t>
      </w:r>
      <w:r>
        <w:rPr>
          <w:rFonts w:eastAsia="Calibri"/>
          <w:szCs w:val="24"/>
        </w:rPr>
        <w:t>. Supaprastinto akcizais apmokestinamų prekių vežimo dokumentui žymėti skirtame spaude turi būti ženklai, kurie identifikuotų VMI prie FM darbuotoją, kuriam priskirtas spaudas.</w:t>
      </w:r>
    </w:p>
    <w:p w14:paraId="62FDA060" w14:textId="77777777" w:rsidR="00E95669" w:rsidRDefault="00774A4F">
      <w:pPr>
        <w:ind w:firstLine="720"/>
        <w:jc w:val="both"/>
        <w:rPr>
          <w:rFonts w:eastAsia="Calibri"/>
          <w:szCs w:val="24"/>
        </w:rPr>
      </w:pPr>
      <w:r>
        <w:rPr>
          <w:rFonts w:eastAsia="Calibri"/>
          <w:szCs w:val="24"/>
        </w:rPr>
        <w:t>25</w:t>
      </w:r>
      <w:r>
        <w:rPr>
          <w:rFonts w:eastAsia="Calibri"/>
          <w:szCs w:val="24"/>
        </w:rPr>
        <w:t>. Kai iš kitos valstybės narės gautų akcizais apmokestinamų prekių kiekis nesutampa su supaprastinto akcizais apmokestinamų prekių vežimo dokumente nurodytu prekių kiekiu, gavėjas turi pažymėti akcizais apmokestinamų prekių gavimo faktą, nurodyti faktiškai</w:t>
      </w:r>
      <w:r>
        <w:rPr>
          <w:rFonts w:eastAsia="Calibri"/>
          <w:szCs w:val="24"/>
        </w:rPr>
        <w:t xml:space="preserve"> gautų akcizais apmokestinamų prekių kiekį supaprastinto akcizais apmokestinamų prekių vežimo dokumento B lauke ir įrašyti savo pastabas.</w:t>
      </w:r>
    </w:p>
    <w:p w14:paraId="62FDA061" w14:textId="77777777" w:rsidR="00E95669" w:rsidRDefault="00774A4F">
      <w:pPr>
        <w:jc w:val="center"/>
        <w:rPr>
          <w:rFonts w:eastAsia="Calibri"/>
          <w:color w:val="000000"/>
          <w:szCs w:val="24"/>
        </w:rPr>
      </w:pPr>
    </w:p>
    <w:p w14:paraId="62FDA062" w14:textId="546FAF94" w:rsidR="00E95669" w:rsidRDefault="00774A4F">
      <w:pPr>
        <w:jc w:val="center"/>
        <w:rPr>
          <w:rFonts w:eastAsia="Calibri"/>
          <w:b/>
          <w:bCs/>
          <w:caps/>
          <w:color w:val="000000"/>
          <w:szCs w:val="24"/>
        </w:rPr>
      </w:pPr>
      <w:r>
        <w:rPr>
          <w:rFonts w:eastAsia="Calibri"/>
          <w:b/>
          <w:bCs/>
          <w:caps/>
          <w:color w:val="000000"/>
          <w:szCs w:val="24"/>
        </w:rPr>
        <w:t>V</w:t>
      </w:r>
      <w:r>
        <w:rPr>
          <w:rFonts w:eastAsia="Calibri"/>
          <w:b/>
          <w:bCs/>
          <w:caps/>
          <w:color w:val="000000"/>
          <w:szCs w:val="24"/>
        </w:rPr>
        <w:t xml:space="preserve"> SKYRIUS</w:t>
      </w:r>
    </w:p>
    <w:p w14:paraId="62FDA063" w14:textId="77777777" w:rsidR="00E95669" w:rsidRDefault="00774A4F">
      <w:pPr>
        <w:jc w:val="center"/>
        <w:rPr>
          <w:rFonts w:eastAsia="Calibri"/>
          <w:b/>
          <w:bCs/>
          <w:caps/>
          <w:color w:val="000000"/>
          <w:szCs w:val="24"/>
        </w:rPr>
      </w:pPr>
      <w:r>
        <w:rPr>
          <w:rFonts w:eastAsia="Calibri"/>
          <w:b/>
          <w:bCs/>
          <w:caps/>
          <w:color w:val="000000"/>
          <w:szCs w:val="24"/>
        </w:rPr>
        <w:t>BAIGIAMOSIOS NUOSTATOS</w:t>
      </w:r>
    </w:p>
    <w:p w14:paraId="62FDA064" w14:textId="77777777" w:rsidR="00E95669" w:rsidRDefault="00E95669">
      <w:pPr>
        <w:jc w:val="center"/>
        <w:rPr>
          <w:rFonts w:eastAsia="Calibri"/>
          <w:color w:val="000000"/>
          <w:szCs w:val="24"/>
        </w:rPr>
      </w:pPr>
    </w:p>
    <w:p w14:paraId="62FDA065" w14:textId="77777777" w:rsidR="00E95669" w:rsidRDefault="00774A4F">
      <w:pPr>
        <w:ind w:firstLine="720"/>
        <w:jc w:val="both"/>
        <w:rPr>
          <w:rFonts w:eastAsia="Calibri"/>
          <w:szCs w:val="24"/>
        </w:rPr>
      </w:pPr>
      <w:r>
        <w:rPr>
          <w:rFonts w:eastAsia="Calibri"/>
          <w:szCs w:val="24"/>
        </w:rPr>
        <w:t>26</w:t>
      </w:r>
      <w:r>
        <w:rPr>
          <w:rFonts w:eastAsia="Calibri"/>
          <w:szCs w:val="24"/>
        </w:rPr>
        <w:t xml:space="preserve">. Mokestinių prievolių įvykdymo užtikrinimo dokumentai bei su jais </w:t>
      </w:r>
      <w:r>
        <w:rPr>
          <w:rFonts w:eastAsia="Calibri"/>
          <w:szCs w:val="24"/>
        </w:rPr>
        <w:t>susiję kiti dokumentai priimami, registruojami, naudojami ir grąžinami Akcizų sumokėjimą užtikrinančių dokumentų registravimo ir naudojimo taisyklių, patvirtintų Valstybinės mokesčių inspekcijos prie Lietuvos Respublikos finansų ministerijos viršininko 200</w:t>
      </w:r>
      <w:r>
        <w:rPr>
          <w:rFonts w:eastAsia="Calibri"/>
          <w:szCs w:val="24"/>
        </w:rPr>
        <w:t>2 m. birželio 25 d. įsakymu Nr. 174 „</w:t>
      </w:r>
      <w:r>
        <w:rPr>
          <w:rFonts w:eastAsia="Calibri"/>
          <w:bCs/>
          <w:szCs w:val="24"/>
        </w:rPr>
        <w:t>Dėl akcizų</w:t>
      </w:r>
      <w:r>
        <w:rPr>
          <w:rFonts w:eastAsia="Calibri" w:cs="Arial"/>
          <w:bCs/>
          <w:szCs w:val="24"/>
        </w:rPr>
        <w:t xml:space="preserve"> </w:t>
      </w:r>
      <w:r>
        <w:rPr>
          <w:rFonts w:eastAsia="Calibri"/>
          <w:bCs/>
          <w:szCs w:val="24"/>
        </w:rPr>
        <w:t>sumokėjimą užtikrinančių dokumentų priėmimo, registravimo ir naudojimo taisyklių</w:t>
      </w:r>
      <w:r>
        <w:rPr>
          <w:rFonts w:eastAsia="Calibri"/>
          <w:szCs w:val="24"/>
        </w:rPr>
        <w:t>“, nustatyta tvarka.</w:t>
      </w:r>
    </w:p>
    <w:p w14:paraId="62FDA066" w14:textId="77777777" w:rsidR="00E95669" w:rsidRDefault="00774A4F">
      <w:pPr>
        <w:spacing w:line="259" w:lineRule="auto"/>
        <w:ind w:firstLine="720"/>
        <w:jc w:val="both"/>
        <w:rPr>
          <w:sz w:val="14"/>
          <w:szCs w:val="14"/>
        </w:rPr>
      </w:pPr>
      <w:r>
        <w:rPr>
          <w:rFonts w:eastAsia="Calibri"/>
          <w:szCs w:val="24"/>
        </w:rPr>
        <w:t>27</w:t>
      </w:r>
      <w:r>
        <w:rPr>
          <w:rFonts w:eastAsia="Calibri"/>
          <w:szCs w:val="24"/>
        </w:rPr>
        <w:t>. AIS naudotojais asmenys registruojami Valstybinės mokesčių inspekcijos akcizų informacinės sistemos</w:t>
      </w:r>
      <w:r>
        <w:rPr>
          <w:rFonts w:eastAsia="Calibri"/>
          <w:szCs w:val="24"/>
        </w:rPr>
        <w:t xml:space="preserve"> naudotojų registravimo taisyklių, patvirtintų Valstybinės mokesčių inspekcijos prie Lietuvos Respublikos finansų ministerijos viršininko 2002 m. birželio 17 d. įsakymu Nr. 157 „</w:t>
      </w:r>
      <w:r>
        <w:rPr>
          <w:rFonts w:eastAsia="Calibri"/>
          <w:bCs/>
          <w:szCs w:val="24"/>
        </w:rPr>
        <w:t>Dėl akcizais apmokestinamų prekių sandėlių registravimo</w:t>
      </w:r>
      <w:r>
        <w:rPr>
          <w:rFonts w:eastAsia="Calibri"/>
          <w:szCs w:val="24"/>
        </w:rPr>
        <w:t>“, nustatyta tvarka.</w:t>
      </w:r>
    </w:p>
    <w:p w14:paraId="62FDA067" w14:textId="77777777" w:rsidR="00E95669" w:rsidRDefault="00774A4F">
      <w:pPr>
        <w:spacing w:line="259" w:lineRule="auto"/>
        <w:ind w:firstLine="720"/>
        <w:jc w:val="both"/>
        <w:rPr>
          <w:sz w:val="14"/>
          <w:szCs w:val="14"/>
        </w:rPr>
      </w:pPr>
      <w:r>
        <w:rPr>
          <w:rFonts w:eastAsia="Calibri"/>
          <w:szCs w:val="24"/>
        </w:rPr>
        <w:t>28</w:t>
      </w:r>
      <w:r>
        <w:rPr>
          <w:rFonts w:eastAsia="Calibri"/>
          <w:szCs w:val="24"/>
        </w:rPr>
        <w:t xml:space="preserve">. Akcizai už akcizais apmokestinamas prekes, išgabentas į kitas valstybes nares komerciniams tikslams, grąžinami (įskaitomi) Akcizų, sumokėtų už akcizais apmokestinamas prekes, nurodytas Lietuvos Respublikos akcizų įstatymo 17 straipsnio 1 dalies 1 ir </w:t>
      </w:r>
      <w:r>
        <w:rPr>
          <w:rFonts w:eastAsia="Calibri"/>
          <w:szCs w:val="24"/>
        </w:rPr>
        <w:t>5 punktuose, 5 ir 6 dalyse, grąžinimo taisyklių, patvirtintų Lietuvos Respublikos finansų ministro 2002 m. birželio 13 d. įsakymu Nr. 165 „</w:t>
      </w:r>
      <w:r>
        <w:rPr>
          <w:rFonts w:eastAsia="Calibri"/>
          <w:bCs/>
          <w:szCs w:val="24"/>
        </w:rPr>
        <w:t xml:space="preserve">Dėl akcizų, sumokėtų už akcizais apmokestinamas prekes, nurodytas Lietuvos Respublikos akcizų įstatymo 17 straipsnio </w:t>
      </w:r>
      <w:r>
        <w:rPr>
          <w:rFonts w:eastAsia="Calibri"/>
          <w:bCs/>
          <w:szCs w:val="24"/>
        </w:rPr>
        <w:t>1 dalies 1 ir 5 punktuose, 5 ir 6 dalyse, grąžinimo taisyklių patvirtinimo</w:t>
      </w:r>
      <w:r>
        <w:rPr>
          <w:rFonts w:eastAsia="Calibri"/>
          <w:szCs w:val="24"/>
        </w:rPr>
        <w:t>“, ir Akcizų grąžinimo prašymų pildymo taisyklių, patvirtintų Valstybinės mokesčių inspekcijos prie Lietuvos Respublikos finansų ministerijos viršininko 2002 m. rugpjūčio 30 d. įsaky</w:t>
      </w:r>
      <w:r>
        <w:rPr>
          <w:rFonts w:eastAsia="Calibri"/>
          <w:szCs w:val="24"/>
        </w:rPr>
        <w:t>mu Nr. 255 „Dėl akcizų grąžinimo“,</w:t>
      </w:r>
      <w:r>
        <w:rPr>
          <w:rFonts w:eastAsia="Calibri" w:cs="Arial"/>
          <w:b/>
          <w:bCs/>
          <w:color w:val="4A473C"/>
          <w:szCs w:val="24"/>
        </w:rPr>
        <w:t xml:space="preserve"> </w:t>
      </w:r>
      <w:r>
        <w:rPr>
          <w:rFonts w:ascii="TimesLT" w:eastAsia="Calibri" w:hAnsi="TimesLT"/>
          <w:b/>
          <w:bCs/>
          <w:szCs w:val="24"/>
        </w:rPr>
        <w:t>nustatyta tvarka</w:t>
      </w:r>
      <w:r>
        <w:rPr>
          <w:rFonts w:eastAsia="Calibri"/>
          <w:szCs w:val="24"/>
        </w:rPr>
        <w:t>.</w:t>
      </w:r>
    </w:p>
    <w:p w14:paraId="62FDA068" w14:textId="77777777" w:rsidR="00E95669" w:rsidRDefault="00774A4F">
      <w:pPr>
        <w:ind w:firstLine="720"/>
        <w:jc w:val="both"/>
        <w:rPr>
          <w:rFonts w:eastAsia="Calibri"/>
          <w:color w:val="000000"/>
          <w:szCs w:val="24"/>
        </w:rPr>
      </w:pPr>
      <w:r>
        <w:rPr>
          <w:rFonts w:eastAsia="Calibri"/>
          <w:szCs w:val="24"/>
        </w:rPr>
        <w:t>29</w:t>
      </w:r>
      <w:r>
        <w:rPr>
          <w:rFonts w:eastAsia="Calibri"/>
          <w:color w:val="000000"/>
          <w:szCs w:val="24"/>
        </w:rPr>
        <w:t>.</w:t>
      </w:r>
      <w:r>
        <w:rPr>
          <w:rFonts w:eastAsia="Calibri"/>
          <w:bCs/>
          <w:color w:val="000000"/>
          <w:szCs w:val="24"/>
        </w:rPr>
        <w:t xml:space="preserve"> </w:t>
      </w:r>
      <w:r>
        <w:rPr>
          <w:rFonts w:eastAsia="Calibri"/>
          <w:szCs w:val="24"/>
        </w:rPr>
        <w:t xml:space="preserve">Už šių taisyklių </w:t>
      </w:r>
      <w:r>
        <w:rPr>
          <w:rFonts w:eastAsia="Calibri"/>
          <w:color w:val="000000"/>
          <w:szCs w:val="24"/>
        </w:rPr>
        <w:t>nevykdym</w:t>
      </w:r>
      <w:r>
        <w:rPr>
          <w:rFonts w:eastAsia="Calibri"/>
          <w:szCs w:val="24"/>
        </w:rPr>
        <w:t>ą</w:t>
      </w:r>
      <w:r>
        <w:rPr>
          <w:rFonts w:eastAsia="Calibri"/>
          <w:color w:val="000000"/>
          <w:szCs w:val="24"/>
        </w:rPr>
        <w:t xml:space="preserve"> ar netinkam</w:t>
      </w:r>
      <w:r>
        <w:rPr>
          <w:rFonts w:eastAsia="Calibri"/>
          <w:szCs w:val="24"/>
        </w:rPr>
        <w:t>ą</w:t>
      </w:r>
      <w:r>
        <w:rPr>
          <w:rFonts w:eastAsia="Calibri"/>
          <w:color w:val="000000"/>
          <w:szCs w:val="24"/>
        </w:rPr>
        <w:t xml:space="preserve"> vykdym</w:t>
      </w:r>
      <w:r>
        <w:rPr>
          <w:rFonts w:eastAsia="Calibri"/>
          <w:szCs w:val="24"/>
        </w:rPr>
        <w:t>ą</w:t>
      </w:r>
      <w:r>
        <w:rPr>
          <w:rFonts w:eastAsia="Calibri"/>
          <w:color w:val="000000"/>
          <w:szCs w:val="24"/>
        </w:rPr>
        <w:t xml:space="preserve"> </w:t>
      </w:r>
      <w:r>
        <w:rPr>
          <w:rFonts w:eastAsia="Calibri"/>
          <w:szCs w:val="24"/>
        </w:rPr>
        <w:t>atsakoma</w:t>
      </w:r>
      <w:r>
        <w:rPr>
          <w:rFonts w:eastAsia="Calibri"/>
          <w:color w:val="000000"/>
          <w:szCs w:val="24"/>
        </w:rPr>
        <w:t xml:space="preserve"> Lietuvos Respublikos teisės aktų nustatyt</w:t>
      </w:r>
      <w:r>
        <w:rPr>
          <w:rFonts w:eastAsia="Calibri"/>
          <w:szCs w:val="24"/>
        </w:rPr>
        <w:t>a</w:t>
      </w:r>
      <w:r>
        <w:rPr>
          <w:rFonts w:eastAsia="Calibri"/>
          <w:color w:val="000000"/>
          <w:szCs w:val="24"/>
        </w:rPr>
        <w:t xml:space="preserve"> </w:t>
      </w:r>
      <w:r>
        <w:rPr>
          <w:rFonts w:eastAsia="Calibri"/>
          <w:szCs w:val="24"/>
        </w:rPr>
        <w:t>tvarka</w:t>
      </w:r>
      <w:r>
        <w:rPr>
          <w:rFonts w:eastAsia="Calibri"/>
          <w:color w:val="000000"/>
          <w:szCs w:val="24"/>
        </w:rPr>
        <w:t>.</w:t>
      </w:r>
    </w:p>
    <w:p w14:paraId="62FDA069" w14:textId="51E6B2E5" w:rsidR="00E95669" w:rsidRDefault="00774A4F">
      <w:pPr>
        <w:ind w:firstLine="720"/>
        <w:jc w:val="both"/>
        <w:rPr>
          <w:rFonts w:eastAsia="Calibri"/>
          <w:strike/>
          <w:color w:val="000000"/>
          <w:szCs w:val="24"/>
        </w:rPr>
      </w:pPr>
      <w:r>
        <w:rPr>
          <w:rFonts w:eastAsia="Calibri"/>
          <w:szCs w:val="24"/>
        </w:rPr>
        <w:t>30</w:t>
      </w:r>
      <w:r>
        <w:rPr>
          <w:rFonts w:eastAsia="Calibri"/>
          <w:szCs w:val="24"/>
        </w:rPr>
        <w:t>.</w:t>
      </w:r>
      <w:r>
        <w:rPr>
          <w:rFonts w:eastAsia="Calibri"/>
          <w:color w:val="000000"/>
          <w:szCs w:val="24"/>
        </w:rPr>
        <w:t xml:space="preserve"> </w:t>
      </w:r>
      <w:r>
        <w:rPr>
          <w:rFonts w:eastAsia="Calibri"/>
          <w:szCs w:val="24"/>
        </w:rPr>
        <w:t xml:space="preserve">VMI prie FM darbuotojų veiksmai ir (arba) neveikimas </w:t>
      </w:r>
      <w:r>
        <w:rPr>
          <w:rFonts w:eastAsia="Calibri"/>
          <w:color w:val="000000"/>
          <w:szCs w:val="24"/>
        </w:rPr>
        <w:t xml:space="preserve">gali būti skundžiami </w:t>
      </w:r>
      <w:r>
        <w:rPr>
          <w:rFonts w:eastAsia="Calibri"/>
          <w:color w:val="000000"/>
          <w:szCs w:val="24"/>
        </w:rPr>
        <w:t>Lietuvos Respublikos teisės aktų nustatyta tvarka.</w:t>
      </w:r>
    </w:p>
    <w:p w14:paraId="30C77190" w14:textId="6983B4E9" w:rsidR="00774A4F" w:rsidRDefault="00774A4F" w:rsidP="00774A4F">
      <w:pPr>
        <w:jc w:val="center"/>
        <w:rPr>
          <w:rFonts w:eastAsia="Calibri"/>
          <w:color w:val="000000"/>
          <w:szCs w:val="24"/>
        </w:rPr>
      </w:pPr>
      <w:r>
        <w:rPr>
          <w:rFonts w:eastAsia="Calibri"/>
          <w:color w:val="000000"/>
          <w:szCs w:val="24"/>
        </w:rPr>
        <w:t>______________</w:t>
      </w:r>
    </w:p>
    <w:p w14:paraId="62FDA06C" w14:textId="2A4CCB15" w:rsidR="00E95669" w:rsidRDefault="00774A4F" w:rsidP="00774A4F">
      <w:pPr>
        <w:jc w:val="center"/>
      </w:pPr>
      <w:r>
        <w:br w:type="page"/>
      </w:r>
    </w:p>
    <w:p w14:paraId="62FDA06D" w14:textId="77777777" w:rsidR="00E95669" w:rsidRDefault="00774A4F">
      <w:pPr>
        <w:ind w:firstLine="4820"/>
        <w:jc w:val="both"/>
        <w:rPr>
          <w:rFonts w:eastAsia="Calibri"/>
          <w:szCs w:val="24"/>
        </w:rPr>
      </w:pPr>
      <w:r>
        <w:rPr>
          <w:rFonts w:eastAsia="Calibri"/>
          <w:szCs w:val="24"/>
        </w:rPr>
        <w:lastRenderedPageBreak/>
        <w:t xml:space="preserve">FR0652 forma patvirtinta Valstybinės mokesčių </w:t>
      </w:r>
    </w:p>
    <w:p w14:paraId="62FDA06E" w14:textId="77777777" w:rsidR="00E95669" w:rsidRDefault="00774A4F">
      <w:pPr>
        <w:ind w:firstLine="4820"/>
        <w:jc w:val="both"/>
        <w:rPr>
          <w:rFonts w:eastAsia="Calibri"/>
          <w:szCs w:val="24"/>
        </w:rPr>
      </w:pPr>
      <w:r>
        <w:rPr>
          <w:rFonts w:eastAsia="Calibri"/>
          <w:szCs w:val="24"/>
        </w:rPr>
        <w:t xml:space="preserve">inspekcijos prie Lietuvos Respublikos finansų </w:t>
      </w:r>
    </w:p>
    <w:p w14:paraId="62FDA06F" w14:textId="77777777" w:rsidR="00E95669" w:rsidRDefault="00774A4F">
      <w:pPr>
        <w:ind w:firstLine="4820"/>
        <w:jc w:val="both"/>
        <w:rPr>
          <w:rFonts w:eastAsia="Calibri"/>
          <w:szCs w:val="24"/>
        </w:rPr>
      </w:pPr>
      <w:r>
        <w:rPr>
          <w:rFonts w:eastAsia="Calibri"/>
          <w:szCs w:val="24"/>
        </w:rPr>
        <w:t xml:space="preserve">ministerijos viršininko </w:t>
      </w:r>
      <w:smartTag w:uri="urn:schemas-microsoft-com:office:smarttags" w:element="metricconverter">
        <w:smartTagPr>
          <w:attr w:name="ProductID" w:val="2004 m"/>
        </w:smartTagPr>
        <w:r>
          <w:rPr>
            <w:rFonts w:eastAsia="Calibri"/>
            <w:szCs w:val="24"/>
          </w:rPr>
          <w:t>2004 m</w:t>
        </w:r>
      </w:smartTag>
      <w:r>
        <w:rPr>
          <w:rFonts w:eastAsia="Calibri"/>
          <w:szCs w:val="24"/>
        </w:rPr>
        <w:t xml:space="preserve">. balandžio 28 d. </w:t>
      </w:r>
    </w:p>
    <w:p w14:paraId="62FDA070" w14:textId="77777777" w:rsidR="00E95669" w:rsidRDefault="00774A4F">
      <w:pPr>
        <w:ind w:firstLine="4820"/>
        <w:jc w:val="both"/>
        <w:rPr>
          <w:rFonts w:eastAsia="Calibri"/>
          <w:szCs w:val="24"/>
        </w:rPr>
      </w:pPr>
      <w:r>
        <w:rPr>
          <w:rFonts w:eastAsia="Calibri"/>
          <w:szCs w:val="24"/>
        </w:rPr>
        <w:t>įsakymu Nr. VA-64</w:t>
      </w:r>
    </w:p>
    <w:p w14:paraId="62FDA071" w14:textId="77777777" w:rsidR="00E95669" w:rsidRDefault="00774A4F">
      <w:pPr>
        <w:ind w:firstLine="4820"/>
        <w:jc w:val="both"/>
        <w:rPr>
          <w:rFonts w:eastAsia="Calibri"/>
          <w:szCs w:val="24"/>
        </w:rPr>
      </w:pPr>
      <w:r>
        <w:rPr>
          <w:rFonts w:eastAsia="Calibri"/>
          <w:szCs w:val="24"/>
        </w:rPr>
        <w:t>(Valstybinės mokesčių insp</w:t>
      </w:r>
      <w:r>
        <w:rPr>
          <w:rFonts w:eastAsia="Calibri"/>
          <w:szCs w:val="24"/>
        </w:rPr>
        <w:t xml:space="preserve">ekcijos prie Lietuvos </w:t>
      </w:r>
    </w:p>
    <w:p w14:paraId="62FDA072" w14:textId="77777777" w:rsidR="00E95669" w:rsidRDefault="00774A4F">
      <w:pPr>
        <w:ind w:firstLine="4820"/>
        <w:jc w:val="both"/>
        <w:rPr>
          <w:rFonts w:eastAsia="Calibri"/>
          <w:szCs w:val="24"/>
        </w:rPr>
      </w:pPr>
      <w:r>
        <w:rPr>
          <w:rFonts w:eastAsia="Calibri"/>
          <w:szCs w:val="24"/>
        </w:rPr>
        <w:t xml:space="preserve">Respublikos finansų ministerijos viršininko </w:t>
      </w:r>
    </w:p>
    <w:p w14:paraId="62FDA073" w14:textId="77777777" w:rsidR="00E95669" w:rsidRDefault="00774A4F">
      <w:pPr>
        <w:ind w:firstLine="4820"/>
        <w:jc w:val="both"/>
        <w:rPr>
          <w:rFonts w:eastAsia="Calibri"/>
          <w:szCs w:val="24"/>
        </w:rPr>
      </w:pPr>
      <w:smartTag w:uri="urn:schemas-microsoft-com:office:smarttags" w:element="metricconverter">
        <w:smartTagPr>
          <w:attr w:name="ProductID" w:val="2014 m"/>
        </w:smartTagPr>
        <w:r>
          <w:rPr>
            <w:rFonts w:eastAsia="Calibri"/>
            <w:szCs w:val="24"/>
          </w:rPr>
          <w:t>2014 m</w:t>
        </w:r>
      </w:smartTag>
      <w:r>
        <w:rPr>
          <w:rFonts w:eastAsia="Calibri"/>
          <w:szCs w:val="24"/>
        </w:rPr>
        <w:t xml:space="preserve">. balandžio 2 d. įsakymo Nr. VA-21 </w:t>
      </w:r>
    </w:p>
    <w:p w14:paraId="62FDA074" w14:textId="77777777" w:rsidR="00E95669" w:rsidRDefault="00774A4F">
      <w:pPr>
        <w:tabs>
          <w:tab w:val="left" w:pos="4927"/>
        </w:tabs>
        <w:ind w:firstLine="4820"/>
        <w:rPr>
          <w:rFonts w:eastAsia="Calibri"/>
          <w:szCs w:val="24"/>
        </w:rPr>
      </w:pPr>
      <w:r>
        <w:rPr>
          <w:rFonts w:eastAsia="Calibri"/>
          <w:szCs w:val="24"/>
        </w:rPr>
        <w:t>redakcija)</w:t>
      </w:r>
    </w:p>
    <w:p w14:paraId="62FDA075" w14:textId="77777777" w:rsidR="00E95669" w:rsidRDefault="00E95669">
      <w:pPr>
        <w:widowControl w:val="0"/>
        <w:tabs>
          <w:tab w:val="left" w:pos="6633"/>
        </w:tabs>
        <w:jc w:val="center"/>
        <w:rPr>
          <w:rFonts w:eastAsia="Calibri"/>
          <w:b/>
          <w:szCs w:val="24"/>
        </w:rPr>
      </w:pPr>
    </w:p>
    <w:p w14:paraId="62FDA076" w14:textId="77777777" w:rsidR="00E95669" w:rsidRDefault="00E95669">
      <w:pPr>
        <w:widowControl w:val="0"/>
        <w:tabs>
          <w:tab w:val="left" w:pos="6633"/>
        </w:tabs>
        <w:jc w:val="center"/>
        <w:rPr>
          <w:rFonts w:eastAsia="Calibri"/>
          <w:b/>
          <w:szCs w:val="24"/>
        </w:rPr>
      </w:pPr>
    </w:p>
    <w:p w14:paraId="62FDA077" w14:textId="77777777" w:rsidR="00E95669" w:rsidRDefault="00774A4F">
      <w:pPr>
        <w:jc w:val="center"/>
        <w:rPr>
          <w:rFonts w:eastAsia="Calibri"/>
          <w:b/>
          <w:szCs w:val="24"/>
        </w:rPr>
      </w:pPr>
      <w:r>
        <w:rPr>
          <w:rFonts w:eastAsia="Calibri"/>
          <w:noProof/>
          <w:szCs w:val="24"/>
          <w:lang w:eastAsia="lt-LT"/>
        </w:rPr>
        <w:drawing>
          <wp:inline distT="0" distB="0" distL="0" distR="0" wp14:anchorId="62FDA134" wp14:editId="62FDA135">
            <wp:extent cx="575310" cy="6858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5805" r="45070"/>
                    <a:stretch>
                      <a:fillRect/>
                    </a:stretch>
                  </pic:blipFill>
                  <pic:spPr bwMode="auto">
                    <a:xfrm>
                      <a:off x="0" y="0"/>
                      <a:ext cx="575310" cy="685800"/>
                    </a:xfrm>
                    <a:prstGeom prst="rect">
                      <a:avLst/>
                    </a:prstGeom>
                    <a:noFill/>
                  </pic:spPr>
                </pic:pic>
              </a:graphicData>
            </a:graphic>
          </wp:inline>
        </w:drawing>
      </w:r>
    </w:p>
    <w:p w14:paraId="62FDA078" w14:textId="77777777" w:rsidR="00E95669" w:rsidRDefault="00E95669">
      <w:pPr>
        <w:widowControl w:val="0"/>
        <w:tabs>
          <w:tab w:val="left" w:pos="6633"/>
        </w:tabs>
        <w:jc w:val="center"/>
        <w:rPr>
          <w:rFonts w:eastAsia="Calibri"/>
          <w:b/>
          <w:szCs w:val="24"/>
        </w:rPr>
      </w:pPr>
    </w:p>
    <w:p w14:paraId="62FDA079" w14:textId="5289BDA8" w:rsidR="00E95669" w:rsidRDefault="00E95669">
      <w:pPr>
        <w:widowControl w:val="0"/>
        <w:tabs>
          <w:tab w:val="left" w:pos="6633"/>
        </w:tabs>
        <w:jc w:val="center"/>
        <w:rPr>
          <w:rFonts w:eastAsia="Calibri"/>
          <w:b/>
          <w:szCs w:val="24"/>
        </w:rPr>
      </w:pPr>
    </w:p>
    <w:p w14:paraId="62FDA07A" w14:textId="33AB9029" w:rsidR="00E95669" w:rsidRDefault="00774A4F">
      <w:pPr>
        <w:tabs>
          <w:tab w:val="right" w:leader="underscore" w:pos="6270"/>
        </w:tabs>
        <w:jc w:val="center"/>
        <w:rPr>
          <w:rFonts w:eastAsia="Calibri"/>
          <w:b/>
          <w:color w:val="800080"/>
          <w:szCs w:val="24"/>
        </w:rPr>
      </w:pPr>
      <w:r>
        <w:rPr>
          <w:rFonts w:eastAsia="Calibri"/>
          <w:b/>
          <w:szCs w:val="24"/>
        </w:rPr>
        <w:t>VALSTYBINĖ MOKESČIŲ INSPEKCIJA</w:t>
      </w:r>
      <w:r>
        <w:rPr>
          <w:rFonts w:eastAsia="Calibri"/>
          <w:b/>
          <w:color w:val="800080"/>
          <w:szCs w:val="24"/>
        </w:rPr>
        <w:t xml:space="preserve"> </w:t>
      </w:r>
    </w:p>
    <w:p w14:paraId="62FDA07B" w14:textId="02450D06" w:rsidR="00E95669" w:rsidRDefault="00774A4F">
      <w:pPr>
        <w:tabs>
          <w:tab w:val="right" w:leader="underscore" w:pos="6270"/>
        </w:tabs>
        <w:jc w:val="center"/>
        <w:rPr>
          <w:rFonts w:eastAsia="Calibri"/>
          <w:b/>
          <w:color w:val="800080"/>
          <w:szCs w:val="24"/>
        </w:rPr>
      </w:pPr>
      <w:r>
        <w:rPr>
          <w:rFonts w:eastAsia="Calibri"/>
          <w:b/>
          <w:caps/>
          <w:szCs w:val="24"/>
        </w:rPr>
        <w:t>prie Lietuvos Respublikos finansų ministerijos</w:t>
      </w:r>
    </w:p>
    <w:p w14:paraId="62FDA07C" w14:textId="77777777" w:rsidR="00E95669" w:rsidRDefault="00E95669">
      <w:pPr>
        <w:widowControl w:val="0"/>
        <w:tabs>
          <w:tab w:val="left" w:pos="6633"/>
        </w:tabs>
        <w:jc w:val="center"/>
        <w:rPr>
          <w:rFonts w:eastAsia="Calibri"/>
          <w:b/>
          <w:szCs w:val="24"/>
        </w:rPr>
      </w:pPr>
    </w:p>
    <w:p w14:paraId="62FDA07D" w14:textId="77777777" w:rsidR="00E95669" w:rsidRDefault="00774A4F">
      <w:pPr>
        <w:tabs>
          <w:tab w:val="center" w:pos="4153"/>
          <w:tab w:val="right" w:pos="8306"/>
        </w:tabs>
        <w:jc w:val="center"/>
        <w:rPr>
          <w:rFonts w:eastAsia="Calibri"/>
          <w:szCs w:val="24"/>
        </w:rPr>
      </w:pPr>
      <w:r>
        <w:rPr>
          <w:rFonts w:eastAsia="Calibri"/>
          <w:szCs w:val="24"/>
        </w:rPr>
        <w:t>(įstaigos duomenys</w:t>
      </w:r>
      <w:r>
        <w:rPr>
          <w:rFonts w:ascii="Arial" w:eastAsia="Calibri" w:hAnsi="Arial" w:cs="Arial"/>
          <w:noProof/>
          <w:sz w:val="20"/>
          <w:lang w:eastAsia="lt-LT"/>
        </w:rPr>
        <mc:AlternateContent>
          <mc:Choice Requires="wps">
            <w:drawing>
              <wp:anchor distT="0" distB="0" distL="114300" distR="114300" simplePos="0" relativeHeight="251659264" behindDoc="0" locked="0" layoutInCell="0" allowOverlap="1" wp14:anchorId="62FDA136" wp14:editId="62FDA137">
                <wp:simplePos x="0" y="0"/>
                <wp:positionH relativeFrom="column">
                  <wp:posOffset>0</wp:posOffset>
                </wp:positionH>
                <wp:positionV relativeFrom="paragraph">
                  <wp:posOffset>22860</wp:posOffset>
                </wp:positionV>
                <wp:extent cx="6120130" cy="0"/>
                <wp:effectExtent l="3810" t="0" r="635" b="381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1.9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RW0eUAIAAN4EAAAOAAAAZHJzL2Uyb0RvYy54bWysVMuO2jAU3VfqP1jZhyRMYEhEGHUI6Ya2 SEM/wNgO8TSxLdsQUNV/n2vzmGG6qdpmYdnX93HuOdeZPhy6Fu2ZNlyKIkgGcYCYIJJysS2C7+sq nATIWCwobqVgRXBkJniYffww7VXOhrKRLWUaQRJh8l4VQWOtyqPIkIZ12AykYgIua6k7bOGotxHV uIfsXRsN43gc9VJTpSVhxoC1PF0GM5+/rhmx3+raMIvaIgBs1q/arxu3RrMpzrcaq4aTMwz8Fyg6 zAUUvaYqscVop/lvqTpOtDSytgMiu0jWNSfM9wDdJPG7bp4arJjvBcgx6kqT+X9pydf9SiNOQbsA CdyBRGvOQM1njp53Ymu5QYljqVcmB+e5WGnXJzmIJ7WU5IdBQs4bLLbMo10fFaTwEdFNiDsYBbU2 /RdJwQfvrPSUHWrduZRABjp4ZY5XZdjBIgLGcQL03IGA5HIX4fwSqLSxn5nskNsUQcuFIw3neL80 FqCD68XFmYWseNt64VtxYwDHkwXKQqi7cwC8jj+zOFtMFpM0TIfjRZjGZRl+quZpOK6S+1F5V87n ZfLL1U3SvOGUMuHKXGYqSf9Ms/N0n6bhOlVXyNFtdt8bQHyHNBmm8eMwC6vx5D5Mq3QUZvfxJIyT 7DEbx2mWltUt0iVQ9u9IUV8E2Wg48uQb2XLqGHDYjN5u5q1Ge+yeof/cTAHfN25a7gT1wjQM08V5 bzFvT/s33TvEr91DootkfurcoJ1GdiPpcaVdLTeA8Ih80PnBu1f69uy9Xn9LsxcAAAD//wMAUEsD BBQABgAIAAAAIQBLXxzS2gAAAAQBAAAPAAAAZHJzL2Rvd25yZXYueG1sTI/BTsMwEETvSPyDtUi9 UQcihTbEqaqiwoETLVLFzY2XJDReR7abpH/PwgWOoxnNvClWk+3EgD60jhTczRMQSJUzLdUK3vfb 2wWIEDUZ3TlCBRcMsCqvrwqdGzfSGw67WAsuoZBrBU2MfS5lqBq0Osxdj8Tep/NWR5a+lsbrkctt J++TJJNWt8QLje5x02B12p2tgvB0Orivj/FlMSz9Hl8vh+rhOVVqdjOtH0FEnOJfGH7wGR1KZjq6 M5kgOgV8JCpIMxBsLrOUfxx/tSwL+R++/AYAAP//AwBQSwECLQAUAAYACAAAACEAtoM4kv4AAADh AQAAEwAAAAAAAAAAAAAAAAAAAAAAW0NvbnRlbnRfVHlwZXNdLnhtbFBLAQItABQABgAIAAAAIQA4 /SH/1gAAAJQBAAALAAAAAAAAAAAAAAAAAC8BAABfcmVscy8ucmVsc1BLAQItABQABgAIAAAAIQAZ RW0eUAIAAN4EAAAOAAAAAAAAAAAAAAAAAC4CAABkcnMvZTJvRG9jLnhtbFBLAQItABQABgAIAAAA IQBLXxzS2gAAAAQBAAAPAAAAAAAAAAAAAAAAAKoEAABkcnMvZG93bnJldi54bWxQSwUGAAAAAAQA BADzAAAAsQUAAAAA " o:allowincell="f" stroked="f"/>
            </w:pict>
          </mc:Fallback>
        </mc:AlternateContent>
      </w:r>
      <w:r>
        <w:rPr>
          <w:rFonts w:eastAsia="Calibri"/>
          <w:szCs w:val="24"/>
        </w:rPr>
        <w:t>)</w:t>
      </w:r>
    </w:p>
    <w:p w14:paraId="62FDA07E" w14:textId="31C0272C" w:rsidR="00E95669" w:rsidRDefault="00E95669">
      <w:pPr>
        <w:tabs>
          <w:tab w:val="center" w:pos="4153"/>
          <w:tab w:val="right" w:pos="8306"/>
        </w:tabs>
        <w:ind w:firstLine="720"/>
        <w:jc w:val="center"/>
        <w:rPr>
          <w:rFonts w:eastAsia="Calibri"/>
          <w:szCs w:val="24"/>
        </w:rPr>
      </w:pPr>
    </w:p>
    <w:p w14:paraId="62FDA07F" w14:textId="3CF290A9" w:rsidR="00E95669" w:rsidRDefault="00774A4F">
      <w:pPr>
        <w:keepNext/>
        <w:jc w:val="center"/>
        <w:rPr>
          <w:rFonts w:eastAsia="Calibri"/>
          <w:b/>
          <w:bCs/>
          <w:kern w:val="28"/>
          <w:szCs w:val="24"/>
        </w:rPr>
      </w:pPr>
      <w:r>
        <w:rPr>
          <w:rFonts w:eastAsia="Calibri"/>
          <w:b/>
          <w:bCs/>
          <w:kern w:val="28"/>
          <w:szCs w:val="24"/>
        </w:rPr>
        <w:t>PATVIRTINIMAS, KAD UŽ</w:t>
      </w:r>
      <w:r>
        <w:rPr>
          <w:rFonts w:eastAsia="Calibri"/>
          <w:b/>
          <w:bCs/>
          <w:kern w:val="28"/>
          <w:szCs w:val="24"/>
        </w:rPr>
        <w:t xml:space="preserve"> AKCIZAIS APMOKESTINAMAS PREKES, ATGABENAMAS Į LIETUVOS RESPUBLIKĄ KOMERCINIAMS TIKSLAMS, AKCIZŲ SUMOKĖJIMAS LIETUVOS RESPUBLIKOJE GARANTUOTAS</w:t>
      </w:r>
    </w:p>
    <w:p w14:paraId="62FDA080" w14:textId="36DC4FEA" w:rsidR="00E95669" w:rsidRDefault="00E95669">
      <w:pPr>
        <w:jc w:val="center"/>
        <w:rPr>
          <w:rFonts w:eastAsia="Calibri"/>
          <w:szCs w:val="24"/>
        </w:rPr>
      </w:pPr>
    </w:p>
    <w:p w14:paraId="62FDA081" w14:textId="11A38628" w:rsidR="00E95669" w:rsidRDefault="00774A4F">
      <w:pPr>
        <w:jc w:val="center"/>
        <w:rPr>
          <w:rFonts w:eastAsia="Calibri"/>
          <w:b/>
          <w:szCs w:val="24"/>
        </w:rPr>
      </w:pPr>
      <w:r>
        <w:rPr>
          <w:rFonts w:eastAsia="Calibri"/>
          <w:b/>
          <w:szCs w:val="24"/>
          <w:lang w:val="de-DE"/>
        </w:rPr>
        <w:t>Documentation of Guarantee</w:t>
      </w:r>
      <w:r>
        <w:rPr>
          <w:rFonts w:eastAsia="Calibri"/>
          <w:b/>
          <w:szCs w:val="24"/>
        </w:rPr>
        <w:t>/</w:t>
      </w:r>
      <w:r>
        <w:rPr>
          <w:rFonts w:eastAsia="Calibri"/>
          <w:b/>
          <w:szCs w:val="24"/>
          <w:lang w:val="de-DE"/>
        </w:rPr>
        <w:t>Documentation de garantie</w:t>
      </w:r>
      <w:r>
        <w:rPr>
          <w:rFonts w:eastAsia="Calibri"/>
          <w:b/>
          <w:szCs w:val="24"/>
        </w:rPr>
        <w:t>/</w:t>
      </w:r>
      <w:r>
        <w:rPr>
          <w:rFonts w:eastAsia="Calibri"/>
          <w:b/>
          <w:szCs w:val="24"/>
          <w:lang w:val="de-DE"/>
        </w:rPr>
        <w:t>Nachweis der Sicherheitsleistung</w:t>
      </w:r>
    </w:p>
    <w:p w14:paraId="62FDA082" w14:textId="77777777" w:rsidR="00E95669" w:rsidRDefault="00E95669">
      <w:pPr>
        <w:tabs>
          <w:tab w:val="center" w:pos="4819"/>
          <w:tab w:val="right" w:pos="9638"/>
        </w:tabs>
        <w:ind w:firstLine="720"/>
        <w:jc w:val="center"/>
        <w:rPr>
          <w:rFonts w:eastAsia="Calibri"/>
          <w:szCs w:val="24"/>
        </w:rPr>
      </w:pPr>
    </w:p>
    <w:p w14:paraId="62FDA083" w14:textId="77777777" w:rsidR="00E95669" w:rsidRDefault="00774A4F">
      <w:pPr>
        <w:tabs>
          <w:tab w:val="center" w:pos="4819"/>
          <w:tab w:val="right" w:pos="9638"/>
        </w:tabs>
        <w:ind w:firstLine="720"/>
        <w:jc w:val="center"/>
        <w:rPr>
          <w:rFonts w:eastAsia="Calibri"/>
          <w:szCs w:val="24"/>
        </w:rPr>
      </w:pPr>
      <w:r>
        <w:rPr>
          <w:rFonts w:eastAsia="Calibri"/>
          <w:szCs w:val="24"/>
        </w:rPr>
        <w:t>____________     Nr</w:t>
      </w:r>
      <w:r>
        <w:rPr>
          <w:rFonts w:eastAsia="Calibri"/>
          <w:szCs w:val="24"/>
        </w:rPr>
        <w:t>. VA___________________</w:t>
      </w:r>
    </w:p>
    <w:p w14:paraId="62FDA084" w14:textId="77777777" w:rsidR="00E95669" w:rsidRDefault="00774A4F">
      <w:pPr>
        <w:tabs>
          <w:tab w:val="center" w:pos="3933"/>
          <w:tab w:val="center" w:pos="4819"/>
          <w:tab w:val="center" w:pos="5985"/>
          <w:tab w:val="right" w:pos="9638"/>
        </w:tabs>
        <w:ind w:firstLine="3300"/>
        <w:rPr>
          <w:rFonts w:eastAsia="Calibri"/>
          <w:szCs w:val="24"/>
        </w:rPr>
      </w:pPr>
      <w:r>
        <w:rPr>
          <w:rFonts w:eastAsia="Calibri"/>
          <w:szCs w:val="24"/>
        </w:rPr>
        <w:t>(data)                         (registracijos numeris)</w:t>
      </w:r>
    </w:p>
    <w:p w14:paraId="62FDA085" w14:textId="77777777" w:rsidR="00E95669" w:rsidRDefault="00774A4F">
      <w:pPr>
        <w:tabs>
          <w:tab w:val="center" w:pos="3933"/>
          <w:tab w:val="center" w:pos="4819"/>
          <w:tab w:val="center" w:pos="5985"/>
          <w:tab w:val="right" w:pos="9638"/>
        </w:tabs>
        <w:ind w:firstLine="720"/>
        <w:jc w:val="center"/>
        <w:rPr>
          <w:rFonts w:eastAsia="Calibri"/>
          <w:szCs w:val="24"/>
        </w:rPr>
      </w:pPr>
      <w:r>
        <w:rPr>
          <w:rFonts w:eastAsia="Calibri"/>
          <w:szCs w:val="24"/>
        </w:rPr>
        <w:t>Galioja iki _________</w:t>
      </w:r>
    </w:p>
    <w:p w14:paraId="62FDA086" w14:textId="77777777" w:rsidR="00E95669" w:rsidRDefault="00774A4F">
      <w:pPr>
        <w:tabs>
          <w:tab w:val="center" w:pos="3933"/>
          <w:tab w:val="center" w:pos="4819"/>
          <w:tab w:val="center" w:pos="5985"/>
          <w:tab w:val="right" w:pos="9638"/>
        </w:tabs>
        <w:ind w:firstLine="1800"/>
        <w:jc w:val="center"/>
        <w:rPr>
          <w:rFonts w:eastAsia="Calibri"/>
          <w:szCs w:val="24"/>
        </w:rPr>
      </w:pPr>
      <w:r>
        <w:rPr>
          <w:rFonts w:eastAsia="Calibri"/>
          <w:szCs w:val="24"/>
        </w:rPr>
        <w:t>(data)</w:t>
      </w:r>
    </w:p>
    <w:p w14:paraId="62FDA087" w14:textId="77777777" w:rsidR="00E95669" w:rsidRDefault="00E95669">
      <w:pPr>
        <w:tabs>
          <w:tab w:val="center" w:pos="4819"/>
          <w:tab w:val="right" w:pos="9638"/>
        </w:tabs>
        <w:ind w:firstLine="720"/>
        <w:rPr>
          <w:rFonts w:eastAsia="Calibri"/>
          <w:szCs w:val="24"/>
        </w:rPr>
      </w:pPr>
    </w:p>
    <w:p w14:paraId="62FDA088" w14:textId="77777777" w:rsidR="00E95669" w:rsidRDefault="00774A4F">
      <w:pPr>
        <w:tabs>
          <w:tab w:val="center" w:pos="4819"/>
          <w:tab w:val="right" w:pos="9638"/>
        </w:tabs>
        <w:ind w:firstLine="720"/>
        <w:jc w:val="center"/>
        <w:rPr>
          <w:rFonts w:eastAsia="Calibri"/>
          <w:szCs w:val="24"/>
        </w:rPr>
      </w:pPr>
      <w:r>
        <w:rPr>
          <w:rFonts w:eastAsia="Calibri"/>
          <w:szCs w:val="24"/>
        </w:rPr>
        <w:t>Date of expiry/Date d‘expiration/Datum des Ablaufs</w:t>
      </w:r>
    </w:p>
    <w:p w14:paraId="62FDA089" w14:textId="77777777" w:rsidR="00E95669" w:rsidRDefault="00E95669">
      <w:pPr>
        <w:tabs>
          <w:tab w:val="center" w:pos="3933"/>
          <w:tab w:val="center" w:pos="4819"/>
          <w:tab w:val="center" w:pos="5985"/>
          <w:tab w:val="right" w:pos="9638"/>
        </w:tabs>
        <w:ind w:firstLine="720"/>
        <w:rPr>
          <w:rFonts w:eastAsia="Calibri"/>
          <w:szCs w:val="24"/>
        </w:rPr>
      </w:pPr>
    </w:p>
    <w:p w14:paraId="62FDA08A" w14:textId="77777777" w:rsidR="00E95669" w:rsidRDefault="00E95669">
      <w:pPr>
        <w:tabs>
          <w:tab w:val="center" w:pos="4819"/>
          <w:tab w:val="right" w:pos="9638"/>
        </w:tabs>
        <w:ind w:firstLine="720"/>
        <w:rPr>
          <w:rFonts w:eastAsia="Calibri"/>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4917"/>
        <w:gridCol w:w="3979"/>
      </w:tblGrid>
      <w:tr w:rsidR="00E95669" w14:paraId="62FDA091" w14:textId="77777777">
        <w:trPr>
          <w:cantSplit/>
          <w:trHeight w:val="488"/>
        </w:trPr>
        <w:tc>
          <w:tcPr>
            <w:tcW w:w="932" w:type="dxa"/>
            <w:vMerge w:val="restart"/>
            <w:textDirection w:val="btLr"/>
            <w:vAlign w:val="center"/>
          </w:tcPr>
          <w:p w14:paraId="62FDA08B" w14:textId="77777777" w:rsidR="00E95669" w:rsidRDefault="00774A4F">
            <w:pPr>
              <w:tabs>
                <w:tab w:val="center" w:pos="4819"/>
                <w:tab w:val="right" w:pos="9638"/>
              </w:tabs>
              <w:jc w:val="center"/>
              <w:rPr>
                <w:rFonts w:eastAsia="Calibri"/>
                <w:b/>
                <w:bCs/>
                <w:szCs w:val="24"/>
              </w:rPr>
            </w:pPr>
            <w:r>
              <w:rPr>
                <w:rFonts w:eastAsia="Calibri"/>
                <w:b/>
                <w:bCs/>
                <w:szCs w:val="24"/>
              </w:rPr>
              <w:t>Gavėjas</w:t>
            </w:r>
          </w:p>
        </w:tc>
        <w:tc>
          <w:tcPr>
            <w:tcW w:w="4917" w:type="dxa"/>
          </w:tcPr>
          <w:p w14:paraId="62FDA08C" w14:textId="77777777" w:rsidR="00E95669" w:rsidRDefault="00774A4F">
            <w:pPr>
              <w:jc w:val="both"/>
              <w:rPr>
                <w:rFonts w:eastAsia="Calibri"/>
                <w:szCs w:val="24"/>
              </w:rPr>
            </w:pPr>
            <w:r>
              <w:rPr>
                <w:rFonts w:eastAsia="Calibri"/>
                <w:szCs w:val="24"/>
              </w:rPr>
              <w:t>1. Pavadinimas/vardas, pavardė (PVM mokėtojo kodas)</w:t>
            </w:r>
          </w:p>
          <w:p w14:paraId="62FDA08D" w14:textId="77777777" w:rsidR="00E95669" w:rsidRDefault="00E95669">
            <w:pPr>
              <w:rPr>
                <w:rFonts w:eastAsia="Calibri"/>
                <w:szCs w:val="24"/>
              </w:rPr>
            </w:pPr>
          </w:p>
        </w:tc>
        <w:tc>
          <w:tcPr>
            <w:tcW w:w="3979" w:type="dxa"/>
          </w:tcPr>
          <w:p w14:paraId="62FDA08E" w14:textId="77777777" w:rsidR="00E95669" w:rsidRDefault="00774A4F">
            <w:pPr>
              <w:jc w:val="both"/>
              <w:rPr>
                <w:rFonts w:eastAsia="Calibri"/>
                <w:szCs w:val="24"/>
              </w:rPr>
            </w:pPr>
            <w:r>
              <w:rPr>
                <w:rFonts w:eastAsia="Calibri"/>
                <w:szCs w:val="24"/>
              </w:rPr>
              <w:t xml:space="preserve">2. Mokesčių mokėtojo </w:t>
            </w:r>
            <w:r>
              <w:rPr>
                <w:rFonts w:eastAsia="Calibri"/>
                <w:szCs w:val="24"/>
              </w:rPr>
              <w:t>identifikacinis numeris</w:t>
            </w:r>
          </w:p>
          <w:p w14:paraId="62FDA08F" w14:textId="77777777" w:rsidR="00E95669" w:rsidRDefault="00E95669">
            <w:pPr>
              <w:rPr>
                <w:rFonts w:eastAsia="Calibri"/>
                <w:szCs w:val="24"/>
              </w:rPr>
            </w:pPr>
          </w:p>
          <w:p w14:paraId="62FDA090" w14:textId="77777777" w:rsidR="00E95669" w:rsidRDefault="00E95669">
            <w:pPr>
              <w:rPr>
                <w:rFonts w:eastAsia="Calibri"/>
                <w:szCs w:val="24"/>
              </w:rPr>
            </w:pPr>
          </w:p>
        </w:tc>
      </w:tr>
      <w:tr w:rsidR="00E95669" w14:paraId="62FDA09A" w14:textId="77777777">
        <w:trPr>
          <w:cantSplit/>
          <w:trHeight w:val="913"/>
        </w:trPr>
        <w:tc>
          <w:tcPr>
            <w:tcW w:w="932" w:type="dxa"/>
            <w:vMerge/>
          </w:tcPr>
          <w:p w14:paraId="62FDA092" w14:textId="77777777" w:rsidR="00E95669" w:rsidRDefault="00E95669">
            <w:pPr>
              <w:rPr>
                <w:rFonts w:eastAsia="Calibri"/>
                <w:szCs w:val="24"/>
              </w:rPr>
            </w:pPr>
          </w:p>
        </w:tc>
        <w:tc>
          <w:tcPr>
            <w:tcW w:w="4917" w:type="dxa"/>
          </w:tcPr>
          <w:p w14:paraId="62FDA093" w14:textId="77777777" w:rsidR="00E95669" w:rsidRDefault="00774A4F">
            <w:pPr>
              <w:jc w:val="both"/>
              <w:rPr>
                <w:rFonts w:eastAsia="Calibri"/>
                <w:szCs w:val="24"/>
              </w:rPr>
            </w:pPr>
            <w:r>
              <w:rPr>
                <w:rFonts w:eastAsia="Calibri"/>
                <w:szCs w:val="24"/>
              </w:rPr>
              <w:t>3. Adresas</w:t>
            </w:r>
          </w:p>
          <w:p w14:paraId="62FDA094" w14:textId="77777777" w:rsidR="00E95669" w:rsidRDefault="00E95669">
            <w:pPr>
              <w:jc w:val="both"/>
              <w:rPr>
                <w:rFonts w:eastAsia="Calibri"/>
                <w:szCs w:val="24"/>
              </w:rPr>
            </w:pPr>
          </w:p>
          <w:p w14:paraId="62FDA095" w14:textId="77777777" w:rsidR="00E95669" w:rsidRDefault="00E95669">
            <w:pPr>
              <w:jc w:val="both"/>
              <w:rPr>
                <w:rFonts w:eastAsia="Calibri"/>
                <w:szCs w:val="24"/>
              </w:rPr>
            </w:pPr>
          </w:p>
          <w:p w14:paraId="62FDA096" w14:textId="77777777" w:rsidR="00E95669" w:rsidRDefault="00E95669">
            <w:pPr>
              <w:jc w:val="both"/>
              <w:rPr>
                <w:rFonts w:eastAsia="Calibri"/>
                <w:szCs w:val="24"/>
              </w:rPr>
            </w:pPr>
          </w:p>
        </w:tc>
        <w:tc>
          <w:tcPr>
            <w:tcW w:w="3979" w:type="dxa"/>
          </w:tcPr>
          <w:p w14:paraId="62FDA097" w14:textId="77777777" w:rsidR="00E95669" w:rsidRDefault="00774A4F">
            <w:pPr>
              <w:jc w:val="both"/>
              <w:rPr>
                <w:rFonts w:eastAsia="Calibri"/>
                <w:szCs w:val="24"/>
              </w:rPr>
            </w:pPr>
            <w:r>
              <w:rPr>
                <w:rFonts w:eastAsia="Calibri"/>
                <w:szCs w:val="24"/>
              </w:rPr>
              <w:t xml:space="preserve">4. Kontaktinio asmens vardas, pavardė </w:t>
            </w:r>
          </w:p>
          <w:p w14:paraId="62FDA098" w14:textId="77777777" w:rsidR="00E95669" w:rsidRDefault="00E95669">
            <w:pPr>
              <w:jc w:val="both"/>
              <w:rPr>
                <w:rFonts w:eastAsia="Calibri"/>
                <w:szCs w:val="24"/>
              </w:rPr>
            </w:pPr>
          </w:p>
          <w:p w14:paraId="62FDA099" w14:textId="77777777" w:rsidR="00E95669" w:rsidRDefault="00E95669">
            <w:pPr>
              <w:jc w:val="both"/>
              <w:rPr>
                <w:rFonts w:eastAsia="Calibri"/>
                <w:szCs w:val="24"/>
              </w:rPr>
            </w:pPr>
          </w:p>
        </w:tc>
      </w:tr>
      <w:tr w:rsidR="00E95669" w14:paraId="62FDA0A3" w14:textId="77777777">
        <w:trPr>
          <w:cantSplit/>
          <w:trHeight w:val="700"/>
        </w:trPr>
        <w:tc>
          <w:tcPr>
            <w:tcW w:w="932" w:type="dxa"/>
            <w:vMerge/>
          </w:tcPr>
          <w:p w14:paraId="62FDA09B" w14:textId="77777777" w:rsidR="00E95669" w:rsidRDefault="00E95669">
            <w:pPr>
              <w:rPr>
                <w:rFonts w:eastAsia="Calibri"/>
                <w:szCs w:val="24"/>
              </w:rPr>
            </w:pPr>
          </w:p>
        </w:tc>
        <w:tc>
          <w:tcPr>
            <w:tcW w:w="4917" w:type="dxa"/>
          </w:tcPr>
          <w:p w14:paraId="62FDA09C" w14:textId="77777777" w:rsidR="00E95669" w:rsidRDefault="00774A4F">
            <w:pPr>
              <w:jc w:val="both"/>
              <w:rPr>
                <w:rFonts w:eastAsia="Calibri"/>
                <w:szCs w:val="24"/>
              </w:rPr>
            </w:pPr>
            <w:r>
              <w:rPr>
                <w:rFonts w:eastAsia="Calibri"/>
                <w:szCs w:val="24"/>
              </w:rPr>
              <w:t xml:space="preserve">5. Pristatymo vieta </w:t>
            </w:r>
          </w:p>
          <w:p w14:paraId="62FDA09D" w14:textId="77777777" w:rsidR="00E95669" w:rsidRDefault="00E95669">
            <w:pPr>
              <w:jc w:val="both"/>
              <w:rPr>
                <w:rFonts w:eastAsia="Calibri"/>
                <w:szCs w:val="24"/>
              </w:rPr>
            </w:pPr>
          </w:p>
        </w:tc>
        <w:tc>
          <w:tcPr>
            <w:tcW w:w="3979" w:type="dxa"/>
          </w:tcPr>
          <w:p w14:paraId="62FDA09E" w14:textId="77777777" w:rsidR="00E95669" w:rsidRDefault="00774A4F">
            <w:pPr>
              <w:framePr w:hSpace="180" w:wrap="auto" w:vAnchor="page" w:hAnchor="margin" w:y="4865"/>
              <w:jc w:val="both"/>
              <w:rPr>
                <w:rFonts w:eastAsia="Calibri"/>
                <w:szCs w:val="24"/>
              </w:rPr>
            </w:pPr>
            <w:r>
              <w:rPr>
                <w:rFonts w:eastAsia="Calibri"/>
                <w:szCs w:val="24"/>
              </w:rPr>
              <w:t xml:space="preserve">6. Gavėjo kontaktinio asmens </w:t>
            </w:r>
          </w:p>
          <w:p w14:paraId="62FDA09F" w14:textId="77777777" w:rsidR="00E95669" w:rsidRDefault="00774A4F">
            <w:pPr>
              <w:framePr w:hSpace="180" w:wrap="auto" w:vAnchor="page" w:hAnchor="margin" w:y="4865"/>
              <w:jc w:val="both"/>
              <w:rPr>
                <w:rFonts w:eastAsia="Calibri"/>
                <w:strike/>
                <w:szCs w:val="24"/>
              </w:rPr>
            </w:pPr>
            <w:r>
              <w:rPr>
                <w:rFonts w:eastAsia="Calibri"/>
                <w:szCs w:val="24"/>
              </w:rPr>
              <w:t>Telefono numeris</w:t>
            </w:r>
          </w:p>
          <w:p w14:paraId="62FDA0A0" w14:textId="77777777" w:rsidR="00E95669" w:rsidRDefault="00774A4F">
            <w:pPr>
              <w:jc w:val="both"/>
              <w:rPr>
                <w:rFonts w:eastAsia="Calibri"/>
                <w:strike/>
                <w:szCs w:val="24"/>
              </w:rPr>
            </w:pPr>
            <w:r>
              <w:rPr>
                <w:rFonts w:eastAsia="Calibri"/>
                <w:szCs w:val="24"/>
              </w:rPr>
              <w:t>Fakso numeris</w:t>
            </w:r>
          </w:p>
          <w:p w14:paraId="62FDA0A1" w14:textId="77777777" w:rsidR="00E95669" w:rsidRDefault="00774A4F">
            <w:pPr>
              <w:jc w:val="both"/>
              <w:rPr>
                <w:rFonts w:eastAsia="Calibri"/>
                <w:szCs w:val="24"/>
              </w:rPr>
            </w:pPr>
            <w:r>
              <w:rPr>
                <w:rFonts w:eastAsia="Calibri"/>
                <w:szCs w:val="24"/>
              </w:rPr>
              <w:t xml:space="preserve">Elektroninio pašto adresas </w:t>
            </w:r>
          </w:p>
          <w:p w14:paraId="62FDA0A2" w14:textId="77777777" w:rsidR="00E95669" w:rsidRDefault="00E95669">
            <w:pPr>
              <w:jc w:val="both"/>
              <w:rPr>
                <w:rFonts w:eastAsia="Calibri"/>
                <w:szCs w:val="24"/>
              </w:rPr>
            </w:pPr>
          </w:p>
        </w:tc>
      </w:tr>
    </w:tbl>
    <w:p w14:paraId="62FDA0A4" w14:textId="77777777" w:rsidR="00E95669" w:rsidRDefault="00E95669">
      <w:pPr>
        <w:rPr>
          <w:rFonts w:eastAsia="Calibri"/>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922"/>
        <w:gridCol w:w="3979"/>
      </w:tblGrid>
      <w:tr w:rsidR="00E95669" w14:paraId="62FDA0AD" w14:textId="77777777">
        <w:trPr>
          <w:cantSplit/>
          <w:trHeight w:val="1100"/>
        </w:trPr>
        <w:tc>
          <w:tcPr>
            <w:tcW w:w="927" w:type="dxa"/>
            <w:vMerge w:val="restart"/>
            <w:textDirection w:val="btLr"/>
            <w:vAlign w:val="center"/>
          </w:tcPr>
          <w:p w14:paraId="62FDA0A5" w14:textId="77777777" w:rsidR="00E95669" w:rsidRDefault="00774A4F">
            <w:pPr>
              <w:tabs>
                <w:tab w:val="center" w:pos="4819"/>
                <w:tab w:val="right" w:pos="9638"/>
              </w:tabs>
              <w:jc w:val="center"/>
              <w:rPr>
                <w:rFonts w:eastAsia="Calibri"/>
                <w:b/>
              </w:rPr>
            </w:pPr>
            <w:r>
              <w:rPr>
                <w:rFonts w:eastAsia="Calibri"/>
                <w:b/>
                <w:bCs/>
                <w:szCs w:val="24"/>
              </w:rPr>
              <w:lastRenderedPageBreak/>
              <w:t>Siuntėjas</w:t>
            </w:r>
          </w:p>
        </w:tc>
        <w:tc>
          <w:tcPr>
            <w:tcW w:w="4922" w:type="dxa"/>
          </w:tcPr>
          <w:p w14:paraId="62FDA0A6" w14:textId="77777777" w:rsidR="00E95669" w:rsidRDefault="00774A4F">
            <w:pPr>
              <w:jc w:val="both"/>
              <w:rPr>
                <w:rFonts w:eastAsia="Calibri"/>
                <w:szCs w:val="24"/>
              </w:rPr>
            </w:pPr>
            <w:r>
              <w:rPr>
                <w:rFonts w:eastAsia="Calibri"/>
                <w:szCs w:val="24"/>
              </w:rPr>
              <w:t xml:space="preserve">7. Pavadinimas/vardas, pavardė (PVM mokėtojo </w:t>
            </w:r>
            <w:r>
              <w:rPr>
                <w:rFonts w:eastAsia="Calibri"/>
                <w:szCs w:val="24"/>
              </w:rPr>
              <w:t>kodas)</w:t>
            </w:r>
          </w:p>
          <w:p w14:paraId="62FDA0A7" w14:textId="77777777" w:rsidR="00E95669" w:rsidRDefault="00E95669">
            <w:pPr>
              <w:jc w:val="both"/>
              <w:rPr>
                <w:rFonts w:eastAsia="Calibri"/>
                <w:szCs w:val="24"/>
              </w:rPr>
            </w:pPr>
          </w:p>
          <w:p w14:paraId="62FDA0A8" w14:textId="77777777" w:rsidR="00E95669" w:rsidRDefault="00E95669">
            <w:pPr>
              <w:jc w:val="both"/>
              <w:rPr>
                <w:rFonts w:eastAsia="Calibri"/>
                <w:szCs w:val="24"/>
              </w:rPr>
            </w:pPr>
          </w:p>
        </w:tc>
        <w:tc>
          <w:tcPr>
            <w:tcW w:w="3979" w:type="dxa"/>
          </w:tcPr>
          <w:p w14:paraId="62FDA0A9" w14:textId="77777777" w:rsidR="00E95669" w:rsidRDefault="00774A4F">
            <w:pPr>
              <w:framePr w:hSpace="180" w:wrap="auto" w:vAnchor="page" w:hAnchor="margin" w:y="4865"/>
              <w:jc w:val="both"/>
              <w:rPr>
                <w:rFonts w:eastAsia="Calibri"/>
                <w:strike/>
                <w:szCs w:val="24"/>
              </w:rPr>
            </w:pPr>
            <w:r>
              <w:rPr>
                <w:rFonts w:eastAsia="Calibri"/>
                <w:szCs w:val="24"/>
              </w:rPr>
              <w:t>8. Telefono numeris</w:t>
            </w:r>
          </w:p>
          <w:p w14:paraId="62FDA0AA" w14:textId="77777777" w:rsidR="00E95669" w:rsidRDefault="00774A4F">
            <w:pPr>
              <w:jc w:val="both"/>
              <w:rPr>
                <w:rFonts w:eastAsia="Calibri"/>
                <w:strike/>
                <w:szCs w:val="24"/>
              </w:rPr>
            </w:pPr>
            <w:r>
              <w:rPr>
                <w:rFonts w:eastAsia="Calibri"/>
                <w:szCs w:val="24"/>
              </w:rPr>
              <w:t>Fakso numeris</w:t>
            </w:r>
          </w:p>
          <w:p w14:paraId="62FDA0AB" w14:textId="77777777" w:rsidR="00E95669" w:rsidRDefault="00774A4F">
            <w:pPr>
              <w:jc w:val="both"/>
              <w:rPr>
                <w:rFonts w:eastAsia="Calibri"/>
                <w:szCs w:val="24"/>
              </w:rPr>
            </w:pPr>
            <w:r>
              <w:rPr>
                <w:rFonts w:eastAsia="Calibri"/>
                <w:szCs w:val="24"/>
              </w:rPr>
              <w:t xml:space="preserve">Elektroninio pašto adresas </w:t>
            </w:r>
          </w:p>
          <w:p w14:paraId="62FDA0AC" w14:textId="77777777" w:rsidR="00E95669" w:rsidRDefault="00E95669">
            <w:pPr>
              <w:jc w:val="both"/>
              <w:rPr>
                <w:rFonts w:eastAsia="Calibri"/>
                <w:b/>
                <w:szCs w:val="24"/>
              </w:rPr>
            </w:pPr>
          </w:p>
        </w:tc>
      </w:tr>
      <w:tr w:rsidR="00E95669" w14:paraId="62FDA0B2" w14:textId="77777777">
        <w:trPr>
          <w:cantSplit/>
          <w:trHeight w:val="539"/>
        </w:trPr>
        <w:tc>
          <w:tcPr>
            <w:tcW w:w="927" w:type="dxa"/>
            <w:vMerge/>
          </w:tcPr>
          <w:p w14:paraId="62FDA0AE" w14:textId="77777777" w:rsidR="00E95669" w:rsidRDefault="00E95669">
            <w:pPr>
              <w:rPr>
                <w:rFonts w:eastAsia="Calibri"/>
                <w:szCs w:val="24"/>
              </w:rPr>
            </w:pPr>
          </w:p>
        </w:tc>
        <w:tc>
          <w:tcPr>
            <w:tcW w:w="8901" w:type="dxa"/>
            <w:gridSpan w:val="2"/>
          </w:tcPr>
          <w:p w14:paraId="62FDA0AF" w14:textId="77777777" w:rsidR="00E95669" w:rsidRDefault="00774A4F">
            <w:pPr>
              <w:jc w:val="both"/>
              <w:rPr>
                <w:rFonts w:eastAsia="Calibri"/>
                <w:szCs w:val="24"/>
              </w:rPr>
            </w:pPr>
            <w:r>
              <w:rPr>
                <w:rFonts w:eastAsia="Calibri"/>
                <w:szCs w:val="24"/>
              </w:rPr>
              <w:t>9. Adresas</w:t>
            </w:r>
          </w:p>
          <w:p w14:paraId="62FDA0B0" w14:textId="77777777" w:rsidR="00E95669" w:rsidRDefault="00E95669">
            <w:pPr>
              <w:rPr>
                <w:rFonts w:eastAsia="Calibri"/>
                <w:szCs w:val="24"/>
              </w:rPr>
            </w:pPr>
          </w:p>
          <w:p w14:paraId="62FDA0B1" w14:textId="77777777" w:rsidR="00E95669" w:rsidRDefault="00E95669">
            <w:pPr>
              <w:rPr>
                <w:rFonts w:eastAsia="Calibri"/>
                <w:szCs w:val="24"/>
              </w:rPr>
            </w:pPr>
          </w:p>
        </w:tc>
      </w:tr>
    </w:tbl>
    <w:p w14:paraId="62FDA0B3" w14:textId="77777777" w:rsidR="00E95669" w:rsidRDefault="00E95669">
      <w:pPr>
        <w:rPr>
          <w:rFonts w:eastAsia="Calibri"/>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922"/>
        <w:gridCol w:w="3979"/>
      </w:tblGrid>
      <w:tr w:rsidR="00E95669" w14:paraId="62FDA0BA" w14:textId="77777777">
        <w:trPr>
          <w:cantSplit/>
          <w:trHeight w:val="476"/>
        </w:trPr>
        <w:tc>
          <w:tcPr>
            <w:tcW w:w="927" w:type="dxa"/>
            <w:vMerge w:val="restart"/>
            <w:textDirection w:val="btLr"/>
            <w:vAlign w:val="center"/>
          </w:tcPr>
          <w:p w14:paraId="62FDA0B4" w14:textId="77777777" w:rsidR="00E95669" w:rsidRDefault="00774A4F">
            <w:pPr>
              <w:tabs>
                <w:tab w:val="center" w:pos="4819"/>
                <w:tab w:val="right" w:pos="9638"/>
              </w:tabs>
              <w:jc w:val="center"/>
              <w:rPr>
                <w:rFonts w:eastAsia="Calibri"/>
                <w:b/>
                <w:bCs/>
                <w:szCs w:val="24"/>
              </w:rPr>
            </w:pPr>
            <w:r>
              <w:rPr>
                <w:rFonts w:eastAsia="Calibri"/>
                <w:b/>
                <w:bCs/>
                <w:szCs w:val="24"/>
              </w:rPr>
              <w:t>Prekės</w:t>
            </w:r>
          </w:p>
          <w:p w14:paraId="62FDA0B5" w14:textId="77777777" w:rsidR="00E95669" w:rsidRDefault="00774A4F">
            <w:pPr>
              <w:tabs>
                <w:tab w:val="center" w:pos="4819"/>
                <w:tab w:val="right" w:pos="9638"/>
              </w:tabs>
              <w:jc w:val="center"/>
              <w:rPr>
                <w:rFonts w:eastAsia="Calibri"/>
                <w:b/>
                <w:bCs/>
                <w:szCs w:val="24"/>
              </w:rPr>
            </w:pPr>
            <w:r>
              <w:rPr>
                <w:rFonts w:eastAsia="Calibri"/>
                <w:b/>
                <w:bCs/>
                <w:szCs w:val="24"/>
              </w:rPr>
              <w:t>aprašymas</w:t>
            </w:r>
          </w:p>
          <w:p w14:paraId="62FDA0B6" w14:textId="77777777" w:rsidR="00E95669" w:rsidRDefault="00E95669">
            <w:pPr>
              <w:jc w:val="center"/>
              <w:rPr>
                <w:rFonts w:eastAsia="Calibri"/>
                <w:szCs w:val="24"/>
              </w:rPr>
            </w:pPr>
          </w:p>
        </w:tc>
        <w:tc>
          <w:tcPr>
            <w:tcW w:w="4922" w:type="dxa"/>
            <w:vMerge w:val="restart"/>
          </w:tcPr>
          <w:p w14:paraId="62FDA0B7" w14:textId="77777777" w:rsidR="00E95669" w:rsidRDefault="00774A4F">
            <w:pPr>
              <w:rPr>
                <w:rFonts w:eastAsia="Calibri"/>
                <w:szCs w:val="24"/>
              </w:rPr>
            </w:pPr>
            <w:r>
              <w:rPr>
                <w:rFonts w:eastAsia="Calibri"/>
                <w:szCs w:val="24"/>
              </w:rPr>
              <w:t>10. Pavadinimas ir detalus aprašymas</w:t>
            </w:r>
          </w:p>
        </w:tc>
        <w:tc>
          <w:tcPr>
            <w:tcW w:w="3979" w:type="dxa"/>
          </w:tcPr>
          <w:p w14:paraId="62FDA0B8" w14:textId="77777777" w:rsidR="00E95669" w:rsidRDefault="00774A4F">
            <w:pPr>
              <w:jc w:val="both"/>
              <w:rPr>
                <w:rFonts w:eastAsia="Calibri"/>
                <w:szCs w:val="24"/>
              </w:rPr>
            </w:pPr>
            <w:r>
              <w:rPr>
                <w:rFonts w:eastAsia="Calibri"/>
                <w:szCs w:val="24"/>
              </w:rPr>
              <w:t>11. Kombinuotosios nomenklatūros kodas</w:t>
            </w:r>
          </w:p>
          <w:p w14:paraId="62FDA0B9" w14:textId="77777777" w:rsidR="00E95669" w:rsidRDefault="00E95669">
            <w:pPr>
              <w:jc w:val="both"/>
              <w:rPr>
                <w:rFonts w:eastAsia="Calibri"/>
                <w:szCs w:val="24"/>
              </w:rPr>
            </w:pPr>
          </w:p>
        </w:tc>
      </w:tr>
      <w:tr w:rsidR="00E95669" w14:paraId="62FDA0BE" w14:textId="77777777">
        <w:trPr>
          <w:cantSplit/>
          <w:trHeight w:val="527"/>
        </w:trPr>
        <w:tc>
          <w:tcPr>
            <w:tcW w:w="927" w:type="dxa"/>
            <w:vMerge/>
          </w:tcPr>
          <w:p w14:paraId="62FDA0BB" w14:textId="77777777" w:rsidR="00E95669" w:rsidRDefault="00E95669">
            <w:pPr>
              <w:tabs>
                <w:tab w:val="center" w:pos="4819"/>
                <w:tab w:val="right" w:pos="9638"/>
              </w:tabs>
              <w:ind w:firstLine="720"/>
              <w:rPr>
                <w:rFonts w:eastAsia="Calibri"/>
                <w:szCs w:val="24"/>
              </w:rPr>
            </w:pPr>
          </w:p>
        </w:tc>
        <w:tc>
          <w:tcPr>
            <w:tcW w:w="4922" w:type="dxa"/>
            <w:vMerge/>
          </w:tcPr>
          <w:p w14:paraId="62FDA0BC" w14:textId="77777777" w:rsidR="00E95669" w:rsidRDefault="00E95669">
            <w:pPr>
              <w:rPr>
                <w:rFonts w:eastAsia="Calibri"/>
                <w:szCs w:val="24"/>
              </w:rPr>
            </w:pPr>
          </w:p>
        </w:tc>
        <w:tc>
          <w:tcPr>
            <w:tcW w:w="3979" w:type="dxa"/>
          </w:tcPr>
          <w:p w14:paraId="62FDA0BD" w14:textId="77777777" w:rsidR="00E95669" w:rsidRDefault="00774A4F">
            <w:pPr>
              <w:jc w:val="both"/>
              <w:rPr>
                <w:rFonts w:eastAsia="Calibri"/>
                <w:szCs w:val="24"/>
              </w:rPr>
            </w:pPr>
            <w:r>
              <w:rPr>
                <w:rFonts w:eastAsia="Calibri"/>
                <w:szCs w:val="24"/>
              </w:rPr>
              <w:t>12. Kiekis</w:t>
            </w:r>
          </w:p>
        </w:tc>
      </w:tr>
      <w:tr w:rsidR="00E95669" w14:paraId="62FDA0C2" w14:textId="77777777">
        <w:trPr>
          <w:cantSplit/>
          <w:trHeight w:val="509"/>
        </w:trPr>
        <w:tc>
          <w:tcPr>
            <w:tcW w:w="927" w:type="dxa"/>
            <w:vMerge/>
          </w:tcPr>
          <w:p w14:paraId="62FDA0BF" w14:textId="77777777" w:rsidR="00E95669" w:rsidRDefault="00E95669">
            <w:pPr>
              <w:tabs>
                <w:tab w:val="center" w:pos="4819"/>
                <w:tab w:val="right" w:pos="9638"/>
              </w:tabs>
              <w:ind w:firstLine="720"/>
              <w:rPr>
                <w:rFonts w:eastAsia="Calibri"/>
                <w:szCs w:val="24"/>
              </w:rPr>
            </w:pPr>
          </w:p>
        </w:tc>
        <w:tc>
          <w:tcPr>
            <w:tcW w:w="4922" w:type="dxa"/>
            <w:vMerge/>
          </w:tcPr>
          <w:p w14:paraId="62FDA0C0" w14:textId="77777777" w:rsidR="00E95669" w:rsidRDefault="00E95669">
            <w:pPr>
              <w:rPr>
                <w:rFonts w:eastAsia="Calibri"/>
                <w:szCs w:val="24"/>
              </w:rPr>
            </w:pPr>
          </w:p>
        </w:tc>
        <w:tc>
          <w:tcPr>
            <w:tcW w:w="3979" w:type="dxa"/>
          </w:tcPr>
          <w:p w14:paraId="62FDA0C1" w14:textId="77777777" w:rsidR="00E95669" w:rsidRDefault="00774A4F">
            <w:pPr>
              <w:jc w:val="both"/>
              <w:rPr>
                <w:rFonts w:eastAsia="Calibri"/>
                <w:szCs w:val="24"/>
              </w:rPr>
            </w:pPr>
            <w:r>
              <w:rPr>
                <w:rFonts w:eastAsia="Calibri"/>
                <w:szCs w:val="24"/>
              </w:rPr>
              <w:t>13. Mato vienetas</w:t>
            </w:r>
          </w:p>
        </w:tc>
      </w:tr>
    </w:tbl>
    <w:p w14:paraId="62FDA0C3" w14:textId="77777777" w:rsidR="00E95669" w:rsidRDefault="00E95669">
      <w:pPr>
        <w:rPr>
          <w:rFonts w:eastAsia="Calibri"/>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6947"/>
      </w:tblGrid>
      <w:tr w:rsidR="00E95669" w14:paraId="62FDA0D6" w14:textId="77777777">
        <w:trPr>
          <w:cantSplit/>
          <w:trHeight w:val="398"/>
        </w:trPr>
        <w:tc>
          <w:tcPr>
            <w:tcW w:w="2881" w:type="dxa"/>
            <w:vMerge w:val="restart"/>
          </w:tcPr>
          <w:p w14:paraId="62FDA0C4" w14:textId="77777777" w:rsidR="00E95669" w:rsidRDefault="00774A4F">
            <w:pPr>
              <w:tabs>
                <w:tab w:val="center" w:pos="4819"/>
                <w:tab w:val="right" w:pos="9638"/>
              </w:tabs>
              <w:jc w:val="both"/>
              <w:rPr>
                <w:rFonts w:eastAsia="Calibri"/>
                <w:b/>
                <w:bCs/>
                <w:szCs w:val="24"/>
              </w:rPr>
            </w:pPr>
            <w:r>
              <w:rPr>
                <w:rFonts w:eastAsia="Calibri"/>
                <w:b/>
                <w:bCs/>
                <w:szCs w:val="24"/>
              </w:rPr>
              <w:t>Atsakingos institucijos, išdavusios</w:t>
            </w:r>
            <w:r>
              <w:rPr>
                <w:rFonts w:eastAsia="Calibri"/>
                <w:b/>
                <w:bCs/>
                <w:szCs w:val="24"/>
              </w:rPr>
              <w:t xml:space="preserve"> patvirtinimą, pavadinimas ir mokesčių mokėtojo identifikacinis numeris (kodas)</w:t>
            </w:r>
          </w:p>
          <w:p w14:paraId="62FDA0C5" w14:textId="77777777" w:rsidR="00E95669" w:rsidRDefault="00E95669">
            <w:pPr>
              <w:tabs>
                <w:tab w:val="center" w:pos="4819"/>
                <w:tab w:val="right" w:pos="9638"/>
              </w:tabs>
              <w:ind w:firstLine="720"/>
              <w:rPr>
                <w:rFonts w:eastAsia="Calibri"/>
                <w:b/>
                <w:bCs/>
                <w:szCs w:val="24"/>
              </w:rPr>
            </w:pPr>
          </w:p>
          <w:p w14:paraId="62FDA0C6" w14:textId="77777777" w:rsidR="00E95669" w:rsidRDefault="00E95669">
            <w:pPr>
              <w:tabs>
                <w:tab w:val="center" w:pos="4819"/>
                <w:tab w:val="right" w:pos="9638"/>
              </w:tabs>
              <w:ind w:firstLine="720"/>
              <w:rPr>
                <w:rFonts w:eastAsia="Calibri"/>
                <w:b/>
                <w:bCs/>
                <w:szCs w:val="24"/>
              </w:rPr>
            </w:pPr>
          </w:p>
          <w:p w14:paraId="62FDA0C7" w14:textId="77777777" w:rsidR="00E95669" w:rsidRDefault="00E95669">
            <w:pPr>
              <w:tabs>
                <w:tab w:val="center" w:pos="4819"/>
                <w:tab w:val="right" w:pos="9638"/>
              </w:tabs>
              <w:ind w:firstLine="720"/>
              <w:rPr>
                <w:rFonts w:eastAsia="Calibri"/>
                <w:b/>
                <w:bCs/>
                <w:szCs w:val="24"/>
              </w:rPr>
            </w:pPr>
          </w:p>
          <w:p w14:paraId="62FDA0C8" w14:textId="77777777" w:rsidR="00E95669" w:rsidRDefault="00E95669">
            <w:pPr>
              <w:rPr>
                <w:rFonts w:eastAsia="Calibri"/>
                <w:szCs w:val="24"/>
              </w:rPr>
            </w:pPr>
          </w:p>
          <w:p w14:paraId="62FDA0C9" w14:textId="77777777" w:rsidR="00E95669" w:rsidRDefault="00E95669">
            <w:pPr>
              <w:rPr>
                <w:rFonts w:eastAsia="Calibri"/>
                <w:szCs w:val="24"/>
              </w:rPr>
            </w:pPr>
          </w:p>
          <w:p w14:paraId="62FDA0CA" w14:textId="77777777" w:rsidR="00E95669" w:rsidRDefault="00E95669">
            <w:pPr>
              <w:rPr>
                <w:rFonts w:eastAsia="Calibri"/>
                <w:szCs w:val="24"/>
              </w:rPr>
            </w:pPr>
          </w:p>
          <w:p w14:paraId="62FDA0CB" w14:textId="77777777" w:rsidR="00E95669" w:rsidRDefault="00E95669">
            <w:pPr>
              <w:rPr>
                <w:rFonts w:eastAsia="Calibri"/>
                <w:szCs w:val="24"/>
              </w:rPr>
            </w:pPr>
          </w:p>
          <w:p w14:paraId="62FDA0CC" w14:textId="77777777" w:rsidR="00E95669" w:rsidRDefault="00E95669">
            <w:pPr>
              <w:rPr>
                <w:rFonts w:eastAsia="Calibri"/>
                <w:szCs w:val="24"/>
              </w:rPr>
            </w:pPr>
          </w:p>
          <w:p w14:paraId="62FDA0CD" w14:textId="77777777" w:rsidR="00E95669" w:rsidRDefault="00774A4F">
            <w:pPr>
              <w:rPr>
                <w:rFonts w:eastAsia="Calibri"/>
                <w:szCs w:val="24"/>
              </w:rPr>
            </w:pPr>
            <w:r>
              <w:rPr>
                <w:rFonts w:eastAsia="Calibri"/>
                <w:szCs w:val="24"/>
              </w:rPr>
              <w:t>A. V.</w:t>
            </w:r>
          </w:p>
        </w:tc>
        <w:tc>
          <w:tcPr>
            <w:tcW w:w="6947" w:type="dxa"/>
          </w:tcPr>
          <w:p w14:paraId="62FDA0CE" w14:textId="77777777" w:rsidR="00E95669" w:rsidRDefault="00774A4F">
            <w:pPr>
              <w:jc w:val="both"/>
              <w:rPr>
                <w:rFonts w:eastAsia="Calibri"/>
                <w:b/>
                <w:szCs w:val="24"/>
              </w:rPr>
            </w:pPr>
            <w:r>
              <w:rPr>
                <w:rFonts w:eastAsia="Calibri"/>
                <w:szCs w:val="24"/>
              </w:rPr>
              <w:t>14. Atsakingos institucijos adresas</w:t>
            </w:r>
          </w:p>
          <w:p w14:paraId="62FDA0CF" w14:textId="77777777" w:rsidR="00E95669" w:rsidRDefault="00E95669">
            <w:pPr>
              <w:jc w:val="both"/>
              <w:rPr>
                <w:rFonts w:eastAsia="Calibri"/>
                <w:b/>
                <w:szCs w:val="24"/>
              </w:rPr>
            </w:pPr>
          </w:p>
          <w:p w14:paraId="62FDA0D0" w14:textId="77777777" w:rsidR="00E95669" w:rsidRDefault="00774A4F">
            <w:pPr>
              <w:rPr>
                <w:rFonts w:eastAsia="Calibri"/>
                <w:strike/>
                <w:szCs w:val="24"/>
              </w:rPr>
            </w:pPr>
            <w:r>
              <w:rPr>
                <w:rFonts w:eastAsia="Calibri"/>
                <w:szCs w:val="24"/>
              </w:rPr>
              <w:t>Telefono numeris</w:t>
            </w:r>
          </w:p>
          <w:p w14:paraId="62FDA0D1" w14:textId="77777777" w:rsidR="00E95669" w:rsidRDefault="00E95669">
            <w:pPr>
              <w:rPr>
                <w:rFonts w:eastAsia="Calibri"/>
                <w:strike/>
                <w:szCs w:val="24"/>
              </w:rPr>
            </w:pPr>
          </w:p>
          <w:p w14:paraId="62FDA0D2" w14:textId="77777777" w:rsidR="00E95669" w:rsidRDefault="00774A4F">
            <w:pPr>
              <w:rPr>
                <w:rFonts w:eastAsia="Calibri"/>
                <w:szCs w:val="24"/>
              </w:rPr>
            </w:pPr>
            <w:r>
              <w:rPr>
                <w:rFonts w:eastAsia="Calibri"/>
                <w:szCs w:val="24"/>
              </w:rPr>
              <w:t>Fakso numeris</w:t>
            </w:r>
          </w:p>
          <w:p w14:paraId="62FDA0D3" w14:textId="77777777" w:rsidR="00E95669" w:rsidRDefault="00E95669">
            <w:pPr>
              <w:rPr>
                <w:rFonts w:eastAsia="Calibri"/>
                <w:szCs w:val="24"/>
              </w:rPr>
            </w:pPr>
          </w:p>
          <w:p w14:paraId="62FDA0D4" w14:textId="77777777" w:rsidR="00E95669" w:rsidRDefault="00774A4F">
            <w:pPr>
              <w:rPr>
                <w:rFonts w:eastAsia="Calibri"/>
                <w:szCs w:val="24"/>
              </w:rPr>
            </w:pPr>
            <w:r>
              <w:rPr>
                <w:rFonts w:eastAsia="Calibri"/>
                <w:szCs w:val="24"/>
              </w:rPr>
              <w:t>Elektroninio pašto adresas</w:t>
            </w:r>
          </w:p>
          <w:p w14:paraId="62FDA0D5" w14:textId="77777777" w:rsidR="00E95669" w:rsidRDefault="00E95669">
            <w:pPr>
              <w:rPr>
                <w:rFonts w:eastAsia="Calibri"/>
                <w:szCs w:val="24"/>
              </w:rPr>
            </w:pPr>
          </w:p>
        </w:tc>
      </w:tr>
      <w:tr w:rsidR="00E95669" w14:paraId="62FDA0DC" w14:textId="77777777">
        <w:trPr>
          <w:cantSplit/>
          <w:trHeight w:val="347"/>
        </w:trPr>
        <w:tc>
          <w:tcPr>
            <w:tcW w:w="2881" w:type="dxa"/>
            <w:vMerge/>
          </w:tcPr>
          <w:p w14:paraId="62FDA0D7" w14:textId="77777777" w:rsidR="00E95669" w:rsidRDefault="00E95669">
            <w:pPr>
              <w:ind w:firstLine="720"/>
              <w:rPr>
                <w:rFonts w:eastAsia="Calibri"/>
                <w:b/>
                <w:bCs/>
                <w:szCs w:val="24"/>
              </w:rPr>
            </w:pPr>
          </w:p>
        </w:tc>
        <w:tc>
          <w:tcPr>
            <w:tcW w:w="6947" w:type="dxa"/>
          </w:tcPr>
          <w:p w14:paraId="62FDA0D8" w14:textId="77777777" w:rsidR="00E95669" w:rsidRDefault="00774A4F">
            <w:pPr>
              <w:jc w:val="both"/>
              <w:rPr>
                <w:rFonts w:eastAsia="Calibri"/>
                <w:szCs w:val="24"/>
              </w:rPr>
            </w:pPr>
            <w:r>
              <w:rPr>
                <w:rFonts w:eastAsia="Calibri"/>
                <w:szCs w:val="24"/>
              </w:rPr>
              <w:t>15. Atsakingo asmens vardas, pavardė, telefono numeris</w:t>
            </w:r>
          </w:p>
          <w:p w14:paraId="62FDA0D9" w14:textId="77777777" w:rsidR="00E95669" w:rsidRDefault="00E95669">
            <w:pPr>
              <w:rPr>
                <w:rFonts w:eastAsia="Calibri"/>
                <w:szCs w:val="24"/>
              </w:rPr>
            </w:pPr>
          </w:p>
          <w:p w14:paraId="62FDA0DA" w14:textId="77777777" w:rsidR="00E95669" w:rsidRDefault="00E95669">
            <w:pPr>
              <w:ind w:firstLine="719"/>
              <w:rPr>
                <w:rFonts w:eastAsia="Calibri"/>
                <w:szCs w:val="24"/>
              </w:rPr>
            </w:pPr>
          </w:p>
          <w:p w14:paraId="62FDA0DB" w14:textId="77777777" w:rsidR="00E95669" w:rsidRDefault="00E95669">
            <w:pPr>
              <w:ind w:firstLine="719"/>
              <w:rPr>
                <w:rFonts w:eastAsia="Calibri"/>
                <w:szCs w:val="24"/>
              </w:rPr>
            </w:pPr>
          </w:p>
        </w:tc>
      </w:tr>
      <w:tr w:rsidR="00E95669" w14:paraId="62FDA0E2" w14:textId="77777777">
        <w:trPr>
          <w:cantSplit/>
          <w:trHeight w:val="579"/>
        </w:trPr>
        <w:tc>
          <w:tcPr>
            <w:tcW w:w="2881" w:type="dxa"/>
            <w:vMerge/>
          </w:tcPr>
          <w:p w14:paraId="62FDA0DD" w14:textId="77777777" w:rsidR="00E95669" w:rsidRDefault="00E95669">
            <w:pPr>
              <w:ind w:firstLine="720"/>
              <w:rPr>
                <w:rFonts w:eastAsia="Calibri"/>
                <w:b/>
                <w:bCs/>
                <w:szCs w:val="24"/>
                <w:lang w:val="pt-PT"/>
              </w:rPr>
            </w:pPr>
          </w:p>
        </w:tc>
        <w:tc>
          <w:tcPr>
            <w:tcW w:w="6947" w:type="dxa"/>
          </w:tcPr>
          <w:p w14:paraId="62FDA0DE" w14:textId="77777777" w:rsidR="00E95669" w:rsidRDefault="00774A4F">
            <w:pPr>
              <w:jc w:val="both"/>
              <w:rPr>
                <w:rFonts w:eastAsia="Calibri"/>
                <w:szCs w:val="24"/>
              </w:rPr>
            </w:pPr>
            <w:r>
              <w:rPr>
                <w:rFonts w:eastAsia="Calibri"/>
                <w:szCs w:val="24"/>
              </w:rPr>
              <w:t>16. Atsakingo asmens parašas</w:t>
            </w:r>
          </w:p>
          <w:p w14:paraId="62FDA0DF" w14:textId="77777777" w:rsidR="00E95669" w:rsidRDefault="00E95669">
            <w:pPr>
              <w:rPr>
                <w:rFonts w:eastAsia="Calibri"/>
                <w:szCs w:val="24"/>
              </w:rPr>
            </w:pPr>
          </w:p>
          <w:p w14:paraId="62FDA0E0" w14:textId="77777777" w:rsidR="00E95669" w:rsidRDefault="00E95669">
            <w:pPr>
              <w:rPr>
                <w:rFonts w:eastAsia="Calibri"/>
                <w:szCs w:val="24"/>
              </w:rPr>
            </w:pPr>
          </w:p>
          <w:p w14:paraId="62FDA0E1" w14:textId="77777777" w:rsidR="00E95669" w:rsidRDefault="00E95669">
            <w:pPr>
              <w:rPr>
                <w:rFonts w:eastAsia="Calibri"/>
                <w:szCs w:val="24"/>
              </w:rPr>
            </w:pPr>
          </w:p>
        </w:tc>
      </w:tr>
    </w:tbl>
    <w:p w14:paraId="62FDA0E3" w14:textId="04CF9326" w:rsidR="00E95669" w:rsidRDefault="00774A4F">
      <w:pPr>
        <w:jc w:val="center"/>
        <w:rPr>
          <w:rFonts w:eastAsia="Calibri"/>
          <w:color w:val="000000"/>
          <w:szCs w:val="24"/>
        </w:rPr>
      </w:pPr>
      <w:r>
        <w:rPr>
          <w:rFonts w:eastAsia="Calibri"/>
          <w:color w:val="000000"/>
          <w:szCs w:val="24"/>
        </w:rPr>
        <w:t>______________</w:t>
      </w:r>
    </w:p>
    <w:bookmarkStart w:id="0" w:name="_GoBack" w:displacedByCustomXml="prev"/>
    <w:p w14:paraId="62FDA0E4" w14:textId="122A9794" w:rsidR="00E95669" w:rsidRDefault="00774A4F">
      <w:pPr>
        <w:rPr>
          <w:color w:val="000000"/>
          <w:szCs w:val="24"/>
        </w:rPr>
      </w:pPr>
      <w:r>
        <w:rPr>
          <w:color w:val="000000"/>
          <w:szCs w:val="24"/>
        </w:rPr>
        <w:br w:type="page"/>
      </w:r>
    </w:p>
    <w:p w14:paraId="62FDA0E5" w14:textId="77777777" w:rsidR="00E95669" w:rsidRDefault="00774A4F">
      <w:pPr>
        <w:ind w:firstLine="4820"/>
        <w:jc w:val="both"/>
        <w:rPr>
          <w:rFonts w:eastAsia="Calibri"/>
          <w:szCs w:val="24"/>
        </w:rPr>
      </w:pPr>
      <w:r>
        <w:rPr>
          <w:rFonts w:eastAsia="Calibri"/>
          <w:szCs w:val="24"/>
        </w:rPr>
        <w:lastRenderedPageBreak/>
        <w:t xml:space="preserve">FR0669 forma patvirtinta Valstybinės mokesčių </w:t>
      </w:r>
    </w:p>
    <w:p w14:paraId="62FDA0E6" w14:textId="77777777" w:rsidR="00E95669" w:rsidRDefault="00774A4F">
      <w:pPr>
        <w:ind w:firstLine="4820"/>
        <w:jc w:val="both"/>
        <w:rPr>
          <w:rFonts w:eastAsia="Calibri"/>
          <w:szCs w:val="24"/>
        </w:rPr>
      </w:pPr>
      <w:r>
        <w:rPr>
          <w:rFonts w:eastAsia="Calibri"/>
          <w:szCs w:val="24"/>
        </w:rPr>
        <w:t xml:space="preserve">inspekcijos prie Lietuvos Respublikos finansų </w:t>
      </w:r>
    </w:p>
    <w:p w14:paraId="62FDA0E7" w14:textId="77777777" w:rsidR="00E95669" w:rsidRDefault="00774A4F">
      <w:pPr>
        <w:ind w:firstLine="4820"/>
        <w:jc w:val="both"/>
        <w:rPr>
          <w:rFonts w:eastAsia="Calibri"/>
          <w:szCs w:val="24"/>
        </w:rPr>
      </w:pPr>
      <w:r>
        <w:rPr>
          <w:rFonts w:eastAsia="Calibri"/>
          <w:szCs w:val="24"/>
        </w:rPr>
        <w:t xml:space="preserve">ministerijos viršininko </w:t>
      </w:r>
      <w:smartTag w:uri="urn:schemas-microsoft-com:office:smarttags" w:element="metricconverter">
        <w:smartTagPr>
          <w:attr w:name="ProductID" w:val="2004 m"/>
        </w:smartTagPr>
        <w:r>
          <w:rPr>
            <w:rFonts w:eastAsia="Calibri"/>
            <w:szCs w:val="24"/>
          </w:rPr>
          <w:t>2004 m</w:t>
        </w:r>
      </w:smartTag>
      <w:r>
        <w:rPr>
          <w:rFonts w:eastAsia="Calibri"/>
          <w:szCs w:val="24"/>
        </w:rPr>
        <w:t xml:space="preserve">. balandžio 28 d. </w:t>
      </w:r>
    </w:p>
    <w:p w14:paraId="62FDA0E8" w14:textId="77777777" w:rsidR="00E95669" w:rsidRDefault="00774A4F">
      <w:pPr>
        <w:ind w:firstLine="4820"/>
        <w:jc w:val="both"/>
        <w:rPr>
          <w:rFonts w:eastAsia="Calibri"/>
          <w:szCs w:val="24"/>
        </w:rPr>
      </w:pPr>
      <w:r>
        <w:rPr>
          <w:rFonts w:eastAsia="Calibri"/>
          <w:szCs w:val="24"/>
        </w:rPr>
        <w:t>įsakymu Nr. VA-64</w:t>
      </w:r>
    </w:p>
    <w:p w14:paraId="62FDA0E9" w14:textId="77777777" w:rsidR="00E95669" w:rsidRDefault="00774A4F">
      <w:pPr>
        <w:ind w:firstLine="4820"/>
        <w:jc w:val="both"/>
        <w:rPr>
          <w:rFonts w:eastAsia="Calibri"/>
          <w:szCs w:val="24"/>
        </w:rPr>
      </w:pPr>
      <w:r>
        <w:rPr>
          <w:rFonts w:eastAsia="Calibri"/>
          <w:szCs w:val="24"/>
        </w:rPr>
        <w:t xml:space="preserve">(Valstybinės mokesčių inspekcijos prie Lietuvos </w:t>
      </w:r>
    </w:p>
    <w:p w14:paraId="62FDA0EA" w14:textId="77777777" w:rsidR="00E95669" w:rsidRDefault="00774A4F">
      <w:pPr>
        <w:ind w:firstLine="4820"/>
        <w:jc w:val="both"/>
        <w:rPr>
          <w:rFonts w:eastAsia="Calibri"/>
          <w:szCs w:val="24"/>
        </w:rPr>
      </w:pPr>
      <w:r>
        <w:rPr>
          <w:rFonts w:eastAsia="Calibri"/>
          <w:szCs w:val="24"/>
        </w:rPr>
        <w:t xml:space="preserve">Respublikos finansų ministerijos viršininko </w:t>
      </w:r>
    </w:p>
    <w:p w14:paraId="62FDA0EB" w14:textId="77777777" w:rsidR="00E95669" w:rsidRDefault="00774A4F">
      <w:pPr>
        <w:ind w:firstLine="4820"/>
        <w:jc w:val="both"/>
        <w:rPr>
          <w:rFonts w:eastAsia="Calibri"/>
          <w:szCs w:val="24"/>
        </w:rPr>
      </w:pPr>
      <w:smartTag w:uri="urn:schemas-microsoft-com:office:smarttags" w:element="metricconverter">
        <w:smartTagPr>
          <w:attr w:name="ProductID" w:val="2014 m"/>
        </w:smartTagPr>
        <w:r>
          <w:rPr>
            <w:rFonts w:eastAsia="Calibri"/>
            <w:szCs w:val="24"/>
          </w:rPr>
          <w:t>2014 m</w:t>
        </w:r>
      </w:smartTag>
      <w:r>
        <w:rPr>
          <w:rFonts w:eastAsia="Calibri"/>
          <w:szCs w:val="24"/>
        </w:rPr>
        <w:t xml:space="preserve">. balandžio 2 d. įsakymo Nr. VA-21    </w:t>
      </w:r>
    </w:p>
    <w:p w14:paraId="62FDA0EC" w14:textId="77777777" w:rsidR="00E95669" w:rsidRDefault="00774A4F">
      <w:pPr>
        <w:tabs>
          <w:tab w:val="left" w:pos="4914"/>
        </w:tabs>
        <w:ind w:firstLine="4820"/>
        <w:rPr>
          <w:rFonts w:eastAsia="Calibri"/>
          <w:szCs w:val="24"/>
        </w:rPr>
      </w:pPr>
      <w:r>
        <w:rPr>
          <w:rFonts w:eastAsia="Calibri"/>
          <w:szCs w:val="24"/>
        </w:rPr>
        <w:t>redakcija)</w:t>
      </w:r>
    </w:p>
    <w:p w14:paraId="62FDA0ED" w14:textId="77777777" w:rsidR="00E95669" w:rsidRDefault="00E95669">
      <w:pPr>
        <w:rPr>
          <w:rFonts w:eastAsia="Calibri"/>
          <w:kern w:val="28"/>
          <w:szCs w:val="24"/>
        </w:rPr>
      </w:pPr>
    </w:p>
    <w:p w14:paraId="62FDA0EE" w14:textId="77777777" w:rsidR="00E95669" w:rsidRDefault="00774A4F">
      <w:pPr>
        <w:rPr>
          <w:rFonts w:eastAsia="Calibri"/>
          <w:color w:val="000000"/>
          <w:szCs w:val="24"/>
        </w:rPr>
      </w:pPr>
      <w:r>
        <w:rPr>
          <w:rFonts w:eastAsia="Calibri"/>
          <w:color w:val="000000"/>
          <w:szCs w:val="24"/>
        </w:rPr>
        <w:t>Mokesčių mokėtojo pavadinimas (vardas, pavardė) ______________________________________</w:t>
      </w:r>
    </w:p>
    <w:p w14:paraId="62FDA0EF" w14:textId="77777777" w:rsidR="00E95669" w:rsidRDefault="00774A4F">
      <w:pPr>
        <w:rPr>
          <w:rFonts w:eastAsia="Calibri"/>
          <w:b/>
          <w:color w:val="000000"/>
          <w:szCs w:val="24"/>
        </w:rPr>
      </w:pPr>
      <w:r>
        <w:rPr>
          <w:rFonts w:eastAsia="Calibri"/>
          <w:color w:val="000000"/>
          <w:szCs w:val="24"/>
        </w:rPr>
        <w:t xml:space="preserve">Mokesčių mokėtojo </w:t>
      </w:r>
      <w:r>
        <w:rPr>
          <w:rFonts w:eastAsia="Calibri"/>
          <w:color w:val="000000"/>
          <w:szCs w:val="24"/>
        </w:rPr>
        <w:t>identifikacinis numeris (kodas) ______________________________________</w:t>
      </w:r>
    </w:p>
    <w:p w14:paraId="62FDA0F0" w14:textId="77777777" w:rsidR="00E95669" w:rsidRDefault="00774A4F">
      <w:pPr>
        <w:ind w:right="39"/>
        <w:rPr>
          <w:rFonts w:eastAsia="Calibri"/>
          <w:color w:val="000000"/>
          <w:szCs w:val="24"/>
        </w:rPr>
      </w:pPr>
      <w:r>
        <w:rPr>
          <w:rFonts w:eastAsia="Calibri"/>
          <w:szCs w:val="24"/>
        </w:rPr>
        <w:t>Mokesčių mokėtojo adresas _________________</w:t>
      </w:r>
      <w:r>
        <w:rPr>
          <w:rFonts w:eastAsia="Calibri"/>
          <w:color w:val="000000"/>
          <w:szCs w:val="24"/>
        </w:rPr>
        <w:t>________________________________________</w:t>
      </w:r>
    </w:p>
    <w:p w14:paraId="62FDA0F1" w14:textId="77777777" w:rsidR="00E95669" w:rsidRDefault="00774A4F">
      <w:pPr>
        <w:ind w:right="39"/>
        <w:rPr>
          <w:rFonts w:eastAsia="Calibri"/>
          <w:color w:val="000000"/>
          <w:szCs w:val="24"/>
        </w:rPr>
      </w:pPr>
      <w:r>
        <w:rPr>
          <w:rFonts w:eastAsia="Calibri"/>
          <w:color w:val="000000"/>
          <w:szCs w:val="24"/>
        </w:rPr>
        <w:t xml:space="preserve">Telefono numeris _________________________________________________________________ </w:t>
      </w:r>
    </w:p>
    <w:p w14:paraId="62FDA0F2" w14:textId="77777777" w:rsidR="00E95669" w:rsidRDefault="00774A4F">
      <w:pPr>
        <w:ind w:right="39"/>
        <w:rPr>
          <w:rFonts w:eastAsia="Calibri"/>
          <w:color w:val="000000"/>
          <w:szCs w:val="24"/>
        </w:rPr>
      </w:pPr>
      <w:r>
        <w:rPr>
          <w:rFonts w:eastAsia="Calibri"/>
          <w:color w:val="000000"/>
          <w:szCs w:val="24"/>
        </w:rPr>
        <w:t>Elektroninio pašt</w:t>
      </w:r>
      <w:r>
        <w:rPr>
          <w:rFonts w:eastAsia="Calibri"/>
          <w:color w:val="000000"/>
          <w:szCs w:val="24"/>
        </w:rPr>
        <w:t>o adresas __________________________________________________________</w:t>
      </w:r>
    </w:p>
    <w:p w14:paraId="62FDA0F3" w14:textId="77777777" w:rsidR="00E95669" w:rsidRDefault="00E95669">
      <w:pPr>
        <w:jc w:val="right"/>
        <w:rPr>
          <w:rFonts w:eastAsia="Calibri"/>
          <w:color w:val="000000"/>
          <w:szCs w:val="24"/>
        </w:rPr>
      </w:pPr>
    </w:p>
    <w:p w14:paraId="62FDA0F4" w14:textId="77777777" w:rsidR="00E95669" w:rsidRDefault="00E95669">
      <w:pPr>
        <w:jc w:val="right"/>
        <w:rPr>
          <w:rFonts w:eastAsia="Calibri"/>
          <w:szCs w:val="24"/>
        </w:rPr>
      </w:pPr>
    </w:p>
    <w:tbl>
      <w:tblPr>
        <w:tblW w:w="9585" w:type="dxa"/>
        <w:jc w:val="center"/>
        <w:tblInd w:w="91" w:type="dxa"/>
        <w:tblLayout w:type="fixed"/>
        <w:tblCellMar>
          <w:left w:w="0" w:type="dxa"/>
          <w:right w:w="0" w:type="dxa"/>
        </w:tblCellMar>
        <w:tblLook w:val="0000" w:firstRow="0" w:lastRow="0" w:firstColumn="0" w:lastColumn="0" w:noHBand="0" w:noVBand="0"/>
      </w:tblPr>
      <w:tblGrid>
        <w:gridCol w:w="4729"/>
        <w:gridCol w:w="170"/>
        <w:gridCol w:w="1240"/>
        <w:gridCol w:w="3446"/>
      </w:tblGrid>
      <w:tr w:rsidR="00E95669" w14:paraId="62FDA0FA" w14:textId="77777777">
        <w:trPr>
          <w:jc w:val="center"/>
        </w:trPr>
        <w:tc>
          <w:tcPr>
            <w:tcW w:w="4729" w:type="dxa"/>
          </w:tcPr>
          <w:p w14:paraId="62FDA0F5" w14:textId="77777777" w:rsidR="00E95669" w:rsidRDefault="00774A4F">
            <w:pPr>
              <w:rPr>
                <w:rFonts w:eastAsia="Calibri"/>
                <w:color w:val="000000"/>
                <w:szCs w:val="24"/>
              </w:rPr>
            </w:pPr>
            <w:r>
              <w:rPr>
                <w:rFonts w:eastAsia="Calibri"/>
                <w:color w:val="000000"/>
                <w:szCs w:val="24"/>
              </w:rPr>
              <w:t>Valstybinei mokesčių inspekcijai</w:t>
            </w:r>
          </w:p>
          <w:p w14:paraId="62FDA0F6" w14:textId="77777777" w:rsidR="00E95669" w:rsidRDefault="00E95669">
            <w:pPr>
              <w:rPr>
                <w:rFonts w:eastAsia="Calibri"/>
                <w:color w:val="000000"/>
                <w:szCs w:val="24"/>
              </w:rPr>
            </w:pPr>
          </w:p>
        </w:tc>
        <w:tc>
          <w:tcPr>
            <w:tcW w:w="170" w:type="dxa"/>
          </w:tcPr>
          <w:p w14:paraId="62FDA0F7" w14:textId="77777777" w:rsidR="00E95669" w:rsidRDefault="00E95669">
            <w:pPr>
              <w:rPr>
                <w:rFonts w:eastAsia="Calibri"/>
                <w:color w:val="000000"/>
                <w:szCs w:val="24"/>
              </w:rPr>
            </w:pPr>
          </w:p>
        </w:tc>
        <w:tc>
          <w:tcPr>
            <w:tcW w:w="1240" w:type="dxa"/>
          </w:tcPr>
          <w:p w14:paraId="62FDA0F8" w14:textId="77777777" w:rsidR="00E95669" w:rsidRDefault="00E95669">
            <w:pPr>
              <w:rPr>
                <w:rFonts w:eastAsia="Calibri"/>
                <w:color w:val="000000"/>
                <w:szCs w:val="24"/>
              </w:rPr>
            </w:pPr>
          </w:p>
        </w:tc>
        <w:tc>
          <w:tcPr>
            <w:tcW w:w="3446" w:type="dxa"/>
          </w:tcPr>
          <w:p w14:paraId="62FDA0F9" w14:textId="77777777" w:rsidR="00E95669" w:rsidRDefault="00E95669">
            <w:pPr>
              <w:jc w:val="right"/>
              <w:rPr>
                <w:rFonts w:eastAsia="Calibri"/>
                <w:color w:val="000000"/>
                <w:szCs w:val="24"/>
              </w:rPr>
            </w:pPr>
          </w:p>
        </w:tc>
      </w:tr>
      <w:tr w:rsidR="00E95669" w14:paraId="62FDA103" w14:textId="77777777">
        <w:trPr>
          <w:jc w:val="center"/>
        </w:trPr>
        <w:tc>
          <w:tcPr>
            <w:tcW w:w="9585" w:type="dxa"/>
            <w:gridSpan w:val="4"/>
          </w:tcPr>
          <w:p w14:paraId="62FDA0FB" w14:textId="77777777" w:rsidR="00E95669" w:rsidRDefault="00E95669">
            <w:pPr>
              <w:rPr>
                <w:rFonts w:eastAsia="Calibri"/>
                <w:color w:val="000000"/>
                <w:szCs w:val="24"/>
              </w:rPr>
            </w:pPr>
          </w:p>
          <w:p w14:paraId="62FDA0FC" w14:textId="77777777" w:rsidR="00E95669" w:rsidRDefault="00774A4F">
            <w:pPr>
              <w:jc w:val="center"/>
              <w:rPr>
                <w:rFonts w:eastAsia="Calibri"/>
                <w:b/>
                <w:color w:val="000000"/>
                <w:szCs w:val="24"/>
              </w:rPr>
            </w:pPr>
            <w:r>
              <w:rPr>
                <w:rFonts w:eastAsia="Calibri"/>
                <w:b/>
                <w:color w:val="000000"/>
                <w:szCs w:val="24"/>
              </w:rPr>
              <w:t>PRAŠYMAS</w:t>
            </w:r>
          </w:p>
          <w:p w14:paraId="62FDA0FD" w14:textId="77777777" w:rsidR="00E95669" w:rsidRDefault="00774A4F">
            <w:pPr>
              <w:jc w:val="center"/>
              <w:rPr>
                <w:rFonts w:eastAsia="Calibri"/>
                <w:b/>
                <w:color w:val="000000"/>
                <w:szCs w:val="24"/>
              </w:rPr>
            </w:pPr>
            <w:r>
              <w:rPr>
                <w:rFonts w:eastAsia="Calibri"/>
                <w:b/>
                <w:color w:val="000000"/>
                <w:szCs w:val="24"/>
              </w:rPr>
              <w:t>IŠDUOTI PATVIRTINIMĄ, KAD UŽ AKCIZAIS APMOKESTINAMAS PREKES,</w:t>
            </w:r>
          </w:p>
          <w:p w14:paraId="62FDA0FE" w14:textId="77777777" w:rsidR="00E95669" w:rsidRDefault="00774A4F">
            <w:pPr>
              <w:jc w:val="center"/>
              <w:rPr>
                <w:rFonts w:eastAsia="Calibri"/>
                <w:b/>
                <w:szCs w:val="24"/>
              </w:rPr>
            </w:pPr>
            <w:r>
              <w:rPr>
                <w:rFonts w:eastAsia="Calibri"/>
                <w:b/>
                <w:color w:val="000000"/>
                <w:szCs w:val="24"/>
              </w:rPr>
              <w:t xml:space="preserve">ATGABENAMAS </w:t>
            </w:r>
            <w:r>
              <w:rPr>
                <w:rFonts w:eastAsia="Calibri"/>
                <w:b/>
                <w:bCs/>
                <w:szCs w:val="24"/>
              </w:rPr>
              <w:t>Į LIETUVOS RESPUBLIKĄ</w:t>
            </w:r>
            <w:r>
              <w:rPr>
                <w:rFonts w:eastAsia="Calibri"/>
                <w:bCs/>
                <w:szCs w:val="24"/>
              </w:rPr>
              <w:t xml:space="preserve"> </w:t>
            </w:r>
            <w:r>
              <w:rPr>
                <w:rFonts w:eastAsia="Calibri"/>
                <w:b/>
                <w:color w:val="000000"/>
                <w:szCs w:val="24"/>
              </w:rPr>
              <w:t xml:space="preserve">KOMERCINIAMS TIKSLAMS, AKCIZŲ SUMOKĖJIMAS </w:t>
            </w:r>
            <w:r>
              <w:rPr>
                <w:rFonts w:eastAsia="Calibri"/>
                <w:b/>
                <w:color w:val="000000"/>
                <w:szCs w:val="24"/>
              </w:rPr>
              <w:t>LIETUVOS RESPUBLIKOJE GARANTUOTAS</w:t>
            </w:r>
            <w:r>
              <w:rPr>
                <w:rFonts w:eastAsia="Calibri"/>
                <w:b/>
                <w:szCs w:val="24"/>
              </w:rPr>
              <w:t xml:space="preserve"> </w:t>
            </w:r>
          </w:p>
          <w:p w14:paraId="62FDA0FF" w14:textId="77777777" w:rsidR="00E95669" w:rsidRDefault="00774A4F">
            <w:pPr>
              <w:tabs>
                <w:tab w:val="center" w:pos="4999"/>
              </w:tabs>
              <w:jc w:val="center"/>
              <w:rPr>
                <w:rFonts w:eastAsia="Calibri"/>
                <w:szCs w:val="24"/>
              </w:rPr>
            </w:pPr>
            <w:r>
              <w:rPr>
                <w:rFonts w:eastAsia="Calibri"/>
                <w:szCs w:val="24"/>
              </w:rPr>
              <w:t>Data</w:t>
            </w:r>
          </w:p>
          <w:p w14:paraId="62FDA100" w14:textId="77777777" w:rsidR="00E95669" w:rsidRDefault="00E95669">
            <w:pPr>
              <w:tabs>
                <w:tab w:val="center" w:pos="4999"/>
              </w:tabs>
              <w:jc w:val="center"/>
              <w:rPr>
                <w:rFonts w:eastAsia="Calibri"/>
                <w:szCs w:val="24"/>
              </w:rPr>
            </w:pPr>
          </w:p>
          <w:p w14:paraId="62FDA101" w14:textId="77777777" w:rsidR="00E95669" w:rsidRDefault="00E95669">
            <w:pPr>
              <w:ind w:firstLine="4773"/>
              <w:rPr>
                <w:rFonts w:eastAsia="Calibri"/>
                <w:color w:val="000000"/>
                <w:szCs w:val="24"/>
              </w:rPr>
            </w:pPr>
          </w:p>
          <w:p w14:paraId="62FDA102" w14:textId="77777777" w:rsidR="00E95669" w:rsidRDefault="00E95669">
            <w:pPr>
              <w:jc w:val="center"/>
              <w:rPr>
                <w:rFonts w:eastAsia="Calibri"/>
                <w:color w:val="000000"/>
                <w:szCs w:val="24"/>
              </w:rPr>
            </w:pPr>
          </w:p>
        </w:tc>
      </w:tr>
    </w:tbl>
    <w:p w14:paraId="62FDA104" w14:textId="77777777" w:rsidR="00E95669" w:rsidRDefault="00774A4F">
      <w:pPr>
        <w:ind w:firstLine="720"/>
        <w:jc w:val="both"/>
        <w:rPr>
          <w:rFonts w:eastAsia="Calibri"/>
          <w:szCs w:val="24"/>
          <w:lang w:eastAsia="lt-LT"/>
        </w:rPr>
      </w:pPr>
      <w:r>
        <w:rPr>
          <w:rFonts w:eastAsia="Calibri"/>
          <w:szCs w:val="24"/>
          <w:lang w:eastAsia="lt-LT"/>
        </w:rPr>
        <w:t>Prašau išduoti patvirtinimą, kad už iš kitos Europos Sąjungos valstybės narės atvežamas akcizais apmokestinamas prekes, už kurias akcizas yra sumokėtas, Lietuvos Respublikoje akcizo sumokėjimas yra garantuotas.</w:t>
      </w:r>
    </w:p>
    <w:p w14:paraId="62FDA105" w14:textId="77777777" w:rsidR="00E95669" w:rsidRDefault="00E95669">
      <w:pPr>
        <w:jc w:val="both"/>
        <w:rPr>
          <w:rFonts w:eastAsia="Calibri"/>
          <w:szCs w:val="24"/>
          <w:lang w:eastAsia="lt-LT"/>
        </w:rPr>
      </w:pPr>
    </w:p>
    <w:p w14:paraId="62FDA106" w14:textId="77777777" w:rsidR="00E95669" w:rsidRDefault="00774A4F">
      <w:pPr>
        <w:ind w:firstLine="720"/>
        <w:jc w:val="both"/>
        <w:rPr>
          <w:rFonts w:eastAsia="Calibri"/>
          <w:szCs w:val="24"/>
          <w:lang w:eastAsia="lt-LT"/>
        </w:rPr>
      </w:pPr>
      <w:r>
        <w:rPr>
          <w:rFonts w:eastAsia="Calibri"/>
          <w:szCs w:val="24"/>
          <w:lang w:eastAsia="lt-LT"/>
        </w:rPr>
        <w:t>Informuoju, kad:</w:t>
      </w:r>
    </w:p>
    <w:p w14:paraId="62FDA107" w14:textId="2C7B4F72" w:rsidR="00E95669" w:rsidRDefault="00E95669">
      <w:pPr>
        <w:jc w:val="both"/>
        <w:rPr>
          <w:rFonts w:eastAsia="Calibri"/>
          <w:szCs w:val="24"/>
          <w:lang w:eastAsia="lt-LT"/>
        </w:rPr>
      </w:pPr>
    </w:p>
    <w:p w14:paraId="62FDA108" w14:textId="2E5F091E" w:rsidR="00E95669" w:rsidRDefault="00774A4F">
      <w:pPr>
        <w:jc w:val="both"/>
        <w:rPr>
          <w:rFonts w:eastAsia="Calibri"/>
          <w:b/>
          <w:szCs w:val="24"/>
          <w:lang w:eastAsia="lt-LT"/>
        </w:rPr>
      </w:pPr>
      <w:r>
        <w:rPr>
          <w:rFonts w:eastAsia="Calibri"/>
          <w:b/>
          <w:szCs w:val="24"/>
          <w:lang w:eastAsia="lt-LT"/>
        </w:rPr>
        <w:t>Pristatymo duomenys:</w:t>
      </w:r>
    </w:p>
    <w:p w14:paraId="62FDA109" w14:textId="77777777" w:rsidR="00E95669" w:rsidRDefault="00774A4F">
      <w:pPr>
        <w:jc w:val="both"/>
        <w:rPr>
          <w:rFonts w:eastAsia="Calibri"/>
          <w:szCs w:val="24"/>
          <w:lang w:eastAsia="lt-LT"/>
        </w:rPr>
      </w:pPr>
      <w:r>
        <w:rPr>
          <w:rFonts w:eastAsia="Calibri"/>
          <w:szCs w:val="24"/>
          <w:lang w:eastAsia="lt-LT"/>
        </w:rPr>
        <w:t xml:space="preserve">Pristatymo vieta </w:t>
      </w:r>
      <w:r>
        <w:rPr>
          <w:rFonts w:eastAsia="Calibri"/>
          <w:szCs w:val="24"/>
        </w:rPr>
        <w:t>_____________</w:t>
      </w:r>
      <w:r>
        <w:rPr>
          <w:rFonts w:eastAsia="Calibri"/>
          <w:color w:val="000000"/>
          <w:szCs w:val="24"/>
        </w:rPr>
        <w:t>__</w:t>
      </w:r>
      <w:r>
        <w:rPr>
          <w:rFonts w:eastAsia="Calibri"/>
          <w:szCs w:val="24"/>
        </w:rPr>
        <w:t>___________________________________________________</w:t>
      </w:r>
      <w:r>
        <w:rPr>
          <w:rFonts w:eastAsia="Calibri"/>
          <w:szCs w:val="24"/>
          <w:lang w:eastAsia="lt-LT"/>
        </w:rPr>
        <w:t>.</w:t>
      </w:r>
    </w:p>
    <w:p w14:paraId="62FDA10A" w14:textId="77777777" w:rsidR="00E95669" w:rsidRDefault="00774A4F">
      <w:pPr>
        <w:jc w:val="both"/>
        <w:rPr>
          <w:rFonts w:eastAsia="Calibri"/>
          <w:szCs w:val="24"/>
          <w:lang w:eastAsia="lt-LT"/>
        </w:rPr>
      </w:pPr>
      <w:r>
        <w:rPr>
          <w:rFonts w:eastAsia="Calibri"/>
          <w:szCs w:val="24"/>
          <w:lang w:eastAsia="lt-LT"/>
        </w:rPr>
        <w:t>Kontaktinio asmens vardas, pavardė ___</w:t>
      </w:r>
      <w:r>
        <w:rPr>
          <w:rFonts w:eastAsia="Calibri"/>
          <w:szCs w:val="24"/>
        </w:rPr>
        <w:t>_______________________________________________</w:t>
      </w:r>
      <w:r>
        <w:rPr>
          <w:rFonts w:eastAsia="Calibri"/>
          <w:szCs w:val="24"/>
          <w:lang w:eastAsia="lt-LT"/>
        </w:rPr>
        <w:t>.</w:t>
      </w:r>
    </w:p>
    <w:p w14:paraId="62FDA10B" w14:textId="60F83D93" w:rsidR="00E95669" w:rsidRDefault="00E95669">
      <w:pPr>
        <w:jc w:val="both"/>
        <w:rPr>
          <w:rFonts w:eastAsia="Calibri"/>
          <w:szCs w:val="24"/>
          <w:lang w:eastAsia="lt-LT"/>
        </w:rPr>
      </w:pPr>
    </w:p>
    <w:p w14:paraId="62FDA10C" w14:textId="6C910E86" w:rsidR="00E95669" w:rsidRDefault="00774A4F">
      <w:pPr>
        <w:jc w:val="both"/>
        <w:rPr>
          <w:rFonts w:eastAsia="Calibri"/>
          <w:b/>
          <w:szCs w:val="24"/>
          <w:lang w:eastAsia="lt-LT"/>
        </w:rPr>
      </w:pPr>
      <w:r>
        <w:rPr>
          <w:rFonts w:eastAsia="Calibri"/>
          <w:b/>
          <w:szCs w:val="24"/>
          <w:lang w:eastAsia="lt-LT"/>
        </w:rPr>
        <w:t>Siuntėjo duomenys:</w:t>
      </w:r>
    </w:p>
    <w:p w14:paraId="62FDA10D" w14:textId="77777777" w:rsidR="00E95669" w:rsidRDefault="00774A4F">
      <w:pPr>
        <w:jc w:val="both"/>
        <w:rPr>
          <w:rFonts w:eastAsia="Calibri"/>
          <w:szCs w:val="24"/>
          <w:lang w:eastAsia="lt-LT"/>
        </w:rPr>
      </w:pPr>
      <w:r>
        <w:rPr>
          <w:rFonts w:eastAsia="Calibri"/>
          <w:szCs w:val="24"/>
          <w:lang w:eastAsia="lt-LT"/>
        </w:rPr>
        <w:t>Pavadinimas / var</w:t>
      </w:r>
      <w:r>
        <w:rPr>
          <w:rFonts w:eastAsia="Calibri"/>
          <w:szCs w:val="24"/>
          <w:lang w:eastAsia="lt-LT"/>
        </w:rPr>
        <w:t>das, pavardė _______________________________</w:t>
      </w:r>
      <w:r>
        <w:rPr>
          <w:rFonts w:eastAsia="Calibri"/>
          <w:color w:val="000000"/>
          <w:szCs w:val="24"/>
        </w:rPr>
        <w:t>__</w:t>
      </w:r>
      <w:r>
        <w:rPr>
          <w:rFonts w:eastAsia="Calibri"/>
          <w:szCs w:val="24"/>
          <w:lang w:eastAsia="lt-LT"/>
        </w:rPr>
        <w:t>_____________________</w:t>
      </w:r>
      <w:r>
        <w:rPr>
          <w:rFonts w:eastAsia="Calibri"/>
          <w:color w:val="000000"/>
          <w:szCs w:val="24"/>
        </w:rPr>
        <w:t>.</w:t>
      </w:r>
    </w:p>
    <w:p w14:paraId="62FDA10E" w14:textId="77777777" w:rsidR="00E95669" w:rsidRDefault="00774A4F">
      <w:pPr>
        <w:jc w:val="both"/>
        <w:rPr>
          <w:rFonts w:eastAsia="Calibri"/>
          <w:szCs w:val="24"/>
          <w:lang w:eastAsia="lt-LT"/>
        </w:rPr>
      </w:pPr>
      <w:r>
        <w:rPr>
          <w:rFonts w:eastAsia="Calibri"/>
          <w:szCs w:val="24"/>
          <w:lang w:eastAsia="lt-LT"/>
        </w:rPr>
        <w:t>Identifikacinis numeris (įmonės kodas / PVM kodas) ___</w:t>
      </w:r>
      <w:r>
        <w:rPr>
          <w:rFonts w:eastAsia="Calibri"/>
          <w:color w:val="000000"/>
          <w:szCs w:val="24"/>
        </w:rPr>
        <w:t>__</w:t>
      </w:r>
      <w:r>
        <w:rPr>
          <w:rFonts w:eastAsia="Calibri"/>
          <w:szCs w:val="24"/>
          <w:lang w:eastAsia="lt-LT"/>
        </w:rPr>
        <w:t>_______________________________.</w:t>
      </w:r>
    </w:p>
    <w:p w14:paraId="62FDA10F" w14:textId="77777777" w:rsidR="00E95669" w:rsidRDefault="00774A4F">
      <w:pPr>
        <w:jc w:val="both"/>
        <w:rPr>
          <w:rFonts w:eastAsia="Calibri"/>
          <w:szCs w:val="24"/>
          <w:lang w:eastAsia="lt-LT"/>
        </w:rPr>
      </w:pPr>
      <w:r>
        <w:rPr>
          <w:rFonts w:eastAsia="Calibri"/>
          <w:szCs w:val="24"/>
          <w:lang w:eastAsia="lt-LT"/>
        </w:rPr>
        <w:t>Adresas ________________________________________________</w:t>
      </w:r>
      <w:r>
        <w:rPr>
          <w:rFonts w:eastAsia="Calibri"/>
          <w:color w:val="000000"/>
          <w:szCs w:val="24"/>
        </w:rPr>
        <w:t>__</w:t>
      </w:r>
      <w:r>
        <w:rPr>
          <w:rFonts w:eastAsia="Calibri"/>
          <w:szCs w:val="24"/>
          <w:lang w:eastAsia="lt-LT"/>
        </w:rPr>
        <w:t>______________________.</w:t>
      </w:r>
    </w:p>
    <w:p w14:paraId="62FDA110" w14:textId="77777777" w:rsidR="00E95669" w:rsidRDefault="00774A4F">
      <w:pPr>
        <w:jc w:val="both"/>
        <w:rPr>
          <w:rFonts w:eastAsia="Calibri"/>
          <w:szCs w:val="24"/>
          <w:lang w:eastAsia="lt-LT"/>
        </w:rPr>
      </w:pPr>
      <w:r>
        <w:rPr>
          <w:rFonts w:eastAsia="Calibri"/>
          <w:szCs w:val="24"/>
          <w:lang w:eastAsia="lt-LT"/>
        </w:rPr>
        <w:t xml:space="preserve">Valstybė </w:t>
      </w:r>
      <w:r>
        <w:rPr>
          <w:rFonts w:eastAsia="Calibri"/>
          <w:szCs w:val="24"/>
          <w:lang w:eastAsia="lt-LT"/>
        </w:rPr>
        <w:t>_____________________________________________</w:t>
      </w:r>
      <w:r>
        <w:rPr>
          <w:rFonts w:eastAsia="Calibri"/>
          <w:color w:val="000000"/>
          <w:szCs w:val="24"/>
        </w:rPr>
        <w:t>__</w:t>
      </w:r>
      <w:r>
        <w:rPr>
          <w:rFonts w:eastAsia="Calibri"/>
          <w:szCs w:val="24"/>
          <w:lang w:eastAsia="lt-LT"/>
        </w:rPr>
        <w:t>_________________________.</w:t>
      </w:r>
    </w:p>
    <w:p w14:paraId="62FDA111" w14:textId="77777777" w:rsidR="00E95669" w:rsidRDefault="00774A4F">
      <w:pPr>
        <w:jc w:val="both"/>
        <w:rPr>
          <w:rFonts w:eastAsia="Calibri"/>
          <w:szCs w:val="24"/>
          <w:lang w:eastAsia="lt-LT"/>
        </w:rPr>
      </w:pPr>
      <w:r>
        <w:rPr>
          <w:rFonts w:eastAsia="Calibri"/>
          <w:szCs w:val="24"/>
          <w:lang w:eastAsia="lt-LT"/>
        </w:rPr>
        <w:t>Telefono numeris ____________________________________</w:t>
      </w:r>
      <w:r>
        <w:rPr>
          <w:rFonts w:eastAsia="Calibri"/>
          <w:color w:val="000000"/>
          <w:szCs w:val="24"/>
        </w:rPr>
        <w:t>__</w:t>
      </w:r>
      <w:r>
        <w:rPr>
          <w:rFonts w:eastAsia="Calibri"/>
          <w:szCs w:val="24"/>
          <w:lang w:eastAsia="lt-LT"/>
        </w:rPr>
        <w:t xml:space="preserve">___________________________. </w:t>
      </w:r>
    </w:p>
    <w:p w14:paraId="62FDA112" w14:textId="77777777" w:rsidR="00E95669" w:rsidRDefault="00774A4F">
      <w:pPr>
        <w:jc w:val="both"/>
        <w:rPr>
          <w:rFonts w:eastAsia="Calibri"/>
          <w:szCs w:val="24"/>
          <w:lang w:eastAsia="lt-LT"/>
        </w:rPr>
      </w:pPr>
      <w:r>
        <w:rPr>
          <w:rFonts w:eastAsia="Calibri"/>
          <w:szCs w:val="24"/>
          <w:lang w:eastAsia="lt-LT"/>
        </w:rPr>
        <w:t>Fakso numeris ______________________________________</w:t>
      </w:r>
      <w:r>
        <w:rPr>
          <w:rFonts w:eastAsia="Calibri"/>
          <w:color w:val="000000"/>
          <w:szCs w:val="24"/>
        </w:rPr>
        <w:t>__</w:t>
      </w:r>
      <w:r>
        <w:rPr>
          <w:rFonts w:eastAsia="Calibri"/>
          <w:szCs w:val="24"/>
          <w:lang w:eastAsia="lt-LT"/>
        </w:rPr>
        <w:t xml:space="preserve">___________________________.  </w:t>
      </w:r>
    </w:p>
    <w:p w14:paraId="62FDA113" w14:textId="77777777" w:rsidR="00E95669" w:rsidRDefault="00774A4F">
      <w:pPr>
        <w:jc w:val="both"/>
        <w:rPr>
          <w:rFonts w:eastAsia="Calibri"/>
          <w:szCs w:val="24"/>
          <w:lang w:eastAsia="lt-LT"/>
        </w:rPr>
      </w:pPr>
      <w:r>
        <w:rPr>
          <w:rFonts w:eastAsia="Calibri"/>
          <w:szCs w:val="24"/>
          <w:lang w:eastAsia="lt-LT"/>
        </w:rPr>
        <w:t>Elektroninio</w:t>
      </w:r>
      <w:r>
        <w:rPr>
          <w:rFonts w:eastAsia="Calibri"/>
          <w:szCs w:val="24"/>
          <w:lang w:eastAsia="lt-LT"/>
        </w:rPr>
        <w:t xml:space="preserve"> pašto adresas ___________________________</w:t>
      </w:r>
      <w:r>
        <w:rPr>
          <w:rFonts w:eastAsia="Calibri"/>
          <w:color w:val="000000"/>
          <w:szCs w:val="24"/>
        </w:rPr>
        <w:t>__</w:t>
      </w:r>
      <w:r>
        <w:rPr>
          <w:rFonts w:eastAsia="Calibri"/>
          <w:szCs w:val="24"/>
          <w:lang w:eastAsia="lt-LT"/>
        </w:rPr>
        <w:t>_____________________________.</w:t>
      </w:r>
    </w:p>
    <w:p w14:paraId="62FDA114" w14:textId="22FA04A6" w:rsidR="00E95669" w:rsidRDefault="00E95669">
      <w:pPr>
        <w:jc w:val="both"/>
        <w:rPr>
          <w:rFonts w:eastAsia="Calibri"/>
          <w:szCs w:val="24"/>
          <w:lang w:eastAsia="lt-LT"/>
        </w:rPr>
      </w:pPr>
    </w:p>
    <w:p w14:paraId="62FDA115" w14:textId="11023303" w:rsidR="00E95669" w:rsidRDefault="00774A4F">
      <w:pPr>
        <w:jc w:val="both"/>
        <w:rPr>
          <w:rFonts w:eastAsia="Calibri"/>
          <w:b/>
          <w:szCs w:val="24"/>
          <w:lang w:eastAsia="lt-LT"/>
        </w:rPr>
      </w:pPr>
      <w:r>
        <w:rPr>
          <w:rFonts w:eastAsia="Calibri"/>
          <w:b/>
          <w:szCs w:val="24"/>
          <w:lang w:eastAsia="lt-LT"/>
        </w:rPr>
        <w:t>Informacija apie prekes:</w:t>
      </w:r>
    </w:p>
    <w:p w14:paraId="62FDA116" w14:textId="77777777" w:rsidR="00E95669" w:rsidRDefault="00774A4F">
      <w:pPr>
        <w:jc w:val="both"/>
        <w:rPr>
          <w:rFonts w:eastAsia="Calibri"/>
          <w:szCs w:val="24"/>
          <w:lang w:eastAsia="lt-LT"/>
        </w:rPr>
      </w:pPr>
      <w:r>
        <w:rPr>
          <w:rFonts w:eastAsia="Calibri"/>
          <w:szCs w:val="24"/>
          <w:lang w:eastAsia="lt-LT"/>
        </w:rPr>
        <w:t>Prekės pavadinimas ______________________________</w:t>
      </w:r>
      <w:r>
        <w:rPr>
          <w:rFonts w:eastAsia="Calibri"/>
          <w:color w:val="000000"/>
          <w:szCs w:val="24"/>
        </w:rPr>
        <w:t>__</w:t>
      </w:r>
      <w:r>
        <w:rPr>
          <w:rFonts w:eastAsia="Calibri"/>
          <w:szCs w:val="24"/>
          <w:lang w:eastAsia="lt-LT"/>
        </w:rPr>
        <w:t>_______________________________.</w:t>
      </w:r>
    </w:p>
    <w:p w14:paraId="62FDA117" w14:textId="77777777" w:rsidR="00E95669" w:rsidRDefault="00774A4F">
      <w:pPr>
        <w:jc w:val="both"/>
        <w:rPr>
          <w:rFonts w:eastAsia="Calibri"/>
          <w:szCs w:val="24"/>
          <w:lang w:eastAsia="lt-LT"/>
        </w:rPr>
      </w:pPr>
      <w:r>
        <w:rPr>
          <w:rFonts w:eastAsia="Calibri"/>
          <w:szCs w:val="24"/>
          <w:lang w:eastAsia="lt-LT"/>
        </w:rPr>
        <w:t>Prekės tarifinė grupė ____________________________</w:t>
      </w:r>
      <w:r>
        <w:rPr>
          <w:rFonts w:eastAsia="Calibri"/>
          <w:color w:val="000000"/>
          <w:szCs w:val="24"/>
        </w:rPr>
        <w:t>__</w:t>
      </w:r>
      <w:r>
        <w:rPr>
          <w:rFonts w:eastAsia="Calibri"/>
          <w:szCs w:val="24"/>
          <w:lang w:eastAsia="lt-LT"/>
        </w:rPr>
        <w:t>_______________</w:t>
      </w:r>
      <w:r>
        <w:rPr>
          <w:rFonts w:eastAsia="Calibri"/>
          <w:szCs w:val="24"/>
          <w:lang w:eastAsia="lt-LT"/>
        </w:rPr>
        <w:t>_________________.</w:t>
      </w:r>
    </w:p>
    <w:p w14:paraId="62FDA118" w14:textId="77777777" w:rsidR="00E95669" w:rsidRDefault="00774A4F">
      <w:pPr>
        <w:jc w:val="both"/>
        <w:rPr>
          <w:rFonts w:eastAsia="Calibri"/>
          <w:szCs w:val="24"/>
          <w:lang w:eastAsia="lt-LT"/>
        </w:rPr>
      </w:pPr>
      <w:r>
        <w:rPr>
          <w:rFonts w:eastAsia="Calibri"/>
          <w:szCs w:val="24"/>
          <w:lang w:eastAsia="lt-LT"/>
        </w:rPr>
        <w:t>Prekės tarifinės grupės kodas __________________________________</w:t>
      </w:r>
      <w:r>
        <w:rPr>
          <w:rFonts w:eastAsia="Calibri"/>
          <w:color w:val="000000"/>
          <w:szCs w:val="24"/>
        </w:rPr>
        <w:t>__</w:t>
      </w:r>
      <w:r>
        <w:rPr>
          <w:rFonts w:eastAsia="Calibri"/>
          <w:szCs w:val="24"/>
          <w:lang w:eastAsia="lt-LT"/>
        </w:rPr>
        <w:t>___________________.</w:t>
      </w:r>
    </w:p>
    <w:p w14:paraId="62FDA119" w14:textId="77777777" w:rsidR="00E95669" w:rsidRDefault="00774A4F">
      <w:pPr>
        <w:jc w:val="both"/>
        <w:rPr>
          <w:rFonts w:eastAsia="Calibri"/>
          <w:szCs w:val="24"/>
          <w:lang w:eastAsia="lt-LT"/>
        </w:rPr>
      </w:pPr>
      <w:r>
        <w:rPr>
          <w:rFonts w:eastAsia="Calibri"/>
          <w:szCs w:val="24"/>
          <w:lang w:eastAsia="lt-LT"/>
        </w:rPr>
        <w:t>Kombinuotosios nomenklatūros kodas _____________________________</w:t>
      </w:r>
      <w:r>
        <w:rPr>
          <w:rFonts w:eastAsia="Calibri"/>
          <w:color w:val="000000"/>
          <w:szCs w:val="24"/>
        </w:rPr>
        <w:t>__</w:t>
      </w:r>
      <w:r>
        <w:rPr>
          <w:rFonts w:eastAsia="Calibri"/>
          <w:szCs w:val="24"/>
          <w:lang w:eastAsia="lt-LT"/>
        </w:rPr>
        <w:t>_________________.</w:t>
      </w:r>
    </w:p>
    <w:p w14:paraId="62FDA11A" w14:textId="77777777" w:rsidR="00E95669" w:rsidRDefault="00774A4F">
      <w:pPr>
        <w:jc w:val="both"/>
        <w:rPr>
          <w:rFonts w:eastAsia="Calibri"/>
          <w:szCs w:val="24"/>
          <w:lang w:eastAsia="lt-LT"/>
        </w:rPr>
      </w:pPr>
      <w:r>
        <w:rPr>
          <w:rFonts w:eastAsia="Calibri"/>
          <w:szCs w:val="24"/>
          <w:lang w:eastAsia="lt-LT"/>
        </w:rPr>
        <w:t>Gabenamas kiekis _______________________________________________</w:t>
      </w:r>
      <w:r>
        <w:rPr>
          <w:rFonts w:eastAsia="Calibri"/>
          <w:color w:val="000000"/>
          <w:szCs w:val="24"/>
        </w:rPr>
        <w:t>_</w:t>
      </w:r>
      <w:r>
        <w:rPr>
          <w:rFonts w:eastAsia="Calibri"/>
          <w:color w:val="000000"/>
          <w:szCs w:val="24"/>
        </w:rPr>
        <w:t>_</w:t>
      </w:r>
      <w:r>
        <w:rPr>
          <w:rFonts w:eastAsia="Calibri"/>
          <w:szCs w:val="24"/>
          <w:lang w:eastAsia="lt-LT"/>
        </w:rPr>
        <w:t xml:space="preserve">_______________. </w:t>
      </w:r>
    </w:p>
    <w:p w14:paraId="62FDA11B" w14:textId="77777777" w:rsidR="00E95669" w:rsidRDefault="00774A4F">
      <w:pPr>
        <w:jc w:val="both"/>
        <w:rPr>
          <w:rFonts w:eastAsia="Calibri"/>
          <w:szCs w:val="24"/>
          <w:lang w:eastAsia="lt-LT"/>
        </w:rPr>
      </w:pPr>
      <w:r>
        <w:rPr>
          <w:rFonts w:eastAsia="Calibri"/>
          <w:szCs w:val="24"/>
          <w:lang w:eastAsia="lt-LT"/>
        </w:rPr>
        <w:lastRenderedPageBreak/>
        <w:t>Gabenamo kiekio mato vienetas _____________________________________</w:t>
      </w:r>
      <w:r>
        <w:rPr>
          <w:rFonts w:eastAsia="Calibri"/>
          <w:color w:val="000000"/>
          <w:szCs w:val="24"/>
        </w:rPr>
        <w:t>__</w:t>
      </w:r>
      <w:r>
        <w:rPr>
          <w:rFonts w:eastAsia="Calibri"/>
          <w:szCs w:val="24"/>
          <w:lang w:eastAsia="lt-LT"/>
        </w:rPr>
        <w:t>_____________.</w:t>
      </w:r>
    </w:p>
    <w:p w14:paraId="62FDA11C" w14:textId="77777777" w:rsidR="00E95669" w:rsidRDefault="00774A4F">
      <w:pPr>
        <w:jc w:val="both"/>
        <w:rPr>
          <w:rFonts w:eastAsia="Calibri"/>
          <w:szCs w:val="24"/>
          <w:lang w:eastAsia="lt-LT"/>
        </w:rPr>
      </w:pPr>
      <w:r>
        <w:rPr>
          <w:rFonts w:eastAsia="Calibri"/>
          <w:szCs w:val="24"/>
          <w:lang w:eastAsia="lt-LT"/>
        </w:rPr>
        <w:t>Tankis ___________________________________________________________</w:t>
      </w:r>
      <w:r>
        <w:rPr>
          <w:rFonts w:eastAsia="Calibri"/>
          <w:color w:val="000000"/>
          <w:szCs w:val="24"/>
        </w:rPr>
        <w:t>__</w:t>
      </w:r>
      <w:r>
        <w:rPr>
          <w:rFonts w:eastAsia="Calibri"/>
          <w:szCs w:val="24"/>
          <w:lang w:eastAsia="lt-LT"/>
        </w:rPr>
        <w:t>____________.</w:t>
      </w:r>
    </w:p>
    <w:p w14:paraId="62FDA11D" w14:textId="77777777" w:rsidR="00E95669" w:rsidRDefault="00774A4F">
      <w:pPr>
        <w:jc w:val="both"/>
        <w:rPr>
          <w:rFonts w:eastAsia="Calibri"/>
          <w:szCs w:val="24"/>
          <w:lang w:eastAsia="lt-LT"/>
        </w:rPr>
      </w:pPr>
      <w:r>
        <w:rPr>
          <w:rFonts w:eastAsia="Calibri"/>
          <w:szCs w:val="24"/>
          <w:lang w:eastAsia="lt-LT"/>
        </w:rPr>
        <w:t>Maksimali pakelio kaina _______________________________________________</w:t>
      </w:r>
      <w:r>
        <w:rPr>
          <w:rFonts w:eastAsia="Calibri"/>
          <w:color w:val="000000"/>
          <w:szCs w:val="24"/>
        </w:rPr>
        <w:t>__</w:t>
      </w:r>
      <w:r>
        <w:rPr>
          <w:rFonts w:eastAsia="Calibri"/>
          <w:szCs w:val="24"/>
          <w:lang w:eastAsia="lt-LT"/>
        </w:rPr>
        <w:t>__________.</w:t>
      </w:r>
    </w:p>
    <w:p w14:paraId="62FDA11E" w14:textId="77777777" w:rsidR="00E95669" w:rsidRDefault="00774A4F">
      <w:pPr>
        <w:jc w:val="both"/>
        <w:rPr>
          <w:rFonts w:eastAsia="Calibri"/>
          <w:szCs w:val="24"/>
          <w:lang w:eastAsia="lt-LT"/>
        </w:rPr>
      </w:pPr>
      <w:r>
        <w:rPr>
          <w:rFonts w:eastAsia="Calibri"/>
          <w:szCs w:val="24"/>
          <w:lang w:eastAsia="lt-LT"/>
        </w:rPr>
        <w:t>Cigarečių kiekis pakuotėje _______________________________________________</w:t>
      </w:r>
      <w:r>
        <w:rPr>
          <w:rFonts w:eastAsia="Calibri"/>
          <w:color w:val="000000"/>
          <w:szCs w:val="24"/>
        </w:rPr>
        <w:t>__</w:t>
      </w:r>
      <w:r>
        <w:rPr>
          <w:rFonts w:eastAsia="Calibri"/>
          <w:szCs w:val="24"/>
          <w:lang w:eastAsia="lt-LT"/>
        </w:rPr>
        <w:t>________.</w:t>
      </w:r>
    </w:p>
    <w:p w14:paraId="62FDA11F" w14:textId="77777777" w:rsidR="00E95669" w:rsidRDefault="00774A4F">
      <w:pPr>
        <w:jc w:val="both"/>
        <w:rPr>
          <w:rFonts w:eastAsia="Calibri"/>
          <w:szCs w:val="24"/>
          <w:lang w:eastAsia="lt-LT"/>
        </w:rPr>
      </w:pPr>
      <w:r>
        <w:rPr>
          <w:rFonts w:eastAsia="Calibri"/>
          <w:szCs w:val="24"/>
          <w:lang w:eastAsia="lt-LT"/>
        </w:rPr>
        <w:t>Alkoholio koncentracija ___________________________________________________</w:t>
      </w:r>
      <w:r>
        <w:rPr>
          <w:rFonts w:eastAsia="Calibri"/>
          <w:color w:val="000000"/>
          <w:szCs w:val="24"/>
        </w:rPr>
        <w:t>__</w:t>
      </w:r>
      <w:r>
        <w:rPr>
          <w:rFonts w:eastAsia="Calibri"/>
          <w:szCs w:val="24"/>
          <w:lang w:eastAsia="lt-LT"/>
        </w:rPr>
        <w:t>______.</w:t>
      </w:r>
    </w:p>
    <w:p w14:paraId="62FDA120" w14:textId="77777777" w:rsidR="00E95669" w:rsidRDefault="00774A4F">
      <w:pPr>
        <w:jc w:val="both"/>
        <w:rPr>
          <w:rFonts w:eastAsia="Calibri"/>
          <w:szCs w:val="24"/>
          <w:lang w:eastAsia="lt-LT"/>
        </w:rPr>
      </w:pPr>
      <w:r>
        <w:rPr>
          <w:rFonts w:eastAsia="Calibri"/>
          <w:szCs w:val="24"/>
          <w:lang w:eastAsia="lt-LT"/>
        </w:rPr>
        <w:t>Biologinės kilmės žaliavų dalis _______________________________________</w:t>
      </w:r>
      <w:r>
        <w:rPr>
          <w:rFonts w:eastAsia="Calibri"/>
          <w:szCs w:val="24"/>
          <w:lang w:eastAsia="lt-LT"/>
        </w:rPr>
        <w:t>________</w:t>
      </w:r>
      <w:r>
        <w:rPr>
          <w:rFonts w:eastAsia="Calibri"/>
          <w:color w:val="000000"/>
          <w:szCs w:val="24"/>
        </w:rPr>
        <w:t>__</w:t>
      </w:r>
      <w:r>
        <w:rPr>
          <w:rFonts w:eastAsia="Calibri"/>
          <w:szCs w:val="24"/>
          <w:lang w:eastAsia="lt-LT"/>
        </w:rPr>
        <w:t>_____.</w:t>
      </w:r>
    </w:p>
    <w:p w14:paraId="62FDA121" w14:textId="77777777" w:rsidR="00E95669" w:rsidRDefault="00774A4F">
      <w:pPr>
        <w:jc w:val="both"/>
        <w:rPr>
          <w:rFonts w:eastAsia="Calibri"/>
          <w:szCs w:val="24"/>
          <w:lang w:eastAsia="lt-LT"/>
        </w:rPr>
      </w:pPr>
      <w:r>
        <w:rPr>
          <w:rFonts w:eastAsia="Calibri"/>
          <w:szCs w:val="24"/>
          <w:lang w:eastAsia="lt-LT"/>
        </w:rPr>
        <w:t>Neto masė _________________________________________________________________</w:t>
      </w:r>
      <w:r>
        <w:rPr>
          <w:rFonts w:eastAsia="Calibri"/>
          <w:color w:val="000000"/>
          <w:szCs w:val="24"/>
        </w:rPr>
        <w:t>__</w:t>
      </w:r>
      <w:r>
        <w:rPr>
          <w:rFonts w:eastAsia="Calibri"/>
          <w:szCs w:val="24"/>
          <w:lang w:eastAsia="lt-LT"/>
        </w:rPr>
        <w:t>___.</w:t>
      </w:r>
    </w:p>
    <w:p w14:paraId="62FDA122" w14:textId="77777777" w:rsidR="00E95669" w:rsidRDefault="00774A4F">
      <w:pPr>
        <w:jc w:val="both"/>
        <w:rPr>
          <w:rFonts w:eastAsia="Calibri"/>
          <w:szCs w:val="24"/>
          <w:lang w:eastAsia="lt-LT"/>
        </w:rPr>
      </w:pPr>
      <w:r>
        <w:rPr>
          <w:rFonts w:eastAsia="Calibri"/>
          <w:szCs w:val="24"/>
          <w:lang w:eastAsia="lt-LT"/>
        </w:rPr>
        <w:t>Kiekis akcizui apskaičiuoti ____________________________________________________</w:t>
      </w:r>
      <w:r>
        <w:rPr>
          <w:rFonts w:eastAsia="Calibri"/>
          <w:color w:val="000000"/>
          <w:szCs w:val="24"/>
        </w:rPr>
        <w:t>__</w:t>
      </w:r>
      <w:r>
        <w:rPr>
          <w:rFonts w:eastAsia="Calibri"/>
          <w:szCs w:val="24"/>
          <w:lang w:eastAsia="lt-LT"/>
        </w:rPr>
        <w:t>___.</w:t>
      </w:r>
    </w:p>
    <w:p w14:paraId="62FDA123" w14:textId="77777777" w:rsidR="00E95669" w:rsidRDefault="00774A4F">
      <w:pPr>
        <w:jc w:val="both"/>
        <w:rPr>
          <w:rFonts w:eastAsia="Calibri"/>
          <w:szCs w:val="24"/>
          <w:lang w:eastAsia="lt-LT"/>
        </w:rPr>
      </w:pPr>
      <w:r>
        <w:rPr>
          <w:rFonts w:eastAsia="Calibri"/>
          <w:szCs w:val="24"/>
        </w:rPr>
        <w:t>Akcizinio kiekio mato</w:t>
      </w:r>
      <w:r>
        <w:rPr>
          <w:rFonts w:eastAsia="Calibri"/>
          <w:szCs w:val="24"/>
          <w:lang w:eastAsia="lt-LT"/>
        </w:rPr>
        <w:t xml:space="preserve"> vienetas _______________________________________</w:t>
      </w:r>
      <w:r>
        <w:rPr>
          <w:rFonts w:eastAsia="Calibri"/>
          <w:szCs w:val="24"/>
          <w:lang w:eastAsia="lt-LT"/>
        </w:rPr>
        <w:t>_______________.</w:t>
      </w:r>
    </w:p>
    <w:p w14:paraId="62FDA124" w14:textId="77777777" w:rsidR="00E95669" w:rsidRDefault="00774A4F">
      <w:pPr>
        <w:jc w:val="both"/>
        <w:rPr>
          <w:rFonts w:eastAsia="Calibri"/>
          <w:szCs w:val="24"/>
          <w:lang w:eastAsia="lt-LT"/>
        </w:rPr>
      </w:pPr>
      <w:r>
        <w:rPr>
          <w:rFonts w:eastAsia="Calibri"/>
          <w:szCs w:val="24"/>
          <w:lang w:eastAsia="lt-LT"/>
        </w:rPr>
        <w:t>Akcizo tarifas ______________________________________</w:t>
      </w:r>
      <w:r>
        <w:rPr>
          <w:rFonts w:eastAsia="Calibri"/>
          <w:color w:val="000000"/>
          <w:szCs w:val="24"/>
        </w:rPr>
        <w:t>__</w:t>
      </w:r>
      <w:r>
        <w:rPr>
          <w:rFonts w:eastAsia="Calibri"/>
          <w:szCs w:val="24"/>
          <w:lang w:eastAsia="lt-LT"/>
        </w:rPr>
        <w:t xml:space="preserve">____________________________. </w:t>
      </w:r>
    </w:p>
    <w:p w14:paraId="62FDA125" w14:textId="77777777" w:rsidR="00E95669" w:rsidRDefault="00774A4F">
      <w:pPr>
        <w:jc w:val="both"/>
        <w:rPr>
          <w:rFonts w:eastAsia="Calibri"/>
          <w:szCs w:val="24"/>
          <w:lang w:eastAsia="lt-LT"/>
        </w:rPr>
      </w:pPr>
      <w:r>
        <w:rPr>
          <w:rFonts w:eastAsia="Calibri"/>
          <w:szCs w:val="24"/>
          <w:lang w:eastAsia="lt-LT"/>
        </w:rPr>
        <w:t>Akcizo suma _________________________________________</w:t>
      </w:r>
      <w:r>
        <w:rPr>
          <w:rFonts w:eastAsia="Calibri"/>
          <w:color w:val="000000"/>
          <w:szCs w:val="24"/>
        </w:rPr>
        <w:t>__</w:t>
      </w:r>
      <w:r>
        <w:rPr>
          <w:rFonts w:eastAsia="Calibri"/>
          <w:szCs w:val="24"/>
          <w:lang w:eastAsia="lt-LT"/>
        </w:rPr>
        <w:t>_________________________.</w:t>
      </w:r>
    </w:p>
    <w:p w14:paraId="62FDA126" w14:textId="77777777" w:rsidR="00E95669" w:rsidRDefault="00E95669">
      <w:pPr>
        <w:jc w:val="both"/>
        <w:rPr>
          <w:rFonts w:eastAsia="Calibri"/>
          <w:szCs w:val="24"/>
          <w:lang w:eastAsia="lt-LT"/>
        </w:rPr>
      </w:pPr>
    </w:p>
    <w:p w14:paraId="62FDA127" w14:textId="77777777" w:rsidR="00E95669" w:rsidRDefault="00774A4F">
      <w:pPr>
        <w:jc w:val="both"/>
        <w:rPr>
          <w:rFonts w:eastAsia="Calibri"/>
          <w:szCs w:val="24"/>
        </w:rPr>
      </w:pPr>
      <w:r>
        <w:rPr>
          <w:rFonts w:eastAsia="Calibri"/>
          <w:szCs w:val="24"/>
        </w:rPr>
        <w:t>Mokestinių prievolių įvykdymo užtikrinimo būdas ______________________</w:t>
      </w:r>
      <w:r>
        <w:rPr>
          <w:rFonts w:eastAsia="Calibri"/>
          <w:szCs w:val="24"/>
        </w:rPr>
        <w:t>________________.</w:t>
      </w:r>
    </w:p>
    <w:p w14:paraId="62FDA128" w14:textId="77777777" w:rsidR="00E95669" w:rsidRDefault="00774A4F">
      <w:pPr>
        <w:jc w:val="both"/>
        <w:rPr>
          <w:rFonts w:eastAsia="Calibri"/>
          <w:szCs w:val="24"/>
          <w:lang w:eastAsia="lt-LT"/>
        </w:rPr>
      </w:pPr>
      <w:r>
        <w:rPr>
          <w:rFonts w:eastAsia="Calibri"/>
          <w:szCs w:val="24"/>
        </w:rPr>
        <w:t>Mokestinių prievolių įvykdymo užtikrinimo būdo</w:t>
      </w:r>
      <w:r>
        <w:rPr>
          <w:rFonts w:eastAsia="Calibri"/>
          <w:szCs w:val="24"/>
          <w:lang w:eastAsia="lt-LT"/>
        </w:rPr>
        <w:t xml:space="preserve"> suma skaičiais ___________________________.</w:t>
      </w:r>
    </w:p>
    <w:p w14:paraId="62FDA129" w14:textId="77777777" w:rsidR="00E95669" w:rsidRDefault="00774A4F">
      <w:pPr>
        <w:jc w:val="both"/>
        <w:rPr>
          <w:rFonts w:eastAsia="Calibri"/>
          <w:szCs w:val="24"/>
          <w:lang w:eastAsia="lt-LT"/>
        </w:rPr>
      </w:pPr>
      <w:r>
        <w:rPr>
          <w:rFonts w:eastAsia="Calibri"/>
          <w:szCs w:val="24"/>
        </w:rPr>
        <w:t>Mokestinių prievolių įvykdymo užtikrinimo būdo</w:t>
      </w:r>
      <w:r>
        <w:rPr>
          <w:rFonts w:eastAsia="Calibri"/>
          <w:szCs w:val="24"/>
          <w:lang w:eastAsia="lt-LT"/>
        </w:rPr>
        <w:t xml:space="preserve"> suma žodžiais ___________________________.</w:t>
      </w:r>
    </w:p>
    <w:p w14:paraId="62FDA12A" w14:textId="77777777" w:rsidR="00E95669" w:rsidRDefault="00774A4F">
      <w:pPr>
        <w:jc w:val="both"/>
        <w:rPr>
          <w:rFonts w:eastAsia="Calibri"/>
          <w:szCs w:val="24"/>
          <w:lang w:eastAsia="lt-LT"/>
        </w:rPr>
      </w:pPr>
      <w:r>
        <w:rPr>
          <w:rFonts w:eastAsia="Calibri"/>
          <w:szCs w:val="24"/>
          <w:lang w:eastAsia="lt-LT"/>
        </w:rPr>
        <w:t>_________________________________________________________</w:t>
      </w:r>
      <w:r>
        <w:rPr>
          <w:rFonts w:eastAsia="Calibri"/>
          <w:szCs w:val="24"/>
          <w:lang w:eastAsia="lt-LT"/>
        </w:rPr>
        <w:t>______________________.</w:t>
      </w:r>
    </w:p>
    <w:p w14:paraId="62FDA12B" w14:textId="77777777" w:rsidR="00E95669" w:rsidRDefault="00E95669">
      <w:pPr>
        <w:jc w:val="both"/>
        <w:rPr>
          <w:rFonts w:eastAsia="Calibri"/>
          <w:szCs w:val="24"/>
          <w:lang w:eastAsia="lt-LT"/>
        </w:rPr>
      </w:pPr>
    </w:p>
    <w:p w14:paraId="62FDA12C" w14:textId="77777777" w:rsidR="00E95669" w:rsidRDefault="00E95669">
      <w:pPr>
        <w:jc w:val="both"/>
        <w:rPr>
          <w:rFonts w:eastAsia="Calibri"/>
          <w:szCs w:val="24"/>
          <w:lang w:eastAsia="lt-LT"/>
        </w:rPr>
      </w:pPr>
    </w:p>
    <w:p w14:paraId="62FDA12D" w14:textId="77777777" w:rsidR="00E95669" w:rsidRDefault="00E95669">
      <w:pPr>
        <w:jc w:val="both"/>
        <w:rPr>
          <w:rFonts w:eastAsia="Calibri"/>
          <w:szCs w:val="24"/>
          <w:lang w:eastAsia="lt-LT"/>
        </w:rPr>
      </w:pPr>
    </w:p>
    <w:p w14:paraId="62FDA12E" w14:textId="77777777" w:rsidR="00E95669" w:rsidRDefault="00E95669">
      <w:pPr>
        <w:jc w:val="both"/>
        <w:rPr>
          <w:rFonts w:eastAsia="Calibri"/>
          <w:szCs w:val="24"/>
          <w:lang w:eastAsia="lt-LT"/>
        </w:rPr>
      </w:pPr>
    </w:p>
    <w:p w14:paraId="62FDA12F" w14:textId="77777777" w:rsidR="00E95669" w:rsidRDefault="00774A4F">
      <w:pPr>
        <w:jc w:val="right"/>
        <w:rPr>
          <w:rFonts w:eastAsia="Calibri"/>
          <w:szCs w:val="24"/>
        </w:rPr>
      </w:pPr>
      <w:r>
        <w:rPr>
          <w:rFonts w:eastAsia="Calibri"/>
          <w:szCs w:val="24"/>
        </w:rPr>
        <w:t>Dokumentą pateikusio asmens vardas, pavardė</w:t>
      </w:r>
    </w:p>
    <w:p w14:paraId="62FDA130" w14:textId="77777777" w:rsidR="00E95669" w:rsidRDefault="00774A4F">
      <w:pPr>
        <w:jc w:val="center"/>
        <w:rPr>
          <w:rFonts w:eastAsia="Calibri"/>
          <w:color w:val="000000"/>
          <w:szCs w:val="24"/>
        </w:rPr>
      </w:pPr>
      <w:r>
        <w:rPr>
          <w:rFonts w:eastAsia="Calibri"/>
          <w:szCs w:val="24"/>
          <w:lang w:val="en-US"/>
        </w:rPr>
        <w:t>______________</w:t>
      </w:r>
    </w:p>
    <w:p w14:paraId="62FDA131" w14:textId="33D875C3" w:rsidR="00E95669" w:rsidRDefault="00774A4F">
      <w:pPr>
        <w:rPr>
          <w:color w:val="000000"/>
          <w:szCs w:val="24"/>
        </w:rPr>
      </w:pPr>
    </w:p>
    <w:bookmarkEnd w:id="0" w:displacedByCustomXml="next"/>
    <w:sectPr w:rsidR="00E9566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A13A" w14:textId="77777777" w:rsidR="00E95669" w:rsidRDefault="00774A4F">
      <w:pPr>
        <w:spacing w:after="160" w:line="259" w:lineRule="auto"/>
        <w:rPr>
          <w:rFonts w:ascii="Calibri" w:eastAsia="Calibri" w:hAnsi="Calibri"/>
          <w:sz w:val="22"/>
          <w:szCs w:val="22"/>
        </w:rPr>
      </w:pPr>
      <w:r>
        <w:rPr>
          <w:rFonts w:ascii="Calibri" w:eastAsia="Calibri" w:hAnsi="Calibri"/>
          <w:sz w:val="22"/>
          <w:szCs w:val="22"/>
        </w:rPr>
        <w:separator/>
      </w:r>
    </w:p>
  </w:endnote>
  <w:endnote w:type="continuationSeparator" w:id="0">
    <w:p w14:paraId="62FDA13B" w14:textId="77777777" w:rsidR="00E95669" w:rsidRDefault="00774A4F">
      <w:pPr>
        <w:spacing w:after="160" w:line="259" w:lineRule="auto"/>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A13F" w14:textId="77777777" w:rsidR="00E95669" w:rsidRDefault="00E95669">
    <w:pPr>
      <w:tabs>
        <w:tab w:val="center" w:pos="4819"/>
        <w:tab w:val="right" w:pos="9638"/>
      </w:tabs>
      <w:ind w:firstLine="720"/>
      <w:rPr>
        <w:rFonts w:ascii="Arial" w:eastAsia="Calibri"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A140" w14:textId="77777777" w:rsidR="00E95669" w:rsidRDefault="00E95669">
    <w:pPr>
      <w:tabs>
        <w:tab w:val="center" w:pos="4819"/>
        <w:tab w:val="right" w:pos="9638"/>
      </w:tabs>
      <w:ind w:firstLine="720"/>
      <w:rPr>
        <w:rFonts w:ascii="Arial" w:eastAsia="Calibri"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A142" w14:textId="77777777" w:rsidR="00E95669" w:rsidRDefault="00E95669">
    <w:pPr>
      <w:tabs>
        <w:tab w:val="center" w:pos="4819"/>
        <w:tab w:val="right" w:pos="9638"/>
      </w:tabs>
      <w:ind w:firstLine="720"/>
      <w:rPr>
        <w:rFonts w:ascii="Arial" w:eastAsia="Calibri"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A138" w14:textId="77777777" w:rsidR="00E95669" w:rsidRDefault="00774A4F">
      <w:pPr>
        <w:spacing w:after="160" w:line="259" w:lineRule="auto"/>
        <w:rPr>
          <w:rFonts w:ascii="Calibri" w:eastAsia="Calibri" w:hAnsi="Calibri"/>
          <w:sz w:val="22"/>
          <w:szCs w:val="22"/>
        </w:rPr>
      </w:pPr>
      <w:r>
        <w:rPr>
          <w:rFonts w:ascii="Calibri" w:eastAsia="Calibri" w:hAnsi="Calibri"/>
          <w:sz w:val="22"/>
          <w:szCs w:val="22"/>
        </w:rPr>
        <w:separator/>
      </w:r>
    </w:p>
  </w:footnote>
  <w:footnote w:type="continuationSeparator" w:id="0">
    <w:p w14:paraId="62FDA139" w14:textId="77777777" w:rsidR="00E95669" w:rsidRDefault="00774A4F">
      <w:pPr>
        <w:spacing w:after="160" w:line="259" w:lineRule="auto"/>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A13C" w14:textId="77777777" w:rsidR="00E95669" w:rsidRDefault="00E95669">
    <w:pPr>
      <w:framePr w:wrap="auto" w:vAnchor="text" w:hAnchor="margin" w:xAlign="center" w:y="1"/>
      <w:tabs>
        <w:tab w:val="center" w:pos="4153"/>
        <w:tab w:val="right" w:pos="8306"/>
      </w:tabs>
      <w:ind w:firstLine="720"/>
      <w:rPr>
        <w:rFonts w:ascii="Arial" w:eastAsia="Calibri" w:hAnsi="Arial" w:cs="Arial"/>
        <w:sz w:val="20"/>
        <w:lang w:val="en-GB"/>
      </w:rPr>
    </w:pPr>
  </w:p>
  <w:p w14:paraId="62FDA13D" w14:textId="77777777" w:rsidR="00E95669" w:rsidRDefault="00E95669">
    <w:pPr>
      <w:tabs>
        <w:tab w:val="center" w:pos="4153"/>
        <w:tab w:val="right" w:pos="8306"/>
      </w:tabs>
      <w:ind w:firstLine="720"/>
      <w:rPr>
        <w:rFonts w:ascii="Arial" w:eastAsia="Calibri" w:hAnsi="Arial" w:cs="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A13E" w14:textId="77777777" w:rsidR="00E95669" w:rsidRDefault="00E95669">
    <w:pPr>
      <w:tabs>
        <w:tab w:val="center" w:pos="4153"/>
        <w:tab w:val="right" w:pos="8306"/>
      </w:tabs>
      <w:rPr>
        <w:rFonts w:ascii="Arial" w:eastAsia="Calibri"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A141" w14:textId="77777777" w:rsidR="00E95669" w:rsidRDefault="00E95669">
    <w:pPr>
      <w:tabs>
        <w:tab w:val="center" w:pos="4819"/>
        <w:tab w:val="right" w:pos="9638"/>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86"/>
    <w:rsid w:val="00253A86"/>
    <w:rsid w:val="00774A4F"/>
    <w:rsid w:val="00E956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FD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4A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4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315">
      <w:marLeft w:val="0"/>
      <w:marRight w:val="0"/>
      <w:marTop w:val="0"/>
      <w:marBottom w:val="115"/>
      <w:divBdr>
        <w:top w:val="none" w:sz="0" w:space="0" w:color="auto"/>
        <w:left w:val="none" w:sz="0" w:space="0" w:color="auto"/>
        <w:bottom w:val="none" w:sz="0" w:space="0" w:color="auto"/>
        <w:right w:val="none" w:sz="0" w:space="0" w:color="auto"/>
      </w:divBdr>
      <w:divsChild>
        <w:div w:id="10492316">
          <w:marLeft w:val="461"/>
          <w:marRight w:val="0"/>
          <w:marTop w:val="0"/>
          <w:marBottom w:val="0"/>
          <w:divBdr>
            <w:top w:val="none" w:sz="0" w:space="0" w:color="auto"/>
            <w:left w:val="none" w:sz="0" w:space="0" w:color="auto"/>
            <w:bottom w:val="none" w:sz="0" w:space="0" w:color="auto"/>
            <w:right w:val="none" w:sz="0" w:space="0" w:color="auto"/>
          </w:divBdr>
          <w:divsChild>
            <w:div w:id="104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5A"/>
    <w:rsid w:val="00367D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7D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7D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3377</Words>
  <Characters>26620</Characters>
  <Application>Microsoft Office Word</Application>
  <DocSecurity>0</DocSecurity>
  <Lines>221</Lines>
  <Paragraphs>59</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29938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2016-04-11T05:02:00Z</dcterms:created>
  <dc:creator>GUMBYTĖ Danguolė</dc:creator>
  <lastModifiedBy>GRUNDAITĖ Aistė</lastModifiedBy>
  <lastPrinted>2014-02-21T06:37:00Z</lastPrinted>
  <dcterms:modified xsi:type="dcterms:W3CDTF">2016-04-11T05:05:00Z</dcterms:modified>
  <revision>3</revision>
</coreProperties>
</file>