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p w14:paraId="11EC40D9" w14:textId="77777777" w:rsidR="00773EA9" w:rsidRPr="00AA768F" w:rsidRDefault="00AA768F">
      <w:pPr>
        <w:jc w:val="center"/>
        <w:rPr>
          <w:szCs w:val="24"/>
        </w:rPr>
      </w:pPr>
      <w:r w:rsidRPr="00AA768F">
        <w:rPr>
          <w:noProof/>
          <w:szCs w:val="24"/>
          <w:lang w:eastAsia="lt-LT"/>
        </w:rPr>
        <w:drawing>
          <wp:inline distT="0" distB="0" distL="0" distR="0" wp14:anchorId="11EC40FB" wp14:editId="11EC40FC">
            <wp:extent cx="685800" cy="685800"/>
            <wp:effectExtent l="0" t="0" r="0" b="0"/>
            <wp:docPr id="1" name="Paveikslėlis 1" descr="http://kontora.vlk.lt/K2K_FILES/2009-07/103327449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ttp://kontora.vlk.lt/K2K_FILES/2009-07/1033274496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C40DA" w14:textId="77777777" w:rsidR="00773EA9" w:rsidRPr="00AA768F" w:rsidRDefault="00773EA9">
      <w:pPr>
        <w:jc w:val="center"/>
        <w:rPr>
          <w:szCs w:val="24"/>
        </w:rPr>
      </w:pPr>
    </w:p>
    <w:p w14:paraId="11EC40DC" w14:textId="77777777" w:rsidR="00773EA9" w:rsidRPr="00AA768F" w:rsidRDefault="00AA768F">
      <w:pPr>
        <w:jc w:val="center"/>
        <w:rPr>
          <w:b/>
          <w:sz w:val="28"/>
          <w:szCs w:val="28"/>
        </w:rPr>
      </w:pPr>
      <w:r w:rsidRPr="00AA768F">
        <w:rPr>
          <w:b/>
          <w:sz w:val="28"/>
          <w:szCs w:val="28"/>
        </w:rPr>
        <w:t>VALSTYBINĖS LIGONIŲ KASOS</w:t>
      </w:r>
    </w:p>
    <w:p w14:paraId="11EC40DD" w14:textId="77777777" w:rsidR="00773EA9" w:rsidRPr="00AA768F" w:rsidRDefault="00AA768F">
      <w:pPr>
        <w:jc w:val="center"/>
        <w:rPr>
          <w:b/>
          <w:sz w:val="28"/>
          <w:szCs w:val="28"/>
        </w:rPr>
      </w:pPr>
      <w:r w:rsidRPr="00AA768F">
        <w:rPr>
          <w:b/>
          <w:sz w:val="28"/>
          <w:szCs w:val="28"/>
        </w:rPr>
        <w:t>PRIE SVEIKATOS APSAUGOS MINISTERIJOS</w:t>
      </w:r>
    </w:p>
    <w:p w14:paraId="11EC40DE" w14:textId="77777777" w:rsidR="00773EA9" w:rsidRPr="00AA768F" w:rsidRDefault="00AA768F">
      <w:pPr>
        <w:jc w:val="center"/>
        <w:rPr>
          <w:b/>
          <w:sz w:val="28"/>
          <w:szCs w:val="28"/>
        </w:rPr>
      </w:pPr>
      <w:r w:rsidRPr="00AA768F">
        <w:rPr>
          <w:b/>
          <w:sz w:val="28"/>
          <w:szCs w:val="28"/>
        </w:rPr>
        <w:t>DIREKTORIUS</w:t>
      </w:r>
    </w:p>
    <w:p w14:paraId="11EC40DF" w14:textId="77777777" w:rsidR="00773EA9" w:rsidRPr="00AA768F" w:rsidRDefault="00773EA9">
      <w:pPr>
        <w:jc w:val="center"/>
        <w:rPr>
          <w:b/>
          <w:sz w:val="28"/>
          <w:szCs w:val="28"/>
        </w:rPr>
      </w:pPr>
    </w:p>
    <w:p w14:paraId="11EC40E0" w14:textId="77777777" w:rsidR="00773EA9" w:rsidRPr="00AA768F" w:rsidRDefault="00AA768F">
      <w:pPr>
        <w:jc w:val="center"/>
        <w:rPr>
          <w:b/>
          <w:szCs w:val="24"/>
        </w:rPr>
      </w:pPr>
      <w:r w:rsidRPr="00AA768F">
        <w:rPr>
          <w:b/>
          <w:szCs w:val="24"/>
        </w:rPr>
        <w:t>ĮSAKYMAS</w:t>
      </w:r>
    </w:p>
    <w:p w14:paraId="11EC40E1" w14:textId="2331BA7E" w:rsidR="00773EA9" w:rsidRPr="00AA768F" w:rsidRDefault="00AA768F">
      <w:pPr>
        <w:jc w:val="center"/>
        <w:rPr>
          <w:b/>
          <w:caps/>
          <w:szCs w:val="24"/>
        </w:rPr>
      </w:pPr>
      <w:r w:rsidRPr="00AA768F">
        <w:rPr>
          <w:b/>
          <w:caps/>
          <w:szCs w:val="24"/>
        </w:rPr>
        <w:t xml:space="preserve">DĖL VALSTYBINĖS LIGONIŲ KASOS PRIE SVEIKATOS APSAUGOS MINISTERIJOS DIREKTORIAUS 2014 M. balandžio 4 D. ĮSAKYMO NR. 1K-86 „DĖL greitosios medicinos pagalbos paslaugų ataskaitos formos patvirtinimo“ PAKEITIMO </w:t>
      </w:r>
    </w:p>
    <w:p w14:paraId="11EC40E2" w14:textId="77777777" w:rsidR="00773EA9" w:rsidRPr="00AA768F" w:rsidRDefault="00773EA9">
      <w:pPr>
        <w:rPr>
          <w:b/>
          <w:szCs w:val="24"/>
        </w:rPr>
      </w:pPr>
    </w:p>
    <w:p w14:paraId="11EC40E3" w14:textId="7C577D0B" w:rsidR="00773EA9" w:rsidRPr="00AA768F" w:rsidRDefault="00AA768F">
      <w:pPr>
        <w:jc w:val="center"/>
        <w:rPr>
          <w:szCs w:val="24"/>
        </w:rPr>
      </w:pPr>
      <w:r w:rsidRPr="00AA768F">
        <w:rPr>
          <w:szCs w:val="24"/>
        </w:rPr>
        <w:t xml:space="preserve">2018 m. gegužės 28 </w:t>
      </w:r>
      <w:r w:rsidRPr="00AA768F">
        <w:rPr>
          <w:szCs w:val="24"/>
        </w:rPr>
        <w:t>d.   Nr. 1K-147</w:t>
      </w:r>
    </w:p>
    <w:p w14:paraId="11EC40E4" w14:textId="77777777" w:rsidR="00773EA9" w:rsidRPr="00AA768F" w:rsidRDefault="00AA768F">
      <w:pPr>
        <w:jc w:val="center"/>
        <w:rPr>
          <w:szCs w:val="24"/>
        </w:rPr>
      </w:pPr>
      <w:r w:rsidRPr="00AA768F">
        <w:rPr>
          <w:szCs w:val="24"/>
        </w:rPr>
        <w:t>Vilnius</w:t>
      </w:r>
    </w:p>
    <w:p w14:paraId="11EC40E6" w14:textId="77777777" w:rsidR="00773EA9" w:rsidRPr="00AA768F" w:rsidRDefault="00773EA9">
      <w:pPr>
        <w:jc w:val="center"/>
        <w:rPr>
          <w:szCs w:val="24"/>
        </w:rPr>
      </w:pPr>
    </w:p>
    <w:p w14:paraId="743FD6AC" w14:textId="77777777" w:rsidR="00AA768F" w:rsidRPr="00AA768F" w:rsidRDefault="00AA768F">
      <w:pPr>
        <w:jc w:val="center"/>
        <w:rPr>
          <w:szCs w:val="24"/>
        </w:rPr>
      </w:pPr>
    </w:p>
    <w:p w14:paraId="08651A4B" w14:textId="5033130D" w:rsidR="00773EA9" w:rsidRPr="00AA768F" w:rsidRDefault="00AA768F">
      <w:pPr>
        <w:tabs>
          <w:tab w:val="left" w:pos="993"/>
          <w:tab w:val="left" w:pos="1276"/>
        </w:tabs>
        <w:ind w:firstLine="709"/>
        <w:jc w:val="both"/>
        <w:rPr>
          <w:szCs w:val="24"/>
        </w:rPr>
      </w:pPr>
      <w:r w:rsidRPr="00AA768F">
        <w:rPr>
          <w:szCs w:val="24"/>
        </w:rPr>
        <w:t>Vad</w:t>
      </w:r>
      <w:r w:rsidRPr="00AA768F">
        <w:rPr>
          <w:szCs w:val="24"/>
        </w:rPr>
        <w:t>ovaudamasi Valstybinės ligonių kasos prie Sveikatos apsaugos ministerijos administracijos struktūra, patvirtinta Lietuvos Respublikos sveikatos apsaugos ministro 2018 m. sausio 16 d. įsakymu Nr. V-47 „Dėl Valstybinės ligonių kasos prie Sveikatos apsaugos m</w:t>
      </w:r>
      <w:r w:rsidRPr="00AA768F">
        <w:rPr>
          <w:szCs w:val="24"/>
        </w:rPr>
        <w:t>inisterijos administracijos struktūros patvirtinimo“:</w:t>
      </w:r>
    </w:p>
    <w:p w14:paraId="2E8AB942" w14:textId="56B32694" w:rsidR="00773EA9" w:rsidRPr="00AA768F" w:rsidRDefault="00AA768F">
      <w:pPr>
        <w:tabs>
          <w:tab w:val="left" w:pos="993"/>
          <w:tab w:val="left" w:pos="1276"/>
        </w:tabs>
        <w:ind w:firstLine="709"/>
        <w:jc w:val="both"/>
        <w:rPr>
          <w:szCs w:val="24"/>
        </w:rPr>
      </w:pPr>
      <w:r w:rsidRPr="00AA768F">
        <w:rPr>
          <w:szCs w:val="24"/>
        </w:rPr>
        <w:t>1</w:t>
      </w:r>
      <w:r w:rsidRPr="00AA768F">
        <w:rPr>
          <w:szCs w:val="24"/>
        </w:rPr>
        <w:t>.</w:t>
      </w:r>
      <w:r w:rsidRPr="00AA768F">
        <w:rPr>
          <w:szCs w:val="24"/>
        </w:rPr>
        <w:tab/>
        <w:t xml:space="preserve">P a k e i č i u Valstybinės ligonių kasos prie Sveikatos apsaugos ministerijos direktoriaus 2014 m. balandžio 4 d. įsakymą Nr. 1K-86 „Dėl Greitosios medicinos pagalbos paslaugų ataskaitos formos </w:t>
      </w:r>
      <w:r w:rsidRPr="00AA768F">
        <w:rPr>
          <w:szCs w:val="24"/>
        </w:rPr>
        <w:t xml:space="preserve">patvirtinimo“: </w:t>
      </w:r>
    </w:p>
    <w:p w14:paraId="1DD10477" w14:textId="74DBEB6F" w:rsidR="00773EA9" w:rsidRPr="00AA768F" w:rsidRDefault="00AA768F">
      <w:pPr>
        <w:tabs>
          <w:tab w:val="left" w:pos="993"/>
          <w:tab w:val="left" w:pos="1276"/>
        </w:tabs>
        <w:ind w:firstLine="709"/>
        <w:jc w:val="both"/>
        <w:rPr>
          <w:szCs w:val="24"/>
        </w:rPr>
      </w:pPr>
      <w:r w:rsidRPr="00AA768F">
        <w:rPr>
          <w:szCs w:val="24"/>
        </w:rPr>
        <w:t>1.1</w:t>
      </w:r>
      <w:r w:rsidRPr="00AA768F">
        <w:rPr>
          <w:szCs w:val="24"/>
        </w:rPr>
        <w:t>.</w:t>
      </w:r>
      <w:r w:rsidRPr="00AA768F">
        <w:rPr>
          <w:szCs w:val="24"/>
        </w:rPr>
        <w:tab/>
        <w:t>Pakeičiu 2.2 papunktį ir jį išdėstau taip:</w:t>
      </w:r>
    </w:p>
    <w:p w14:paraId="11EC40E8" w14:textId="1C2B190A" w:rsidR="00773EA9" w:rsidRPr="00AA768F" w:rsidRDefault="00AA768F">
      <w:pPr>
        <w:tabs>
          <w:tab w:val="left" w:pos="993"/>
          <w:tab w:val="left" w:pos="1276"/>
        </w:tabs>
        <w:ind w:firstLine="709"/>
        <w:jc w:val="both"/>
        <w:rPr>
          <w:szCs w:val="24"/>
        </w:rPr>
      </w:pPr>
      <w:r w:rsidRPr="00AA768F">
        <w:rPr>
          <w:szCs w:val="24"/>
        </w:rPr>
        <w:t>„</w:t>
      </w:r>
      <w:r w:rsidRPr="00AA768F">
        <w:rPr>
          <w:szCs w:val="24"/>
        </w:rPr>
        <w:t>2.2</w:t>
      </w:r>
      <w:r w:rsidRPr="00AA768F">
        <w:rPr>
          <w:szCs w:val="24"/>
        </w:rPr>
        <w:t>. TLK praėjusio mėnesio ataskaitų suvestines ir jų elektroninius variantus pateikia VLK Sutarčių ir teritorinių ligonių kasų koordinavimo skyriui (elektroninės ataskaitos persiunčiamos</w:t>
      </w:r>
      <w:r w:rsidRPr="00AA768F">
        <w:rPr>
          <w:szCs w:val="24"/>
        </w:rPr>
        <w:t xml:space="preserve">  elektroniniu serverio adresu ftp://ftp1.vlk.lt/Statistikai/) iki einamojo mėnesio 15 dienos:“.</w:t>
      </w:r>
    </w:p>
    <w:p w14:paraId="6EF6EB46" w14:textId="73D6D63D" w:rsidR="00773EA9" w:rsidRPr="00AA768F" w:rsidRDefault="00AA768F">
      <w:pPr>
        <w:tabs>
          <w:tab w:val="left" w:pos="993"/>
          <w:tab w:val="left" w:pos="1276"/>
        </w:tabs>
        <w:ind w:firstLine="709"/>
        <w:jc w:val="both"/>
        <w:rPr>
          <w:szCs w:val="24"/>
        </w:rPr>
      </w:pPr>
      <w:r w:rsidRPr="00AA768F">
        <w:rPr>
          <w:szCs w:val="24"/>
        </w:rPr>
        <w:t>1.2</w:t>
      </w:r>
      <w:r w:rsidRPr="00AA768F">
        <w:rPr>
          <w:szCs w:val="24"/>
        </w:rPr>
        <w:t>.</w:t>
      </w:r>
      <w:r w:rsidRPr="00AA768F">
        <w:rPr>
          <w:szCs w:val="24"/>
        </w:rPr>
        <w:tab/>
        <w:t>Pakeičiu 3.3 papunktį ir jį išdėstau taip:</w:t>
      </w:r>
    </w:p>
    <w:p w14:paraId="30F48839" w14:textId="20BCE2AD" w:rsidR="00773EA9" w:rsidRPr="00AA768F" w:rsidRDefault="00AA768F">
      <w:pPr>
        <w:tabs>
          <w:tab w:val="left" w:pos="993"/>
          <w:tab w:val="left" w:pos="1276"/>
        </w:tabs>
        <w:ind w:firstLine="709"/>
        <w:jc w:val="both"/>
        <w:rPr>
          <w:szCs w:val="24"/>
        </w:rPr>
      </w:pPr>
      <w:r w:rsidRPr="00AA768F">
        <w:rPr>
          <w:szCs w:val="24"/>
        </w:rPr>
        <w:t>„</w:t>
      </w:r>
      <w:r w:rsidRPr="00AA768F">
        <w:rPr>
          <w:szCs w:val="24"/>
        </w:rPr>
        <w:t>3.3</w:t>
      </w:r>
      <w:r w:rsidRPr="00AA768F">
        <w:rPr>
          <w:szCs w:val="24"/>
        </w:rPr>
        <w:t>. Įsakymo vykdymą kontroliuoti direktoriaus pavaduotojui pagal kuruojamą sritį.“</w:t>
      </w:r>
    </w:p>
    <w:p w14:paraId="7134D398" w14:textId="30FB31AC" w:rsidR="00773EA9" w:rsidRPr="00AA768F" w:rsidRDefault="00AA768F">
      <w:pPr>
        <w:tabs>
          <w:tab w:val="left" w:pos="993"/>
          <w:tab w:val="left" w:pos="1276"/>
        </w:tabs>
        <w:ind w:firstLine="709"/>
        <w:jc w:val="both"/>
        <w:rPr>
          <w:szCs w:val="24"/>
        </w:rPr>
      </w:pPr>
      <w:r w:rsidRPr="00AA768F">
        <w:rPr>
          <w:szCs w:val="24"/>
        </w:rPr>
        <w:t>2</w:t>
      </w:r>
      <w:r w:rsidRPr="00AA768F">
        <w:rPr>
          <w:szCs w:val="24"/>
        </w:rPr>
        <w:t>.</w:t>
      </w:r>
      <w:r w:rsidRPr="00AA768F">
        <w:rPr>
          <w:szCs w:val="24"/>
        </w:rPr>
        <w:tab/>
        <w:t>N u</w:t>
      </w:r>
      <w:r w:rsidRPr="00AA768F">
        <w:rPr>
          <w:szCs w:val="24"/>
        </w:rPr>
        <w:t xml:space="preserve"> s t a t a u, kad šis įsakymas įsigalioja 2018 m. birželio 1 d.</w:t>
      </w:r>
    </w:p>
    <w:p w14:paraId="11EC40E9" w14:textId="0372EDC3" w:rsidR="00773EA9" w:rsidRPr="00AA768F" w:rsidRDefault="00AA768F" w:rsidP="00AA768F">
      <w:pPr>
        <w:tabs>
          <w:tab w:val="left" w:pos="993"/>
          <w:tab w:val="left" w:pos="1276"/>
        </w:tabs>
        <w:ind w:firstLine="709"/>
        <w:jc w:val="both"/>
      </w:pPr>
      <w:r w:rsidRPr="00AA768F">
        <w:rPr>
          <w:szCs w:val="24"/>
        </w:rPr>
        <w:t>3</w:t>
      </w:r>
      <w:r w:rsidRPr="00AA768F">
        <w:rPr>
          <w:szCs w:val="24"/>
        </w:rPr>
        <w:t>.</w:t>
      </w:r>
      <w:r w:rsidRPr="00AA768F">
        <w:rPr>
          <w:szCs w:val="24"/>
        </w:rPr>
        <w:tab/>
        <w:t>S k e l b i u šį įsakymą Teisės aktų registre.</w:t>
      </w:r>
    </w:p>
    <w:p w14:paraId="2220FFB1" w14:textId="77777777" w:rsidR="00AA768F" w:rsidRPr="00AA768F" w:rsidRDefault="00AA768F">
      <w:pPr>
        <w:tabs>
          <w:tab w:val="right" w:pos="9498"/>
        </w:tabs>
      </w:pPr>
    </w:p>
    <w:p w14:paraId="37A36695" w14:textId="77777777" w:rsidR="00AA768F" w:rsidRPr="00AA768F" w:rsidRDefault="00AA768F">
      <w:pPr>
        <w:tabs>
          <w:tab w:val="right" w:pos="9498"/>
        </w:tabs>
      </w:pPr>
    </w:p>
    <w:p w14:paraId="12A32D23" w14:textId="77777777" w:rsidR="00AA768F" w:rsidRPr="00AA768F" w:rsidRDefault="00AA768F">
      <w:pPr>
        <w:tabs>
          <w:tab w:val="right" w:pos="9498"/>
        </w:tabs>
      </w:pPr>
    </w:p>
    <w:p w14:paraId="11EC40FA" w14:textId="6AAAFF6C" w:rsidR="00773EA9" w:rsidRPr="00AA768F" w:rsidRDefault="00AA768F" w:rsidP="00AA768F">
      <w:pPr>
        <w:tabs>
          <w:tab w:val="right" w:pos="9498"/>
        </w:tabs>
        <w:rPr>
          <w:szCs w:val="24"/>
        </w:rPr>
      </w:pPr>
      <w:r w:rsidRPr="00AA768F">
        <w:rPr>
          <w:szCs w:val="24"/>
        </w:rPr>
        <w:t>Direktorė                                                                                                                       Jūrat</w:t>
      </w:r>
      <w:r w:rsidRPr="00AA768F">
        <w:rPr>
          <w:szCs w:val="24"/>
        </w:rPr>
        <w:t xml:space="preserve">ė </w:t>
      </w:r>
      <w:proofErr w:type="spellStart"/>
      <w:r w:rsidRPr="00AA768F">
        <w:rPr>
          <w:szCs w:val="24"/>
        </w:rPr>
        <w:t>Sabalienė</w:t>
      </w:r>
      <w:proofErr w:type="spellEnd"/>
    </w:p>
    <w:bookmarkEnd w:id="0" w:displacedByCustomXml="prev"/>
    <w:sectPr w:rsidR="00773EA9" w:rsidRPr="00AA768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80792" w14:textId="77777777" w:rsidR="00773EA9" w:rsidRDefault="00AA768F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endnote>
  <w:endnote w:type="continuationSeparator" w:id="0">
    <w:p w14:paraId="5DE2D88B" w14:textId="77777777" w:rsidR="00773EA9" w:rsidRDefault="00AA768F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7F3BA" w14:textId="77777777" w:rsidR="00773EA9" w:rsidRDefault="00AA768F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footnote>
  <w:footnote w:type="continuationSeparator" w:id="0">
    <w:p w14:paraId="6DA60B2C" w14:textId="77777777" w:rsidR="00773EA9" w:rsidRDefault="00AA768F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C3"/>
    <w:rsid w:val="00773EA9"/>
    <w:rsid w:val="009E26C3"/>
    <w:rsid w:val="00A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4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2018-05-28T13:48:00Z</dcterms:created>
  <dc:creator>Kristina Petronytė</dc:creator>
  <lastModifiedBy>ŠAULYTĖ SKAIRIENĖ Dalia</lastModifiedBy>
  <dcterms:modified xsi:type="dcterms:W3CDTF">2018-05-29T07:19:00Z</dcterms:modified>
  <revision>3</revision>
</coreProperties>
</file>