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ffc4bf5c2fb45bd8497850bfc2292c1"/>
        <w:id w:val="-123458937"/>
        <w:lock w:val="sdtLocked"/>
      </w:sdtPr>
      <w:sdtEndPr/>
      <w:sdtContent>
        <w:p w14:paraId="38055F20" w14:textId="7D37ACE6" w:rsidR="001E5AAE" w:rsidRDefault="005245C2" w:rsidP="005245C2">
          <w:pPr>
            <w:tabs>
              <w:tab w:val="center" w:pos="4819"/>
              <w:tab w:val="right" w:pos="9638"/>
            </w:tabs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LIETUVOS RESPUBLIKOS APLINKOS MINISTRAS</w:t>
          </w:r>
        </w:p>
        <w:p w14:paraId="38055F21" w14:textId="77777777" w:rsidR="001E5AAE" w:rsidRDefault="005245C2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LIETUVOS RESPUBLIKOS KULTŪROS MINISTRAS </w:t>
          </w:r>
        </w:p>
        <w:p w14:paraId="38055F23" w14:textId="77777777" w:rsidR="001E5AAE" w:rsidRDefault="001E5AAE">
          <w:pPr>
            <w:jc w:val="center"/>
            <w:rPr>
              <w:b/>
              <w:caps/>
              <w:szCs w:val="24"/>
            </w:rPr>
          </w:pPr>
        </w:p>
        <w:p w14:paraId="38055F24" w14:textId="77777777" w:rsidR="001E5AAE" w:rsidRDefault="005245C2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ĮSAKYMAS</w:t>
          </w:r>
        </w:p>
        <w:p w14:paraId="38055F25" w14:textId="77777777" w:rsidR="001E5AAE" w:rsidRDefault="005245C2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DĖL LIETUVOS RESPUBLIKOS APLINKOS MINISTRO IR LIETUVOS RESPUBLIKOS KULTŪROS MINISTRO 2007 M. LIEPOS 26 D. ĮSAKYMO Nr. D1-416/ĮV-517 „DĖL PETRO ABUKEVIČIAUS </w:t>
          </w:r>
          <w:r>
            <w:rPr>
              <w:b/>
              <w:caps/>
              <w:szCs w:val="24"/>
            </w:rPr>
            <w:t>PREMIJOS SKYRIMO NUOSTATŲ PATVIRTINIMO“ PAKEITIMO</w:t>
          </w:r>
        </w:p>
        <w:p w14:paraId="38055F26" w14:textId="77777777" w:rsidR="001E5AAE" w:rsidRDefault="001E5AAE">
          <w:pPr>
            <w:jc w:val="center"/>
            <w:rPr>
              <w:szCs w:val="24"/>
            </w:rPr>
          </w:pPr>
        </w:p>
        <w:p w14:paraId="38055F27" w14:textId="77777777" w:rsidR="001E5AAE" w:rsidRDefault="005245C2">
          <w:pPr>
            <w:jc w:val="center"/>
            <w:rPr>
              <w:szCs w:val="24"/>
            </w:rPr>
          </w:pPr>
          <w:r>
            <w:rPr>
              <w:szCs w:val="24"/>
            </w:rPr>
            <w:t>2015 m. rugsėjo 21 d. Nr. D1-676/ĮV-619</w:t>
          </w:r>
        </w:p>
        <w:p w14:paraId="38055F28" w14:textId="77777777" w:rsidR="001E5AAE" w:rsidRDefault="005245C2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38055F29" w14:textId="77777777" w:rsidR="001E5AAE" w:rsidRDefault="001E5AAE">
          <w:pPr>
            <w:rPr>
              <w:szCs w:val="24"/>
            </w:rPr>
          </w:pPr>
        </w:p>
        <w:p w14:paraId="38055F2A" w14:textId="77777777" w:rsidR="001E5AAE" w:rsidRDefault="001E5AAE">
          <w:pPr>
            <w:rPr>
              <w:szCs w:val="24"/>
            </w:rPr>
          </w:pPr>
        </w:p>
        <w:sdt>
          <w:sdtPr>
            <w:rPr>
              <w:szCs w:val="24"/>
            </w:rPr>
            <w:alias w:val="pastraipa"/>
            <w:tag w:val="part_21a998e907ea46e09052d2de105d796e"/>
            <w:id w:val="-916398175"/>
            <w:lock w:val="sdtLocked"/>
            <w:placeholder>
              <w:docPart w:val="DefaultPlaceholder_1082065158"/>
            </w:placeholder>
          </w:sdtPr>
          <w:sdtContent>
            <w:p w14:paraId="38055F2B" w14:textId="4EFD40EE" w:rsidR="001E5AAE" w:rsidRDefault="005245C2">
              <w:pPr>
                <w:ind w:right="45"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 a k e i č i a m e Petro Abukevičiaus premijos skyrimo nuostatus, patvirtintus Lietuvos Respublikos aplinkos ministro ir Lietuvos Respublikos kultūros min</w:t>
              </w:r>
              <w:r>
                <w:rPr>
                  <w:szCs w:val="24"/>
                </w:rPr>
                <w:t>istro 2007 m. liepos 26 d. įsakymu Nr. D1-416/ĮV-517 „Dėl Petro Abukevičiaus premijos skyrimo nuostatų patvirtinimo“, ir išdėstome juos nauja redakcija (pridedama).</w:t>
              </w:r>
            </w:p>
          </w:sdtContent>
        </w:sdt>
        <w:sdt>
          <w:sdtPr>
            <w:rPr>
              <w:szCs w:val="24"/>
            </w:rPr>
            <w:alias w:val="signatura"/>
            <w:tag w:val="part_50e75023452e4d94a0f2e751628ada56"/>
            <w:id w:val="1971555435"/>
            <w:lock w:val="sdtLocked"/>
            <w:placeholder>
              <w:docPart w:val="DefaultPlaceholder_1082065158"/>
            </w:placeholder>
          </w:sdtPr>
          <w:sdtContent>
            <w:p w14:paraId="38055F2C" w14:textId="391376D2" w:rsidR="001E5AAE" w:rsidRDefault="001E5AAE">
              <w:pPr>
                <w:rPr>
                  <w:szCs w:val="24"/>
                </w:rPr>
              </w:pPr>
            </w:p>
            <w:p w14:paraId="38055F2D" w14:textId="77777777" w:rsidR="001E5AAE" w:rsidRDefault="001E5AAE">
              <w:pPr>
                <w:rPr>
                  <w:szCs w:val="24"/>
                </w:rPr>
              </w:pPr>
            </w:p>
            <w:p w14:paraId="38055F2E" w14:textId="251A6A28" w:rsidR="001E5AAE" w:rsidRDefault="001E5AAE">
              <w:pPr>
                <w:rPr>
                  <w:szCs w:val="24"/>
                </w:rPr>
              </w:pPr>
            </w:p>
            <w:p w14:paraId="6590746A" w14:textId="77777777" w:rsidR="005245C2" w:rsidRDefault="005245C2" w:rsidP="005245C2">
              <w:pPr>
                <w:tabs>
                  <w:tab w:val="left" w:pos="7371"/>
                </w:tabs>
                <w:ind w:left="8" w:right="34"/>
                <w:rPr>
                  <w:szCs w:val="24"/>
                </w:rPr>
              </w:pPr>
              <w:r>
                <w:t>Aplinkos ministras</w:t>
              </w:r>
              <w:r>
                <w:tab/>
              </w:r>
              <w:r>
                <w:rPr>
                  <w:szCs w:val="24"/>
                </w:rPr>
                <w:t>Kęstutis Trečiokas</w:t>
              </w:r>
            </w:p>
            <w:p w14:paraId="38055F32" w14:textId="77777777" w:rsidR="001E5AAE" w:rsidRDefault="001E5AAE">
              <w:pPr>
                <w:rPr>
                  <w:szCs w:val="24"/>
                </w:rPr>
              </w:pPr>
            </w:p>
            <w:p w14:paraId="38055F33" w14:textId="56139355" w:rsidR="001E5AAE" w:rsidRDefault="001E5AAE">
              <w:pPr>
                <w:rPr>
                  <w:szCs w:val="24"/>
                </w:rPr>
              </w:pPr>
            </w:p>
            <w:p w14:paraId="3623B356" w14:textId="77777777" w:rsidR="005245C2" w:rsidRDefault="005245C2" w:rsidP="005245C2">
              <w:pPr>
                <w:tabs>
                  <w:tab w:val="left" w:pos="7371"/>
                </w:tabs>
                <w:ind w:left="8" w:right="34"/>
                <w:rPr>
                  <w:szCs w:val="24"/>
                </w:rPr>
              </w:pPr>
              <w:r>
                <w:t>Kultūros ministras</w:t>
              </w:r>
              <w:r>
                <w:tab/>
              </w:r>
              <w:r>
                <w:rPr>
                  <w:szCs w:val="24"/>
                </w:rPr>
                <w:t>Šarūnas Birutis</w:t>
              </w:r>
            </w:p>
            <w:p w14:paraId="38055F37" w14:textId="77777777" w:rsidR="001E5AAE" w:rsidRDefault="001E5AAE">
              <w:pPr>
                <w:rPr>
                  <w:szCs w:val="24"/>
                </w:rPr>
              </w:pPr>
            </w:p>
            <w:p w14:paraId="38055F38" w14:textId="77777777" w:rsidR="001E5AAE" w:rsidRDefault="001E5AAE">
              <w:pPr>
                <w:rPr>
                  <w:szCs w:val="24"/>
                </w:rPr>
              </w:pPr>
            </w:p>
            <w:p w14:paraId="38055F39" w14:textId="77777777" w:rsidR="001E5AAE" w:rsidRDefault="001E5AAE">
              <w:pPr>
                <w:rPr>
                  <w:szCs w:val="24"/>
                </w:rPr>
              </w:pPr>
            </w:p>
            <w:p w14:paraId="38055F3A" w14:textId="77777777" w:rsidR="001E5AAE" w:rsidRDefault="001E5AAE">
              <w:pPr>
                <w:rPr>
                  <w:szCs w:val="24"/>
                </w:rPr>
              </w:pPr>
            </w:p>
            <w:p w14:paraId="38055F3B" w14:textId="77777777" w:rsidR="001E5AAE" w:rsidRDefault="001E5AAE">
              <w:pPr>
                <w:rPr>
                  <w:szCs w:val="24"/>
                </w:rPr>
              </w:pPr>
            </w:p>
            <w:p w14:paraId="38055F3C" w14:textId="77777777" w:rsidR="001E5AAE" w:rsidRDefault="001E5AAE">
              <w:pPr>
                <w:rPr>
                  <w:szCs w:val="24"/>
                </w:rPr>
              </w:pPr>
            </w:p>
            <w:p w14:paraId="38055F3D" w14:textId="77777777" w:rsidR="001E5AAE" w:rsidRDefault="001E5AAE">
              <w:pPr>
                <w:rPr>
                  <w:szCs w:val="24"/>
                </w:rPr>
              </w:pPr>
            </w:p>
            <w:p w14:paraId="38055F3E" w14:textId="77777777" w:rsidR="001E5AAE" w:rsidRDefault="001E5AAE">
              <w:pPr>
                <w:rPr>
                  <w:szCs w:val="24"/>
                </w:rPr>
              </w:pPr>
            </w:p>
            <w:p w14:paraId="38055F43" w14:textId="77777777" w:rsidR="001E5AAE" w:rsidRDefault="001E5AAE">
              <w:pPr>
                <w:rPr>
                  <w:szCs w:val="24"/>
                </w:rPr>
              </w:pPr>
            </w:p>
            <w:p w14:paraId="38055F44" w14:textId="77777777" w:rsidR="001E5AAE" w:rsidRDefault="001E5AAE">
              <w:pPr>
                <w:rPr>
                  <w:szCs w:val="24"/>
                </w:rPr>
              </w:pPr>
            </w:p>
            <w:p w14:paraId="38055F45" w14:textId="77777777" w:rsidR="001E5AAE" w:rsidRDefault="001E5AAE">
              <w:pPr>
                <w:rPr>
                  <w:szCs w:val="24"/>
                </w:rPr>
              </w:pPr>
            </w:p>
            <w:p w14:paraId="38055F46" w14:textId="77777777" w:rsidR="001E5AAE" w:rsidRDefault="001E5AAE">
              <w:pPr>
                <w:rPr>
                  <w:szCs w:val="24"/>
                </w:rPr>
              </w:pPr>
            </w:p>
            <w:p w14:paraId="38055F47" w14:textId="77777777" w:rsidR="001E5AAE" w:rsidRDefault="001E5AAE">
              <w:pPr>
                <w:rPr>
                  <w:szCs w:val="24"/>
                </w:rPr>
              </w:pPr>
            </w:p>
            <w:p w14:paraId="38055F48" w14:textId="77777777" w:rsidR="001E5AAE" w:rsidRDefault="001E5AAE">
              <w:pPr>
                <w:rPr>
                  <w:szCs w:val="24"/>
                </w:rPr>
              </w:pPr>
            </w:p>
            <w:p w14:paraId="38055F49" w14:textId="77777777" w:rsidR="001E5AAE" w:rsidRDefault="001E5AAE">
              <w:pPr>
                <w:rPr>
                  <w:szCs w:val="24"/>
                </w:rPr>
              </w:pPr>
            </w:p>
            <w:p w14:paraId="38055F4A" w14:textId="77777777" w:rsidR="001E5AAE" w:rsidRDefault="001E5AAE">
              <w:pPr>
                <w:rPr>
                  <w:szCs w:val="24"/>
                </w:rPr>
              </w:pPr>
            </w:p>
            <w:p w14:paraId="38055F4B" w14:textId="2569AF20" w:rsidR="001E5AAE" w:rsidRDefault="001E5AAE">
              <w:pPr>
                <w:rPr>
                  <w:szCs w:val="24"/>
                </w:rPr>
              </w:pPr>
            </w:p>
            <w:p w14:paraId="38055F4C" w14:textId="17AAEC2A" w:rsidR="001E5AAE" w:rsidRDefault="005245C2">
              <w:pPr>
                <w:rPr>
                  <w:szCs w:val="24"/>
                </w:rPr>
              </w:pPr>
              <w:r>
                <w:rPr>
                  <w:szCs w:val="24"/>
                </w:rPr>
                <w:t>SUDERINTA</w:t>
              </w:r>
            </w:p>
            <w:p w14:paraId="38055F4D" w14:textId="77777777" w:rsidR="001E5AAE" w:rsidRDefault="005245C2"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VšĮ „Lietuvos nacionalinis radijas ir televizija“ </w:t>
              </w:r>
            </w:p>
            <w:p w14:paraId="38055F4F" w14:textId="4DC23AB7" w:rsidR="001E5AAE" w:rsidRDefault="005245C2">
              <w:pPr>
                <w:rPr>
                  <w:szCs w:val="24"/>
                </w:rPr>
              </w:pPr>
              <w:r>
                <w:rPr>
                  <w:szCs w:val="24"/>
                </w:rPr>
                <w:t>2015-08-27 raštu Nr. 4RA-796-(TCV)</w:t>
              </w:r>
            </w:p>
          </w:sdtContent>
        </w:sdt>
      </w:sdtContent>
    </w:sdt>
    <w:sdt>
      <w:sdtPr>
        <w:alias w:val="patvirtinta"/>
        <w:tag w:val="part_aef8543a97bf497a8ac809d59516f290"/>
        <w:id w:val="1806587875"/>
        <w:lock w:val="sdtLocked"/>
      </w:sdtPr>
      <w:sdtEndPr/>
      <w:sdtContent>
        <w:p w14:paraId="2B2276F4" w14:textId="77777777" w:rsidR="005245C2" w:rsidRDefault="005245C2">
          <w:pPr>
            <w:ind w:left="4253" w:right="-99"/>
          </w:pPr>
        </w:p>
        <w:p w14:paraId="2A578FBB" w14:textId="77777777" w:rsidR="005245C2" w:rsidRDefault="005245C2">
          <w:r>
            <w:br w:type="page"/>
          </w:r>
        </w:p>
        <w:p w14:paraId="38055F50" w14:textId="643A4435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lastRenderedPageBreak/>
            <w:t>PATVIRTINTA</w:t>
          </w:r>
        </w:p>
        <w:p w14:paraId="38055F51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 xml:space="preserve">Lietuvos Respublikos aplinkos ministro ir </w:t>
          </w:r>
        </w:p>
        <w:p w14:paraId="38055F52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 xml:space="preserve">Lietuvos Respublikos kultūros ministro </w:t>
          </w:r>
        </w:p>
        <w:p w14:paraId="38055F53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 xml:space="preserve">2007 m. liepos 26 d. įsakymu Nr. </w:t>
          </w:r>
          <w:r>
            <w:rPr>
              <w:szCs w:val="24"/>
            </w:rPr>
            <w:t>D1-416/ĮV-517</w:t>
          </w:r>
        </w:p>
        <w:p w14:paraId="38055F54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 xml:space="preserve">(Lietuvos Respublikos aplinkos ministro ir </w:t>
          </w:r>
        </w:p>
        <w:p w14:paraId="38055F55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 xml:space="preserve">Lietuvos Respublikos kultūros ministro </w:t>
          </w:r>
        </w:p>
        <w:p w14:paraId="38055F56" w14:textId="77777777" w:rsidR="001E5AAE" w:rsidRDefault="005245C2">
          <w:pPr>
            <w:ind w:left="4253" w:right="-99"/>
            <w:rPr>
              <w:szCs w:val="24"/>
            </w:rPr>
          </w:pPr>
          <w:r>
            <w:rPr>
              <w:szCs w:val="24"/>
            </w:rPr>
            <w:t>2015 m. rugsėjo 21 d. Nr. D1-676/ĮV-619 redakcija)</w:t>
          </w:r>
        </w:p>
        <w:p w14:paraId="38055F57" w14:textId="77777777" w:rsidR="001E5AAE" w:rsidRDefault="001E5AAE">
          <w:pPr>
            <w:rPr>
              <w:szCs w:val="24"/>
            </w:rPr>
          </w:pPr>
        </w:p>
        <w:p w14:paraId="38055F58" w14:textId="77777777" w:rsidR="001E5AAE" w:rsidRDefault="005245C2">
          <w:pPr>
            <w:jc w:val="center"/>
            <w:rPr>
              <w:b/>
              <w:caps/>
              <w:szCs w:val="24"/>
            </w:rPr>
          </w:pPr>
          <w:sdt>
            <w:sdtPr>
              <w:alias w:val="Pavadinimas"/>
              <w:tag w:val="title_aef8543a97bf497a8ac809d59516f290"/>
              <w:id w:val="-991175045"/>
              <w:lock w:val="sdtLocked"/>
            </w:sdtPr>
            <w:sdtEndPr/>
            <w:sdtContent>
              <w:r>
                <w:rPr>
                  <w:b/>
                  <w:caps/>
                  <w:szCs w:val="24"/>
                </w:rPr>
                <w:t>PETRO ABUKEVIČIAUS PREMIJOS SKYRIMO NUOSTATAI</w:t>
              </w:r>
            </w:sdtContent>
          </w:sdt>
        </w:p>
        <w:p w14:paraId="38055F59" w14:textId="77777777" w:rsidR="001E5AAE" w:rsidRDefault="001E5AAE">
          <w:pPr>
            <w:jc w:val="center"/>
            <w:rPr>
              <w:b/>
              <w:caps/>
              <w:szCs w:val="24"/>
            </w:rPr>
          </w:pPr>
        </w:p>
        <w:sdt>
          <w:sdtPr>
            <w:alias w:val="skyrius"/>
            <w:tag w:val="part_273ed222a2954d1486f8d21ed062f245"/>
            <w:id w:val="-1859884737"/>
            <w:lock w:val="sdtLocked"/>
          </w:sdtPr>
          <w:sdtEndPr/>
          <w:sdtContent>
            <w:p w14:paraId="38055F5A" w14:textId="77777777" w:rsidR="001E5AAE" w:rsidRDefault="005245C2">
              <w:pPr>
                <w:jc w:val="center"/>
                <w:rPr>
                  <w:b/>
                  <w:caps/>
                  <w:szCs w:val="24"/>
                </w:rPr>
              </w:pPr>
              <w:sdt>
                <w:sdtPr>
                  <w:alias w:val="Numeris"/>
                  <w:tag w:val="nr_273ed222a2954d1486f8d21ed062f245"/>
                  <w:id w:val="2028364948"/>
                  <w:lock w:val="sdtLocked"/>
                </w:sdtPr>
                <w:sdtEndPr/>
                <w:sdtContent>
                  <w:r>
                    <w:rPr>
                      <w:b/>
                      <w:caps/>
                      <w:szCs w:val="24"/>
                    </w:rPr>
                    <w:t>I</w:t>
                  </w:r>
                </w:sdtContent>
              </w:sdt>
              <w:r>
                <w:rPr>
                  <w:b/>
                  <w:caps/>
                  <w:szCs w:val="24"/>
                </w:rPr>
                <w:t xml:space="preserve"> SKYRIUS</w:t>
              </w:r>
            </w:p>
            <w:p w14:paraId="38055F5B" w14:textId="77777777" w:rsidR="001E5AAE" w:rsidRDefault="005245C2">
              <w:pPr>
                <w:jc w:val="center"/>
                <w:rPr>
                  <w:b/>
                  <w:caps/>
                  <w:szCs w:val="24"/>
                </w:rPr>
              </w:pPr>
              <w:sdt>
                <w:sdtPr>
                  <w:alias w:val="Pavadinimas"/>
                  <w:tag w:val="title_273ed222a2954d1486f8d21ed062f245"/>
                  <w:id w:val="-592165560"/>
                  <w:lock w:val="sdtLocked"/>
                </w:sdtPr>
                <w:sdtEndPr/>
                <w:sdtContent>
                  <w:r>
                    <w:rPr>
                      <w:b/>
                      <w:caps/>
                      <w:szCs w:val="24"/>
                    </w:rPr>
                    <w:t>BENDROSIOS NUOSTATOS</w:t>
                  </w:r>
                </w:sdtContent>
              </w:sdt>
            </w:p>
            <w:p w14:paraId="38055F5C" w14:textId="77777777" w:rsidR="001E5AAE" w:rsidRDefault="001E5AAE">
              <w:pPr>
                <w:ind w:right="43" w:firstLine="720"/>
                <w:rPr>
                  <w:szCs w:val="24"/>
                </w:rPr>
              </w:pPr>
            </w:p>
            <w:sdt>
              <w:sdtPr>
                <w:alias w:val="1 p."/>
                <w:tag w:val="part_cc491ac9319c454cadd63c12395ff506"/>
                <w:id w:val="-85467953"/>
                <w:lock w:val="sdtLocked"/>
              </w:sdtPr>
              <w:sdtEndPr/>
              <w:sdtContent>
                <w:p w14:paraId="38055F5D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c491ac9319c454cadd63c12395ff506"/>
                      <w:id w:val="90719234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 Petro Abukevičia</w:t>
                  </w:r>
                  <w:r>
                    <w:rPr>
                      <w:szCs w:val="24"/>
                    </w:rPr>
                    <w:t>us premijos skyrimo nuostatai reglamentuoja Petro Abukevičiaus premijos (toliau – premija) skyrimo tikslą, dydį, tvarką, premijai nominuojamų pretendentų atrankos kriterijus, pretendentų atrankos komisijos (toliau – komisija) darbo organizavimo tvarką.</w:t>
                  </w:r>
                </w:p>
              </w:sdtContent>
            </w:sdt>
            <w:sdt>
              <w:sdtPr>
                <w:alias w:val="2 p."/>
                <w:tag w:val="part_e52a95b9fdc740ef9ea76fd746fbff02"/>
                <w:id w:val="1822997696"/>
                <w:lock w:val="sdtLocked"/>
              </w:sdtPr>
              <w:sdtEndPr/>
              <w:sdtContent>
                <w:p w14:paraId="38055F5E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52a95b9fdc740ef9ea76fd746fbff02"/>
                      <w:id w:val="145860671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 Premiją steigia Lietuvos Respublikos aplinkos ministerija (toliau – Aplinkos ministerija) ir Lietuvos Respublikos kultūros ministerija (toliau – Kultūros ministerija), bendradarbiaudamos su VšĮ „Lietuvos nacionalinis radijas ir televizija“ (toliau – LR</w:t>
                  </w:r>
                  <w:r>
                    <w:rPr>
                      <w:szCs w:val="24"/>
                    </w:rPr>
                    <w:t>T).</w:t>
                  </w:r>
                </w:p>
              </w:sdtContent>
            </w:sdt>
            <w:sdt>
              <w:sdtPr>
                <w:alias w:val="3 p."/>
                <w:tag w:val="part_42b361cadfd44e3fb3898e3e24c0ecd9"/>
                <w:id w:val="-1116208962"/>
                <w:lock w:val="sdtLocked"/>
              </w:sdtPr>
              <w:sdtEndPr/>
              <w:sdtContent>
                <w:p w14:paraId="38055F5F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2b361cadfd44e3fb3898e3e24c0ecd9"/>
                      <w:id w:val="-200265292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 Premijos tikslas – skatinti videofilmų ar kino filmų apie Lietuvos gamtą ir gamtos apsaugą kūrimą.</w:t>
                  </w:r>
                </w:p>
              </w:sdtContent>
            </w:sdt>
            <w:sdt>
              <w:sdtPr>
                <w:alias w:val="4 p."/>
                <w:tag w:val="part_77403b1c12ac49cc9200e76aec9ff867"/>
                <w:id w:val="1498302752"/>
                <w:lock w:val="sdtLocked"/>
              </w:sdtPr>
              <w:sdtEndPr/>
              <w:sdtContent>
                <w:p w14:paraId="38055F60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7403b1c12ac49cc9200e76aec9ff867"/>
                      <w:id w:val="-82835759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</w:rPr>
                    <w:t>. Premija skiriama kas dvejus metus (lyginiais kalendoriniais metais) video ar kino filmo (ne trumpesnio kaip 10 minučių) apie Lietuvos gamtą</w:t>
                  </w:r>
                  <w:r>
                    <w:rPr>
                      <w:szCs w:val="24"/>
                    </w:rPr>
                    <w:t xml:space="preserve"> ir gamtos apsaugą kūrėjams ir jų kūrybinei grupei.</w:t>
                  </w:r>
                </w:p>
              </w:sdtContent>
            </w:sdt>
            <w:sdt>
              <w:sdtPr>
                <w:alias w:val="5 p."/>
                <w:tag w:val="part_d450f6669a9e4a54b6f5b56071e75d1b"/>
                <w:id w:val="-1438518474"/>
                <w:lock w:val="sdtLocked"/>
              </w:sdtPr>
              <w:sdtEndPr/>
              <w:sdtContent>
                <w:p w14:paraId="38055F61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d450f6669a9e4a54b6f5b56071e75d1b"/>
                      <w:id w:val="-16613770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</w:rPr>
                    <w:t>. Laureatams įteikiama piniginė premija ir diplomai. Premija mokama iš Aplinkos ir Kultūros ministerijoms skirtų valstybės biudžeto asignavimų.</w:t>
                  </w:r>
                </w:p>
              </w:sdtContent>
            </w:sdt>
            <w:sdt>
              <w:sdtPr>
                <w:alias w:val="6 p."/>
                <w:tag w:val="part_78211789399a4ca6aff7a7c7efe13a6f"/>
                <w:id w:val="-860975989"/>
                <w:lock w:val="sdtLocked"/>
              </w:sdtPr>
              <w:sdtEndPr/>
              <w:sdtContent>
                <w:p w14:paraId="38055F62" w14:textId="77777777" w:rsidR="001E5AAE" w:rsidRDefault="005245C2">
                  <w:pPr>
                    <w:ind w:firstLine="720"/>
                    <w:jc w:val="both"/>
                    <w:rPr>
                      <w:dstrike/>
                      <w:szCs w:val="24"/>
                    </w:rPr>
                  </w:pPr>
                  <w:sdt>
                    <w:sdtPr>
                      <w:alias w:val="Numeris"/>
                      <w:tag w:val="nr_78211789399a4ca6aff7a7c7efe13a6f"/>
                      <w:id w:val="-7189769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</w:rPr>
                    <w:t xml:space="preserve">. Premijos dydis – 5000 eurų, iš kurių 3400 eurų </w:t>
                  </w:r>
                  <w:r>
                    <w:rPr>
                      <w:szCs w:val="24"/>
                    </w:rPr>
                    <w:t>skiria Aplinkos ministerija, 1600 eurų – Kultūros ministerija, kuri kiekvienais lyginiais kalendoriniais metais ne vėliau kaip iki rugsėjo 30 dienos perveda savo lėšų dalį į Aplinkos ministerijos biudžetinę sąskaitą.</w:t>
                  </w:r>
                </w:p>
              </w:sdtContent>
            </w:sdt>
            <w:sdt>
              <w:sdtPr>
                <w:alias w:val="7 p."/>
                <w:tag w:val="part_f122d2c5601940f7b69ffa8e363ba070"/>
                <w:id w:val="2062203089"/>
                <w:lock w:val="sdtLocked"/>
              </w:sdtPr>
              <w:sdtEndPr/>
              <w:sdtContent>
                <w:p w14:paraId="38055F63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122d2c5601940f7b69ffa8e363ba070"/>
                      <w:id w:val="7193472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</w:rPr>
                    <w:t>. Premija įteikiama kiekvienų lygi</w:t>
                  </w:r>
                  <w:r>
                    <w:rPr>
                      <w:szCs w:val="24"/>
                    </w:rPr>
                    <w:t>nių kalendorinių metų spalio mėnesį. Tiksli data paskiriama aplinkos ministro įsakymu.</w:t>
                  </w:r>
                </w:p>
                <w:p w14:paraId="38055F64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aeee10ebcea4b75b2c15857c1b4de6d"/>
            <w:id w:val="806352899"/>
            <w:lock w:val="sdtLocked"/>
          </w:sdtPr>
          <w:sdtEndPr/>
          <w:sdtContent>
            <w:p w14:paraId="38055F65" w14:textId="77777777" w:rsidR="001E5AAE" w:rsidRDefault="005245C2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eaeee10ebcea4b75b2c15857c1b4de6d"/>
                  <w:id w:val="-35850958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II</w:t>
                  </w:r>
                </w:sdtContent>
              </w:sdt>
              <w:r>
                <w:rPr>
                  <w:b/>
                  <w:szCs w:val="24"/>
                </w:rPr>
                <w:t xml:space="preserve"> SKYRIUS</w:t>
              </w:r>
            </w:p>
            <w:p w14:paraId="38055F66" w14:textId="77777777" w:rsidR="001E5AAE" w:rsidRDefault="005245C2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eaeee10ebcea4b75b2c15857c1b4de6d"/>
                  <w:id w:val="138074114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PRETENDENTŲ PREMIJAI GAUTI ATRANKOS KRITERIJAI</w:t>
                  </w:r>
                </w:sdtContent>
              </w:sdt>
            </w:p>
            <w:p w14:paraId="38055F67" w14:textId="77777777" w:rsidR="001E5AAE" w:rsidRDefault="001E5AAE">
              <w:pPr>
                <w:ind w:firstLine="720"/>
                <w:rPr>
                  <w:szCs w:val="24"/>
                </w:rPr>
              </w:pPr>
            </w:p>
            <w:sdt>
              <w:sdtPr>
                <w:alias w:val="8 p."/>
                <w:tag w:val="part_4a780aa9f36d4c9db00812c87165fa70"/>
                <w:id w:val="-1016468186"/>
                <w:lock w:val="sdtLocked"/>
              </w:sdtPr>
              <w:sdtEndPr/>
              <w:sdtContent>
                <w:p w14:paraId="38055F68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a780aa9f36d4c9db00812c87165fa70"/>
                      <w:id w:val="63159869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</w:rPr>
                    <w:t>. Atrankos kriterijai, taikomi pretendentų sukurtiems video ar kino filmams:</w:t>
                  </w:r>
                </w:p>
                <w:sdt>
                  <w:sdtPr>
                    <w:alias w:val="8.1 p."/>
                    <w:tag w:val="part_4c566e75d00442b89eb3e58cccf31db2"/>
                    <w:id w:val="529988206"/>
                    <w:lock w:val="sdtLocked"/>
                  </w:sdtPr>
                  <w:sdtEndPr/>
                  <w:sdtContent>
                    <w:p w14:paraId="38055F69" w14:textId="77777777" w:rsidR="001E5AAE" w:rsidRDefault="005245C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c566e75d00442b89eb3e58cccf31db2"/>
                          <w:id w:val="99431270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videofilmo ar </w:t>
                      </w:r>
                      <w:r>
                        <w:rPr>
                          <w:szCs w:val="24"/>
                        </w:rPr>
                        <w:t>kino filmo temos aktualumas ir originalumas;</w:t>
                      </w:r>
                    </w:p>
                  </w:sdtContent>
                </w:sdt>
                <w:sdt>
                  <w:sdtPr>
                    <w:alias w:val="8.2 p."/>
                    <w:tag w:val="part_da27903a16884d7191865681907046c2"/>
                    <w:id w:val="-2042806766"/>
                    <w:lock w:val="sdtLocked"/>
                  </w:sdtPr>
                  <w:sdtEndPr/>
                  <w:sdtContent>
                    <w:p w14:paraId="38055F6A" w14:textId="77777777" w:rsidR="001E5AAE" w:rsidRDefault="005245C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a27903a16884d7191865681907046c2"/>
                          <w:id w:val="-81217600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videofilmo ar kino filmo išliekamoji ir meninė vertė;</w:t>
                      </w:r>
                    </w:p>
                  </w:sdtContent>
                </w:sdt>
                <w:sdt>
                  <w:sdtPr>
                    <w:alias w:val="8.3 p."/>
                    <w:tag w:val="part_174a3c504e5440828080120d2457f993"/>
                    <w:id w:val="882837401"/>
                    <w:lock w:val="sdtLocked"/>
                  </w:sdtPr>
                  <w:sdtEndPr/>
                  <w:sdtContent>
                    <w:p w14:paraId="38055F6B" w14:textId="77777777" w:rsidR="001E5AAE" w:rsidRDefault="005245C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74a3c504e5440828080120d2457f993"/>
                          <w:id w:val="212357788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videofilmo ar kino filmo poveikis ugdanti meilę gamtai ir atsakomybę išsaugant gamtą, bendras žmogiškąsias, pilietines ir estetines vertybe</w:t>
                      </w:r>
                      <w:r>
                        <w:rPr>
                          <w:szCs w:val="24"/>
                        </w:rPr>
                        <w:t>s, susijusias su gamtos pažinimu ir išsaugojimu.</w:t>
                      </w:r>
                    </w:p>
                    <w:p w14:paraId="38055F6C" w14:textId="77777777" w:rsidR="001E5AAE" w:rsidRDefault="005245C2">
                      <w:pPr>
                        <w:rPr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c3756850f11946428b9d89b061df06c7"/>
            <w:id w:val="-543755655"/>
            <w:lock w:val="sdtLocked"/>
          </w:sdtPr>
          <w:sdtEndPr/>
          <w:sdtContent>
            <w:p w14:paraId="38055F6D" w14:textId="77777777" w:rsidR="001E5AAE" w:rsidRDefault="005245C2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c3756850f11946428b9d89b061df06c7"/>
                  <w:id w:val="-30932569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III</w:t>
                  </w:r>
                </w:sdtContent>
              </w:sdt>
              <w:r>
                <w:rPr>
                  <w:b/>
                  <w:szCs w:val="24"/>
                </w:rPr>
                <w:t xml:space="preserve"> SKYRIUS</w:t>
              </w:r>
            </w:p>
            <w:p w14:paraId="38055F6E" w14:textId="77777777" w:rsidR="001E5AAE" w:rsidRDefault="005245C2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c3756850f11946428b9d89b061df06c7"/>
                  <w:id w:val="2084404210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PREMIJOS SKYRIMO TVARKA</w:t>
                  </w:r>
                </w:sdtContent>
              </w:sdt>
            </w:p>
            <w:p w14:paraId="38055F6F" w14:textId="77777777" w:rsidR="001E5AAE" w:rsidRDefault="001E5AAE">
              <w:pPr>
                <w:ind w:firstLine="720"/>
                <w:rPr>
                  <w:szCs w:val="24"/>
                </w:rPr>
              </w:pPr>
            </w:p>
            <w:sdt>
              <w:sdtPr>
                <w:alias w:val="9 p."/>
                <w:tag w:val="part_aaece7ccfc1945e6a017f8e40504454e"/>
                <w:id w:val="-573586206"/>
                <w:lock w:val="sdtLocked"/>
              </w:sdtPr>
              <w:sdtEndPr/>
              <w:sdtContent>
                <w:p w14:paraId="38055F70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aece7ccfc1945e6a017f8e40504454e"/>
                      <w:id w:val="147456256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</w:rPr>
                    <w:t>. Premijai gauti siūlomi per pastaruosius trejus kalendorinius metus sukurti video ar kino filmai apie Lietuvos gamtą ir gamtos apsaugą.</w:t>
                  </w:r>
                </w:p>
              </w:sdtContent>
            </w:sdt>
            <w:sdt>
              <w:sdtPr>
                <w:alias w:val="10 p."/>
                <w:tag w:val="part_8f07097177e141f2ab99a828d3c00653"/>
                <w:id w:val="1140079726"/>
                <w:lock w:val="sdtLocked"/>
              </w:sdtPr>
              <w:sdtEndPr/>
              <w:sdtContent>
                <w:p w14:paraId="38055F71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f07097177e141f2ab99a828d3c00653"/>
                      <w:id w:val="-20275584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</w:rPr>
                    <w:t>. Pretendentu</w:t>
                  </w:r>
                  <w:r>
                    <w:rPr>
                      <w:szCs w:val="24"/>
                    </w:rPr>
                    <w:t>s premijai gauti turi teisę siūlyti fiziniai ir juridiniai asmenys.</w:t>
                  </w:r>
                </w:p>
              </w:sdtContent>
            </w:sdt>
            <w:sdt>
              <w:sdtPr>
                <w:alias w:val="11 p."/>
                <w:tag w:val="part_9fb6d10b488c4d089bfa6954de517a18"/>
                <w:id w:val="2072765643"/>
                <w:lock w:val="sdtLocked"/>
              </w:sdtPr>
              <w:sdtEndPr/>
              <w:sdtContent>
                <w:p w14:paraId="38055F72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fb6d10b488c4d089bfa6954de517a18"/>
                      <w:id w:val="-165159505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</w:rPr>
                    <w:t>. Su pasiūlymu pateikiama filmo anotacija, kūrybinės grupės narių vardinis sąrašas ir dvi filmo kopijos DVD formatu. Teikdami pasiūlymus autoriai sutinka, kad jų pateikti video ar ki</w:t>
                  </w:r>
                  <w:r>
                    <w:rPr>
                      <w:szCs w:val="24"/>
                    </w:rPr>
                    <w:t>no filmai galėtų būti transliuojami per LRT.</w:t>
                  </w:r>
                </w:p>
              </w:sdtContent>
            </w:sdt>
            <w:sdt>
              <w:sdtPr>
                <w:alias w:val="12 p."/>
                <w:tag w:val="part_382d9b97ddcb4570b9cb7643d2867cfb"/>
                <w:id w:val="-940296817"/>
                <w:lock w:val="sdtLocked"/>
              </w:sdtPr>
              <w:sdtEndPr/>
              <w:sdtContent>
                <w:p w14:paraId="38055F73" w14:textId="77777777" w:rsidR="001E5AAE" w:rsidRDefault="005245C2">
                  <w:pPr>
                    <w:ind w:firstLine="720"/>
                    <w:jc w:val="both"/>
                    <w:rPr>
                      <w:szCs w:val="24"/>
                      <w:u w:val="single"/>
                    </w:rPr>
                  </w:pPr>
                  <w:sdt>
                    <w:sdtPr>
                      <w:alias w:val="Numeris"/>
                      <w:tag w:val="nr_382d9b97ddcb4570b9cb7643d2867cfb"/>
                      <w:id w:val="-125482562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</w:rPr>
                    <w:t>. Apie siūlymų premijai gauti priėmimo laiką ir vietą skelbiama Aplinkos ministerijos interneto svetainėje www.am.lt, Kultūros ministerijos interneto svetainėje</w:t>
                  </w:r>
                  <w:r>
                    <w:rPr>
                      <w:color w:val="222222"/>
                      <w:szCs w:val="24"/>
                    </w:rPr>
                    <w:t xml:space="preserve"> </w:t>
                  </w:r>
                  <w:r>
                    <w:rPr>
                      <w:iCs/>
                      <w:color w:val="222222"/>
                      <w:szCs w:val="24"/>
                    </w:rPr>
                    <w:t>www.lrkm.lt</w:t>
                  </w:r>
                  <w:r>
                    <w:rPr>
                      <w:szCs w:val="24"/>
                    </w:rPr>
                    <w:t xml:space="preserve"> ir LRT interneto svetainėje www.</w:t>
                  </w:r>
                  <w:r>
                    <w:rPr>
                      <w:szCs w:val="24"/>
                    </w:rPr>
                    <w:t>lrt.lt.</w:t>
                  </w:r>
                </w:p>
              </w:sdtContent>
            </w:sdt>
            <w:sdt>
              <w:sdtPr>
                <w:alias w:val="13 p."/>
                <w:tag w:val="part_4c8f092e92364abab1b10eb10d4412c8"/>
                <w:id w:val="-1343007518"/>
                <w:lock w:val="sdtLocked"/>
              </w:sdtPr>
              <w:sdtEndPr/>
              <w:sdtContent>
                <w:p w14:paraId="38055F74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c8f092e92364abab1b10eb10d4412c8"/>
                      <w:id w:val="15605178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szCs w:val="24"/>
                    </w:rPr>
                    <w:t>. Pretendentus premijai gauti atrenka aplinkos ministro įsakymu sudaroma komisija. Ją sudaro 5 nuolatiniai nariai ir po 1–2 neįvardintus ministerijų ir LRT atstovus.</w:t>
                  </w:r>
                </w:p>
              </w:sdtContent>
            </w:sdt>
            <w:sdt>
              <w:sdtPr>
                <w:alias w:val="14 p."/>
                <w:tag w:val="part_357b99b9eacc45eea5b0d678ed813476"/>
                <w:id w:val="-1040510952"/>
                <w:lock w:val="sdtLocked"/>
              </w:sdtPr>
              <w:sdtEndPr/>
              <w:sdtContent>
                <w:p w14:paraId="38055F75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57b99b9eacc45eea5b0d678ed813476"/>
                      <w:id w:val="-101653879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szCs w:val="24"/>
                    </w:rPr>
                    <w:t>. Komisijos darbe neturi teisės dalyvauti tų metų nominantai.</w:t>
                  </w:r>
                </w:p>
              </w:sdtContent>
            </w:sdt>
            <w:sdt>
              <w:sdtPr>
                <w:alias w:val="15 p."/>
                <w:tag w:val="part_ead487b1669b4c35bcd02e30a9b4909b"/>
                <w:id w:val="84888176"/>
                <w:lock w:val="sdtLocked"/>
              </w:sdtPr>
              <w:sdtEndPr/>
              <w:sdtContent>
                <w:p w14:paraId="38055F76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ad487b1669b4c35bcd02e30a9b4909b"/>
                      <w:id w:val="-108700050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Komisijos darbą organizuoja komisijos pirmininkas.</w:t>
                  </w:r>
                </w:p>
              </w:sdtContent>
            </w:sdt>
            <w:sdt>
              <w:sdtPr>
                <w:alias w:val="16 p."/>
                <w:tag w:val="part_8af1926ab45241a7b62a7525cf462de6"/>
                <w:id w:val="-1805462179"/>
                <w:lock w:val="sdtLocked"/>
              </w:sdtPr>
              <w:sdtEndPr/>
              <w:sdtContent>
                <w:p w14:paraId="38055F77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af1926ab45241a7b62a7525cf462de6"/>
                      <w:id w:val="4002127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szCs w:val="24"/>
                    </w:rPr>
                    <w:t>. Komisijos posėdžius kviečia ir juos veda pirmininkas, kuriuo skiriamas LRT atstovas aplinkos ministro įsakymu.</w:t>
                  </w:r>
                </w:p>
              </w:sdtContent>
            </w:sdt>
            <w:sdt>
              <w:sdtPr>
                <w:alias w:val="17 p."/>
                <w:tag w:val="part_6809e82f312c41dd8e60c8f769323ffd"/>
                <w:id w:val="-1571036974"/>
                <w:lock w:val="sdtLocked"/>
              </w:sdtPr>
              <w:sdtEndPr/>
              <w:sdtContent>
                <w:p w14:paraId="38055F78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809e82f312c41dd8e60c8f769323ffd"/>
                      <w:id w:val="-145039241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17</w:t>
                      </w:r>
                    </w:sdtContent>
                  </w:sdt>
                  <w:r>
                    <w:rPr>
                      <w:szCs w:val="24"/>
                    </w:rPr>
                    <w:t>. Komisijos posėdis yra teisėtas, kai jame dalyvauja ne mažiau kaip 3 nuolatinia</w:t>
                  </w:r>
                  <w:r>
                    <w:rPr>
                      <w:szCs w:val="24"/>
                    </w:rPr>
                    <w:t>i komisijos nariai.</w:t>
                  </w:r>
                </w:p>
              </w:sdtContent>
            </w:sdt>
            <w:sdt>
              <w:sdtPr>
                <w:alias w:val="18 p."/>
                <w:tag w:val="part_ddecdd81432040988f5a9aabce138b87"/>
                <w:id w:val="-1994633265"/>
                <w:lock w:val="sdtLocked"/>
              </w:sdtPr>
              <w:sdtEndPr/>
              <w:sdtContent>
                <w:p w14:paraId="38055F79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ddecdd81432040988f5a9aabce138b87"/>
                      <w:id w:val="86309157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18</w:t>
                      </w:r>
                    </w:sdtContent>
                  </w:sdt>
                  <w:r>
                    <w:rPr>
                      <w:szCs w:val="24"/>
                    </w:rPr>
                    <w:t>. Komisijos posėdžiai ir pateiktų video ar kino filmų peržiūros vyksta LRT, kurio atstovas yra ir renginio organizatorius.</w:t>
                  </w:r>
                </w:p>
              </w:sdtContent>
            </w:sdt>
            <w:sdt>
              <w:sdtPr>
                <w:alias w:val="19 p."/>
                <w:tag w:val="part_0a1a51e808e2463ea748e3acf37128c5"/>
                <w:id w:val="1526521611"/>
                <w:lock w:val="sdtLocked"/>
              </w:sdtPr>
              <w:sdtEndPr/>
              <w:sdtContent>
                <w:p w14:paraId="38055F7A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a1a51e808e2463ea748e3acf37128c5"/>
                      <w:id w:val="3898482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19</w:t>
                      </w:r>
                    </w:sdtContent>
                  </w:sdt>
                  <w:r>
                    <w:rPr>
                      <w:szCs w:val="24"/>
                    </w:rPr>
                    <w:t>. Komisijos sprendimai priimami posėdyje dalyvaujančių jos narių balsų dauguma. Balsams pasiskirsčius</w:t>
                  </w:r>
                  <w:r>
                    <w:rPr>
                      <w:szCs w:val="24"/>
                    </w:rPr>
                    <w:t xml:space="preserve"> po lygiai arba kai du kūriniai vertinami vienodai, galima premiją padalinti į dvi lygias dalis – sprendžiamąjį balsą turi komisijos pirmininkas.</w:t>
                  </w:r>
                </w:p>
              </w:sdtContent>
            </w:sdt>
            <w:sdt>
              <w:sdtPr>
                <w:alias w:val="20 p."/>
                <w:tag w:val="part_31d9735fcaf14f42ae03ffcea549b688"/>
                <w:id w:val="1039389358"/>
                <w:lock w:val="sdtLocked"/>
              </w:sdtPr>
              <w:sdtEndPr/>
              <w:sdtContent>
                <w:p w14:paraId="38055F7B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1d9735fcaf14f42ae03ffcea549b688"/>
                      <w:id w:val="6414624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20</w:t>
                      </w:r>
                    </w:sdtContent>
                  </w:sdt>
                  <w:r>
                    <w:rPr>
                      <w:szCs w:val="24"/>
                    </w:rPr>
                    <w:t>. Komisijos sprendimai įforminami posėdžio protokolu, kurį pasirašo komisijos pirmininkas ir komisijos s</w:t>
                  </w:r>
                  <w:r>
                    <w:rPr>
                      <w:szCs w:val="24"/>
                    </w:rPr>
                    <w:t>ekretorius.</w:t>
                  </w:r>
                </w:p>
              </w:sdtContent>
            </w:sdt>
            <w:sdt>
              <w:sdtPr>
                <w:alias w:val="21 p."/>
                <w:tag w:val="part_c3d538a4413246caa9b19d369eae6b34"/>
                <w:id w:val="1022756214"/>
                <w:lock w:val="sdtLocked"/>
              </w:sdtPr>
              <w:sdtEndPr/>
              <w:sdtContent>
                <w:p w14:paraId="38055F7C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3d538a4413246caa9b19d369eae6b34"/>
                      <w:id w:val="-127007945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21</w:t>
                      </w:r>
                    </w:sdtContent>
                  </w:sdt>
                  <w:r>
                    <w:rPr>
                      <w:szCs w:val="24"/>
                    </w:rPr>
                    <w:t>. Komisijos sekretorius yra paskirtas LRT darbuotojas, kuris nėra komisijos narys.</w:t>
                  </w:r>
                </w:p>
              </w:sdtContent>
            </w:sdt>
            <w:sdt>
              <w:sdtPr>
                <w:alias w:val="22 p."/>
                <w:tag w:val="part_6dd318ef66de47dfa40ba6526d50e99a"/>
                <w:id w:val="-1776631020"/>
                <w:lock w:val="sdtLocked"/>
              </w:sdtPr>
              <w:sdtEndPr/>
              <w:sdtContent>
                <w:p w14:paraId="38055F7D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dd318ef66de47dfa40ba6526d50e99a"/>
                      <w:id w:val="-73268910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22</w:t>
                      </w:r>
                    </w:sdtContent>
                  </w:sdt>
                  <w:r>
                    <w:rPr>
                      <w:szCs w:val="24"/>
                    </w:rPr>
                    <w:t>. Sekretorius komisijai posėdžio metu pateikia pretendentų dokumentus, protokoluoja posėdžius ir tvarko komisijos darbo dokumentus, užtikrina informa</w:t>
                  </w:r>
                  <w:r>
                    <w:rPr>
                      <w:szCs w:val="24"/>
                    </w:rPr>
                    <w:t>cijos konfidencialumą, kol bus paskelbtas laimėtojas.</w:t>
                  </w:r>
                </w:p>
              </w:sdtContent>
            </w:sdt>
            <w:sdt>
              <w:sdtPr>
                <w:alias w:val="23 p."/>
                <w:tag w:val="part_03e3f7fdfab24612ae46f4e59fe23155"/>
                <w:id w:val="2078625089"/>
                <w:lock w:val="sdtLocked"/>
              </w:sdtPr>
              <w:sdtEndPr/>
              <w:sdtContent>
                <w:p w14:paraId="38055F7E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3e3f7fdfab24612ae46f4e59fe23155"/>
                      <w:id w:val="12063693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23</w:t>
                      </w:r>
                    </w:sdtContent>
                  </w:sdt>
                  <w:r>
                    <w:rPr>
                      <w:szCs w:val="24"/>
                    </w:rPr>
                    <w:t xml:space="preserve">. Ne vėliau kaip per dvi darbo dienas po komisijos posėdžio Aplinkos ministerijai pateikiamas pirmininko ir komisijos sekretoriaus pasirašytas sprendimo protokolas dėl premijos teikimo. Protokolo </w:t>
                  </w:r>
                  <w:r>
                    <w:rPr>
                      <w:szCs w:val="24"/>
                    </w:rPr>
                    <w:t>kopija pateikiama Kultūros ministerijai ir LRT.</w:t>
                  </w:r>
                </w:p>
              </w:sdtContent>
            </w:sdt>
            <w:sdt>
              <w:sdtPr>
                <w:alias w:val="24 p."/>
                <w:tag w:val="part_e94b2adb870f49a5810a99473b7eb4a4"/>
                <w:id w:val="1541937932"/>
                <w:lock w:val="sdtLocked"/>
              </w:sdtPr>
              <w:sdtEndPr/>
              <w:sdtContent>
                <w:p w14:paraId="38055F7F" w14:textId="77777777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94b2adb870f49a5810a99473b7eb4a4"/>
                      <w:id w:val="28315624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24</w:t>
                      </w:r>
                    </w:sdtContent>
                  </w:sdt>
                  <w:r>
                    <w:rPr>
                      <w:szCs w:val="24"/>
                    </w:rPr>
                    <w:t>. Premija skiriama aplinkos ministro įsakymu atsižvelgiant į komisijos teikimą. Premijos įteikimą organizuoja LRT.</w:t>
                  </w:r>
                </w:p>
                <w:p w14:paraId="38055F80" w14:textId="77777777" w:rsidR="001E5AAE" w:rsidRDefault="005245C2">
                  <w:pPr>
                    <w:ind w:firstLine="720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3238bd40d2a4b9d91a1610f7fbb677b"/>
            <w:id w:val="-84618178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38055F81" w14:textId="536C21C6" w:rsidR="001E5AAE" w:rsidRDefault="005245C2">
              <w:pPr>
                <w:ind w:firstLine="720"/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23238bd40d2a4b9d91a1610f7fbb677b"/>
                  <w:id w:val="203992458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IV</w:t>
                  </w:r>
                </w:sdtContent>
              </w:sdt>
              <w:r>
                <w:rPr>
                  <w:b/>
                  <w:szCs w:val="24"/>
                </w:rPr>
                <w:t xml:space="preserve"> SKYRIUS</w:t>
              </w:r>
            </w:p>
            <w:p w14:paraId="38055F82" w14:textId="77777777" w:rsidR="001E5AAE" w:rsidRDefault="005245C2">
              <w:pPr>
                <w:ind w:firstLine="720"/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23238bd40d2a4b9d91a1610f7fbb677b"/>
                  <w:id w:val="50085525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BAIGIAMOSIOS NUOSTATOS</w:t>
                  </w:r>
                </w:sdtContent>
              </w:sdt>
            </w:p>
            <w:p w14:paraId="38055F83" w14:textId="77777777" w:rsidR="001E5AAE" w:rsidRDefault="001E5AAE">
              <w:pPr>
                <w:ind w:firstLine="720"/>
                <w:rPr>
                  <w:szCs w:val="24"/>
                </w:rPr>
              </w:pPr>
            </w:p>
            <w:sdt>
              <w:sdtPr>
                <w:alias w:val="25 p."/>
                <w:tag w:val="part_08078205615a4cab88e5326643ae981b"/>
                <w:id w:val="200916612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</w:rPr>
              </w:sdtEndPr>
              <w:sdtContent>
                <w:p w14:paraId="38055F84" w14:textId="41B41D16" w:rsidR="001E5AAE" w:rsidRDefault="005245C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8078205615a4cab88e5326643ae981b"/>
                      <w:id w:val="-128789046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25</w:t>
                      </w:r>
                    </w:sdtContent>
                  </w:sdt>
                  <w:r>
                    <w:rPr>
                      <w:szCs w:val="24"/>
                    </w:rPr>
                    <w:t xml:space="preserve">. Kilę ginčai dėl šių nuostatų taikymo </w:t>
                  </w:r>
                  <w:r>
                    <w:rPr>
                      <w:szCs w:val="24"/>
                    </w:rPr>
                    <w:t>sprendžiami Lietuvos Respublikos įstatymų nustatyta tvarka.</w:t>
                  </w:r>
                </w:p>
              </w:sdtContent>
            </w:sdt>
          </w:sdtContent>
        </w:sdt>
        <w:sdt>
          <w:sdtPr>
            <w:rPr>
              <w:szCs w:val="24"/>
            </w:rPr>
            <w:alias w:val="pabaiga"/>
            <w:tag w:val="part_bf896e8d4b74490abacb81463074ad7b"/>
            <w:id w:val="1165667576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38055F88" w14:textId="03279BB6" w:rsidR="001E5AAE" w:rsidRDefault="005245C2" w:rsidP="005245C2">
              <w:pPr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______________</w:t>
              </w:r>
            </w:p>
            <w:bookmarkEnd w:id="0" w:displacedByCustomXml="next"/>
          </w:sdtContent>
        </w:sdt>
      </w:sdtContent>
    </w:sdt>
    <w:sectPr w:rsidR="001E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424" w:bottom="14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5F8B" w14:textId="77777777" w:rsidR="001E5AAE" w:rsidRDefault="005245C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8055F8C" w14:textId="77777777" w:rsidR="001E5AAE" w:rsidRDefault="005245C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90" w14:textId="77777777" w:rsidR="001E5AAE" w:rsidRDefault="001E5AAE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91" w14:textId="77777777" w:rsidR="001E5AAE" w:rsidRDefault="001E5AAE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93" w14:textId="77777777" w:rsidR="001E5AAE" w:rsidRDefault="001E5AAE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55F89" w14:textId="77777777" w:rsidR="001E5AAE" w:rsidRDefault="005245C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8055F8A" w14:textId="77777777" w:rsidR="001E5AAE" w:rsidRDefault="005245C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8D" w14:textId="77777777" w:rsidR="001E5AAE" w:rsidRDefault="001E5AAE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8E" w14:textId="5B6F6D62" w:rsidR="001E5AAE" w:rsidRDefault="001E5AAE" w:rsidP="005245C2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F92" w14:textId="77777777" w:rsidR="001E5AAE" w:rsidRDefault="001E5AAE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D"/>
    <w:rsid w:val="00107D8D"/>
    <w:rsid w:val="001E5AAE"/>
    <w:rsid w:val="005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55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45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45C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4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45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45C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4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5E"/>
    <w:rsid w:val="00E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58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58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07f28d0d57dc42bdb264ff1f1ac984db" PartId="effc4bf5c2fb45bd8497850bfc2292c1">
    <Part Type="pastraipa" Nr="" Abbr="" Title="" Notes="" DocPartId="92d2fd82e0b341a68c0114005ee27f9f" PartId="21a998e907ea46e09052d2de105d796e"/>
    <Part Type="signatura" Nr="" Abbr="" Title="" Notes="" DocPartId="da3ac349c81b4b289652683c45f1e27c" PartId="50e75023452e4d94a0f2e751628ada56"/>
  </Part>
  <Part Type="patvirtinta" Title="PETRO ABUKEVIČIAUS PREMIJOS SKYRIMO NUOSTATAI" DocPartId="d467f3a33f0b4fdb872b8f28ca3022f7" PartId="aef8543a97bf497a8ac809d59516f290">
    <Part Type="skyrius" Nr="1" Title="BENDROSIOS NUOSTATOS" DocPartId="5721e248adf14f7db962a78cd04c2ebf" PartId="273ed222a2954d1486f8d21ed062f245">
      <Part Type="punktas" Nr="1" Abbr="1 p." DocPartId="e88785324aa04a829ccf09a00f3d90a6" PartId="cc491ac9319c454cadd63c12395ff506"/>
      <Part Type="punktas" Nr="2" Abbr="2 p." DocPartId="fc75f2aa4f1c4235b201eef0173e2f3b" PartId="e52a95b9fdc740ef9ea76fd746fbff02"/>
      <Part Type="punktas" Nr="3" Abbr="3 p." DocPartId="635ddfe7263541f480d817d63cf26d62" PartId="42b361cadfd44e3fb3898e3e24c0ecd9"/>
      <Part Type="punktas" Nr="4" Abbr="4 p." DocPartId="3a537d1d70124a9697915cbfb1e3a249" PartId="77403b1c12ac49cc9200e76aec9ff867"/>
      <Part Type="punktas" Nr="5" Abbr="5 p." DocPartId="6de9afb4b6c745b7a8a4c681e2937307" PartId="d450f6669a9e4a54b6f5b56071e75d1b"/>
      <Part Type="punktas" Nr="6" Abbr="6 p." DocPartId="803cfe783cdd45f4917f3583f54f6e4a" PartId="78211789399a4ca6aff7a7c7efe13a6f"/>
      <Part Type="punktas" Nr="7" Abbr="7 p." DocPartId="da0796a02eb04e1cb6e36a9a06cb911e" PartId="f122d2c5601940f7b69ffa8e363ba070"/>
    </Part>
    <Part Type="skyrius" Nr="2" Title="PRETENDENTŲ PREMIJAI GAUTI ATRANKOS KRITERIJAI" DocPartId="1e1b0feca45d46e78a42528c2acff872" PartId="eaeee10ebcea4b75b2c15857c1b4de6d">
      <Part Type="punktas" Nr="8" Abbr="8 p." DocPartId="2a1c0b3f589d4eb0837afc749a62d606" PartId="4a780aa9f36d4c9db00812c87165fa70">
        <Part Type="punktas" Nr="8.1" Abbr="8.1 p." DocPartId="a4b85af75d9a482cb02c31ea2555d0ce" PartId="4c566e75d00442b89eb3e58cccf31db2"/>
        <Part Type="punktas" Nr="8.2" Abbr="8.2 p." DocPartId="646517efa50e4e1dbd62d189996cf0dc" PartId="da27903a16884d7191865681907046c2"/>
        <Part Type="punktas" Nr="8.3" Abbr="8.3 p." DocPartId="c27e4b7dafc44cccb42ee8aee450f82c" PartId="174a3c504e5440828080120d2457f993"/>
      </Part>
    </Part>
    <Part Type="skyrius" Nr="3" Title="PREMIJOS SKYRIMO TVARKA" DocPartId="0247bbc155614ccf83e5c3de28af7fbc" PartId="c3756850f11946428b9d89b061df06c7">
      <Part Type="punktas" Nr="9" Abbr="9 p." DocPartId="a4984ce5a9cf425399f3d60765072f66" PartId="aaece7ccfc1945e6a017f8e40504454e"/>
      <Part Type="punktas" Nr="10" Abbr="10 p." DocPartId="062d8e40db0c444391f4c3761dc0e59b" PartId="8f07097177e141f2ab99a828d3c00653"/>
      <Part Type="punktas" Nr="11" Abbr="11 p." DocPartId="989fde788dc545f0bdcceb0dc9682751" PartId="9fb6d10b488c4d089bfa6954de517a18"/>
      <Part Type="punktas" Nr="12" Abbr="12 p." DocPartId="f1355dadf9ea48b4b1071e70d7411b78" PartId="382d9b97ddcb4570b9cb7643d2867cfb"/>
      <Part Type="punktas" Nr="13" Abbr="13 p." DocPartId="51d8fb1304b645ba83f12aad722be042" PartId="4c8f092e92364abab1b10eb10d4412c8"/>
      <Part Type="punktas" Nr="14" Abbr="14 p." DocPartId="e09a348a8ec54d04bdca648da3f25f7f" PartId="357b99b9eacc45eea5b0d678ed813476"/>
      <Part Type="punktas" Nr="15" Abbr="15 p." DocPartId="cb1019ea02394048bcd700c725ff719b" PartId="ead487b1669b4c35bcd02e30a9b4909b"/>
      <Part Type="punktas" Nr="16" Abbr="16 p." DocPartId="6e2cd7db9a6d47c8a5dc1a1201eeaa1d" PartId="8af1926ab45241a7b62a7525cf462de6"/>
      <Part Type="punktas" Nr="17" Abbr="17 p." DocPartId="c59ebd43613f41a89b897367d472ad2f" PartId="6809e82f312c41dd8e60c8f769323ffd"/>
      <Part Type="punktas" Nr="18" Abbr="18 p." DocPartId="4598abfb4dc54fcaa7b1efe357e2fc5b" PartId="ddecdd81432040988f5a9aabce138b87"/>
      <Part Type="punktas" Nr="19" Abbr="19 p." DocPartId="712a9af84dc347e1aedfbf966634dc34" PartId="0a1a51e808e2463ea748e3acf37128c5"/>
      <Part Type="punktas" Nr="20" Abbr="20 p." DocPartId="acc9e0ae5999418db05542f20ae6fdca" PartId="31d9735fcaf14f42ae03ffcea549b688"/>
      <Part Type="punktas" Nr="21" Abbr="21 p." DocPartId="2b511adc34ef471ab4be66c680c0f4b7" PartId="c3d538a4413246caa9b19d369eae6b34"/>
      <Part Type="punktas" Nr="22" Abbr="22 p." DocPartId="5bec5fbe0b904644a983dd5bb6287767" PartId="6dd318ef66de47dfa40ba6526d50e99a"/>
      <Part Type="punktas" Nr="23" Abbr="23 p." DocPartId="6db01320dae74324a3ff35936aaca379" PartId="03e3f7fdfab24612ae46f4e59fe23155"/>
      <Part Type="punktas" Nr="24" Abbr="24 p." DocPartId="9bb11f1ca89d425fb989b2d66ddbea65" PartId="e94b2adb870f49a5810a99473b7eb4a4"/>
    </Part>
    <Part Type="skyrius" Nr="4" Title="BAIGIAMOSIOS NUOSTATOS" DocPartId="4ca484432f314a39a4579475ff74eb63" PartId="23238bd40d2a4b9d91a1610f7fbb677b">
      <Part Type="punktas" Nr="25" Abbr="25 p." DocPartId="c373dc9bdf47480ebef6e4e6074cf620" PartId="08078205615a4cab88e5326643ae981b"/>
    </Part>
    <Part Type="pabaiga" Nr="" Abbr="" Title="" Notes="" DocPartId="c44b57e279814e77b4f5e27226771a1e" PartId="bf896e8d4b74490abacb81463074ad7b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C2CF-C279-4D86-9D5E-70AD6D9F30D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DCD2810-01A3-4B08-9560-0AACA0B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>LR Seimas</Company>
  <LinksUpToDate>false</LinksUpToDate>
  <CharactersWithSpaces>5675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daskai</dc:creator>
  <cp:lastModifiedBy>GRUNDAITĖ Aistė</cp:lastModifiedBy>
  <cp:revision>3</cp:revision>
  <cp:lastPrinted>2015-09-07T06:44:00Z</cp:lastPrinted>
  <dcterms:created xsi:type="dcterms:W3CDTF">2015-09-25T05:15:00Z</dcterms:created>
  <dcterms:modified xsi:type="dcterms:W3CDTF">2015-09-25T05:34:00Z</dcterms:modified>
</cp:coreProperties>
</file>