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p w14:paraId="27854F4D" w14:textId="77777777" w:rsidR="003F726A" w:rsidRDefault="003F726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7854F4E" w14:textId="77777777" w:rsidR="003F726A" w:rsidRDefault="0054396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7854F6B" wp14:editId="27854F6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F4F" w14:textId="77777777" w:rsidR="003F726A" w:rsidRDefault="003F726A">
      <w:pPr>
        <w:jc w:val="center"/>
        <w:rPr>
          <w:caps/>
        </w:rPr>
      </w:pPr>
    </w:p>
    <w:p w14:paraId="27854F50" w14:textId="77777777" w:rsidR="003F726A" w:rsidRDefault="0054396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7854F51" w14:textId="77777777" w:rsidR="003F726A" w:rsidRDefault="0054396A">
      <w:pPr>
        <w:jc w:val="center"/>
        <w:rPr>
          <w:caps/>
        </w:rPr>
      </w:pPr>
      <w:r>
        <w:rPr>
          <w:b/>
          <w:caps/>
        </w:rPr>
        <w:t>GEROS VALIOS KOMPENSACIJOS UŽ ŽYDŲ RELIGINIŲ BENDRUOMENIŲ NEKILNOJAMĄJĮ TURTĄ ĮSTATYMO NR. XI-1470 2 STRAIPSNIO PAKEITIMO</w:t>
      </w:r>
    </w:p>
    <w:p w14:paraId="27854F52" w14:textId="77777777" w:rsidR="003F726A" w:rsidRDefault="0054396A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27854F53" w14:textId="77777777" w:rsidR="003F726A" w:rsidRDefault="003F726A">
      <w:pPr>
        <w:jc w:val="center"/>
        <w:rPr>
          <w:b/>
          <w:caps/>
        </w:rPr>
      </w:pPr>
    </w:p>
    <w:p w14:paraId="27854F54" w14:textId="77777777" w:rsidR="003F726A" w:rsidRDefault="0054396A">
      <w:pPr>
        <w:jc w:val="center"/>
        <w:rPr>
          <w:b/>
          <w:sz w:val="22"/>
        </w:rPr>
      </w:pPr>
      <w:r>
        <w:rPr>
          <w:sz w:val="22"/>
        </w:rPr>
        <w:t>2014 m. spalio 16 d. Nr. XII-1246</w:t>
      </w:r>
      <w:r>
        <w:rPr>
          <w:sz w:val="22"/>
        </w:rPr>
        <w:br/>
        <w:t>Vilnius</w:t>
      </w:r>
    </w:p>
    <w:p w14:paraId="27854F55" w14:textId="77777777" w:rsidR="003F726A" w:rsidRPr="0054396A" w:rsidRDefault="003F726A">
      <w:pPr>
        <w:rPr>
          <w:szCs w:val="24"/>
        </w:rPr>
      </w:pPr>
    </w:p>
    <w:p w14:paraId="27854F56" w14:textId="77777777" w:rsidR="003F726A" w:rsidRDefault="003F726A">
      <w:pPr>
        <w:jc w:val="center"/>
        <w:rPr>
          <w:sz w:val="22"/>
        </w:rPr>
        <w:sectPr w:rsidR="003F72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27854F57" w14:textId="77777777" w:rsidR="003F726A" w:rsidRDefault="003F726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7854F58" w14:textId="77777777" w:rsidR="003F726A" w:rsidRDefault="0054396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 w14:paraId="27854F59" w14:textId="77777777" w:rsidR="003F726A" w:rsidRDefault="0054396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 straipsnio 1 dalį ir ją išdėstyti taip:</w:t>
      </w:r>
    </w:p>
    <w:p w14:paraId="27854F5A" w14:textId="77777777" w:rsidR="003F726A" w:rsidRDefault="0054396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Mokėtinos </w:t>
      </w:r>
      <w:r>
        <w:rPr>
          <w:szCs w:val="24"/>
        </w:rPr>
        <w:t>piniginės kompensacijos dydis – 37 071 362,37 euro.“</w:t>
      </w:r>
    </w:p>
    <w:p w14:paraId="27854F5B" w14:textId="77777777" w:rsidR="003F726A" w:rsidRDefault="0054396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 straipsnio 9 dalį ir ją išdėstyti taip:</w:t>
      </w:r>
    </w:p>
    <w:p w14:paraId="27854F5C" w14:textId="77777777" w:rsidR="003F726A" w:rsidRDefault="0054396A">
      <w:pPr>
        <w:tabs>
          <w:tab w:val="left" w:pos="5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>. Šio įstatymo 3 straipsnio 1 dalies 2 punkte nurodytai paskirčiai skiriama vienkartinė 3 milijonų litų (868 860,06 euro) suma. Ši suma y</w:t>
      </w:r>
      <w:r>
        <w:rPr>
          <w:szCs w:val="24"/>
        </w:rPr>
        <w:t xml:space="preserve">ra šio straipsnio 1 dalyje nurodytos piniginės kompensacijos dalis. Ji išmokama šio straipsnio 2 dalyje nurodytam fondui 2012 metais, ne vėliau kaip per tris mėnesius nuo fondo paskyrimo.“ </w:t>
      </w:r>
    </w:p>
    <w:p w14:paraId="27854F5D" w14:textId="77777777" w:rsidR="003F726A" w:rsidRDefault="0054396A">
      <w:pPr>
        <w:spacing w:line="360" w:lineRule="auto"/>
        <w:ind w:firstLine="720"/>
        <w:jc w:val="both"/>
        <w:rPr>
          <w:szCs w:val="24"/>
        </w:rPr>
      </w:pPr>
    </w:p>
    <w:p w14:paraId="27854F5E" w14:textId="77777777" w:rsidR="003F726A" w:rsidRDefault="0054396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 w14:paraId="27854F5F" w14:textId="77777777" w:rsidR="003F726A" w:rsidRDefault="0054396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</w:t>
      </w:r>
      <w:r>
        <w:rPr>
          <w:szCs w:val="24"/>
          <w:lang w:eastAsia="lt-LT"/>
        </w:rPr>
        <w:t>sigalioja 2015 m. sausio 1 d.</w:t>
      </w:r>
    </w:p>
    <w:p w14:paraId="27854F60" w14:textId="77777777" w:rsidR="003F726A" w:rsidRDefault="0054396A">
      <w:pPr>
        <w:spacing w:line="360" w:lineRule="auto"/>
        <w:ind w:firstLine="720"/>
        <w:jc w:val="both"/>
        <w:rPr>
          <w:szCs w:val="24"/>
        </w:rPr>
      </w:pPr>
    </w:p>
    <w:p w14:paraId="27854F61" w14:textId="77777777" w:rsidR="003F726A" w:rsidRDefault="0054396A">
      <w:pPr>
        <w:spacing w:line="360" w:lineRule="auto"/>
        <w:ind w:firstLine="720"/>
        <w:jc w:val="both"/>
        <w:rPr>
          <w:szCs w:val="24"/>
        </w:rPr>
      </w:pPr>
      <w:r>
        <w:rPr>
          <w:i/>
          <w:iCs/>
          <w:szCs w:val="24"/>
        </w:rPr>
        <w:t>Skelbiu šį Lietuvos Respublikos Seimo priimtą įstatymą</w:t>
      </w:r>
      <w:r>
        <w:rPr>
          <w:szCs w:val="24"/>
        </w:rPr>
        <w:t>.</w:t>
      </w:r>
    </w:p>
    <w:p w14:paraId="27854F62" w14:textId="77777777" w:rsidR="003F726A" w:rsidRDefault="003F726A">
      <w:pPr>
        <w:spacing w:line="360" w:lineRule="auto"/>
        <w:ind w:firstLine="720"/>
        <w:jc w:val="both"/>
        <w:rPr>
          <w:szCs w:val="24"/>
        </w:rPr>
      </w:pPr>
    </w:p>
    <w:p w14:paraId="27854F63" w14:textId="77777777" w:rsidR="003F726A" w:rsidRDefault="003F726A">
      <w:pPr>
        <w:spacing w:line="360" w:lineRule="auto"/>
        <w:ind w:firstLine="720"/>
        <w:jc w:val="both"/>
        <w:rPr>
          <w:szCs w:val="24"/>
        </w:rPr>
      </w:pPr>
    </w:p>
    <w:p w14:paraId="27854F64" w14:textId="77777777" w:rsidR="003F726A" w:rsidRDefault="003F726A">
      <w:pPr>
        <w:spacing w:line="360" w:lineRule="auto"/>
        <w:ind w:firstLine="709"/>
        <w:jc w:val="both"/>
      </w:pPr>
    </w:p>
    <w:p w14:paraId="27854F65" w14:textId="77777777" w:rsidR="003F726A" w:rsidRDefault="003F726A"/>
    <w:p w14:paraId="27854F66" w14:textId="77777777" w:rsidR="003F726A" w:rsidRPr="0054396A" w:rsidRDefault="003F726A">
      <w:pPr>
        <w:rPr>
          <w:szCs w:val="24"/>
        </w:rPr>
      </w:pPr>
    </w:p>
    <w:p w14:paraId="27854F67" w14:textId="77777777" w:rsidR="003F726A" w:rsidRDefault="003F726A">
      <w:pPr>
        <w:tabs>
          <w:tab w:val="right" w:pos="9639"/>
        </w:tabs>
        <w:sectPr w:rsidR="003F726A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27854F68" w14:textId="77777777" w:rsidR="003F726A" w:rsidRDefault="003F726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7854F69" w14:textId="77777777" w:rsidR="003F726A" w:rsidRDefault="0054396A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27854F6A" w14:textId="77777777" w:rsidR="003F726A" w:rsidRDefault="0054396A"/>
    <w:bookmarkEnd w:id="0" w:displacedByCustomXml="next"/>
    <w:sectPr w:rsidR="003F726A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54F6F" w14:textId="77777777" w:rsidR="003F726A" w:rsidRDefault="0054396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7854F70" w14:textId="77777777" w:rsidR="003F726A" w:rsidRDefault="0054396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4F75" w14:textId="77777777" w:rsidR="003F726A" w:rsidRDefault="0054396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7854F76" w14:textId="77777777" w:rsidR="003F726A" w:rsidRDefault="003F726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4F77" w14:textId="77777777" w:rsidR="003F726A" w:rsidRDefault="0054396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7854F78" w14:textId="77777777" w:rsidR="003F726A" w:rsidRDefault="003F726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4F7A" w14:textId="77777777" w:rsidR="003F726A" w:rsidRDefault="003F726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4F6D" w14:textId="77777777" w:rsidR="003F726A" w:rsidRDefault="0054396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7854F6E" w14:textId="77777777" w:rsidR="003F726A" w:rsidRDefault="0054396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4F71" w14:textId="77777777" w:rsidR="003F726A" w:rsidRDefault="0054396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7854F72" w14:textId="77777777" w:rsidR="003F726A" w:rsidRDefault="003F726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4F73" w14:textId="77777777" w:rsidR="003F726A" w:rsidRDefault="0054396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27854F74" w14:textId="77777777" w:rsidR="003F726A" w:rsidRDefault="003F726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4F79" w14:textId="77777777" w:rsidR="003F726A" w:rsidRDefault="003F726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7"/>
    <w:rsid w:val="003F726A"/>
    <w:rsid w:val="00527757"/>
    <w:rsid w:val="005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54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439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439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973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2014-10-27T13:53:00Z</dcterms:created>
  <dc:creator>MANIUŠKIENĖ Violeta</dc:creator>
  <lastModifiedBy>SKAPAITĖ Dalia</lastModifiedBy>
  <lastPrinted>2004-12-10T05:45:00Z</lastPrinted>
  <dcterms:modified xsi:type="dcterms:W3CDTF">2014-10-27T15:20:00Z</dcterms:modified>
  <revision>3</revision>
</coreProperties>
</file>