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86a04b9b621b4baf95ae13b68c06a1ba"/>
        <w:id w:val="1538777863"/>
        <w:lock w:val="sdtLocked"/>
      </w:sdtPr>
      <w:sdtEndPr/>
      <w:sdtContent>
        <w:p w14:paraId="76C330AB" w14:textId="77777777" w:rsidR="002E5AC2" w:rsidRDefault="00EC3EC6">
          <w:pPr>
            <w:keepLines/>
            <w:suppressAutoHyphens/>
            <w:spacing w:line="283" w:lineRule="auto"/>
            <w:jc w:val="center"/>
            <w:textAlignment w:val="center"/>
            <w:rPr>
              <w:b/>
              <w:color w:val="000000"/>
              <w:szCs w:val="24"/>
            </w:rPr>
          </w:pPr>
          <w:r>
            <w:rPr>
              <w:rFonts w:ascii="CG Times" w:hAnsi="CG Times"/>
              <w:szCs w:val="24"/>
            </w:rPr>
            <w:object w:dxaOrig="871" w:dyaOrig="886" w14:anchorId="76C33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476105289" r:id="rId8"/>
            </w:object>
          </w:r>
        </w:p>
        <w:p w14:paraId="76C330AD" w14:textId="77777777" w:rsidR="002E5AC2" w:rsidRDefault="00EC3EC6">
          <w:pPr>
            <w:keepLines/>
            <w:suppressAutoHyphens/>
            <w:spacing w:line="283" w:lineRule="auto"/>
            <w:jc w:val="center"/>
            <w:textAlignment w:val="center"/>
            <w:rPr>
              <w:b/>
              <w:color w:val="000000"/>
              <w:szCs w:val="24"/>
            </w:rPr>
          </w:pPr>
          <w:r>
            <w:rPr>
              <w:b/>
              <w:color w:val="000000"/>
              <w:szCs w:val="24"/>
            </w:rPr>
            <w:t>VIEŠŲJŲ PIRKIMŲ TARNYBOS DIREKTORIUS</w:t>
          </w:r>
          <w:bookmarkStart w:id="0" w:name="_GoBack"/>
          <w:bookmarkEnd w:id="0"/>
        </w:p>
        <w:p w14:paraId="76C330AF" w14:textId="77777777" w:rsidR="002E5AC2" w:rsidRDefault="002E5AC2">
          <w:pPr>
            <w:keepLines/>
            <w:suppressAutoHyphens/>
            <w:spacing w:line="283" w:lineRule="auto"/>
            <w:textAlignment w:val="center"/>
            <w:rPr>
              <w:b/>
              <w:color w:val="000000"/>
              <w:szCs w:val="24"/>
            </w:rPr>
          </w:pPr>
        </w:p>
        <w:p w14:paraId="76C330B1" w14:textId="77777777" w:rsidR="002E5AC2" w:rsidRDefault="00EC3EC6">
          <w:pPr>
            <w:keepLines/>
            <w:suppressAutoHyphens/>
            <w:spacing w:line="283" w:lineRule="auto"/>
            <w:jc w:val="center"/>
            <w:textAlignment w:val="center"/>
            <w:rPr>
              <w:b/>
              <w:color w:val="000000"/>
              <w:szCs w:val="24"/>
            </w:rPr>
          </w:pPr>
          <w:r>
            <w:rPr>
              <w:b/>
              <w:color w:val="000000"/>
              <w:szCs w:val="24"/>
            </w:rPr>
            <w:t>Į S A K Y M A S</w:t>
          </w:r>
        </w:p>
        <w:p w14:paraId="76C330B3" w14:textId="77777777" w:rsidR="002E5AC2" w:rsidRDefault="00EC3EC6">
          <w:pPr>
            <w:suppressAutoHyphens/>
            <w:spacing w:line="298" w:lineRule="auto"/>
            <w:ind w:firstLine="312"/>
            <w:jc w:val="center"/>
            <w:textAlignment w:val="center"/>
            <w:rPr>
              <w:b/>
              <w:caps/>
              <w:color w:val="000000"/>
              <w:szCs w:val="24"/>
            </w:rPr>
          </w:pPr>
          <w:r>
            <w:rPr>
              <w:b/>
              <w:caps/>
              <w:color w:val="000000"/>
              <w:szCs w:val="24"/>
            </w:rPr>
            <w:t>dėl viešųjų pirkimų tarnybos  direktoriaus 2013 m. gruodžio 17 d.  įsakymo nr. 1s-250 „</w:t>
          </w:r>
          <w:r>
            <w:rPr>
              <w:b/>
              <w:bCs/>
              <w:caps/>
              <w:color w:val="000000"/>
              <w:szCs w:val="24"/>
            </w:rPr>
            <w:t xml:space="preserve">DĖL VIEŠŲJŲ PIRKIMŲ, ATLIEKAMŲ GYNYBOS IR SAUGUMO SRITYJE, ATASKAITŲ RENGIMO IR </w:t>
          </w:r>
          <w:r>
            <w:rPr>
              <w:b/>
              <w:bCs/>
              <w:caps/>
              <w:color w:val="000000"/>
              <w:szCs w:val="24"/>
            </w:rPr>
            <w:t>TEIKIMO TVARKOS APRAŠO PATVIRTINIMO</w:t>
          </w:r>
          <w:r>
            <w:rPr>
              <w:b/>
              <w:caps/>
              <w:color w:val="000000"/>
              <w:szCs w:val="24"/>
            </w:rPr>
            <w:t>“ pakeitimo</w:t>
          </w:r>
        </w:p>
        <w:p w14:paraId="76C330B5" w14:textId="77777777" w:rsidR="002E5AC2" w:rsidRDefault="002E5AC2">
          <w:pPr>
            <w:suppressAutoHyphens/>
            <w:jc w:val="both"/>
            <w:textAlignment w:val="center"/>
            <w:rPr>
              <w:color w:val="000000"/>
              <w:szCs w:val="24"/>
            </w:rPr>
          </w:pPr>
        </w:p>
        <w:p w14:paraId="76C330B6" w14:textId="77777777" w:rsidR="002E5AC2" w:rsidRDefault="00EC3EC6">
          <w:pPr>
            <w:keepLines/>
            <w:suppressAutoHyphens/>
            <w:spacing w:line="283" w:lineRule="auto"/>
            <w:jc w:val="center"/>
            <w:textAlignment w:val="center"/>
            <w:rPr>
              <w:color w:val="000000"/>
              <w:szCs w:val="24"/>
            </w:rPr>
          </w:pPr>
          <w:r>
            <w:rPr>
              <w:color w:val="000000"/>
              <w:szCs w:val="24"/>
            </w:rPr>
            <w:t>2014 m. spalio 29  d. Nr. 1S-191</w:t>
          </w:r>
        </w:p>
        <w:p w14:paraId="76C330B8" w14:textId="77777777" w:rsidR="002E5AC2" w:rsidRDefault="00EC3EC6">
          <w:pPr>
            <w:keepLines/>
            <w:suppressAutoHyphens/>
            <w:spacing w:line="283" w:lineRule="auto"/>
            <w:jc w:val="center"/>
            <w:textAlignment w:val="center"/>
            <w:rPr>
              <w:color w:val="000000"/>
              <w:szCs w:val="24"/>
            </w:rPr>
          </w:pPr>
          <w:r>
            <w:rPr>
              <w:color w:val="000000"/>
              <w:szCs w:val="24"/>
            </w:rPr>
            <w:t>Vilnius</w:t>
          </w:r>
        </w:p>
        <w:p w14:paraId="76C330BA" w14:textId="77777777" w:rsidR="002E5AC2" w:rsidRDefault="002E5AC2">
          <w:pPr>
            <w:suppressAutoHyphens/>
            <w:jc w:val="both"/>
            <w:textAlignment w:val="center"/>
            <w:rPr>
              <w:color w:val="000000"/>
              <w:szCs w:val="24"/>
            </w:rPr>
          </w:pPr>
        </w:p>
        <w:sdt>
          <w:sdtPr>
            <w:alias w:val="1 p."/>
            <w:tag w:val="part_fe6549cd07914dd1b79983415c86d420"/>
            <w:id w:val="2094812781"/>
            <w:lock w:val="sdtLocked"/>
          </w:sdtPr>
          <w:sdtEndPr/>
          <w:sdtContent>
            <w:p w14:paraId="76C330BB" w14:textId="77777777" w:rsidR="002E5AC2" w:rsidRDefault="00EC3EC6">
              <w:pPr>
                <w:tabs>
                  <w:tab w:val="left" w:pos="1418"/>
                </w:tabs>
                <w:ind w:firstLine="851"/>
                <w:jc w:val="both"/>
                <w:rPr>
                  <w:rFonts w:eastAsia="Calibri"/>
                  <w:szCs w:val="24"/>
                  <w:lang w:eastAsia="lt-LT"/>
                </w:rPr>
              </w:pPr>
              <w:sdt>
                <w:sdtPr>
                  <w:alias w:val="Numeris"/>
                  <w:tag w:val="nr_fe6549cd07914dd1b79983415c86d420"/>
                  <w:id w:val="-1433270642"/>
                  <w:lock w:val="sdtLocked"/>
                </w:sdtPr>
                <w:sdtEndPr/>
                <w:sdtContent>
                  <w:r>
                    <w:rPr>
                      <w:rFonts w:eastAsia="Calibri"/>
                      <w:szCs w:val="24"/>
                      <w:lang w:eastAsia="lt-LT"/>
                    </w:rPr>
                    <w:t>1</w:t>
                  </w:r>
                </w:sdtContent>
              </w:sdt>
              <w:r>
                <w:rPr>
                  <w:rFonts w:eastAsia="Calibri"/>
                  <w:szCs w:val="24"/>
                  <w:lang w:eastAsia="lt-LT"/>
                </w:rPr>
                <w:t xml:space="preserve">. </w:t>
              </w:r>
              <w:r>
                <w:rPr>
                  <w:color w:val="000000"/>
                  <w:szCs w:val="24"/>
                  <w:lang w:eastAsia="lt-LT"/>
                </w:rPr>
                <w:t>P a k e i č i u Viešųjų pirkimų, atliekamų gynybos ir saugumo srityje, ataskaitų rengimo ir teikimo tvarkos aprašą, patvirtintą Viešųjų pirkimų tarnybos direk</w:t>
              </w:r>
              <w:r>
                <w:rPr>
                  <w:color w:val="000000"/>
                  <w:szCs w:val="24"/>
                  <w:lang w:eastAsia="lt-LT"/>
                </w:rPr>
                <w:t>toriaus 2013 m. gruodžio 17 d. įsakymu Nr. 1S-250 „Dėl Viešųjų pirkimų, atliekamų gynybos ir saugumo srityje, ataskaitų rengimo ir teikimo tvarkos aprašo patvirtinimo“:</w:t>
              </w:r>
            </w:p>
            <w:sdt>
              <w:sdtPr>
                <w:alias w:val="1.1 p."/>
                <w:tag w:val="part_5002b435514147148c54f35d451b4ab7"/>
                <w:id w:val="1995065018"/>
                <w:lock w:val="sdtLocked"/>
              </w:sdtPr>
              <w:sdtEndPr/>
              <w:sdtContent>
                <w:p w14:paraId="76C330BC" w14:textId="77777777" w:rsidR="002E5AC2" w:rsidRDefault="00EC3EC6">
                  <w:pPr>
                    <w:widowControl w:val="0"/>
                    <w:tabs>
                      <w:tab w:val="left" w:pos="1418"/>
                    </w:tabs>
                    <w:suppressAutoHyphens/>
                    <w:ind w:firstLine="851"/>
                    <w:jc w:val="both"/>
                    <w:rPr>
                      <w:szCs w:val="24"/>
                    </w:rPr>
                  </w:pPr>
                  <w:sdt>
                    <w:sdtPr>
                      <w:alias w:val="Numeris"/>
                      <w:tag w:val="nr_5002b435514147148c54f35d451b4ab7"/>
                      <w:id w:val="-1149430775"/>
                      <w:lock w:val="sdtLocked"/>
                    </w:sdtPr>
                    <w:sdtEndPr/>
                    <w:sdtContent>
                      <w:r>
                        <w:rPr>
                          <w:szCs w:val="24"/>
                        </w:rPr>
                        <w:t>1.1</w:t>
                      </w:r>
                    </w:sdtContent>
                  </w:sdt>
                  <w:r>
                    <w:rPr>
                      <w:szCs w:val="24"/>
                    </w:rPr>
                    <w:t>. Pakeičiu 2 punktą ir jį išdėstau taip:</w:t>
                  </w:r>
                </w:p>
                <w:sdt>
                  <w:sdtPr>
                    <w:alias w:val="citata"/>
                    <w:tag w:val="part_0e5dacc66c4b4e6d8e42ad6b6e9d5205"/>
                    <w:id w:val="2107076731"/>
                    <w:lock w:val="sdtLocked"/>
                  </w:sdtPr>
                  <w:sdtEndPr/>
                  <w:sdtContent>
                    <w:sdt>
                      <w:sdtPr>
                        <w:alias w:val="2 p."/>
                        <w:tag w:val="part_34cfc850b3a342f291b1004785ae2019"/>
                        <w:id w:val="-1750961259"/>
                        <w:lock w:val="sdtLocked"/>
                      </w:sdtPr>
                      <w:sdtEndPr/>
                      <w:sdtContent>
                        <w:p w14:paraId="76C330BD" w14:textId="77777777" w:rsidR="002E5AC2" w:rsidRDefault="00EC3EC6">
                          <w:pPr>
                            <w:widowControl w:val="0"/>
                            <w:suppressAutoHyphens/>
                            <w:ind w:firstLine="851"/>
                            <w:jc w:val="both"/>
                            <w:rPr>
                              <w:rFonts w:eastAsia="Calibri"/>
                              <w:szCs w:val="24"/>
                              <w:lang w:eastAsia="lt-LT"/>
                            </w:rPr>
                          </w:pPr>
                          <w:r>
                            <w:rPr>
                              <w:rFonts w:eastAsia="Calibri"/>
                              <w:szCs w:val="24"/>
                              <w:lang w:eastAsia="lt-LT"/>
                            </w:rPr>
                            <w:t>„</w:t>
                          </w:r>
                          <w:sdt>
                            <w:sdtPr>
                              <w:alias w:val="Numeris"/>
                              <w:tag w:val="nr_34cfc850b3a342f291b1004785ae2019"/>
                              <w:id w:val="-261847118"/>
                              <w:lock w:val="sdtLocked"/>
                            </w:sdtPr>
                            <w:sdtEndPr/>
                            <w:sdtContent>
                              <w:r>
                                <w:rPr>
                                  <w:rFonts w:eastAsia="Calibri"/>
                                  <w:szCs w:val="24"/>
                                  <w:lang w:eastAsia="lt-LT"/>
                                </w:rPr>
                                <w:t>2</w:t>
                              </w:r>
                            </w:sdtContent>
                          </w:sdt>
                          <w:r>
                            <w:rPr>
                              <w:rFonts w:eastAsia="Calibri"/>
                              <w:szCs w:val="24"/>
                              <w:lang w:eastAsia="lt-LT"/>
                            </w:rPr>
                            <w:t>. Apraše vartojamos sąvokos:</w:t>
                          </w:r>
                        </w:p>
                        <w:sdt>
                          <w:sdtPr>
                            <w:alias w:val="2.1 p."/>
                            <w:tag w:val="part_bb27ac71548642568b9b2d4d67e2e841"/>
                            <w:id w:val="-127021546"/>
                            <w:lock w:val="sdtLocked"/>
                          </w:sdtPr>
                          <w:sdtEndPr/>
                          <w:sdtContent>
                            <w:p w14:paraId="76C330BE" w14:textId="77777777" w:rsidR="002E5AC2" w:rsidRDefault="00EC3EC6">
                              <w:pPr>
                                <w:widowControl w:val="0"/>
                                <w:tabs>
                                  <w:tab w:val="right" w:pos="9071"/>
                                </w:tabs>
                                <w:ind w:firstLine="851"/>
                                <w:jc w:val="both"/>
                                <w:rPr>
                                  <w:color w:val="000000"/>
                                  <w:szCs w:val="24"/>
                                </w:rPr>
                              </w:pPr>
                              <w:sdt>
                                <w:sdtPr>
                                  <w:alias w:val="Numeris"/>
                                  <w:tag w:val="nr_bb27ac71548642568b9b2d4d67e2e841"/>
                                  <w:id w:val="582109741"/>
                                  <w:lock w:val="sdtLocked"/>
                                </w:sdtPr>
                                <w:sdtEndPr/>
                                <w:sdtContent>
                                  <w:r>
                                    <w:rPr>
                                      <w:bCs/>
                                      <w:color w:val="000000"/>
                                      <w:szCs w:val="24"/>
                                    </w:rPr>
                                    <w:t>2.1</w:t>
                                  </w:r>
                                </w:sdtContent>
                              </w:sdt>
                              <w:r>
                                <w:rPr>
                                  <w:bCs/>
                                  <w:color w:val="000000"/>
                                  <w:szCs w:val="24"/>
                                </w:rPr>
                                <w:t>.</w:t>
                              </w:r>
                              <w:r>
                                <w:rPr>
                                  <w:b/>
                                  <w:bCs/>
                                  <w:color w:val="000000"/>
                                  <w:szCs w:val="24"/>
                                </w:rPr>
                                <w:t xml:space="preserve"> Viešojo pirkimo, atlikto gynybos ir saugumo srityje, procedūrų ataskaita </w:t>
                              </w:r>
                              <w:r>
                                <w:rPr>
                                  <w:color w:val="000000"/>
                                  <w:szCs w:val="24"/>
                                </w:rPr>
                                <w:t xml:space="preserve">(toliau - Pirkimo procedūrų ataskaita) – pagal tipinę </w:t>
                              </w:r>
                              <w:proofErr w:type="spellStart"/>
                              <w:r>
                                <w:rPr>
                                  <w:color w:val="000000"/>
                                  <w:szCs w:val="24"/>
                                </w:rPr>
                                <w:t>AtG-1</w:t>
                              </w:r>
                              <w:proofErr w:type="spellEnd"/>
                              <w:r>
                                <w:rPr>
                                  <w:color w:val="000000"/>
                                  <w:szCs w:val="24"/>
                                </w:rPr>
                                <w:t xml:space="preserve"> formą parengti duomenys, apibūdinantys atliktas pirkimo procedūras arba pagal tipinę </w:t>
                              </w:r>
                              <w:proofErr w:type="spellStart"/>
                              <w:r>
                                <w:rPr>
                                  <w:color w:val="000000"/>
                                  <w:szCs w:val="24"/>
                                </w:rPr>
                                <w:t>AtG-1</w:t>
                              </w:r>
                              <w:proofErr w:type="spellEnd"/>
                              <w:r>
                                <w:rPr>
                                  <w:color w:val="000000"/>
                                  <w:szCs w:val="24"/>
                                </w:rPr>
                                <w:t xml:space="preserve"> formą ir vieno arba kelių pagal</w:t>
                              </w:r>
                              <w:r>
                                <w:rPr>
                                  <w:color w:val="000000"/>
                                  <w:szCs w:val="24"/>
                                </w:rPr>
                                <w:t xml:space="preserve"> tipinę </w:t>
                              </w:r>
                              <w:proofErr w:type="spellStart"/>
                              <w:r>
                                <w:rPr>
                                  <w:color w:val="000000"/>
                                  <w:szCs w:val="24"/>
                                </w:rPr>
                                <w:t>AtG-2</w:t>
                              </w:r>
                              <w:proofErr w:type="spellEnd"/>
                              <w:r>
                                <w:rPr>
                                  <w:color w:val="000000"/>
                                  <w:szCs w:val="24"/>
                                </w:rPr>
                                <w:t xml:space="preserve"> formą parengtų duomenų rinkinys;</w:t>
                              </w:r>
                            </w:p>
                          </w:sdtContent>
                        </w:sdt>
                        <w:sdt>
                          <w:sdtPr>
                            <w:alias w:val="2.2 p."/>
                            <w:tag w:val="part_7a01b072cb89413c95dfc453d85acbd9"/>
                            <w:id w:val="641315483"/>
                            <w:lock w:val="sdtLocked"/>
                          </w:sdtPr>
                          <w:sdtEndPr/>
                          <w:sdtContent>
                            <w:p w14:paraId="76C330BF" w14:textId="77777777" w:rsidR="002E5AC2" w:rsidRDefault="00EC3EC6">
                              <w:pPr>
                                <w:widowControl w:val="0"/>
                                <w:tabs>
                                  <w:tab w:val="right" w:pos="9071"/>
                                </w:tabs>
                                <w:ind w:firstLine="851"/>
                                <w:jc w:val="both"/>
                                <w:rPr>
                                  <w:color w:val="000000"/>
                                  <w:szCs w:val="24"/>
                                </w:rPr>
                              </w:pPr>
                              <w:sdt>
                                <w:sdtPr>
                                  <w:alias w:val="Numeris"/>
                                  <w:tag w:val="nr_7a01b072cb89413c95dfc453d85acbd9"/>
                                  <w:id w:val="-1780017064"/>
                                  <w:lock w:val="sdtLocked"/>
                                </w:sdtPr>
                                <w:sdtEndPr/>
                                <w:sdtContent>
                                  <w:r>
                                    <w:rPr>
                                      <w:bCs/>
                                      <w:color w:val="000000"/>
                                      <w:szCs w:val="24"/>
                                    </w:rPr>
                                    <w:t>2.2</w:t>
                                  </w:r>
                                </w:sdtContent>
                              </w:sdt>
                              <w:r>
                                <w:rPr>
                                  <w:bCs/>
                                  <w:color w:val="000000"/>
                                  <w:szCs w:val="24"/>
                                </w:rPr>
                                <w:t>.</w:t>
                              </w:r>
                              <w:r>
                                <w:rPr>
                                  <w:b/>
                                  <w:bCs/>
                                  <w:color w:val="000000"/>
                                  <w:szCs w:val="24"/>
                                </w:rPr>
                                <w:t xml:space="preserve"> Pirkimų ataskaita už viešuosius pirkimus, atliktus gynybos ir saugumo srityje </w:t>
                              </w:r>
                              <w:r>
                                <w:rPr>
                                  <w:color w:val="000000"/>
                                  <w:szCs w:val="24"/>
                                </w:rPr>
                                <w:t xml:space="preserve">(toliau – Pirkimų ataskaita) – pagal tipinę </w:t>
                              </w:r>
                              <w:proofErr w:type="spellStart"/>
                              <w:r>
                                <w:rPr>
                                  <w:color w:val="000000"/>
                                  <w:szCs w:val="24"/>
                                </w:rPr>
                                <w:t>AtG-3</w:t>
                              </w:r>
                              <w:proofErr w:type="spellEnd"/>
                              <w:r>
                                <w:rPr>
                                  <w:color w:val="000000"/>
                                  <w:szCs w:val="24"/>
                                </w:rPr>
                                <w:t xml:space="preserve"> formą parengti duomenys, apibūdinantys visus per kalendorinius metus atl</w:t>
                              </w:r>
                              <w:r>
                                <w:rPr>
                                  <w:color w:val="000000"/>
                                  <w:szCs w:val="24"/>
                                </w:rPr>
                                <w:t>iktus pirkimus, kai pagal preliminariąsias sutartis sudaromos pagrindinės pirkimo sutartys, ir visus per kalendorinius metus atliktus mažos vertės pirkimus.</w:t>
                              </w:r>
                            </w:p>
                          </w:sdtContent>
                        </w:sdt>
                        <w:sdt>
                          <w:sdtPr>
                            <w:alias w:val="2.3 p."/>
                            <w:tag w:val="part_cbab00eec5304561a8ec6896f3489051"/>
                            <w:id w:val="487296019"/>
                            <w:lock w:val="sdtLocked"/>
                          </w:sdtPr>
                          <w:sdtEndPr/>
                          <w:sdtContent>
                            <w:p w14:paraId="76C330C0" w14:textId="77777777" w:rsidR="002E5AC2" w:rsidRDefault="00EC3EC6">
                              <w:pPr>
                                <w:widowControl w:val="0"/>
                                <w:tabs>
                                  <w:tab w:val="right" w:pos="9071"/>
                                </w:tabs>
                                <w:ind w:firstLine="851"/>
                                <w:jc w:val="both"/>
                                <w:rPr>
                                  <w:color w:val="000000"/>
                                  <w:szCs w:val="24"/>
                                </w:rPr>
                              </w:pPr>
                              <w:sdt>
                                <w:sdtPr>
                                  <w:alias w:val="Numeris"/>
                                  <w:tag w:val="nr_cbab00eec5304561a8ec6896f3489051"/>
                                  <w:id w:val="1062828714"/>
                                  <w:lock w:val="sdtLocked"/>
                                </w:sdtPr>
                                <w:sdtEndPr/>
                                <w:sdtContent>
                                  <w:r>
                                    <w:rPr>
                                      <w:bCs/>
                                      <w:color w:val="000000"/>
                                      <w:szCs w:val="24"/>
                                    </w:rPr>
                                    <w:t>2.3</w:t>
                                  </w:r>
                                </w:sdtContent>
                              </w:sdt>
                              <w:r>
                                <w:rPr>
                                  <w:bCs/>
                                  <w:color w:val="000000"/>
                                  <w:szCs w:val="24"/>
                                </w:rPr>
                                <w:t>.</w:t>
                              </w:r>
                              <w:r>
                                <w:rPr>
                                  <w:b/>
                                  <w:bCs/>
                                  <w:color w:val="000000"/>
                                  <w:szCs w:val="24"/>
                                </w:rPr>
                                <w:t xml:space="preserve"> Viešojo pirkimo, atlikto gynybos ir saugumo srityje, įvykdytos ar nutrauktos pirkimo sutar</w:t>
                              </w:r>
                              <w:r>
                                <w:rPr>
                                  <w:b/>
                                  <w:bCs/>
                                  <w:color w:val="000000"/>
                                  <w:szCs w:val="24"/>
                                </w:rPr>
                                <w:t xml:space="preserve">ties ataskaita </w:t>
                              </w:r>
                              <w:r>
                                <w:rPr>
                                  <w:color w:val="000000"/>
                                  <w:szCs w:val="24"/>
                                </w:rPr>
                                <w:t xml:space="preserve">(toliau – Įvykdytos ar nutrauktos pirkimo sutarties ataskaita) – pagal tipinę </w:t>
                              </w:r>
                              <w:proofErr w:type="spellStart"/>
                              <w:r>
                                <w:rPr>
                                  <w:color w:val="000000"/>
                                  <w:szCs w:val="24"/>
                                </w:rPr>
                                <w:t>AtG-4</w:t>
                              </w:r>
                              <w:proofErr w:type="spellEnd"/>
                              <w:r>
                                <w:rPr>
                                  <w:color w:val="000000"/>
                                  <w:szCs w:val="24"/>
                                </w:rPr>
                                <w:t xml:space="preserve"> formą parengti duomenys, apibūdinantys pirkimo sutarties įvykdymo ar nutraukimo rezultatus;</w:t>
                              </w:r>
                            </w:p>
                          </w:sdtContent>
                        </w:sdt>
                        <w:sdt>
                          <w:sdtPr>
                            <w:alias w:val="2.4 p."/>
                            <w:tag w:val="part_d3e0eb9a01c04a6bbf5da850a0c801e8"/>
                            <w:id w:val="1192500945"/>
                            <w:lock w:val="sdtLocked"/>
                          </w:sdtPr>
                          <w:sdtEndPr/>
                          <w:sdtContent>
                            <w:p w14:paraId="76C330C1" w14:textId="77777777" w:rsidR="002E5AC2" w:rsidRDefault="00EC3EC6">
                              <w:pPr>
                                <w:widowControl w:val="0"/>
                                <w:tabs>
                                  <w:tab w:val="right" w:pos="9071"/>
                                </w:tabs>
                                <w:ind w:firstLine="851"/>
                                <w:jc w:val="both"/>
                                <w:rPr>
                                  <w:rFonts w:eastAsia="Calibri"/>
                                  <w:szCs w:val="24"/>
                                  <w:lang w:eastAsia="lt-LT"/>
                                </w:rPr>
                              </w:pPr>
                              <w:sdt>
                                <w:sdtPr>
                                  <w:alias w:val="Numeris"/>
                                  <w:tag w:val="nr_d3e0eb9a01c04a6bbf5da850a0c801e8"/>
                                  <w:id w:val="143782466"/>
                                  <w:lock w:val="sdtLocked"/>
                                </w:sdtPr>
                                <w:sdtEndPr/>
                                <w:sdtContent>
                                  <w:r>
                                    <w:rPr>
                                      <w:color w:val="000000"/>
                                      <w:szCs w:val="24"/>
                                    </w:rPr>
                                    <w:t>2.4</w:t>
                                  </w:r>
                                </w:sdtContent>
                              </w:sdt>
                              <w:r>
                                <w:rPr>
                                  <w:color w:val="000000"/>
                                  <w:szCs w:val="24"/>
                                </w:rPr>
                                <w:t>. Kitos Apraše vartojamos sąvokos suprantamos taip, kaip j</w:t>
                              </w:r>
                              <w:r>
                                <w:rPr>
                                  <w:color w:val="000000"/>
                                  <w:szCs w:val="24"/>
                                </w:rPr>
                                <w:t>os apibrėžtos Lietuvos Respublikos viešųjų pirkimų įstatymo (toliau – Viešųjų pirkimų įstatymas) ir Lietuvos Respublikos viešųjų pirkimų, atliekamų gynybos ir saugumo srityje, įstatyme (toliau – Viešųjų pirkimų, atliekamų gynybos ir saugumo srityje, įstaty</w:t>
                              </w:r>
                              <w:r>
                                <w:rPr>
                                  <w:color w:val="000000"/>
                                  <w:szCs w:val="24"/>
                                </w:rPr>
                                <w:t>mas).</w:t>
                              </w:r>
                              <w:r>
                                <w:rPr>
                                  <w:rFonts w:eastAsia="Calibri"/>
                                  <w:szCs w:val="24"/>
                                  <w:lang w:eastAsia="lt-LT"/>
                                </w:rPr>
                                <w:t>“;</w:t>
                              </w:r>
                            </w:p>
                          </w:sdtContent>
                        </w:sdt>
                      </w:sdtContent>
                    </w:sdt>
                  </w:sdtContent>
                </w:sdt>
              </w:sdtContent>
            </w:sdt>
            <w:sdt>
              <w:sdtPr>
                <w:alias w:val="1.2 p."/>
                <w:tag w:val="part_4773b622c04a4c1b96ec162c0a0f4ce1"/>
                <w:id w:val="1329793330"/>
                <w:lock w:val="sdtLocked"/>
              </w:sdtPr>
              <w:sdtEndPr/>
              <w:sdtContent>
                <w:p w14:paraId="76C330C2" w14:textId="77777777" w:rsidR="002E5AC2" w:rsidRDefault="00EC3EC6">
                  <w:pPr>
                    <w:widowControl w:val="0"/>
                    <w:tabs>
                      <w:tab w:val="left" w:pos="1418"/>
                    </w:tabs>
                    <w:suppressAutoHyphens/>
                    <w:ind w:firstLine="851"/>
                    <w:jc w:val="both"/>
                    <w:rPr>
                      <w:color w:val="000000"/>
                      <w:szCs w:val="24"/>
                    </w:rPr>
                  </w:pPr>
                  <w:sdt>
                    <w:sdtPr>
                      <w:alias w:val="Numeris"/>
                      <w:tag w:val="nr_4773b622c04a4c1b96ec162c0a0f4ce1"/>
                      <w:id w:val="-1801366034"/>
                      <w:lock w:val="sdtLocked"/>
                    </w:sdtPr>
                    <w:sdtEndPr/>
                    <w:sdtContent>
                      <w:r>
                        <w:rPr>
                          <w:color w:val="000000"/>
                          <w:szCs w:val="24"/>
                        </w:rPr>
                        <w:t>1.2</w:t>
                      </w:r>
                    </w:sdtContent>
                  </w:sdt>
                  <w:r>
                    <w:rPr>
                      <w:color w:val="000000"/>
                      <w:szCs w:val="24"/>
                    </w:rPr>
                    <w:t xml:space="preserve">. </w:t>
                  </w:r>
                  <w:r>
                    <w:rPr>
                      <w:szCs w:val="24"/>
                    </w:rPr>
                    <w:t>Pakeičiu 3 punktą ir jį išdėstau taip:</w:t>
                  </w:r>
                </w:p>
                <w:sdt>
                  <w:sdtPr>
                    <w:alias w:val="citata"/>
                    <w:tag w:val="part_da6fd814ec1942c59eb61d625073484a"/>
                    <w:id w:val="-2033253826"/>
                    <w:lock w:val="sdtLocked"/>
                  </w:sdtPr>
                  <w:sdtEndPr/>
                  <w:sdtContent>
                    <w:sdt>
                      <w:sdtPr>
                        <w:alias w:val="3 p."/>
                        <w:tag w:val="part_0b65dc90cc774d58a720901189d3970e"/>
                        <w:id w:val="310990169"/>
                        <w:lock w:val="sdtLocked"/>
                      </w:sdtPr>
                      <w:sdtEndPr/>
                      <w:sdtContent>
                        <w:p w14:paraId="76C330C3" w14:textId="77777777" w:rsidR="002E5AC2" w:rsidRDefault="00EC3EC6">
                          <w:pPr>
                            <w:widowControl w:val="0"/>
                            <w:suppressAutoHyphens/>
                            <w:ind w:firstLine="851"/>
                            <w:jc w:val="both"/>
                            <w:rPr>
                              <w:color w:val="000000"/>
                              <w:szCs w:val="24"/>
                            </w:rPr>
                          </w:pPr>
                          <w:r>
                            <w:rPr>
                              <w:color w:val="000000"/>
                              <w:szCs w:val="24"/>
                            </w:rPr>
                            <w:t>„</w:t>
                          </w:r>
                          <w:sdt>
                            <w:sdtPr>
                              <w:alias w:val="Numeris"/>
                              <w:tag w:val="nr_0b65dc90cc774d58a720901189d3970e"/>
                              <w:id w:val="-236485200"/>
                              <w:lock w:val="sdtLocked"/>
                            </w:sdtPr>
                            <w:sdtEndPr/>
                            <w:sdtContent>
                              <w:r>
                                <w:rPr>
                                  <w:color w:val="000000"/>
                                  <w:szCs w:val="24"/>
                                </w:rPr>
                                <w:t>3</w:t>
                              </w:r>
                            </w:sdtContent>
                          </w:sdt>
                          <w:r>
                            <w:rPr>
                              <w:color w:val="000000"/>
                              <w:szCs w:val="24"/>
                            </w:rPr>
                            <w:t xml:space="preserve">. Perkančioji organizacija rengia Pirkimo procedūrų atskaitą pagal tipinę </w:t>
                          </w:r>
                          <w:proofErr w:type="spellStart"/>
                          <w:r>
                            <w:rPr>
                              <w:color w:val="000000"/>
                              <w:szCs w:val="24"/>
                            </w:rPr>
                            <w:t>AtG-1</w:t>
                          </w:r>
                          <w:proofErr w:type="spellEnd"/>
                          <w:r>
                            <w:rPr>
                              <w:color w:val="000000"/>
                              <w:szCs w:val="24"/>
                            </w:rPr>
                            <w:t xml:space="preserve"> formą. Jei atliekant pirkimo procedūras į dalis suskirstyto pirkimo objekto atskirų dalių pirkimas (pirkimo pr</w:t>
                          </w:r>
                          <w:r>
                            <w:rPr>
                              <w:color w:val="000000"/>
                              <w:szCs w:val="24"/>
                            </w:rPr>
                            <w:t xml:space="preserve">ocedūros) baigiasi skirtingu laiku ir Aprašo 8 punkte nustatytu terminu negalima pateikti pirkimo procedūrų ataskaitos dėl visų pirkimo objekto dalių pagal tipinę </w:t>
                          </w:r>
                          <w:proofErr w:type="spellStart"/>
                          <w:r>
                            <w:rPr>
                              <w:color w:val="000000"/>
                              <w:szCs w:val="24"/>
                            </w:rPr>
                            <w:t>AtG-1</w:t>
                          </w:r>
                          <w:proofErr w:type="spellEnd"/>
                          <w:r>
                            <w:rPr>
                              <w:color w:val="000000"/>
                              <w:szCs w:val="24"/>
                            </w:rPr>
                            <w:t xml:space="preserve"> formą, perkančioji organizacija pirkimo objekto daliai (-ims), apie kurią (-</w:t>
                          </w:r>
                          <w:proofErr w:type="spellStart"/>
                          <w:r>
                            <w:rPr>
                              <w:color w:val="000000"/>
                              <w:szCs w:val="24"/>
                            </w:rPr>
                            <w:t>ias</w:t>
                          </w:r>
                          <w:proofErr w:type="spellEnd"/>
                          <w:r>
                            <w:rPr>
                              <w:color w:val="000000"/>
                              <w:szCs w:val="24"/>
                            </w:rPr>
                            <w:t>) inform</w:t>
                          </w:r>
                          <w:r>
                            <w:rPr>
                              <w:color w:val="000000"/>
                              <w:szCs w:val="24"/>
                            </w:rPr>
                            <w:t xml:space="preserve">acija nebuvo pateikta tipinėje </w:t>
                          </w:r>
                          <w:proofErr w:type="spellStart"/>
                          <w:r>
                            <w:rPr>
                              <w:color w:val="000000"/>
                              <w:szCs w:val="24"/>
                            </w:rPr>
                            <w:t>AtG-1</w:t>
                          </w:r>
                          <w:proofErr w:type="spellEnd"/>
                          <w:r>
                            <w:rPr>
                              <w:color w:val="000000"/>
                              <w:szCs w:val="24"/>
                            </w:rPr>
                            <w:t xml:space="preserve"> formoje, papildomai rengia tipinę </w:t>
                          </w:r>
                          <w:proofErr w:type="spellStart"/>
                          <w:r>
                            <w:rPr>
                              <w:color w:val="000000"/>
                              <w:szCs w:val="24"/>
                            </w:rPr>
                            <w:t>AtG-2</w:t>
                          </w:r>
                          <w:proofErr w:type="spellEnd"/>
                          <w:r>
                            <w:rPr>
                              <w:color w:val="000000"/>
                              <w:szCs w:val="24"/>
                            </w:rPr>
                            <w:t xml:space="preserve"> formą. Pirkimo procedūrų ataskaita laikoma užpildyta, kai joje pateikta visa reikalaujama informacija dėl visų pirkimo objekto dalių. Pirkimo procedūrų ataskaita Viešųjų pirkimų t</w:t>
                          </w:r>
                          <w:r>
                            <w:rPr>
                              <w:color w:val="000000"/>
                              <w:szCs w:val="24"/>
                            </w:rPr>
                            <w:t>arnybai teikiama ne vėliau kaip per 5 darbo dienas nuo pirkimo pabaigos.“;</w:t>
                          </w:r>
                        </w:p>
                      </w:sdtContent>
                    </w:sdt>
                  </w:sdtContent>
                </w:sdt>
              </w:sdtContent>
            </w:sdt>
            <w:sdt>
              <w:sdtPr>
                <w:alias w:val="1.3 p."/>
                <w:tag w:val="part_f8e68623168f4df8b5ca74b22c9f571a"/>
                <w:id w:val="1422448333"/>
                <w:lock w:val="sdtLocked"/>
              </w:sdtPr>
              <w:sdtEndPr/>
              <w:sdtContent>
                <w:p w14:paraId="76C330C4" w14:textId="77777777" w:rsidR="002E5AC2" w:rsidRDefault="00EC3EC6">
                  <w:pPr>
                    <w:widowControl w:val="0"/>
                    <w:tabs>
                      <w:tab w:val="left" w:pos="1418"/>
                    </w:tabs>
                    <w:suppressAutoHyphens/>
                    <w:ind w:firstLine="851"/>
                    <w:jc w:val="both"/>
                    <w:rPr>
                      <w:color w:val="000000"/>
                      <w:szCs w:val="24"/>
                    </w:rPr>
                  </w:pPr>
                  <w:sdt>
                    <w:sdtPr>
                      <w:alias w:val="Numeris"/>
                      <w:tag w:val="nr_f8e68623168f4df8b5ca74b22c9f571a"/>
                      <w:id w:val="410673245"/>
                      <w:lock w:val="sdtLocked"/>
                    </w:sdtPr>
                    <w:sdtEndPr/>
                    <w:sdtContent>
                      <w:r>
                        <w:rPr>
                          <w:color w:val="000000"/>
                          <w:szCs w:val="24"/>
                        </w:rPr>
                        <w:t>1.3</w:t>
                      </w:r>
                    </w:sdtContent>
                  </w:sdt>
                  <w:r>
                    <w:rPr>
                      <w:color w:val="000000"/>
                      <w:szCs w:val="24"/>
                    </w:rPr>
                    <w:t xml:space="preserve">. </w:t>
                  </w:r>
                  <w:r>
                    <w:rPr>
                      <w:szCs w:val="24"/>
                    </w:rPr>
                    <w:t xml:space="preserve">Pakeičiu </w:t>
                  </w:r>
                  <w:r>
                    <w:rPr>
                      <w:color w:val="000000"/>
                      <w:szCs w:val="24"/>
                    </w:rPr>
                    <w:t>4 punktą ir jį išdėstau taip:</w:t>
                  </w:r>
                </w:p>
                <w:sdt>
                  <w:sdtPr>
                    <w:alias w:val="citata"/>
                    <w:tag w:val="part_9431e0fb31ed4403bfa4d585576b7357"/>
                    <w:id w:val="-472825958"/>
                    <w:lock w:val="sdtLocked"/>
                  </w:sdtPr>
                  <w:sdtEndPr/>
                  <w:sdtContent>
                    <w:sdt>
                      <w:sdtPr>
                        <w:alias w:val="4 p."/>
                        <w:tag w:val="part_c0727f8582734662a819c6d3557cef6c"/>
                        <w:id w:val="-22477363"/>
                        <w:lock w:val="sdtLocked"/>
                      </w:sdtPr>
                      <w:sdtEndPr/>
                      <w:sdtContent>
                        <w:p w14:paraId="76C330C5" w14:textId="77777777" w:rsidR="002E5AC2" w:rsidRDefault="00EC3EC6">
                          <w:pPr>
                            <w:widowControl w:val="0"/>
                            <w:suppressAutoHyphens/>
                            <w:ind w:firstLine="851"/>
                            <w:jc w:val="both"/>
                            <w:rPr>
                              <w:color w:val="000000"/>
                              <w:szCs w:val="24"/>
                            </w:rPr>
                          </w:pPr>
                          <w:r>
                            <w:rPr>
                              <w:color w:val="000000"/>
                              <w:szCs w:val="24"/>
                            </w:rPr>
                            <w:t>„</w:t>
                          </w:r>
                          <w:sdt>
                            <w:sdtPr>
                              <w:alias w:val="Numeris"/>
                              <w:tag w:val="nr_c0727f8582734662a819c6d3557cef6c"/>
                              <w:id w:val="588591226"/>
                              <w:lock w:val="sdtLocked"/>
                            </w:sdtPr>
                            <w:sdtEndPr/>
                            <w:sdtContent>
                              <w:r>
                                <w:rPr>
                                  <w:color w:val="000000"/>
                                  <w:szCs w:val="24"/>
                                </w:rPr>
                                <w:t>4</w:t>
                              </w:r>
                            </w:sdtContent>
                          </w:sdt>
                          <w:r>
                            <w:rPr>
                              <w:color w:val="000000"/>
                              <w:szCs w:val="24"/>
                            </w:rPr>
                            <w:t>. Tuo atveju, kai po Pirkimo procedūrų ataskaitos pateikimo, dėl nenumatytų aplinkybių, turi būti keičiamas Pirkimo procedūrų</w:t>
                          </w:r>
                          <w:r>
                            <w:rPr>
                              <w:color w:val="000000"/>
                              <w:szCs w:val="24"/>
                            </w:rPr>
                            <w:t xml:space="preserve"> ataskaitos turinys, perkančioji organizacija raštu kreipiasi į Viešųjų pirkimų tarnybą su prašymu pakeisti ankstesnės ataskaitos turinį.“;</w:t>
                          </w:r>
                        </w:p>
                      </w:sdtContent>
                    </w:sdt>
                  </w:sdtContent>
                </w:sdt>
              </w:sdtContent>
            </w:sdt>
            <w:sdt>
              <w:sdtPr>
                <w:alias w:val="1.4 p."/>
                <w:tag w:val="part_16c117f1116747248651ab0d98669d5c"/>
                <w:id w:val="-546827319"/>
                <w:lock w:val="sdtLocked"/>
              </w:sdtPr>
              <w:sdtEndPr/>
              <w:sdtContent>
                <w:p w14:paraId="76C330C6" w14:textId="77777777" w:rsidR="002E5AC2" w:rsidRDefault="00EC3EC6">
                  <w:pPr>
                    <w:widowControl w:val="0"/>
                    <w:tabs>
                      <w:tab w:val="left" w:pos="1418"/>
                    </w:tabs>
                    <w:suppressAutoHyphens/>
                    <w:ind w:firstLine="851"/>
                    <w:jc w:val="both"/>
                    <w:rPr>
                      <w:color w:val="000000"/>
                      <w:szCs w:val="24"/>
                    </w:rPr>
                  </w:pPr>
                  <w:sdt>
                    <w:sdtPr>
                      <w:alias w:val="Numeris"/>
                      <w:tag w:val="nr_16c117f1116747248651ab0d98669d5c"/>
                      <w:id w:val="-254363912"/>
                      <w:lock w:val="sdtLocked"/>
                    </w:sdtPr>
                    <w:sdtEndPr/>
                    <w:sdtContent>
                      <w:r>
                        <w:rPr>
                          <w:color w:val="000000"/>
                          <w:szCs w:val="24"/>
                        </w:rPr>
                        <w:t>1.4</w:t>
                      </w:r>
                    </w:sdtContent>
                  </w:sdt>
                  <w:r>
                    <w:rPr>
                      <w:color w:val="000000"/>
                      <w:szCs w:val="24"/>
                    </w:rPr>
                    <w:t xml:space="preserve">. </w:t>
                  </w:r>
                  <w:r>
                    <w:rPr>
                      <w:szCs w:val="24"/>
                    </w:rPr>
                    <w:t xml:space="preserve">Pakeičiu </w:t>
                  </w:r>
                  <w:r>
                    <w:rPr>
                      <w:color w:val="000000"/>
                      <w:szCs w:val="24"/>
                    </w:rPr>
                    <w:t>6 punktą ir jį išdėstau taip:</w:t>
                  </w:r>
                </w:p>
                <w:sdt>
                  <w:sdtPr>
                    <w:alias w:val="citata"/>
                    <w:tag w:val="part_31a75de722b744cab42a36bdf3aa5687"/>
                    <w:id w:val="-1208871073"/>
                    <w:lock w:val="sdtLocked"/>
                  </w:sdtPr>
                  <w:sdtEndPr/>
                  <w:sdtContent>
                    <w:sdt>
                      <w:sdtPr>
                        <w:alias w:val="6 p."/>
                        <w:tag w:val="part_840abdb6e40f44a18e34e47ed6d37a2c"/>
                        <w:id w:val="2147384883"/>
                        <w:lock w:val="sdtLocked"/>
                      </w:sdtPr>
                      <w:sdtEndPr/>
                      <w:sdtContent>
                        <w:p w14:paraId="76C330C7" w14:textId="77777777" w:rsidR="002E5AC2" w:rsidRDefault="00EC3EC6">
                          <w:pPr>
                            <w:widowControl w:val="0"/>
                            <w:tabs>
                              <w:tab w:val="right" w:pos="9071"/>
                            </w:tabs>
                            <w:ind w:firstLine="851"/>
                            <w:jc w:val="both"/>
                            <w:rPr>
                              <w:color w:val="000000"/>
                              <w:szCs w:val="24"/>
                            </w:rPr>
                          </w:pPr>
                          <w:r>
                            <w:rPr>
                              <w:color w:val="000000"/>
                              <w:szCs w:val="24"/>
                            </w:rPr>
                            <w:t>„</w:t>
                          </w:r>
                          <w:sdt>
                            <w:sdtPr>
                              <w:alias w:val="Numeris"/>
                              <w:tag w:val="nr_840abdb6e40f44a18e34e47ed6d37a2c"/>
                              <w:id w:val="-1458185202"/>
                              <w:lock w:val="sdtLocked"/>
                            </w:sdtPr>
                            <w:sdtEndPr/>
                            <w:sdtContent>
                              <w:r>
                                <w:rPr>
                                  <w:color w:val="000000"/>
                                  <w:szCs w:val="24"/>
                                </w:rPr>
                                <w:t>6</w:t>
                              </w:r>
                            </w:sdtContent>
                          </w:sdt>
                          <w:r>
                            <w:rPr>
                              <w:color w:val="000000"/>
                              <w:szCs w:val="24"/>
                            </w:rPr>
                            <w:t xml:space="preserve">. Perkančioji organizacija už visus per kalendorinius metus </w:t>
                          </w:r>
                          <w:r>
                            <w:rPr>
                              <w:color w:val="000000"/>
                              <w:szCs w:val="24"/>
                            </w:rPr>
                            <w:t xml:space="preserve">atliktus pirkimus, kai pagal preliminariąsias sutartis sudaromos pagrindinės pirkimo sutartys, už visus per kalendorinius metus atliktus mažos vertės pirkimus rengia Pirkimų ataskaitą pagal tipinę </w:t>
                          </w:r>
                          <w:proofErr w:type="spellStart"/>
                          <w:r>
                            <w:rPr>
                              <w:color w:val="000000"/>
                              <w:szCs w:val="24"/>
                            </w:rPr>
                            <w:t>AtG-3</w:t>
                          </w:r>
                          <w:proofErr w:type="spellEnd"/>
                          <w:r>
                            <w:rPr>
                              <w:color w:val="000000"/>
                              <w:szCs w:val="24"/>
                            </w:rPr>
                            <w:t xml:space="preserve"> formą. Ši ataskaita pateikiama per 30 kalendorinių di</w:t>
                          </w:r>
                          <w:r>
                            <w:rPr>
                              <w:color w:val="000000"/>
                              <w:szCs w:val="24"/>
                            </w:rPr>
                            <w:t>enų pasibaigus ataskaitiniams kalendoriniams metams. Tuo atveju, kai po Pirkimų ataskaitos pateikimo, dėl nenumatytų aplinkybių, turi būti keičiamas Pirkimų ataskaitos turinys, perkančioji organizacija raštu kreipiasi į Viešųjų pirkimų tarnybą su prašymu p</w:t>
                          </w:r>
                          <w:r>
                            <w:rPr>
                              <w:color w:val="000000"/>
                              <w:szCs w:val="24"/>
                            </w:rPr>
                            <w:t>akeisti ankstesnės ataskaitos turinį.“;</w:t>
                          </w:r>
                        </w:p>
                      </w:sdtContent>
                    </w:sdt>
                  </w:sdtContent>
                </w:sdt>
              </w:sdtContent>
            </w:sdt>
            <w:sdt>
              <w:sdtPr>
                <w:alias w:val="1.5 p."/>
                <w:tag w:val="part_1d0f761fea384252b2a4e53e7e1704e8"/>
                <w:id w:val="754404811"/>
                <w:lock w:val="sdtLocked"/>
              </w:sdtPr>
              <w:sdtEndPr/>
              <w:sdtContent>
                <w:p w14:paraId="76C330C8" w14:textId="77777777" w:rsidR="002E5AC2" w:rsidRDefault="00EC3EC6">
                  <w:pPr>
                    <w:widowControl w:val="0"/>
                    <w:tabs>
                      <w:tab w:val="left" w:pos="1418"/>
                    </w:tabs>
                    <w:suppressAutoHyphens/>
                    <w:ind w:firstLine="851"/>
                    <w:jc w:val="both"/>
                    <w:rPr>
                      <w:color w:val="000000"/>
                      <w:szCs w:val="24"/>
                    </w:rPr>
                  </w:pPr>
                  <w:sdt>
                    <w:sdtPr>
                      <w:alias w:val="Numeris"/>
                      <w:tag w:val="nr_1d0f761fea384252b2a4e53e7e1704e8"/>
                      <w:id w:val="1631046894"/>
                      <w:lock w:val="sdtLocked"/>
                    </w:sdtPr>
                    <w:sdtEndPr/>
                    <w:sdtContent>
                      <w:r>
                        <w:rPr>
                          <w:color w:val="000000"/>
                          <w:szCs w:val="24"/>
                        </w:rPr>
                        <w:t>1.5</w:t>
                      </w:r>
                    </w:sdtContent>
                  </w:sdt>
                  <w:r>
                    <w:rPr>
                      <w:color w:val="000000"/>
                      <w:szCs w:val="24"/>
                    </w:rPr>
                    <w:t xml:space="preserve">. </w:t>
                  </w:r>
                  <w:r>
                    <w:rPr>
                      <w:szCs w:val="24"/>
                    </w:rPr>
                    <w:t xml:space="preserve">Pakeičiu </w:t>
                  </w:r>
                  <w:r>
                    <w:rPr>
                      <w:color w:val="000000"/>
                      <w:szCs w:val="24"/>
                    </w:rPr>
                    <w:t>7 punktą ir jį išdėstau taip:</w:t>
                  </w:r>
                </w:p>
                <w:sdt>
                  <w:sdtPr>
                    <w:alias w:val="citata"/>
                    <w:tag w:val="part_d2d0627c1dd549b2bc3e3f27e793a2c2"/>
                    <w:id w:val="258406304"/>
                    <w:lock w:val="sdtLocked"/>
                  </w:sdtPr>
                  <w:sdtEndPr/>
                  <w:sdtContent>
                    <w:sdt>
                      <w:sdtPr>
                        <w:alias w:val="7 p."/>
                        <w:tag w:val="part_1335bdf9cb9a4709bd8cbf135e14e1fc"/>
                        <w:id w:val="-1843306871"/>
                        <w:lock w:val="sdtLocked"/>
                      </w:sdtPr>
                      <w:sdtEndPr/>
                      <w:sdtContent>
                        <w:p w14:paraId="76C330C9" w14:textId="77777777" w:rsidR="002E5AC2" w:rsidRDefault="00EC3EC6">
                          <w:pPr>
                            <w:widowControl w:val="0"/>
                            <w:tabs>
                              <w:tab w:val="right" w:pos="9071"/>
                            </w:tabs>
                            <w:ind w:firstLine="851"/>
                            <w:jc w:val="both"/>
                            <w:rPr>
                              <w:color w:val="000000"/>
                              <w:szCs w:val="24"/>
                            </w:rPr>
                          </w:pPr>
                          <w:r>
                            <w:rPr>
                              <w:color w:val="000000"/>
                              <w:szCs w:val="24"/>
                            </w:rPr>
                            <w:t>„</w:t>
                          </w:r>
                          <w:sdt>
                            <w:sdtPr>
                              <w:alias w:val="Numeris"/>
                              <w:tag w:val="nr_1335bdf9cb9a4709bd8cbf135e14e1fc"/>
                              <w:id w:val="535241009"/>
                              <w:lock w:val="sdtLocked"/>
                            </w:sdtPr>
                            <w:sdtEndPr/>
                            <w:sdtContent>
                              <w:r>
                                <w:rPr>
                                  <w:color w:val="000000"/>
                                  <w:szCs w:val="24"/>
                                </w:rPr>
                                <w:t>7</w:t>
                              </w:r>
                            </w:sdtContent>
                          </w:sdt>
                          <w:r>
                            <w:rPr>
                              <w:color w:val="000000"/>
                              <w:szCs w:val="24"/>
                            </w:rPr>
                            <w:t xml:space="preserve">. Visos perkančiosios organizacijos už kiekvieną įvykdytą ar nutrauktą pirkimo sutartį rengia Įvykdytos ar nutrauktos pirkimo sutarties ataskaitą pagal tipinę </w:t>
                          </w:r>
                          <w:proofErr w:type="spellStart"/>
                          <w:r>
                            <w:rPr>
                              <w:color w:val="000000"/>
                              <w:szCs w:val="24"/>
                            </w:rPr>
                            <w:t>A</w:t>
                          </w:r>
                          <w:r>
                            <w:rPr>
                              <w:color w:val="000000"/>
                              <w:szCs w:val="24"/>
                            </w:rPr>
                            <w:t>tG-4</w:t>
                          </w:r>
                          <w:proofErr w:type="spellEnd"/>
                          <w:r>
                            <w:rPr>
                              <w:color w:val="000000"/>
                              <w:szCs w:val="24"/>
                            </w:rPr>
                            <w:t xml:space="preserve"> formą. Įvykdytos ar nutrauktos pirkimo sutarties ataskaita nerengiama, kai pirkimo sutartis sudaryta atliekant mažos vertės pirkimą arba kai pagrindinė pirkimo sutartis sudaryta preliminariosios pirkimo sutarties pagrindu. Įvykdžius ar nutraukus pirki</w:t>
                          </w:r>
                          <w:r>
                            <w:rPr>
                              <w:color w:val="000000"/>
                              <w:szCs w:val="24"/>
                            </w:rPr>
                            <w:t>mo sutartį, išskyrus preliminariosios sutarties pagrindu sudarytas sutartis ir mažos vertės pirkimo sutartis, perkančioji organizacija ne vėliau kaip per 14 dienų nuo pirkimo sutarties įvykdymo ar nutraukimo Viešųjų pirkimų tarnybai pateikia Įvykdytos ar n</w:t>
                          </w:r>
                          <w:r>
                            <w:rPr>
                              <w:color w:val="000000"/>
                              <w:szCs w:val="24"/>
                            </w:rPr>
                            <w:t>utrauktos pirkimo sutarties ataskaitą.</w:t>
                          </w:r>
                          <w:r>
                            <w:rPr>
                              <w:b/>
                              <w:color w:val="000000"/>
                              <w:sz w:val="22"/>
                              <w:szCs w:val="22"/>
                            </w:rPr>
                            <w:t xml:space="preserve"> </w:t>
                          </w:r>
                          <w:r>
                            <w:rPr>
                              <w:color w:val="000000"/>
                              <w:szCs w:val="24"/>
                            </w:rPr>
                            <w:t>Tuo atveju, kai po Įvykdytos ar nutrauktos pirkimo sutarties ataskaitos pateikimo, dėl nenumatytų aplinkybių, turi būti keičiamas Įvykdytos ar nutrauktos pirkimo sutarties ataskaitos turinys, perkančioji organizacija raštu kreipiasi į Viešųjų pirkimų tarny</w:t>
                          </w:r>
                          <w:r>
                            <w:rPr>
                              <w:color w:val="000000"/>
                              <w:szCs w:val="24"/>
                            </w:rPr>
                            <w:t xml:space="preserve">bą su prašymu pakeisti ankstesnės ataskaitos turinį.“; </w:t>
                          </w:r>
                        </w:p>
                      </w:sdtContent>
                    </w:sdt>
                  </w:sdtContent>
                </w:sdt>
              </w:sdtContent>
            </w:sdt>
            <w:sdt>
              <w:sdtPr>
                <w:alias w:val="1.6 p."/>
                <w:tag w:val="part_846f7a58bcff4d47a4596062419b7ad1"/>
                <w:id w:val="1637684391"/>
                <w:lock w:val="sdtLocked"/>
              </w:sdtPr>
              <w:sdtEndPr/>
              <w:sdtContent>
                <w:p w14:paraId="76C330CA" w14:textId="77777777" w:rsidR="002E5AC2" w:rsidRDefault="00EC3EC6">
                  <w:pPr>
                    <w:widowControl w:val="0"/>
                    <w:tabs>
                      <w:tab w:val="left" w:pos="1418"/>
                    </w:tabs>
                    <w:suppressAutoHyphens/>
                    <w:ind w:firstLine="851"/>
                    <w:jc w:val="both"/>
                    <w:rPr>
                      <w:color w:val="000000"/>
                      <w:szCs w:val="24"/>
                    </w:rPr>
                  </w:pPr>
                  <w:sdt>
                    <w:sdtPr>
                      <w:alias w:val="Numeris"/>
                      <w:tag w:val="nr_846f7a58bcff4d47a4596062419b7ad1"/>
                      <w:id w:val="-1456943995"/>
                      <w:lock w:val="sdtLocked"/>
                    </w:sdtPr>
                    <w:sdtEndPr/>
                    <w:sdtContent>
                      <w:r>
                        <w:rPr>
                          <w:color w:val="000000"/>
                          <w:szCs w:val="24"/>
                        </w:rPr>
                        <w:t>1.6</w:t>
                      </w:r>
                    </w:sdtContent>
                  </w:sdt>
                  <w:r>
                    <w:rPr>
                      <w:color w:val="000000"/>
                      <w:szCs w:val="24"/>
                    </w:rPr>
                    <w:t>. Pripažįstu netekusiu galios 8 punktą;</w:t>
                  </w:r>
                </w:p>
              </w:sdtContent>
            </w:sdt>
            <w:sdt>
              <w:sdtPr>
                <w:alias w:val="1.7 p."/>
                <w:tag w:val="part_6f6f4221a9634953962311e9dcd67da0"/>
                <w:id w:val="-1012990656"/>
                <w:lock w:val="sdtLocked"/>
              </w:sdtPr>
              <w:sdtEndPr/>
              <w:sdtContent>
                <w:p w14:paraId="76C330CB" w14:textId="77777777" w:rsidR="002E5AC2" w:rsidRDefault="00EC3EC6">
                  <w:pPr>
                    <w:widowControl w:val="0"/>
                    <w:tabs>
                      <w:tab w:val="left" w:pos="1418"/>
                    </w:tabs>
                    <w:suppressAutoHyphens/>
                    <w:ind w:firstLine="851"/>
                    <w:jc w:val="both"/>
                    <w:rPr>
                      <w:color w:val="000000"/>
                      <w:szCs w:val="24"/>
                    </w:rPr>
                  </w:pPr>
                  <w:sdt>
                    <w:sdtPr>
                      <w:alias w:val="Numeris"/>
                      <w:tag w:val="nr_6f6f4221a9634953962311e9dcd67da0"/>
                      <w:id w:val="-1957865022"/>
                      <w:lock w:val="sdtLocked"/>
                    </w:sdtPr>
                    <w:sdtEndPr/>
                    <w:sdtContent>
                      <w:r>
                        <w:rPr>
                          <w:color w:val="000000"/>
                          <w:szCs w:val="24"/>
                        </w:rPr>
                        <w:t>1.7</w:t>
                      </w:r>
                    </w:sdtContent>
                  </w:sdt>
                  <w:r>
                    <w:rPr>
                      <w:color w:val="000000"/>
                      <w:szCs w:val="24"/>
                    </w:rPr>
                    <w:t>. Pripažįstu netekusiu galios 9 punktą;</w:t>
                  </w:r>
                </w:p>
              </w:sdtContent>
            </w:sdt>
            <w:sdt>
              <w:sdtPr>
                <w:alias w:val="1.8 p."/>
                <w:tag w:val="part_8c884194c2c7415f808e534e99ba476c"/>
                <w:id w:val="-1595538336"/>
                <w:lock w:val="sdtLocked"/>
              </w:sdtPr>
              <w:sdtEndPr/>
              <w:sdtContent>
                <w:p w14:paraId="76C330CC" w14:textId="77777777" w:rsidR="002E5AC2" w:rsidRDefault="00EC3EC6">
                  <w:pPr>
                    <w:widowControl w:val="0"/>
                    <w:tabs>
                      <w:tab w:val="left" w:pos="1418"/>
                    </w:tabs>
                    <w:suppressAutoHyphens/>
                    <w:ind w:firstLine="851"/>
                    <w:jc w:val="both"/>
                    <w:rPr>
                      <w:color w:val="000000"/>
                      <w:szCs w:val="24"/>
                    </w:rPr>
                  </w:pPr>
                  <w:sdt>
                    <w:sdtPr>
                      <w:alias w:val="Numeris"/>
                      <w:tag w:val="nr_8c884194c2c7415f808e534e99ba476c"/>
                      <w:id w:val="-443998070"/>
                      <w:lock w:val="sdtLocked"/>
                    </w:sdtPr>
                    <w:sdtEndPr/>
                    <w:sdtContent>
                      <w:r>
                        <w:rPr>
                          <w:color w:val="000000"/>
                          <w:szCs w:val="24"/>
                        </w:rPr>
                        <w:t>1.8</w:t>
                      </w:r>
                    </w:sdtContent>
                  </w:sdt>
                  <w:r>
                    <w:rPr>
                      <w:color w:val="000000"/>
                      <w:szCs w:val="24"/>
                    </w:rPr>
                    <w:t>. Pakeičiu III skyriaus pavadinimą ir jį išdėstau taip:</w:t>
                  </w:r>
                </w:p>
                <w:sdt>
                  <w:sdtPr>
                    <w:alias w:val="citata"/>
                    <w:tag w:val="part_07fb77e01ca849ab889f6f64adbd3c7c"/>
                    <w:id w:val="1012112862"/>
                    <w:lock w:val="sdtLocked"/>
                  </w:sdtPr>
                  <w:sdtEndPr/>
                  <w:sdtContent>
                    <w:sdt>
                      <w:sdtPr>
                        <w:alias w:val="skyrius"/>
                        <w:tag w:val="part_53a125532be144b1acea523fa2e12cad"/>
                        <w:id w:val="-3901325"/>
                        <w:lock w:val="sdtLocked"/>
                      </w:sdtPr>
                      <w:sdtEndPr/>
                      <w:sdtContent>
                        <w:p w14:paraId="76C330CD" w14:textId="77777777" w:rsidR="002E5AC2" w:rsidRDefault="00EC3EC6">
                          <w:pPr>
                            <w:widowControl w:val="0"/>
                            <w:ind w:firstLine="851"/>
                            <w:jc w:val="both"/>
                            <w:rPr>
                              <w:color w:val="000000"/>
                              <w:szCs w:val="24"/>
                            </w:rPr>
                          </w:pPr>
                          <w:r>
                            <w:rPr>
                              <w:color w:val="000000"/>
                              <w:szCs w:val="24"/>
                            </w:rPr>
                            <w:t>„</w:t>
                          </w:r>
                          <w:sdt>
                            <w:sdtPr>
                              <w:alias w:val="Numeris"/>
                              <w:tag w:val="nr_53a125532be144b1acea523fa2e12cad"/>
                              <w:id w:val="-1468425190"/>
                              <w:lock w:val="sdtLocked"/>
                            </w:sdtPr>
                            <w:sdtEndPr/>
                            <w:sdtContent>
                              <w:r>
                                <w:rPr>
                                  <w:color w:val="000000"/>
                                  <w:szCs w:val="24"/>
                                </w:rPr>
                                <w:t>III</w:t>
                              </w:r>
                            </w:sdtContent>
                          </w:sdt>
                          <w:r>
                            <w:rPr>
                              <w:color w:val="000000"/>
                              <w:szCs w:val="24"/>
                            </w:rPr>
                            <w:t>. Pirkimų ataskaitų pildymas cent</w:t>
                          </w:r>
                          <w:r>
                            <w:rPr>
                              <w:color w:val="000000"/>
                              <w:szCs w:val="24"/>
                            </w:rPr>
                            <w:t>rinės viešųjų pirkimų informacinės sistemos priemonėmis (toliau – CVP IS)“;</w:t>
                          </w:r>
                        </w:p>
                      </w:sdtContent>
                    </w:sdt>
                  </w:sdtContent>
                </w:sdt>
              </w:sdtContent>
            </w:sdt>
            <w:sdt>
              <w:sdtPr>
                <w:alias w:val="1.9 p."/>
                <w:tag w:val="part_944e07ad44c34d598c7406c4b429eb26"/>
                <w:id w:val="1392538166"/>
                <w:lock w:val="sdtLocked"/>
              </w:sdtPr>
              <w:sdtEndPr/>
              <w:sdtContent>
                <w:p w14:paraId="76C330CE" w14:textId="77777777" w:rsidR="002E5AC2" w:rsidRDefault="00EC3EC6">
                  <w:pPr>
                    <w:widowControl w:val="0"/>
                    <w:tabs>
                      <w:tab w:val="left" w:pos="1418"/>
                    </w:tabs>
                    <w:suppressAutoHyphens/>
                    <w:ind w:firstLine="851"/>
                    <w:jc w:val="both"/>
                    <w:rPr>
                      <w:color w:val="000000"/>
                      <w:szCs w:val="24"/>
                    </w:rPr>
                  </w:pPr>
                  <w:sdt>
                    <w:sdtPr>
                      <w:alias w:val="Numeris"/>
                      <w:tag w:val="nr_944e07ad44c34d598c7406c4b429eb26"/>
                      <w:id w:val="788404054"/>
                      <w:lock w:val="sdtLocked"/>
                    </w:sdtPr>
                    <w:sdtEndPr/>
                    <w:sdtContent>
                      <w:r>
                        <w:rPr>
                          <w:color w:val="000000"/>
                          <w:szCs w:val="24"/>
                        </w:rPr>
                        <w:t>1.9</w:t>
                      </w:r>
                    </w:sdtContent>
                  </w:sdt>
                  <w:r>
                    <w:rPr>
                      <w:color w:val="000000"/>
                      <w:szCs w:val="24"/>
                    </w:rPr>
                    <w:t>. Pakeičiu 11.1.1 papunktį ir jį išdėstau taip:</w:t>
                  </w:r>
                </w:p>
                <w:sdt>
                  <w:sdtPr>
                    <w:alias w:val="citata"/>
                    <w:tag w:val="part_b81ae1e8544f47f19bf82310775fdd06"/>
                    <w:id w:val="-137494441"/>
                    <w:lock w:val="sdtLocked"/>
                  </w:sdtPr>
                  <w:sdtEndPr/>
                  <w:sdtContent>
                    <w:sdt>
                      <w:sdtPr>
                        <w:alias w:val="11.1.1 p."/>
                        <w:tag w:val="part_baf68834eba54438b3b97fe6c5537b46"/>
                        <w:id w:val="-906291080"/>
                        <w:lock w:val="sdtLocked"/>
                      </w:sdtPr>
                      <w:sdtEndPr/>
                      <w:sdtContent>
                        <w:p w14:paraId="76C330CF" w14:textId="77777777" w:rsidR="002E5AC2" w:rsidRDefault="00EC3EC6">
                          <w:pPr>
                            <w:widowControl w:val="0"/>
                            <w:tabs>
                              <w:tab w:val="right" w:pos="9071"/>
                            </w:tabs>
                            <w:spacing w:line="259" w:lineRule="auto"/>
                            <w:ind w:firstLine="851"/>
                            <w:jc w:val="both"/>
                            <w:rPr>
                              <w:color w:val="000000"/>
                              <w:szCs w:val="24"/>
                            </w:rPr>
                          </w:pPr>
                          <w:r>
                            <w:rPr>
                              <w:color w:val="000000"/>
                              <w:szCs w:val="24"/>
                            </w:rPr>
                            <w:t>„</w:t>
                          </w:r>
                          <w:sdt>
                            <w:sdtPr>
                              <w:alias w:val="Numeris"/>
                              <w:tag w:val="nr_baf68834eba54438b3b97fe6c5537b46"/>
                              <w:id w:val="-1670242538"/>
                              <w:lock w:val="sdtLocked"/>
                            </w:sdtPr>
                            <w:sdtEndPr/>
                            <w:sdtContent>
                              <w:r>
                                <w:rPr>
                                  <w:color w:val="000000"/>
                                  <w:szCs w:val="24"/>
                                </w:rPr>
                                <w:t>11.1.1</w:t>
                              </w:r>
                            </w:sdtContent>
                          </w:sdt>
                          <w:r>
                            <w:rPr>
                              <w:color w:val="000000"/>
                              <w:szCs w:val="24"/>
                            </w:rPr>
                            <w:t>. I dalies 1 punkte nurodomas pirkimo numeris. Šį numerį suteikia Viešųjų pirkimų tarnyba. Pirkimo numeris skelb</w:t>
                          </w:r>
                          <w:r>
                            <w:rPr>
                              <w:color w:val="000000"/>
                              <w:szCs w:val="24"/>
                            </w:rPr>
                            <w:t xml:space="preserve">iamas kartu su pirkimo, atliekamo gynybos ir saugumo srityje, pranešimu (toliau – pranešimas) apie pirkimą CVP IS. Jei pranešimas apie pirkimą nebuvo skelbtas CVP IS (pirkimas atliktas neskelbiamų derybų būdu ir nebuvo skelbtas pranešimas dėl savanoriško </w:t>
                          </w:r>
                          <w:proofErr w:type="spellStart"/>
                          <w:r>
                            <w:rPr>
                              <w:i/>
                              <w:iCs/>
                              <w:color w:val="000000"/>
                              <w:szCs w:val="24"/>
                            </w:rPr>
                            <w:t>e</w:t>
                          </w:r>
                          <w:r>
                            <w:rPr>
                              <w:i/>
                              <w:iCs/>
                              <w:color w:val="000000"/>
                              <w:szCs w:val="24"/>
                            </w:rPr>
                            <w:t>x</w:t>
                          </w:r>
                          <w:proofErr w:type="spellEnd"/>
                          <w:r>
                            <w:rPr>
                              <w:i/>
                              <w:iCs/>
                              <w:color w:val="000000"/>
                              <w:szCs w:val="24"/>
                            </w:rPr>
                            <w:t xml:space="preserve"> </w:t>
                          </w:r>
                          <w:proofErr w:type="spellStart"/>
                          <w:r>
                            <w:rPr>
                              <w:i/>
                              <w:iCs/>
                              <w:color w:val="000000"/>
                              <w:szCs w:val="24"/>
                            </w:rPr>
                            <w:t>ante</w:t>
                          </w:r>
                          <w:proofErr w:type="spellEnd"/>
                          <w:r>
                            <w:rPr>
                              <w:i/>
                              <w:iCs/>
                              <w:color w:val="000000"/>
                              <w:szCs w:val="24"/>
                            </w:rPr>
                            <w:t xml:space="preserve"> </w:t>
                          </w:r>
                          <w:r>
                            <w:rPr>
                              <w:color w:val="000000"/>
                              <w:szCs w:val="24"/>
                            </w:rPr>
                            <w:t>skaidrumo, ar pirkimų atvejais, kai apie pirkimą neskelbiama ir nebuvo skelbtas informacinis pranešimas apie sprendimą pirkti prekes, paslaugas ar darbus nepaskelbus apie pirkimą), pirkimo numeris nenurodomas;“;</w:t>
                          </w:r>
                        </w:p>
                      </w:sdtContent>
                    </w:sdt>
                  </w:sdtContent>
                </w:sdt>
              </w:sdtContent>
            </w:sdt>
            <w:sdt>
              <w:sdtPr>
                <w:alias w:val="1.10 p."/>
                <w:tag w:val="part_04842be59af8460894047fdfff9a0890"/>
                <w:id w:val="1600909671"/>
                <w:lock w:val="sdtLocked"/>
              </w:sdtPr>
              <w:sdtEndPr/>
              <w:sdtContent>
                <w:p w14:paraId="76C330D0" w14:textId="77777777" w:rsidR="002E5AC2" w:rsidRDefault="00EC3EC6">
                  <w:pPr>
                    <w:widowControl w:val="0"/>
                    <w:tabs>
                      <w:tab w:val="left" w:pos="1418"/>
                    </w:tabs>
                    <w:suppressAutoHyphens/>
                    <w:ind w:firstLine="851"/>
                    <w:jc w:val="both"/>
                    <w:rPr>
                      <w:color w:val="000000"/>
                      <w:szCs w:val="24"/>
                    </w:rPr>
                  </w:pPr>
                  <w:sdt>
                    <w:sdtPr>
                      <w:alias w:val="Numeris"/>
                      <w:tag w:val="nr_04842be59af8460894047fdfff9a0890"/>
                      <w:id w:val="-836148518"/>
                      <w:lock w:val="sdtLocked"/>
                    </w:sdtPr>
                    <w:sdtEndPr/>
                    <w:sdtContent>
                      <w:r>
                        <w:rPr>
                          <w:color w:val="000000"/>
                          <w:szCs w:val="24"/>
                        </w:rPr>
                        <w:t>1.10</w:t>
                      </w:r>
                    </w:sdtContent>
                  </w:sdt>
                  <w:r>
                    <w:rPr>
                      <w:color w:val="000000"/>
                      <w:szCs w:val="24"/>
                    </w:rPr>
                    <w:t>. Pakeičiu 11.1.3 papunkt</w:t>
                  </w:r>
                  <w:r>
                    <w:rPr>
                      <w:color w:val="000000"/>
                      <w:szCs w:val="24"/>
                    </w:rPr>
                    <w:t>į ir jį išdėstau taip:</w:t>
                  </w:r>
                </w:p>
                <w:sdt>
                  <w:sdtPr>
                    <w:alias w:val="citata"/>
                    <w:tag w:val="part_83bf1f89cf0d4aca8463962a6f7e09ab"/>
                    <w:id w:val="-66426685"/>
                    <w:lock w:val="sdtLocked"/>
                  </w:sdtPr>
                  <w:sdtEndPr/>
                  <w:sdtContent>
                    <w:sdt>
                      <w:sdtPr>
                        <w:alias w:val="11.1.3 p."/>
                        <w:tag w:val="part_071e684a6c314cedb46c6de86b9ca6ce"/>
                        <w:id w:val="-868452419"/>
                        <w:lock w:val="sdtLocked"/>
                      </w:sdtPr>
                      <w:sdtEndPr/>
                      <w:sdtContent>
                        <w:p w14:paraId="76C330D1" w14:textId="77777777" w:rsidR="002E5AC2" w:rsidRDefault="00EC3EC6">
                          <w:pPr>
                            <w:widowControl w:val="0"/>
                            <w:tabs>
                              <w:tab w:val="right" w:pos="9071"/>
                            </w:tabs>
                            <w:spacing w:line="259" w:lineRule="auto"/>
                            <w:ind w:firstLine="851"/>
                            <w:jc w:val="both"/>
                            <w:rPr>
                              <w:color w:val="000000"/>
                              <w:szCs w:val="24"/>
                            </w:rPr>
                          </w:pPr>
                          <w:r>
                            <w:rPr>
                              <w:color w:val="000000"/>
                              <w:szCs w:val="24"/>
                            </w:rPr>
                            <w:t>„</w:t>
                          </w:r>
                          <w:sdt>
                            <w:sdtPr>
                              <w:alias w:val="Numeris"/>
                              <w:tag w:val="nr_071e684a6c314cedb46c6de86b9ca6ce"/>
                              <w:id w:val="-1814788036"/>
                              <w:lock w:val="sdtLocked"/>
                            </w:sdtPr>
                            <w:sdtEndPr/>
                            <w:sdtContent>
                              <w:r>
                                <w:rPr>
                                  <w:color w:val="000000"/>
                                  <w:szCs w:val="24"/>
                                </w:rPr>
                                <w:t>11.1.3</w:t>
                              </w:r>
                            </w:sdtContent>
                          </w:sdt>
                          <w:r>
                            <w:rPr>
                              <w:color w:val="000000"/>
                              <w:szCs w:val="24"/>
                            </w:rPr>
                            <w:t xml:space="preserve">. I dalies 3 punkte pažymima, ar pirkimas atliekamas CVP IS priemonėmis (elektroninis pirkimas). </w:t>
                          </w:r>
                          <w:r>
                            <w:rPr>
                              <w:szCs w:val="24"/>
                            </w:rPr>
                            <w:t>CVP IS priemonėmis atliktu pirkimu laikomas toks pirkimas, kurio metu CVP IS sukuriamas pirkimas, pateikiamas pranešimas apie p</w:t>
                          </w:r>
                          <w:r>
                            <w:rPr>
                              <w:szCs w:val="24"/>
                            </w:rPr>
                            <w:t>irkimą (neskelbiamų pirkimų atveju – kvietimas), kiti pirkimo dokumentai ir priimami tiekėjų pasiūlymai.</w:t>
                          </w:r>
                          <w:r>
                            <w:rPr>
                              <w:color w:val="000000"/>
                              <w:szCs w:val="24"/>
                            </w:rPr>
                            <w:t>“;</w:t>
                          </w:r>
                        </w:p>
                      </w:sdtContent>
                    </w:sdt>
                  </w:sdtContent>
                </w:sdt>
              </w:sdtContent>
            </w:sdt>
            <w:sdt>
              <w:sdtPr>
                <w:alias w:val="1.11 p."/>
                <w:tag w:val="part_c477829312cb4bb28b6d5189fa7024b9"/>
                <w:id w:val="-2019923189"/>
                <w:lock w:val="sdtLocked"/>
              </w:sdtPr>
              <w:sdtEndPr/>
              <w:sdtContent>
                <w:p w14:paraId="76C330D2" w14:textId="77777777" w:rsidR="002E5AC2" w:rsidRDefault="00EC3EC6">
                  <w:pPr>
                    <w:widowControl w:val="0"/>
                    <w:tabs>
                      <w:tab w:val="left" w:pos="1418"/>
                    </w:tabs>
                    <w:suppressAutoHyphens/>
                    <w:ind w:firstLine="851"/>
                    <w:jc w:val="both"/>
                    <w:rPr>
                      <w:color w:val="000000"/>
                      <w:szCs w:val="24"/>
                    </w:rPr>
                  </w:pPr>
                  <w:sdt>
                    <w:sdtPr>
                      <w:alias w:val="Numeris"/>
                      <w:tag w:val="nr_c477829312cb4bb28b6d5189fa7024b9"/>
                      <w:id w:val="1702366910"/>
                      <w:lock w:val="sdtLocked"/>
                    </w:sdtPr>
                    <w:sdtEndPr/>
                    <w:sdtContent>
                      <w:r>
                        <w:rPr>
                          <w:color w:val="000000"/>
                          <w:szCs w:val="24"/>
                        </w:rPr>
                        <w:t>1.11</w:t>
                      </w:r>
                    </w:sdtContent>
                  </w:sdt>
                  <w:r>
                    <w:rPr>
                      <w:color w:val="000000"/>
                      <w:szCs w:val="24"/>
                    </w:rPr>
                    <w:t>. Pakeičiu 11.2.2 papunktį ir jį išdėstau taip:</w:t>
                  </w:r>
                </w:p>
                <w:sdt>
                  <w:sdtPr>
                    <w:alias w:val="citata"/>
                    <w:tag w:val="part_49cf73d583c94920a16acfc121d24d6d"/>
                    <w:id w:val="-702400399"/>
                    <w:lock w:val="sdtLocked"/>
                  </w:sdtPr>
                  <w:sdtEndPr/>
                  <w:sdtContent>
                    <w:sdt>
                      <w:sdtPr>
                        <w:alias w:val="11.2.2 p."/>
                        <w:tag w:val="part_299203a660ab41d88fc011a3b7e81d75"/>
                        <w:id w:val="-276800071"/>
                        <w:lock w:val="sdtLocked"/>
                      </w:sdtPr>
                      <w:sdtEndPr/>
                      <w:sdtContent>
                        <w:p w14:paraId="76C330D3" w14:textId="77777777" w:rsidR="002E5AC2" w:rsidRDefault="00EC3EC6">
                          <w:pPr>
                            <w:widowControl w:val="0"/>
                            <w:tabs>
                              <w:tab w:val="right" w:pos="9071"/>
                            </w:tabs>
                            <w:spacing w:line="259" w:lineRule="auto"/>
                            <w:ind w:firstLine="851"/>
                            <w:jc w:val="both"/>
                            <w:rPr>
                              <w:color w:val="000000"/>
                              <w:szCs w:val="24"/>
                            </w:rPr>
                          </w:pPr>
                          <w:r>
                            <w:rPr>
                              <w:color w:val="000000"/>
                              <w:szCs w:val="24"/>
                            </w:rPr>
                            <w:t>„</w:t>
                          </w:r>
                          <w:sdt>
                            <w:sdtPr>
                              <w:alias w:val="Numeris"/>
                              <w:tag w:val="nr_299203a660ab41d88fc011a3b7e81d75"/>
                              <w:id w:val="-609586146"/>
                              <w:lock w:val="sdtLocked"/>
                            </w:sdtPr>
                            <w:sdtEndPr/>
                            <w:sdtContent>
                              <w:r>
                                <w:rPr>
                                  <w:color w:val="000000"/>
                                  <w:szCs w:val="24"/>
                                </w:rPr>
                                <w:t>11.2.2</w:t>
                              </w:r>
                            </w:sdtContent>
                          </w:sdt>
                          <w:r>
                            <w:rPr>
                              <w:color w:val="000000"/>
                              <w:szCs w:val="24"/>
                            </w:rPr>
                            <w:t xml:space="preserve">. II dalies 1 punkte nurodomas perkančiosios organizacijos tipo kodas, </w:t>
                          </w:r>
                          <w:r>
                            <w:rPr>
                              <w:color w:val="000000"/>
                              <w:szCs w:val="24"/>
                            </w:rPr>
                            <w:t>nustatytas pagal Perkančiųjų organizacijų tipų kodų sąrašą, patvirtintą Viešųjų pirkimų tarnybos prie Lietuvos Respublikos Vyriausybės direktoriaus 2006 m. sausio 19 d. įsakymu Nr. 1S-4 (toliau – organizacijos tipo kodas);“;</w:t>
                          </w:r>
                        </w:p>
                      </w:sdtContent>
                    </w:sdt>
                  </w:sdtContent>
                </w:sdt>
              </w:sdtContent>
            </w:sdt>
            <w:sdt>
              <w:sdtPr>
                <w:alias w:val="1.12 p."/>
                <w:tag w:val="part_ac780d53eb4e41e9b97186e31d1ee0ed"/>
                <w:id w:val="492388079"/>
                <w:lock w:val="sdtLocked"/>
              </w:sdtPr>
              <w:sdtEndPr/>
              <w:sdtContent>
                <w:p w14:paraId="76C330D4" w14:textId="77777777" w:rsidR="002E5AC2" w:rsidRDefault="00EC3EC6">
                  <w:pPr>
                    <w:widowControl w:val="0"/>
                    <w:tabs>
                      <w:tab w:val="left" w:pos="1418"/>
                    </w:tabs>
                    <w:suppressAutoHyphens/>
                    <w:ind w:firstLine="851"/>
                    <w:jc w:val="both"/>
                    <w:rPr>
                      <w:color w:val="000000"/>
                      <w:szCs w:val="24"/>
                    </w:rPr>
                  </w:pPr>
                  <w:sdt>
                    <w:sdtPr>
                      <w:alias w:val="Numeris"/>
                      <w:tag w:val="nr_ac780d53eb4e41e9b97186e31d1ee0ed"/>
                      <w:id w:val="-384647023"/>
                      <w:lock w:val="sdtLocked"/>
                    </w:sdtPr>
                    <w:sdtEndPr/>
                    <w:sdtContent>
                      <w:r>
                        <w:rPr>
                          <w:color w:val="000000"/>
                          <w:szCs w:val="24"/>
                        </w:rPr>
                        <w:t>1.12</w:t>
                      </w:r>
                    </w:sdtContent>
                  </w:sdt>
                  <w:r>
                    <w:rPr>
                      <w:color w:val="000000"/>
                      <w:szCs w:val="24"/>
                    </w:rPr>
                    <w:t>. Pakeičiu 11.6.1 p</w:t>
                  </w:r>
                  <w:r>
                    <w:rPr>
                      <w:color w:val="000000"/>
                      <w:szCs w:val="24"/>
                    </w:rPr>
                    <w:t>apunktį ir jį išdėstau taip:</w:t>
                  </w:r>
                </w:p>
                <w:sdt>
                  <w:sdtPr>
                    <w:alias w:val="citata"/>
                    <w:tag w:val="part_26187d22cb704c21ab0ac209035c03e1"/>
                    <w:id w:val="1561286007"/>
                    <w:lock w:val="sdtLocked"/>
                  </w:sdtPr>
                  <w:sdtEndPr/>
                  <w:sdtContent>
                    <w:sdt>
                      <w:sdtPr>
                        <w:alias w:val="11.6.1 p."/>
                        <w:tag w:val="part_5d05b4713ee14775863a4b8276478e99"/>
                        <w:id w:val="-1838141396"/>
                        <w:lock w:val="sdtLocked"/>
                      </w:sdtPr>
                      <w:sdtEndPr/>
                      <w:sdtContent>
                        <w:p w14:paraId="76C330D5" w14:textId="77777777" w:rsidR="002E5AC2" w:rsidRDefault="00EC3EC6">
                          <w:pPr>
                            <w:widowControl w:val="0"/>
                            <w:ind w:firstLine="851"/>
                            <w:jc w:val="both"/>
                            <w:rPr>
                              <w:color w:val="000000"/>
                              <w:szCs w:val="24"/>
                            </w:rPr>
                          </w:pPr>
                          <w:r>
                            <w:rPr>
                              <w:color w:val="000000"/>
                              <w:szCs w:val="24"/>
                            </w:rPr>
                            <w:t>„</w:t>
                          </w:r>
                          <w:sdt>
                            <w:sdtPr>
                              <w:alias w:val="Numeris"/>
                              <w:tag w:val="nr_5d05b4713ee14775863a4b8276478e99"/>
                              <w:id w:val="-559713293"/>
                              <w:lock w:val="sdtLocked"/>
                            </w:sdtPr>
                            <w:sdtEndPr/>
                            <w:sdtContent>
                              <w:r>
                                <w:rPr>
                                  <w:color w:val="000000"/>
                                  <w:szCs w:val="24"/>
                                </w:rPr>
                                <w:t>11.6.1</w:t>
                              </w:r>
                            </w:sdtContent>
                          </w:sdt>
                          <w:r>
                            <w:rPr>
                              <w:color w:val="000000"/>
                              <w:szCs w:val="24"/>
                            </w:rPr>
                            <w:t>. Tuo atveju, kai apie pirkimą buvo paskelbtas išankstinis pranešimas CVP IS ir, vykdant pirkimą, kurio vertė yra ne mažesnė, negu yra nustatyta tarptautinio pirkimo vertės riba (toliau – tarptautinis pirkimas), Europo</w:t>
                          </w:r>
                          <w:r>
                            <w:rPr>
                              <w:color w:val="000000"/>
                              <w:szCs w:val="24"/>
                            </w:rPr>
                            <w:t>s Sąjungos oficialiame leidinyje, pildomas VI dalies 1 punktas;“;</w:t>
                          </w:r>
                        </w:p>
                      </w:sdtContent>
                    </w:sdt>
                  </w:sdtContent>
                </w:sdt>
              </w:sdtContent>
            </w:sdt>
            <w:sdt>
              <w:sdtPr>
                <w:alias w:val="1.13 p."/>
                <w:tag w:val="part_b716449e2e214317b278a15f7e36ac42"/>
                <w:id w:val="1867869373"/>
                <w:lock w:val="sdtLocked"/>
              </w:sdtPr>
              <w:sdtEndPr/>
              <w:sdtContent>
                <w:p w14:paraId="76C330D6" w14:textId="77777777" w:rsidR="002E5AC2" w:rsidRDefault="00EC3EC6">
                  <w:pPr>
                    <w:widowControl w:val="0"/>
                    <w:tabs>
                      <w:tab w:val="left" w:pos="1418"/>
                    </w:tabs>
                    <w:suppressAutoHyphens/>
                    <w:ind w:firstLine="851"/>
                    <w:jc w:val="both"/>
                    <w:rPr>
                      <w:color w:val="000000"/>
                      <w:szCs w:val="24"/>
                    </w:rPr>
                  </w:pPr>
                  <w:sdt>
                    <w:sdtPr>
                      <w:alias w:val="Numeris"/>
                      <w:tag w:val="nr_b716449e2e214317b278a15f7e36ac42"/>
                      <w:id w:val="-1564245195"/>
                      <w:lock w:val="sdtLocked"/>
                    </w:sdtPr>
                    <w:sdtEndPr/>
                    <w:sdtContent>
                      <w:r>
                        <w:rPr>
                          <w:color w:val="000000"/>
                          <w:szCs w:val="24"/>
                        </w:rPr>
                        <w:t>1.13</w:t>
                      </w:r>
                    </w:sdtContent>
                  </w:sdt>
                  <w:r>
                    <w:rPr>
                      <w:color w:val="000000"/>
                      <w:szCs w:val="24"/>
                    </w:rPr>
                    <w:t>. Pakeičiu 11.8.3 papunktį ir jį išdėstau taip:</w:t>
                  </w:r>
                </w:p>
                <w:sdt>
                  <w:sdtPr>
                    <w:alias w:val="citata"/>
                    <w:tag w:val="part_f91846a2e37a4771b09ad05ab7d320b5"/>
                    <w:id w:val="-1100486358"/>
                    <w:lock w:val="sdtLocked"/>
                  </w:sdtPr>
                  <w:sdtEndPr/>
                  <w:sdtContent>
                    <w:sdt>
                      <w:sdtPr>
                        <w:alias w:val="11.8.3 p."/>
                        <w:tag w:val="part_74ffefa0e5db429694c7a840307f593d"/>
                        <w:id w:val="44489384"/>
                        <w:lock w:val="sdtLocked"/>
                      </w:sdtPr>
                      <w:sdtEndPr/>
                      <w:sdtContent>
                        <w:p w14:paraId="76C330D7" w14:textId="77777777" w:rsidR="002E5AC2" w:rsidRDefault="00EC3EC6">
                          <w:pPr>
                            <w:widowControl w:val="0"/>
                            <w:tabs>
                              <w:tab w:val="right" w:pos="9071"/>
                            </w:tabs>
                            <w:spacing w:line="259" w:lineRule="auto"/>
                            <w:ind w:firstLine="851"/>
                            <w:jc w:val="both"/>
                            <w:rPr>
                              <w:color w:val="000000"/>
                              <w:szCs w:val="24"/>
                            </w:rPr>
                          </w:pPr>
                          <w:r>
                            <w:rPr>
                              <w:color w:val="000000"/>
                              <w:szCs w:val="24"/>
                            </w:rPr>
                            <w:t>„</w:t>
                          </w:r>
                          <w:sdt>
                            <w:sdtPr>
                              <w:alias w:val="Numeris"/>
                              <w:tag w:val="nr_74ffefa0e5db429694c7a840307f593d"/>
                              <w:id w:val="-592697223"/>
                              <w:lock w:val="sdtLocked"/>
                            </w:sdtPr>
                            <w:sdtEndPr/>
                            <w:sdtContent>
                              <w:r>
                                <w:rPr>
                                  <w:color w:val="000000"/>
                                  <w:szCs w:val="24"/>
                                </w:rPr>
                                <w:t>11.8.3</w:t>
                              </w:r>
                            </w:sdtContent>
                          </w:sdt>
                          <w:r>
                            <w:rPr>
                              <w:color w:val="000000"/>
                              <w:szCs w:val="24"/>
                            </w:rPr>
                            <w:t>. VIII dalies 3 punkto lentelėje nurodomas pirkimo objekto dalies (-</w:t>
                          </w:r>
                          <w:proofErr w:type="spellStart"/>
                          <w:r>
                            <w:rPr>
                              <w:color w:val="000000"/>
                              <w:szCs w:val="24"/>
                            </w:rPr>
                            <w:t>ių</w:t>
                          </w:r>
                          <w:proofErr w:type="spellEnd"/>
                          <w:r>
                            <w:rPr>
                              <w:color w:val="000000"/>
                              <w:szCs w:val="24"/>
                            </w:rPr>
                            <w:t>) numeris (-</w:t>
                          </w:r>
                          <w:proofErr w:type="spellStart"/>
                          <w:r>
                            <w:rPr>
                              <w:color w:val="000000"/>
                              <w:szCs w:val="24"/>
                            </w:rPr>
                            <w:t>iai</w:t>
                          </w:r>
                          <w:proofErr w:type="spellEnd"/>
                          <w:r>
                            <w:rPr>
                              <w:color w:val="000000"/>
                              <w:szCs w:val="24"/>
                            </w:rPr>
                            <w:t>), dalyviai, kurių pateikti pasiūlym</w:t>
                          </w:r>
                          <w:r>
                            <w:rPr>
                              <w:color w:val="000000"/>
                              <w:szCs w:val="24"/>
                            </w:rPr>
                            <w:t xml:space="preserve">ai buvo atmesti, Viešųjų pirkimų, atliekamų gynybos ir </w:t>
                          </w:r>
                          <w:r>
                            <w:rPr>
                              <w:color w:val="000000"/>
                              <w:szCs w:val="24"/>
                            </w:rPr>
                            <w:lastRenderedPageBreak/>
                            <w:t>saugumo srityje, įstatymo, straipsniai, jų dalys ir dalių punktai pagrindžiantys pasiūlymo atmetimą, bei atmetimo priežastys (išvardinti, kokių pirkimo dokumentuose nustatytų reikalavimų neatitiko daly</w:t>
                          </w:r>
                          <w:r>
                            <w:rPr>
                              <w:color w:val="000000"/>
                              <w:szCs w:val="24"/>
                            </w:rPr>
                            <w:t>vis ar jo pasiūlymas), atmestame pasiūlyme nurodyta kaina kiekvienai pirkimo objekto daliai atskirai (jei pirkimo objektas neskirstomas į dalis – viso pirkimo objekto). Jei pasiūlymas buvo atmestas daugiau nei vienu pagrindu, vienas atmetimo pagrindas nuro</w:t>
                          </w:r>
                          <w:r>
                            <w:rPr>
                              <w:color w:val="000000"/>
                              <w:szCs w:val="24"/>
                            </w:rPr>
                            <w:t>domas skiltyje „Pasiūlymo atmetimo teisiniai pagrindai“ iš uždarų pasirinkimų, o kiti pagrindai – skiltyje „Kiti pasiūlymo atmetimo teisiniai pagrindai ir atmetimo priežastys“. Šiuo atveju nėra svarbu kurioje skiltyje kurie pagrindai bus nurodyti, taip pat</w:t>
                          </w:r>
                          <w:r>
                            <w:rPr>
                              <w:color w:val="000000"/>
                              <w:szCs w:val="24"/>
                            </w:rPr>
                            <w:t xml:space="preserve"> skiltyje „Kiti pasiūlymo atmetimo teisiniai pagrindai ir atmetimo priežastys“ gali būti detalizuotas skiltyje „Pasiūlymo atmetimo teisiniai pagrindai“ nurodytas pagrindas. Lentelės skiltyje „Pasiūlymo kainos išraiška“ nurodoma, kokiu būdu išreikšta pasiūl</w:t>
                          </w:r>
                          <w:r>
                            <w:rPr>
                              <w:color w:val="000000"/>
                              <w:szCs w:val="24"/>
                            </w:rPr>
                            <w:t>ymo kaina (eurais, santykiniu dydžiu nurodant priedą, nuolaidą ir pan.);“;</w:t>
                          </w:r>
                        </w:p>
                      </w:sdtContent>
                    </w:sdt>
                  </w:sdtContent>
                </w:sdt>
              </w:sdtContent>
            </w:sdt>
            <w:sdt>
              <w:sdtPr>
                <w:alias w:val="1.14 p."/>
                <w:tag w:val="part_251a896da9ae4661a8ed83121f54fa18"/>
                <w:id w:val="-340085690"/>
                <w:lock w:val="sdtLocked"/>
              </w:sdtPr>
              <w:sdtEndPr/>
              <w:sdtContent>
                <w:p w14:paraId="76C330D8" w14:textId="77777777" w:rsidR="002E5AC2" w:rsidRDefault="00EC3EC6">
                  <w:pPr>
                    <w:widowControl w:val="0"/>
                    <w:tabs>
                      <w:tab w:val="left" w:pos="1418"/>
                    </w:tabs>
                    <w:suppressAutoHyphens/>
                    <w:ind w:firstLine="851"/>
                    <w:jc w:val="both"/>
                    <w:rPr>
                      <w:color w:val="000000"/>
                      <w:szCs w:val="24"/>
                    </w:rPr>
                  </w:pPr>
                  <w:sdt>
                    <w:sdtPr>
                      <w:alias w:val="Numeris"/>
                      <w:tag w:val="nr_251a896da9ae4661a8ed83121f54fa18"/>
                      <w:id w:val="-83534622"/>
                      <w:lock w:val="sdtLocked"/>
                    </w:sdtPr>
                    <w:sdtEndPr/>
                    <w:sdtContent>
                      <w:r>
                        <w:rPr>
                          <w:color w:val="000000"/>
                          <w:szCs w:val="24"/>
                        </w:rPr>
                        <w:t>1.14</w:t>
                      </w:r>
                    </w:sdtContent>
                  </w:sdt>
                  <w:r>
                    <w:rPr>
                      <w:color w:val="000000"/>
                      <w:szCs w:val="24"/>
                    </w:rPr>
                    <w:t>. Pakeičiu 11.8.4 papunktį ir jį išdėstau taip:</w:t>
                  </w:r>
                </w:p>
                <w:sdt>
                  <w:sdtPr>
                    <w:alias w:val="citata"/>
                    <w:tag w:val="part_122106d5ffac416887a7438bc60dac8a"/>
                    <w:id w:val="1240140388"/>
                    <w:lock w:val="sdtLocked"/>
                  </w:sdtPr>
                  <w:sdtEndPr/>
                  <w:sdtContent>
                    <w:sdt>
                      <w:sdtPr>
                        <w:alias w:val="11.8.4 p."/>
                        <w:tag w:val="part_43290d0a39a4482390ba21497f23d76f"/>
                        <w:id w:val="-1345240222"/>
                        <w:lock w:val="sdtLocked"/>
                      </w:sdtPr>
                      <w:sdtEndPr/>
                      <w:sdtContent>
                        <w:p w14:paraId="76C330D9" w14:textId="77777777" w:rsidR="002E5AC2" w:rsidRDefault="00EC3EC6">
                          <w:pPr>
                            <w:widowControl w:val="0"/>
                            <w:tabs>
                              <w:tab w:val="right" w:pos="9071"/>
                            </w:tabs>
                            <w:spacing w:line="259" w:lineRule="auto"/>
                            <w:ind w:firstLine="851"/>
                            <w:jc w:val="both"/>
                            <w:rPr>
                              <w:color w:val="000000"/>
                              <w:szCs w:val="24"/>
                            </w:rPr>
                          </w:pPr>
                          <w:r>
                            <w:rPr>
                              <w:color w:val="000000"/>
                              <w:szCs w:val="24"/>
                            </w:rPr>
                            <w:t>„</w:t>
                          </w:r>
                          <w:sdt>
                            <w:sdtPr>
                              <w:alias w:val="Numeris"/>
                              <w:tag w:val="nr_43290d0a39a4482390ba21497f23d76f"/>
                              <w:id w:val="-1575895664"/>
                              <w:lock w:val="sdtLocked"/>
                            </w:sdtPr>
                            <w:sdtEndPr/>
                            <w:sdtContent>
                              <w:r>
                                <w:rPr>
                                  <w:color w:val="000000"/>
                                  <w:szCs w:val="24"/>
                                </w:rPr>
                                <w:t>11.8.4</w:t>
                              </w:r>
                            </w:sdtContent>
                          </w:sdt>
                          <w:r>
                            <w:rPr>
                              <w:color w:val="000000"/>
                              <w:szCs w:val="24"/>
                            </w:rPr>
                            <w:t>. VIII dalies 4.1 punkte esančioje lentelėje pateikiama sudaryta pasiūlymų eilė. Jei pasiūlymas vertinamas ekono</w:t>
                          </w:r>
                          <w:r>
                            <w:rPr>
                              <w:color w:val="000000"/>
                              <w:szCs w:val="24"/>
                            </w:rPr>
                            <w:t>miškai naudingiausio pasiūlymo vertinimo kriterijumi, lentelės skiltyje „Pasiūlymo (pasiūlymo dalies) ekonominis naudingumas“ nurodomas balais išreikštas pasiūlymų ekonominis naudingumas kiekvienai pirkimo objekto daliai atskirai (jei pirkimo objektas nesk</w:t>
                          </w:r>
                          <w:r>
                            <w:rPr>
                              <w:color w:val="000000"/>
                              <w:szCs w:val="24"/>
                            </w:rPr>
                            <w:t>irstomas į dalis – viso pirkimo objekto). Lentelės skiltyje „Pasiūlymo (pasiūlymo dalies) kaina“ įrašoma pasiūlyme nurodyta kaina kiekvienai pirkimo objekto daliai atskirai (jei pirkimo objektas neskirstomas į dalis – viso pirkimo objekto). Lentelės skilty</w:t>
                          </w:r>
                          <w:r>
                            <w:rPr>
                              <w:color w:val="000000"/>
                              <w:szCs w:val="24"/>
                            </w:rPr>
                            <w:t>je „Pasiūlymo (pasiūlymo dalies) kainos išraiška“ nurodoma, kokiu būdu išreikšta pasiūlymo kaina (eurais, santykiniu dydžiu nurodant priedą, nuolaidą ir pan.). Tais atvejais, kai bent vienai pirkimo objekto daliai (jei pirkimo objektas neskirstomas į dalis</w:t>
                          </w:r>
                          <w:r>
                            <w:rPr>
                              <w:color w:val="000000"/>
                              <w:szCs w:val="24"/>
                            </w:rPr>
                            <w:t> – visam pirkimo objektui) panaikinamas sprendimas dėl pasiūlymų eilės ir priimamas naujas sprendimas, VIII dalies 4.1 punktas atitinkamai koreguojamas ir pateikiama nauja sudaryta pasiūlymų eilė. Šis punktas pildomas ir tuo atveju, kai pasiūlymą pateikė t</w:t>
                          </w:r>
                          <w:r>
                            <w:rPr>
                              <w:color w:val="000000"/>
                              <w:szCs w:val="24"/>
                            </w:rPr>
                            <w:t>ik vienas dalyvis;“;</w:t>
                          </w:r>
                        </w:p>
                      </w:sdtContent>
                    </w:sdt>
                  </w:sdtContent>
                </w:sdt>
              </w:sdtContent>
            </w:sdt>
            <w:sdt>
              <w:sdtPr>
                <w:alias w:val="1.15 p."/>
                <w:tag w:val="part_f1642c6c52f147f388008040f3bcf37c"/>
                <w:id w:val="1071234981"/>
                <w:lock w:val="sdtLocked"/>
              </w:sdtPr>
              <w:sdtEndPr/>
              <w:sdtContent>
                <w:p w14:paraId="76C330DA" w14:textId="77777777" w:rsidR="002E5AC2" w:rsidRDefault="00EC3EC6">
                  <w:pPr>
                    <w:widowControl w:val="0"/>
                    <w:tabs>
                      <w:tab w:val="left" w:pos="1418"/>
                    </w:tabs>
                    <w:suppressAutoHyphens/>
                    <w:ind w:firstLine="851"/>
                    <w:jc w:val="both"/>
                    <w:rPr>
                      <w:color w:val="000000"/>
                      <w:szCs w:val="24"/>
                    </w:rPr>
                  </w:pPr>
                  <w:sdt>
                    <w:sdtPr>
                      <w:alias w:val="Numeris"/>
                      <w:tag w:val="nr_f1642c6c52f147f388008040f3bcf37c"/>
                      <w:id w:val="1378203893"/>
                      <w:lock w:val="sdtLocked"/>
                    </w:sdtPr>
                    <w:sdtEndPr/>
                    <w:sdtContent>
                      <w:r>
                        <w:rPr>
                          <w:color w:val="000000"/>
                          <w:szCs w:val="24"/>
                        </w:rPr>
                        <w:t>1.15</w:t>
                      </w:r>
                    </w:sdtContent>
                  </w:sdt>
                  <w:r>
                    <w:rPr>
                      <w:color w:val="000000"/>
                      <w:szCs w:val="24"/>
                    </w:rPr>
                    <w:t>. Pakeičiu 11.11.1 papunktį ir jį išdėstau taip:</w:t>
                  </w:r>
                </w:p>
                <w:sdt>
                  <w:sdtPr>
                    <w:alias w:val="citata"/>
                    <w:tag w:val="part_e7bc63be791e42a3a6a70ad4c630395f"/>
                    <w:id w:val="775520592"/>
                    <w:lock w:val="sdtLocked"/>
                  </w:sdtPr>
                  <w:sdtEndPr/>
                  <w:sdtContent>
                    <w:sdt>
                      <w:sdtPr>
                        <w:alias w:val="11.11.1 p."/>
                        <w:tag w:val="part_dbd24e5ece1d4a9ca10e78ce12a8c4c0"/>
                        <w:id w:val="760721020"/>
                        <w:lock w:val="sdtLocked"/>
                      </w:sdtPr>
                      <w:sdtEndPr/>
                      <w:sdtContent>
                        <w:p w14:paraId="76C330DB" w14:textId="77777777" w:rsidR="002E5AC2" w:rsidRDefault="00EC3EC6">
                          <w:pPr>
                            <w:widowControl w:val="0"/>
                            <w:ind w:firstLine="851"/>
                            <w:jc w:val="both"/>
                            <w:rPr>
                              <w:color w:val="000000"/>
                              <w:szCs w:val="24"/>
                            </w:rPr>
                          </w:pPr>
                          <w:r>
                            <w:rPr>
                              <w:color w:val="000000"/>
                              <w:szCs w:val="24"/>
                            </w:rPr>
                            <w:t>„</w:t>
                          </w:r>
                          <w:sdt>
                            <w:sdtPr>
                              <w:alias w:val="Numeris"/>
                              <w:tag w:val="nr_dbd24e5ece1d4a9ca10e78ce12a8c4c0"/>
                              <w:id w:val="56284038"/>
                              <w:lock w:val="sdtLocked"/>
                            </w:sdtPr>
                            <w:sdtEndPr/>
                            <w:sdtContent>
                              <w:r>
                                <w:rPr>
                                  <w:color w:val="000000"/>
                                  <w:szCs w:val="24"/>
                                </w:rPr>
                                <w:t>11.11.1</w:t>
                              </w:r>
                            </w:sdtContent>
                          </w:sdt>
                          <w:r>
                            <w:rPr>
                              <w:color w:val="000000"/>
                              <w:szCs w:val="24"/>
                            </w:rPr>
                            <w:t xml:space="preserve">. Kiekvienai sudarytai pirkimo sutarčiai (preliminariajai sutarčiai) pildomas atskiras XI dalies punktas. Punktai visoje pirkimo procedūrų ataskaitoje numeruojami </w:t>
                          </w:r>
                          <w:r>
                            <w:rPr>
                              <w:color w:val="000000"/>
                              <w:szCs w:val="24"/>
                            </w:rPr>
                            <w:t>iš eilės nepriklausomai nuo atskirų pirkimo procedūrų ataskaitos formų (</w:t>
                          </w:r>
                          <w:proofErr w:type="spellStart"/>
                          <w:r>
                            <w:rPr>
                              <w:color w:val="000000"/>
                              <w:szCs w:val="24"/>
                            </w:rPr>
                            <w:t>AtG-1,</w:t>
                          </w:r>
                          <w:proofErr w:type="spellEnd"/>
                          <w:r>
                            <w:rPr>
                              <w:color w:val="000000"/>
                              <w:szCs w:val="24"/>
                            </w:rPr>
                            <w:t xml:space="preserve"> </w:t>
                          </w:r>
                          <w:proofErr w:type="spellStart"/>
                          <w:r>
                            <w:rPr>
                              <w:color w:val="000000"/>
                              <w:szCs w:val="24"/>
                            </w:rPr>
                            <w:t>AtG-2).</w:t>
                          </w:r>
                          <w:proofErr w:type="spellEnd"/>
                          <w:r>
                            <w:rPr>
                              <w:color w:val="000000"/>
                              <w:szCs w:val="24"/>
                            </w:rPr>
                            <w:t xml:space="preserve"> Tuo atveju, kai sudaroma viena ar kelios preliminariosios sutartys, XI dalies skiltyje „Preliminariojoje (-</w:t>
                          </w:r>
                          <w:proofErr w:type="spellStart"/>
                          <w:r>
                            <w:rPr>
                              <w:color w:val="000000"/>
                              <w:szCs w:val="24"/>
                            </w:rPr>
                            <w:t>siose</w:t>
                          </w:r>
                          <w:proofErr w:type="spellEnd"/>
                          <w:r>
                            <w:rPr>
                              <w:color w:val="000000"/>
                              <w:szCs w:val="24"/>
                            </w:rPr>
                            <w:t>) sutartyje (-</w:t>
                          </w:r>
                          <w:proofErr w:type="spellStart"/>
                          <w:r>
                            <w:rPr>
                              <w:color w:val="000000"/>
                              <w:szCs w:val="24"/>
                            </w:rPr>
                            <w:t>se</w:t>
                          </w:r>
                          <w:proofErr w:type="spellEnd"/>
                          <w:r>
                            <w:rPr>
                              <w:color w:val="000000"/>
                              <w:szCs w:val="24"/>
                            </w:rPr>
                            <w:t>) nustatyta bendra pirkimo objekto dalies</w:t>
                          </w:r>
                          <w:r>
                            <w:rPr>
                              <w:color w:val="000000"/>
                              <w:szCs w:val="24"/>
                            </w:rPr>
                            <w:t xml:space="preserve"> (-</w:t>
                          </w:r>
                          <w:proofErr w:type="spellStart"/>
                          <w:r>
                            <w:rPr>
                              <w:color w:val="000000"/>
                              <w:szCs w:val="24"/>
                            </w:rPr>
                            <w:t>ių</w:t>
                          </w:r>
                          <w:proofErr w:type="spellEnd"/>
                          <w:r>
                            <w:rPr>
                              <w:color w:val="000000"/>
                              <w:szCs w:val="24"/>
                            </w:rPr>
                            <w:t>) vertė“ nurodoma bendra pirkimo vertė, įskaitant visas preliminariąsias sutartis, dalis, privalomus mokesčius ir visus galimus, numatytus preliminariosios (-</w:t>
                          </w:r>
                          <w:proofErr w:type="spellStart"/>
                          <w:r>
                            <w:rPr>
                              <w:color w:val="000000"/>
                              <w:szCs w:val="24"/>
                            </w:rPr>
                            <w:t>iųjų</w:t>
                          </w:r>
                          <w:proofErr w:type="spellEnd"/>
                          <w:r>
                            <w:rPr>
                              <w:color w:val="000000"/>
                              <w:szCs w:val="24"/>
                            </w:rPr>
                            <w:t>) sutarties (-</w:t>
                          </w:r>
                          <w:proofErr w:type="spellStart"/>
                          <w:r>
                            <w:rPr>
                              <w:color w:val="000000"/>
                              <w:szCs w:val="24"/>
                            </w:rPr>
                            <w:t>čių</w:t>
                          </w:r>
                          <w:proofErr w:type="spellEnd"/>
                          <w:r>
                            <w:rPr>
                              <w:color w:val="000000"/>
                              <w:szCs w:val="24"/>
                            </w:rPr>
                            <w:t>) atnaujinimus. Šioje skiltyje bendrą pirkimo vertė apskaičiuojama atsiž</w:t>
                          </w:r>
                          <w:r>
                            <w:rPr>
                              <w:color w:val="000000"/>
                              <w:szCs w:val="24"/>
                            </w:rPr>
                            <w:t>velgiant į per visą preliminariosios (-</w:t>
                          </w:r>
                          <w:proofErr w:type="spellStart"/>
                          <w:r>
                            <w:rPr>
                              <w:color w:val="000000"/>
                              <w:szCs w:val="24"/>
                            </w:rPr>
                            <w:t>iųjų</w:t>
                          </w:r>
                          <w:proofErr w:type="spellEnd"/>
                          <w:r>
                            <w:rPr>
                              <w:color w:val="000000"/>
                              <w:szCs w:val="24"/>
                            </w:rPr>
                            <w:t>) sutarties trukmę didžiausią numatomą planuojamų sudaryti pagrindinių pirkimo sutarčių vertę. Į bendrą sutarties trukmę tiekėjo įsipareigojimai dėl pateiktų prekių, suteiktų paslaugų ar atliktų darbų kokybės gara</w:t>
                          </w:r>
                          <w:r>
                            <w:rPr>
                              <w:color w:val="000000"/>
                              <w:szCs w:val="24"/>
                            </w:rPr>
                            <w:t>ntijų terminų neįskaičiuojami;“;</w:t>
                          </w:r>
                        </w:p>
                      </w:sdtContent>
                    </w:sdt>
                  </w:sdtContent>
                </w:sdt>
              </w:sdtContent>
            </w:sdt>
            <w:sdt>
              <w:sdtPr>
                <w:alias w:val="1.16 p."/>
                <w:tag w:val="part_721b5030b2644805903eca5005675556"/>
                <w:id w:val="-1627306877"/>
                <w:lock w:val="sdtLocked"/>
              </w:sdtPr>
              <w:sdtEndPr/>
              <w:sdtContent>
                <w:p w14:paraId="76C330DC" w14:textId="77777777" w:rsidR="002E5AC2" w:rsidRDefault="00EC3EC6">
                  <w:pPr>
                    <w:widowControl w:val="0"/>
                    <w:tabs>
                      <w:tab w:val="left" w:pos="1418"/>
                    </w:tabs>
                    <w:suppressAutoHyphens/>
                    <w:ind w:firstLine="851"/>
                    <w:jc w:val="both"/>
                    <w:rPr>
                      <w:color w:val="000000"/>
                      <w:szCs w:val="24"/>
                    </w:rPr>
                  </w:pPr>
                  <w:sdt>
                    <w:sdtPr>
                      <w:alias w:val="Numeris"/>
                      <w:tag w:val="nr_721b5030b2644805903eca5005675556"/>
                      <w:id w:val="-1785726336"/>
                      <w:lock w:val="sdtLocked"/>
                    </w:sdtPr>
                    <w:sdtEndPr/>
                    <w:sdtContent>
                      <w:r>
                        <w:rPr>
                          <w:color w:val="000000"/>
                          <w:szCs w:val="24"/>
                        </w:rPr>
                        <w:t>1.16</w:t>
                      </w:r>
                    </w:sdtContent>
                  </w:sdt>
                  <w:r>
                    <w:rPr>
                      <w:color w:val="000000"/>
                      <w:szCs w:val="24"/>
                    </w:rPr>
                    <w:t>. Pakeičiu 11.11.2 papunktį ir jį išdėstau taip:</w:t>
                  </w:r>
                </w:p>
                <w:sdt>
                  <w:sdtPr>
                    <w:alias w:val="citata"/>
                    <w:tag w:val="part_238d5276f600475f84e3ceecd4b17b8e"/>
                    <w:id w:val="1828239403"/>
                    <w:lock w:val="sdtLocked"/>
                  </w:sdtPr>
                  <w:sdtEndPr/>
                  <w:sdtContent>
                    <w:sdt>
                      <w:sdtPr>
                        <w:alias w:val="11.11.2 p."/>
                        <w:tag w:val="part_ab3b5f2585294778a2e1e8bf4879fbfb"/>
                        <w:id w:val="401337172"/>
                        <w:lock w:val="sdtLocked"/>
                      </w:sdtPr>
                      <w:sdtEndPr/>
                      <w:sdtContent>
                        <w:p w14:paraId="76C330DD" w14:textId="77777777" w:rsidR="002E5AC2" w:rsidRDefault="00EC3EC6">
                          <w:pPr>
                            <w:ind w:firstLine="851"/>
                            <w:jc w:val="both"/>
                            <w:rPr>
                              <w:color w:val="000000"/>
                              <w:szCs w:val="24"/>
                            </w:rPr>
                          </w:pPr>
                          <w:r>
                            <w:rPr>
                              <w:color w:val="000000"/>
                              <w:szCs w:val="24"/>
                            </w:rPr>
                            <w:t>„</w:t>
                          </w:r>
                          <w:sdt>
                            <w:sdtPr>
                              <w:alias w:val="Numeris"/>
                              <w:tag w:val="nr_ab3b5f2585294778a2e1e8bf4879fbfb"/>
                              <w:id w:val="1767271020"/>
                              <w:lock w:val="sdtLocked"/>
                            </w:sdtPr>
                            <w:sdtEndPr/>
                            <w:sdtContent>
                              <w:r>
                                <w:rPr>
                                  <w:color w:val="000000"/>
                                  <w:szCs w:val="24"/>
                                </w:rPr>
                                <w:t>11.11.2</w:t>
                              </w:r>
                            </w:sdtContent>
                          </w:sdt>
                          <w:r>
                            <w:rPr>
                              <w:color w:val="000000"/>
                              <w:szCs w:val="24"/>
                            </w:rPr>
                            <w:t>. XI dalies kiekvieno punkto pirmame papunktyje nurodomi pirkimo objekto dalių numeriai, dėl kurių sudaryta konkreti pirkimo sutartis (preliminarioji su</w:t>
                          </w:r>
                          <w:r>
                            <w:rPr>
                              <w:color w:val="000000"/>
                              <w:szCs w:val="24"/>
                            </w:rPr>
                            <w:t>tartis), taip, kaip nurodyta šio Aprašo 11.3.6.1 punkte, nurodomas dalyvio, su kuriuo sudaryta pirkimo sutartis (preliminarioji sutartis), pavadinimas, pirkimo sutarties (preliminariosios sutarties) sudarymo data ir pirkimo sutartyje (preliminariojoje suta</w:t>
                          </w:r>
                          <w:r>
                            <w:rPr>
                              <w:color w:val="000000"/>
                              <w:szCs w:val="24"/>
                            </w:rPr>
                            <w:t xml:space="preserve">rtyje) nustatyta bendra pirkimo sutarties vertė, įskaitant visus privalomus mokesčius. Jei pirkimo sutartyje (preliminariojoje sutartyje) numatomas jos atnaujinimas, nurodant pirkimo sutarties vertę, turi būti atsižvelgta į visus galimus atnaujinimus. Jei </w:t>
                          </w:r>
                          <w:r>
                            <w:rPr>
                              <w:color w:val="000000"/>
                              <w:szCs w:val="24"/>
                            </w:rPr>
                            <w:t>pirkimo sutartyje (preliminariojoje sutartyje) nustatomos tik pirkimo sutarties kainos apskaičiavimo taisyklės, nurodoma bendra numatoma pirkimo sutarties vertė, pažymint, kad ši kaina</w:t>
                          </w:r>
                          <w:r>
                            <w:rPr>
                              <w:b/>
                              <w:bCs/>
                              <w:color w:val="000000"/>
                              <w:szCs w:val="24"/>
                            </w:rPr>
                            <w:t xml:space="preserve"> </w:t>
                          </w:r>
                          <w:r>
                            <w:rPr>
                              <w:color w:val="000000"/>
                              <w:szCs w:val="24"/>
                            </w:rPr>
                            <w:t xml:space="preserve">yra orientacinė. Taip pat nurodoma, ar pirkimo sutartis yra terminuota </w:t>
                          </w:r>
                          <w:r>
                            <w:rPr>
                              <w:color w:val="000000"/>
                              <w:szCs w:val="24"/>
                            </w:rPr>
                            <w:t xml:space="preserve">bei numatoma pirkimo sutarties įvykdymo data. Jeigu teisės aktų nustatytais atvejais pirkimo sutartis sudaroma neterminuotam laikotarpiui, numatomos pirkimo sutarties įvykdymo datos nurodyti nereikia. Jei informacija </w:t>
                          </w:r>
                          <w:r>
                            <w:rPr>
                              <w:color w:val="000000"/>
                              <w:szCs w:val="24"/>
                            </w:rPr>
                            <w:lastRenderedPageBreak/>
                            <w:t>pateikiama apie preliminariąją sutartį,</w:t>
                          </w:r>
                          <w:r>
                            <w:rPr>
                              <w:color w:val="000000"/>
                              <w:szCs w:val="24"/>
                            </w:rPr>
                            <w:t xml:space="preserve"> visuomet pažymima, kad sutartis terminuota ir nurodoma sutarties įvykdymo data;“;</w:t>
                          </w:r>
                        </w:p>
                      </w:sdtContent>
                    </w:sdt>
                  </w:sdtContent>
                </w:sdt>
              </w:sdtContent>
            </w:sdt>
            <w:sdt>
              <w:sdtPr>
                <w:alias w:val="1.17 p."/>
                <w:tag w:val="part_5e7502efc21047a9a47ea8479702d1a2"/>
                <w:id w:val="1004098456"/>
                <w:lock w:val="sdtLocked"/>
              </w:sdtPr>
              <w:sdtEndPr/>
              <w:sdtContent>
                <w:p w14:paraId="76C330DE" w14:textId="77777777" w:rsidR="002E5AC2" w:rsidRDefault="00EC3EC6">
                  <w:pPr>
                    <w:widowControl w:val="0"/>
                    <w:tabs>
                      <w:tab w:val="left" w:pos="1418"/>
                    </w:tabs>
                    <w:suppressAutoHyphens/>
                    <w:ind w:firstLine="851"/>
                    <w:jc w:val="both"/>
                    <w:rPr>
                      <w:color w:val="000000"/>
                      <w:szCs w:val="24"/>
                    </w:rPr>
                  </w:pPr>
                  <w:sdt>
                    <w:sdtPr>
                      <w:alias w:val="Numeris"/>
                      <w:tag w:val="nr_5e7502efc21047a9a47ea8479702d1a2"/>
                      <w:id w:val="-1283102575"/>
                      <w:lock w:val="sdtLocked"/>
                    </w:sdtPr>
                    <w:sdtEndPr/>
                    <w:sdtContent>
                      <w:r>
                        <w:rPr>
                          <w:color w:val="000000"/>
                          <w:szCs w:val="24"/>
                        </w:rPr>
                        <w:t>1.17</w:t>
                      </w:r>
                    </w:sdtContent>
                  </w:sdt>
                  <w:r>
                    <w:rPr>
                      <w:color w:val="000000"/>
                      <w:szCs w:val="24"/>
                    </w:rPr>
                    <w:t>. Pakeičiu 11.12.1 papunktį ir jį išdėstau taip:</w:t>
                  </w:r>
                </w:p>
                <w:sdt>
                  <w:sdtPr>
                    <w:alias w:val="citata"/>
                    <w:tag w:val="part_36b9b8f1984749ac8c4d2892e08b51f8"/>
                    <w:id w:val="1094988627"/>
                    <w:lock w:val="sdtLocked"/>
                  </w:sdtPr>
                  <w:sdtEndPr/>
                  <w:sdtContent>
                    <w:sdt>
                      <w:sdtPr>
                        <w:alias w:val="11.12.1 p."/>
                        <w:tag w:val="part_93437cbd189d46a992bcd853f0198ec5"/>
                        <w:id w:val="1205144126"/>
                        <w:lock w:val="sdtLocked"/>
                      </w:sdtPr>
                      <w:sdtEndPr/>
                      <w:sdtContent>
                        <w:p w14:paraId="76C330DF" w14:textId="77777777" w:rsidR="002E5AC2" w:rsidRDefault="00EC3EC6">
                          <w:pPr>
                            <w:widowControl w:val="0"/>
                            <w:tabs>
                              <w:tab w:val="right" w:pos="9071"/>
                            </w:tabs>
                            <w:ind w:firstLine="851"/>
                            <w:jc w:val="both"/>
                            <w:rPr>
                              <w:color w:val="000000"/>
                              <w:szCs w:val="24"/>
                            </w:rPr>
                          </w:pPr>
                          <w:r>
                            <w:rPr>
                              <w:color w:val="000000"/>
                              <w:szCs w:val="24"/>
                            </w:rPr>
                            <w:t>„</w:t>
                          </w:r>
                          <w:sdt>
                            <w:sdtPr>
                              <w:alias w:val="Numeris"/>
                              <w:tag w:val="nr_93437cbd189d46a992bcd853f0198ec5"/>
                              <w:id w:val="-566645697"/>
                              <w:lock w:val="sdtLocked"/>
                            </w:sdtPr>
                            <w:sdtEndPr/>
                            <w:sdtContent>
                              <w:r>
                                <w:rPr>
                                  <w:szCs w:val="24"/>
                                </w:rPr>
                                <w:t>11.12.1</w:t>
                              </w:r>
                            </w:sdtContent>
                          </w:sdt>
                          <w:r>
                            <w:rPr>
                              <w:szCs w:val="24"/>
                            </w:rPr>
                            <w:t>. XII dalies 1.1 punkte nurodoma ar pirkimas susijęs su įslaptinta informacija. Jei pirkimas susijęs s</w:t>
                          </w:r>
                          <w:r>
                            <w:rPr>
                              <w:szCs w:val="24"/>
                            </w:rPr>
                            <w:t>u įslaptinta informacija, pildomas 1.2 punktas, kuriame pažymima, ar įslaptinta informacija buvo naudota pirkimo procedūrų metu, ar bus naudojama sutarties vykdymo metu. Kai įslaptinta informacija naudojama ir pirkimo procedūrų metu, ir sutarties vykdymo m</w:t>
                          </w:r>
                          <w:r>
                            <w:rPr>
                              <w:szCs w:val="24"/>
                            </w:rPr>
                            <w:t>etu, pažymimi abu langeliai. „Kita“ pažymima tada, kai pirkimas yra susijęs su įslaptinta informacija, tačiau ši informacija nei pirkimo procedūrų metu, nei sutarties vykdymo metu nebuvo atskleista (pvz. perkamos specialiosios pašto paslaugos). Pažymėjus l</w:t>
                          </w:r>
                          <w:r>
                            <w:rPr>
                              <w:szCs w:val="24"/>
                            </w:rPr>
                            <w:t>angelį „Kita“ trumpai aprašoma situacija dėl įslaptintos informacijos panaudojimo (pvz. Perkamos saugos zonų valymo paslaugos, kuomet įslaptinta informacija tiesiogiai nėra nei sukuriama, nei perduodama, nei patikėta). XII dalies 1.3 punkte nurodoma aukšči</w:t>
                          </w:r>
                          <w:r>
                            <w:rPr>
                              <w:szCs w:val="24"/>
                            </w:rPr>
                            <w:t>ausia įslaptintos informacijos saugumo žyma.</w:t>
                          </w:r>
                          <w:r>
                            <w:rPr>
                              <w:color w:val="000000"/>
                              <w:szCs w:val="24"/>
                            </w:rPr>
                            <w:t>“;</w:t>
                          </w:r>
                        </w:p>
                      </w:sdtContent>
                    </w:sdt>
                  </w:sdtContent>
                </w:sdt>
              </w:sdtContent>
            </w:sdt>
            <w:sdt>
              <w:sdtPr>
                <w:alias w:val="1.18 p."/>
                <w:tag w:val="part_bf36427ff1aa45798b568566cd36d45a"/>
                <w:id w:val="228117377"/>
                <w:lock w:val="sdtLocked"/>
              </w:sdtPr>
              <w:sdtEndPr/>
              <w:sdtContent>
                <w:p w14:paraId="76C330E0" w14:textId="77777777" w:rsidR="002E5AC2" w:rsidRDefault="00EC3EC6">
                  <w:pPr>
                    <w:widowControl w:val="0"/>
                    <w:tabs>
                      <w:tab w:val="left" w:pos="1418"/>
                    </w:tabs>
                    <w:suppressAutoHyphens/>
                    <w:ind w:firstLine="851"/>
                    <w:jc w:val="both"/>
                    <w:rPr>
                      <w:szCs w:val="24"/>
                    </w:rPr>
                  </w:pPr>
                  <w:sdt>
                    <w:sdtPr>
                      <w:alias w:val="Numeris"/>
                      <w:tag w:val="nr_bf36427ff1aa45798b568566cd36d45a"/>
                      <w:id w:val="952357647"/>
                      <w:lock w:val="sdtLocked"/>
                    </w:sdtPr>
                    <w:sdtEndPr/>
                    <w:sdtContent>
                      <w:r>
                        <w:rPr>
                          <w:szCs w:val="24"/>
                        </w:rPr>
                        <w:t>1.18</w:t>
                      </w:r>
                    </w:sdtContent>
                  </w:sdt>
                  <w:r>
                    <w:rPr>
                      <w:szCs w:val="24"/>
                    </w:rPr>
                    <w:t xml:space="preserve">. </w:t>
                  </w:r>
                  <w:r>
                    <w:rPr>
                      <w:color w:val="000000"/>
                      <w:szCs w:val="24"/>
                    </w:rPr>
                    <w:t>Pakeičiu 12.1.3 papunktį ir jį išdėstau taip</w:t>
                  </w:r>
                  <w:r>
                    <w:rPr>
                      <w:szCs w:val="24"/>
                    </w:rPr>
                    <w:t>:</w:t>
                  </w:r>
                </w:p>
                <w:sdt>
                  <w:sdtPr>
                    <w:alias w:val="citata"/>
                    <w:tag w:val="part_3c8bee2f1a8748919c80a6f68c151605"/>
                    <w:id w:val="1772356597"/>
                    <w:lock w:val="sdtLocked"/>
                  </w:sdtPr>
                  <w:sdtEndPr/>
                  <w:sdtContent>
                    <w:sdt>
                      <w:sdtPr>
                        <w:alias w:val="12.1.3 p."/>
                        <w:tag w:val="part_6959a9650f964fd590e43c94ec809dbd"/>
                        <w:id w:val="-4216952"/>
                        <w:lock w:val="sdtLocked"/>
                      </w:sdtPr>
                      <w:sdtEndPr/>
                      <w:sdtContent>
                        <w:p w14:paraId="76C330E1" w14:textId="77777777" w:rsidR="002E5AC2" w:rsidRDefault="00EC3EC6">
                          <w:pPr>
                            <w:widowControl w:val="0"/>
                            <w:ind w:firstLine="851"/>
                            <w:jc w:val="both"/>
                            <w:rPr>
                              <w:szCs w:val="24"/>
                            </w:rPr>
                          </w:pPr>
                          <w:r>
                            <w:rPr>
                              <w:szCs w:val="24"/>
                            </w:rPr>
                            <w:t>„</w:t>
                          </w:r>
                          <w:sdt>
                            <w:sdtPr>
                              <w:alias w:val="Numeris"/>
                              <w:tag w:val="nr_6959a9650f964fd590e43c94ec809dbd"/>
                              <w:id w:val="1474566504"/>
                              <w:lock w:val="sdtLocked"/>
                            </w:sdtPr>
                            <w:sdtEndPr/>
                            <w:sdtContent>
                              <w:r>
                                <w:rPr>
                                  <w:color w:val="000000"/>
                                  <w:szCs w:val="24"/>
                                </w:rPr>
                                <w:t>12.1.3</w:t>
                              </w:r>
                            </w:sdtContent>
                          </w:sdt>
                          <w:r>
                            <w:rPr>
                              <w:color w:val="000000"/>
                              <w:szCs w:val="24"/>
                            </w:rPr>
                            <w:t>. I dalies 3 punkte pažymima, ar pirkimas atliekamas CVP IS priemonėmis (elektroninis pirkimas).</w:t>
                          </w:r>
                          <w:r>
                            <w:rPr>
                              <w:color w:val="FF0000"/>
                              <w:szCs w:val="24"/>
                            </w:rPr>
                            <w:t xml:space="preserve"> </w:t>
                          </w:r>
                          <w:r>
                            <w:rPr>
                              <w:szCs w:val="24"/>
                            </w:rPr>
                            <w:t>CVP IS priemonėmis atliktu pirkimu laikomas</w:t>
                          </w:r>
                          <w:r>
                            <w:rPr>
                              <w:szCs w:val="24"/>
                            </w:rPr>
                            <w:t xml:space="preserve"> toks pirkimas, kurio metu CVP IS sukuriamas pirkimas, pateikiamas pranešimas apie pirkimą (neskelbiamų pirkimų atveju – kvietimas), kiti pirkimo dokumentai ir priimami tiekėjų pasiūlymai.“;</w:t>
                          </w:r>
                        </w:p>
                      </w:sdtContent>
                    </w:sdt>
                  </w:sdtContent>
                </w:sdt>
              </w:sdtContent>
            </w:sdt>
            <w:sdt>
              <w:sdtPr>
                <w:alias w:val="1.19 p."/>
                <w:tag w:val="part_ebb25651570e4b7f8ff21b4c83bb6b45"/>
                <w:id w:val="1094526076"/>
                <w:lock w:val="sdtLocked"/>
              </w:sdtPr>
              <w:sdtEndPr/>
              <w:sdtContent>
                <w:p w14:paraId="76C330E2" w14:textId="77777777" w:rsidR="002E5AC2" w:rsidRDefault="00EC3EC6">
                  <w:pPr>
                    <w:widowControl w:val="0"/>
                    <w:tabs>
                      <w:tab w:val="left" w:pos="1418"/>
                    </w:tabs>
                    <w:suppressAutoHyphens/>
                    <w:ind w:firstLine="851"/>
                    <w:jc w:val="both"/>
                    <w:rPr>
                      <w:szCs w:val="24"/>
                    </w:rPr>
                  </w:pPr>
                  <w:sdt>
                    <w:sdtPr>
                      <w:alias w:val="Numeris"/>
                      <w:tag w:val="nr_ebb25651570e4b7f8ff21b4c83bb6b45"/>
                      <w:id w:val="2096889213"/>
                      <w:lock w:val="sdtLocked"/>
                    </w:sdtPr>
                    <w:sdtEndPr/>
                    <w:sdtContent>
                      <w:r>
                        <w:rPr>
                          <w:szCs w:val="24"/>
                        </w:rPr>
                        <w:t>1.19</w:t>
                      </w:r>
                    </w:sdtContent>
                  </w:sdt>
                  <w:r>
                    <w:rPr>
                      <w:szCs w:val="24"/>
                    </w:rPr>
                    <w:t xml:space="preserve">. </w:t>
                  </w:r>
                  <w:r>
                    <w:rPr>
                      <w:color w:val="000000"/>
                      <w:szCs w:val="24"/>
                    </w:rPr>
                    <w:t>Pakeičiu 12.4.1 papunktį ir jį išdėstau taip</w:t>
                  </w:r>
                  <w:r>
                    <w:rPr>
                      <w:szCs w:val="24"/>
                    </w:rPr>
                    <w:t>:</w:t>
                  </w:r>
                </w:p>
                <w:sdt>
                  <w:sdtPr>
                    <w:alias w:val="citata"/>
                    <w:tag w:val="part_0a1c316d4c724c46a97d75d5507192e8"/>
                    <w:id w:val="1676764664"/>
                    <w:lock w:val="sdtLocked"/>
                  </w:sdtPr>
                  <w:sdtEndPr/>
                  <w:sdtContent>
                    <w:sdt>
                      <w:sdtPr>
                        <w:alias w:val="12.4.1 p."/>
                        <w:tag w:val="part_d6a2cd499fe840a89bc5ff1d075ba145"/>
                        <w:id w:val="954985247"/>
                        <w:lock w:val="sdtLocked"/>
                      </w:sdtPr>
                      <w:sdtEndPr/>
                      <w:sdtContent>
                        <w:p w14:paraId="76C330E3" w14:textId="77777777" w:rsidR="002E5AC2" w:rsidRDefault="00EC3EC6">
                          <w:pPr>
                            <w:widowControl w:val="0"/>
                            <w:ind w:firstLine="851"/>
                            <w:jc w:val="both"/>
                            <w:rPr>
                              <w:szCs w:val="24"/>
                            </w:rPr>
                          </w:pPr>
                          <w:r>
                            <w:rPr>
                              <w:szCs w:val="24"/>
                            </w:rPr>
                            <w:t>„</w:t>
                          </w:r>
                          <w:sdt>
                            <w:sdtPr>
                              <w:alias w:val="Numeris"/>
                              <w:tag w:val="nr_d6a2cd499fe840a89bc5ff1d075ba145"/>
                              <w:id w:val="593138221"/>
                              <w:lock w:val="sdtLocked"/>
                            </w:sdtPr>
                            <w:sdtEndPr/>
                            <w:sdtContent>
                              <w:r>
                                <w:rPr>
                                  <w:color w:val="000000"/>
                                  <w:szCs w:val="24"/>
                                </w:rPr>
                                <w:t>12.4</w:t>
                              </w:r>
                              <w:r>
                                <w:rPr>
                                  <w:color w:val="000000"/>
                                  <w:szCs w:val="24"/>
                                </w:rPr>
                                <w:t>.1</w:t>
                              </w:r>
                            </w:sdtContent>
                          </w:sdt>
                          <w:r>
                            <w:rPr>
                              <w:color w:val="000000"/>
                              <w:szCs w:val="24"/>
                            </w:rPr>
                            <w:t>. IV dalies 1 punkto lentelėje nurodomas pirkimo objekto dalies (-</w:t>
                          </w:r>
                          <w:proofErr w:type="spellStart"/>
                          <w:r>
                            <w:rPr>
                              <w:color w:val="000000"/>
                              <w:szCs w:val="24"/>
                            </w:rPr>
                            <w:t>ių</w:t>
                          </w:r>
                          <w:proofErr w:type="spellEnd"/>
                          <w:r>
                            <w:rPr>
                              <w:color w:val="000000"/>
                              <w:szCs w:val="24"/>
                            </w:rPr>
                            <w:t>) numeris (-</w:t>
                          </w:r>
                          <w:proofErr w:type="spellStart"/>
                          <w:r>
                            <w:rPr>
                              <w:color w:val="000000"/>
                              <w:szCs w:val="24"/>
                            </w:rPr>
                            <w:t>iai</w:t>
                          </w:r>
                          <w:proofErr w:type="spellEnd"/>
                          <w:r>
                            <w:rPr>
                              <w:color w:val="000000"/>
                              <w:szCs w:val="24"/>
                            </w:rPr>
                            <w:t>), dalyviai, kurių pateikti pasiūlymai buvo atmesti, Viešųjų pirkimų, atliekamų gynybos ir saugumo srityje, įstatymo, straipsniai, jų dalys ir dalių punktai pagrindžiant</w:t>
                          </w:r>
                          <w:r>
                            <w:rPr>
                              <w:color w:val="000000"/>
                              <w:szCs w:val="24"/>
                            </w:rPr>
                            <w:t>ys pasiūlymo atmetimą, bei atmetimo priežastys (išvardinti, kokių pirkimo dokumentuose nustatytų reikalavimų neatitiko dalyvis ar jo pasiūlymas), atmestame pasiūlyme nurodyta kaina kiekvienai pirkimo objekto daliai atskirai (jei pirkimo objektas neskirstom</w:t>
                          </w:r>
                          <w:r>
                            <w:rPr>
                              <w:color w:val="000000"/>
                              <w:szCs w:val="24"/>
                            </w:rPr>
                            <w:t>as į dalis – viso pirkimo objekto). Jei pasiūlymas buvo atmestas daugiau nei vienu pagrindu, vienas atmetimo pagrindas nurodomas skiltyje „Pasiūlymo atmetimo teisiniai pagrindai“ iš uždarų pasirinkimų, o kiti pagrindai – skiltyje „Kiti pasiūlymo atmetimo t</w:t>
                          </w:r>
                          <w:r>
                            <w:rPr>
                              <w:color w:val="000000"/>
                              <w:szCs w:val="24"/>
                            </w:rPr>
                            <w:t>eisiniai pagrindai ir atmetimo priežastys“. Šiuo atveju nėra svarbu kurioje skiltyje kurie pagrindai bus nurodyti, taip pat skiltyje „Kiti pasiūlymo atmetimo teisiniai pagrindai ir atmetimo priežastys“ gali būti detalizuotas skiltyje „Pasiūlymo atmetimo te</w:t>
                          </w:r>
                          <w:r>
                            <w:rPr>
                              <w:color w:val="000000"/>
                              <w:szCs w:val="24"/>
                            </w:rPr>
                            <w:t>isiniai pagrindai“ nurodytas pagrindas. Lentelės skiltyje „Pasiūlymo kainos išraiška“ nurodoma, kokiu būdu išreikšta pasiūlymo kaina (eurais, santykiniu dydžiu nurodant priedą, nuolaidą ir pan.);</w:t>
                          </w:r>
                          <w:r>
                            <w:rPr>
                              <w:szCs w:val="24"/>
                            </w:rPr>
                            <w:t>“;</w:t>
                          </w:r>
                        </w:p>
                      </w:sdtContent>
                    </w:sdt>
                  </w:sdtContent>
                </w:sdt>
              </w:sdtContent>
            </w:sdt>
            <w:sdt>
              <w:sdtPr>
                <w:alias w:val="1.20 p."/>
                <w:tag w:val="part_7cc90728318e43eab2e220ffa4c0303a"/>
                <w:id w:val="-1268779560"/>
                <w:lock w:val="sdtLocked"/>
              </w:sdtPr>
              <w:sdtEndPr/>
              <w:sdtContent>
                <w:p w14:paraId="76C330E4" w14:textId="77777777" w:rsidR="002E5AC2" w:rsidRDefault="00EC3EC6">
                  <w:pPr>
                    <w:widowControl w:val="0"/>
                    <w:tabs>
                      <w:tab w:val="left" w:pos="1418"/>
                    </w:tabs>
                    <w:suppressAutoHyphens/>
                    <w:ind w:firstLine="851"/>
                    <w:jc w:val="both"/>
                    <w:rPr>
                      <w:szCs w:val="24"/>
                    </w:rPr>
                  </w:pPr>
                  <w:sdt>
                    <w:sdtPr>
                      <w:alias w:val="Numeris"/>
                      <w:tag w:val="nr_7cc90728318e43eab2e220ffa4c0303a"/>
                      <w:id w:val="-277807691"/>
                      <w:lock w:val="sdtLocked"/>
                    </w:sdtPr>
                    <w:sdtEndPr/>
                    <w:sdtContent>
                      <w:r>
                        <w:rPr>
                          <w:szCs w:val="24"/>
                        </w:rPr>
                        <w:t>1.20</w:t>
                      </w:r>
                    </w:sdtContent>
                  </w:sdt>
                  <w:r>
                    <w:rPr>
                      <w:szCs w:val="24"/>
                    </w:rPr>
                    <w:t xml:space="preserve">. </w:t>
                  </w:r>
                  <w:r>
                    <w:rPr>
                      <w:color w:val="000000"/>
                      <w:szCs w:val="24"/>
                    </w:rPr>
                    <w:t>Pakeičiu 12.4.2 papunktį ir jį išdėstau taip</w:t>
                  </w:r>
                  <w:r>
                    <w:rPr>
                      <w:color w:val="000000"/>
                      <w:szCs w:val="24"/>
                    </w:rPr>
                    <w:t>:</w:t>
                  </w:r>
                </w:p>
                <w:sdt>
                  <w:sdtPr>
                    <w:alias w:val="citata"/>
                    <w:tag w:val="part_78b0a9982a87492bafab48c51e442d6d"/>
                    <w:id w:val="-724217574"/>
                    <w:lock w:val="sdtLocked"/>
                  </w:sdtPr>
                  <w:sdtEndPr/>
                  <w:sdtContent>
                    <w:sdt>
                      <w:sdtPr>
                        <w:alias w:val="12.4.2 p."/>
                        <w:tag w:val="part_f5d220ddd6194e26a17f1d55e20e8ad3"/>
                        <w:id w:val="1789771894"/>
                        <w:lock w:val="sdtLocked"/>
                      </w:sdtPr>
                      <w:sdtEndPr/>
                      <w:sdtContent>
                        <w:p w14:paraId="76C330E5" w14:textId="77777777" w:rsidR="002E5AC2" w:rsidRDefault="00EC3EC6">
                          <w:pPr>
                            <w:widowControl w:val="0"/>
                            <w:ind w:firstLine="851"/>
                            <w:jc w:val="both"/>
                            <w:rPr>
                              <w:szCs w:val="24"/>
                            </w:rPr>
                          </w:pPr>
                          <w:r>
                            <w:rPr>
                              <w:szCs w:val="24"/>
                            </w:rPr>
                            <w:t>„</w:t>
                          </w:r>
                          <w:sdt>
                            <w:sdtPr>
                              <w:alias w:val="Numeris"/>
                              <w:tag w:val="nr_f5d220ddd6194e26a17f1d55e20e8ad3"/>
                              <w:id w:val="2083721437"/>
                              <w:lock w:val="sdtLocked"/>
                            </w:sdtPr>
                            <w:sdtEndPr/>
                            <w:sdtContent>
                              <w:r>
                                <w:rPr>
                                  <w:color w:val="000000"/>
                                  <w:szCs w:val="24"/>
                                </w:rPr>
                                <w:t>12.4.2</w:t>
                              </w:r>
                            </w:sdtContent>
                          </w:sdt>
                          <w:r>
                            <w:rPr>
                              <w:color w:val="000000"/>
                              <w:szCs w:val="24"/>
                            </w:rPr>
                            <w:t>. IV dalies 2.1 punkte esančioje lentelėje pateikiama sudaryta pasiūlymų eilė. Jei pasiūlymas vertinamas ekonomiškai naudingiausio pasiūlymo vertinimo kriterijumi, lentelės skiltyje „Pasiūlymo (pasiūlymo dalies) ekonominis naudingumas“ nurodomas</w:t>
                          </w:r>
                          <w:r>
                            <w:rPr>
                              <w:color w:val="000000"/>
                              <w:szCs w:val="24"/>
                            </w:rPr>
                            <w:t xml:space="preserve"> balais išreikštas pasiūlymų ekonominis naudingumas kiekvienai pirkimo objekto daliai atskirai (jei pirkimo objektas neskirstomas į dalis – viso pirkimo objekto). Lentelės skiltyje „Pasiūlymo (pasiūlymo dalies) kaina“ įrašoma pasiūlyme nurodyta kaina kiekv</w:t>
                          </w:r>
                          <w:r>
                            <w:rPr>
                              <w:color w:val="000000"/>
                              <w:szCs w:val="24"/>
                            </w:rPr>
                            <w:t>ienai pirkimo objekto daliai atskirai (jei pirkimo objektas neskirstomas į dalis – viso pirkimo objekto), skiltyje „Pasiūlymo (pasiūlymo dalies) kainos išraiška“ nurodoma, kokiu būdu išreikšta pasiūlymo kaina (eurais, santykiniu dydžiu nurodant priedą, nuo</w:t>
                          </w:r>
                          <w:r>
                            <w:rPr>
                              <w:color w:val="000000"/>
                              <w:szCs w:val="24"/>
                            </w:rPr>
                            <w:t>laidą ir pan.). Tais atvejais, kai bent vienai pirkimo objekto daliai (jei pirkimo objektas neskirstomas į dalis – visam pirkimo objektui) panaikinamas sprendimas dėl pasiūlymų eilės ir priimamas naujas sprendimas, IV dalies 2.1 punktas atitinkamai koreguo</w:t>
                          </w:r>
                          <w:r>
                            <w:rPr>
                              <w:color w:val="000000"/>
                              <w:szCs w:val="24"/>
                            </w:rPr>
                            <w:t>jamas ir pateikiama nauja sudaryta pasiūlymų eilė;</w:t>
                          </w:r>
                          <w:r>
                            <w:rPr>
                              <w:szCs w:val="24"/>
                            </w:rPr>
                            <w:t>“;</w:t>
                          </w:r>
                        </w:p>
                      </w:sdtContent>
                    </w:sdt>
                  </w:sdtContent>
                </w:sdt>
              </w:sdtContent>
            </w:sdt>
            <w:sdt>
              <w:sdtPr>
                <w:alias w:val="1.21 p."/>
                <w:tag w:val="part_6e0dd3b20d104c14a383ef7095c95aad"/>
                <w:id w:val="370113007"/>
                <w:lock w:val="sdtLocked"/>
              </w:sdtPr>
              <w:sdtEndPr/>
              <w:sdtContent>
                <w:p w14:paraId="76C330E6" w14:textId="77777777" w:rsidR="002E5AC2" w:rsidRDefault="00EC3EC6">
                  <w:pPr>
                    <w:widowControl w:val="0"/>
                    <w:tabs>
                      <w:tab w:val="left" w:pos="1418"/>
                    </w:tabs>
                    <w:suppressAutoHyphens/>
                    <w:ind w:firstLine="851"/>
                    <w:jc w:val="both"/>
                    <w:rPr>
                      <w:szCs w:val="24"/>
                    </w:rPr>
                  </w:pPr>
                  <w:sdt>
                    <w:sdtPr>
                      <w:alias w:val="Numeris"/>
                      <w:tag w:val="nr_6e0dd3b20d104c14a383ef7095c95aad"/>
                      <w:id w:val="-576290320"/>
                      <w:lock w:val="sdtLocked"/>
                    </w:sdtPr>
                    <w:sdtEndPr/>
                    <w:sdtContent>
                      <w:r>
                        <w:rPr>
                          <w:szCs w:val="24"/>
                        </w:rPr>
                        <w:t>1.21</w:t>
                      </w:r>
                    </w:sdtContent>
                  </w:sdt>
                  <w:r>
                    <w:rPr>
                      <w:szCs w:val="24"/>
                    </w:rPr>
                    <w:t xml:space="preserve">. </w:t>
                  </w:r>
                  <w:r>
                    <w:rPr>
                      <w:color w:val="000000"/>
                      <w:szCs w:val="24"/>
                    </w:rPr>
                    <w:t>Pakeičiu 12.7.1 papunktį ir jį išdėstau taip:</w:t>
                  </w:r>
                </w:p>
                <w:sdt>
                  <w:sdtPr>
                    <w:alias w:val="citata"/>
                    <w:tag w:val="part_1b551e2c56924097b8b3c0c64ddc8503"/>
                    <w:id w:val="-732698748"/>
                    <w:lock w:val="sdtLocked"/>
                  </w:sdtPr>
                  <w:sdtEndPr/>
                  <w:sdtContent>
                    <w:sdt>
                      <w:sdtPr>
                        <w:alias w:val="12.7.1 p."/>
                        <w:tag w:val="part_1eb0c26d362f44d0acfabd77e56845f4"/>
                        <w:id w:val="-2140105570"/>
                        <w:lock w:val="sdtLocked"/>
                      </w:sdtPr>
                      <w:sdtEndPr/>
                      <w:sdtContent>
                        <w:p w14:paraId="76C330E7" w14:textId="77777777" w:rsidR="002E5AC2" w:rsidRDefault="00EC3EC6">
                          <w:pPr>
                            <w:widowControl w:val="0"/>
                            <w:ind w:firstLine="851"/>
                            <w:jc w:val="both"/>
                            <w:rPr>
                              <w:szCs w:val="24"/>
                            </w:rPr>
                          </w:pPr>
                          <w:r>
                            <w:rPr>
                              <w:szCs w:val="24"/>
                            </w:rPr>
                            <w:t>„</w:t>
                          </w:r>
                          <w:sdt>
                            <w:sdtPr>
                              <w:alias w:val="Numeris"/>
                              <w:tag w:val="nr_1eb0c26d362f44d0acfabd77e56845f4"/>
                              <w:id w:val="885075259"/>
                              <w:lock w:val="sdtLocked"/>
                            </w:sdtPr>
                            <w:sdtEndPr/>
                            <w:sdtContent>
                              <w:r>
                                <w:rPr>
                                  <w:color w:val="000000"/>
                                  <w:szCs w:val="24"/>
                                </w:rPr>
                                <w:t>12.7.1</w:t>
                              </w:r>
                            </w:sdtContent>
                          </w:sdt>
                          <w:r>
                            <w:rPr>
                              <w:color w:val="000000"/>
                              <w:szCs w:val="24"/>
                            </w:rPr>
                            <w:t>. Kiekvienai sudarytai pirkimo sutarčiai (preliminariajai sutarčiai) pildomas atskiras VII dalies punktas. Punktai visoje pirkimo proc</w:t>
                          </w:r>
                          <w:r>
                            <w:rPr>
                              <w:color w:val="000000"/>
                              <w:szCs w:val="24"/>
                            </w:rPr>
                            <w:t>edūrų ataskaitoje numeruojami iš eilės, nepriklausomai nuo atskirų pirkimo procedūrų ataskaitos formų (</w:t>
                          </w:r>
                          <w:proofErr w:type="spellStart"/>
                          <w:r>
                            <w:rPr>
                              <w:color w:val="000000"/>
                              <w:szCs w:val="24"/>
                            </w:rPr>
                            <w:t>AtG-1,</w:t>
                          </w:r>
                          <w:proofErr w:type="spellEnd"/>
                          <w:r>
                            <w:rPr>
                              <w:color w:val="000000"/>
                              <w:szCs w:val="24"/>
                            </w:rPr>
                            <w:t xml:space="preserve"> </w:t>
                          </w:r>
                          <w:proofErr w:type="spellStart"/>
                          <w:r>
                            <w:rPr>
                              <w:color w:val="000000"/>
                              <w:szCs w:val="24"/>
                            </w:rPr>
                            <w:t>AtG-2).</w:t>
                          </w:r>
                          <w:proofErr w:type="spellEnd"/>
                          <w:r>
                            <w:rPr>
                              <w:color w:val="000000"/>
                              <w:szCs w:val="24"/>
                            </w:rPr>
                            <w:t xml:space="preserve"> Tuo atveju, kai sudaroma viena ar kelios preliminariosios sutartys, VII dalies skiltyje „Preliminariojoje (-</w:t>
                          </w:r>
                          <w:proofErr w:type="spellStart"/>
                          <w:r>
                            <w:rPr>
                              <w:color w:val="000000"/>
                              <w:szCs w:val="24"/>
                            </w:rPr>
                            <w:t>iose</w:t>
                          </w:r>
                          <w:proofErr w:type="spellEnd"/>
                          <w:r>
                            <w:rPr>
                              <w:color w:val="000000"/>
                              <w:szCs w:val="24"/>
                            </w:rPr>
                            <w:t>) sutartyje (-</w:t>
                          </w:r>
                          <w:proofErr w:type="spellStart"/>
                          <w:r>
                            <w:rPr>
                              <w:color w:val="000000"/>
                              <w:szCs w:val="24"/>
                            </w:rPr>
                            <w:t>se</w:t>
                          </w:r>
                          <w:proofErr w:type="spellEnd"/>
                          <w:r>
                            <w:rPr>
                              <w:color w:val="000000"/>
                              <w:szCs w:val="24"/>
                            </w:rPr>
                            <w:t>) nustatyt</w:t>
                          </w:r>
                          <w:r>
                            <w:rPr>
                              <w:color w:val="000000"/>
                              <w:szCs w:val="24"/>
                            </w:rPr>
                            <w:t>a bendra pirkimo objekto dalies (-</w:t>
                          </w:r>
                          <w:proofErr w:type="spellStart"/>
                          <w:r>
                            <w:rPr>
                              <w:color w:val="000000"/>
                              <w:szCs w:val="24"/>
                            </w:rPr>
                            <w:t>ių</w:t>
                          </w:r>
                          <w:proofErr w:type="spellEnd"/>
                          <w:r>
                            <w:rPr>
                              <w:color w:val="000000"/>
                              <w:szCs w:val="24"/>
                            </w:rPr>
                            <w:t xml:space="preserve">) vertė“ nurodoma bendra pirkimo vertė, įskaitant visas preliminariąsias sutartis, dalis, privalomus mokesčius ir visus galimus, numatytus </w:t>
                          </w:r>
                          <w:r>
                            <w:rPr>
                              <w:color w:val="000000"/>
                              <w:szCs w:val="24"/>
                            </w:rPr>
                            <w:lastRenderedPageBreak/>
                            <w:t>preliminariosios (-</w:t>
                          </w:r>
                          <w:proofErr w:type="spellStart"/>
                          <w:r>
                            <w:rPr>
                              <w:color w:val="000000"/>
                              <w:szCs w:val="24"/>
                            </w:rPr>
                            <w:t>iųjų</w:t>
                          </w:r>
                          <w:proofErr w:type="spellEnd"/>
                          <w:r>
                            <w:rPr>
                              <w:color w:val="000000"/>
                              <w:szCs w:val="24"/>
                            </w:rPr>
                            <w:t>) sutarties (-</w:t>
                          </w:r>
                          <w:proofErr w:type="spellStart"/>
                          <w:r>
                            <w:rPr>
                              <w:color w:val="000000"/>
                              <w:szCs w:val="24"/>
                            </w:rPr>
                            <w:t>čių</w:t>
                          </w:r>
                          <w:proofErr w:type="spellEnd"/>
                          <w:r>
                            <w:rPr>
                              <w:color w:val="000000"/>
                              <w:szCs w:val="24"/>
                            </w:rPr>
                            <w:t>) atnaujinimus. Šioje skiltyje bendrą pir</w:t>
                          </w:r>
                          <w:r>
                            <w:rPr>
                              <w:color w:val="000000"/>
                              <w:szCs w:val="24"/>
                            </w:rPr>
                            <w:t>kimo vertė apskaičiuojama atsižvelgiant į per visą preliminariosios (-</w:t>
                          </w:r>
                          <w:proofErr w:type="spellStart"/>
                          <w:r>
                            <w:rPr>
                              <w:color w:val="000000"/>
                              <w:szCs w:val="24"/>
                            </w:rPr>
                            <w:t>iųjų</w:t>
                          </w:r>
                          <w:proofErr w:type="spellEnd"/>
                          <w:r>
                            <w:rPr>
                              <w:color w:val="000000"/>
                              <w:szCs w:val="24"/>
                            </w:rPr>
                            <w:t>) sutarties trukmę didžiausią numatomą planuojamų sudaryti pagrindinių pirkimo sutarčių vertę. Į bendrą sutarties trukmę tiekėjo įsipareigojimai dėl pateiktų prekių, suteiktų paslaug</w:t>
                          </w:r>
                          <w:r>
                            <w:rPr>
                              <w:color w:val="000000"/>
                              <w:szCs w:val="24"/>
                            </w:rPr>
                            <w:t>ų ar atliktų darbų kokybės garantijų terminų neįskaičiuojami;“;</w:t>
                          </w:r>
                        </w:p>
                      </w:sdtContent>
                    </w:sdt>
                  </w:sdtContent>
                </w:sdt>
              </w:sdtContent>
            </w:sdt>
            <w:sdt>
              <w:sdtPr>
                <w:alias w:val="1.22 p."/>
                <w:tag w:val="part_904af3fd546444089987e544a0c432ae"/>
                <w:id w:val="2068835902"/>
                <w:lock w:val="sdtLocked"/>
              </w:sdtPr>
              <w:sdtEndPr/>
              <w:sdtContent>
                <w:p w14:paraId="76C330E8" w14:textId="77777777" w:rsidR="002E5AC2" w:rsidRDefault="00EC3EC6">
                  <w:pPr>
                    <w:widowControl w:val="0"/>
                    <w:tabs>
                      <w:tab w:val="left" w:pos="1418"/>
                    </w:tabs>
                    <w:suppressAutoHyphens/>
                    <w:ind w:firstLine="851"/>
                    <w:jc w:val="both"/>
                    <w:rPr>
                      <w:szCs w:val="24"/>
                    </w:rPr>
                  </w:pPr>
                  <w:sdt>
                    <w:sdtPr>
                      <w:alias w:val="Numeris"/>
                      <w:tag w:val="nr_904af3fd546444089987e544a0c432ae"/>
                      <w:id w:val="412441485"/>
                      <w:lock w:val="sdtLocked"/>
                    </w:sdtPr>
                    <w:sdtEndPr/>
                    <w:sdtContent>
                      <w:r>
                        <w:rPr>
                          <w:szCs w:val="24"/>
                        </w:rPr>
                        <w:t>1.22</w:t>
                      </w:r>
                    </w:sdtContent>
                  </w:sdt>
                  <w:r>
                    <w:rPr>
                      <w:szCs w:val="24"/>
                    </w:rPr>
                    <w:t xml:space="preserve">. </w:t>
                  </w:r>
                  <w:r>
                    <w:rPr>
                      <w:color w:val="000000"/>
                      <w:szCs w:val="24"/>
                    </w:rPr>
                    <w:t>Pakeičiu 12.7.2 papunktį ir jį išdėstau taip:</w:t>
                  </w:r>
                </w:p>
                <w:sdt>
                  <w:sdtPr>
                    <w:alias w:val="citata"/>
                    <w:tag w:val="part_81d955675d564fd7a334d2e72c22e8c6"/>
                    <w:id w:val="-1528716338"/>
                    <w:lock w:val="sdtLocked"/>
                  </w:sdtPr>
                  <w:sdtEndPr/>
                  <w:sdtContent>
                    <w:sdt>
                      <w:sdtPr>
                        <w:alias w:val="12.7.2 p."/>
                        <w:tag w:val="part_f7bd7358026c49eaa6c0b0e275aadb9c"/>
                        <w:id w:val="-618830741"/>
                        <w:lock w:val="sdtLocked"/>
                      </w:sdtPr>
                      <w:sdtEndPr/>
                      <w:sdtContent>
                        <w:p w14:paraId="76C330E9" w14:textId="77777777" w:rsidR="002E5AC2" w:rsidRDefault="00EC3EC6">
                          <w:pPr>
                            <w:widowControl w:val="0"/>
                            <w:ind w:firstLine="851"/>
                            <w:jc w:val="both"/>
                            <w:rPr>
                              <w:szCs w:val="24"/>
                            </w:rPr>
                          </w:pPr>
                          <w:r>
                            <w:rPr>
                              <w:szCs w:val="24"/>
                            </w:rPr>
                            <w:t>„</w:t>
                          </w:r>
                          <w:sdt>
                            <w:sdtPr>
                              <w:alias w:val="Numeris"/>
                              <w:tag w:val="nr_f7bd7358026c49eaa6c0b0e275aadb9c"/>
                              <w:id w:val="1996603557"/>
                              <w:lock w:val="sdtLocked"/>
                            </w:sdtPr>
                            <w:sdtEndPr/>
                            <w:sdtContent>
                              <w:r>
                                <w:rPr>
                                  <w:color w:val="000000"/>
                                  <w:szCs w:val="24"/>
                                </w:rPr>
                                <w:t>12.7.2</w:t>
                              </w:r>
                            </w:sdtContent>
                          </w:sdt>
                          <w:r>
                            <w:rPr>
                              <w:color w:val="000000"/>
                              <w:szCs w:val="24"/>
                            </w:rPr>
                            <w:t xml:space="preserve">. VII dalies kiekvieno punkto pirmame papunktyje nurodomi pirkimo objekto dalių numeriai, dėl kurių sudaryta konkreti </w:t>
                          </w:r>
                          <w:r>
                            <w:rPr>
                              <w:color w:val="000000"/>
                              <w:szCs w:val="24"/>
                            </w:rPr>
                            <w:t>pirkimo sutartis (preliminarioji sutartis), taip, kaip nurodyta šio Aprašo 12.3.4.1 punkte, nurodomas dalyvio, su kuriuo sudaryta pirkimo sutartis (preliminarioji sutartis), pavadinimas, pirkimo sutarties (preliminariosios sutarties) sudarymo data ir pirki</w:t>
                          </w:r>
                          <w:r>
                            <w:rPr>
                              <w:color w:val="000000"/>
                              <w:szCs w:val="24"/>
                            </w:rPr>
                            <w:t>mo sutartyje (preliminariojoje sutartyje) nustatyta bendra pirkimo sutarties vertė, įskaitant visus privalomus mokesčius. Jei pirkimo sutartyje (preliminariojoje sutartyje) numatomas jos atnaujinimas, nurodant pirkimo sutarties vertę, turi būti atsižvelgta</w:t>
                          </w:r>
                          <w:r>
                            <w:rPr>
                              <w:color w:val="000000"/>
                              <w:szCs w:val="24"/>
                            </w:rPr>
                            <w:t xml:space="preserve"> į visus galimus atnaujinimus. Jei pirkimo sutartyje (preliminariojoje sutartyje) nustatomos tik pirkimo sutarties kainos apskaičiavimo taisyklės, nurodoma bendra numatoma pirkimo sutarties vertė, pažymint, kad ši kaina</w:t>
                          </w:r>
                          <w:r>
                            <w:rPr>
                              <w:b/>
                              <w:bCs/>
                              <w:color w:val="000000"/>
                              <w:szCs w:val="24"/>
                            </w:rPr>
                            <w:t xml:space="preserve"> </w:t>
                          </w:r>
                          <w:r>
                            <w:rPr>
                              <w:color w:val="000000"/>
                              <w:szCs w:val="24"/>
                            </w:rPr>
                            <w:t xml:space="preserve">yra orientacinė. Taip pat nurodoma, </w:t>
                          </w:r>
                          <w:r>
                            <w:rPr>
                              <w:color w:val="000000"/>
                              <w:szCs w:val="24"/>
                            </w:rPr>
                            <w:t>ar pirkimo sutartis yra terminuota bei numatoma pirkimo sutarties įvykdymo data. Jeigu teisės aktų nustatytais atvejais pirkimo sutartis sudaroma neterminuotam laikotarpiui, numatomos pirkimo sutarties įvykdymo datos nurodyti nereikia. Jei informacija pate</w:t>
                          </w:r>
                          <w:r>
                            <w:rPr>
                              <w:color w:val="000000"/>
                              <w:szCs w:val="24"/>
                            </w:rPr>
                            <w:t>ikiama apie preliminariąją sutartį, visuomet pažymima, kad sutartis terminuota, ir nurodoma sutarties įvykdymo data;</w:t>
                          </w:r>
                          <w:r>
                            <w:rPr>
                              <w:szCs w:val="24"/>
                            </w:rPr>
                            <w:t>“;</w:t>
                          </w:r>
                        </w:p>
                      </w:sdtContent>
                    </w:sdt>
                  </w:sdtContent>
                </w:sdt>
              </w:sdtContent>
            </w:sdt>
            <w:sdt>
              <w:sdtPr>
                <w:alias w:val="1.23 p."/>
                <w:tag w:val="part_119979c7ae5244beb3297efa710062a8"/>
                <w:id w:val="-1152210146"/>
                <w:lock w:val="sdtLocked"/>
              </w:sdtPr>
              <w:sdtEndPr/>
              <w:sdtContent>
                <w:p w14:paraId="76C330EA" w14:textId="77777777" w:rsidR="002E5AC2" w:rsidRDefault="00EC3EC6">
                  <w:pPr>
                    <w:widowControl w:val="0"/>
                    <w:tabs>
                      <w:tab w:val="left" w:pos="1418"/>
                    </w:tabs>
                    <w:suppressAutoHyphens/>
                    <w:ind w:firstLine="851"/>
                    <w:jc w:val="both"/>
                    <w:rPr>
                      <w:szCs w:val="24"/>
                    </w:rPr>
                  </w:pPr>
                  <w:sdt>
                    <w:sdtPr>
                      <w:alias w:val="Numeris"/>
                      <w:tag w:val="nr_119979c7ae5244beb3297efa710062a8"/>
                      <w:id w:val="1008251081"/>
                      <w:lock w:val="sdtLocked"/>
                    </w:sdtPr>
                    <w:sdtEndPr/>
                    <w:sdtContent>
                      <w:r>
                        <w:rPr>
                          <w:szCs w:val="24"/>
                        </w:rPr>
                        <w:t>1.23</w:t>
                      </w:r>
                    </w:sdtContent>
                  </w:sdt>
                  <w:r>
                    <w:rPr>
                      <w:szCs w:val="24"/>
                    </w:rPr>
                    <w:t xml:space="preserve">. </w:t>
                  </w:r>
                  <w:r>
                    <w:rPr>
                      <w:color w:val="000000"/>
                      <w:szCs w:val="24"/>
                    </w:rPr>
                    <w:t>Pakeičiu 13.3.2.2 papunktį ir jį išdėstau taip:</w:t>
                  </w:r>
                </w:p>
                <w:sdt>
                  <w:sdtPr>
                    <w:alias w:val="citata"/>
                    <w:tag w:val="part_5c64050202744ac9ae5a6fa6d9653011"/>
                    <w:id w:val="1931625583"/>
                    <w:lock w:val="sdtLocked"/>
                  </w:sdtPr>
                  <w:sdtEndPr/>
                  <w:sdtContent>
                    <w:sdt>
                      <w:sdtPr>
                        <w:alias w:val="13.3.2.2 p."/>
                        <w:tag w:val="part_866cce7381b94e6da33bd93605d116ca"/>
                        <w:id w:val="409743732"/>
                        <w:lock w:val="sdtLocked"/>
                      </w:sdtPr>
                      <w:sdtEndPr/>
                      <w:sdtContent>
                        <w:p w14:paraId="76C330EB" w14:textId="77777777" w:rsidR="002E5AC2" w:rsidRDefault="00EC3EC6">
                          <w:pPr>
                            <w:widowControl w:val="0"/>
                            <w:ind w:firstLine="851"/>
                            <w:jc w:val="both"/>
                            <w:rPr>
                              <w:szCs w:val="24"/>
                            </w:rPr>
                          </w:pPr>
                          <w:r>
                            <w:rPr>
                              <w:szCs w:val="24"/>
                            </w:rPr>
                            <w:t>„</w:t>
                          </w:r>
                          <w:sdt>
                            <w:sdtPr>
                              <w:alias w:val="Numeris"/>
                              <w:tag w:val="nr_866cce7381b94e6da33bd93605d116ca"/>
                              <w:id w:val="-2081593011"/>
                              <w:lock w:val="sdtLocked"/>
                            </w:sdtPr>
                            <w:sdtEndPr/>
                            <w:sdtContent>
                              <w:r>
                                <w:rPr>
                                  <w:color w:val="000000"/>
                                  <w:szCs w:val="24"/>
                                </w:rPr>
                                <w:t>13.3.2.2</w:t>
                              </w:r>
                            </w:sdtContent>
                          </w:sdt>
                          <w:r>
                            <w:rPr>
                              <w:color w:val="000000"/>
                              <w:szCs w:val="24"/>
                            </w:rPr>
                            <w:t xml:space="preserve">. lentelės eilutėje „Iš viso“ nurodoma bendra visų mažos vertės </w:t>
                          </w:r>
                          <w:r>
                            <w:rPr>
                              <w:color w:val="000000"/>
                              <w:szCs w:val="24"/>
                            </w:rPr>
                            <w:t>pirkimų sudarytų pirkimo sutarčių verčių suma eurais ir šių pirkimų bendras skaičius.</w:t>
                          </w:r>
                          <w:r>
                            <w:rPr>
                              <w:szCs w:val="24"/>
                            </w:rPr>
                            <w:t>“;</w:t>
                          </w:r>
                        </w:p>
                      </w:sdtContent>
                    </w:sdt>
                  </w:sdtContent>
                </w:sdt>
              </w:sdtContent>
            </w:sdt>
            <w:sdt>
              <w:sdtPr>
                <w:alias w:val="1.24 p."/>
                <w:tag w:val="part_464e1a84d418491a9446c1c155a83624"/>
                <w:id w:val="-343167000"/>
                <w:lock w:val="sdtLocked"/>
              </w:sdtPr>
              <w:sdtEndPr/>
              <w:sdtContent>
                <w:p w14:paraId="76C330EC" w14:textId="77777777" w:rsidR="002E5AC2" w:rsidRDefault="00EC3EC6">
                  <w:pPr>
                    <w:widowControl w:val="0"/>
                    <w:tabs>
                      <w:tab w:val="left" w:pos="1418"/>
                    </w:tabs>
                    <w:suppressAutoHyphens/>
                    <w:ind w:firstLine="851"/>
                    <w:jc w:val="both"/>
                    <w:rPr>
                      <w:szCs w:val="24"/>
                    </w:rPr>
                  </w:pPr>
                  <w:sdt>
                    <w:sdtPr>
                      <w:alias w:val="Numeris"/>
                      <w:tag w:val="nr_464e1a84d418491a9446c1c155a83624"/>
                      <w:id w:val="29149655"/>
                      <w:lock w:val="sdtLocked"/>
                    </w:sdtPr>
                    <w:sdtEndPr/>
                    <w:sdtContent>
                      <w:r>
                        <w:rPr>
                          <w:szCs w:val="24"/>
                        </w:rPr>
                        <w:t>1.24</w:t>
                      </w:r>
                    </w:sdtContent>
                  </w:sdt>
                  <w:r>
                    <w:rPr>
                      <w:szCs w:val="24"/>
                    </w:rPr>
                    <w:t xml:space="preserve">. </w:t>
                  </w:r>
                  <w:r>
                    <w:rPr>
                      <w:color w:val="000000"/>
                      <w:szCs w:val="24"/>
                    </w:rPr>
                    <w:t>Pakeičiu 13.3.3.1 papunktį ir jį išdėstau taip:</w:t>
                  </w:r>
                </w:p>
                <w:sdt>
                  <w:sdtPr>
                    <w:alias w:val="citata"/>
                    <w:tag w:val="part_99c626f8254d474aa3586a43e56fb8d0"/>
                    <w:id w:val="-1942746964"/>
                    <w:lock w:val="sdtLocked"/>
                  </w:sdtPr>
                  <w:sdtEndPr/>
                  <w:sdtContent>
                    <w:sdt>
                      <w:sdtPr>
                        <w:alias w:val="13.3.3.1 p."/>
                        <w:tag w:val="part_204cf90a6465495da7eeb61c795ea20b"/>
                        <w:id w:val="1467469254"/>
                        <w:lock w:val="sdtLocked"/>
                      </w:sdtPr>
                      <w:sdtEndPr/>
                      <w:sdtContent>
                        <w:p w14:paraId="76C330ED" w14:textId="77777777" w:rsidR="002E5AC2" w:rsidRDefault="00EC3EC6">
                          <w:pPr>
                            <w:widowControl w:val="0"/>
                            <w:ind w:firstLine="851"/>
                            <w:jc w:val="both"/>
                            <w:rPr>
                              <w:szCs w:val="24"/>
                            </w:rPr>
                          </w:pPr>
                          <w:r>
                            <w:rPr>
                              <w:szCs w:val="24"/>
                            </w:rPr>
                            <w:t>„</w:t>
                          </w:r>
                          <w:sdt>
                            <w:sdtPr>
                              <w:alias w:val="Numeris"/>
                              <w:tag w:val="nr_204cf90a6465495da7eeb61c795ea20b"/>
                              <w:id w:val="-1362825178"/>
                              <w:lock w:val="sdtLocked"/>
                            </w:sdtPr>
                            <w:sdtEndPr/>
                            <w:sdtContent>
                              <w:r>
                                <w:rPr>
                                  <w:color w:val="000000"/>
                                  <w:szCs w:val="24"/>
                                </w:rPr>
                                <w:t>13.3.3.1</w:t>
                              </w:r>
                            </w:sdtContent>
                          </w:sdt>
                          <w:r>
                            <w:rPr>
                              <w:color w:val="000000"/>
                              <w:szCs w:val="24"/>
                            </w:rPr>
                            <w:t>. lentelės skiltyje „Pirkimai atlikti Centrinės viešųjų pirkimų informacinės sistemos priemonėm</w:t>
                          </w:r>
                          <w:r>
                            <w:rPr>
                              <w:color w:val="000000"/>
                              <w:szCs w:val="24"/>
                            </w:rPr>
                            <w:t xml:space="preserve">is (elektroniniai pirkimai)“ nurodoma sudarytų pirkimo sutarčių vertė (apskaičiuojama, kaip nurodyta 13.3.2.1 punkte) ir bendras elektroninių mažos vertės pirkimų skaičius. </w:t>
                          </w:r>
                          <w:r>
                            <w:rPr>
                              <w:szCs w:val="24"/>
                            </w:rPr>
                            <w:t>CVP IS priemonėmis atliktu pirkimu laikomas toks pirkimas, kurio metu CVP IS sukuri</w:t>
                          </w:r>
                          <w:r>
                            <w:rPr>
                              <w:szCs w:val="24"/>
                            </w:rPr>
                            <w:t>amas pirkimas, pateikiamas pranešimas apie pirkimą (neskelbiamų pirkimų atveju – kvietimas), kiti pirkimo dokumentai ir priimami tiekėjų pasiūlymai;“;</w:t>
                          </w:r>
                        </w:p>
                      </w:sdtContent>
                    </w:sdt>
                  </w:sdtContent>
                </w:sdt>
              </w:sdtContent>
            </w:sdt>
            <w:sdt>
              <w:sdtPr>
                <w:alias w:val="1.25 p."/>
                <w:tag w:val="part_7c7142952fb74257bfa46e3561038902"/>
                <w:id w:val="1287467275"/>
                <w:lock w:val="sdtLocked"/>
              </w:sdtPr>
              <w:sdtEndPr/>
              <w:sdtContent>
                <w:p w14:paraId="76C330EE" w14:textId="77777777" w:rsidR="002E5AC2" w:rsidRDefault="00EC3EC6">
                  <w:pPr>
                    <w:widowControl w:val="0"/>
                    <w:tabs>
                      <w:tab w:val="left" w:pos="1418"/>
                    </w:tabs>
                    <w:suppressAutoHyphens/>
                    <w:ind w:firstLine="851"/>
                    <w:jc w:val="both"/>
                    <w:rPr>
                      <w:szCs w:val="24"/>
                    </w:rPr>
                  </w:pPr>
                  <w:sdt>
                    <w:sdtPr>
                      <w:alias w:val="Numeris"/>
                      <w:tag w:val="nr_7c7142952fb74257bfa46e3561038902"/>
                      <w:id w:val="-1076824759"/>
                      <w:lock w:val="sdtLocked"/>
                    </w:sdtPr>
                    <w:sdtEndPr/>
                    <w:sdtContent>
                      <w:r>
                        <w:rPr>
                          <w:szCs w:val="24"/>
                        </w:rPr>
                        <w:t>1.25</w:t>
                      </w:r>
                    </w:sdtContent>
                  </w:sdt>
                  <w:r>
                    <w:rPr>
                      <w:szCs w:val="24"/>
                    </w:rPr>
                    <w:t xml:space="preserve">. </w:t>
                  </w:r>
                  <w:r>
                    <w:rPr>
                      <w:color w:val="000000"/>
                      <w:szCs w:val="24"/>
                    </w:rPr>
                    <w:t>Pakeičiu 13.3.5.1 papunktį ir jį išdėstau taip:</w:t>
                  </w:r>
                </w:p>
                <w:sdt>
                  <w:sdtPr>
                    <w:alias w:val="citata"/>
                    <w:tag w:val="part_ccca293c9c224595aa0f56c0c9344754"/>
                    <w:id w:val="1326549129"/>
                    <w:lock w:val="sdtLocked"/>
                  </w:sdtPr>
                  <w:sdtEndPr/>
                  <w:sdtContent>
                    <w:sdt>
                      <w:sdtPr>
                        <w:alias w:val="13.3.5.1 p."/>
                        <w:tag w:val="part_09610b48b1714f08bb6a97a32a928a61"/>
                        <w:id w:val="677621113"/>
                        <w:lock w:val="sdtLocked"/>
                      </w:sdtPr>
                      <w:sdtEndPr/>
                      <w:sdtContent>
                        <w:p w14:paraId="76C330EF" w14:textId="77777777" w:rsidR="002E5AC2" w:rsidRDefault="00EC3EC6">
                          <w:pPr>
                            <w:widowControl w:val="0"/>
                            <w:ind w:firstLine="851"/>
                            <w:jc w:val="both"/>
                            <w:rPr>
                              <w:szCs w:val="24"/>
                            </w:rPr>
                          </w:pPr>
                          <w:r>
                            <w:rPr>
                              <w:szCs w:val="24"/>
                            </w:rPr>
                            <w:t>„</w:t>
                          </w:r>
                          <w:sdt>
                            <w:sdtPr>
                              <w:alias w:val="Numeris"/>
                              <w:tag w:val="nr_09610b48b1714f08bb6a97a32a928a61"/>
                              <w:id w:val="1912278280"/>
                              <w:lock w:val="sdtLocked"/>
                            </w:sdtPr>
                            <w:sdtEndPr/>
                            <w:sdtContent>
                              <w:r>
                                <w:rPr>
                                  <w:szCs w:val="24"/>
                                </w:rPr>
                                <w:t>13.3.5.1</w:t>
                              </w:r>
                            </w:sdtContent>
                          </w:sdt>
                          <w:r>
                            <w:rPr>
                              <w:szCs w:val="24"/>
                            </w:rPr>
                            <w:t xml:space="preserve">. lentelėje pateikiami duomenys </w:t>
                          </w:r>
                          <w:r>
                            <w:rPr>
                              <w:szCs w:val="24"/>
                            </w:rPr>
                            <w:t>apie įslaptintos informacijos naudojimą, nurodant pirkimų skaičių skirtingiems pirkimo objektams ir naudotoms slaptumo žymoms. Pateikiamas visų pirkimų, susijusių su įslaptinta informacija, skaičius. Pirkimas laikomas susijusiu su įslaptinta informacija, k</w:t>
                          </w:r>
                          <w:r>
                            <w:rPr>
                              <w:szCs w:val="24"/>
                            </w:rPr>
                            <w:t>ai įslaptinta informacija buvo naudojama pirkimo procedūrų metu ir (arba) sutarties vykdymo metu;“;</w:t>
                          </w:r>
                        </w:p>
                      </w:sdtContent>
                    </w:sdt>
                  </w:sdtContent>
                </w:sdt>
              </w:sdtContent>
            </w:sdt>
            <w:sdt>
              <w:sdtPr>
                <w:alias w:val="1.26 p."/>
                <w:tag w:val="part_83dc37f9f9aa4ce5a581c988cb02ac3c"/>
                <w:id w:val="-1092166861"/>
                <w:lock w:val="sdtLocked"/>
              </w:sdtPr>
              <w:sdtEndPr/>
              <w:sdtContent>
                <w:p w14:paraId="76C330F0" w14:textId="77777777" w:rsidR="002E5AC2" w:rsidRDefault="00EC3EC6">
                  <w:pPr>
                    <w:widowControl w:val="0"/>
                    <w:tabs>
                      <w:tab w:val="left" w:pos="1418"/>
                    </w:tabs>
                    <w:suppressAutoHyphens/>
                    <w:ind w:firstLine="851"/>
                    <w:jc w:val="both"/>
                    <w:rPr>
                      <w:szCs w:val="24"/>
                    </w:rPr>
                  </w:pPr>
                  <w:sdt>
                    <w:sdtPr>
                      <w:alias w:val="Numeris"/>
                      <w:tag w:val="nr_83dc37f9f9aa4ce5a581c988cb02ac3c"/>
                      <w:id w:val="-1284346227"/>
                      <w:lock w:val="sdtLocked"/>
                    </w:sdtPr>
                    <w:sdtEndPr/>
                    <w:sdtContent>
                      <w:r>
                        <w:rPr>
                          <w:szCs w:val="24"/>
                        </w:rPr>
                        <w:t>1.26</w:t>
                      </w:r>
                    </w:sdtContent>
                  </w:sdt>
                  <w:r>
                    <w:rPr>
                      <w:szCs w:val="24"/>
                    </w:rPr>
                    <w:t xml:space="preserve">. </w:t>
                  </w:r>
                  <w:r>
                    <w:rPr>
                      <w:color w:val="000000"/>
                      <w:szCs w:val="24"/>
                    </w:rPr>
                    <w:t>Pakeičiu 13.3.5.2 papunktį ir jį išdėstau taip</w:t>
                  </w:r>
                  <w:r>
                    <w:rPr>
                      <w:szCs w:val="24"/>
                    </w:rPr>
                    <w:t>:</w:t>
                  </w:r>
                </w:p>
                <w:sdt>
                  <w:sdtPr>
                    <w:alias w:val="citata"/>
                    <w:tag w:val="part_179d3daf1baa48a7ab6e49421f30a99e"/>
                    <w:id w:val="104462471"/>
                    <w:lock w:val="sdtLocked"/>
                  </w:sdtPr>
                  <w:sdtEndPr/>
                  <w:sdtContent>
                    <w:sdt>
                      <w:sdtPr>
                        <w:alias w:val="13.3.5.2 p."/>
                        <w:tag w:val="part_dc9ad0dc2cda477aaa4e93455594b68c"/>
                        <w:id w:val="122512693"/>
                        <w:lock w:val="sdtLocked"/>
                      </w:sdtPr>
                      <w:sdtEndPr/>
                      <w:sdtContent>
                        <w:p w14:paraId="76C330F1" w14:textId="77777777" w:rsidR="002E5AC2" w:rsidRDefault="00EC3EC6">
                          <w:pPr>
                            <w:widowControl w:val="0"/>
                            <w:ind w:firstLine="851"/>
                            <w:jc w:val="both"/>
                            <w:rPr>
                              <w:szCs w:val="24"/>
                            </w:rPr>
                          </w:pPr>
                          <w:r>
                            <w:rPr>
                              <w:szCs w:val="24"/>
                            </w:rPr>
                            <w:t>„</w:t>
                          </w:r>
                          <w:sdt>
                            <w:sdtPr>
                              <w:alias w:val="Numeris"/>
                              <w:tag w:val="nr_dc9ad0dc2cda477aaa4e93455594b68c"/>
                              <w:id w:val="1653025270"/>
                              <w:lock w:val="sdtLocked"/>
                            </w:sdtPr>
                            <w:sdtEndPr/>
                            <w:sdtContent>
                              <w:r>
                                <w:rPr>
                                  <w:szCs w:val="24"/>
                                </w:rPr>
                                <w:t>13.3.5.2</w:t>
                              </w:r>
                            </w:sdtContent>
                          </w:sdt>
                          <w:r>
                            <w:rPr>
                              <w:szCs w:val="24"/>
                            </w:rPr>
                            <w:t>. lentelės skiltyje „Įslaptinta informacija nenaudojama“ nurodomas mažos vertės pir</w:t>
                          </w:r>
                          <w:r>
                            <w:rPr>
                              <w:szCs w:val="24"/>
                            </w:rPr>
                            <w:t>kimų skaičius, kuomet įslaptinta informacija pirkimo procedūrų metu ir (arba) sutarties vykdymo metu naudojama nebuvo;“;</w:t>
                          </w:r>
                        </w:p>
                      </w:sdtContent>
                    </w:sdt>
                  </w:sdtContent>
                </w:sdt>
              </w:sdtContent>
            </w:sdt>
            <w:sdt>
              <w:sdtPr>
                <w:alias w:val="1.27 p."/>
                <w:tag w:val="part_8b4fb500b571436bbeae7838ddb4d7c9"/>
                <w:id w:val="-1394960533"/>
                <w:lock w:val="sdtLocked"/>
              </w:sdtPr>
              <w:sdtEndPr/>
              <w:sdtContent>
                <w:p w14:paraId="76C330F2" w14:textId="77777777" w:rsidR="002E5AC2" w:rsidRDefault="00EC3EC6">
                  <w:pPr>
                    <w:widowControl w:val="0"/>
                    <w:tabs>
                      <w:tab w:val="left" w:pos="1418"/>
                    </w:tabs>
                    <w:suppressAutoHyphens/>
                    <w:ind w:firstLine="851"/>
                    <w:jc w:val="both"/>
                    <w:rPr>
                      <w:szCs w:val="24"/>
                    </w:rPr>
                  </w:pPr>
                  <w:sdt>
                    <w:sdtPr>
                      <w:alias w:val="Numeris"/>
                      <w:tag w:val="nr_8b4fb500b571436bbeae7838ddb4d7c9"/>
                      <w:id w:val="-1907983255"/>
                      <w:lock w:val="sdtLocked"/>
                    </w:sdtPr>
                    <w:sdtEndPr/>
                    <w:sdtContent>
                      <w:r>
                        <w:rPr>
                          <w:szCs w:val="24"/>
                        </w:rPr>
                        <w:t>1.27</w:t>
                      </w:r>
                    </w:sdtContent>
                  </w:sdt>
                  <w:r>
                    <w:rPr>
                      <w:szCs w:val="24"/>
                    </w:rPr>
                    <w:t>. Pakeič</w:t>
                  </w:r>
                  <w:r>
                    <w:rPr>
                      <w:color w:val="000000"/>
                      <w:szCs w:val="24"/>
                    </w:rPr>
                    <w:t>iu 16 punktą ir jį išdėstau taip:</w:t>
                  </w:r>
                </w:p>
                <w:sdt>
                  <w:sdtPr>
                    <w:alias w:val="citata"/>
                    <w:tag w:val="part_16edd1d1e8f649789ff57a6d1090f44a"/>
                    <w:id w:val="1927615095"/>
                    <w:lock w:val="sdtLocked"/>
                  </w:sdtPr>
                  <w:sdtEndPr/>
                  <w:sdtContent>
                    <w:sdt>
                      <w:sdtPr>
                        <w:alias w:val="16 p."/>
                        <w:tag w:val="part_a7eb3c49aba3422b8b2db9ad85e3548a"/>
                        <w:id w:val="364797667"/>
                        <w:lock w:val="sdtLocked"/>
                      </w:sdtPr>
                      <w:sdtEndPr/>
                      <w:sdtContent>
                        <w:p w14:paraId="76C330F3" w14:textId="77777777" w:rsidR="002E5AC2" w:rsidRDefault="00EC3EC6">
                          <w:pPr>
                            <w:widowControl w:val="0"/>
                            <w:ind w:firstLine="851"/>
                            <w:jc w:val="both"/>
                            <w:rPr>
                              <w:szCs w:val="24"/>
                            </w:rPr>
                          </w:pPr>
                          <w:r>
                            <w:rPr>
                              <w:szCs w:val="24"/>
                            </w:rPr>
                            <w:t>„</w:t>
                          </w:r>
                          <w:sdt>
                            <w:sdtPr>
                              <w:alias w:val="Numeris"/>
                              <w:tag w:val="nr_a7eb3c49aba3422b8b2db9ad85e3548a"/>
                              <w:id w:val="373280135"/>
                              <w:lock w:val="sdtLocked"/>
                            </w:sdtPr>
                            <w:sdtEndPr/>
                            <w:sdtContent>
                              <w:r>
                                <w:rPr>
                                  <w:color w:val="000000"/>
                                  <w:szCs w:val="24"/>
                                </w:rPr>
                                <w:t>16</w:t>
                              </w:r>
                            </w:sdtContent>
                          </w:sdt>
                          <w:r>
                            <w:rPr>
                              <w:color w:val="000000"/>
                              <w:szCs w:val="24"/>
                            </w:rPr>
                            <w:t>. Pirkimų ataskaitos vienas egzempliorius saugomas perkančiojoje organizacij</w:t>
                          </w:r>
                          <w:r>
                            <w:rPr>
                              <w:color w:val="000000"/>
                              <w:szCs w:val="24"/>
                            </w:rPr>
                            <w:t>oje Lietuvos Respublikos dokumentų ir archyvų įstatymo nustatyta tvarka.</w:t>
                          </w:r>
                          <w:r>
                            <w:rPr>
                              <w:szCs w:val="24"/>
                            </w:rPr>
                            <w:t>“;</w:t>
                          </w:r>
                        </w:p>
                      </w:sdtContent>
                    </w:sdt>
                  </w:sdtContent>
                </w:sdt>
              </w:sdtContent>
            </w:sdt>
            <w:sdt>
              <w:sdtPr>
                <w:alias w:val="1.28 p."/>
                <w:tag w:val="part_ab24de5f31694a2da3048a5dfe101648"/>
                <w:id w:val="-1909069049"/>
                <w:lock w:val="sdtLocked"/>
              </w:sdtPr>
              <w:sdtEndPr/>
              <w:sdtContent>
                <w:p w14:paraId="76C330F4" w14:textId="77777777" w:rsidR="002E5AC2" w:rsidRDefault="00EC3EC6">
                  <w:pPr>
                    <w:widowControl w:val="0"/>
                    <w:tabs>
                      <w:tab w:val="left" w:pos="1418"/>
                    </w:tabs>
                    <w:suppressAutoHyphens/>
                    <w:ind w:firstLine="851"/>
                    <w:jc w:val="both"/>
                    <w:rPr>
                      <w:szCs w:val="24"/>
                    </w:rPr>
                  </w:pPr>
                  <w:sdt>
                    <w:sdtPr>
                      <w:alias w:val="Numeris"/>
                      <w:tag w:val="nr_ab24de5f31694a2da3048a5dfe101648"/>
                      <w:id w:val="1171300224"/>
                      <w:lock w:val="sdtLocked"/>
                    </w:sdtPr>
                    <w:sdtEndPr/>
                    <w:sdtContent>
                      <w:r>
                        <w:rPr>
                          <w:szCs w:val="24"/>
                        </w:rPr>
                        <w:t>1.28</w:t>
                      </w:r>
                    </w:sdtContent>
                  </w:sdt>
                  <w:r>
                    <w:rPr>
                      <w:szCs w:val="24"/>
                    </w:rPr>
                    <w:t>. Pakeičiu 17 punktą ir jį išdėstau taip:</w:t>
                  </w:r>
                </w:p>
                <w:sdt>
                  <w:sdtPr>
                    <w:alias w:val="citata"/>
                    <w:tag w:val="part_2039990dcde044fcbdd58383a03b7355"/>
                    <w:id w:val="-2132317511"/>
                    <w:lock w:val="sdtLocked"/>
                  </w:sdtPr>
                  <w:sdtEndPr/>
                  <w:sdtContent>
                    <w:sdt>
                      <w:sdtPr>
                        <w:alias w:val="17 p."/>
                        <w:tag w:val="part_29fe08f99238416ea9ce4feda60aae1c"/>
                        <w:id w:val="22914485"/>
                        <w:lock w:val="sdtLocked"/>
                      </w:sdtPr>
                      <w:sdtEndPr/>
                      <w:sdtContent>
                        <w:p w14:paraId="76C330F5" w14:textId="77777777" w:rsidR="002E5AC2" w:rsidRDefault="00EC3EC6">
                          <w:pPr>
                            <w:widowControl w:val="0"/>
                            <w:ind w:firstLine="851"/>
                            <w:jc w:val="both"/>
                            <w:rPr>
                              <w:szCs w:val="24"/>
                            </w:rPr>
                          </w:pPr>
                          <w:r>
                            <w:rPr>
                              <w:szCs w:val="24"/>
                            </w:rPr>
                            <w:t>„</w:t>
                          </w:r>
                          <w:sdt>
                            <w:sdtPr>
                              <w:alias w:val="Numeris"/>
                              <w:tag w:val="nr_29fe08f99238416ea9ce4feda60aae1c"/>
                              <w:id w:val="1702440495"/>
                              <w:lock w:val="sdtLocked"/>
                            </w:sdtPr>
                            <w:sdtEndPr/>
                            <w:sdtContent>
                              <w:r>
                                <w:rPr>
                                  <w:color w:val="000000"/>
                                  <w:szCs w:val="24"/>
                                </w:rPr>
                                <w:t>17</w:t>
                              </w:r>
                            </w:sdtContent>
                          </w:sdt>
                          <w:r>
                            <w:rPr>
                              <w:color w:val="000000"/>
                              <w:szCs w:val="24"/>
                            </w:rPr>
                            <w:t>. Užpildytos pirkimų, atliktų vadovaujantis Viešųjų pirkimų, atliekamų gynybos ir saugumo srityje, įstatymu ataskaitų form</w:t>
                          </w:r>
                          <w:r>
                            <w:rPr>
                              <w:color w:val="000000"/>
                              <w:szCs w:val="24"/>
                            </w:rPr>
                            <w:t>os, kuriose yra įslaptinta informacija, Viešųjų pirkimų tarnybai perduodamos Lietuvos Respublikos valstybės ir tarnybos paslapčių įstatymo 24 straipsnyje ir kitų teisės aktų, reglamentuojančių įslaptintos informacijos apsaugą, nustatyta tvarka.</w:t>
                          </w:r>
                          <w:r>
                            <w:rPr>
                              <w:szCs w:val="24"/>
                            </w:rPr>
                            <w:t>“;</w:t>
                          </w:r>
                        </w:p>
                      </w:sdtContent>
                    </w:sdt>
                  </w:sdtContent>
                </w:sdt>
              </w:sdtContent>
            </w:sdt>
            <w:sdt>
              <w:sdtPr>
                <w:alias w:val="1.29 p."/>
                <w:tag w:val="part_237764122bc548bcaed456e64d9a4dab"/>
                <w:id w:val="-597492039"/>
                <w:lock w:val="sdtLocked"/>
              </w:sdtPr>
              <w:sdtEndPr/>
              <w:sdtContent>
                <w:p w14:paraId="76C330F6" w14:textId="77777777" w:rsidR="002E5AC2" w:rsidRDefault="00EC3EC6">
                  <w:pPr>
                    <w:widowControl w:val="0"/>
                    <w:tabs>
                      <w:tab w:val="left" w:pos="1418"/>
                    </w:tabs>
                    <w:suppressAutoHyphens/>
                    <w:ind w:firstLine="851"/>
                    <w:jc w:val="both"/>
                    <w:rPr>
                      <w:szCs w:val="24"/>
                    </w:rPr>
                  </w:pPr>
                  <w:sdt>
                    <w:sdtPr>
                      <w:alias w:val="Numeris"/>
                      <w:tag w:val="nr_237764122bc548bcaed456e64d9a4dab"/>
                      <w:id w:val="-773718021"/>
                      <w:lock w:val="sdtLocked"/>
                    </w:sdtPr>
                    <w:sdtEndPr/>
                    <w:sdtContent>
                      <w:r>
                        <w:rPr>
                          <w:szCs w:val="24"/>
                        </w:rPr>
                        <w:t>1.2</w:t>
                      </w:r>
                      <w:r>
                        <w:rPr>
                          <w:szCs w:val="24"/>
                        </w:rPr>
                        <w:t>9</w:t>
                      </w:r>
                    </w:sdtContent>
                  </w:sdt>
                  <w:r>
                    <w:rPr>
                      <w:szCs w:val="24"/>
                    </w:rPr>
                    <w:t xml:space="preserve">. </w:t>
                  </w:r>
                  <w:r>
                    <w:rPr>
                      <w:rFonts w:eastAsia="Calibri"/>
                      <w:szCs w:val="24"/>
                      <w:lang w:eastAsia="lt-LT"/>
                    </w:rPr>
                    <w:t xml:space="preserve">Nurodytuoju </w:t>
                  </w:r>
                  <w:r>
                    <w:rPr>
                      <w:rFonts w:eastAsia="Calibri"/>
                      <w:color w:val="000000"/>
                      <w:szCs w:val="24"/>
                      <w:lang w:eastAsia="lt-LT"/>
                    </w:rPr>
                    <w:t xml:space="preserve">įsakymu patvirtintoje </w:t>
                  </w:r>
                  <w:proofErr w:type="spellStart"/>
                  <w:r>
                    <w:rPr>
                      <w:rFonts w:eastAsia="Calibri"/>
                      <w:color w:val="000000"/>
                      <w:szCs w:val="24"/>
                      <w:lang w:eastAsia="lt-LT"/>
                    </w:rPr>
                    <w:t>AtG-1</w:t>
                  </w:r>
                  <w:proofErr w:type="spellEnd"/>
                  <w:r>
                    <w:rPr>
                      <w:rFonts w:eastAsia="Calibri"/>
                      <w:color w:val="000000"/>
                      <w:szCs w:val="24"/>
                      <w:lang w:eastAsia="lt-LT"/>
                    </w:rPr>
                    <w:t xml:space="preserve"> tipinėje formoje:</w:t>
                  </w:r>
                </w:p>
                <w:sdt>
                  <w:sdtPr>
                    <w:alias w:val="1.29.1 p."/>
                    <w:tag w:val="part_2975e766e1cd4fc0b5b57577ff5c3634"/>
                    <w:id w:val="-827672093"/>
                    <w:lock w:val="sdtLocked"/>
                  </w:sdtPr>
                  <w:sdtEndPr/>
                  <w:sdtContent>
                    <w:p w14:paraId="76C330F7" w14:textId="77777777" w:rsidR="002E5AC2" w:rsidRDefault="00EC3EC6">
                      <w:pPr>
                        <w:tabs>
                          <w:tab w:val="left" w:pos="1418"/>
                        </w:tabs>
                        <w:ind w:firstLine="851"/>
                        <w:jc w:val="both"/>
                        <w:rPr>
                          <w:b/>
                          <w:i/>
                          <w:szCs w:val="24"/>
                        </w:rPr>
                      </w:pPr>
                      <w:sdt>
                        <w:sdtPr>
                          <w:alias w:val="Numeris"/>
                          <w:tag w:val="nr_2975e766e1cd4fc0b5b57577ff5c3634"/>
                          <w:id w:val="-1367666230"/>
                          <w:lock w:val="sdtLocked"/>
                        </w:sdtPr>
                        <w:sdtEndPr/>
                        <w:sdtContent>
                          <w:r>
                            <w:rPr>
                              <w:szCs w:val="24"/>
                            </w:rPr>
                            <w:t>1.29.1</w:t>
                          </w:r>
                        </w:sdtContent>
                      </w:sdt>
                      <w:r>
                        <w:rPr>
                          <w:szCs w:val="24"/>
                        </w:rPr>
                        <w:t>. Pakeičiu XI dalį ir ją išdėstau taip:</w:t>
                      </w:r>
                    </w:p>
                    <w:p w14:paraId="76C330F8" w14:textId="77777777" w:rsidR="002E5AC2" w:rsidRDefault="002E5AC2">
                      <w:pPr>
                        <w:widowControl w:val="0"/>
                        <w:jc w:val="both"/>
                        <w:rPr>
                          <w:szCs w:val="24"/>
                        </w:rPr>
                      </w:pPr>
                    </w:p>
                    <w:sdt>
                      <w:sdtPr>
                        <w:alias w:val="citata"/>
                        <w:tag w:val="part_a15c5d870e6f4970aebc720c7ae4e4dc"/>
                        <w:id w:val="-800540695"/>
                        <w:lock w:val="sdtLocked"/>
                      </w:sdtPr>
                      <w:sdtEndPr/>
                      <w:sdtContent>
                        <w:sdt>
                          <w:sdtPr>
                            <w:alias w:val="skyrius"/>
                            <w:tag w:val="part_3457e1d5a36e4d8b8ff9fbaa79d1e936"/>
                            <w:id w:val="1162662788"/>
                            <w:lock w:val="sdtLocked"/>
                          </w:sdtPr>
                          <w:sdtEndPr/>
                          <w:sdtContent>
                            <w:p w14:paraId="76C330F9" w14:textId="77777777" w:rsidR="002E5AC2" w:rsidRDefault="00EC3EC6">
                              <w:pPr>
                                <w:widowControl w:val="0"/>
                                <w:jc w:val="both"/>
                                <w:rPr>
                                  <w:b/>
                                  <w:i/>
                                  <w:kern w:val="32"/>
                                  <w:sz w:val="20"/>
                                </w:rPr>
                              </w:pPr>
                              <w:r>
                                <w:rPr>
                                  <w:szCs w:val="24"/>
                                </w:rPr>
                                <w:t>„</w:t>
                              </w:r>
                              <w:sdt>
                                <w:sdtPr>
                                  <w:alias w:val="Numeris"/>
                                  <w:tag w:val="nr_3457e1d5a36e4d8b8ff9fbaa79d1e936"/>
                                  <w:id w:val="-1254352926"/>
                                  <w:lock w:val="sdtLocked"/>
                                </w:sdtPr>
                                <w:sdtEndPr/>
                                <w:sdtContent>
                                  <w:r>
                                    <w:rPr>
                                      <w:b/>
                                      <w:caps/>
                                      <w:kern w:val="32"/>
                                      <w:sz w:val="22"/>
                                      <w:szCs w:val="22"/>
                                    </w:rPr>
                                    <w:t>XI</w:t>
                                  </w:r>
                                </w:sdtContent>
                              </w:sdt>
                              <w:r>
                                <w:rPr>
                                  <w:b/>
                                  <w:caps/>
                                  <w:kern w:val="32"/>
                                  <w:sz w:val="22"/>
                                  <w:szCs w:val="22"/>
                                </w:rPr>
                                <w:t xml:space="preserve">. </w:t>
                              </w:r>
                              <w:sdt>
                                <w:sdtPr>
                                  <w:alias w:val="Pavadinimas"/>
                                  <w:tag w:val="title_3457e1d5a36e4d8b8ff9fbaa79d1e936"/>
                                  <w:id w:val="2028520266"/>
                                  <w:lock w:val="sdtLocked"/>
                                </w:sdtPr>
                                <w:sdtEndPr/>
                                <w:sdtContent>
                                  <w:r>
                                    <w:rPr>
                                      <w:b/>
                                      <w:caps/>
                                      <w:kern w:val="32"/>
                                      <w:sz w:val="22"/>
                                      <w:szCs w:val="22"/>
                                    </w:rPr>
                                    <w:t xml:space="preserve">pirkimo sutartys </w:t>
                                  </w:r>
                                  <w:r>
                                    <w:rPr>
                                      <w:b/>
                                      <w:i/>
                                      <w:kern w:val="32"/>
                                      <w:sz w:val="20"/>
                                    </w:rPr>
                                    <w:t>(ši dalis pildoma dėl kiekvienos pirkimo sutarties)</w:t>
                                  </w:r>
                                </w:sdtContent>
                              </w:sdt>
                            </w:p>
                            <w:p w14:paraId="76C330FA" w14:textId="77777777" w:rsidR="002E5AC2" w:rsidRDefault="002E5AC2">
                              <w:pPr>
                                <w:rPr>
                                  <w:sz w:val="22"/>
                                  <w:szCs w:val="22"/>
                                </w:rPr>
                              </w:pPr>
                            </w:p>
                            <w:p w14:paraId="76C330FB" w14:textId="77777777" w:rsidR="002E5AC2" w:rsidRDefault="002E5AC2">
                              <w:pPr>
                                <w:widowControl w:val="0"/>
                                <w:rPr>
                                  <w:sz w:val="2"/>
                                  <w:szCs w:val="22"/>
                                </w:rPr>
                              </w:pPr>
                            </w:p>
                            <w:p w14:paraId="76C330FC" w14:textId="77777777" w:rsidR="002E5AC2" w:rsidRDefault="002E5AC2">
                              <w:pPr>
                                <w:widowControl w:val="0"/>
                                <w:rPr>
                                  <w:sz w:val="2"/>
                                  <w:szCs w:val="22"/>
                                </w:rPr>
                              </w:pPr>
                            </w:p>
                            <w:tbl>
                              <w:tblPr>
                                <w:tblW w:w="9070" w:type="dxa"/>
                                <w:tblLayout w:type="fixed"/>
                                <w:tblLook w:val="04A0" w:firstRow="1" w:lastRow="0" w:firstColumn="1" w:lastColumn="0" w:noHBand="0" w:noVBand="1"/>
                              </w:tblPr>
                              <w:tblGrid>
                                <w:gridCol w:w="6874"/>
                                <w:gridCol w:w="2196"/>
                              </w:tblGrid>
                              <w:tr w:rsidR="002E5AC2" w14:paraId="76C330FF" w14:textId="77777777">
                                <w:trPr>
                                  <w:cantSplit/>
                                  <w:trHeight w:val="233"/>
                                </w:trPr>
                                <w:tc>
                                  <w:tcPr>
                                    <w:tcW w:w="6874" w:type="dxa"/>
                                    <w:tcBorders>
                                      <w:right w:val="single" w:sz="4" w:space="0" w:color="auto"/>
                                    </w:tcBorders>
                                  </w:tcPr>
                                  <w:p w14:paraId="76C330FD" w14:textId="77777777" w:rsidR="002E5AC2" w:rsidRDefault="00EC3EC6">
                                    <w:pPr>
                                      <w:widowControl w:val="0"/>
                                      <w:rPr>
                                        <w:b/>
                                        <w:caps/>
                                        <w:kern w:val="32"/>
                                        <w:sz w:val="20"/>
                                      </w:rPr>
                                    </w:pPr>
                                    <w:r>
                                      <w:rPr>
                                        <w:b/>
                                        <w:caps/>
                                        <w:kern w:val="32"/>
                                        <w:sz w:val="20"/>
                                      </w:rPr>
                                      <w:t xml:space="preserve">preliminarioJOJE (-siose) sutartyJE (-se) nustatyta bendra </w:t>
                                    </w:r>
                                    <w:r>
                                      <w:rPr>
                                        <w:b/>
                                        <w:caps/>
                                        <w:kern w:val="32"/>
                                        <w:sz w:val="20"/>
                                      </w:rPr>
                                      <w:t>pirkimo objekto DALIES (-IŲ) VERTĖ (</w:t>
                                    </w:r>
                                    <w:r>
                                      <w:rPr>
                                        <w:b/>
                                        <w:kern w:val="32"/>
                                        <w:sz w:val="20"/>
                                      </w:rPr>
                                      <w:t>EUR)</w:t>
                                    </w:r>
                                    <w:r>
                                      <w:rPr>
                                        <w:i/>
                                        <w:kern w:val="32"/>
                                        <w:sz w:val="20"/>
                                      </w:rPr>
                                      <w:t xml:space="preserve"> (įskaitant visus privalomus mokesčius ir atsižvelgiant į visus galimus atnaujinimus, ši dalis pildoma, jei buvo sudaryta daugiau nei viena preliminari sutartis)</w:t>
                                    </w:r>
                                  </w:p>
                                </w:tc>
                                <w:tc>
                                  <w:tcPr>
                                    <w:tcW w:w="2196" w:type="dxa"/>
                                    <w:tcBorders>
                                      <w:top w:val="single" w:sz="4" w:space="0" w:color="auto"/>
                                      <w:left w:val="single" w:sz="4" w:space="0" w:color="auto"/>
                                      <w:bottom w:val="single" w:sz="4" w:space="0" w:color="auto"/>
                                      <w:right w:val="single" w:sz="4" w:space="0" w:color="auto"/>
                                    </w:tcBorders>
                                  </w:tcPr>
                                  <w:p w14:paraId="76C330FE" w14:textId="77777777" w:rsidR="002E5AC2" w:rsidRDefault="002E5AC2">
                                    <w:pPr>
                                      <w:widowControl w:val="0"/>
                                      <w:rPr>
                                        <w:color w:val="FF0000"/>
                                        <w:sz w:val="20"/>
                                      </w:rPr>
                                    </w:pPr>
                                  </w:p>
                                </w:tc>
                              </w:tr>
                            </w:tbl>
                            <w:p w14:paraId="76C33100" w14:textId="0677165C" w:rsidR="002E5AC2" w:rsidRDefault="00EC3EC6">
                              <w:pPr>
                                <w:widowControl w:val="0"/>
                                <w:jc w:val="both"/>
                                <w:outlineLvl w:val="1"/>
                                <w:rPr>
                                  <w:b/>
                                  <w:sz w:val="20"/>
                                </w:rPr>
                              </w:pPr>
                              <w:r>
                                <w:rPr>
                                  <w:b/>
                                  <w:sz w:val="20"/>
                                </w:rPr>
                                <w:t>1</w:t>
                              </w:r>
                              <w:r>
                                <w:rPr>
                                  <w:b/>
                                  <w:sz w:val="20"/>
                                </w:rPr>
                                <w:t>. PIRKIMO SUTARTIS</w:t>
                              </w:r>
                            </w:p>
                            <w:p w14:paraId="76C33101" w14:textId="59E1A4D0" w:rsidR="002E5AC2" w:rsidRDefault="00EC3EC6">
                              <w:pPr>
                                <w:jc w:val="both"/>
                                <w:rPr>
                                  <w:sz w:val="22"/>
                                  <w:szCs w:val="22"/>
                                </w:rPr>
                              </w:pPr>
                              <w:r>
                                <w:rPr>
                                  <w:b/>
                                  <w:sz w:val="20"/>
                                </w:rPr>
                                <w:t>1.1</w:t>
                              </w:r>
                              <w:r>
                                <w:rPr>
                                  <w:b/>
                                  <w:sz w:val="20"/>
                                </w:rPr>
                                <w:t xml:space="preserve">. Informacija apie </w:t>
                              </w:r>
                              <w:r>
                                <w:rPr>
                                  <w:b/>
                                  <w:sz w:val="20"/>
                                </w:rPr>
                                <w:t>pirkimo sutartį (preliminariąją sutartį)</w:t>
                              </w:r>
                            </w:p>
                            <w:p w14:paraId="76C33102" w14:textId="77777777" w:rsidR="002E5AC2" w:rsidRDefault="002E5AC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4516"/>
                              </w:tblGrid>
                              <w:tr w:rsidR="002E5AC2" w14:paraId="76C33105" w14:textId="77777777">
                                <w:tc>
                                  <w:tcPr>
                                    <w:tcW w:w="4854" w:type="dxa"/>
                                    <w:tcBorders>
                                      <w:top w:val="nil"/>
                                      <w:left w:val="nil"/>
                                      <w:bottom w:val="nil"/>
                                      <w:right w:val="single" w:sz="4" w:space="0" w:color="auto"/>
                                    </w:tcBorders>
                                  </w:tcPr>
                                  <w:p w14:paraId="76C33103" w14:textId="77777777" w:rsidR="002E5AC2" w:rsidRDefault="00EC3EC6">
                                    <w:pPr>
                                      <w:widowControl w:val="0"/>
                                      <w:shd w:val="clear" w:color="auto" w:fill="FFFFFF"/>
                                      <w:rPr>
                                        <w:i/>
                                        <w:sz w:val="20"/>
                                        <w:szCs w:val="22"/>
                                      </w:rPr>
                                    </w:pPr>
                                    <w:r>
                                      <w:rPr>
                                        <w:sz w:val="20"/>
                                        <w:szCs w:val="22"/>
                                      </w:rPr>
                                      <w:t>Pirkimo objekto dalies (-</w:t>
                                    </w:r>
                                    <w:proofErr w:type="spellStart"/>
                                    <w:r>
                                      <w:rPr>
                                        <w:sz w:val="20"/>
                                        <w:szCs w:val="22"/>
                                      </w:rPr>
                                      <w:t>ių</w:t>
                                    </w:r>
                                    <w:proofErr w:type="spellEnd"/>
                                    <w:r>
                                      <w:rPr>
                                        <w:sz w:val="20"/>
                                        <w:szCs w:val="22"/>
                                      </w:rPr>
                                      <w:t>) numeris (-</w:t>
                                    </w:r>
                                    <w:proofErr w:type="spellStart"/>
                                    <w:r>
                                      <w:rPr>
                                        <w:sz w:val="20"/>
                                        <w:szCs w:val="22"/>
                                      </w:rPr>
                                      <w:t>iai</w:t>
                                    </w:r>
                                    <w:proofErr w:type="spellEnd"/>
                                    <w:r>
                                      <w:rPr>
                                        <w:sz w:val="20"/>
                                        <w:szCs w:val="22"/>
                                      </w:rPr>
                                      <w:t>)</w:t>
                                    </w:r>
                                  </w:p>
                                </w:tc>
                                <w:tc>
                                  <w:tcPr>
                                    <w:tcW w:w="4814" w:type="dxa"/>
                                    <w:tcBorders>
                                      <w:top w:val="single" w:sz="4" w:space="0" w:color="auto"/>
                                      <w:left w:val="single" w:sz="4" w:space="0" w:color="auto"/>
                                      <w:bottom w:val="single" w:sz="4" w:space="0" w:color="auto"/>
                                      <w:right w:val="single" w:sz="4" w:space="0" w:color="auto"/>
                                    </w:tcBorders>
                                  </w:tcPr>
                                  <w:p w14:paraId="76C33104" w14:textId="77777777" w:rsidR="002E5AC2" w:rsidRDefault="002E5AC2">
                                    <w:pPr>
                                      <w:widowControl w:val="0"/>
                                      <w:shd w:val="clear" w:color="auto" w:fill="FFFFFF"/>
                                      <w:rPr>
                                        <w:i/>
                                        <w:sz w:val="20"/>
                                        <w:szCs w:val="22"/>
                                      </w:rPr>
                                    </w:pPr>
                                  </w:p>
                                </w:tc>
                              </w:tr>
                            </w:tbl>
                            <w:p w14:paraId="76C33106" w14:textId="77777777" w:rsidR="002E5AC2" w:rsidRDefault="002E5AC2">
                              <w:pPr>
                                <w:widowControl w:val="0"/>
                                <w:shd w:val="clear" w:color="auto" w:fill="FFFFFF"/>
                                <w:rPr>
                                  <w:i/>
                                  <w:sz w:val="10"/>
                                  <w:szCs w:val="1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4516"/>
                              </w:tblGrid>
                              <w:tr w:rsidR="002E5AC2" w14:paraId="76C33109" w14:textId="77777777">
                                <w:tc>
                                  <w:tcPr>
                                    <w:tcW w:w="4854" w:type="dxa"/>
                                    <w:tcBorders>
                                      <w:top w:val="nil"/>
                                      <w:left w:val="nil"/>
                                      <w:bottom w:val="nil"/>
                                      <w:right w:val="single" w:sz="4" w:space="0" w:color="auto"/>
                                    </w:tcBorders>
                                  </w:tcPr>
                                  <w:p w14:paraId="76C33107" w14:textId="77777777" w:rsidR="002E5AC2" w:rsidRDefault="00EC3EC6">
                                    <w:pPr>
                                      <w:widowControl w:val="0"/>
                                      <w:shd w:val="clear" w:color="auto" w:fill="FFFFFF"/>
                                      <w:rPr>
                                        <w:i/>
                                        <w:sz w:val="20"/>
                                        <w:szCs w:val="22"/>
                                      </w:rPr>
                                    </w:pPr>
                                    <w:r>
                                      <w:rPr>
                                        <w:sz w:val="20"/>
                                        <w:szCs w:val="22"/>
                                      </w:rPr>
                                      <w:t>Tiekėjo pavadinimas</w:t>
                                    </w:r>
                                  </w:p>
                                </w:tc>
                                <w:tc>
                                  <w:tcPr>
                                    <w:tcW w:w="4814" w:type="dxa"/>
                                    <w:tcBorders>
                                      <w:left w:val="single" w:sz="4" w:space="0" w:color="auto"/>
                                    </w:tcBorders>
                                  </w:tcPr>
                                  <w:p w14:paraId="76C33108" w14:textId="77777777" w:rsidR="002E5AC2" w:rsidRDefault="002E5AC2">
                                    <w:pPr>
                                      <w:widowControl w:val="0"/>
                                      <w:shd w:val="clear" w:color="auto" w:fill="FFFFFF"/>
                                      <w:rPr>
                                        <w:i/>
                                        <w:sz w:val="20"/>
                                        <w:szCs w:val="22"/>
                                      </w:rPr>
                                    </w:pPr>
                                  </w:p>
                                </w:tc>
                              </w:tr>
                            </w:tbl>
                            <w:p w14:paraId="76C3310A" w14:textId="77777777" w:rsidR="002E5AC2" w:rsidRDefault="002E5AC2">
                              <w:pPr>
                                <w:widowControl w:val="0"/>
                                <w:shd w:val="clear" w:color="auto" w:fill="FFFFFF"/>
                                <w:rPr>
                                  <w:i/>
                                  <w:sz w:val="10"/>
                                  <w:szCs w:val="1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6"/>
                                <w:gridCol w:w="1427"/>
                                <w:gridCol w:w="3097"/>
                              </w:tblGrid>
                              <w:tr w:rsidR="002E5AC2" w14:paraId="76C3310E" w14:textId="77777777">
                                <w:tc>
                                  <w:tcPr>
                                    <w:tcW w:w="4854" w:type="dxa"/>
                                    <w:tcBorders>
                                      <w:top w:val="nil"/>
                                      <w:left w:val="nil"/>
                                      <w:bottom w:val="nil"/>
                                      <w:right w:val="single" w:sz="4" w:space="0" w:color="auto"/>
                                    </w:tcBorders>
                                  </w:tcPr>
                                  <w:p w14:paraId="76C3310B" w14:textId="77777777" w:rsidR="002E5AC2" w:rsidRDefault="00EC3EC6">
                                    <w:pPr>
                                      <w:widowControl w:val="0"/>
                                      <w:shd w:val="clear" w:color="auto" w:fill="FFFFFF"/>
                                      <w:rPr>
                                        <w:i/>
                                        <w:sz w:val="20"/>
                                        <w:szCs w:val="22"/>
                                      </w:rPr>
                                    </w:pPr>
                                    <w:r>
                                      <w:rPr>
                                        <w:sz w:val="20"/>
                                        <w:szCs w:val="22"/>
                                      </w:rPr>
                                      <w:t>Sutarties sudarymo data</w:t>
                                    </w:r>
                                  </w:p>
                                </w:tc>
                                <w:tc>
                                  <w:tcPr>
                                    <w:tcW w:w="1512" w:type="dxa"/>
                                    <w:tcBorders>
                                      <w:top w:val="single" w:sz="4" w:space="0" w:color="auto"/>
                                      <w:left w:val="single" w:sz="4" w:space="0" w:color="auto"/>
                                      <w:bottom w:val="single" w:sz="4" w:space="0" w:color="auto"/>
                                      <w:right w:val="single" w:sz="4" w:space="0" w:color="auto"/>
                                    </w:tcBorders>
                                  </w:tcPr>
                                  <w:p w14:paraId="76C3310C" w14:textId="77777777" w:rsidR="002E5AC2" w:rsidRDefault="002E5AC2">
                                    <w:pPr>
                                      <w:widowControl w:val="0"/>
                                      <w:shd w:val="clear" w:color="auto" w:fill="FFFFFF"/>
                                      <w:rPr>
                                        <w:i/>
                                        <w:sz w:val="20"/>
                                        <w:szCs w:val="22"/>
                                      </w:rPr>
                                    </w:pPr>
                                  </w:p>
                                </w:tc>
                                <w:tc>
                                  <w:tcPr>
                                    <w:tcW w:w="3302" w:type="dxa"/>
                                    <w:tcBorders>
                                      <w:top w:val="nil"/>
                                      <w:left w:val="single" w:sz="4" w:space="0" w:color="auto"/>
                                      <w:bottom w:val="nil"/>
                                      <w:right w:val="nil"/>
                                    </w:tcBorders>
                                  </w:tcPr>
                                  <w:p w14:paraId="76C3310D" w14:textId="77777777" w:rsidR="002E5AC2" w:rsidRDefault="002E5AC2">
                                    <w:pPr>
                                      <w:widowControl w:val="0"/>
                                      <w:shd w:val="clear" w:color="auto" w:fill="FFFFFF"/>
                                      <w:rPr>
                                        <w:i/>
                                        <w:sz w:val="20"/>
                                        <w:szCs w:val="22"/>
                                      </w:rPr>
                                    </w:pPr>
                                  </w:p>
                                </w:tc>
                              </w:tr>
                            </w:tbl>
                            <w:p w14:paraId="76C3310F" w14:textId="77777777" w:rsidR="002E5AC2" w:rsidRDefault="002E5AC2">
                              <w:pPr>
                                <w:widowControl w:val="0"/>
                                <w:shd w:val="clear" w:color="auto" w:fill="FFFFFF"/>
                                <w:rPr>
                                  <w:i/>
                                  <w:sz w:val="10"/>
                                  <w:szCs w:val="10"/>
                                </w:rPr>
                              </w:pPr>
                            </w:p>
                            <w:tbl>
                              <w:tblPr>
                                <w:tblW w:w="9070" w:type="dxa"/>
                                <w:tblLayout w:type="fixed"/>
                                <w:tblLook w:val="04A0" w:firstRow="1" w:lastRow="0" w:firstColumn="1" w:lastColumn="0" w:noHBand="0" w:noVBand="1"/>
                              </w:tblPr>
                              <w:tblGrid>
                                <w:gridCol w:w="4554"/>
                                <w:gridCol w:w="4516"/>
                              </w:tblGrid>
                              <w:tr w:rsidR="002E5AC2" w14:paraId="76C33112" w14:textId="77777777">
                                <w:tc>
                                  <w:tcPr>
                                    <w:tcW w:w="4554" w:type="dxa"/>
                                    <w:vMerge w:val="restart"/>
                                    <w:tcBorders>
                                      <w:right w:val="single" w:sz="4" w:space="0" w:color="auto"/>
                                    </w:tcBorders>
                                  </w:tcPr>
                                  <w:p w14:paraId="76C33110" w14:textId="77777777" w:rsidR="002E5AC2" w:rsidRDefault="00EC3EC6">
                                    <w:pPr>
                                      <w:widowControl w:val="0"/>
                                      <w:shd w:val="clear" w:color="auto" w:fill="FFFFFF"/>
                                      <w:rPr>
                                        <w:i/>
                                        <w:sz w:val="20"/>
                                        <w:szCs w:val="22"/>
                                      </w:rPr>
                                    </w:pPr>
                                    <w:r>
                                      <w:rPr>
                                        <w:sz w:val="20"/>
                                        <w:szCs w:val="22"/>
                                      </w:rPr>
                                      <w:t>Sutartyje nustatyta bendra pirkimo objekto dalies (-</w:t>
                                    </w:r>
                                    <w:proofErr w:type="spellStart"/>
                                    <w:r>
                                      <w:rPr>
                                        <w:sz w:val="20"/>
                                        <w:szCs w:val="22"/>
                                      </w:rPr>
                                      <w:t>ių</w:t>
                                    </w:r>
                                    <w:proofErr w:type="spellEnd"/>
                                    <w:r>
                                      <w:rPr>
                                        <w:sz w:val="20"/>
                                        <w:szCs w:val="22"/>
                                      </w:rPr>
                                      <w:t>) vertė / Bendra numatoma pirkimo sutarties vertė (EUR)</w:t>
                                    </w:r>
                                    <w:r>
                                      <w:rPr>
                                        <w:i/>
                                        <w:sz w:val="20"/>
                                        <w:szCs w:val="22"/>
                                      </w:rPr>
                                      <w:t xml:space="preserve"> (įskaitant visus privalomus mokesčius ir atsižvelgiant į visus galimus atnaujinimus)</w:t>
                                    </w:r>
                                  </w:p>
                                </w:tc>
                                <w:tc>
                                  <w:tcPr>
                                    <w:tcW w:w="4516" w:type="dxa"/>
                                    <w:tcBorders>
                                      <w:top w:val="single" w:sz="4" w:space="0" w:color="auto"/>
                                      <w:left w:val="single" w:sz="4" w:space="0" w:color="auto"/>
                                      <w:bottom w:val="single" w:sz="4" w:space="0" w:color="auto"/>
                                      <w:right w:val="single" w:sz="4" w:space="0" w:color="auto"/>
                                    </w:tcBorders>
                                  </w:tcPr>
                                  <w:p w14:paraId="76C33111" w14:textId="77777777" w:rsidR="002E5AC2" w:rsidRDefault="002E5AC2">
                                    <w:pPr>
                                      <w:widowControl w:val="0"/>
                                      <w:shd w:val="clear" w:color="auto" w:fill="FFFFFF"/>
                                      <w:rPr>
                                        <w:i/>
                                        <w:sz w:val="20"/>
                                        <w:szCs w:val="22"/>
                                      </w:rPr>
                                    </w:pPr>
                                  </w:p>
                                </w:tc>
                              </w:tr>
                              <w:tr w:rsidR="002E5AC2" w14:paraId="76C33115" w14:textId="77777777">
                                <w:tc>
                                  <w:tcPr>
                                    <w:tcW w:w="4554" w:type="dxa"/>
                                    <w:vMerge/>
                                  </w:tcPr>
                                  <w:p w14:paraId="76C33113" w14:textId="77777777" w:rsidR="002E5AC2" w:rsidRDefault="002E5AC2">
                                    <w:pPr>
                                      <w:widowControl w:val="0"/>
                                      <w:shd w:val="clear" w:color="auto" w:fill="FFFFFF"/>
                                      <w:rPr>
                                        <w:b/>
                                        <w:sz w:val="20"/>
                                        <w:szCs w:val="22"/>
                                      </w:rPr>
                                    </w:pPr>
                                  </w:p>
                                </w:tc>
                                <w:tc>
                                  <w:tcPr>
                                    <w:tcW w:w="4516" w:type="dxa"/>
                                    <w:tcBorders>
                                      <w:top w:val="single" w:sz="4" w:space="0" w:color="auto"/>
                                    </w:tcBorders>
                                  </w:tcPr>
                                  <w:p w14:paraId="76C33114" w14:textId="77777777" w:rsidR="002E5AC2" w:rsidRDefault="002E5AC2">
                                    <w:pPr>
                                      <w:widowControl w:val="0"/>
                                      <w:shd w:val="clear" w:color="auto" w:fill="FFFFFF"/>
                                      <w:rPr>
                                        <w:i/>
                                        <w:sz w:val="20"/>
                                        <w:szCs w:val="22"/>
                                      </w:rPr>
                                    </w:pPr>
                                  </w:p>
                                </w:tc>
                              </w:tr>
                            </w:tbl>
                            <w:p w14:paraId="76C33116" w14:textId="77777777" w:rsidR="002E5AC2" w:rsidRDefault="002E5AC2">
                              <w:pPr>
                                <w:rPr>
                                  <w:sz w:val="22"/>
                                  <w:szCs w:val="22"/>
                                </w:rPr>
                              </w:pPr>
                            </w:p>
                            <w:tbl>
                              <w:tblPr>
                                <w:tblW w:w="9070" w:type="dxa"/>
                                <w:tblLayout w:type="fixed"/>
                                <w:tblLook w:val="04A0" w:firstRow="1" w:lastRow="0" w:firstColumn="1" w:lastColumn="0" w:noHBand="0" w:noVBand="1"/>
                              </w:tblPr>
                              <w:tblGrid>
                                <w:gridCol w:w="4285"/>
                                <w:gridCol w:w="503"/>
                                <w:gridCol w:w="4282"/>
                              </w:tblGrid>
                              <w:tr w:rsidR="002E5AC2" w14:paraId="76C3311A" w14:textId="77777777">
                                <w:tc>
                                  <w:tcPr>
                                    <w:tcW w:w="4285" w:type="dxa"/>
                                    <w:tcBorders>
                                      <w:right w:val="single" w:sz="4" w:space="0" w:color="auto"/>
                                    </w:tcBorders>
                                  </w:tcPr>
                                  <w:p w14:paraId="76C33117" w14:textId="77777777" w:rsidR="002E5AC2" w:rsidRDefault="00EC3EC6">
                                    <w:pPr>
                                      <w:widowControl w:val="0"/>
                                      <w:shd w:val="clear" w:color="auto" w:fill="FFFFFF"/>
                                      <w:rPr>
                                        <w:sz w:val="20"/>
                                      </w:rPr>
                                    </w:pPr>
                                    <w:r>
                                      <w:rPr>
                                        <w:sz w:val="20"/>
                                      </w:rPr>
                                      <w:t>Žymėti, jeigu kaina yra orientacinė</w:t>
                                    </w:r>
                                  </w:p>
                                </w:tc>
                                <w:tc>
                                  <w:tcPr>
                                    <w:tcW w:w="503" w:type="dxa"/>
                                    <w:tcBorders>
                                      <w:top w:val="single" w:sz="4" w:space="0" w:color="auto"/>
                                      <w:bottom w:val="single" w:sz="4" w:space="0" w:color="auto"/>
                                      <w:right w:val="single" w:sz="4" w:space="0" w:color="auto"/>
                                    </w:tcBorders>
                                  </w:tcPr>
                                  <w:p w14:paraId="76C33118" w14:textId="77777777" w:rsidR="002E5AC2" w:rsidRDefault="002E5AC2">
                                    <w:pPr>
                                      <w:widowControl w:val="0"/>
                                      <w:shd w:val="clear" w:color="auto" w:fill="FFFFFF"/>
                                      <w:rPr>
                                        <w:sz w:val="20"/>
                                      </w:rPr>
                                    </w:pPr>
                                  </w:p>
                                </w:tc>
                                <w:tc>
                                  <w:tcPr>
                                    <w:tcW w:w="4282" w:type="dxa"/>
                                    <w:tcBorders>
                                      <w:left w:val="single" w:sz="4" w:space="0" w:color="auto"/>
                                    </w:tcBorders>
                                    <w:shd w:val="clear" w:color="auto" w:fill="FFFFFF"/>
                                  </w:tcPr>
                                  <w:p w14:paraId="76C33119" w14:textId="77777777" w:rsidR="002E5AC2" w:rsidRDefault="002E5AC2">
                                    <w:pPr>
                                      <w:widowControl w:val="0"/>
                                      <w:shd w:val="clear" w:color="auto" w:fill="FFFFFF"/>
                                      <w:rPr>
                                        <w:sz w:val="20"/>
                                        <w:szCs w:val="22"/>
                                      </w:rPr>
                                    </w:pPr>
                                  </w:p>
                                </w:tc>
                              </w:tr>
                            </w:tbl>
                            <w:p w14:paraId="76C3311B" w14:textId="77777777" w:rsidR="002E5AC2" w:rsidRDefault="002E5AC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9"/>
                                <w:gridCol w:w="792"/>
                                <w:gridCol w:w="279"/>
                                <w:gridCol w:w="860"/>
                                <w:gridCol w:w="280"/>
                              </w:tblGrid>
                              <w:tr w:rsidR="002E5AC2" w14:paraId="76C33121" w14:textId="77777777">
                                <w:tc>
                                  <w:tcPr>
                                    <w:tcW w:w="6859" w:type="dxa"/>
                                    <w:tcBorders>
                                      <w:top w:val="nil"/>
                                      <w:left w:val="nil"/>
                                      <w:bottom w:val="nil"/>
                                      <w:right w:val="nil"/>
                                    </w:tcBorders>
                                  </w:tcPr>
                                  <w:p w14:paraId="76C3311C" w14:textId="77777777" w:rsidR="002E5AC2" w:rsidRDefault="00EC3EC6">
                                    <w:pPr>
                                      <w:widowControl w:val="0"/>
                                      <w:rPr>
                                        <w:sz w:val="20"/>
                                        <w:szCs w:val="22"/>
                                      </w:rPr>
                                    </w:pPr>
                                    <w:r>
                                      <w:rPr>
                                        <w:sz w:val="20"/>
                                        <w:szCs w:val="22"/>
                                      </w:rPr>
                                      <w:t>Ar sutartis terminuota?</w:t>
                                    </w:r>
                                  </w:p>
                                </w:tc>
                                <w:tc>
                                  <w:tcPr>
                                    <w:tcW w:w="792" w:type="dxa"/>
                                    <w:tcBorders>
                                      <w:top w:val="nil"/>
                                      <w:left w:val="nil"/>
                                      <w:bottom w:val="nil"/>
                                      <w:right w:val="nil"/>
                                    </w:tcBorders>
                                  </w:tcPr>
                                  <w:p w14:paraId="76C3311D" w14:textId="77777777" w:rsidR="002E5AC2" w:rsidRDefault="00EC3EC6">
                                    <w:pPr>
                                      <w:widowControl w:val="0"/>
                                      <w:jc w:val="center"/>
                                      <w:rPr>
                                        <w:sz w:val="22"/>
                                        <w:szCs w:val="22"/>
                                      </w:rPr>
                                    </w:pPr>
                                    <w:r>
                                      <w:rPr>
                                        <w:sz w:val="20"/>
                                        <w:szCs w:val="22"/>
                                      </w:rPr>
                                      <w:t>TAIP</w:t>
                                    </w:r>
                                  </w:p>
                                </w:tc>
                                <w:tc>
                                  <w:tcPr>
                                    <w:tcW w:w="279" w:type="dxa"/>
                                    <w:tcBorders>
                                      <w:top w:val="single" w:sz="4" w:space="0" w:color="auto"/>
                                      <w:left w:val="single" w:sz="4" w:space="0" w:color="auto"/>
                                      <w:bottom w:val="single" w:sz="4" w:space="0" w:color="auto"/>
                                      <w:right w:val="single" w:sz="4" w:space="0" w:color="auto"/>
                                    </w:tcBorders>
                                  </w:tcPr>
                                  <w:p w14:paraId="76C3311E" w14:textId="77777777" w:rsidR="002E5AC2" w:rsidRDefault="002E5AC2">
                                    <w:pPr>
                                      <w:widowControl w:val="0"/>
                                      <w:jc w:val="center"/>
                                      <w:rPr>
                                        <w:sz w:val="20"/>
                                        <w:szCs w:val="22"/>
                                      </w:rPr>
                                    </w:pPr>
                                  </w:p>
                                </w:tc>
                                <w:tc>
                                  <w:tcPr>
                                    <w:tcW w:w="860" w:type="dxa"/>
                                    <w:tcBorders>
                                      <w:top w:val="nil"/>
                                      <w:left w:val="nil"/>
                                      <w:bottom w:val="nil"/>
                                      <w:right w:val="nil"/>
                                    </w:tcBorders>
                                  </w:tcPr>
                                  <w:p w14:paraId="76C3311F" w14:textId="77777777" w:rsidR="002E5AC2" w:rsidRDefault="00EC3EC6">
                                    <w:pPr>
                                      <w:widowControl w:val="0"/>
                                      <w:jc w:val="center"/>
                                      <w:rPr>
                                        <w:sz w:val="22"/>
                                        <w:szCs w:val="22"/>
                                      </w:rPr>
                                    </w:pPr>
                                    <w:r>
                                      <w:rPr>
                                        <w:sz w:val="20"/>
                                        <w:szCs w:val="22"/>
                                      </w:rPr>
                                      <w:t>NE</w:t>
                                    </w:r>
                                  </w:p>
                                </w:tc>
                                <w:tc>
                                  <w:tcPr>
                                    <w:tcW w:w="280" w:type="dxa"/>
                                    <w:tcBorders>
                                      <w:top w:val="single" w:sz="4" w:space="0" w:color="auto"/>
                                      <w:left w:val="single" w:sz="4" w:space="0" w:color="auto"/>
                                      <w:bottom w:val="single" w:sz="4" w:space="0" w:color="auto"/>
                                      <w:right w:val="single" w:sz="4" w:space="0" w:color="auto"/>
                                    </w:tcBorders>
                                  </w:tcPr>
                                  <w:p w14:paraId="76C33120" w14:textId="77777777" w:rsidR="002E5AC2" w:rsidRDefault="002E5AC2">
                                    <w:pPr>
                                      <w:widowControl w:val="0"/>
                                      <w:rPr>
                                        <w:sz w:val="20"/>
                                        <w:szCs w:val="22"/>
                                      </w:rPr>
                                    </w:pPr>
                                  </w:p>
                                </w:tc>
                              </w:tr>
                            </w:tbl>
                            <w:p w14:paraId="76C33122" w14:textId="77777777" w:rsidR="002E5AC2" w:rsidRDefault="002E5AC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6"/>
                                <w:gridCol w:w="1832"/>
                                <w:gridCol w:w="1502"/>
                              </w:tblGrid>
                              <w:tr w:rsidR="002E5AC2" w14:paraId="76C33127" w14:textId="77777777">
                                <w:tc>
                                  <w:tcPr>
                                    <w:tcW w:w="5736" w:type="dxa"/>
                                    <w:tcBorders>
                                      <w:top w:val="nil"/>
                                      <w:left w:val="nil"/>
                                      <w:bottom w:val="nil"/>
                                      <w:right w:val="single" w:sz="4" w:space="0" w:color="auto"/>
                                    </w:tcBorders>
                                  </w:tcPr>
                                  <w:p w14:paraId="76C33123" w14:textId="77777777" w:rsidR="002E5AC2" w:rsidRDefault="00EC3EC6">
                                    <w:pPr>
                                      <w:widowControl w:val="0"/>
                                      <w:rPr>
                                        <w:sz w:val="20"/>
                                        <w:szCs w:val="22"/>
                                      </w:rPr>
                                    </w:pPr>
                                    <w:r>
                                      <w:rPr>
                                        <w:sz w:val="20"/>
                                        <w:szCs w:val="22"/>
                                      </w:rPr>
                                      <w:t>Numatoma sutarties įvykdymo data</w:t>
                                    </w:r>
                                  </w:p>
                                  <w:p w14:paraId="76C33124" w14:textId="77777777" w:rsidR="002E5AC2" w:rsidRDefault="00EC3EC6">
                                    <w:pPr>
                                      <w:widowControl w:val="0"/>
                                      <w:rPr>
                                        <w:sz w:val="20"/>
                                        <w:szCs w:val="22"/>
                                      </w:rPr>
                                    </w:pPr>
                                    <w:r>
                                      <w:rPr>
                                        <w:i/>
                                        <w:sz w:val="20"/>
                                        <w:szCs w:val="22"/>
                                      </w:rPr>
                                      <w:t>(atsižvelgiant į visus galimus atnaujinimus)</w:t>
                                    </w:r>
                                  </w:p>
                                </w:tc>
                                <w:tc>
                                  <w:tcPr>
                                    <w:tcW w:w="1832" w:type="dxa"/>
                                    <w:tcBorders>
                                      <w:top w:val="single" w:sz="4" w:space="0" w:color="auto"/>
                                      <w:left w:val="nil"/>
                                      <w:bottom w:val="single" w:sz="4" w:space="0" w:color="auto"/>
                                      <w:right w:val="single" w:sz="4" w:space="0" w:color="auto"/>
                                    </w:tcBorders>
                                  </w:tcPr>
                                  <w:p w14:paraId="76C33125" w14:textId="77777777" w:rsidR="002E5AC2" w:rsidRDefault="002E5AC2">
                                    <w:pPr>
                                      <w:widowControl w:val="0"/>
                                      <w:rPr>
                                        <w:sz w:val="20"/>
                                        <w:szCs w:val="22"/>
                                      </w:rPr>
                                    </w:pPr>
                                  </w:p>
                                </w:tc>
                                <w:tc>
                                  <w:tcPr>
                                    <w:tcW w:w="1502" w:type="dxa"/>
                                    <w:tcBorders>
                                      <w:top w:val="nil"/>
                                      <w:left w:val="single" w:sz="4" w:space="0" w:color="auto"/>
                                      <w:bottom w:val="nil"/>
                                      <w:right w:val="nil"/>
                                    </w:tcBorders>
                                  </w:tcPr>
                                  <w:p w14:paraId="76C33126" w14:textId="77777777" w:rsidR="002E5AC2" w:rsidRDefault="002E5AC2">
                                    <w:pPr>
                                      <w:widowControl w:val="0"/>
                                      <w:rPr>
                                        <w:sz w:val="20"/>
                                        <w:szCs w:val="22"/>
                                      </w:rPr>
                                    </w:pPr>
                                  </w:p>
                                </w:tc>
                              </w:tr>
                            </w:tbl>
                            <w:p w14:paraId="76C33128" w14:textId="77777777" w:rsidR="002E5AC2" w:rsidRDefault="002E5AC2">
                              <w:pPr>
                                <w:widowControl w:val="0"/>
                                <w:rPr>
                                  <w:sz w:val="10"/>
                                  <w:szCs w:val="22"/>
                                </w:rPr>
                              </w:pPr>
                            </w:p>
                            <w:tbl>
                              <w:tblPr>
                                <w:tblW w:w="9070" w:type="dxa"/>
                                <w:tblLayout w:type="fixed"/>
                                <w:tblLook w:val="04A0" w:firstRow="1" w:lastRow="0" w:firstColumn="1" w:lastColumn="0" w:noHBand="0" w:noVBand="1"/>
                              </w:tblPr>
                              <w:tblGrid>
                                <w:gridCol w:w="5054"/>
                                <w:gridCol w:w="669"/>
                                <w:gridCol w:w="279"/>
                                <w:gridCol w:w="1058"/>
                                <w:gridCol w:w="280"/>
                                <w:gridCol w:w="1451"/>
                                <w:gridCol w:w="279"/>
                              </w:tblGrid>
                              <w:tr w:rsidR="002E5AC2" w14:paraId="76C33130" w14:textId="77777777">
                                <w:trPr>
                                  <w:trHeight w:val="210"/>
                                </w:trPr>
                                <w:tc>
                                  <w:tcPr>
                                    <w:tcW w:w="5495" w:type="dxa"/>
                                  </w:tcPr>
                                  <w:p w14:paraId="76C33129" w14:textId="77777777" w:rsidR="002E5AC2" w:rsidRDefault="00EC3EC6">
                                    <w:pPr>
                                      <w:widowControl w:val="0"/>
                                      <w:outlineLvl w:val="3"/>
                                      <w:rPr>
                                        <w:b/>
                                        <w:sz w:val="20"/>
                                      </w:rPr>
                                    </w:pPr>
                                    <w:r>
                                      <w:rPr>
                                        <w:b/>
                                        <w:sz w:val="20"/>
                                      </w:rPr>
                                      <w:t xml:space="preserve">1.2. </w:t>
                                    </w:r>
                                    <w:r>
                                      <w:rPr>
                                        <w:b/>
                                        <w:sz w:val="20"/>
                                      </w:rPr>
                                      <w:t xml:space="preserve">Ar ketinama sudaryti subrangos, </w:t>
                                    </w:r>
                                    <w:proofErr w:type="spellStart"/>
                                    <w:r>
                                      <w:rPr>
                                        <w:b/>
                                        <w:sz w:val="20"/>
                                      </w:rPr>
                                      <w:t>subtiekimo</w:t>
                                    </w:r>
                                    <w:proofErr w:type="spellEnd"/>
                                    <w:r>
                                      <w:rPr>
                                        <w:b/>
                                        <w:sz w:val="20"/>
                                      </w:rPr>
                                      <w:t xml:space="preserve"> ar </w:t>
                                    </w:r>
                                    <w:proofErr w:type="spellStart"/>
                                    <w:r>
                                      <w:rPr>
                                        <w:b/>
                                        <w:sz w:val="20"/>
                                      </w:rPr>
                                      <w:t>subteikimo</w:t>
                                    </w:r>
                                    <w:proofErr w:type="spellEnd"/>
                                    <w:r>
                                      <w:rPr>
                                        <w:b/>
                                        <w:sz w:val="20"/>
                                      </w:rPr>
                                      <w:t xml:space="preserve"> sutartį?</w:t>
                                    </w:r>
                                  </w:p>
                                </w:tc>
                                <w:tc>
                                  <w:tcPr>
                                    <w:tcW w:w="709" w:type="dxa"/>
                                    <w:tcBorders>
                                      <w:top w:val="nil"/>
                                      <w:left w:val="nil"/>
                                      <w:bottom w:val="nil"/>
                                      <w:right w:val="single" w:sz="4" w:space="0" w:color="auto"/>
                                    </w:tcBorders>
                                  </w:tcPr>
                                  <w:p w14:paraId="76C3312A" w14:textId="77777777" w:rsidR="002E5AC2" w:rsidRDefault="00EC3EC6">
                                    <w:pPr>
                                      <w:widowControl w:val="0"/>
                                      <w:tabs>
                                        <w:tab w:val="left" w:pos="709"/>
                                      </w:tabs>
                                      <w:jc w:val="center"/>
                                      <w:rPr>
                                        <w:sz w:val="20"/>
                                      </w:rPr>
                                    </w:pPr>
                                    <w:r>
                                      <w:rPr>
                                        <w:sz w:val="20"/>
                                      </w:rPr>
                                      <w:t>TAIP</w:t>
                                    </w:r>
                                  </w:p>
                                </w:tc>
                                <w:tc>
                                  <w:tcPr>
                                    <w:tcW w:w="283" w:type="dxa"/>
                                    <w:tcBorders>
                                      <w:top w:val="single" w:sz="4" w:space="0" w:color="auto"/>
                                      <w:left w:val="single" w:sz="4" w:space="0" w:color="auto"/>
                                      <w:bottom w:val="single" w:sz="4" w:space="0" w:color="auto"/>
                                      <w:right w:val="single" w:sz="4" w:space="0" w:color="auto"/>
                                    </w:tcBorders>
                                  </w:tcPr>
                                  <w:p w14:paraId="76C3312B" w14:textId="77777777" w:rsidR="002E5AC2" w:rsidRDefault="002E5AC2">
                                    <w:pPr>
                                      <w:widowControl w:val="0"/>
                                      <w:tabs>
                                        <w:tab w:val="left" w:pos="709"/>
                                      </w:tabs>
                                      <w:jc w:val="both"/>
                                      <w:rPr>
                                        <w:sz w:val="20"/>
                                      </w:rPr>
                                    </w:pPr>
                                  </w:p>
                                </w:tc>
                                <w:tc>
                                  <w:tcPr>
                                    <w:tcW w:w="1134" w:type="dxa"/>
                                    <w:tcBorders>
                                      <w:top w:val="nil"/>
                                      <w:left w:val="single" w:sz="4" w:space="0" w:color="auto"/>
                                      <w:bottom w:val="nil"/>
                                      <w:right w:val="single" w:sz="4" w:space="0" w:color="auto"/>
                                    </w:tcBorders>
                                  </w:tcPr>
                                  <w:p w14:paraId="76C3312C" w14:textId="77777777" w:rsidR="002E5AC2" w:rsidRDefault="00EC3EC6">
                                    <w:pPr>
                                      <w:widowControl w:val="0"/>
                                      <w:tabs>
                                        <w:tab w:val="left" w:pos="709"/>
                                      </w:tabs>
                                      <w:jc w:val="center"/>
                                      <w:rPr>
                                        <w:sz w:val="20"/>
                                      </w:rPr>
                                    </w:pPr>
                                    <w:r>
                                      <w:rPr>
                                        <w:sz w:val="20"/>
                                      </w:rPr>
                                      <w:t>NE</w:t>
                                    </w:r>
                                  </w:p>
                                </w:tc>
                                <w:tc>
                                  <w:tcPr>
                                    <w:tcW w:w="284" w:type="dxa"/>
                                    <w:tcBorders>
                                      <w:top w:val="single" w:sz="4" w:space="0" w:color="auto"/>
                                      <w:left w:val="single" w:sz="4" w:space="0" w:color="auto"/>
                                      <w:bottom w:val="single" w:sz="4" w:space="0" w:color="auto"/>
                                      <w:right w:val="single" w:sz="4" w:space="0" w:color="auto"/>
                                    </w:tcBorders>
                                  </w:tcPr>
                                  <w:p w14:paraId="76C3312D" w14:textId="77777777" w:rsidR="002E5AC2" w:rsidRDefault="002E5AC2">
                                    <w:pPr>
                                      <w:widowControl w:val="0"/>
                                      <w:tabs>
                                        <w:tab w:val="left" w:pos="709"/>
                                      </w:tabs>
                                      <w:jc w:val="both"/>
                                      <w:rPr>
                                        <w:sz w:val="20"/>
                                      </w:rPr>
                                    </w:pPr>
                                  </w:p>
                                </w:tc>
                                <w:tc>
                                  <w:tcPr>
                                    <w:tcW w:w="1563" w:type="dxa"/>
                                    <w:tcBorders>
                                      <w:top w:val="nil"/>
                                      <w:left w:val="single" w:sz="4" w:space="0" w:color="auto"/>
                                      <w:bottom w:val="nil"/>
                                      <w:right w:val="single" w:sz="4" w:space="0" w:color="auto"/>
                                    </w:tcBorders>
                                  </w:tcPr>
                                  <w:p w14:paraId="76C3312E" w14:textId="77777777" w:rsidR="002E5AC2" w:rsidRDefault="00EC3EC6">
                                    <w:pPr>
                                      <w:widowControl w:val="0"/>
                                      <w:tabs>
                                        <w:tab w:val="left" w:pos="709"/>
                                      </w:tabs>
                                      <w:jc w:val="center"/>
                                      <w:rPr>
                                        <w:sz w:val="20"/>
                                      </w:rPr>
                                    </w:pPr>
                                    <w:r>
                                      <w:rPr>
                                        <w:sz w:val="20"/>
                                      </w:rPr>
                                      <w:t>NEŽINOMA</w:t>
                                    </w:r>
                                  </w:p>
                                </w:tc>
                                <w:tc>
                                  <w:tcPr>
                                    <w:tcW w:w="283" w:type="dxa"/>
                                    <w:tcBorders>
                                      <w:top w:val="single" w:sz="4" w:space="0" w:color="auto"/>
                                      <w:left w:val="single" w:sz="4" w:space="0" w:color="auto"/>
                                      <w:bottom w:val="single" w:sz="4" w:space="0" w:color="auto"/>
                                      <w:right w:val="single" w:sz="4" w:space="0" w:color="auto"/>
                                    </w:tcBorders>
                                  </w:tcPr>
                                  <w:p w14:paraId="76C3312F" w14:textId="77777777" w:rsidR="002E5AC2" w:rsidRDefault="002E5AC2">
                                    <w:pPr>
                                      <w:widowControl w:val="0"/>
                                      <w:tabs>
                                        <w:tab w:val="left" w:pos="709"/>
                                      </w:tabs>
                                      <w:jc w:val="both"/>
                                      <w:rPr>
                                        <w:sz w:val="20"/>
                                      </w:rPr>
                                    </w:pPr>
                                  </w:p>
                                </w:tc>
                              </w:tr>
                            </w:tbl>
                            <w:p w14:paraId="76C33131" w14:textId="77777777" w:rsidR="002E5AC2" w:rsidRDefault="00EC3EC6">
                              <w:pPr>
                                <w:widowControl w:val="0"/>
                                <w:tabs>
                                  <w:tab w:val="left" w:pos="851"/>
                                </w:tabs>
                                <w:jc w:val="both"/>
                                <w:rPr>
                                  <w:i/>
                                  <w:sz w:val="20"/>
                                </w:rPr>
                              </w:pPr>
                              <w:r>
                                <w:rPr>
                                  <w:i/>
                                  <w:sz w:val="20"/>
                                </w:rPr>
                                <w:t xml:space="preserve">(jei taip, nurodykite pirkimo sutarties (preliminariosios sutarties) dalies, kuriai ketinama pasitelkti subrangovus, </w:t>
                              </w:r>
                              <w:proofErr w:type="spellStart"/>
                              <w:r>
                                <w:rPr>
                                  <w:i/>
                                  <w:sz w:val="20"/>
                                </w:rPr>
                                <w:t>subtiekėjus</w:t>
                              </w:r>
                              <w:proofErr w:type="spellEnd"/>
                              <w:r>
                                <w:rPr>
                                  <w:i/>
                                  <w:sz w:val="20"/>
                                </w:rPr>
                                <w:t xml:space="preserve"> ar </w:t>
                              </w:r>
                              <w:proofErr w:type="spellStart"/>
                              <w:r>
                                <w:rPr>
                                  <w:i/>
                                  <w:sz w:val="20"/>
                                </w:rPr>
                                <w:t>subteikėjus</w:t>
                              </w:r>
                              <w:proofErr w:type="spellEnd"/>
                              <w:r>
                                <w:rPr>
                                  <w:i/>
                                  <w:sz w:val="20"/>
                                </w:rPr>
                                <w:t xml:space="preserve">, apimtį, įskaitant visus </w:t>
                              </w:r>
                              <w:r>
                                <w:rPr>
                                  <w:i/>
                                  <w:sz w:val="20"/>
                                </w:rPr>
                                <w:t>mokesčius arba dalį procentais)</w:t>
                              </w:r>
                            </w:p>
                            <w:p w14:paraId="76C33132" w14:textId="77777777" w:rsidR="002E5AC2" w:rsidRDefault="002E5AC2">
                              <w:pPr>
                                <w:widowControl w:val="0"/>
                                <w:rPr>
                                  <w:sz w:val="20"/>
                                </w:rPr>
                              </w:pPr>
                            </w:p>
                            <w:tbl>
                              <w:tblPr>
                                <w:tblW w:w="9070" w:type="dxa"/>
                                <w:tblLayout w:type="fixed"/>
                                <w:tblLook w:val="04A0" w:firstRow="1" w:lastRow="0" w:firstColumn="1" w:lastColumn="0" w:noHBand="0" w:noVBand="1"/>
                              </w:tblPr>
                              <w:tblGrid>
                                <w:gridCol w:w="1666"/>
                                <w:gridCol w:w="1361"/>
                                <w:gridCol w:w="2361"/>
                                <w:gridCol w:w="596"/>
                                <w:gridCol w:w="2781"/>
                                <w:gridCol w:w="305"/>
                              </w:tblGrid>
                              <w:tr w:rsidR="002E5AC2" w14:paraId="76C33139" w14:textId="77777777">
                                <w:tc>
                                  <w:tcPr>
                                    <w:tcW w:w="1666" w:type="dxa"/>
                                    <w:tcBorders>
                                      <w:top w:val="nil"/>
                                      <w:left w:val="nil"/>
                                      <w:bottom w:val="nil"/>
                                      <w:right w:val="single" w:sz="4" w:space="0" w:color="auto"/>
                                    </w:tcBorders>
                                  </w:tcPr>
                                  <w:p w14:paraId="76C33133" w14:textId="77777777" w:rsidR="002E5AC2" w:rsidRDefault="00EC3EC6">
                                    <w:pPr>
                                      <w:widowControl w:val="0"/>
                                      <w:rPr>
                                        <w:sz w:val="20"/>
                                        <w:szCs w:val="22"/>
                                      </w:rPr>
                                    </w:pPr>
                                    <w:r>
                                      <w:rPr>
                                        <w:sz w:val="20"/>
                                        <w:szCs w:val="22"/>
                                      </w:rPr>
                                      <w:t>Apimtis (EUR)</w:t>
                                    </w:r>
                                  </w:p>
                                </w:tc>
                                <w:tc>
                                  <w:tcPr>
                                    <w:tcW w:w="1361" w:type="dxa"/>
                                    <w:tcBorders>
                                      <w:top w:val="single" w:sz="4" w:space="0" w:color="auto"/>
                                      <w:left w:val="single" w:sz="4" w:space="0" w:color="auto"/>
                                      <w:bottom w:val="single" w:sz="4" w:space="0" w:color="auto"/>
                                      <w:right w:val="single" w:sz="4" w:space="0" w:color="auto"/>
                                    </w:tcBorders>
                                  </w:tcPr>
                                  <w:p w14:paraId="76C33134" w14:textId="77777777" w:rsidR="002E5AC2" w:rsidRDefault="002E5AC2">
                                    <w:pPr>
                                      <w:widowControl w:val="0"/>
                                      <w:rPr>
                                        <w:sz w:val="20"/>
                                        <w:szCs w:val="22"/>
                                      </w:rPr>
                                    </w:pPr>
                                  </w:p>
                                </w:tc>
                                <w:tc>
                                  <w:tcPr>
                                    <w:tcW w:w="2361" w:type="dxa"/>
                                    <w:tcBorders>
                                      <w:top w:val="nil"/>
                                      <w:left w:val="single" w:sz="4" w:space="0" w:color="auto"/>
                                      <w:bottom w:val="nil"/>
                                      <w:right w:val="single" w:sz="4" w:space="0" w:color="auto"/>
                                    </w:tcBorders>
                                  </w:tcPr>
                                  <w:p w14:paraId="76C33135" w14:textId="77777777" w:rsidR="002E5AC2" w:rsidRDefault="00EC3EC6">
                                    <w:pPr>
                                      <w:widowControl w:val="0"/>
                                      <w:rPr>
                                        <w:sz w:val="20"/>
                                        <w:szCs w:val="22"/>
                                      </w:rPr>
                                    </w:pPr>
                                    <w:r>
                                      <w:rPr>
                                        <w:sz w:val="20"/>
                                        <w:szCs w:val="22"/>
                                      </w:rPr>
                                      <w:t>Dalis procentais</w:t>
                                    </w:r>
                                  </w:p>
                                </w:tc>
                                <w:tc>
                                  <w:tcPr>
                                    <w:tcW w:w="596" w:type="dxa"/>
                                    <w:tcBorders>
                                      <w:top w:val="single" w:sz="4" w:space="0" w:color="auto"/>
                                      <w:left w:val="single" w:sz="4" w:space="0" w:color="auto"/>
                                      <w:bottom w:val="single" w:sz="4" w:space="0" w:color="auto"/>
                                      <w:right w:val="single" w:sz="4" w:space="0" w:color="auto"/>
                                    </w:tcBorders>
                                  </w:tcPr>
                                  <w:p w14:paraId="76C33136" w14:textId="77777777" w:rsidR="002E5AC2" w:rsidRDefault="002E5AC2">
                                    <w:pPr>
                                      <w:widowControl w:val="0"/>
                                      <w:rPr>
                                        <w:sz w:val="20"/>
                                        <w:szCs w:val="22"/>
                                      </w:rPr>
                                    </w:pPr>
                                  </w:p>
                                </w:tc>
                                <w:tc>
                                  <w:tcPr>
                                    <w:tcW w:w="2781" w:type="dxa"/>
                                    <w:tcBorders>
                                      <w:top w:val="nil"/>
                                      <w:left w:val="single" w:sz="4" w:space="0" w:color="auto"/>
                                      <w:bottom w:val="nil"/>
                                      <w:right w:val="nil"/>
                                    </w:tcBorders>
                                  </w:tcPr>
                                  <w:p w14:paraId="76C33137" w14:textId="77777777" w:rsidR="002E5AC2" w:rsidRDefault="00EC3EC6">
                                    <w:pPr>
                                      <w:widowControl w:val="0"/>
                                      <w:jc w:val="right"/>
                                      <w:rPr>
                                        <w:sz w:val="20"/>
                                      </w:rPr>
                                    </w:pPr>
                                    <w:r>
                                      <w:rPr>
                                        <w:sz w:val="20"/>
                                      </w:rPr>
                                      <w:t>NEŽINOMA</w:t>
                                    </w:r>
                                  </w:p>
                                </w:tc>
                                <w:tc>
                                  <w:tcPr>
                                    <w:tcW w:w="305" w:type="dxa"/>
                                    <w:tcBorders>
                                      <w:top w:val="single" w:sz="4" w:space="0" w:color="auto"/>
                                      <w:left w:val="single" w:sz="4" w:space="0" w:color="auto"/>
                                      <w:bottom w:val="single" w:sz="4" w:space="0" w:color="auto"/>
                                      <w:right w:val="single" w:sz="4" w:space="0" w:color="auto"/>
                                    </w:tcBorders>
                                  </w:tcPr>
                                  <w:p w14:paraId="76C33138" w14:textId="77777777" w:rsidR="002E5AC2" w:rsidRDefault="002E5AC2">
                                    <w:pPr>
                                      <w:widowControl w:val="0"/>
                                      <w:rPr>
                                        <w:sz w:val="20"/>
                                        <w:szCs w:val="22"/>
                                      </w:rPr>
                                    </w:pPr>
                                  </w:p>
                                </w:tc>
                              </w:tr>
                            </w:tbl>
                            <w:p w14:paraId="76C3313A" w14:textId="77777777" w:rsidR="002E5AC2" w:rsidRDefault="002E5AC2">
                              <w:pPr>
                                <w:rPr>
                                  <w:sz w:val="22"/>
                                  <w:szCs w:val="22"/>
                                </w:rPr>
                              </w:pPr>
                            </w:p>
                            <w:tbl>
                              <w:tblPr>
                                <w:tblW w:w="9070" w:type="dxa"/>
                                <w:tblLayout w:type="fixed"/>
                                <w:tblLook w:val="04A0" w:firstRow="1" w:lastRow="0" w:firstColumn="1" w:lastColumn="0" w:noHBand="0" w:noVBand="1"/>
                              </w:tblPr>
                              <w:tblGrid>
                                <w:gridCol w:w="6907"/>
                                <w:gridCol w:w="1056"/>
                                <w:gridCol w:w="284"/>
                                <w:gridCol w:w="540"/>
                                <w:gridCol w:w="283"/>
                              </w:tblGrid>
                              <w:tr w:rsidR="002E5AC2" w14:paraId="76C33140" w14:textId="77777777">
                                <w:trPr>
                                  <w:cantSplit/>
                                </w:trPr>
                                <w:tc>
                                  <w:tcPr>
                                    <w:tcW w:w="6798" w:type="dxa"/>
                                    <w:vAlign w:val="center"/>
                                  </w:tcPr>
                                  <w:p w14:paraId="76C3313B" w14:textId="77777777" w:rsidR="002E5AC2" w:rsidRDefault="00EC3EC6">
                                    <w:pPr>
                                      <w:widowControl w:val="0"/>
                                      <w:rPr>
                                        <w:b/>
                                        <w:sz w:val="22"/>
                                        <w:szCs w:val="22"/>
                                      </w:rPr>
                                    </w:pPr>
                                    <w:r>
                                      <w:rPr>
                                        <w:b/>
                                        <w:sz w:val="20"/>
                                        <w:szCs w:val="22"/>
                                      </w:rPr>
                                      <w:t xml:space="preserve">1.3. </w:t>
                                    </w:r>
                                    <w:r>
                                      <w:rPr>
                                        <w:b/>
                                        <w:bCs/>
                                        <w:sz w:val="20"/>
                                        <w:szCs w:val="28"/>
                                      </w:rPr>
                                      <w:t>Ar pirkimas, kurio metu sudaryta pirkimo sutartis (preliminarioji sutartis), buvo atliktas per centrinę perkančiąją organizaciją ?</w:t>
                                    </w:r>
                                  </w:p>
                                </w:tc>
                                <w:tc>
                                  <w:tcPr>
                                    <w:tcW w:w="1039" w:type="dxa"/>
                                    <w:tcBorders>
                                      <w:left w:val="nil"/>
                                      <w:right w:val="single" w:sz="4" w:space="0" w:color="auto"/>
                                    </w:tcBorders>
                                    <w:vAlign w:val="center"/>
                                  </w:tcPr>
                                  <w:p w14:paraId="76C3313C" w14:textId="77777777" w:rsidR="002E5AC2" w:rsidRDefault="00EC3EC6">
                                    <w:pPr>
                                      <w:widowControl w:val="0"/>
                                      <w:jc w:val="right"/>
                                      <w:rPr>
                                        <w:sz w:val="20"/>
                                      </w:rPr>
                                    </w:pPr>
                                    <w:r>
                                      <w:rPr>
                                        <w:sz w:val="20"/>
                                      </w:rPr>
                                      <w:t>TAIP</w:t>
                                    </w:r>
                                  </w:p>
                                </w:tc>
                                <w:tc>
                                  <w:tcPr>
                                    <w:tcW w:w="279" w:type="dxa"/>
                                    <w:tcBorders>
                                      <w:top w:val="single" w:sz="4" w:space="0" w:color="auto"/>
                                      <w:left w:val="single" w:sz="4" w:space="0" w:color="auto"/>
                                      <w:bottom w:val="single" w:sz="4" w:space="0" w:color="auto"/>
                                      <w:right w:val="single" w:sz="4" w:space="0" w:color="auto"/>
                                    </w:tcBorders>
                                    <w:vAlign w:val="center"/>
                                  </w:tcPr>
                                  <w:p w14:paraId="76C3313D" w14:textId="77777777" w:rsidR="002E5AC2" w:rsidRDefault="002E5AC2">
                                    <w:pPr>
                                      <w:widowControl w:val="0"/>
                                      <w:jc w:val="center"/>
                                      <w:rPr>
                                        <w:sz w:val="20"/>
                                      </w:rPr>
                                    </w:pPr>
                                  </w:p>
                                </w:tc>
                                <w:tc>
                                  <w:tcPr>
                                    <w:tcW w:w="531" w:type="dxa"/>
                                    <w:tcBorders>
                                      <w:left w:val="single" w:sz="4" w:space="0" w:color="auto"/>
                                      <w:right w:val="single" w:sz="4" w:space="0" w:color="auto"/>
                                    </w:tcBorders>
                                    <w:vAlign w:val="center"/>
                                  </w:tcPr>
                                  <w:p w14:paraId="76C3313E" w14:textId="77777777" w:rsidR="002E5AC2" w:rsidRDefault="00EC3EC6">
                                    <w:pPr>
                                      <w:widowControl w:val="0"/>
                                      <w:tabs>
                                        <w:tab w:val="center" w:pos="4819"/>
                                        <w:tab w:val="right" w:pos="9638"/>
                                      </w:tabs>
                                      <w:jc w:val="right"/>
                                      <w:rPr>
                                        <w:sz w:val="20"/>
                                      </w:rPr>
                                    </w:pPr>
                                    <w:r>
                                      <w:rPr>
                                        <w:sz w:val="20"/>
                                      </w:rPr>
                                      <w:t>NE</w:t>
                                    </w:r>
                                  </w:p>
                                </w:tc>
                                <w:tc>
                                  <w:tcPr>
                                    <w:tcW w:w="278" w:type="dxa"/>
                                    <w:tcBorders>
                                      <w:top w:val="single" w:sz="4" w:space="0" w:color="auto"/>
                                      <w:left w:val="single" w:sz="4" w:space="0" w:color="auto"/>
                                      <w:bottom w:val="single" w:sz="4" w:space="0" w:color="auto"/>
                                      <w:right w:val="single" w:sz="4" w:space="0" w:color="auto"/>
                                    </w:tcBorders>
                                    <w:vAlign w:val="center"/>
                                  </w:tcPr>
                                  <w:p w14:paraId="76C3313F" w14:textId="77777777" w:rsidR="002E5AC2" w:rsidRDefault="002E5AC2">
                                    <w:pPr>
                                      <w:widowControl w:val="0"/>
                                      <w:rPr>
                                        <w:b/>
                                        <w:sz w:val="20"/>
                                      </w:rPr>
                                    </w:pPr>
                                  </w:p>
                                </w:tc>
                              </w:tr>
                            </w:tbl>
                            <w:p w14:paraId="76C33141" w14:textId="77777777" w:rsidR="002E5AC2" w:rsidRDefault="002E5AC2">
                              <w:pPr>
                                <w:widowControl w:val="0"/>
                                <w:rPr>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1"/>
                                <w:gridCol w:w="289"/>
                              </w:tblGrid>
                              <w:tr w:rsidR="002E5AC2" w14:paraId="76C33144" w14:textId="77777777">
                                <w:trPr>
                                  <w:cantSplit/>
                                </w:trPr>
                                <w:tc>
                                  <w:tcPr>
                                    <w:tcW w:w="9368" w:type="dxa"/>
                                    <w:tcBorders>
                                      <w:top w:val="nil"/>
                                      <w:left w:val="nil"/>
                                      <w:bottom w:val="nil"/>
                                      <w:right w:val="single" w:sz="4" w:space="0" w:color="auto"/>
                                    </w:tcBorders>
                                    <w:vAlign w:val="center"/>
                                  </w:tcPr>
                                  <w:p w14:paraId="76C33142" w14:textId="77777777" w:rsidR="002E5AC2" w:rsidRDefault="00EC3EC6">
                                    <w:pPr>
                                      <w:widowControl w:val="0"/>
                                      <w:rPr>
                                        <w:sz w:val="20"/>
                                        <w:szCs w:val="22"/>
                                      </w:rPr>
                                    </w:pPr>
                                    <w:r>
                                      <w:rPr>
                                        <w:sz w:val="20"/>
                                        <w:szCs w:val="22"/>
                                      </w:rPr>
                                      <w:t xml:space="preserve">Centrinė perkančioji </w:t>
                                    </w:r>
                                    <w:r>
                                      <w:rPr>
                                        <w:sz w:val="20"/>
                                        <w:szCs w:val="22"/>
                                      </w:rPr>
                                      <w:t>organizacija įsigijo prekių ir (arba) paslaugų, skirtų kitoms perkančiosioms organizacijoms</w:t>
                                    </w:r>
                                  </w:p>
                                </w:tc>
                                <w:tc>
                                  <w:tcPr>
                                    <w:tcW w:w="293" w:type="dxa"/>
                                    <w:tcBorders>
                                      <w:left w:val="single" w:sz="4" w:space="0" w:color="auto"/>
                                    </w:tcBorders>
                                    <w:vAlign w:val="center"/>
                                  </w:tcPr>
                                  <w:p w14:paraId="76C33143" w14:textId="77777777" w:rsidR="002E5AC2" w:rsidRDefault="002E5AC2">
                                    <w:pPr>
                                      <w:widowControl w:val="0"/>
                                      <w:rPr>
                                        <w:sz w:val="20"/>
                                        <w:szCs w:val="22"/>
                                      </w:rPr>
                                    </w:pPr>
                                  </w:p>
                                </w:tc>
                              </w:tr>
                            </w:tbl>
                            <w:p w14:paraId="76C33145" w14:textId="77777777" w:rsidR="002E5AC2" w:rsidRDefault="002E5AC2">
                              <w:pPr>
                                <w:widowControl w:val="0"/>
                                <w:rPr>
                                  <w:sz w:val="12"/>
                                  <w:szCs w:val="22"/>
                                </w:rPr>
                              </w:pPr>
                            </w:p>
                            <w:tbl>
                              <w:tblPr>
                                <w:tblW w:w="9070" w:type="dxa"/>
                                <w:tblLayout w:type="fixed"/>
                                <w:tblLook w:val="04A0" w:firstRow="1" w:lastRow="0" w:firstColumn="1" w:lastColumn="0" w:noHBand="0" w:noVBand="1"/>
                              </w:tblPr>
                              <w:tblGrid>
                                <w:gridCol w:w="7842"/>
                                <w:gridCol w:w="931"/>
                                <w:gridCol w:w="297"/>
                              </w:tblGrid>
                              <w:tr w:rsidR="002E5AC2" w14:paraId="76C33149" w14:textId="77777777">
                                <w:trPr>
                                  <w:cantSplit/>
                                </w:trPr>
                                <w:tc>
                                  <w:tcPr>
                                    <w:tcW w:w="8395" w:type="dxa"/>
                                    <w:vAlign w:val="center"/>
                                  </w:tcPr>
                                  <w:p w14:paraId="76C33146" w14:textId="77777777" w:rsidR="002E5AC2" w:rsidRDefault="00EC3EC6">
                                    <w:pPr>
                                      <w:widowControl w:val="0"/>
                                      <w:rPr>
                                        <w:sz w:val="20"/>
                                        <w:szCs w:val="22"/>
                                      </w:rPr>
                                    </w:pPr>
                                    <w:r>
                                      <w:rPr>
                                        <w:sz w:val="20"/>
                                        <w:szCs w:val="22"/>
                                      </w:rPr>
                                      <w:t>Centrinė perkančioji organizacija atliko prekių, paslaugų ar darbų, skirtų kitoms perkančiosioms organizacijoms, pirkimų procedūras</w:t>
                                    </w:r>
                                  </w:p>
                                </w:tc>
                                <w:tc>
                                  <w:tcPr>
                                    <w:tcW w:w="981" w:type="dxa"/>
                                    <w:tcBorders>
                                      <w:top w:val="nil"/>
                                      <w:left w:val="nil"/>
                                      <w:bottom w:val="nil"/>
                                      <w:right w:val="single" w:sz="4" w:space="0" w:color="auto"/>
                                    </w:tcBorders>
                                    <w:vAlign w:val="center"/>
                                  </w:tcPr>
                                  <w:p w14:paraId="76C33147" w14:textId="77777777" w:rsidR="002E5AC2" w:rsidRDefault="002E5AC2">
                                    <w:pPr>
                                      <w:widowControl w:val="0"/>
                                      <w:rPr>
                                        <w:sz w:val="20"/>
                                        <w:szCs w:val="22"/>
                                      </w:rPr>
                                    </w:pPr>
                                  </w:p>
                                </w:tc>
                                <w:tc>
                                  <w:tcPr>
                                    <w:tcW w:w="301" w:type="dxa"/>
                                    <w:tcBorders>
                                      <w:top w:val="single" w:sz="4" w:space="0" w:color="auto"/>
                                      <w:left w:val="single" w:sz="4" w:space="0" w:color="auto"/>
                                      <w:bottom w:val="single" w:sz="4" w:space="0" w:color="auto"/>
                                      <w:right w:val="single" w:sz="4" w:space="0" w:color="auto"/>
                                    </w:tcBorders>
                                    <w:vAlign w:val="center"/>
                                  </w:tcPr>
                                  <w:p w14:paraId="76C33148" w14:textId="77777777" w:rsidR="002E5AC2" w:rsidRDefault="002E5AC2">
                                    <w:pPr>
                                      <w:widowControl w:val="0"/>
                                      <w:rPr>
                                        <w:sz w:val="20"/>
                                        <w:szCs w:val="22"/>
                                      </w:rPr>
                                    </w:pPr>
                                  </w:p>
                                </w:tc>
                              </w:tr>
                            </w:tbl>
                            <w:p w14:paraId="76C3314A" w14:textId="77777777" w:rsidR="002E5AC2" w:rsidRDefault="002E5AC2">
                              <w:pPr>
                                <w:widowControl w:val="0"/>
                                <w:rPr>
                                  <w:sz w:val="12"/>
                                  <w:szCs w:val="22"/>
                                </w:rPr>
                              </w:pPr>
                            </w:p>
                            <w:tbl>
                              <w:tblPr>
                                <w:tblW w:w="9070" w:type="dxa"/>
                                <w:tblLayout w:type="fixed"/>
                                <w:tblLook w:val="04A0" w:firstRow="1" w:lastRow="0" w:firstColumn="1" w:lastColumn="0" w:noHBand="0" w:noVBand="1"/>
                              </w:tblPr>
                              <w:tblGrid>
                                <w:gridCol w:w="7793"/>
                                <w:gridCol w:w="997"/>
                                <w:gridCol w:w="280"/>
                              </w:tblGrid>
                              <w:tr w:rsidR="002E5AC2" w14:paraId="76C3314E" w14:textId="77777777">
                                <w:trPr>
                                  <w:cantSplit/>
                                </w:trPr>
                                <w:tc>
                                  <w:tcPr>
                                    <w:tcW w:w="8343" w:type="dxa"/>
                                    <w:vAlign w:val="center"/>
                                  </w:tcPr>
                                  <w:p w14:paraId="76C3314B" w14:textId="77777777" w:rsidR="002E5AC2" w:rsidRDefault="00EC3EC6">
                                    <w:pPr>
                                      <w:widowControl w:val="0"/>
                                      <w:rPr>
                                        <w:sz w:val="20"/>
                                        <w:szCs w:val="22"/>
                                      </w:rPr>
                                    </w:pPr>
                                    <w:r>
                                      <w:rPr>
                                        <w:sz w:val="20"/>
                                        <w:szCs w:val="22"/>
                                      </w:rPr>
                                      <w:t xml:space="preserve">Centrinė perkančioji </w:t>
                                    </w:r>
                                    <w:r>
                                      <w:rPr>
                                        <w:sz w:val="20"/>
                                        <w:szCs w:val="22"/>
                                      </w:rPr>
                                      <w:t>organizacija sudarė preliminariąją pirkimo–pardavimo sutartį</w:t>
                                    </w:r>
                                  </w:p>
                                </w:tc>
                                <w:tc>
                                  <w:tcPr>
                                    <w:tcW w:w="1052" w:type="dxa"/>
                                    <w:tcBorders>
                                      <w:top w:val="nil"/>
                                      <w:left w:val="nil"/>
                                      <w:bottom w:val="nil"/>
                                      <w:right w:val="single" w:sz="4" w:space="0" w:color="auto"/>
                                    </w:tcBorders>
                                    <w:vAlign w:val="center"/>
                                  </w:tcPr>
                                  <w:p w14:paraId="76C3314C" w14:textId="77777777" w:rsidR="002E5AC2" w:rsidRDefault="002E5AC2">
                                    <w:pPr>
                                      <w:widowControl w:val="0"/>
                                      <w:rPr>
                                        <w:sz w:val="20"/>
                                        <w:szCs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6C3314D" w14:textId="77777777" w:rsidR="002E5AC2" w:rsidRDefault="002E5AC2">
                                    <w:pPr>
                                      <w:widowControl w:val="0"/>
                                      <w:rPr>
                                        <w:sz w:val="20"/>
                                        <w:szCs w:val="22"/>
                                      </w:rPr>
                                    </w:pPr>
                                  </w:p>
                                </w:tc>
                              </w:tr>
                            </w:tbl>
                            <w:p w14:paraId="76C3314F" w14:textId="535BDE97" w:rsidR="002E5AC2" w:rsidRDefault="00EC3EC6">
                              <w:pPr>
                                <w:jc w:val="right"/>
                                <w:rPr>
                                  <w:b/>
                                  <w:i/>
                                  <w:szCs w:val="24"/>
                                </w:rPr>
                              </w:pPr>
                              <w:r>
                                <w:rPr>
                                  <w:szCs w:val="24"/>
                                </w:rPr>
                                <w:t>“;</w:t>
                              </w:r>
                            </w:p>
                          </w:sdtContent>
                        </w:sdt>
                      </w:sdtContent>
                    </w:sdt>
                  </w:sdtContent>
                </w:sdt>
                <w:sdt>
                  <w:sdtPr>
                    <w:alias w:val="1.29.2 p."/>
                    <w:tag w:val="part_df52153034b74662b2505719d9868a92"/>
                    <w:id w:val="383921503"/>
                    <w:lock w:val="sdtLocked"/>
                  </w:sdtPr>
                  <w:sdtEndPr/>
                  <w:sdtContent>
                    <w:p w14:paraId="76C33150" w14:textId="77777777" w:rsidR="002E5AC2" w:rsidRDefault="00EC3EC6">
                      <w:pPr>
                        <w:tabs>
                          <w:tab w:val="left" w:pos="1418"/>
                        </w:tabs>
                        <w:ind w:firstLine="851"/>
                        <w:jc w:val="both"/>
                        <w:rPr>
                          <w:szCs w:val="24"/>
                        </w:rPr>
                      </w:pPr>
                      <w:sdt>
                        <w:sdtPr>
                          <w:alias w:val="Numeris"/>
                          <w:tag w:val="nr_df52153034b74662b2505719d9868a92"/>
                          <w:id w:val="-1917322314"/>
                          <w:lock w:val="sdtLocked"/>
                        </w:sdtPr>
                        <w:sdtEndPr/>
                        <w:sdtContent>
                          <w:r>
                            <w:rPr>
                              <w:szCs w:val="24"/>
                            </w:rPr>
                            <w:t>1.29.2</w:t>
                          </w:r>
                        </w:sdtContent>
                      </w:sdt>
                      <w:r>
                        <w:rPr>
                          <w:szCs w:val="24"/>
                        </w:rPr>
                        <w:t>. Pakeičiu XII dalį ir ją išdėstau taip:</w:t>
                      </w:r>
                    </w:p>
                    <w:p w14:paraId="76C33151" w14:textId="77777777" w:rsidR="002E5AC2" w:rsidRDefault="002E5AC2">
                      <w:pPr>
                        <w:widowControl w:val="0"/>
                        <w:rPr>
                          <w:szCs w:val="24"/>
                        </w:rPr>
                      </w:pPr>
                    </w:p>
                    <w:sdt>
                      <w:sdtPr>
                        <w:alias w:val="citata"/>
                        <w:tag w:val="part_a0d12a6252fb40f2b7a9106e40691f92"/>
                        <w:id w:val="-981843471"/>
                        <w:lock w:val="sdtLocked"/>
                      </w:sdtPr>
                      <w:sdtEndPr/>
                      <w:sdtContent>
                        <w:sdt>
                          <w:sdtPr>
                            <w:alias w:val="skyrius"/>
                            <w:tag w:val="part_f7308eed23e74c7db02b973b9f469529"/>
                            <w:id w:val="974953263"/>
                            <w:lock w:val="sdtLocked"/>
                          </w:sdtPr>
                          <w:sdtEndPr/>
                          <w:sdtContent>
                            <w:p w14:paraId="76C33152" w14:textId="77777777" w:rsidR="002E5AC2" w:rsidRDefault="00EC3EC6">
                              <w:pPr>
                                <w:widowControl w:val="0"/>
                                <w:rPr>
                                  <w:b/>
                                  <w:sz w:val="22"/>
                                  <w:szCs w:val="22"/>
                                </w:rPr>
                              </w:pPr>
                              <w:r>
                                <w:rPr>
                                  <w:szCs w:val="24"/>
                                </w:rPr>
                                <w:t>„</w:t>
                              </w:r>
                              <w:sdt>
                                <w:sdtPr>
                                  <w:alias w:val="Numeris"/>
                                  <w:tag w:val="nr_f7308eed23e74c7db02b973b9f469529"/>
                                  <w:id w:val="-586917694"/>
                                  <w:lock w:val="sdtLocked"/>
                                </w:sdtPr>
                                <w:sdtEndPr/>
                                <w:sdtContent>
                                  <w:r>
                                    <w:rPr>
                                      <w:b/>
                                      <w:sz w:val="22"/>
                                      <w:szCs w:val="22"/>
                                    </w:rPr>
                                    <w:t>XII</w:t>
                                  </w:r>
                                </w:sdtContent>
                              </w:sdt>
                              <w:r>
                                <w:rPr>
                                  <w:b/>
                                  <w:sz w:val="22"/>
                                  <w:szCs w:val="22"/>
                                </w:rPr>
                                <w:t xml:space="preserve">. </w:t>
                              </w:r>
                              <w:sdt>
                                <w:sdtPr>
                                  <w:alias w:val="Pavadinimas"/>
                                  <w:tag w:val="title_f7308eed23e74c7db02b973b9f469529"/>
                                  <w:id w:val="1469625443"/>
                                  <w:lock w:val="sdtLocked"/>
                                </w:sdtPr>
                                <w:sdtEndPr/>
                                <w:sdtContent>
                                  <w:r>
                                    <w:rPr>
                                      <w:b/>
                                      <w:sz w:val="22"/>
                                      <w:szCs w:val="22"/>
                                    </w:rPr>
                                    <w:t xml:space="preserve">Informacija apie įslaptintos informacijos naudojimą </w:t>
                                  </w:r>
                                </w:sdtContent>
                              </w:sdt>
                            </w:p>
                            <w:p w14:paraId="76C33153" w14:textId="77777777" w:rsidR="002E5AC2" w:rsidRDefault="002E5AC2">
                              <w:pPr>
                                <w:widowControl w:val="0"/>
                                <w:rPr>
                                  <w:sz w:val="20"/>
                                  <w:szCs w:val="22"/>
                                </w:rPr>
                              </w:pPr>
                            </w:p>
                            <w:tbl>
                              <w:tblPr>
                                <w:tblW w:w="9070" w:type="dxa"/>
                                <w:tblLayout w:type="fixed"/>
                                <w:tblLook w:val="04A0" w:firstRow="1" w:lastRow="0" w:firstColumn="1" w:lastColumn="0" w:noHBand="0" w:noVBand="1"/>
                              </w:tblPr>
                              <w:tblGrid>
                                <w:gridCol w:w="6910"/>
                                <w:gridCol w:w="1062"/>
                                <w:gridCol w:w="280"/>
                                <w:gridCol w:w="539"/>
                                <w:gridCol w:w="279"/>
                              </w:tblGrid>
                              <w:tr w:rsidR="002E5AC2" w14:paraId="76C33159" w14:textId="77777777">
                                <w:trPr>
                                  <w:cantSplit/>
                                </w:trPr>
                                <w:tc>
                                  <w:tcPr>
                                    <w:tcW w:w="7480" w:type="dxa"/>
                                    <w:vAlign w:val="center"/>
                                  </w:tcPr>
                                  <w:p w14:paraId="76C33154" w14:textId="77777777" w:rsidR="002E5AC2" w:rsidRDefault="00EC3EC6">
                                    <w:pPr>
                                      <w:widowControl w:val="0"/>
                                      <w:rPr>
                                        <w:b/>
                                        <w:sz w:val="22"/>
                                        <w:szCs w:val="22"/>
                                      </w:rPr>
                                    </w:pPr>
                                    <w:r>
                                      <w:rPr>
                                        <w:b/>
                                        <w:sz w:val="20"/>
                                        <w:szCs w:val="22"/>
                                      </w:rPr>
                                      <w:t xml:space="preserve">1.1. </w:t>
                                    </w:r>
                                    <w:r>
                                      <w:rPr>
                                        <w:b/>
                                        <w:bCs/>
                                        <w:sz w:val="20"/>
                                        <w:szCs w:val="28"/>
                                      </w:rPr>
                                      <w:t xml:space="preserve">Ar pirkimas susijęs su įslaptinta informacija? </w:t>
                                    </w:r>
                                  </w:p>
                                </w:tc>
                                <w:tc>
                                  <w:tcPr>
                                    <w:tcW w:w="1133" w:type="dxa"/>
                                    <w:tcBorders>
                                      <w:left w:val="nil"/>
                                      <w:right w:val="single" w:sz="4" w:space="0" w:color="auto"/>
                                    </w:tcBorders>
                                    <w:vAlign w:val="center"/>
                                  </w:tcPr>
                                  <w:p w14:paraId="76C33155" w14:textId="77777777" w:rsidR="002E5AC2" w:rsidRDefault="00EC3EC6">
                                    <w:pPr>
                                      <w:widowControl w:val="0"/>
                                      <w:jc w:val="right"/>
                                      <w:rPr>
                                        <w:sz w:val="20"/>
                                      </w:rPr>
                                    </w:pPr>
                                    <w:r>
                                      <w:rPr>
                                        <w:sz w:val="20"/>
                                      </w:rPr>
                                      <w:t>TAIP</w:t>
                                    </w:r>
                                  </w:p>
                                </w:tc>
                                <w:tc>
                                  <w:tcPr>
                                    <w:tcW w:w="284" w:type="dxa"/>
                                    <w:tcBorders>
                                      <w:top w:val="single" w:sz="4" w:space="0" w:color="auto"/>
                                      <w:left w:val="single" w:sz="4" w:space="0" w:color="auto"/>
                                      <w:bottom w:val="single" w:sz="4" w:space="0" w:color="auto"/>
                                      <w:right w:val="single" w:sz="4" w:space="0" w:color="auto"/>
                                    </w:tcBorders>
                                    <w:vAlign w:val="center"/>
                                  </w:tcPr>
                                  <w:p w14:paraId="76C33156" w14:textId="77777777" w:rsidR="002E5AC2" w:rsidRDefault="002E5AC2">
                                    <w:pPr>
                                      <w:widowControl w:val="0"/>
                                      <w:jc w:val="center"/>
                                      <w:rPr>
                                        <w:sz w:val="20"/>
                                      </w:rPr>
                                    </w:pPr>
                                  </w:p>
                                </w:tc>
                                <w:tc>
                                  <w:tcPr>
                                    <w:tcW w:w="565" w:type="dxa"/>
                                    <w:tcBorders>
                                      <w:left w:val="single" w:sz="4" w:space="0" w:color="auto"/>
                                      <w:right w:val="single" w:sz="4" w:space="0" w:color="auto"/>
                                    </w:tcBorders>
                                    <w:vAlign w:val="center"/>
                                  </w:tcPr>
                                  <w:p w14:paraId="76C33157" w14:textId="77777777" w:rsidR="002E5AC2" w:rsidRDefault="00EC3EC6">
                                    <w:pPr>
                                      <w:widowControl w:val="0"/>
                                      <w:tabs>
                                        <w:tab w:val="center" w:pos="4819"/>
                                        <w:tab w:val="right" w:pos="9638"/>
                                      </w:tabs>
                                      <w:jc w:val="right"/>
                                      <w:rPr>
                                        <w:sz w:val="20"/>
                                      </w:rPr>
                                    </w:pPr>
                                    <w:r>
                                      <w:rPr>
                                        <w:sz w:val="20"/>
                                      </w:rPr>
                                      <w:t>NE</w:t>
                                    </w:r>
                                  </w:p>
                                </w:tc>
                                <w:tc>
                                  <w:tcPr>
                                    <w:tcW w:w="283" w:type="dxa"/>
                                    <w:tcBorders>
                                      <w:top w:val="single" w:sz="4" w:space="0" w:color="auto"/>
                                      <w:left w:val="single" w:sz="4" w:space="0" w:color="auto"/>
                                      <w:bottom w:val="single" w:sz="4" w:space="0" w:color="auto"/>
                                      <w:right w:val="single" w:sz="4" w:space="0" w:color="auto"/>
                                    </w:tcBorders>
                                    <w:vAlign w:val="center"/>
                                  </w:tcPr>
                                  <w:p w14:paraId="76C33158" w14:textId="77777777" w:rsidR="002E5AC2" w:rsidRDefault="002E5AC2">
                                    <w:pPr>
                                      <w:widowControl w:val="0"/>
                                      <w:rPr>
                                        <w:b/>
                                        <w:sz w:val="20"/>
                                      </w:rPr>
                                    </w:pPr>
                                  </w:p>
                                </w:tc>
                              </w:tr>
                            </w:tbl>
                            <w:p w14:paraId="76C3315A" w14:textId="77777777" w:rsidR="002E5AC2" w:rsidRDefault="002E5AC2">
                              <w:pPr>
                                <w:widowControl w:val="0"/>
                                <w:rPr>
                                  <w:sz w:val="20"/>
                                  <w:szCs w:val="22"/>
                                </w:rPr>
                              </w:pPr>
                            </w:p>
                            <w:p w14:paraId="76C3315B" w14:textId="62498518" w:rsidR="002E5AC2" w:rsidRDefault="00EC3EC6">
                              <w:pPr>
                                <w:widowControl w:val="0"/>
                                <w:rPr>
                                  <w:b/>
                                  <w:sz w:val="20"/>
                                  <w:szCs w:val="22"/>
                                </w:rPr>
                              </w:pPr>
                              <w:r>
                                <w:rPr>
                                  <w:b/>
                                  <w:sz w:val="20"/>
                                  <w:szCs w:val="22"/>
                                </w:rPr>
                                <w:t>1.2</w:t>
                              </w:r>
                              <w:r>
                                <w:rPr>
                                  <w:b/>
                                  <w:sz w:val="20"/>
                                  <w:szCs w:val="22"/>
                                </w:rPr>
                                <w:t>. Įslaptinta informacija naudota:</w:t>
                              </w:r>
                            </w:p>
                            <w:p w14:paraId="76C3315C" w14:textId="77777777" w:rsidR="002E5AC2" w:rsidRDefault="002E5AC2">
                              <w:pPr>
                                <w:widowControl w:val="0"/>
                                <w:rPr>
                                  <w:b/>
                                  <w:sz w:val="20"/>
                                  <w:szCs w:val="22"/>
                                </w:rPr>
                              </w:pPr>
                            </w:p>
                            <w:tbl>
                              <w:tblPr>
                                <w:tblW w:w="9070" w:type="dxa"/>
                                <w:tblLook w:val="04A0" w:firstRow="1" w:lastRow="0" w:firstColumn="1" w:lastColumn="0" w:noHBand="0" w:noVBand="1"/>
                              </w:tblPr>
                              <w:tblGrid>
                                <w:gridCol w:w="1751"/>
                                <w:gridCol w:w="477"/>
                                <w:gridCol w:w="2864"/>
                                <w:gridCol w:w="637"/>
                                <w:gridCol w:w="2864"/>
                                <w:gridCol w:w="477"/>
                              </w:tblGrid>
                              <w:tr w:rsidR="002E5AC2" w14:paraId="76C33163" w14:textId="77777777">
                                <w:trPr>
                                  <w:cantSplit/>
                                </w:trPr>
                                <w:tc>
                                  <w:tcPr>
                                    <w:tcW w:w="965" w:type="pct"/>
                                    <w:tcBorders>
                                      <w:top w:val="nil"/>
                                      <w:bottom w:val="nil"/>
                                      <w:right w:val="single" w:sz="4" w:space="0" w:color="auto"/>
                                    </w:tcBorders>
                                    <w:vAlign w:val="center"/>
                                  </w:tcPr>
                                  <w:p w14:paraId="76C3315D" w14:textId="77777777" w:rsidR="002E5AC2" w:rsidRDefault="00EC3EC6">
                                    <w:pPr>
                                      <w:widowControl w:val="0"/>
                                      <w:jc w:val="right"/>
                                      <w:rPr>
                                        <w:sz w:val="20"/>
                                        <w:szCs w:val="22"/>
                                      </w:rPr>
                                    </w:pPr>
                                    <w:r>
                                      <w:rPr>
                                        <w:sz w:val="20"/>
                                        <w:szCs w:val="22"/>
                                      </w:rPr>
                                      <w:t>Pirkimo procedūrų metu</w:t>
                                    </w:r>
                                  </w:p>
                                </w:tc>
                                <w:tc>
                                  <w:tcPr>
                                    <w:tcW w:w="263" w:type="pct"/>
                                    <w:tcBorders>
                                      <w:top w:val="single" w:sz="4" w:space="0" w:color="auto"/>
                                      <w:left w:val="single" w:sz="4" w:space="0" w:color="auto"/>
                                      <w:bottom w:val="single" w:sz="4" w:space="0" w:color="auto"/>
                                      <w:right w:val="single" w:sz="4" w:space="0" w:color="auto"/>
                                    </w:tcBorders>
                                    <w:vAlign w:val="center"/>
                                  </w:tcPr>
                                  <w:p w14:paraId="76C3315E" w14:textId="77777777" w:rsidR="002E5AC2" w:rsidRDefault="002E5AC2">
                                    <w:pPr>
                                      <w:widowControl w:val="0"/>
                                      <w:jc w:val="center"/>
                                      <w:rPr>
                                        <w:sz w:val="20"/>
                                        <w:szCs w:val="22"/>
                                      </w:rPr>
                                    </w:pPr>
                                  </w:p>
                                </w:tc>
                                <w:tc>
                                  <w:tcPr>
                                    <w:tcW w:w="1579" w:type="pct"/>
                                    <w:tcBorders>
                                      <w:top w:val="nil"/>
                                      <w:left w:val="single" w:sz="4" w:space="0" w:color="auto"/>
                                      <w:bottom w:val="nil"/>
                                      <w:right w:val="single" w:sz="4" w:space="0" w:color="auto"/>
                                    </w:tcBorders>
                                    <w:vAlign w:val="center"/>
                                  </w:tcPr>
                                  <w:p w14:paraId="76C3315F" w14:textId="77777777" w:rsidR="002E5AC2" w:rsidRDefault="00EC3EC6">
                                    <w:pPr>
                                      <w:widowControl w:val="0"/>
                                      <w:jc w:val="right"/>
                                      <w:rPr>
                                        <w:sz w:val="20"/>
                                        <w:szCs w:val="22"/>
                                      </w:rPr>
                                    </w:pPr>
                                    <w:r>
                                      <w:rPr>
                                        <w:sz w:val="20"/>
                                        <w:szCs w:val="22"/>
                                      </w:rPr>
                                      <w:t>Bus naudojama sutarties vykdymo metu</w:t>
                                    </w:r>
                                  </w:p>
                                </w:tc>
                                <w:tc>
                                  <w:tcPr>
                                    <w:tcW w:w="351" w:type="pct"/>
                                    <w:tcBorders>
                                      <w:top w:val="single" w:sz="4" w:space="0" w:color="auto"/>
                                      <w:left w:val="single" w:sz="4" w:space="0" w:color="auto"/>
                                      <w:bottom w:val="single" w:sz="4" w:space="0" w:color="auto"/>
                                      <w:right w:val="single" w:sz="4" w:space="0" w:color="auto"/>
                                    </w:tcBorders>
                                    <w:vAlign w:val="center"/>
                                  </w:tcPr>
                                  <w:p w14:paraId="76C33160" w14:textId="77777777" w:rsidR="002E5AC2" w:rsidRDefault="002E5AC2">
                                    <w:pPr>
                                      <w:widowControl w:val="0"/>
                                      <w:jc w:val="center"/>
                                      <w:rPr>
                                        <w:sz w:val="20"/>
                                        <w:szCs w:val="22"/>
                                      </w:rPr>
                                    </w:pPr>
                                  </w:p>
                                </w:tc>
                                <w:tc>
                                  <w:tcPr>
                                    <w:tcW w:w="1579" w:type="pct"/>
                                    <w:tcBorders>
                                      <w:top w:val="nil"/>
                                      <w:left w:val="single" w:sz="4" w:space="0" w:color="auto"/>
                                      <w:bottom w:val="nil"/>
                                      <w:right w:val="single" w:sz="4" w:space="0" w:color="auto"/>
                                    </w:tcBorders>
                                    <w:vAlign w:val="center"/>
                                  </w:tcPr>
                                  <w:p w14:paraId="76C33161" w14:textId="77777777" w:rsidR="002E5AC2" w:rsidRDefault="00EC3EC6">
                                    <w:pPr>
                                      <w:widowControl w:val="0"/>
                                      <w:jc w:val="right"/>
                                      <w:rPr>
                                        <w:sz w:val="20"/>
                                        <w:szCs w:val="22"/>
                                      </w:rPr>
                                    </w:pPr>
                                    <w:r>
                                      <w:rPr>
                                        <w:sz w:val="20"/>
                                        <w:szCs w:val="22"/>
                                      </w:rPr>
                                      <w:t xml:space="preserve">Kita </w:t>
                                    </w:r>
                                    <w:r>
                                      <w:rPr>
                                        <w:i/>
                                        <w:sz w:val="20"/>
                                        <w:szCs w:val="22"/>
                                      </w:rPr>
                                      <w:t>(įrašykite)</w:t>
                                    </w:r>
                                  </w:p>
                                </w:tc>
                                <w:tc>
                                  <w:tcPr>
                                    <w:tcW w:w="263" w:type="pct"/>
                                    <w:tcBorders>
                                      <w:top w:val="single" w:sz="4" w:space="0" w:color="auto"/>
                                      <w:left w:val="single" w:sz="4" w:space="0" w:color="auto"/>
                                      <w:bottom w:val="single" w:sz="4" w:space="0" w:color="auto"/>
                                      <w:right w:val="single" w:sz="4" w:space="0" w:color="auto"/>
                                    </w:tcBorders>
                                    <w:vAlign w:val="center"/>
                                  </w:tcPr>
                                  <w:p w14:paraId="76C33162" w14:textId="77777777" w:rsidR="002E5AC2" w:rsidRDefault="002E5AC2">
                                    <w:pPr>
                                      <w:widowControl w:val="0"/>
                                      <w:jc w:val="center"/>
                                      <w:rPr>
                                        <w:sz w:val="20"/>
                                        <w:szCs w:val="22"/>
                                      </w:rPr>
                                    </w:pPr>
                                  </w:p>
                                </w:tc>
                              </w:tr>
                            </w:tbl>
                            <w:p w14:paraId="76C33164" w14:textId="77777777" w:rsidR="002E5AC2" w:rsidRDefault="002E5AC2">
                              <w:pPr>
                                <w:widowControl w:val="0"/>
                                <w:rPr>
                                  <w:sz w:val="20"/>
                                  <w:szCs w:val="22"/>
                                </w:rPr>
                              </w:pPr>
                            </w:p>
                            <w:p w14:paraId="76C33165" w14:textId="0B9EB319" w:rsidR="002E5AC2" w:rsidRDefault="002E5AC2">
                              <w:pPr>
                                <w:widowControl w:val="0"/>
                                <w:rPr>
                                  <w:b/>
                                  <w:sz w:val="20"/>
                                  <w:szCs w:val="22"/>
                                </w:rPr>
                              </w:pPr>
                            </w:p>
                            <w:p w14:paraId="76C33166" w14:textId="4C5AA445" w:rsidR="002E5AC2" w:rsidRDefault="00EC3EC6">
                              <w:pPr>
                                <w:widowControl w:val="0"/>
                                <w:rPr>
                                  <w:b/>
                                  <w:sz w:val="20"/>
                                </w:rPr>
                              </w:pPr>
                              <w:r>
                                <w:rPr>
                                  <w:b/>
                                  <w:sz w:val="20"/>
                                </w:rPr>
                                <w:t>1.3</w:t>
                              </w:r>
                              <w:r>
                                <w:rPr>
                                  <w:b/>
                                  <w:sz w:val="20"/>
                                </w:rPr>
                                <w:t>. Įslaptintos informacijos aukščiausia slaptumo žyma:</w:t>
                              </w:r>
                            </w:p>
                            <w:p w14:paraId="76C33167" w14:textId="77777777" w:rsidR="002E5AC2" w:rsidRDefault="002E5AC2">
                              <w:pPr>
                                <w:widowControl w:val="0"/>
                                <w:rPr>
                                  <w:b/>
                                  <w:sz w:val="20"/>
                                </w:rPr>
                              </w:pPr>
                            </w:p>
                            <w:tbl>
                              <w:tblPr>
                                <w:tblW w:w="9070" w:type="dxa"/>
                                <w:tblLook w:val="04A0" w:firstRow="1" w:lastRow="0" w:firstColumn="1" w:lastColumn="0" w:noHBand="0" w:noVBand="1"/>
                              </w:tblPr>
                              <w:tblGrid>
                                <w:gridCol w:w="1751"/>
                                <w:gridCol w:w="477"/>
                                <w:gridCol w:w="2864"/>
                                <w:gridCol w:w="637"/>
                                <w:gridCol w:w="2864"/>
                                <w:gridCol w:w="477"/>
                              </w:tblGrid>
                              <w:tr w:rsidR="002E5AC2" w14:paraId="76C3316E" w14:textId="77777777">
                                <w:trPr>
                                  <w:cantSplit/>
                                </w:trPr>
                                <w:tc>
                                  <w:tcPr>
                                    <w:tcW w:w="965" w:type="pct"/>
                                    <w:tcBorders>
                                      <w:top w:val="nil"/>
                                      <w:bottom w:val="nil"/>
                                      <w:right w:val="single" w:sz="4" w:space="0" w:color="auto"/>
                                    </w:tcBorders>
                                    <w:vAlign w:val="center"/>
                                  </w:tcPr>
                                  <w:p w14:paraId="76C33168" w14:textId="77777777" w:rsidR="002E5AC2" w:rsidRDefault="00EC3EC6">
                                    <w:pPr>
                                      <w:widowControl w:val="0"/>
                                      <w:jc w:val="right"/>
                                      <w:rPr>
                                        <w:sz w:val="20"/>
                                        <w:szCs w:val="22"/>
                                      </w:rPr>
                                    </w:pPr>
                                    <w:r>
                                      <w:rPr>
                                        <w:sz w:val="20"/>
                                        <w:szCs w:val="22"/>
                                      </w:rPr>
                                      <w:t>Slaptai</w:t>
                                    </w:r>
                                  </w:p>
                                </w:tc>
                                <w:tc>
                                  <w:tcPr>
                                    <w:tcW w:w="263" w:type="pct"/>
                                    <w:tcBorders>
                                      <w:top w:val="single" w:sz="4" w:space="0" w:color="auto"/>
                                      <w:left w:val="single" w:sz="4" w:space="0" w:color="auto"/>
                                      <w:bottom w:val="single" w:sz="4" w:space="0" w:color="auto"/>
                                      <w:right w:val="single" w:sz="4" w:space="0" w:color="auto"/>
                                    </w:tcBorders>
                                    <w:vAlign w:val="center"/>
                                  </w:tcPr>
                                  <w:p w14:paraId="76C33169" w14:textId="77777777" w:rsidR="002E5AC2" w:rsidRDefault="002E5AC2">
                                    <w:pPr>
                                      <w:widowControl w:val="0"/>
                                      <w:jc w:val="center"/>
                                      <w:rPr>
                                        <w:sz w:val="20"/>
                                        <w:szCs w:val="22"/>
                                      </w:rPr>
                                    </w:pPr>
                                  </w:p>
                                </w:tc>
                                <w:tc>
                                  <w:tcPr>
                                    <w:tcW w:w="1579" w:type="pct"/>
                                    <w:tcBorders>
                                      <w:top w:val="nil"/>
                                      <w:left w:val="single" w:sz="4" w:space="0" w:color="auto"/>
                                      <w:bottom w:val="nil"/>
                                      <w:right w:val="single" w:sz="4" w:space="0" w:color="auto"/>
                                    </w:tcBorders>
                                    <w:vAlign w:val="center"/>
                                  </w:tcPr>
                                  <w:p w14:paraId="76C3316A" w14:textId="77777777" w:rsidR="002E5AC2" w:rsidRDefault="00EC3EC6">
                                    <w:pPr>
                                      <w:widowControl w:val="0"/>
                                      <w:jc w:val="right"/>
                                      <w:rPr>
                                        <w:sz w:val="20"/>
                                        <w:szCs w:val="22"/>
                                      </w:rPr>
                                    </w:pPr>
                                    <w:r>
                                      <w:rPr>
                                        <w:sz w:val="20"/>
                                        <w:szCs w:val="22"/>
                                      </w:rPr>
                                      <w:t>Konfidencialiai</w:t>
                                    </w:r>
                                  </w:p>
                                </w:tc>
                                <w:tc>
                                  <w:tcPr>
                                    <w:tcW w:w="351" w:type="pct"/>
                                    <w:tcBorders>
                                      <w:top w:val="single" w:sz="4" w:space="0" w:color="auto"/>
                                      <w:left w:val="single" w:sz="4" w:space="0" w:color="auto"/>
                                      <w:bottom w:val="single" w:sz="4" w:space="0" w:color="auto"/>
                                      <w:right w:val="single" w:sz="4" w:space="0" w:color="auto"/>
                                    </w:tcBorders>
                                    <w:vAlign w:val="center"/>
                                  </w:tcPr>
                                  <w:p w14:paraId="76C3316B" w14:textId="77777777" w:rsidR="002E5AC2" w:rsidRDefault="002E5AC2">
                                    <w:pPr>
                                      <w:widowControl w:val="0"/>
                                      <w:jc w:val="center"/>
                                      <w:rPr>
                                        <w:sz w:val="20"/>
                                        <w:szCs w:val="22"/>
                                      </w:rPr>
                                    </w:pPr>
                                  </w:p>
                                </w:tc>
                                <w:tc>
                                  <w:tcPr>
                                    <w:tcW w:w="1579" w:type="pct"/>
                                    <w:tcBorders>
                                      <w:top w:val="nil"/>
                                      <w:left w:val="single" w:sz="4" w:space="0" w:color="auto"/>
                                      <w:bottom w:val="nil"/>
                                      <w:right w:val="single" w:sz="4" w:space="0" w:color="auto"/>
                                    </w:tcBorders>
                                    <w:vAlign w:val="center"/>
                                  </w:tcPr>
                                  <w:p w14:paraId="76C3316C" w14:textId="77777777" w:rsidR="002E5AC2" w:rsidRDefault="00EC3EC6">
                                    <w:pPr>
                                      <w:widowControl w:val="0"/>
                                      <w:jc w:val="right"/>
                                      <w:rPr>
                                        <w:sz w:val="20"/>
                                        <w:szCs w:val="22"/>
                                      </w:rPr>
                                    </w:pPr>
                                    <w:r>
                                      <w:rPr>
                                        <w:sz w:val="20"/>
                                        <w:szCs w:val="22"/>
                                      </w:rPr>
                                      <w:t>Riboto naudojimo</w:t>
                                    </w:r>
                                  </w:p>
                                </w:tc>
                                <w:tc>
                                  <w:tcPr>
                                    <w:tcW w:w="263" w:type="pct"/>
                                    <w:tcBorders>
                                      <w:top w:val="single" w:sz="4" w:space="0" w:color="auto"/>
                                      <w:left w:val="single" w:sz="4" w:space="0" w:color="auto"/>
                                      <w:bottom w:val="single" w:sz="4" w:space="0" w:color="auto"/>
                                      <w:right w:val="single" w:sz="4" w:space="0" w:color="auto"/>
                                    </w:tcBorders>
                                    <w:vAlign w:val="center"/>
                                  </w:tcPr>
                                  <w:p w14:paraId="76C3316D" w14:textId="77777777" w:rsidR="002E5AC2" w:rsidRDefault="002E5AC2">
                                    <w:pPr>
                                      <w:widowControl w:val="0"/>
                                      <w:jc w:val="center"/>
                                      <w:rPr>
                                        <w:sz w:val="20"/>
                                        <w:szCs w:val="22"/>
                                      </w:rPr>
                                    </w:pPr>
                                  </w:p>
                                </w:tc>
                              </w:tr>
                            </w:tbl>
                            <w:p w14:paraId="76C3316F" w14:textId="77777777" w:rsidR="002E5AC2" w:rsidRDefault="00EC3EC6">
                              <w:pPr>
                                <w:widowControl w:val="0"/>
                                <w:ind w:left="851"/>
                                <w:jc w:val="right"/>
                                <w:rPr>
                                  <w:szCs w:val="24"/>
                                </w:rPr>
                              </w:pPr>
                              <w:r>
                                <w:rPr>
                                  <w:szCs w:val="24"/>
                                </w:rPr>
                                <w:t>“;</w:t>
                              </w:r>
                            </w:p>
                            <w:p w14:paraId="76C33170" w14:textId="0959929F" w:rsidR="002E5AC2" w:rsidRDefault="00EC3EC6">
                              <w:pPr>
                                <w:widowControl w:val="0"/>
                                <w:ind w:left="851"/>
                                <w:jc w:val="both"/>
                                <w:rPr>
                                  <w:szCs w:val="24"/>
                                </w:rPr>
                              </w:pPr>
                            </w:p>
                          </w:sdtContent>
                        </w:sdt>
                      </w:sdtContent>
                    </w:sdt>
                  </w:sdtContent>
                </w:sdt>
              </w:sdtContent>
            </w:sdt>
            <w:sdt>
              <w:sdtPr>
                <w:alias w:val="1.30 p."/>
                <w:tag w:val="part_828ecd6c65a8400090616ca1f21a6191"/>
                <w:id w:val="1332644177"/>
                <w:lock w:val="sdtLocked"/>
              </w:sdtPr>
              <w:sdtEndPr/>
              <w:sdtContent>
                <w:p w14:paraId="76C33171" w14:textId="77777777" w:rsidR="002E5AC2" w:rsidRDefault="00EC3EC6">
                  <w:pPr>
                    <w:widowControl w:val="0"/>
                    <w:tabs>
                      <w:tab w:val="left" w:pos="1418"/>
                    </w:tabs>
                    <w:ind w:firstLine="851"/>
                    <w:jc w:val="both"/>
                    <w:rPr>
                      <w:color w:val="000000"/>
                      <w:szCs w:val="24"/>
                    </w:rPr>
                  </w:pPr>
                  <w:sdt>
                    <w:sdtPr>
                      <w:alias w:val="Numeris"/>
                      <w:tag w:val="nr_828ecd6c65a8400090616ca1f21a6191"/>
                      <w:id w:val="2022111752"/>
                      <w:lock w:val="sdtLocked"/>
                    </w:sdtPr>
                    <w:sdtEndPr/>
                    <w:sdtContent>
                      <w:r>
                        <w:rPr>
                          <w:color w:val="000000"/>
                          <w:szCs w:val="24"/>
                        </w:rPr>
                        <w:t>1.30</w:t>
                      </w:r>
                    </w:sdtContent>
                  </w:sdt>
                  <w:r>
                    <w:rPr>
                      <w:color w:val="000000"/>
                      <w:szCs w:val="24"/>
                    </w:rPr>
                    <w:t xml:space="preserve">. </w:t>
                  </w:r>
                  <w:r>
                    <w:rPr>
                      <w:rFonts w:eastAsia="Calibri"/>
                      <w:color w:val="000000"/>
                      <w:szCs w:val="24"/>
                      <w:lang w:eastAsia="lt-LT"/>
                    </w:rPr>
                    <w:t xml:space="preserve">Nurodytuoju įsakymu patvirtintoje </w:t>
                  </w:r>
                  <w:proofErr w:type="spellStart"/>
                  <w:r>
                    <w:rPr>
                      <w:rFonts w:eastAsia="Calibri"/>
                      <w:color w:val="000000"/>
                      <w:szCs w:val="24"/>
                      <w:lang w:eastAsia="lt-LT"/>
                    </w:rPr>
                    <w:t>AtG-2</w:t>
                  </w:r>
                  <w:proofErr w:type="spellEnd"/>
                  <w:r>
                    <w:rPr>
                      <w:rFonts w:eastAsia="Calibri"/>
                      <w:color w:val="000000"/>
                      <w:szCs w:val="24"/>
                      <w:lang w:eastAsia="lt-LT"/>
                    </w:rPr>
                    <w:t xml:space="preserve"> tipinėje formoje:</w:t>
                  </w:r>
                </w:p>
                <w:sdt>
                  <w:sdtPr>
                    <w:alias w:val="1.30.1 p."/>
                    <w:tag w:val="part_f006fe6d24b742b0a028a9f80ccd8519"/>
                    <w:id w:val="-1995178739"/>
                    <w:lock w:val="sdtLocked"/>
                  </w:sdtPr>
                  <w:sdtEndPr/>
                  <w:sdtContent>
                    <w:p w14:paraId="76C33172" w14:textId="77777777" w:rsidR="002E5AC2" w:rsidRDefault="00EC3EC6">
                      <w:pPr>
                        <w:tabs>
                          <w:tab w:val="left" w:pos="1418"/>
                        </w:tabs>
                        <w:ind w:firstLine="851"/>
                        <w:jc w:val="both"/>
                        <w:rPr>
                          <w:color w:val="000000"/>
                          <w:szCs w:val="24"/>
                        </w:rPr>
                      </w:pPr>
                      <w:sdt>
                        <w:sdtPr>
                          <w:alias w:val="Numeris"/>
                          <w:tag w:val="nr_f006fe6d24b742b0a028a9f80ccd8519"/>
                          <w:id w:val="1941646155"/>
                          <w:lock w:val="sdtLocked"/>
                        </w:sdtPr>
                        <w:sdtEndPr/>
                        <w:sdtContent>
                          <w:r>
                            <w:rPr>
                              <w:color w:val="000000"/>
                              <w:szCs w:val="24"/>
                            </w:rPr>
                            <w:t>1.30.1</w:t>
                          </w:r>
                        </w:sdtContent>
                      </w:sdt>
                      <w:r>
                        <w:rPr>
                          <w:color w:val="000000"/>
                          <w:szCs w:val="24"/>
                        </w:rPr>
                        <w:t>. Pakeičiu VII dalį ir ją išdėstau taip:</w:t>
                      </w:r>
                    </w:p>
                    <w:p w14:paraId="76C33173" w14:textId="77777777" w:rsidR="002E5AC2" w:rsidRDefault="002E5AC2">
                      <w:pPr>
                        <w:widowControl w:val="0"/>
                        <w:ind w:left="851"/>
                        <w:jc w:val="both"/>
                        <w:rPr>
                          <w:szCs w:val="24"/>
                        </w:rPr>
                      </w:pPr>
                    </w:p>
                    <w:sdt>
                      <w:sdtPr>
                        <w:alias w:val="citata"/>
                        <w:tag w:val="part_f71e7e76840b49d48f51bb2a90aaa052"/>
                        <w:id w:val="-1758285402"/>
                        <w:lock w:val="sdtLocked"/>
                      </w:sdtPr>
                      <w:sdtEndPr/>
                      <w:sdtContent>
                        <w:sdt>
                          <w:sdtPr>
                            <w:alias w:val="skyrius"/>
                            <w:tag w:val="part_b2dddba014054b88b325c146b56297c1"/>
                            <w:id w:val="435329191"/>
                            <w:lock w:val="sdtLocked"/>
                          </w:sdtPr>
                          <w:sdtEndPr/>
                          <w:sdtContent>
                            <w:p w14:paraId="76C33174" w14:textId="77777777" w:rsidR="002E5AC2" w:rsidRDefault="00EC3EC6">
                              <w:pPr>
                                <w:widowControl w:val="0"/>
                                <w:jc w:val="both"/>
                                <w:rPr>
                                  <w:b/>
                                  <w:i/>
                                  <w:kern w:val="32"/>
                                  <w:sz w:val="20"/>
                                </w:rPr>
                              </w:pPr>
                              <w:r>
                                <w:rPr>
                                  <w:szCs w:val="24"/>
                                </w:rPr>
                                <w:t>„</w:t>
                              </w:r>
                              <w:sdt>
                                <w:sdtPr>
                                  <w:alias w:val="Numeris"/>
                                  <w:tag w:val="nr_b2dddba014054b88b325c146b56297c1"/>
                                  <w:id w:val="942722938"/>
                                  <w:lock w:val="sdtLocked"/>
                                </w:sdtPr>
                                <w:sdtEndPr/>
                                <w:sdtContent>
                                  <w:r>
                                    <w:rPr>
                                      <w:b/>
                                      <w:caps/>
                                      <w:kern w:val="32"/>
                                      <w:sz w:val="22"/>
                                      <w:szCs w:val="22"/>
                                    </w:rPr>
                                    <w:t>VII</w:t>
                                  </w:r>
                                </w:sdtContent>
                              </w:sdt>
                              <w:r>
                                <w:rPr>
                                  <w:b/>
                                  <w:caps/>
                                  <w:kern w:val="32"/>
                                  <w:sz w:val="22"/>
                                  <w:szCs w:val="22"/>
                                </w:rPr>
                                <w:t xml:space="preserve">. </w:t>
                              </w:r>
                              <w:sdt>
                                <w:sdtPr>
                                  <w:alias w:val="Pavadinimas"/>
                                  <w:tag w:val="title_b2dddba014054b88b325c146b56297c1"/>
                                  <w:id w:val="-647747413"/>
                                  <w:lock w:val="sdtLocked"/>
                                </w:sdtPr>
                                <w:sdtEndPr/>
                                <w:sdtContent>
                                  <w:r>
                                    <w:rPr>
                                      <w:b/>
                                      <w:caps/>
                                      <w:kern w:val="32"/>
                                      <w:sz w:val="22"/>
                                      <w:szCs w:val="22"/>
                                    </w:rPr>
                                    <w:t xml:space="preserve">pirkimo sutartys </w:t>
                                  </w:r>
                                  <w:r>
                                    <w:rPr>
                                      <w:b/>
                                      <w:i/>
                                      <w:kern w:val="32"/>
                                      <w:sz w:val="20"/>
                                    </w:rPr>
                                    <w:t>(ši dalis pildoma dėl kiekvienos pirkimo sutarties)</w:t>
                                  </w:r>
                                </w:sdtContent>
                              </w:sdt>
                            </w:p>
                            <w:p w14:paraId="76C33175" w14:textId="77777777" w:rsidR="002E5AC2" w:rsidRDefault="002E5AC2">
                              <w:pPr>
                                <w:rPr>
                                  <w:sz w:val="22"/>
                                  <w:szCs w:val="22"/>
                                </w:rPr>
                              </w:pPr>
                            </w:p>
                            <w:p w14:paraId="76C33176" w14:textId="77777777" w:rsidR="002E5AC2" w:rsidRDefault="002E5AC2">
                              <w:pPr>
                                <w:widowControl w:val="0"/>
                                <w:rPr>
                                  <w:sz w:val="2"/>
                                  <w:szCs w:val="22"/>
                                </w:rPr>
                              </w:pPr>
                            </w:p>
                            <w:p w14:paraId="76C33177" w14:textId="77777777" w:rsidR="002E5AC2" w:rsidRDefault="002E5AC2">
                              <w:pPr>
                                <w:widowControl w:val="0"/>
                                <w:rPr>
                                  <w:sz w:val="2"/>
                                  <w:szCs w:val="22"/>
                                </w:rPr>
                              </w:pPr>
                            </w:p>
                            <w:tbl>
                              <w:tblPr>
                                <w:tblW w:w="9070" w:type="dxa"/>
                                <w:tblLayout w:type="fixed"/>
                                <w:tblLook w:val="04A0" w:firstRow="1" w:lastRow="0" w:firstColumn="1" w:lastColumn="0" w:noHBand="0" w:noVBand="1"/>
                              </w:tblPr>
                              <w:tblGrid>
                                <w:gridCol w:w="6874"/>
                                <w:gridCol w:w="2196"/>
                              </w:tblGrid>
                              <w:tr w:rsidR="002E5AC2" w14:paraId="76C3317A" w14:textId="77777777">
                                <w:trPr>
                                  <w:cantSplit/>
                                  <w:trHeight w:val="233"/>
                                </w:trPr>
                                <w:tc>
                                  <w:tcPr>
                                    <w:tcW w:w="6874" w:type="dxa"/>
                                    <w:tcBorders>
                                      <w:right w:val="single" w:sz="4" w:space="0" w:color="auto"/>
                                    </w:tcBorders>
                                  </w:tcPr>
                                  <w:p w14:paraId="76C33178" w14:textId="77777777" w:rsidR="002E5AC2" w:rsidRDefault="00EC3EC6">
                                    <w:pPr>
                                      <w:widowControl w:val="0"/>
                                      <w:rPr>
                                        <w:b/>
                                        <w:caps/>
                                        <w:kern w:val="32"/>
                                        <w:sz w:val="20"/>
                                      </w:rPr>
                                    </w:pPr>
                                    <w:r>
                                      <w:rPr>
                                        <w:b/>
                                        <w:caps/>
                                        <w:kern w:val="32"/>
                                        <w:sz w:val="20"/>
                                      </w:rPr>
                                      <w:t>preliminarioJOJE (-siose) sutartyJE (-se) nustatyta bendra pirkimo</w:t>
                                    </w:r>
                                    <w:r>
                                      <w:rPr>
                                        <w:b/>
                                        <w:caps/>
                                        <w:kern w:val="32"/>
                                        <w:sz w:val="20"/>
                                      </w:rPr>
                                      <w:t xml:space="preserve"> objekto DALIES (-IŲ) VERTĖ (</w:t>
                                    </w:r>
                                    <w:r>
                                      <w:rPr>
                                        <w:b/>
                                        <w:kern w:val="32"/>
                                        <w:sz w:val="20"/>
                                      </w:rPr>
                                      <w:t>EUR)</w:t>
                                    </w:r>
                                    <w:r>
                                      <w:rPr>
                                        <w:i/>
                                        <w:kern w:val="32"/>
                                        <w:sz w:val="20"/>
                                      </w:rPr>
                                      <w:t xml:space="preserve"> (įskaitant visus privalomus mokesčius ir atsižvelgiant į visus galimus atnaujinimus, ši dalis pildoma, jei buvo sudaryta daugiau nei viena preliminari sutartis)</w:t>
                                    </w:r>
                                  </w:p>
                                </w:tc>
                                <w:tc>
                                  <w:tcPr>
                                    <w:tcW w:w="2196" w:type="dxa"/>
                                    <w:tcBorders>
                                      <w:top w:val="single" w:sz="4" w:space="0" w:color="auto"/>
                                      <w:left w:val="single" w:sz="4" w:space="0" w:color="auto"/>
                                      <w:bottom w:val="single" w:sz="4" w:space="0" w:color="auto"/>
                                      <w:right w:val="single" w:sz="4" w:space="0" w:color="auto"/>
                                    </w:tcBorders>
                                  </w:tcPr>
                                  <w:p w14:paraId="76C33179" w14:textId="77777777" w:rsidR="002E5AC2" w:rsidRDefault="002E5AC2">
                                    <w:pPr>
                                      <w:widowControl w:val="0"/>
                                      <w:rPr>
                                        <w:color w:val="FF0000"/>
                                        <w:sz w:val="20"/>
                                      </w:rPr>
                                    </w:pPr>
                                  </w:p>
                                </w:tc>
                              </w:tr>
                            </w:tbl>
                            <w:p w14:paraId="76C3317B" w14:textId="77777777" w:rsidR="002E5AC2" w:rsidRDefault="002E5AC2">
                              <w:pPr>
                                <w:widowControl w:val="0"/>
                                <w:outlineLvl w:val="1"/>
                                <w:rPr>
                                  <w:b/>
                                  <w:sz w:val="20"/>
                                </w:rPr>
                              </w:pPr>
                            </w:p>
                            <w:p w14:paraId="76C3317C" w14:textId="5C7F4E87" w:rsidR="002E5AC2" w:rsidRDefault="00EC3EC6">
                              <w:pPr>
                                <w:widowControl w:val="0"/>
                                <w:jc w:val="both"/>
                                <w:outlineLvl w:val="1"/>
                                <w:rPr>
                                  <w:b/>
                                  <w:sz w:val="20"/>
                                </w:rPr>
                              </w:pPr>
                              <w:r>
                                <w:rPr>
                                  <w:b/>
                                  <w:sz w:val="20"/>
                                </w:rPr>
                                <w:t>1</w:t>
                              </w:r>
                              <w:r>
                                <w:rPr>
                                  <w:b/>
                                  <w:sz w:val="20"/>
                                </w:rPr>
                                <w:t>. PIRKIMO SUTARTIS</w:t>
                              </w:r>
                            </w:p>
                            <w:p w14:paraId="76C3317D" w14:textId="77777777" w:rsidR="002E5AC2" w:rsidRDefault="002E5AC2">
                              <w:pPr>
                                <w:rPr>
                                  <w:sz w:val="22"/>
                                  <w:szCs w:val="22"/>
                                </w:rPr>
                              </w:pPr>
                            </w:p>
                            <w:p w14:paraId="76C3317E" w14:textId="786A1C38" w:rsidR="002E5AC2" w:rsidRDefault="00EC3EC6">
                              <w:pPr>
                                <w:rPr>
                                  <w:sz w:val="22"/>
                                  <w:szCs w:val="22"/>
                                </w:rPr>
                              </w:pPr>
                              <w:r>
                                <w:rPr>
                                  <w:b/>
                                  <w:sz w:val="20"/>
                                </w:rPr>
                                <w:t>1.1</w:t>
                              </w:r>
                              <w:r>
                                <w:rPr>
                                  <w:b/>
                                  <w:sz w:val="20"/>
                                </w:rPr>
                                <w:t>. Informacija apie pirkimo sut</w:t>
                              </w:r>
                              <w:r>
                                <w:rPr>
                                  <w:b/>
                                  <w:sz w:val="20"/>
                                </w:rPr>
                                <w:t>artį (preliminariąją sutartį)</w:t>
                              </w:r>
                            </w:p>
                            <w:p w14:paraId="76C3317F" w14:textId="77777777" w:rsidR="002E5AC2" w:rsidRDefault="002E5AC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4516"/>
                              </w:tblGrid>
                              <w:tr w:rsidR="002E5AC2" w14:paraId="76C33182" w14:textId="77777777">
                                <w:tc>
                                  <w:tcPr>
                                    <w:tcW w:w="4854" w:type="dxa"/>
                                    <w:tcBorders>
                                      <w:top w:val="nil"/>
                                      <w:left w:val="nil"/>
                                      <w:bottom w:val="nil"/>
                                      <w:right w:val="single" w:sz="4" w:space="0" w:color="auto"/>
                                    </w:tcBorders>
                                  </w:tcPr>
                                  <w:p w14:paraId="76C33180" w14:textId="77777777" w:rsidR="002E5AC2" w:rsidRDefault="00EC3EC6">
                                    <w:pPr>
                                      <w:widowControl w:val="0"/>
                                      <w:shd w:val="clear" w:color="auto" w:fill="FFFFFF"/>
                                      <w:rPr>
                                        <w:i/>
                                        <w:sz w:val="20"/>
                                        <w:szCs w:val="22"/>
                                      </w:rPr>
                                    </w:pPr>
                                    <w:r>
                                      <w:rPr>
                                        <w:sz w:val="20"/>
                                        <w:szCs w:val="22"/>
                                      </w:rPr>
                                      <w:t>Pirkimo objekto dalies (-</w:t>
                                    </w:r>
                                    <w:proofErr w:type="spellStart"/>
                                    <w:r>
                                      <w:rPr>
                                        <w:sz w:val="20"/>
                                        <w:szCs w:val="22"/>
                                      </w:rPr>
                                      <w:t>ių</w:t>
                                    </w:r>
                                    <w:proofErr w:type="spellEnd"/>
                                    <w:r>
                                      <w:rPr>
                                        <w:sz w:val="20"/>
                                        <w:szCs w:val="22"/>
                                      </w:rPr>
                                      <w:t>) numeris (-</w:t>
                                    </w:r>
                                    <w:proofErr w:type="spellStart"/>
                                    <w:r>
                                      <w:rPr>
                                        <w:sz w:val="20"/>
                                        <w:szCs w:val="22"/>
                                      </w:rPr>
                                      <w:t>iai</w:t>
                                    </w:r>
                                    <w:proofErr w:type="spellEnd"/>
                                    <w:r>
                                      <w:rPr>
                                        <w:sz w:val="20"/>
                                        <w:szCs w:val="22"/>
                                      </w:rPr>
                                      <w:t>)</w:t>
                                    </w:r>
                                  </w:p>
                                </w:tc>
                                <w:tc>
                                  <w:tcPr>
                                    <w:tcW w:w="4814" w:type="dxa"/>
                                    <w:tcBorders>
                                      <w:top w:val="single" w:sz="4" w:space="0" w:color="auto"/>
                                      <w:left w:val="single" w:sz="4" w:space="0" w:color="auto"/>
                                      <w:bottom w:val="single" w:sz="4" w:space="0" w:color="auto"/>
                                      <w:right w:val="single" w:sz="4" w:space="0" w:color="auto"/>
                                    </w:tcBorders>
                                  </w:tcPr>
                                  <w:p w14:paraId="76C33181" w14:textId="77777777" w:rsidR="002E5AC2" w:rsidRDefault="002E5AC2">
                                    <w:pPr>
                                      <w:widowControl w:val="0"/>
                                      <w:shd w:val="clear" w:color="auto" w:fill="FFFFFF"/>
                                      <w:rPr>
                                        <w:i/>
                                        <w:sz w:val="20"/>
                                        <w:szCs w:val="22"/>
                                      </w:rPr>
                                    </w:pPr>
                                  </w:p>
                                </w:tc>
                              </w:tr>
                            </w:tbl>
                            <w:p w14:paraId="76C33183" w14:textId="77777777" w:rsidR="002E5AC2" w:rsidRDefault="002E5AC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4516"/>
                              </w:tblGrid>
                              <w:tr w:rsidR="002E5AC2" w14:paraId="76C33186" w14:textId="77777777">
                                <w:tc>
                                  <w:tcPr>
                                    <w:tcW w:w="4854" w:type="dxa"/>
                                    <w:tcBorders>
                                      <w:top w:val="nil"/>
                                      <w:left w:val="nil"/>
                                      <w:bottom w:val="nil"/>
                                      <w:right w:val="single" w:sz="4" w:space="0" w:color="auto"/>
                                    </w:tcBorders>
                                  </w:tcPr>
                                  <w:p w14:paraId="76C33184" w14:textId="77777777" w:rsidR="002E5AC2" w:rsidRDefault="00EC3EC6">
                                    <w:pPr>
                                      <w:widowControl w:val="0"/>
                                      <w:shd w:val="clear" w:color="auto" w:fill="FFFFFF"/>
                                      <w:rPr>
                                        <w:i/>
                                        <w:sz w:val="20"/>
                                        <w:szCs w:val="22"/>
                                      </w:rPr>
                                    </w:pPr>
                                    <w:r>
                                      <w:rPr>
                                        <w:sz w:val="20"/>
                                        <w:szCs w:val="22"/>
                                      </w:rPr>
                                      <w:t>Tiekėjo pavadinimas</w:t>
                                    </w:r>
                                  </w:p>
                                </w:tc>
                                <w:tc>
                                  <w:tcPr>
                                    <w:tcW w:w="4814" w:type="dxa"/>
                                    <w:tcBorders>
                                      <w:left w:val="single" w:sz="4" w:space="0" w:color="auto"/>
                                    </w:tcBorders>
                                  </w:tcPr>
                                  <w:p w14:paraId="76C33185" w14:textId="77777777" w:rsidR="002E5AC2" w:rsidRDefault="002E5AC2">
                                    <w:pPr>
                                      <w:widowControl w:val="0"/>
                                      <w:shd w:val="clear" w:color="auto" w:fill="FFFFFF"/>
                                      <w:rPr>
                                        <w:i/>
                                        <w:sz w:val="20"/>
                                        <w:szCs w:val="22"/>
                                      </w:rPr>
                                    </w:pPr>
                                  </w:p>
                                </w:tc>
                              </w:tr>
                            </w:tbl>
                            <w:p w14:paraId="76C33187" w14:textId="77777777" w:rsidR="002E5AC2" w:rsidRDefault="002E5AC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6"/>
                                <w:gridCol w:w="1427"/>
                                <w:gridCol w:w="3097"/>
                              </w:tblGrid>
                              <w:tr w:rsidR="002E5AC2" w14:paraId="76C3318B" w14:textId="77777777">
                                <w:tc>
                                  <w:tcPr>
                                    <w:tcW w:w="4854" w:type="dxa"/>
                                    <w:tcBorders>
                                      <w:top w:val="nil"/>
                                      <w:left w:val="nil"/>
                                      <w:bottom w:val="nil"/>
                                      <w:right w:val="single" w:sz="4" w:space="0" w:color="auto"/>
                                    </w:tcBorders>
                                  </w:tcPr>
                                  <w:p w14:paraId="76C33188" w14:textId="77777777" w:rsidR="002E5AC2" w:rsidRDefault="00EC3EC6">
                                    <w:pPr>
                                      <w:widowControl w:val="0"/>
                                      <w:shd w:val="clear" w:color="auto" w:fill="FFFFFF"/>
                                      <w:rPr>
                                        <w:i/>
                                        <w:sz w:val="20"/>
                                        <w:szCs w:val="22"/>
                                      </w:rPr>
                                    </w:pPr>
                                    <w:r>
                                      <w:rPr>
                                        <w:sz w:val="20"/>
                                        <w:szCs w:val="22"/>
                                      </w:rPr>
                                      <w:t>Sutarties sudarymo data</w:t>
                                    </w:r>
                                  </w:p>
                                </w:tc>
                                <w:tc>
                                  <w:tcPr>
                                    <w:tcW w:w="1512" w:type="dxa"/>
                                    <w:tcBorders>
                                      <w:top w:val="single" w:sz="4" w:space="0" w:color="auto"/>
                                      <w:left w:val="single" w:sz="4" w:space="0" w:color="auto"/>
                                      <w:bottom w:val="single" w:sz="4" w:space="0" w:color="auto"/>
                                      <w:right w:val="single" w:sz="4" w:space="0" w:color="auto"/>
                                    </w:tcBorders>
                                  </w:tcPr>
                                  <w:p w14:paraId="76C33189" w14:textId="77777777" w:rsidR="002E5AC2" w:rsidRDefault="002E5AC2">
                                    <w:pPr>
                                      <w:widowControl w:val="0"/>
                                      <w:shd w:val="clear" w:color="auto" w:fill="FFFFFF"/>
                                      <w:rPr>
                                        <w:i/>
                                        <w:sz w:val="20"/>
                                        <w:szCs w:val="22"/>
                                      </w:rPr>
                                    </w:pPr>
                                  </w:p>
                                </w:tc>
                                <w:tc>
                                  <w:tcPr>
                                    <w:tcW w:w="3302" w:type="dxa"/>
                                    <w:tcBorders>
                                      <w:top w:val="nil"/>
                                      <w:left w:val="single" w:sz="4" w:space="0" w:color="auto"/>
                                      <w:bottom w:val="nil"/>
                                      <w:right w:val="nil"/>
                                    </w:tcBorders>
                                  </w:tcPr>
                                  <w:p w14:paraId="76C3318A" w14:textId="77777777" w:rsidR="002E5AC2" w:rsidRDefault="002E5AC2">
                                    <w:pPr>
                                      <w:widowControl w:val="0"/>
                                      <w:shd w:val="clear" w:color="auto" w:fill="FFFFFF"/>
                                      <w:rPr>
                                        <w:i/>
                                        <w:sz w:val="20"/>
                                        <w:szCs w:val="22"/>
                                      </w:rPr>
                                    </w:pPr>
                                  </w:p>
                                </w:tc>
                              </w:tr>
                            </w:tbl>
                            <w:p w14:paraId="76C3318C" w14:textId="77777777" w:rsidR="002E5AC2" w:rsidRDefault="002E5AC2">
                              <w:pPr>
                                <w:rPr>
                                  <w:sz w:val="22"/>
                                  <w:szCs w:val="22"/>
                                </w:rPr>
                              </w:pPr>
                            </w:p>
                            <w:tbl>
                              <w:tblPr>
                                <w:tblW w:w="9070" w:type="dxa"/>
                                <w:tblLayout w:type="fixed"/>
                                <w:tblLook w:val="04A0" w:firstRow="1" w:lastRow="0" w:firstColumn="1" w:lastColumn="0" w:noHBand="0" w:noVBand="1"/>
                              </w:tblPr>
                              <w:tblGrid>
                                <w:gridCol w:w="4554"/>
                                <w:gridCol w:w="4016"/>
                                <w:gridCol w:w="500"/>
                              </w:tblGrid>
                              <w:tr w:rsidR="002E5AC2" w14:paraId="76C3318F" w14:textId="77777777">
                                <w:tc>
                                  <w:tcPr>
                                    <w:tcW w:w="4554" w:type="dxa"/>
                                    <w:tcBorders>
                                      <w:right w:val="single" w:sz="4" w:space="0" w:color="auto"/>
                                    </w:tcBorders>
                                  </w:tcPr>
                                  <w:p w14:paraId="76C3318D" w14:textId="77777777" w:rsidR="002E5AC2" w:rsidRDefault="00EC3EC6">
                                    <w:pPr>
                                      <w:widowControl w:val="0"/>
                                      <w:shd w:val="clear" w:color="auto" w:fill="FFFFFF"/>
                                      <w:rPr>
                                        <w:i/>
                                        <w:sz w:val="20"/>
                                        <w:szCs w:val="22"/>
                                      </w:rPr>
                                    </w:pPr>
                                    <w:r>
                                      <w:rPr>
                                        <w:sz w:val="20"/>
                                        <w:szCs w:val="22"/>
                                      </w:rPr>
                                      <w:t xml:space="preserve">Sutartyje nustatyta bendra pirkimo objekto </w:t>
                                    </w:r>
                                  </w:p>
                                </w:tc>
                                <w:tc>
                                  <w:tcPr>
                                    <w:tcW w:w="4516" w:type="dxa"/>
                                    <w:gridSpan w:val="2"/>
                                    <w:tcBorders>
                                      <w:top w:val="single" w:sz="4" w:space="0" w:color="auto"/>
                                      <w:left w:val="single" w:sz="4" w:space="0" w:color="auto"/>
                                      <w:bottom w:val="single" w:sz="4" w:space="0" w:color="auto"/>
                                      <w:right w:val="single" w:sz="4" w:space="0" w:color="auto"/>
                                    </w:tcBorders>
                                  </w:tcPr>
                                  <w:p w14:paraId="76C3318E" w14:textId="77777777" w:rsidR="002E5AC2" w:rsidRDefault="002E5AC2">
                                    <w:pPr>
                                      <w:widowControl w:val="0"/>
                                      <w:shd w:val="clear" w:color="auto" w:fill="FFFFFF"/>
                                      <w:rPr>
                                        <w:i/>
                                        <w:sz w:val="20"/>
                                        <w:szCs w:val="22"/>
                                      </w:rPr>
                                    </w:pPr>
                                  </w:p>
                                </w:tc>
                              </w:tr>
                              <w:tr w:rsidR="002E5AC2" w14:paraId="76C33193" w14:textId="77777777">
                                <w:tc>
                                  <w:tcPr>
                                    <w:tcW w:w="4554" w:type="dxa"/>
                                  </w:tcPr>
                                  <w:p w14:paraId="76C33190" w14:textId="77777777" w:rsidR="002E5AC2" w:rsidRDefault="00EC3EC6">
                                    <w:pPr>
                                      <w:widowControl w:val="0"/>
                                      <w:shd w:val="clear" w:color="auto" w:fill="FFFFFF"/>
                                      <w:rPr>
                                        <w:i/>
                                        <w:sz w:val="20"/>
                                        <w:szCs w:val="22"/>
                                      </w:rPr>
                                    </w:pPr>
                                    <w:r>
                                      <w:rPr>
                                        <w:sz w:val="20"/>
                                        <w:szCs w:val="22"/>
                                      </w:rPr>
                                      <w:t>dalies (-</w:t>
                                    </w:r>
                                    <w:proofErr w:type="spellStart"/>
                                    <w:r>
                                      <w:rPr>
                                        <w:sz w:val="20"/>
                                        <w:szCs w:val="22"/>
                                      </w:rPr>
                                      <w:t>ių</w:t>
                                    </w:r>
                                    <w:proofErr w:type="spellEnd"/>
                                    <w:r>
                                      <w:rPr>
                                        <w:sz w:val="20"/>
                                        <w:szCs w:val="22"/>
                                      </w:rPr>
                                      <w:t>) vertė / Bendra numatoma pirkimo sutarties vertė (EUR)</w:t>
                                    </w:r>
                                    <w:r>
                                      <w:rPr>
                                        <w:i/>
                                        <w:sz w:val="20"/>
                                        <w:szCs w:val="22"/>
                                      </w:rPr>
                                      <w:t xml:space="preserve"> (įskaitant visus privalomus mokesčius ir atsižvelgiant į visus galimus atnaujinimus)</w:t>
                                    </w:r>
                                  </w:p>
                                  <w:p w14:paraId="76C33191" w14:textId="77777777" w:rsidR="002E5AC2" w:rsidRDefault="002E5AC2">
                                    <w:pPr>
                                      <w:widowControl w:val="0"/>
                                      <w:shd w:val="clear" w:color="auto" w:fill="FFFFFF"/>
                                      <w:rPr>
                                        <w:b/>
                                        <w:sz w:val="20"/>
                                        <w:szCs w:val="22"/>
                                      </w:rPr>
                                    </w:pPr>
                                  </w:p>
                                </w:tc>
                                <w:tc>
                                  <w:tcPr>
                                    <w:tcW w:w="4516" w:type="dxa"/>
                                    <w:gridSpan w:val="2"/>
                                    <w:tcBorders>
                                      <w:top w:val="single" w:sz="4" w:space="0" w:color="auto"/>
                                    </w:tcBorders>
                                  </w:tcPr>
                                  <w:p w14:paraId="76C33192" w14:textId="77777777" w:rsidR="002E5AC2" w:rsidRDefault="002E5AC2">
                                    <w:pPr>
                                      <w:widowControl w:val="0"/>
                                      <w:shd w:val="clear" w:color="auto" w:fill="FFFFFF"/>
                                      <w:rPr>
                                        <w:i/>
                                        <w:sz w:val="20"/>
                                        <w:szCs w:val="22"/>
                                      </w:rPr>
                                    </w:pPr>
                                  </w:p>
                                </w:tc>
                              </w:tr>
                              <w:tr w:rsidR="002E5AC2" w14:paraId="76C33196" w14:textId="77777777">
                                <w:tc>
                                  <w:tcPr>
                                    <w:tcW w:w="8570" w:type="dxa"/>
                                    <w:gridSpan w:val="2"/>
                                    <w:tcBorders>
                                      <w:right w:val="single" w:sz="4" w:space="0" w:color="auto"/>
                                    </w:tcBorders>
                                  </w:tcPr>
                                  <w:p w14:paraId="76C33194" w14:textId="77777777" w:rsidR="002E5AC2" w:rsidRDefault="00EC3EC6">
                                    <w:pPr>
                                      <w:widowControl w:val="0"/>
                                      <w:shd w:val="clear" w:color="auto" w:fill="FFFFFF"/>
                                      <w:rPr>
                                        <w:sz w:val="20"/>
                                      </w:rPr>
                                    </w:pPr>
                                    <w:r>
                                      <w:rPr>
                                        <w:sz w:val="20"/>
                                      </w:rPr>
                                      <w:t>Žymėti, jeigu kaina yra orientacinė</w:t>
                                    </w:r>
                                  </w:p>
                                </w:tc>
                                <w:tc>
                                  <w:tcPr>
                                    <w:tcW w:w="500" w:type="dxa"/>
                                    <w:tcBorders>
                                      <w:top w:val="single" w:sz="4" w:space="0" w:color="auto"/>
                                      <w:left w:val="single" w:sz="4" w:space="0" w:color="auto"/>
                                      <w:bottom w:val="single" w:sz="4" w:space="0" w:color="auto"/>
                                      <w:right w:val="single" w:sz="4" w:space="0" w:color="auto"/>
                                    </w:tcBorders>
                                    <w:shd w:val="clear" w:color="auto" w:fill="FFFFFF"/>
                                  </w:tcPr>
                                  <w:p w14:paraId="76C33195" w14:textId="77777777" w:rsidR="002E5AC2" w:rsidRDefault="002E5AC2">
                                    <w:pPr>
                                      <w:widowControl w:val="0"/>
                                      <w:shd w:val="clear" w:color="auto" w:fill="FFFFFF"/>
                                      <w:rPr>
                                        <w:sz w:val="20"/>
                                        <w:szCs w:val="22"/>
                                      </w:rPr>
                                    </w:pPr>
                                  </w:p>
                                </w:tc>
                              </w:tr>
                            </w:tbl>
                            <w:p w14:paraId="76C33197" w14:textId="77777777" w:rsidR="002E5AC2" w:rsidRDefault="002E5AC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6"/>
                                <w:gridCol w:w="792"/>
                                <w:gridCol w:w="279"/>
                                <w:gridCol w:w="863"/>
                                <w:gridCol w:w="280"/>
                              </w:tblGrid>
                              <w:tr w:rsidR="002E5AC2" w14:paraId="76C3319D" w14:textId="77777777">
                                <w:tc>
                                  <w:tcPr>
                                    <w:tcW w:w="7428" w:type="dxa"/>
                                    <w:tcBorders>
                                      <w:top w:val="nil"/>
                                      <w:left w:val="nil"/>
                                      <w:bottom w:val="nil"/>
                                      <w:right w:val="nil"/>
                                    </w:tcBorders>
                                  </w:tcPr>
                                  <w:p w14:paraId="76C33198" w14:textId="77777777" w:rsidR="002E5AC2" w:rsidRDefault="00EC3EC6">
                                    <w:pPr>
                                      <w:widowControl w:val="0"/>
                                      <w:rPr>
                                        <w:sz w:val="20"/>
                                        <w:szCs w:val="22"/>
                                      </w:rPr>
                                    </w:pPr>
                                    <w:r>
                                      <w:rPr>
                                        <w:sz w:val="20"/>
                                        <w:szCs w:val="22"/>
                                      </w:rPr>
                                      <w:t>Ar sutartis terminuota?</w:t>
                                    </w:r>
                                  </w:p>
                                </w:tc>
                                <w:tc>
                                  <w:tcPr>
                                    <w:tcW w:w="840" w:type="dxa"/>
                                    <w:tcBorders>
                                      <w:top w:val="nil"/>
                                      <w:left w:val="nil"/>
                                      <w:bottom w:val="nil"/>
                                      <w:right w:val="nil"/>
                                    </w:tcBorders>
                                  </w:tcPr>
                                  <w:p w14:paraId="76C33199" w14:textId="77777777" w:rsidR="002E5AC2" w:rsidRDefault="00EC3EC6">
                                    <w:pPr>
                                      <w:widowControl w:val="0"/>
                                      <w:jc w:val="center"/>
                                      <w:rPr>
                                        <w:sz w:val="22"/>
                                        <w:szCs w:val="22"/>
                                      </w:rPr>
                                    </w:pPr>
                                    <w:r>
                                      <w:rPr>
                                        <w:sz w:val="20"/>
                                        <w:szCs w:val="22"/>
                                      </w:rPr>
                                      <w:t>TAIP</w:t>
                                    </w:r>
                                  </w:p>
                                </w:tc>
                                <w:tc>
                                  <w:tcPr>
                                    <w:tcW w:w="283" w:type="dxa"/>
                                    <w:tcBorders>
                                      <w:top w:val="single" w:sz="4" w:space="0" w:color="auto"/>
                                      <w:left w:val="single" w:sz="4" w:space="0" w:color="auto"/>
                                      <w:bottom w:val="single" w:sz="4" w:space="0" w:color="auto"/>
                                      <w:right w:val="single" w:sz="4" w:space="0" w:color="auto"/>
                                    </w:tcBorders>
                                  </w:tcPr>
                                  <w:p w14:paraId="76C3319A" w14:textId="77777777" w:rsidR="002E5AC2" w:rsidRDefault="002E5AC2">
                                    <w:pPr>
                                      <w:widowControl w:val="0"/>
                                      <w:jc w:val="center"/>
                                      <w:rPr>
                                        <w:sz w:val="20"/>
                                        <w:szCs w:val="22"/>
                                      </w:rPr>
                                    </w:pPr>
                                  </w:p>
                                </w:tc>
                                <w:tc>
                                  <w:tcPr>
                                    <w:tcW w:w="917" w:type="dxa"/>
                                    <w:tcBorders>
                                      <w:top w:val="nil"/>
                                      <w:left w:val="nil"/>
                                      <w:bottom w:val="nil"/>
                                      <w:right w:val="nil"/>
                                    </w:tcBorders>
                                  </w:tcPr>
                                  <w:p w14:paraId="76C3319B" w14:textId="77777777" w:rsidR="002E5AC2" w:rsidRDefault="00EC3EC6">
                                    <w:pPr>
                                      <w:widowControl w:val="0"/>
                                      <w:jc w:val="center"/>
                                      <w:rPr>
                                        <w:sz w:val="22"/>
                                        <w:szCs w:val="22"/>
                                      </w:rPr>
                                    </w:pPr>
                                    <w:r>
                                      <w:rPr>
                                        <w:sz w:val="20"/>
                                        <w:szCs w:val="22"/>
                                      </w:rPr>
                                      <w:t>NE</w:t>
                                    </w:r>
                                  </w:p>
                                </w:tc>
                                <w:tc>
                                  <w:tcPr>
                                    <w:tcW w:w="284" w:type="dxa"/>
                                    <w:tcBorders>
                                      <w:top w:val="single" w:sz="4" w:space="0" w:color="auto"/>
                                      <w:left w:val="single" w:sz="4" w:space="0" w:color="auto"/>
                                      <w:bottom w:val="single" w:sz="4" w:space="0" w:color="auto"/>
                                      <w:right w:val="single" w:sz="4" w:space="0" w:color="auto"/>
                                    </w:tcBorders>
                                  </w:tcPr>
                                  <w:p w14:paraId="76C3319C" w14:textId="77777777" w:rsidR="002E5AC2" w:rsidRDefault="002E5AC2">
                                    <w:pPr>
                                      <w:widowControl w:val="0"/>
                                      <w:rPr>
                                        <w:sz w:val="20"/>
                                        <w:szCs w:val="22"/>
                                      </w:rPr>
                                    </w:pPr>
                                  </w:p>
                                </w:tc>
                              </w:tr>
                            </w:tbl>
                            <w:p w14:paraId="76C3319E" w14:textId="77777777" w:rsidR="002E5AC2" w:rsidRDefault="002E5AC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8"/>
                                <w:gridCol w:w="1822"/>
                                <w:gridCol w:w="1490"/>
                              </w:tblGrid>
                              <w:tr w:rsidR="002E5AC2" w14:paraId="76C331A3" w14:textId="77777777">
                                <w:tc>
                                  <w:tcPr>
                                    <w:tcW w:w="4928" w:type="dxa"/>
                                    <w:tcBorders>
                                      <w:top w:val="nil"/>
                                      <w:left w:val="nil"/>
                                      <w:bottom w:val="nil"/>
                                      <w:right w:val="single" w:sz="4" w:space="0" w:color="auto"/>
                                    </w:tcBorders>
                                  </w:tcPr>
                                  <w:p w14:paraId="76C3319F" w14:textId="77777777" w:rsidR="002E5AC2" w:rsidRDefault="00EC3EC6">
                                    <w:pPr>
                                      <w:widowControl w:val="0"/>
                                      <w:rPr>
                                        <w:sz w:val="20"/>
                                        <w:szCs w:val="22"/>
                                      </w:rPr>
                                    </w:pPr>
                                    <w:r>
                                      <w:rPr>
                                        <w:sz w:val="20"/>
                                        <w:szCs w:val="22"/>
                                      </w:rPr>
                                      <w:t>Numatoma sutarties įvykdymo data</w:t>
                                    </w:r>
                                  </w:p>
                                  <w:p w14:paraId="76C331A0" w14:textId="77777777" w:rsidR="002E5AC2" w:rsidRDefault="00EC3EC6">
                                    <w:pPr>
                                      <w:widowControl w:val="0"/>
                                      <w:rPr>
                                        <w:sz w:val="20"/>
                                        <w:szCs w:val="22"/>
                                      </w:rPr>
                                    </w:pPr>
                                    <w:r>
                                      <w:rPr>
                                        <w:i/>
                                        <w:sz w:val="20"/>
                                        <w:szCs w:val="22"/>
                                      </w:rPr>
                                      <w:t>(atsižvelgiant į visus galimus atnaujinimus)</w:t>
                                    </w:r>
                                  </w:p>
                                </w:tc>
                                <w:tc>
                                  <w:tcPr>
                                    <w:tcW w:w="1559" w:type="dxa"/>
                                    <w:tcBorders>
                                      <w:top w:val="single" w:sz="4" w:space="0" w:color="auto"/>
                                      <w:left w:val="nil"/>
                                      <w:bottom w:val="single" w:sz="4" w:space="0" w:color="auto"/>
                                      <w:right w:val="single" w:sz="4" w:space="0" w:color="auto"/>
                                    </w:tcBorders>
                                  </w:tcPr>
                                  <w:p w14:paraId="76C331A1" w14:textId="77777777" w:rsidR="002E5AC2" w:rsidRDefault="002E5AC2">
                                    <w:pPr>
                                      <w:widowControl w:val="0"/>
                                      <w:rPr>
                                        <w:sz w:val="20"/>
                                        <w:szCs w:val="22"/>
                                      </w:rPr>
                                    </w:pPr>
                                  </w:p>
                                </w:tc>
                                <w:tc>
                                  <w:tcPr>
                                    <w:tcW w:w="1275" w:type="dxa"/>
                                    <w:tcBorders>
                                      <w:top w:val="nil"/>
                                      <w:left w:val="single" w:sz="4" w:space="0" w:color="auto"/>
                                      <w:bottom w:val="nil"/>
                                      <w:right w:val="nil"/>
                                    </w:tcBorders>
                                  </w:tcPr>
                                  <w:p w14:paraId="76C331A2" w14:textId="77777777" w:rsidR="002E5AC2" w:rsidRDefault="002E5AC2">
                                    <w:pPr>
                                      <w:widowControl w:val="0"/>
                                      <w:rPr>
                                        <w:sz w:val="20"/>
                                        <w:szCs w:val="22"/>
                                      </w:rPr>
                                    </w:pPr>
                                  </w:p>
                                </w:tc>
                              </w:tr>
                            </w:tbl>
                            <w:p w14:paraId="76C331A4" w14:textId="77777777" w:rsidR="002E5AC2" w:rsidRDefault="002E5AC2">
                              <w:pPr>
                                <w:rPr>
                                  <w:sz w:val="22"/>
                                  <w:szCs w:val="22"/>
                                </w:rPr>
                              </w:pPr>
                            </w:p>
                            <w:tbl>
                              <w:tblPr>
                                <w:tblW w:w="9070" w:type="dxa"/>
                                <w:tblLayout w:type="fixed"/>
                                <w:tblLook w:val="04A0" w:firstRow="1" w:lastRow="0" w:firstColumn="1" w:lastColumn="0" w:noHBand="0" w:noVBand="1"/>
                              </w:tblPr>
                              <w:tblGrid>
                                <w:gridCol w:w="5054"/>
                                <w:gridCol w:w="669"/>
                                <w:gridCol w:w="279"/>
                                <w:gridCol w:w="1058"/>
                                <w:gridCol w:w="280"/>
                                <w:gridCol w:w="1451"/>
                                <w:gridCol w:w="279"/>
                              </w:tblGrid>
                              <w:tr w:rsidR="002E5AC2" w14:paraId="76C331AC" w14:textId="77777777">
                                <w:trPr>
                                  <w:trHeight w:val="210"/>
                                </w:trPr>
                                <w:tc>
                                  <w:tcPr>
                                    <w:tcW w:w="5495" w:type="dxa"/>
                                  </w:tcPr>
                                  <w:p w14:paraId="76C331A5" w14:textId="77777777" w:rsidR="002E5AC2" w:rsidRDefault="00EC3EC6">
                                    <w:pPr>
                                      <w:widowControl w:val="0"/>
                                      <w:outlineLvl w:val="3"/>
                                      <w:rPr>
                                        <w:b/>
                                        <w:i/>
                                        <w:sz w:val="20"/>
                                      </w:rPr>
                                    </w:pPr>
                                    <w:r>
                                      <w:rPr>
                                        <w:b/>
                                        <w:sz w:val="20"/>
                                      </w:rPr>
                                      <w:t xml:space="preserve">1.2. Ar </w:t>
                                    </w:r>
                                    <w:r>
                                      <w:rPr>
                                        <w:b/>
                                        <w:sz w:val="20"/>
                                      </w:rPr>
                                      <w:t xml:space="preserve">ketinama sudaryti subrangos, </w:t>
                                    </w:r>
                                    <w:proofErr w:type="spellStart"/>
                                    <w:r>
                                      <w:rPr>
                                        <w:b/>
                                        <w:sz w:val="20"/>
                                      </w:rPr>
                                      <w:t>subtiekimo</w:t>
                                    </w:r>
                                    <w:proofErr w:type="spellEnd"/>
                                    <w:r>
                                      <w:rPr>
                                        <w:b/>
                                        <w:sz w:val="20"/>
                                      </w:rPr>
                                      <w:t xml:space="preserve"> ar </w:t>
                                    </w:r>
                                    <w:proofErr w:type="spellStart"/>
                                    <w:r>
                                      <w:rPr>
                                        <w:b/>
                                        <w:sz w:val="20"/>
                                      </w:rPr>
                                      <w:t>subteikimo</w:t>
                                    </w:r>
                                    <w:proofErr w:type="spellEnd"/>
                                    <w:r>
                                      <w:rPr>
                                        <w:b/>
                                        <w:sz w:val="20"/>
                                      </w:rPr>
                                      <w:t xml:space="preserve"> sutartį?</w:t>
                                    </w:r>
                                  </w:p>
                                </w:tc>
                                <w:tc>
                                  <w:tcPr>
                                    <w:tcW w:w="709" w:type="dxa"/>
                                    <w:tcBorders>
                                      <w:top w:val="nil"/>
                                      <w:left w:val="nil"/>
                                      <w:bottom w:val="nil"/>
                                      <w:right w:val="single" w:sz="4" w:space="0" w:color="auto"/>
                                    </w:tcBorders>
                                  </w:tcPr>
                                  <w:p w14:paraId="76C331A6" w14:textId="77777777" w:rsidR="002E5AC2" w:rsidRDefault="00EC3EC6">
                                    <w:pPr>
                                      <w:widowControl w:val="0"/>
                                      <w:tabs>
                                        <w:tab w:val="left" w:pos="709"/>
                                      </w:tabs>
                                      <w:jc w:val="center"/>
                                      <w:rPr>
                                        <w:sz w:val="20"/>
                                      </w:rPr>
                                    </w:pPr>
                                    <w:r>
                                      <w:rPr>
                                        <w:sz w:val="20"/>
                                      </w:rPr>
                                      <w:t>TAIP</w:t>
                                    </w:r>
                                  </w:p>
                                </w:tc>
                                <w:tc>
                                  <w:tcPr>
                                    <w:tcW w:w="283" w:type="dxa"/>
                                    <w:tcBorders>
                                      <w:top w:val="single" w:sz="4" w:space="0" w:color="auto"/>
                                      <w:left w:val="single" w:sz="4" w:space="0" w:color="auto"/>
                                      <w:bottom w:val="single" w:sz="4" w:space="0" w:color="auto"/>
                                      <w:right w:val="single" w:sz="4" w:space="0" w:color="auto"/>
                                    </w:tcBorders>
                                  </w:tcPr>
                                  <w:p w14:paraId="76C331A7" w14:textId="77777777" w:rsidR="002E5AC2" w:rsidRDefault="002E5AC2">
                                    <w:pPr>
                                      <w:widowControl w:val="0"/>
                                      <w:tabs>
                                        <w:tab w:val="left" w:pos="709"/>
                                      </w:tabs>
                                      <w:jc w:val="both"/>
                                      <w:rPr>
                                        <w:sz w:val="20"/>
                                      </w:rPr>
                                    </w:pPr>
                                  </w:p>
                                </w:tc>
                                <w:tc>
                                  <w:tcPr>
                                    <w:tcW w:w="1134" w:type="dxa"/>
                                    <w:tcBorders>
                                      <w:top w:val="nil"/>
                                      <w:left w:val="single" w:sz="4" w:space="0" w:color="auto"/>
                                      <w:bottom w:val="nil"/>
                                      <w:right w:val="single" w:sz="4" w:space="0" w:color="auto"/>
                                    </w:tcBorders>
                                  </w:tcPr>
                                  <w:p w14:paraId="76C331A8" w14:textId="77777777" w:rsidR="002E5AC2" w:rsidRDefault="00EC3EC6">
                                    <w:pPr>
                                      <w:widowControl w:val="0"/>
                                      <w:tabs>
                                        <w:tab w:val="left" w:pos="709"/>
                                      </w:tabs>
                                      <w:jc w:val="center"/>
                                      <w:rPr>
                                        <w:sz w:val="20"/>
                                      </w:rPr>
                                    </w:pPr>
                                    <w:r>
                                      <w:rPr>
                                        <w:sz w:val="20"/>
                                      </w:rPr>
                                      <w:t>NE</w:t>
                                    </w:r>
                                  </w:p>
                                </w:tc>
                                <w:tc>
                                  <w:tcPr>
                                    <w:tcW w:w="284" w:type="dxa"/>
                                    <w:tcBorders>
                                      <w:top w:val="single" w:sz="4" w:space="0" w:color="auto"/>
                                      <w:left w:val="single" w:sz="4" w:space="0" w:color="auto"/>
                                      <w:bottom w:val="single" w:sz="4" w:space="0" w:color="auto"/>
                                      <w:right w:val="single" w:sz="4" w:space="0" w:color="auto"/>
                                    </w:tcBorders>
                                  </w:tcPr>
                                  <w:p w14:paraId="76C331A9" w14:textId="77777777" w:rsidR="002E5AC2" w:rsidRDefault="002E5AC2">
                                    <w:pPr>
                                      <w:widowControl w:val="0"/>
                                      <w:tabs>
                                        <w:tab w:val="left" w:pos="709"/>
                                      </w:tabs>
                                      <w:jc w:val="both"/>
                                      <w:rPr>
                                        <w:sz w:val="20"/>
                                      </w:rPr>
                                    </w:pPr>
                                  </w:p>
                                </w:tc>
                                <w:tc>
                                  <w:tcPr>
                                    <w:tcW w:w="1563" w:type="dxa"/>
                                    <w:tcBorders>
                                      <w:top w:val="nil"/>
                                      <w:left w:val="single" w:sz="4" w:space="0" w:color="auto"/>
                                      <w:bottom w:val="nil"/>
                                      <w:right w:val="single" w:sz="4" w:space="0" w:color="auto"/>
                                    </w:tcBorders>
                                  </w:tcPr>
                                  <w:p w14:paraId="76C331AA" w14:textId="77777777" w:rsidR="002E5AC2" w:rsidRDefault="00EC3EC6">
                                    <w:pPr>
                                      <w:widowControl w:val="0"/>
                                      <w:tabs>
                                        <w:tab w:val="left" w:pos="709"/>
                                      </w:tabs>
                                      <w:jc w:val="center"/>
                                      <w:rPr>
                                        <w:sz w:val="20"/>
                                      </w:rPr>
                                    </w:pPr>
                                    <w:r>
                                      <w:rPr>
                                        <w:sz w:val="20"/>
                                      </w:rPr>
                                      <w:t>NEŽINOMA</w:t>
                                    </w:r>
                                  </w:p>
                                </w:tc>
                                <w:tc>
                                  <w:tcPr>
                                    <w:tcW w:w="283" w:type="dxa"/>
                                    <w:tcBorders>
                                      <w:top w:val="single" w:sz="4" w:space="0" w:color="auto"/>
                                      <w:left w:val="single" w:sz="4" w:space="0" w:color="auto"/>
                                      <w:bottom w:val="single" w:sz="4" w:space="0" w:color="auto"/>
                                      <w:right w:val="single" w:sz="4" w:space="0" w:color="auto"/>
                                    </w:tcBorders>
                                  </w:tcPr>
                                  <w:p w14:paraId="76C331AB" w14:textId="77777777" w:rsidR="002E5AC2" w:rsidRDefault="002E5AC2">
                                    <w:pPr>
                                      <w:widowControl w:val="0"/>
                                      <w:tabs>
                                        <w:tab w:val="left" w:pos="709"/>
                                      </w:tabs>
                                      <w:jc w:val="both"/>
                                      <w:rPr>
                                        <w:sz w:val="20"/>
                                      </w:rPr>
                                    </w:pPr>
                                  </w:p>
                                </w:tc>
                              </w:tr>
                            </w:tbl>
                            <w:p w14:paraId="76C331AD" w14:textId="77777777" w:rsidR="002E5AC2" w:rsidRDefault="00EC3EC6">
                              <w:pPr>
                                <w:widowControl w:val="0"/>
                                <w:tabs>
                                  <w:tab w:val="left" w:pos="851"/>
                                </w:tabs>
                                <w:jc w:val="both"/>
                                <w:rPr>
                                  <w:i/>
                                  <w:sz w:val="20"/>
                                </w:rPr>
                              </w:pPr>
                              <w:r>
                                <w:rPr>
                                  <w:i/>
                                  <w:sz w:val="20"/>
                                </w:rPr>
                                <w:t xml:space="preserve">(jei taip, nurodykite pirkimo sutarties (preliminariosios sutarties) dalies, kuriai ketinama pasitelkti subrangovus, </w:t>
                              </w:r>
                              <w:proofErr w:type="spellStart"/>
                              <w:r>
                                <w:rPr>
                                  <w:i/>
                                  <w:sz w:val="20"/>
                                </w:rPr>
                                <w:t>subtiekėjus</w:t>
                              </w:r>
                              <w:proofErr w:type="spellEnd"/>
                              <w:r>
                                <w:rPr>
                                  <w:i/>
                                  <w:sz w:val="20"/>
                                </w:rPr>
                                <w:t xml:space="preserve"> ar </w:t>
                              </w:r>
                              <w:proofErr w:type="spellStart"/>
                              <w:r>
                                <w:rPr>
                                  <w:i/>
                                  <w:sz w:val="20"/>
                                </w:rPr>
                                <w:t>subteikėjus</w:t>
                              </w:r>
                              <w:proofErr w:type="spellEnd"/>
                              <w:r>
                                <w:rPr>
                                  <w:i/>
                                  <w:sz w:val="20"/>
                                </w:rPr>
                                <w:t xml:space="preserve">, apimtį, įskaitant visus </w:t>
                              </w:r>
                              <w:r>
                                <w:rPr>
                                  <w:i/>
                                  <w:sz w:val="20"/>
                                </w:rPr>
                                <w:t>mokesčius arba dalį procentais)</w:t>
                              </w:r>
                            </w:p>
                            <w:p w14:paraId="76C331AE" w14:textId="77777777" w:rsidR="002E5AC2" w:rsidRDefault="002E5AC2">
                              <w:pPr>
                                <w:widowControl w:val="0"/>
                                <w:rPr>
                                  <w:sz w:val="20"/>
                                </w:rPr>
                              </w:pPr>
                            </w:p>
                            <w:tbl>
                              <w:tblPr>
                                <w:tblW w:w="9070" w:type="dxa"/>
                                <w:tblLayout w:type="fixed"/>
                                <w:tblLook w:val="04A0" w:firstRow="1" w:lastRow="0" w:firstColumn="1" w:lastColumn="0" w:noHBand="0" w:noVBand="1"/>
                              </w:tblPr>
                              <w:tblGrid>
                                <w:gridCol w:w="1645"/>
                                <w:gridCol w:w="1344"/>
                                <w:gridCol w:w="2279"/>
                                <w:gridCol w:w="840"/>
                                <w:gridCol w:w="690"/>
                                <w:gridCol w:w="1039"/>
                                <w:gridCol w:w="279"/>
                                <w:gridCol w:w="531"/>
                                <w:gridCol w:w="6"/>
                                <w:gridCol w:w="101"/>
                                <w:gridCol w:w="171"/>
                                <w:gridCol w:w="29"/>
                                <w:gridCol w:w="116"/>
                              </w:tblGrid>
                              <w:tr w:rsidR="002E5AC2" w14:paraId="76C331B5" w14:textId="77777777">
                                <w:trPr>
                                  <w:gridAfter w:val="1"/>
                                  <w:wAfter w:w="116" w:type="dxa"/>
                                </w:trPr>
                                <w:tc>
                                  <w:tcPr>
                                    <w:tcW w:w="1645" w:type="dxa"/>
                                    <w:tcBorders>
                                      <w:top w:val="nil"/>
                                      <w:left w:val="nil"/>
                                      <w:bottom w:val="nil"/>
                                      <w:right w:val="single" w:sz="4" w:space="0" w:color="auto"/>
                                    </w:tcBorders>
                                  </w:tcPr>
                                  <w:p w14:paraId="76C331AF" w14:textId="77777777" w:rsidR="002E5AC2" w:rsidRDefault="00EC3EC6">
                                    <w:pPr>
                                      <w:widowControl w:val="0"/>
                                      <w:rPr>
                                        <w:sz w:val="20"/>
                                        <w:szCs w:val="22"/>
                                      </w:rPr>
                                    </w:pPr>
                                    <w:r>
                                      <w:rPr>
                                        <w:sz w:val="20"/>
                                        <w:szCs w:val="22"/>
                                      </w:rPr>
                                      <w:t>Apimtis (EUR)</w:t>
                                    </w:r>
                                  </w:p>
                                </w:tc>
                                <w:tc>
                                  <w:tcPr>
                                    <w:tcW w:w="1344" w:type="dxa"/>
                                    <w:tcBorders>
                                      <w:top w:val="single" w:sz="4" w:space="0" w:color="auto"/>
                                      <w:left w:val="single" w:sz="4" w:space="0" w:color="auto"/>
                                      <w:bottom w:val="single" w:sz="4" w:space="0" w:color="auto"/>
                                      <w:right w:val="single" w:sz="4" w:space="0" w:color="auto"/>
                                    </w:tcBorders>
                                  </w:tcPr>
                                  <w:p w14:paraId="76C331B0" w14:textId="77777777" w:rsidR="002E5AC2" w:rsidRDefault="002E5AC2">
                                    <w:pPr>
                                      <w:widowControl w:val="0"/>
                                      <w:rPr>
                                        <w:sz w:val="20"/>
                                        <w:szCs w:val="22"/>
                                      </w:rPr>
                                    </w:pPr>
                                  </w:p>
                                </w:tc>
                                <w:tc>
                                  <w:tcPr>
                                    <w:tcW w:w="2279" w:type="dxa"/>
                                    <w:tcBorders>
                                      <w:top w:val="nil"/>
                                      <w:left w:val="single" w:sz="4" w:space="0" w:color="auto"/>
                                      <w:bottom w:val="nil"/>
                                      <w:right w:val="single" w:sz="4" w:space="0" w:color="auto"/>
                                    </w:tcBorders>
                                  </w:tcPr>
                                  <w:p w14:paraId="76C331B1" w14:textId="77777777" w:rsidR="002E5AC2" w:rsidRDefault="00EC3EC6">
                                    <w:pPr>
                                      <w:widowControl w:val="0"/>
                                      <w:rPr>
                                        <w:sz w:val="20"/>
                                        <w:szCs w:val="22"/>
                                      </w:rPr>
                                    </w:pPr>
                                    <w:r>
                                      <w:rPr>
                                        <w:sz w:val="20"/>
                                        <w:szCs w:val="22"/>
                                      </w:rPr>
                                      <w:t>Dalis procentais</w:t>
                                    </w:r>
                                  </w:p>
                                </w:tc>
                                <w:tc>
                                  <w:tcPr>
                                    <w:tcW w:w="840" w:type="dxa"/>
                                    <w:tcBorders>
                                      <w:top w:val="single" w:sz="4" w:space="0" w:color="auto"/>
                                      <w:left w:val="single" w:sz="4" w:space="0" w:color="auto"/>
                                      <w:bottom w:val="single" w:sz="4" w:space="0" w:color="auto"/>
                                      <w:right w:val="single" w:sz="4" w:space="0" w:color="auto"/>
                                    </w:tcBorders>
                                  </w:tcPr>
                                  <w:p w14:paraId="76C331B2" w14:textId="77777777" w:rsidR="002E5AC2" w:rsidRDefault="002E5AC2">
                                    <w:pPr>
                                      <w:widowControl w:val="0"/>
                                      <w:rPr>
                                        <w:sz w:val="20"/>
                                        <w:szCs w:val="22"/>
                                      </w:rPr>
                                    </w:pPr>
                                  </w:p>
                                </w:tc>
                                <w:tc>
                                  <w:tcPr>
                                    <w:tcW w:w="2545" w:type="dxa"/>
                                    <w:gridSpan w:val="5"/>
                                    <w:tcBorders>
                                      <w:top w:val="nil"/>
                                      <w:left w:val="single" w:sz="4" w:space="0" w:color="auto"/>
                                      <w:bottom w:val="nil"/>
                                      <w:right w:val="nil"/>
                                    </w:tcBorders>
                                  </w:tcPr>
                                  <w:p w14:paraId="76C331B3" w14:textId="77777777" w:rsidR="002E5AC2" w:rsidRDefault="00EC3EC6">
                                    <w:pPr>
                                      <w:widowControl w:val="0"/>
                                      <w:jc w:val="right"/>
                                      <w:rPr>
                                        <w:sz w:val="20"/>
                                      </w:rPr>
                                    </w:pPr>
                                    <w:r>
                                      <w:rPr>
                                        <w:sz w:val="20"/>
                                      </w:rPr>
                                      <w:t>NEŽINOMA</w:t>
                                    </w:r>
                                  </w:p>
                                </w:tc>
                                <w:tc>
                                  <w:tcPr>
                                    <w:tcW w:w="301" w:type="dxa"/>
                                    <w:gridSpan w:val="3"/>
                                    <w:tcBorders>
                                      <w:top w:val="single" w:sz="4" w:space="0" w:color="auto"/>
                                      <w:left w:val="single" w:sz="4" w:space="0" w:color="auto"/>
                                      <w:bottom w:val="single" w:sz="4" w:space="0" w:color="auto"/>
                                      <w:right w:val="single" w:sz="4" w:space="0" w:color="auto"/>
                                    </w:tcBorders>
                                  </w:tcPr>
                                  <w:p w14:paraId="76C331B4" w14:textId="77777777" w:rsidR="002E5AC2" w:rsidRDefault="002E5AC2">
                                    <w:pPr>
                                      <w:widowControl w:val="0"/>
                                      <w:rPr>
                                        <w:sz w:val="20"/>
                                        <w:szCs w:val="22"/>
                                      </w:rPr>
                                    </w:pPr>
                                  </w:p>
                                </w:tc>
                              </w:tr>
                              <w:tr w:rsidR="002E5AC2" w14:paraId="76C331BB" w14:textId="77777777">
                                <w:trPr>
                                  <w:cantSplit/>
                                </w:trPr>
                                <w:tc>
                                  <w:tcPr>
                                    <w:tcW w:w="6798" w:type="dxa"/>
                                    <w:gridSpan w:val="5"/>
                                    <w:vAlign w:val="center"/>
                                  </w:tcPr>
                                  <w:p w14:paraId="76C331B6" w14:textId="77777777" w:rsidR="002E5AC2" w:rsidRDefault="002E5AC2">
                                    <w:pPr>
                                      <w:widowControl w:val="0"/>
                                      <w:rPr>
                                        <w:b/>
                                        <w:sz w:val="10"/>
                                      </w:rPr>
                                    </w:pPr>
                                  </w:p>
                                </w:tc>
                                <w:tc>
                                  <w:tcPr>
                                    <w:tcW w:w="1039" w:type="dxa"/>
                                    <w:vAlign w:val="center"/>
                                  </w:tcPr>
                                  <w:p w14:paraId="76C331B7" w14:textId="77777777" w:rsidR="002E5AC2" w:rsidRDefault="002E5AC2">
                                    <w:pPr>
                                      <w:widowControl w:val="0"/>
                                      <w:jc w:val="right"/>
                                      <w:rPr>
                                        <w:sz w:val="10"/>
                                        <w:szCs w:val="22"/>
                                      </w:rPr>
                                    </w:pPr>
                                  </w:p>
                                </w:tc>
                                <w:tc>
                                  <w:tcPr>
                                    <w:tcW w:w="279" w:type="dxa"/>
                                    <w:tcBorders>
                                      <w:bottom w:val="single" w:sz="4" w:space="0" w:color="auto"/>
                                    </w:tcBorders>
                                    <w:vAlign w:val="center"/>
                                  </w:tcPr>
                                  <w:p w14:paraId="76C331B8" w14:textId="77777777" w:rsidR="002E5AC2" w:rsidRDefault="002E5AC2">
                                    <w:pPr>
                                      <w:widowControl w:val="0"/>
                                      <w:jc w:val="center"/>
                                      <w:rPr>
                                        <w:sz w:val="10"/>
                                        <w:szCs w:val="22"/>
                                      </w:rPr>
                                    </w:pPr>
                                  </w:p>
                                </w:tc>
                                <w:tc>
                                  <w:tcPr>
                                    <w:tcW w:w="638" w:type="dxa"/>
                                    <w:gridSpan w:val="3"/>
                                    <w:vAlign w:val="center"/>
                                  </w:tcPr>
                                  <w:p w14:paraId="76C331B9" w14:textId="77777777" w:rsidR="002E5AC2" w:rsidRDefault="002E5AC2">
                                    <w:pPr>
                                      <w:widowControl w:val="0"/>
                                      <w:tabs>
                                        <w:tab w:val="center" w:pos="4819"/>
                                        <w:tab w:val="right" w:pos="9638"/>
                                      </w:tabs>
                                      <w:jc w:val="right"/>
                                      <w:rPr>
                                        <w:sz w:val="10"/>
                                        <w:szCs w:val="22"/>
                                      </w:rPr>
                                    </w:pPr>
                                  </w:p>
                                </w:tc>
                                <w:tc>
                                  <w:tcPr>
                                    <w:tcW w:w="316" w:type="dxa"/>
                                    <w:gridSpan w:val="3"/>
                                    <w:vAlign w:val="center"/>
                                  </w:tcPr>
                                  <w:p w14:paraId="76C331BA" w14:textId="77777777" w:rsidR="002E5AC2" w:rsidRDefault="002E5AC2">
                                    <w:pPr>
                                      <w:widowControl w:val="0"/>
                                      <w:rPr>
                                        <w:b/>
                                        <w:sz w:val="10"/>
                                        <w:szCs w:val="22"/>
                                      </w:rPr>
                                    </w:pPr>
                                  </w:p>
                                </w:tc>
                              </w:tr>
                              <w:tr w:rsidR="002E5AC2" w14:paraId="76C331C1" w14:textId="77777777">
                                <w:trPr>
                                  <w:gridAfter w:val="2"/>
                                  <w:wAfter w:w="145" w:type="dxa"/>
                                  <w:cantSplit/>
                                </w:trPr>
                                <w:tc>
                                  <w:tcPr>
                                    <w:tcW w:w="6798" w:type="dxa"/>
                                    <w:gridSpan w:val="5"/>
                                    <w:vAlign w:val="center"/>
                                  </w:tcPr>
                                  <w:p w14:paraId="76C331BC" w14:textId="77777777" w:rsidR="002E5AC2" w:rsidRDefault="00EC3EC6">
                                    <w:pPr>
                                      <w:widowControl w:val="0"/>
                                      <w:rPr>
                                        <w:b/>
                                        <w:sz w:val="22"/>
                                        <w:szCs w:val="22"/>
                                      </w:rPr>
                                    </w:pPr>
                                    <w:r>
                                      <w:rPr>
                                        <w:b/>
                                        <w:sz w:val="20"/>
                                        <w:szCs w:val="22"/>
                                      </w:rPr>
                                      <w:t xml:space="preserve">1.3. </w:t>
                                    </w:r>
                                    <w:r>
                                      <w:rPr>
                                        <w:b/>
                                        <w:bCs/>
                                        <w:sz w:val="20"/>
                                        <w:szCs w:val="28"/>
                                      </w:rPr>
                                      <w:t>Ar pirkimas, kurio metu sudaryta pirkimo sutartis (preliminarioji sutartis), buvo atliktas per centrinę perkančiąją organizaciją ?</w:t>
                                    </w:r>
                                  </w:p>
                                </w:tc>
                                <w:tc>
                                  <w:tcPr>
                                    <w:tcW w:w="1039" w:type="dxa"/>
                                    <w:tcBorders>
                                      <w:left w:val="nil"/>
                                      <w:right w:val="single" w:sz="4" w:space="0" w:color="auto"/>
                                    </w:tcBorders>
                                    <w:vAlign w:val="center"/>
                                  </w:tcPr>
                                  <w:p w14:paraId="76C331BD" w14:textId="77777777" w:rsidR="002E5AC2" w:rsidRDefault="00EC3EC6">
                                    <w:pPr>
                                      <w:widowControl w:val="0"/>
                                      <w:jc w:val="right"/>
                                      <w:rPr>
                                        <w:sz w:val="20"/>
                                      </w:rPr>
                                    </w:pPr>
                                    <w:r>
                                      <w:rPr>
                                        <w:sz w:val="20"/>
                                      </w:rPr>
                                      <w:t>TAIP</w:t>
                                    </w:r>
                                  </w:p>
                                </w:tc>
                                <w:tc>
                                  <w:tcPr>
                                    <w:tcW w:w="279" w:type="dxa"/>
                                    <w:tcBorders>
                                      <w:top w:val="single" w:sz="4" w:space="0" w:color="auto"/>
                                      <w:left w:val="single" w:sz="4" w:space="0" w:color="auto"/>
                                      <w:bottom w:val="single" w:sz="4" w:space="0" w:color="auto"/>
                                      <w:right w:val="single" w:sz="4" w:space="0" w:color="auto"/>
                                    </w:tcBorders>
                                    <w:vAlign w:val="center"/>
                                  </w:tcPr>
                                  <w:p w14:paraId="76C331BE" w14:textId="77777777" w:rsidR="002E5AC2" w:rsidRDefault="002E5AC2">
                                    <w:pPr>
                                      <w:widowControl w:val="0"/>
                                      <w:jc w:val="center"/>
                                      <w:rPr>
                                        <w:sz w:val="20"/>
                                      </w:rPr>
                                    </w:pPr>
                                  </w:p>
                                </w:tc>
                                <w:tc>
                                  <w:tcPr>
                                    <w:tcW w:w="531" w:type="dxa"/>
                                    <w:tcBorders>
                                      <w:left w:val="single" w:sz="4" w:space="0" w:color="auto"/>
                                      <w:right w:val="single" w:sz="4" w:space="0" w:color="auto"/>
                                    </w:tcBorders>
                                    <w:vAlign w:val="center"/>
                                  </w:tcPr>
                                  <w:p w14:paraId="76C331BF" w14:textId="77777777" w:rsidR="002E5AC2" w:rsidRDefault="00EC3EC6">
                                    <w:pPr>
                                      <w:widowControl w:val="0"/>
                                      <w:tabs>
                                        <w:tab w:val="center" w:pos="4819"/>
                                        <w:tab w:val="right" w:pos="9638"/>
                                      </w:tabs>
                                      <w:jc w:val="right"/>
                                      <w:rPr>
                                        <w:sz w:val="20"/>
                                      </w:rPr>
                                    </w:pPr>
                                    <w:r>
                                      <w:rPr>
                                        <w:sz w:val="20"/>
                                      </w:rPr>
                                      <w:t>NE</w:t>
                                    </w:r>
                                  </w:p>
                                </w:tc>
                                <w:tc>
                                  <w:tcPr>
                                    <w:tcW w:w="278" w:type="dxa"/>
                                    <w:gridSpan w:val="3"/>
                                    <w:tcBorders>
                                      <w:top w:val="single" w:sz="4" w:space="0" w:color="auto"/>
                                      <w:left w:val="single" w:sz="4" w:space="0" w:color="auto"/>
                                      <w:bottom w:val="single" w:sz="4" w:space="0" w:color="auto"/>
                                      <w:right w:val="single" w:sz="4" w:space="0" w:color="auto"/>
                                    </w:tcBorders>
                                    <w:vAlign w:val="center"/>
                                  </w:tcPr>
                                  <w:p w14:paraId="76C331C0" w14:textId="77777777" w:rsidR="002E5AC2" w:rsidRDefault="002E5AC2">
                                    <w:pPr>
                                      <w:widowControl w:val="0"/>
                                      <w:rPr>
                                        <w:b/>
                                        <w:sz w:val="20"/>
                                      </w:rPr>
                                    </w:pPr>
                                  </w:p>
                                </w:tc>
                              </w:tr>
                            </w:tbl>
                            <w:p w14:paraId="76C331C2" w14:textId="77777777" w:rsidR="002E5AC2" w:rsidRDefault="002E5AC2">
                              <w:pPr>
                                <w:widowControl w:val="0"/>
                                <w:rPr>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1"/>
                                <w:gridCol w:w="289"/>
                              </w:tblGrid>
                              <w:tr w:rsidR="002E5AC2" w14:paraId="76C331C5" w14:textId="77777777">
                                <w:trPr>
                                  <w:cantSplit/>
                                </w:trPr>
                                <w:tc>
                                  <w:tcPr>
                                    <w:tcW w:w="9368" w:type="dxa"/>
                                    <w:tcBorders>
                                      <w:top w:val="nil"/>
                                      <w:left w:val="nil"/>
                                      <w:bottom w:val="nil"/>
                                      <w:right w:val="single" w:sz="4" w:space="0" w:color="auto"/>
                                    </w:tcBorders>
                                    <w:vAlign w:val="center"/>
                                  </w:tcPr>
                                  <w:p w14:paraId="76C331C3" w14:textId="77777777" w:rsidR="002E5AC2" w:rsidRDefault="00EC3EC6">
                                    <w:pPr>
                                      <w:widowControl w:val="0"/>
                                      <w:rPr>
                                        <w:sz w:val="20"/>
                                        <w:szCs w:val="22"/>
                                      </w:rPr>
                                    </w:pPr>
                                    <w:r>
                                      <w:rPr>
                                        <w:sz w:val="20"/>
                                        <w:szCs w:val="22"/>
                                      </w:rPr>
                                      <w:t xml:space="preserve">Centrinė perkančioji </w:t>
                                    </w:r>
                                    <w:r>
                                      <w:rPr>
                                        <w:sz w:val="20"/>
                                        <w:szCs w:val="22"/>
                                      </w:rPr>
                                      <w:t>organizacija įsigijo prekių ir (arba) paslaugų, skirtų kitoms perkančiosioms organizacijoms</w:t>
                                    </w:r>
                                  </w:p>
                                </w:tc>
                                <w:tc>
                                  <w:tcPr>
                                    <w:tcW w:w="293" w:type="dxa"/>
                                    <w:tcBorders>
                                      <w:left w:val="single" w:sz="4" w:space="0" w:color="auto"/>
                                    </w:tcBorders>
                                    <w:vAlign w:val="center"/>
                                  </w:tcPr>
                                  <w:p w14:paraId="76C331C4" w14:textId="77777777" w:rsidR="002E5AC2" w:rsidRDefault="002E5AC2">
                                    <w:pPr>
                                      <w:widowControl w:val="0"/>
                                      <w:rPr>
                                        <w:sz w:val="20"/>
                                        <w:szCs w:val="22"/>
                                      </w:rPr>
                                    </w:pPr>
                                  </w:p>
                                </w:tc>
                              </w:tr>
                            </w:tbl>
                            <w:p w14:paraId="76C331C6" w14:textId="77777777" w:rsidR="002E5AC2" w:rsidRDefault="002E5AC2">
                              <w:pPr>
                                <w:widowControl w:val="0"/>
                                <w:rPr>
                                  <w:sz w:val="12"/>
                                  <w:szCs w:val="22"/>
                                </w:rPr>
                              </w:pPr>
                            </w:p>
                            <w:tbl>
                              <w:tblPr>
                                <w:tblW w:w="9070" w:type="dxa"/>
                                <w:tblLayout w:type="fixed"/>
                                <w:tblLook w:val="04A0" w:firstRow="1" w:lastRow="0" w:firstColumn="1" w:lastColumn="0" w:noHBand="0" w:noVBand="1"/>
                              </w:tblPr>
                              <w:tblGrid>
                                <w:gridCol w:w="7842"/>
                                <w:gridCol w:w="931"/>
                                <w:gridCol w:w="297"/>
                              </w:tblGrid>
                              <w:tr w:rsidR="002E5AC2" w14:paraId="76C331CA" w14:textId="77777777">
                                <w:trPr>
                                  <w:cantSplit/>
                                </w:trPr>
                                <w:tc>
                                  <w:tcPr>
                                    <w:tcW w:w="8395" w:type="dxa"/>
                                    <w:vAlign w:val="center"/>
                                  </w:tcPr>
                                  <w:p w14:paraId="76C331C7" w14:textId="77777777" w:rsidR="002E5AC2" w:rsidRDefault="00EC3EC6">
                                    <w:pPr>
                                      <w:widowControl w:val="0"/>
                                      <w:rPr>
                                        <w:sz w:val="20"/>
                                        <w:szCs w:val="22"/>
                                      </w:rPr>
                                    </w:pPr>
                                    <w:r>
                                      <w:rPr>
                                        <w:sz w:val="20"/>
                                        <w:szCs w:val="22"/>
                                      </w:rPr>
                                      <w:t>Centrinė perkančioji organizacija atliko prekių, paslaugų ar darbų, skirtų kitoms perkančiosioms organizacijoms, pirkimų procedūras</w:t>
                                    </w:r>
                                  </w:p>
                                </w:tc>
                                <w:tc>
                                  <w:tcPr>
                                    <w:tcW w:w="981" w:type="dxa"/>
                                    <w:tcBorders>
                                      <w:top w:val="nil"/>
                                      <w:left w:val="nil"/>
                                      <w:bottom w:val="nil"/>
                                      <w:right w:val="single" w:sz="4" w:space="0" w:color="auto"/>
                                    </w:tcBorders>
                                    <w:vAlign w:val="center"/>
                                  </w:tcPr>
                                  <w:p w14:paraId="76C331C8" w14:textId="77777777" w:rsidR="002E5AC2" w:rsidRDefault="002E5AC2">
                                    <w:pPr>
                                      <w:widowControl w:val="0"/>
                                      <w:rPr>
                                        <w:sz w:val="20"/>
                                        <w:szCs w:val="22"/>
                                      </w:rPr>
                                    </w:pPr>
                                  </w:p>
                                </w:tc>
                                <w:tc>
                                  <w:tcPr>
                                    <w:tcW w:w="301" w:type="dxa"/>
                                    <w:tcBorders>
                                      <w:top w:val="single" w:sz="4" w:space="0" w:color="auto"/>
                                      <w:left w:val="single" w:sz="4" w:space="0" w:color="auto"/>
                                      <w:bottom w:val="single" w:sz="4" w:space="0" w:color="auto"/>
                                      <w:right w:val="single" w:sz="4" w:space="0" w:color="auto"/>
                                    </w:tcBorders>
                                    <w:vAlign w:val="center"/>
                                  </w:tcPr>
                                  <w:p w14:paraId="76C331C9" w14:textId="77777777" w:rsidR="002E5AC2" w:rsidRDefault="002E5AC2">
                                    <w:pPr>
                                      <w:widowControl w:val="0"/>
                                      <w:rPr>
                                        <w:sz w:val="20"/>
                                        <w:szCs w:val="22"/>
                                      </w:rPr>
                                    </w:pPr>
                                  </w:p>
                                </w:tc>
                              </w:tr>
                            </w:tbl>
                            <w:p w14:paraId="76C331CB" w14:textId="77777777" w:rsidR="002E5AC2" w:rsidRDefault="002E5AC2">
                              <w:pPr>
                                <w:widowControl w:val="0"/>
                                <w:rPr>
                                  <w:sz w:val="12"/>
                                  <w:szCs w:val="22"/>
                                </w:rPr>
                              </w:pPr>
                            </w:p>
                            <w:tbl>
                              <w:tblPr>
                                <w:tblW w:w="9070" w:type="dxa"/>
                                <w:tblLayout w:type="fixed"/>
                                <w:tblLook w:val="04A0" w:firstRow="1" w:lastRow="0" w:firstColumn="1" w:lastColumn="0" w:noHBand="0" w:noVBand="1"/>
                              </w:tblPr>
                              <w:tblGrid>
                                <w:gridCol w:w="7793"/>
                                <w:gridCol w:w="997"/>
                                <w:gridCol w:w="280"/>
                              </w:tblGrid>
                              <w:tr w:rsidR="002E5AC2" w14:paraId="76C331CF" w14:textId="77777777">
                                <w:trPr>
                                  <w:cantSplit/>
                                </w:trPr>
                                <w:tc>
                                  <w:tcPr>
                                    <w:tcW w:w="8343" w:type="dxa"/>
                                    <w:vAlign w:val="center"/>
                                  </w:tcPr>
                                  <w:p w14:paraId="76C331CC" w14:textId="77777777" w:rsidR="002E5AC2" w:rsidRDefault="00EC3EC6">
                                    <w:pPr>
                                      <w:widowControl w:val="0"/>
                                      <w:rPr>
                                        <w:sz w:val="20"/>
                                        <w:szCs w:val="22"/>
                                      </w:rPr>
                                    </w:pPr>
                                    <w:r>
                                      <w:rPr>
                                        <w:sz w:val="20"/>
                                        <w:szCs w:val="22"/>
                                      </w:rPr>
                                      <w:t xml:space="preserve">Centrinė perkančioji </w:t>
                                    </w:r>
                                    <w:r>
                                      <w:rPr>
                                        <w:sz w:val="20"/>
                                        <w:szCs w:val="22"/>
                                      </w:rPr>
                                      <w:t>organizacija sudarė preliminariąją pirkimo–pardavimo sutartį</w:t>
                                    </w:r>
                                  </w:p>
                                </w:tc>
                                <w:tc>
                                  <w:tcPr>
                                    <w:tcW w:w="1052" w:type="dxa"/>
                                    <w:tcBorders>
                                      <w:top w:val="nil"/>
                                      <w:left w:val="nil"/>
                                      <w:bottom w:val="nil"/>
                                      <w:right w:val="single" w:sz="4" w:space="0" w:color="auto"/>
                                    </w:tcBorders>
                                    <w:vAlign w:val="center"/>
                                  </w:tcPr>
                                  <w:p w14:paraId="76C331CD" w14:textId="77777777" w:rsidR="002E5AC2" w:rsidRDefault="002E5AC2">
                                    <w:pPr>
                                      <w:widowControl w:val="0"/>
                                      <w:rPr>
                                        <w:sz w:val="20"/>
                                        <w:szCs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6C331CE" w14:textId="77777777" w:rsidR="002E5AC2" w:rsidRDefault="002E5AC2">
                                    <w:pPr>
                                      <w:widowControl w:val="0"/>
                                      <w:rPr>
                                        <w:sz w:val="20"/>
                                        <w:szCs w:val="22"/>
                                      </w:rPr>
                                    </w:pPr>
                                  </w:p>
                                </w:tc>
                              </w:tr>
                            </w:tbl>
                            <w:p w14:paraId="76C331D0" w14:textId="77777777" w:rsidR="002E5AC2" w:rsidRDefault="00EC3EC6">
                              <w:pPr>
                                <w:widowControl w:val="0"/>
                                <w:jc w:val="right"/>
                                <w:rPr>
                                  <w:szCs w:val="24"/>
                                </w:rPr>
                              </w:pPr>
                              <w:r>
                                <w:rPr>
                                  <w:szCs w:val="24"/>
                                </w:rPr>
                                <w:t>“;</w:t>
                              </w:r>
                            </w:p>
                            <w:p w14:paraId="76C331D1" w14:textId="5B86C6A3" w:rsidR="002E5AC2" w:rsidRDefault="00EC3EC6">
                              <w:pPr>
                                <w:widowControl w:val="0"/>
                                <w:jc w:val="both"/>
                                <w:rPr>
                                  <w:szCs w:val="24"/>
                                </w:rPr>
                              </w:pPr>
                            </w:p>
                          </w:sdtContent>
                        </w:sdt>
                      </w:sdtContent>
                    </w:sdt>
                  </w:sdtContent>
                </w:sdt>
              </w:sdtContent>
            </w:sdt>
            <w:sdt>
              <w:sdtPr>
                <w:alias w:val="1.31 p."/>
                <w:tag w:val="part_3c51cfab761f4c5ca9ade99a62c4cec3"/>
                <w:id w:val="-1004281907"/>
                <w:lock w:val="sdtLocked"/>
              </w:sdtPr>
              <w:sdtEndPr/>
              <w:sdtContent>
                <w:p w14:paraId="76C331D2" w14:textId="77777777" w:rsidR="002E5AC2" w:rsidRDefault="00EC3EC6">
                  <w:pPr>
                    <w:widowControl w:val="0"/>
                    <w:tabs>
                      <w:tab w:val="left" w:pos="1418"/>
                    </w:tabs>
                    <w:ind w:firstLine="851"/>
                    <w:jc w:val="both"/>
                    <w:rPr>
                      <w:color w:val="000000"/>
                      <w:szCs w:val="24"/>
                    </w:rPr>
                  </w:pPr>
                  <w:sdt>
                    <w:sdtPr>
                      <w:alias w:val="Numeris"/>
                      <w:tag w:val="nr_3c51cfab761f4c5ca9ade99a62c4cec3"/>
                      <w:id w:val="1427929964"/>
                      <w:lock w:val="sdtLocked"/>
                    </w:sdtPr>
                    <w:sdtEndPr/>
                    <w:sdtContent>
                      <w:r>
                        <w:rPr>
                          <w:color w:val="000000"/>
                          <w:szCs w:val="24"/>
                        </w:rPr>
                        <w:t>1.31</w:t>
                      </w:r>
                    </w:sdtContent>
                  </w:sdt>
                  <w:r>
                    <w:rPr>
                      <w:color w:val="000000"/>
                      <w:szCs w:val="24"/>
                    </w:rPr>
                    <w:t xml:space="preserve">. </w:t>
                  </w:r>
                  <w:r>
                    <w:rPr>
                      <w:rFonts w:eastAsia="Calibri"/>
                      <w:color w:val="000000"/>
                      <w:szCs w:val="24"/>
                      <w:lang w:eastAsia="lt-LT"/>
                    </w:rPr>
                    <w:t>Nurodytuoju įsakymu patvirtintoje</w:t>
                  </w:r>
                  <w:r>
                    <w:rPr>
                      <w:color w:val="000000"/>
                      <w:szCs w:val="24"/>
                    </w:rPr>
                    <w:t xml:space="preserve"> </w:t>
                  </w:r>
                  <w:proofErr w:type="spellStart"/>
                  <w:r>
                    <w:rPr>
                      <w:color w:val="000000"/>
                      <w:szCs w:val="24"/>
                    </w:rPr>
                    <w:t>AtG-3</w:t>
                  </w:r>
                  <w:proofErr w:type="spellEnd"/>
                  <w:r>
                    <w:rPr>
                      <w:color w:val="000000"/>
                      <w:szCs w:val="24"/>
                    </w:rPr>
                    <w:t xml:space="preserve"> tipinėje formoje:</w:t>
                  </w:r>
                </w:p>
                <w:sdt>
                  <w:sdtPr>
                    <w:alias w:val="1.31.1 p."/>
                    <w:tag w:val="part_eb703a3040b340f885e539384437afd9"/>
                    <w:id w:val="1063056220"/>
                    <w:lock w:val="sdtLocked"/>
                  </w:sdtPr>
                  <w:sdtEndPr/>
                  <w:sdtContent>
                    <w:p w14:paraId="76C331D3" w14:textId="77777777" w:rsidR="002E5AC2" w:rsidRDefault="00EC3EC6">
                      <w:pPr>
                        <w:tabs>
                          <w:tab w:val="left" w:pos="1418"/>
                        </w:tabs>
                        <w:ind w:firstLine="851"/>
                        <w:jc w:val="both"/>
                        <w:rPr>
                          <w:color w:val="000000"/>
                          <w:szCs w:val="24"/>
                        </w:rPr>
                      </w:pPr>
                      <w:sdt>
                        <w:sdtPr>
                          <w:alias w:val="Numeris"/>
                          <w:tag w:val="nr_eb703a3040b340f885e539384437afd9"/>
                          <w:id w:val="1233737271"/>
                          <w:lock w:val="sdtLocked"/>
                        </w:sdtPr>
                        <w:sdtEndPr/>
                        <w:sdtContent>
                          <w:r>
                            <w:rPr>
                              <w:color w:val="000000"/>
                              <w:szCs w:val="24"/>
                            </w:rPr>
                            <w:t>1.31.1</w:t>
                          </w:r>
                        </w:sdtContent>
                      </w:sdt>
                      <w:r>
                        <w:rPr>
                          <w:color w:val="000000"/>
                          <w:szCs w:val="24"/>
                        </w:rPr>
                        <w:t>. Pakeičiu III dalies 1 punktą ir jį išdėstau taip:</w:t>
                      </w:r>
                    </w:p>
                    <w:p w14:paraId="76C331D4" w14:textId="77777777" w:rsidR="002E5AC2" w:rsidRDefault="002E5AC2">
                      <w:pPr>
                        <w:widowControl w:val="0"/>
                        <w:ind w:left="851"/>
                        <w:jc w:val="both"/>
                        <w:rPr>
                          <w:szCs w:val="24"/>
                        </w:rPr>
                      </w:pPr>
                    </w:p>
                    <w:sdt>
                      <w:sdtPr>
                        <w:alias w:val="citata"/>
                        <w:tag w:val="part_dbbf6807523c4a75b7dc791e882b7daa"/>
                        <w:id w:val="-1013297767"/>
                        <w:lock w:val="sdtLocked"/>
                      </w:sdtPr>
                      <w:sdtEndPr/>
                      <w:sdtContent>
                        <w:sdt>
                          <w:sdtPr>
                            <w:alias w:val="1 p."/>
                            <w:tag w:val="part_dad869b3c0b3416786886a54c0dea792"/>
                            <w:id w:val="1557119774"/>
                            <w:lock w:val="sdtLocked"/>
                          </w:sdtPr>
                          <w:sdtEndPr/>
                          <w:sdtContent>
                            <w:p w14:paraId="76C331D5" w14:textId="77777777" w:rsidR="002E5AC2" w:rsidRDefault="00EC3EC6">
                              <w:pPr>
                                <w:widowControl w:val="0"/>
                                <w:ind w:hanging="360"/>
                                <w:rPr>
                                  <w:rFonts w:eastAsia="Calibri"/>
                                  <w:b/>
                                  <w:sz w:val="20"/>
                                  <w:szCs w:val="22"/>
                                </w:rPr>
                              </w:pPr>
                              <w:r>
                                <w:rPr>
                                  <w:szCs w:val="24"/>
                                </w:rPr>
                                <w:t>„</w:t>
                              </w:r>
                              <w:sdt>
                                <w:sdtPr>
                                  <w:alias w:val="Numeris"/>
                                  <w:tag w:val="nr_dad869b3c0b3416786886a54c0dea792"/>
                                  <w:id w:val="-486631953"/>
                                  <w:lock w:val="sdtLocked"/>
                                </w:sdtPr>
                                <w:sdtEndPr/>
                                <w:sdtContent>
                                  <w:r>
                                    <w:rPr>
                                      <w:rFonts w:eastAsia="Calibri"/>
                                      <w:b/>
                                      <w:sz w:val="20"/>
                                      <w:szCs w:val="22"/>
                                    </w:rPr>
                                    <w:t>1</w:t>
                                  </w:r>
                                </w:sdtContent>
                              </w:sdt>
                              <w:r>
                                <w:rPr>
                                  <w:rFonts w:eastAsia="Calibri"/>
                                  <w:b/>
                                  <w:sz w:val="20"/>
                                  <w:szCs w:val="22"/>
                                </w:rPr>
                                <w:t xml:space="preserve">. Mažos vertės pirkimų bendra visų sudarytų </w:t>
                              </w:r>
                              <w:r>
                                <w:rPr>
                                  <w:rFonts w:eastAsia="Calibri"/>
                                  <w:b/>
                                  <w:sz w:val="20"/>
                                  <w:szCs w:val="22"/>
                                </w:rPr>
                                <w:t>pirkimo sutarčių vertė ir pirkimų skaičius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8"/>
                                <w:gridCol w:w="3023"/>
                                <w:gridCol w:w="2109"/>
                              </w:tblGrid>
                              <w:tr w:rsidR="002E5AC2" w14:paraId="76C331D9" w14:textId="77777777">
                                <w:tc>
                                  <w:tcPr>
                                    <w:tcW w:w="4253" w:type="dxa"/>
                                    <w:vAlign w:val="center"/>
                                  </w:tcPr>
                                  <w:p w14:paraId="76C331D6" w14:textId="77777777" w:rsidR="002E5AC2" w:rsidRDefault="00EC3EC6">
                                    <w:pPr>
                                      <w:widowControl w:val="0"/>
                                      <w:jc w:val="center"/>
                                      <w:rPr>
                                        <w:sz w:val="20"/>
                                        <w:szCs w:val="22"/>
                                      </w:rPr>
                                    </w:pPr>
                                    <w:r>
                                      <w:rPr>
                                        <w:sz w:val="20"/>
                                        <w:szCs w:val="22"/>
                                      </w:rPr>
                                      <w:t>Pirkimo objekto rūšis</w:t>
                                    </w:r>
                                  </w:p>
                                </w:tc>
                                <w:tc>
                                  <w:tcPr>
                                    <w:tcW w:w="3260" w:type="dxa"/>
                                    <w:vAlign w:val="center"/>
                                  </w:tcPr>
                                  <w:p w14:paraId="76C331D7" w14:textId="77777777" w:rsidR="002E5AC2" w:rsidRDefault="00EC3EC6">
                                    <w:pPr>
                                      <w:widowControl w:val="0"/>
                                      <w:jc w:val="center"/>
                                      <w:rPr>
                                        <w:sz w:val="20"/>
                                        <w:szCs w:val="22"/>
                                      </w:rPr>
                                    </w:pPr>
                                    <w:r>
                                      <w:rPr>
                                        <w:sz w:val="20"/>
                                        <w:szCs w:val="22"/>
                                      </w:rPr>
                                      <w:t>Bendra sudarytų pirkimo sutarčių vertė (EUR)</w:t>
                                    </w:r>
                                  </w:p>
                                </w:tc>
                                <w:tc>
                                  <w:tcPr>
                                    <w:tcW w:w="2268" w:type="dxa"/>
                                    <w:vAlign w:val="center"/>
                                  </w:tcPr>
                                  <w:p w14:paraId="76C331D8" w14:textId="77777777" w:rsidR="002E5AC2" w:rsidRDefault="00EC3EC6">
                                    <w:pPr>
                                      <w:widowControl w:val="0"/>
                                      <w:jc w:val="center"/>
                                      <w:rPr>
                                        <w:sz w:val="20"/>
                                        <w:szCs w:val="22"/>
                                      </w:rPr>
                                    </w:pPr>
                                    <w:r>
                                      <w:rPr>
                                        <w:sz w:val="20"/>
                                        <w:szCs w:val="22"/>
                                      </w:rPr>
                                      <w:t>Bendras pirkimų skaičius</w:t>
                                    </w:r>
                                  </w:p>
                                </w:tc>
                              </w:tr>
                              <w:tr w:rsidR="002E5AC2" w14:paraId="76C331DD" w14:textId="77777777">
                                <w:tc>
                                  <w:tcPr>
                                    <w:tcW w:w="4253" w:type="dxa"/>
                                  </w:tcPr>
                                  <w:p w14:paraId="76C331DA" w14:textId="77777777" w:rsidR="002E5AC2" w:rsidRDefault="00EC3EC6">
                                    <w:pPr>
                                      <w:widowControl w:val="0"/>
                                      <w:rPr>
                                        <w:sz w:val="20"/>
                                        <w:szCs w:val="22"/>
                                      </w:rPr>
                                    </w:pPr>
                                    <w:r>
                                      <w:rPr>
                                        <w:sz w:val="20"/>
                                        <w:szCs w:val="22"/>
                                      </w:rPr>
                                      <w:t>Prekės</w:t>
                                    </w:r>
                                  </w:p>
                                </w:tc>
                                <w:tc>
                                  <w:tcPr>
                                    <w:tcW w:w="3260" w:type="dxa"/>
                                  </w:tcPr>
                                  <w:p w14:paraId="76C331DB" w14:textId="77777777" w:rsidR="002E5AC2" w:rsidRDefault="002E5AC2">
                                    <w:pPr>
                                      <w:widowControl w:val="0"/>
                                      <w:rPr>
                                        <w:sz w:val="20"/>
                                        <w:szCs w:val="22"/>
                                      </w:rPr>
                                    </w:pPr>
                                  </w:p>
                                </w:tc>
                                <w:tc>
                                  <w:tcPr>
                                    <w:tcW w:w="2268" w:type="dxa"/>
                                  </w:tcPr>
                                  <w:p w14:paraId="76C331DC" w14:textId="77777777" w:rsidR="002E5AC2" w:rsidRDefault="002E5AC2">
                                    <w:pPr>
                                      <w:widowControl w:val="0"/>
                                      <w:rPr>
                                        <w:sz w:val="20"/>
                                        <w:szCs w:val="22"/>
                                      </w:rPr>
                                    </w:pPr>
                                  </w:p>
                                </w:tc>
                              </w:tr>
                              <w:tr w:rsidR="002E5AC2" w14:paraId="76C331E1" w14:textId="77777777">
                                <w:tc>
                                  <w:tcPr>
                                    <w:tcW w:w="4253" w:type="dxa"/>
                                  </w:tcPr>
                                  <w:p w14:paraId="76C331DE" w14:textId="77777777" w:rsidR="002E5AC2" w:rsidRDefault="00EC3EC6">
                                    <w:pPr>
                                      <w:widowControl w:val="0"/>
                                      <w:rPr>
                                        <w:sz w:val="20"/>
                                        <w:szCs w:val="22"/>
                                      </w:rPr>
                                    </w:pPr>
                                    <w:r>
                                      <w:rPr>
                                        <w:sz w:val="20"/>
                                        <w:szCs w:val="22"/>
                                      </w:rPr>
                                      <w:t>Paslaugos</w:t>
                                    </w:r>
                                  </w:p>
                                </w:tc>
                                <w:tc>
                                  <w:tcPr>
                                    <w:tcW w:w="3260" w:type="dxa"/>
                                  </w:tcPr>
                                  <w:p w14:paraId="76C331DF" w14:textId="77777777" w:rsidR="002E5AC2" w:rsidRDefault="002E5AC2">
                                    <w:pPr>
                                      <w:widowControl w:val="0"/>
                                      <w:rPr>
                                        <w:sz w:val="20"/>
                                        <w:szCs w:val="22"/>
                                      </w:rPr>
                                    </w:pPr>
                                  </w:p>
                                </w:tc>
                                <w:tc>
                                  <w:tcPr>
                                    <w:tcW w:w="2268" w:type="dxa"/>
                                  </w:tcPr>
                                  <w:p w14:paraId="76C331E0" w14:textId="77777777" w:rsidR="002E5AC2" w:rsidRDefault="002E5AC2">
                                    <w:pPr>
                                      <w:widowControl w:val="0"/>
                                      <w:rPr>
                                        <w:sz w:val="20"/>
                                        <w:szCs w:val="22"/>
                                      </w:rPr>
                                    </w:pPr>
                                  </w:p>
                                </w:tc>
                              </w:tr>
                              <w:tr w:rsidR="002E5AC2" w14:paraId="76C331E5" w14:textId="77777777">
                                <w:tc>
                                  <w:tcPr>
                                    <w:tcW w:w="4253" w:type="dxa"/>
                                  </w:tcPr>
                                  <w:p w14:paraId="76C331E2" w14:textId="77777777" w:rsidR="002E5AC2" w:rsidRDefault="00EC3EC6">
                                    <w:pPr>
                                      <w:widowControl w:val="0"/>
                                      <w:rPr>
                                        <w:sz w:val="20"/>
                                        <w:szCs w:val="22"/>
                                      </w:rPr>
                                    </w:pPr>
                                    <w:r>
                                      <w:rPr>
                                        <w:sz w:val="20"/>
                                        <w:szCs w:val="22"/>
                                      </w:rPr>
                                      <w:t>Darbai</w:t>
                                    </w:r>
                                  </w:p>
                                </w:tc>
                                <w:tc>
                                  <w:tcPr>
                                    <w:tcW w:w="3260" w:type="dxa"/>
                                  </w:tcPr>
                                  <w:p w14:paraId="76C331E3" w14:textId="77777777" w:rsidR="002E5AC2" w:rsidRDefault="002E5AC2">
                                    <w:pPr>
                                      <w:widowControl w:val="0"/>
                                      <w:rPr>
                                        <w:sz w:val="20"/>
                                        <w:szCs w:val="22"/>
                                      </w:rPr>
                                    </w:pPr>
                                  </w:p>
                                </w:tc>
                                <w:tc>
                                  <w:tcPr>
                                    <w:tcW w:w="2268" w:type="dxa"/>
                                  </w:tcPr>
                                  <w:p w14:paraId="76C331E4" w14:textId="77777777" w:rsidR="002E5AC2" w:rsidRDefault="002E5AC2">
                                    <w:pPr>
                                      <w:widowControl w:val="0"/>
                                      <w:rPr>
                                        <w:sz w:val="20"/>
                                        <w:szCs w:val="22"/>
                                      </w:rPr>
                                    </w:pPr>
                                  </w:p>
                                </w:tc>
                              </w:tr>
                            </w:tbl>
                            <w:p w14:paraId="76C331E6" w14:textId="77777777" w:rsidR="002E5AC2" w:rsidRDefault="002E5AC2">
                              <w:pPr>
                                <w:widowControl w:val="0"/>
                                <w:rPr>
                                  <w:b/>
                                  <w:sz w:val="20"/>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0"/>
                                <w:gridCol w:w="3034"/>
                                <w:gridCol w:w="2116"/>
                              </w:tblGrid>
                              <w:tr w:rsidR="002E5AC2" w14:paraId="76C331EA" w14:textId="77777777">
                                <w:tc>
                                  <w:tcPr>
                                    <w:tcW w:w="4219" w:type="dxa"/>
                                    <w:tcBorders>
                                      <w:top w:val="nil"/>
                                      <w:left w:val="nil"/>
                                      <w:bottom w:val="nil"/>
                                    </w:tcBorders>
                                  </w:tcPr>
                                  <w:p w14:paraId="76C331E7" w14:textId="77777777" w:rsidR="002E5AC2" w:rsidRDefault="00EC3EC6">
                                    <w:pPr>
                                      <w:widowControl w:val="0"/>
                                      <w:jc w:val="right"/>
                                      <w:rPr>
                                        <w:rFonts w:eastAsia="Calibri"/>
                                        <w:b/>
                                        <w:sz w:val="20"/>
                                      </w:rPr>
                                    </w:pPr>
                                    <w:r>
                                      <w:rPr>
                                        <w:rFonts w:eastAsia="Calibri"/>
                                        <w:b/>
                                        <w:sz w:val="20"/>
                                      </w:rPr>
                                      <w:t>Iš viso</w:t>
                                    </w:r>
                                  </w:p>
                                </w:tc>
                                <w:tc>
                                  <w:tcPr>
                                    <w:tcW w:w="3260" w:type="dxa"/>
                                  </w:tcPr>
                                  <w:p w14:paraId="76C331E8" w14:textId="77777777" w:rsidR="002E5AC2" w:rsidRDefault="002E5AC2">
                                    <w:pPr>
                                      <w:widowControl w:val="0"/>
                                      <w:rPr>
                                        <w:b/>
                                        <w:sz w:val="20"/>
                                        <w:szCs w:val="22"/>
                                      </w:rPr>
                                    </w:pPr>
                                  </w:p>
                                </w:tc>
                                <w:tc>
                                  <w:tcPr>
                                    <w:tcW w:w="2268" w:type="dxa"/>
                                  </w:tcPr>
                                  <w:p w14:paraId="76C331E9" w14:textId="77777777" w:rsidR="002E5AC2" w:rsidRDefault="002E5AC2">
                                    <w:pPr>
                                      <w:widowControl w:val="0"/>
                                      <w:rPr>
                                        <w:b/>
                                        <w:sz w:val="20"/>
                                        <w:szCs w:val="22"/>
                                      </w:rPr>
                                    </w:pPr>
                                  </w:p>
                                </w:tc>
                              </w:tr>
                            </w:tbl>
                            <w:p w14:paraId="76C331EB" w14:textId="77777777" w:rsidR="002E5AC2" w:rsidRDefault="00EC3EC6">
                              <w:pPr>
                                <w:widowControl w:val="0"/>
                                <w:jc w:val="right"/>
                                <w:rPr>
                                  <w:szCs w:val="24"/>
                                </w:rPr>
                              </w:pPr>
                              <w:r>
                                <w:rPr>
                                  <w:szCs w:val="24"/>
                                </w:rPr>
                                <w:t>“;</w:t>
                              </w:r>
                            </w:p>
                          </w:sdtContent>
                        </w:sdt>
                      </w:sdtContent>
                    </w:sdt>
                  </w:sdtContent>
                </w:sdt>
                <w:sdt>
                  <w:sdtPr>
                    <w:alias w:val="1.31.2 p."/>
                    <w:tag w:val="part_b09e959a012d45c1b2d86fbb6115441d"/>
                    <w:id w:val="-1202863018"/>
                    <w:lock w:val="sdtLocked"/>
                  </w:sdtPr>
                  <w:sdtEndPr/>
                  <w:sdtContent>
                    <w:p w14:paraId="76C331EC" w14:textId="77777777" w:rsidR="002E5AC2" w:rsidRDefault="00EC3EC6">
                      <w:pPr>
                        <w:tabs>
                          <w:tab w:val="left" w:pos="1418"/>
                        </w:tabs>
                        <w:ind w:firstLine="851"/>
                        <w:jc w:val="both"/>
                        <w:rPr>
                          <w:szCs w:val="24"/>
                        </w:rPr>
                      </w:pPr>
                      <w:sdt>
                        <w:sdtPr>
                          <w:alias w:val="Numeris"/>
                          <w:tag w:val="nr_b09e959a012d45c1b2d86fbb6115441d"/>
                          <w:id w:val="-1948449312"/>
                          <w:lock w:val="sdtLocked"/>
                        </w:sdtPr>
                        <w:sdtEndPr/>
                        <w:sdtContent>
                          <w:r>
                            <w:rPr>
                              <w:szCs w:val="24"/>
                            </w:rPr>
                            <w:t>1.31.2</w:t>
                          </w:r>
                        </w:sdtContent>
                      </w:sdt>
                      <w:r>
                        <w:rPr>
                          <w:szCs w:val="24"/>
                        </w:rPr>
                        <w:t>. Pakeičiu III dalies 2 punktą ir jį išdėstau taip:</w:t>
                      </w:r>
                    </w:p>
                    <w:p w14:paraId="76C331ED" w14:textId="77777777" w:rsidR="002E5AC2" w:rsidRDefault="002E5AC2">
                      <w:pPr>
                        <w:widowControl w:val="0"/>
                        <w:ind w:left="851"/>
                        <w:jc w:val="both"/>
                        <w:rPr>
                          <w:sz w:val="20"/>
                        </w:rPr>
                      </w:pPr>
                    </w:p>
                    <w:sdt>
                      <w:sdtPr>
                        <w:alias w:val="citata"/>
                        <w:tag w:val="part_670b14cb88de46c6a19b0722284aa61f"/>
                        <w:id w:val="945346826"/>
                        <w:lock w:val="sdtLocked"/>
                      </w:sdtPr>
                      <w:sdtEndPr/>
                      <w:sdtContent>
                        <w:sdt>
                          <w:sdtPr>
                            <w:alias w:val="2 p."/>
                            <w:tag w:val="part_f352ae3f5c774e4e8bc9a9086d82c803"/>
                            <w:id w:val="1661280451"/>
                            <w:lock w:val="sdtLocked"/>
                          </w:sdtPr>
                          <w:sdtEndPr/>
                          <w:sdtContent>
                            <w:p w14:paraId="76C331EE" w14:textId="77777777" w:rsidR="002E5AC2" w:rsidRDefault="00EC3EC6">
                              <w:pPr>
                                <w:widowControl w:val="0"/>
                                <w:ind w:hanging="360"/>
                                <w:rPr>
                                  <w:rFonts w:eastAsia="Calibri"/>
                                  <w:sz w:val="20"/>
                                  <w:szCs w:val="22"/>
                                </w:rPr>
                              </w:pPr>
                              <w:r>
                                <w:rPr>
                                  <w:szCs w:val="24"/>
                                </w:rPr>
                                <w:t>„</w:t>
                              </w:r>
                              <w:sdt>
                                <w:sdtPr>
                                  <w:alias w:val="Numeris"/>
                                  <w:tag w:val="nr_f352ae3f5c774e4e8bc9a9086d82c803"/>
                                  <w:id w:val="-1536044052"/>
                                  <w:lock w:val="sdtLocked"/>
                                </w:sdtPr>
                                <w:sdtEndPr/>
                                <w:sdtContent>
                                  <w:r>
                                    <w:rPr>
                                      <w:rFonts w:eastAsia="Calibri"/>
                                      <w:b/>
                                      <w:sz w:val="20"/>
                                      <w:szCs w:val="22"/>
                                    </w:rPr>
                                    <w:t>2</w:t>
                                  </w:r>
                                </w:sdtContent>
                              </w:sdt>
                              <w:r>
                                <w:rPr>
                                  <w:rFonts w:eastAsia="Calibri"/>
                                  <w:b/>
                                  <w:sz w:val="20"/>
                                  <w:szCs w:val="22"/>
                                </w:rPr>
                                <w:t>.</w:t>
                              </w:r>
                              <w:r>
                                <w:rPr>
                                  <w:rFonts w:eastAsia="Calibri"/>
                                  <w:b/>
                                  <w:sz w:val="20"/>
                                  <w:szCs w:val="22"/>
                                </w:rPr>
                                <w:t xml:space="preserve"> Į</w:t>
                              </w:r>
                              <w:r>
                                <w:rPr>
                                  <w:rFonts w:eastAsia="Calibri"/>
                                  <w:sz w:val="20"/>
                                  <w:szCs w:val="22"/>
                                </w:rPr>
                                <w:t xml:space="preserve"> </w:t>
                              </w:r>
                              <w:r>
                                <w:rPr>
                                  <w:rFonts w:eastAsia="Calibri"/>
                                  <w:b/>
                                  <w:sz w:val="20"/>
                                </w:rPr>
                                <w:t>1 lentelėje nurodytą vertę patenkantys pirkimai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6"/>
                                <w:gridCol w:w="1585"/>
                                <w:gridCol w:w="1827"/>
                                <w:gridCol w:w="1991"/>
                                <w:gridCol w:w="1991"/>
                              </w:tblGrid>
                              <w:tr w:rsidR="002E5AC2" w14:paraId="76C331F2" w14:textId="77777777">
                                <w:trPr>
                                  <w:trHeight w:val="1237"/>
                                </w:trPr>
                                <w:tc>
                                  <w:tcPr>
                                    <w:tcW w:w="1813" w:type="dxa"/>
                                    <w:vMerge w:val="restart"/>
                                    <w:vAlign w:val="center"/>
                                  </w:tcPr>
                                  <w:p w14:paraId="76C331EF" w14:textId="77777777" w:rsidR="002E5AC2" w:rsidRDefault="00EC3EC6">
                                    <w:pPr>
                                      <w:widowControl w:val="0"/>
                                      <w:jc w:val="center"/>
                                      <w:rPr>
                                        <w:sz w:val="20"/>
                                        <w:szCs w:val="22"/>
                                      </w:rPr>
                                    </w:pPr>
                                    <w:r>
                                      <w:rPr>
                                        <w:sz w:val="20"/>
                                        <w:szCs w:val="22"/>
                                      </w:rPr>
                                      <w:t>Pirkimo objekto rūšis</w:t>
                                    </w:r>
                                  </w:p>
                                </w:tc>
                                <w:tc>
                                  <w:tcPr>
                                    <w:tcW w:w="3695" w:type="dxa"/>
                                    <w:gridSpan w:val="2"/>
                                    <w:vAlign w:val="center"/>
                                  </w:tcPr>
                                  <w:p w14:paraId="76C331F0" w14:textId="77777777" w:rsidR="002E5AC2" w:rsidRDefault="00EC3EC6">
                                    <w:pPr>
                                      <w:widowControl w:val="0"/>
                                      <w:jc w:val="center"/>
                                      <w:rPr>
                                        <w:sz w:val="20"/>
                                        <w:szCs w:val="22"/>
                                      </w:rPr>
                                    </w:pPr>
                                    <w:r>
                                      <w:rPr>
                                        <w:sz w:val="20"/>
                                        <w:szCs w:val="22"/>
                                      </w:rPr>
                                      <w:t>Pirkimai, atlikti Centrinės viešųjų pirkimų informacinės sistemos priemonėmis</w:t>
                                    </w:r>
                                    <w:r>
                                      <w:rPr>
                                        <w:i/>
                                        <w:sz w:val="18"/>
                                        <w:szCs w:val="18"/>
                                      </w:rPr>
                                      <w:t xml:space="preserve"> (elektroniniai pirkimai)</w:t>
                                    </w:r>
                                  </w:p>
                                </w:tc>
                                <w:tc>
                                  <w:tcPr>
                                    <w:tcW w:w="4320" w:type="dxa"/>
                                    <w:gridSpan w:val="2"/>
                                    <w:vAlign w:val="center"/>
                                  </w:tcPr>
                                  <w:p w14:paraId="76C331F1" w14:textId="77777777" w:rsidR="002E5AC2" w:rsidRDefault="00EC3EC6">
                                    <w:pPr>
                                      <w:widowControl w:val="0"/>
                                      <w:jc w:val="center"/>
                                      <w:rPr>
                                        <w:sz w:val="20"/>
                                        <w:szCs w:val="22"/>
                                      </w:rPr>
                                    </w:pPr>
                                    <w:r>
                                      <w:rPr>
                                        <w:sz w:val="20"/>
                                        <w:szCs w:val="22"/>
                                      </w:rPr>
                                      <w:t>Pirkimai, susiję su projektu ir/arba programa, finansuojama Europos Sąjungos lėš</w:t>
                                    </w:r>
                                    <w:r>
                                      <w:rPr>
                                        <w:sz w:val="20"/>
                                        <w:szCs w:val="22"/>
                                      </w:rPr>
                                      <w:t>omis</w:t>
                                    </w:r>
                                  </w:p>
                                </w:tc>
                              </w:tr>
                              <w:tr w:rsidR="002E5AC2" w14:paraId="76C331F8" w14:textId="77777777">
                                <w:trPr>
                                  <w:trHeight w:val="388"/>
                                </w:trPr>
                                <w:tc>
                                  <w:tcPr>
                                    <w:tcW w:w="1813" w:type="dxa"/>
                                    <w:vMerge/>
                                    <w:vAlign w:val="center"/>
                                  </w:tcPr>
                                  <w:p w14:paraId="76C331F3" w14:textId="77777777" w:rsidR="002E5AC2" w:rsidRDefault="002E5AC2">
                                    <w:pPr>
                                      <w:widowControl w:val="0"/>
                                      <w:jc w:val="center"/>
                                      <w:rPr>
                                        <w:sz w:val="20"/>
                                        <w:szCs w:val="22"/>
                                      </w:rPr>
                                    </w:pPr>
                                  </w:p>
                                </w:tc>
                                <w:tc>
                                  <w:tcPr>
                                    <w:tcW w:w="1715" w:type="dxa"/>
                                    <w:vAlign w:val="center"/>
                                  </w:tcPr>
                                  <w:p w14:paraId="76C331F4" w14:textId="77777777" w:rsidR="002E5AC2" w:rsidRDefault="00EC3EC6">
                                    <w:pPr>
                                      <w:widowControl w:val="0"/>
                                      <w:jc w:val="center"/>
                                      <w:rPr>
                                        <w:sz w:val="20"/>
                                        <w:szCs w:val="22"/>
                                      </w:rPr>
                                    </w:pPr>
                                    <w:r>
                                      <w:rPr>
                                        <w:sz w:val="20"/>
                                        <w:szCs w:val="22"/>
                                      </w:rPr>
                                      <w:t>Sudarytų pirkimo sutarčių vertė (EUR)</w:t>
                                    </w:r>
                                  </w:p>
                                </w:tc>
                                <w:tc>
                                  <w:tcPr>
                                    <w:tcW w:w="1980" w:type="dxa"/>
                                    <w:vAlign w:val="center"/>
                                  </w:tcPr>
                                  <w:p w14:paraId="76C331F5" w14:textId="77777777" w:rsidR="002E5AC2" w:rsidRDefault="00EC3EC6">
                                    <w:pPr>
                                      <w:widowControl w:val="0"/>
                                      <w:jc w:val="center"/>
                                      <w:rPr>
                                        <w:sz w:val="20"/>
                                        <w:szCs w:val="22"/>
                                      </w:rPr>
                                    </w:pPr>
                                    <w:r>
                                      <w:rPr>
                                        <w:sz w:val="20"/>
                                        <w:szCs w:val="22"/>
                                      </w:rPr>
                                      <w:t>Pirkimų skaičius</w:t>
                                    </w:r>
                                  </w:p>
                                </w:tc>
                                <w:tc>
                                  <w:tcPr>
                                    <w:tcW w:w="2160" w:type="dxa"/>
                                    <w:vAlign w:val="center"/>
                                  </w:tcPr>
                                  <w:p w14:paraId="76C331F6" w14:textId="77777777" w:rsidR="002E5AC2" w:rsidRDefault="00EC3EC6">
                                    <w:pPr>
                                      <w:widowControl w:val="0"/>
                                      <w:jc w:val="center"/>
                                      <w:rPr>
                                        <w:sz w:val="20"/>
                                        <w:szCs w:val="22"/>
                                      </w:rPr>
                                    </w:pPr>
                                    <w:r>
                                      <w:rPr>
                                        <w:sz w:val="20"/>
                                        <w:szCs w:val="22"/>
                                      </w:rPr>
                                      <w:t>Sudarytų pirkimo sutarčių vertė (EUR)</w:t>
                                    </w:r>
                                  </w:p>
                                </w:tc>
                                <w:tc>
                                  <w:tcPr>
                                    <w:tcW w:w="2160" w:type="dxa"/>
                                    <w:vAlign w:val="center"/>
                                  </w:tcPr>
                                  <w:p w14:paraId="76C331F7" w14:textId="77777777" w:rsidR="002E5AC2" w:rsidRDefault="00EC3EC6">
                                    <w:pPr>
                                      <w:widowControl w:val="0"/>
                                      <w:jc w:val="center"/>
                                      <w:rPr>
                                        <w:sz w:val="20"/>
                                        <w:szCs w:val="22"/>
                                      </w:rPr>
                                    </w:pPr>
                                    <w:r>
                                      <w:rPr>
                                        <w:sz w:val="20"/>
                                        <w:szCs w:val="22"/>
                                      </w:rPr>
                                      <w:t>Pirkimų skaičius</w:t>
                                    </w:r>
                                  </w:p>
                                </w:tc>
                              </w:tr>
                              <w:tr w:rsidR="002E5AC2" w14:paraId="76C331FE" w14:textId="77777777">
                                <w:trPr>
                                  <w:trHeight w:val="381"/>
                                </w:trPr>
                                <w:tc>
                                  <w:tcPr>
                                    <w:tcW w:w="1813" w:type="dxa"/>
                                    <w:vAlign w:val="center"/>
                                  </w:tcPr>
                                  <w:p w14:paraId="76C331F9" w14:textId="77777777" w:rsidR="002E5AC2" w:rsidRDefault="00EC3EC6">
                                    <w:pPr>
                                      <w:widowControl w:val="0"/>
                                      <w:rPr>
                                        <w:sz w:val="20"/>
                                        <w:szCs w:val="22"/>
                                      </w:rPr>
                                    </w:pPr>
                                    <w:r>
                                      <w:rPr>
                                        <w:sz w:val="20"/>
                                        <w:szCs w:val="22"/>
                                      </w:rPr>
                                      <w:t>Prekės</w:t>
                                    </w:r>
                                  </w:p>
                                </w:tc>
                                <w:tc>
                                  <w:tcPr>
                                    <w:tcW w:w="1715" w:type="dxa"/>
                                    <w:vAlign w:val="center"/>
                                  </w:tcPr>
                                  <w:p w14:paraId="76C331FA" w14:textId="77777777" w:rsidR="002E5AC2" w:rsidRDefault="002E5AC2">
                                    <w:pPr>
                                      <w:widowControl w:val="0"/>
                                      <w:rPr>
                                        <w:sz w:val="22"/>
                                        <w:szCs w:val="22"/>
                                      </w:rPr>
                                    </w:pPr>
                                  </w:p>
                                </w:tc>
                                <w:tc>
                                  <w:tcPr>
                                    <w:tcW w:w="1980" w:type="dxa"/>
                                  </w:tcPr>
                                  <w:p w14:paraId="76C331FB" w14:textId="77777777" w:rsidR="002E5AC2" w:rsidRDefault="002E5AC2">
                                    <w:pPr>
                                      <w:widowControl w:val="0"/>
                                      <w:rPr>
                                        <w:sz w:val="20"/>
                                        <w:szCs w:val="22"/>
                                      </w:rPr>
                                    </w:pPr>
                                  </w:p>
                                </w:tc>
                                <w:tc>
                                  <w:tcPr>
                                    <w:tcW w:w="2160" w:type="dxa"/>
                                  </w:tcPr>
                                  <w:p w14:paraId="76C331FC" w14:textId="77777777" w:rsidR="002E5AC2" w:rsidRDefault="002E5AC2">
                                    <w:pPr>
                                      <w:widowControl w:val="0"/>
                                      <w:rPr>
                                        <w:sz w:val="20"/>
                                        <w:szCs w:val="22"/>
                                      </w:rPr>
                                    </w:pPr>
                                  </w:p>
                                </w:tc>
                                <w:tc>
                                  <w:tcPr>
                                    <w:tcW w:w="2160" w:type="dxa"/>
                                  </w:tcPr>
                                  <w:p w14:paraId="76C331FD" w14:textId="77777777" w:rsidR="002E5AC2" w:rsidRDefault="002E5AC2">
                                    <w:pPr>
                                      <w:widowControl w:val="0"/>
                                      <w:rPr>
                                        <w:sz w:val="20"/>
                                        <w:szCs w:val="22"/>
                                      </w:rPr>
                                    </w:pPr>
                                  </w:p>
                                </w:tc>
                              </w:tr>
                              <w:tr w:rsidR="002E5AC2" w14:paraId="76C33204" w14:textId="77777777">
                                <w:trPr>
                                  <w:trHeight w:val="350"/>
                                </w:trPr>
                                <w:tc>
                                  <w:tcPr>
                                    <w:tcW w:w="1813" w:type="dxa"/>
                                    <w:vAlign w:val="center"/>
                                  </w:tcPr>
                                  <w:p w14:paraId="76C331FF" w14:textId="77777777" w:rsidR="002E5AC2" w:rsidRDefault="00EC3EC6">
                                    <w:pPr>
                                      <w:widowControl w:val="0"/>
                                      <w:rPr>
                                        <w:sz w:val="20"/>
                                        <w:szCs w:val="22"/>
                                      </w:rPr>
                                    </w:pPr>
                                    <w:r>
                                      <w:rPr>
                                        <w:sz w:val="20"/>
                                        <w:szCs w:val="22"/>
                                      </w:rPr>
                                      <w:t>Paslaugos</w:t>
                                    </w:r>
                                  </w:p>
                                </w:tc>
                                <w:tc>
                                  <w:tcPr>
                                    <w:tcW w:w="1715" w:type="dxa"/>
                                    <w:vAlign w:val="center"/>
                                  </w:tcPr>
                                  <w:p w14:paraId="76C33200" w14:textId="77777777" w:rsidR="002E5AC2" w:rsidRDefault="002E5AC2">
                                    <w:pPr>
                                      <w:widowControl w:val="0"/>
                                      <w:rPr>
                                        <w:sz w:val="22"/>
                                        <w:szCs w:val="22"/>
                                      </w:rPr>
                                    </w:pPr>
                                  </w:p>
                                </w:tc>
                                <w:tc>
                                  <w:tcPr>
                                    <w:tcW w:w="1980" w:type="dxa"/>
                                  </w:tcPr>
                                  <w:p w14:paraId="76C33201" w14:textId="77777777" w:rsidR="002E5AC2" w:rsidRDefault="002E5AC2">
                                    <w:pPr>
                                      <w:widowControl w:val="0"/>
                                      <w:rPr>
                                        <w:sz w:val="20"/>
                                        <w:szCs w:val="22"/>
                                      </w:rPr>
                                    </w:pPr>
                                  </w:p>
                                </w:tc>
                                <w:tc>
                                  <w:tcPr>
                                    <w:tcW w:w="2160" w:type="dxa"/>
                                  </w:tcPr>
                                  <w:p w14:paraId="76C33202" w14:textId="77777777" w:rsidR="002E5AC2" w:rsidRDefault="002E5AC2">
                                    <w:pPr>
                                      <w:widowControl w:val="0"/>
                                      <w:rPr>
                                        <w:sz w:val="20"/>
                                        <w:szCs w:val="22"/>
                                      </w:rPr>
                                    </w:pPr>
                                  </w:p>
                                </w:tc>
                                <w:tc>
                                  <w:tcPr>
                                    <w:tcW w:w="2160" w:type="dxa"/>
                                  </w:tcPr>
                                  <w:p w14:paraId="76C33203" w14:textId="77777777" w:rsidR="002E5AC2" w:rsidRDefault="002E5AC2">
                                    <w:pPr>
                                      <w:widowControl w:val="0"/>
                                      <w:rPr>
                                        <w:sz w:val="20"/>
                                        <w:szCs w:val="22"/>
                                      </w:rPr>
                                    </w:pPr>
                                  </w:p>
                                </w:tc>
                              </w:tr>
                              <w:tr w:rsidR="002E5AC2" w14:paraId="76C3320A" w14:textId="77777777">
                                <w:trPr>
                                  <w:trHeight w:val="359"/>
                                </w:trPr>
                                <w:tc>
                                  <w:tcPr>
                                    <w:tcW w:w="1813" w:type="dxa"/>
                                    <w:vAlign w:val="center"/>
                                  </w:tcPr>
                                  <w:p w14:paraId="76C33205" w14:textId="77777777" w:rsidR="002E5AC2" w:rsidRDefault="00EC3EC6">
                                    <w:pPr>
                                      <w:widowControl w:val="0"/>
                                      <w:rPr>
                                        <w:sz w:val="20"/>
                                        <w:szCs w:val="22"/>
                                      </w:rPr>
                                    </w:pPr>
                                    <w:r>
                                      <w:rPr>
                                        <w:sz w:val="20"/>
                                        <w:szCs w:val="22"/>
                                      </w:rPr>
                                      <w:t>Darbai</w:t>
                                    </w:r>
                                  </w:p>
                                </w:tc>
                                <w:tc>
                                  <w:tcPr>
                                    <w:tcW w:w="1715" w:type="dxa"/>
                                    <w:vAlign w:val="center"/>
                                  </w:tcPr>
                                  <w:p w14:paraId="76C33206" w14:textId="77777777" w:rsidR="002E5AC2" w:rsidRDefault="002E5AC2">
                                    <w:pPr>
                                      <w:widowControl w:val="0"/>
                                      <w:rPr>
                                        <w:sz w:val="22"/>
                                        <w:szCs w:val="22"/>
                                      </w:rPr>
                                    </w:pPr>
                                  </w:p>
                                </w:tc>
                                <w:tc>
                                  <w:tcPr>
                                    <w:tcW w:w="1980" w:type="dxa"/>
                                  </w:tcPr>
                                  <w:p w14:paraId="76C33207" w14:textId="77777777" w:rsidR="002E5AC2" w:rsidRDefault="002E5AC2">
                                    <w:pPr>
                                      <w:widowControl w:val="0"/>
                                      <w:rPr>
                                        <w:sz w:val="20"/>
                                        <w:szCs w:val="22"/>
                                      </w:rPr>
                                    </w:pPr>
                                  </w:p>
                                </w:tc>
                                <w:tc>
                                  <w:tcPr>
                                    <w:tcW w:w="2160" w:type="dxa"/>
                                  </w:tcPr>
                                  <w:p w14:paraId="76C33208" w14:textId="77777777" w:rsidR="002E5AC2" w:rsidRDefault="002E5AC2">
                                    <w:pPr>
                                      <w:widowControl w:val="0"/>
                                      <w:rPr>
                                        <w:sz w:val="20"/>
                                        <w:szCs w:val="22"/>
                                      </w:rPr>
                                    </w:pPr>
                                  </w:p>
                                </w:tc>
                                <w:tc>
                                  <w:tcPr>
                                    <w:tcW w:w="2160" w:type="dxa"/>
                                  </w:tcPr>
                                  <w:p w14:paraId="76C33209" w14:textId="77777777" w:rsidR="002E5AC2" w:rsidRDefault="002E5AC2">
                                    <w:pPr>
                                      <w:widowControl w:val="0"/>
                                      <w:rPr>
                                        <w:sz w:val="20"/>
                                        <w:szCs w:val="22"/>
                                      </w:rPr>
                                    </w:pPr>
                                  </w:p>
                                </w:tc>
                              </w:tr>
                              <w:tr w:rsidR="002E5AC2" w14:paraId="76C33210" w14:textId="77777777">
                                <w:trPr>
                                  <w:trHeight w:val="342"/>
                                </w:trPr>
                                <w:tc>
                                  <w:tcPr>
                                    <w:tcW w:w="1813" w:type="dxa"/>
                                    <w:vAlign w:val="center"/>
                                  </w:tcPr>
                                  <w:p w14:paraId="76C3320B" w14:textId="77777777" w:rsidR="002E5AC2" w:rsidRDefault="00EC3EC6">
                                    <w:pPr>
                                      <w:widowControl w:val="0"/>
                                      <w:jc w:val="right"/>
                                      <w:rPr>
                                        <w:b/>
                                        <w:sz w:val="20"/>
                                        <w:szCs w:val="22"/>
                                      </w:rPr>
                                    </w:pPr>
                                    <w:r>
                                      <w:rPr>
                                        <w:b/>
                                        <w:sz w:val="20"/>
                                        <w:szCs w:val="22"/>
                                      </w:rPr>
                                      <w:t>Iš viso:</w:t>
                                    </w:r>
                                  </w:p>
                                </w:tc>
                                <w:tc>
                                  <w:tcPr>
                                    <w:tcW w:w="1715" w:type="dxa"/>
                                    <w:vAlign w:val="center"/>
                                  </w:tcPr>
                                  <w:p w14:paraId="76C3320C" w14:textId="77777777" w:rsidR="002E5AC2" w:rsidRDefault="002E5AC2">
                                    <w:pPr>
                                      <w:widowControl w:val="0"/>
                                      <w:rPr>
                                        <w:sz w:val="22"/>
                                        <w:szCs w:val="22"/>
                                      </w:rPr>
                                    </w:pPr>
                                  </w:p>
                                </w:tc>
                                <w:tc>
                                  <w:tcPr>
                                    <w:tcW w:w="1980" w:type="dxa"/>
                                  </w:tcPr>
                                  <w:p w14:paraId="76C3320D" w14:textId="77777777" w:rsidR="002E5AC2" w:rsidRDefault="002E5AC2">
                                    <w:pPr>
                                      <w:widowControl w:val="0"/>
                                      <w:rPr>
                                        <w:sz w:val="20"/>
                                        <w:szCs w:val="22"/>
                                      </w:rPr>
                                    </w:pPr>
                                  </w:p>
                                </w:tc>
                                <w:tc>
                                  <w:tcPr>
                                    <w:tcW w:w="2160" w:type="dxa"/>
                                  </w:tcPr>
                                  <w:p w14:paraId="76C3320E" w14:textId="77777777" w:rsidR="002E5AC2" w:rsidRDefault="002E5AC2">
                                    <w:pPr>
                                      <w:widowControl w:val="0"/>
                                      <w:rPr>
                                        <w:sz w:val="20"/>
                                        <w:szCs w:val="22"/>
                                      </w:rPr>
                                    </w:pPr>
                                  </w:p>
                                </w:tc>
                                <w:tc>
                                  <w:tcPr>
                                    <w:tcW w:w="2160" w:type="dxa"/>
                                  </w:tcPr>
                                  <w:p w14:paraId="76C3320F" w14:textId="77777777" w:rsidR="002E5AC2" w:rsidRDefault="002E5AC2">
                                    <w:pPr>
                                      <w:widowControl w:val="0"/>
                                      <w:rPr>
                                        <w:sz w:val="20"/>
                                        <w:szCs w:val="22"/>
                                      </w:rPr>
                                    </w:pPr>
                                  </w:p>
                                </w:tc>
                              </w:tr>
                            </w:tbl>
                            <w:p w14:paraId="76C33211" w14:textId="77777777" w:rsidR="002E5AC2" w:rsidRDefault="00EC3EC6">
                              <w:pPr>
                                <w:widowControl w:val="0"/>
                                <w:jc w:val="right"/>
                                <w:rPr>
                                  <w:szCs w:val="24"/>
                                </w:rPr>
                              </w:pPr>
                              <w:r>
                                <w:rPr>
                                  <w:szCs w:val="24"/>
                                </w:rPr>
                                <w:t>“;</w:t>
                              </w:r>
                            </w:p>
                            <w:p w14:paraId="76C33212" w14:textId="77777777" w:rsidR="002E5AC2" w:rsidRDefault="00EC3EC6">
                              <w:pPr>
                                <w:widowControl w:val="0"/>
                                <w:jc w:val="both"/>
                                <w:rPr>
                                  <w:szCs w:val="24"/>
                                </w:rPr>
                              </w:pPr>
                            </w:p>
                          </w:sdtContent>
                        </w:sdt>
                      </w:sdtContent>
                    </w:sdt>
                  </w:sdtContent>
                </w:sdt>
                <w:sdt>
                  <w:sdtPr>
                    <w:alias w:val="1.31.3 p."/>
                    <w:tag w:val="part_205ee45b722946d5a50914f4a1e873cd"/>
                    <w:id w:val="-1049294604"/>
                    <w:lock w:val="sdtLocked"/>
                  </w:sdtPr>
                  <w:sdtEndPr/>
                  <w:sdtContent>
                    <w:p w14:paraId="76C33213" w14:textId="77777777" w:rsidR="002E5AC2" w:rsidRDefault="00EC3EC6">
                      <w:pPr>
                        <w:ind w:firstLine="851"/>
                        <w:jc w:val="both"/>
                        <w:rPr>
                          <w:szCs w:val="24"/>
                        </w:rPr>
                      </w:pPr>
                      <w:sdt>
                        <w:sdtPr>
                          <w:alias w:val="Numeris"/>
                          <w:tag w:val="nr_205ee45b722946d5a50914f4a1e873cd"/>
                          <w:id w:val="1940869980"/>
                          <w:lock w:val="sdtLocked"/>
                        </w:sdtPr>
                        <w:sdtEndPr/>
                        <w:sdtContent>
                          <w:r>
                            <w:rPr>
                              <w:szCs w:val="24"/>
                            </w:rPr>
                            <w:t>1.31.3</w:t>
                          </w:r>
                        </w:sdtContent>
                      </w:sdt>
                      <w:r>
                        <w:rPr>
                          <w:szCs w:val="24"/>
                        </w:rPr>
                        <w:t>. Pakeičiu IV dalį ir ją išdėstau taip:</w:t>
                      </w:r>
                    </w:p>
                    <w:p w14:paraId="76C33214" w14:textId="77777777" w:rsidR="002E5AC2" w:rsidRDefault="002E5AC2">
                      <w:pPr>
                        <w:widowControl w:val="0"/>
                        <w:ind w:left="851"/>
                        <w:jc w:val="both"/>
                        <w:rPr>
                          <w:szCs w:val="24"/>
                        </w:rPr>
                      </w:pPr>
                    </w:p>
                    <w:sdt>
                      <w:sdtPr>
                        <w:alias w:val="citata"/>
                        <w:tag w:val="part_fc0eec8b4f954b7a8bd1e2f92ba23e64"/>
                        <w:id w:val="-743341033"/>
                        <w:lock w:val="sdtLocked"/>
                      </w:sdtPr>
                      <w:sdtEndPr/>
                      <w:sdtContent>
                        <w:sdt>
                          <w:sdtPr>
                            <w:alias w:val="skyrius"/>
                            <w:tag w:val="part_d54dea3cffc7443c9501555a8dc15752"/>
                            <w:id w:val="-1313483847"/>
                            <w:lock w:val="sdtLocked"/>
                          </w:sdtPr>
                          <w:sdtEndPr/>
                          <w:sdtContent>
                            <w:p w14:paraId="76C33215" w14:textId="77777777" w:rsidR="002E5AC2" w:rsidRDefault="00EC3EC6">
                              <w:pPr>
                                <w:widowControl w:val="0"/>
                                <w:rPr>
                                  <w:b/>
                                  <w:i/>
                                  <w:caps/>
                                  <w:kern w:val="32"/>
                                  <w:sz w:val="20"/>
                                </w:rPr>
                              </w:pPr>
                              <w:r>
                                <w:rPr>
                                  <w:szCs w:val="24"/>
                                </w:rPr>
                                <w:t>„</w:t>
                              </w:r>
                              <w:sdt>
                                <w:sdtPr>
                                  <w:alias w:val="Numeris"/>
                                  <w:tag w:val="nr_d54dea3cffc7443c9501555a8dc15752"/>
                                  <w:id w:val="1316375564"/>
                                  <w:lock w:val="sdtLocked"/>
                                </w:sdtPr>
                                <w:sdtEndPr/>
                                <w:sdtContent>
                                  <w:r>
                                    <w:rPr>
                                      <w:b/>
                                      <w:caps/>
                                      <w:kern w:val="32"/>
                                      <w:sz w:val="20"/>
                                    </w:rPr>
                                    <w:t>iV</w:t>
                                  </w:r>
                                </w:sdtContent>
                              </w:sdt>
                              <w:r>
                                <w:rPr>
                                  <w:b/>
                                  <w:caps/>
                                  <w:kern w:val="32"/>
                                  <w:sz w:val="20"/>
                                </w:rPr>
                                <w:t>. </w:t>
                              </w:r>
                              <w:sdt>
                                <w:sdtPr>
                                  <w:alias w:val="Pavadinimas"/>
                                  <w:tag w:val="title_d54dea3cffc7443c9501555a8dc15752"/>
                                  <w:id w:val="-908525058"/>
                                  <w:lock w:val="sdtLocked"/>
                                </w:sdtPr>
                                <w:sdtEndPr/>
                                <w:sdtContent>
                                  <w:r>
                                    <w:rPr>
                                      <w:b/>
                                      <w:caps/>
                                      <w:kern w:val="32"/>
                                      <w:sz w:val="20"/>
                                    </w:rPr>
                                    <w:t xml:space="preserve">PIRKIMAI PAGAL </w:t>
                                  </w:r>
                                  <w:r>
                                    <w:rPr>
                                      <w:b/>
                                      <w:caps/>
                                      <w:kern w:val="32"/>
                                      <w:sz w:val="20"/>
                                    </w:rPr>
                                    <w:t>PRELIMINARIąSIAS SUTARTIS</w:t>
                                  </w:r>
                                </w:sdtContent>
                              </w:sdt>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961"/>
                                <w:gridCol w:w="1141"/>
                                <w:gridCol w:w="809"/>
                                <w:gridCol w:w="1132"/>
                                <w:gridCol w:w="1295"/>
                                <w:gridCol w:w="1616"/>
                                <w:gridCol w:w="1527"/>
                              </w:tblGrid>
                              <w:tr w:rsidR="002E5AC2" w14:paraId="76C3321A" w14:textId="77777777">
                                <w:tc>
                                  <w:tcPr>
                                    <w:tcW w:w="324" w:type="pct"/>
                                    <w:vMerge w:val="restart"/>
                                  </w:tcPr>
                                  <w:p w14:paraId="76C33216" w14:textId="77777777" w:rsidR="002E5AC2" w:rsidRDefault="00EC3EC6">
                                    <w:pPr>
                                      <w:widowControl w:val="0"/>
                                      <w:jc w:val="center"/>
                                      <w:rPr>
                                        <w:b/>
                                        <w:sz w:val="20"/>
                                        <w:szCs w:val="22"/>
                                      </w:rPr>
                                    </w:pPr>
                                    <w:r>
                                      <w:rPr>
                                        <w:sz w:val="20"/>
                                        <w:szCs w:val="22"/>
                                      </w:rPr>
                                      <w:t>Eil. Nr.</w:t>
                                    </w:r>
                                  </w:p>
                                </w:tc>
                                <w:tc>
                                  <w:tcPr>
                                    <w:tcW w:w="530" w:type="pct"/>
                                    <w:vMerge w:val="restart"/>
                                  </w:tcPr>
                                  <w:p w14:paraId="76C33217" w14:textId="77777777" w:rsidR="002E5AC2" w:rsidRDefault="00EC3EC6">
                                    <w:pPr>
                                      <w:widowControl w:val="0"/>
                                      <w:jc w:val="center"/>
                                      <w:rPr>
                                        <w:sz w:val="20"/>
                                        <w:szCs w:val="22"/>
                                      </w:rPr>
                                    </w:pPr>
                                    <w:r>
                                      <w:rPr>
                                        <w:sz w:val="20"/>
                                        <w:szCs w:val="22"/>
                                      </w:rPr>
                                      <w:t>Pirkimo numeris</w:t>
                                    </w:r>
                                  </w:p>
                                </w:tc>
                                <w:tc>
                                  <w:tcPr>
                                    <w:tcW w:w="2413" w:type="pct"/>
                                    <w:gridSpan w:val="4"/>
                                    <w:shd w:val="clear" w:color="auto" w:fill="auto"/>
                                  </w:tcPr>
                                  <w:p w14:paraId="76C33218" w14:textId="77777777" w:rsidR="002E5AC2" w:rsidRDefault="00EC3EC6">
                                    <w:pPr>
                                      <w:widowControl w:val="0"/>
                                      <w:jc w:val="center"/>
                                      <w:rPr>
                                        <w:sz w:val="20"/>
                                        <w:szCs w:val="22"/>
                                      </w:rPr>
                                    </w:pPr>
                                    <w:r>
                                      <w:rPr>
                                        <w:sz w:val="20"/>
                                        <w:szCs w:val="22"/>
                                      </w:rPr>
                                      <w:t>Preliminarioji sutartis</w:t>
                                    </w:r>
                                  </w:p>
                                </w:tc>
                                <w:tc>
                                  <w:tcPr>
                                    <w:tcW w:w="1734" w:type="pct"/>
                                    <w:gridSpan w:val="2"/>
                                  </w:tcPr>
                                  <w:p w14:paraId="76C33219" w14:textId="77777777" w:rsidR="002E5AC2" w:rsidRDefault="00EC3EC6">
                                    <w:pPr>
                                      <w:widowControl w:val="0"/>
                                      <w:jc w:val="center"/>
                                      <w:rPr>
                                        <w:sz w:val="20"/>
                                        <w:szCs w:val="22"/>
                                      </w:rPr>
                                    </w:pPr>
                                    <w:r>
                                      <w:rPr>
                                        <w:sz w:val="20"/>
                                        <w:szCs w:val="22"/>
                                      </w:rPr>
                                      <w:t>Pagrindinės pirkimo sutartys</w:t>
                                    </w:r>
                                  </w:p>
                                </w:tc>
                              </w:tr>
                              <w:tr w:rsidR="002E5AC2" w14:paraId="76C33223" w14:textId="77777777">
                                <w:tc>
                                  <w:tcPr>
                                    <w:tcW w:w="324" w:type="pct"/>
                                    <w:vMerge/>
                                  </w:tcPr>
                                  <w:p w14:paraId="76C3321B" w14:textId="77777777" w:rsidR="002E5AC2" w:rsidRDefault="002E5AC2">
                                    <w:pPr>
                                      <w:widowControl w:val="0"/>
                                      <w:rPr>
                                        <w:sz w:val="20"/>
                                        <w:szCs w:val="22"/>
                                      </w:rPr>
                                    </w:pPr>
                                  </w:p>
                                </w:tc>
                                <w:tc>
                                  <w:tcPr>
                                    <w:tcW w:w="530" w:type="pct"/>
                                    <w:vMerge/>
                                  </w:tcPr>
                                  <w:p w14:paraId="76C3321C" w14:textId="77777777" w:rsidR="002E5AC2" w:rsidRDefault="002E5AC2">
                                    <w:pPr>
                                      <w:widowControl w:val="0"/>
                                      <w:jc w:val="center"/>
                                      <w:rPr>
                                        <w:sz w:val="20"/>
                                        <w:szCs w:val="22"/>
                                      </w:rPr>
                                    </w:pPr>
                                  </w:p>
                                </w:tc>
                                <w:tc>
                                  <w:tcPr>
                                    <w:tcW w:w="629" w:type="pct"/>
                                    <w:shd w:val="clear" w:color="auto" w:fill="auto"/>
                                  </w:tcPr>
                                  <w:p w14:paraId="76C3321D" w14:textId="77777777" w:rsidR="002E5AC2" w:rsidRDefault="00EC3EC6">
                                    <w:pPr>
                                      <w:widowControl w:val="0"/>
                                      <w:jc w:val="center"/>
                                      <w:rPr>
                                        <w:sz w:val="20"/>
                                        <w:szCs w:val="22"/>
                                      </w:rPr>
                                    </w:pPr>
                                    <w:r>
                                      <w:rPr>
                                        <w:sz w:val="20"/>
                                        <w:szCs w:val="22"/>
                                      </w:rPr>
                                      <w:t>Sutarties sudarymo data</w:t>
                                    </w:r>
                                  </w:p>
                                </w:tc>
                                <w:tc>
                                  <w:tcPr>
                                    <w:tcW w:w="446" w:type="pct"/>
                                    <w:shd w:val="clear" w:color="auto" w:fill="auto"/>
                                  </w:tcPr>
                                  <w:p w14:paraId="76C3321E" w14:textId="77777777" w:rsidR="002E5AC2" w:rsidRDefault="00EC3EC6">
                                    <w:pPr>
                                      <w:widowControl w:val="0"/>
                                      <w:jc w:val="center"/>
                                      <w:rPr>
                                        <w:sz w:val="20"/>
                                        <w:szCs w:val="22"/>
                                      </w:rPr>
                                    </w:pPr>
                                    <w:r>
                                      <w:rPr>
                                        <w:sz w:val="20"/>
                                        <w:szCs w:val="22"/>
                                      </w:rPr>
                                      <w:t>Tiekėjo kodas</w:t>
                                    </w:r>
                                  </w:p>
                                </w:tc>
                                <w:tc>
                                  <w:tcPr>
                                    <w:tcW w:w="624" w:type="pct"/>
                                    <w:shd w:val="clear" w:color="auto" w:fill="auto"/>
                                  </w:tcPr>
                                  <w:p w14:paraId="76C3321F" w14:textId="77777777" w:rsidR="002E5AC2" w:rsidRDefault="00EC3EC6">
                                    <w:pPr>
                                      <w:widowControl w:val="0"/>
                                      <w:jc w:val="center"/>
                                      <w:rPr>
                                        <w:sz w:val="20"/>
                                        <w:szCs w:val="22"/>
                                      </w:rPr>
                                    </w:pPr>
                                    <w:r>
                                      <w:rPr>
                                        <w:sz w:val="20"/>
                                        <w:szCs w:val="22"/>
                                      </w:rPr>
                                      <w:t>Tiekėjo pavadinimas</w:t>
                                    </w:r>
                                  </w:p>
                                </w:tc>
                                <w:tc>
                                  <w:tcPr>
                                    <w:tcW w:w="714" w:type="pct"/>
                                    <w:shd w:val="clear" w:color="auto" w:fill="auto"/>
                                  </w:tcPr>
                                  <w:p w14:paraId="76C33220" w14:textId="77777777" w:rsidR="002E5AC2" w:rsidRDefault="00EC3EC6">
                                    <w:pPr>
                                      <w:widowControl w:val="0"/>
                                      <w:jc w:val="center"/>
                                      <w:rPr>
                                        <w:sz w:val="20"/>
                                        <w:szCs w:val="22"/>
                                      </w:rPr>
                                    </w:pPr>
                                    <w:r>
                                      <w:rPr>
                                        <w:sz w:val="20"/>
                                        <w:szCs w:val="22"/>
                                      </w:rPr>
                                      <w:t>Patikslinimas</w:t>
                                    </w:r>
                                  </w:p>
                                </w:tc>
                                <w:tc>
                                  <w:tcPr>
                                    <w:tcW w:w="891" w:type="pct"/>
                                  </w:tcPr>
                                  <w:p w14:paraId="76C33221" w14:textId="77777777" w:rsidR="002E5AC2" w:rsidRDefault="00EC3EC6">
                                    <w:pPr>
                                      <w:widowControl w:val="0"/>
                                      <w:jc w:val="center"/>
                                      <w:rPr>
                                        <w:sz w:val="20"/>
                                        <w:szCs w:val="22"/>
                                      </w:rPr>
                                    </w:pPr>
                                    <w:r>
                                      <w:rPr>
                                        <w:sz w:val="20"/>
                                        <w:szCs w:val="22"/>
                                      </w:rPr>
                                      <w:t>Sudarytų pirkimo sutarčių skaičius</w:t>
                                    </w:r>
                                  </w:p>
                                </w:tc>
                                <w:tc>
                                  <w:tcPr>
                                    <w:tcW w:w="843" w:type="pct"/>
                                  </w:tcPr>
                                  <w:p w14:paraId="76C33222" w14:textId="77777777" w:rsidR="002E5AC2" w:rsidRDefault="00EC3EC6">
                                    <w:pPr>
                                      <w:widowControl w:val="0"/>
                                      <w:jc w:val="center"/>
                                      <w:rPr>
                                        <w:sz w:val="20"/>
                                        <w:szCs w:val="22"/>
                                      </w:rPr>
                                    </w:pPr>
                                    <w:r>
                                      <w:rPr>
                                        <w:sz w:val="20"/>
                                        <w:szCs w:val="22"/>
                                      </w:rPr>
                                      <w:t>Bendra vertė (EUR)</w:t>
                                    </w:r>
                                  </w:p>
                                </w:tc>
                              </w:tr>
                              <w:tr w:rsidR="002E5AC2" w14:paraId="76C3322C" w14:textId="77777777">
                                <w:tc>
                                  <w:tcPr>
                                    <w:tcW w:w="324" w:type="pct"/>
                                  </w:tcPr>
                                  <w:p w14:paraId="76C33224" w14:textId="77777777" w:rsidR="002E5AC2" w:rsidRDefault="00EC3EC6">
                                    <w:pPr>
                                      <w:widowControl w:val="0"/>
                                      <w:rPr>
                                        <w:rFonts w:eastAsia="Calibri"/>
                                        <w:sz w:val="20"/>
                                      </w:rPr>
                                    </w:pPr>
                                    <w:r>
                                      <w:rPr>
                                        <w:rFonts w:eastAsia="Calibri"/>
                                        <w:sz w:val="20"/>
                                      </w:rPr>
                                      <w:t>1.</w:t>
                                    </w:r>
                                  </w:p>
                                </w:tc>
                                <w:tc>
                                  <w:tcPr>
                                    <w:tcW w:w="530" w:type="pct"/>
                                  </w:tcPr>
                                  <w:p w14:paraId="76C33225" w14:textId="77777777" w:rsidR="002E5AC2" w:rsidRDefault="002E5AC2">
                                    <w:pPr>
                                      <w:widowControl w:val="0"/>
                                      <w:rPr>
                                        <w:sz w:val="20"/>
                                        <w:szCs w:val="22"/>
                                      </w:rPr>
                                    </w:pPr>
                                  </w:p>
                                </w:tc>
                                <w:tc>
                                  <w:tcPr>
                                    <w:tcW w:w="629" w:type="pct"/>
                                  </w:tcPr>
                                  <w:p w14:paraId="76C33226" w14:textId="77777777" w:rsidR="002E5AC2" w:rsidRDefault="002E5AC2">
                                    <w:pPr>
                                      <w:widowControl w:val="0"/>
                                      <w:rPr>
                                        <w:sz w:val="20"/>
                                        <w:szCs w:val="22"/>
                                      </w:rPr>
                                    </w:pPr>
                                  </w:p>
                                </w:tc>
                                <w:tc>
                                  <w:tcPr>
                                    <w:tcW w:w="446" w:type="pct"/>
                                  </w:tcPr>
                                  <w:p w14:paraId="76C33227" w14:textId="77777777" w:rsidR="002E5AC2" w:rsidRDefault="002E5AC2">
                                    <w:pPr>
                                      <w:widowControl w:val="0"/>
                                      <w:rPr>
                                        <w:sz w:val="20"/>
                                        <w:szCs w:val="22"/>
                                      </w:rPr>
                                    </w:pPr>
                                  </w:p>
                                </w:tc>
                                <w:tc>
                                  <w:tcPr>
                                    <w:tcW w:w="624" w:type="pct"/>
                                    <w:shd w:val="clear" w:color="auto" w:fill="auto"/>
                                  </w:tcPr>
                                  <w:p w14:paraId="76C33228" w14:textId="77777777" w:rsidR="002E5AC2" w:rsidRDefault="002E5AC2">
                                    <w:pPr>
                                      <w:widowControl w:val="0"/>
                                      <w:rPr>
                                        <w:sz w:val="20"/>
                                        <w:szCs w:val="22"/>
                                      </w:rPr>
                                    </w:pPr>
                                  </w:p>
                                </w:tc>
                                <w:tc>
                                  <w:tcPr>
                                    <w:tcW w:w="714" w:type="pct"/>
                                    <w:shd w:val="clear" w:color="auto" w:fill="auto"/>
                                  </w:tcPr>
                                  <w:p w14:paraId="76C33229" w14:textId="77777777" w:rsidR="002E5AC2" w:rsidRDefault="002E5AC2">
                                    <w:pPr>
                                      <w:widowControl w:val="0"/>
                                      <w:rPr>
                                        <w:sz w:val="20"/>
                                        <w:szCs w:val="22"/>
                                      </w:rPr>
                                    </w:pPr>
                                  </w:p>
                                </w:tc>
                                <w:tc>
                                  <w:tcPr>
                                    <w:tcW w:w="891" w:type="pct"/>
                                  </w:tcPr>
                                  <w:p w14:paraId="76C3322A" w14:textId="77777777" w:rsidR="002E5AC2" w:rsidRDefault="002E5AC2">
                                    <w:pPr>
                                      <w:widowControl w:val="0"/>
                                      <w:rPr>
                                        <w:sz w:val="20"/>
                                        <w:szCs w:val="22"/>
                                      </w:rPr>
                                    </w:pPr>
                                  </w:p>
                                </w:tc>
                                <w:tc>
                                  <w:tcPr>
                                    <w:tcW w:w="843" w:type="pct"/>
                                  </w:tcPr>
                                  <w:p w14:paraId="76C3322B" w14:textId="77777777" w:rsidR="002E5AC2" w:rsidRDefault="002E5AC2">
                                    <w:pPr>
                                      <w:widowControl w:val="0"/>
                                      <w:rPr>
                                        <w:sz w:val="20"/>
                                        <w:szCs w:val="22"/>
                                      </w:rPr>
                                    </w:pPr>
                                  </w:p>
                                </w:tc>
                              </w:tr>
                              <w:tr w:rsidR="002E5AC2" w14:paraId="76C33235" w14:textId="77777777">
                                <w:tc>
                                  <w:tcPr>
                                    <w:tcW w:w="324" w:type="pct"/>
                                  </w:tcPr>
                                  <w:p w14:paraId="76C3322D" w14:textId="77777777" w:rsidR="002E5AC2" w:rsidRDefault="00EC3EC6">
                                    <w:pPr>
                                      <w:widowControl w:val="0"/>
                                      <w:rPr>
                                        <w:sz w:val="20"/>
                                        <w:szCs w:val="22"/>
                                      </w:rPr>
                                    </w:pPr>
                                    <w:r>
                                      <w:rPr>
                                        <w:sz w:val="20"/>
                                        <w:szCs w:val="22"/>
                                      </w:rPr>
                                      <w:t>2.</w:t>
                                    </w:r>
                                  </w:p>
                                </w:tc>
                                <w:tc>
                                  <w:tcPr>
                                    <w:tcW w:w="530" w:type="pct"/>
                                  </w:tcPr>
                                  <w:p w14:paraId="76C3322E" w14:textId="77777777" w:rsidR="002E5AC2" w:rsidRDefault="002E5AC2">
                                    <w:pPr>
                                      <w:widowControl w:val="0"/>
                                      <w:rPr>
                                        <w:sz w:val="20"/>
                                        <w:szCs w:val="22"/>
                                      </w:rPr>
                                    </w:pPr>
                                  </w:p>
                                </w:tc>
                                <w:tc>
                                  <w:tcPr>
                                    <w:tcW w:w="629" w:type="pct"/>
                                  </w:tcPr>
                                  <w:p w14:paraId="76C3322F" w14:textId="77777777" w:rsidR="002E5AC2" w:rsidRDefault="002E5AC2">
                                    <w:pPr>
                                      <w:widowControl w:val="0"/>
                                      <w:rPr>
                                        <w:sz w:val="20"/>
                                        <w:szCs w:val="22"/>
                                      </w:rPr>
                                    </w:pPr>
                                  </w:p>
                                </w:tc>
                                <w:tc>
                                  <w:tcPr>
                                    <w:tcW w:w="446" w:type="pct"/>
                                  </w:tcPr>
                                  <w:p w14:paraId="76C33230" w14:textId="77777777" w:rsidR="002E5AC2" w:rsidRDefault="002E5AC2">
                                    <w:pPr>
                                      <w:widowControl w:val="0"/>
                                      <w:rPr>
                                        <w:sz w:val="20"/>
                                        <w:szCs w:val="22"/>
                                      </w:rPr>
                                    </w:pPr>
                                  </w:p>
                                </w:tc>
                                <w:tc>
                                  <w:tcPr>
                                    <w:tcW w:w="624" w:type="pct"/>
                                    <w:shd w:val="clear" w:color="auto" w:fill="auto"/>
                                  </w:tcPr>
                                  <w:p w14:paraId="76C33231" w14:textId="77777777" w:rsidR="002E5AC2" w:rsidRDefault="002E5AC2">
                                    <w:pPr>
                                      <w:widowControl w:val="0"/>
                                      <w:rPr>
                                        <w:sz w:val="20"/>
                                        <w:szCs w:val="22"/>
                                      </w:rPr>
                                    </w:pPr>
                                  </w:p>
                                </w:tc>
                                <w:tc>
                                  <w:tcPr>
                                    <w:tcW w:w="714" w:type="pct"/>
                                    <w:shd w:val="clear" w:color="auto" w:fill="auto"/>
                                  </w:tcPr>
                                  <w:p w14:paraId="76C33232" w14:textId="77777777" w:rsidR="002E5AC2" w:rsidRDefault="002E5AC2">
                                    <w:pPr>
                                      <w:widowControl w:val="0"/>
                                      <w:rPr>
                                        <w:sz w:val="20"/>
                                        <w:szCs w:val="22"/>
                                      </w:rPr>
                                    </w:pPr>
                                  </w:p>
                                </w:tc>
                                <w:tc>
                                  <w:tcPr>
                                    <w:tcW w:w="891" w:type="pct"/>
                                  </w:tcPr>
                                  <w:p w14:paraId="76C33233" w14:textId="77777777" w:rsidR="002E5AC2" w:rsidRDefault="002E5AC2">
                                    <w:pPr>
                                      <w:widowControl w:val="0"/>
                                      <w:rPr>
                                        <w:sz w:val="20"/>
                                        <w:szCs w:val="22"/>
                                      </w:rPr>
                                    </w:pPr>
                                  </w:p>
                                </w:tc>
                                <w:tc>
                                  <w:tcPr>
                                    <w:tcW w:w="843" w:type="pct"/>
                                  </w:tcPr>
                                  <w:p w14:paraId="76C33234" w14:textId="77777777" w:rsidR="002E5AC2" w:rsidRDefault="002E5AC2">
                                    <w:pPr>
                                      <w:widowControl w:val="0"/>
                                      <w:rPr>
                                        <w:sz w:val="20"/>
                                        <w:szCs w:val="22"/>
                                      </w:rPr>
                                    </w:pPr>
                                  </w:p>
                                </w:tc>
                              </w:tr>
                            </w:tbl>
                            <w:p w14:paraId="76C33236" w14:textId="77777777" w:rsidR="002E5AC2" w:rsidRDefault="00EC3EC6">
                              <w:pPr>
                                <w:widowControl w:val="0"/>
                                <w:jc w:val="right"/>
                                <w:rPr>
                                  <w:szCs w:val="24"/>
                                </w:rPr>
                              </w:pPr>
                              <w:r>
                                <w:rPr>
                                  <w:szCs w:val="24"/>
                                </w:rPr>
                                <w:t>“;</w:t>
                              </w:r>
                            </w:p>
                            <w:p w14:paraId="76C33237" w14:textId="77777777" w:rsidR="002E5AC2" w:rsidRDefault="00EC3EC6">
                              <w:pPr>
                                <w:widowControl w:val="0"/>
                                <w:jc w:val="both"/>
                                <w:rPr>
                                  <w:szCs w:val="24"/>
                                </w:rPr>
                              </w:pPr>
                            </w:p>
                          </w:sdtContent>
                        </w:sdt>
                      </w:sdtContent>
                    </w:sdt>
                  </w:sdtContent>
                </w:sdt>
              </w:sdtContent>
            </w:sdt>
            <w:sdt>
              <w:sdtPr>
                <w:alias w:val="1.32 p."/>
                <w:tag w:val="part_7a9b7c2b2d7e4e3eb812356b44e40164"/>
                <w:id w:val="-1386559886"/>
                <w:lock w:val="sdtLocked"/>
              </w:sdtPr>
              <w:sdtEndPr/>
              <w:sdtContent>
                <w:p w14:paraId="76C33238" w14:textId="77777777" w:rsidR="002E5AC2" w:rsidRDefault="00EC3EC6">
                  <w:pPr>
                    <w:widowControl w:val="0"/>
                    <w:tabs>
                      <w:tab w:val="left" w:pos="1418"/>
                    </w:tabs>
                    <w:ind w:firstLine="851"/>
                    <w:jc w:val="both"/>
                    <w:rPr>
                      <w:szCs w:val="24"/>
                    </w:rPr>
                  </w:pPr>
                  <w:sdt>
                    <w:sdtPr>
                      <w:alias w:val="Numeris"/>
                      <w:tag w:val="nr_7a9b7c2b2d7e4e3eb812356b44e40164"/>
                      <w:id w:val="385839544"/>
                      <w:lock w:val="sdtLocked"/>
                    </w:sdtPr>
                    <w:sdtEndPr/>
                    <w:sdtContent>
                      <w:r>
                        <w:rPr>
                          <w:szCs w:val="24"/>
                        </w:rPr>
                        <w:t>1.32</w:t>
                      </w:r>
                    </w:sdtContent>
                  </w:sdt>
                  <w:r>
                    <w:rPr>
                      <w:szCs w:val="24"/>
                    </w:rPr>
                    <w:t xml:space="preserve">. </w:t>
                  </w:r>
                  <w:r>
                    <w:rPr>
                      <w:rFonts w:eastAsia="Calibri"/>
                      <w:szCs w:val="24"/>
                      <w:lang w:eastAsia="lt-LT"/>
                    </w:rPr>
                    <w:t>Nurodytuoju įsakymu patvirtintoje</w:t>
                  </w:r>
                  <w:r>
                    <w:rPr>
                      <w:szCs w:val="24"/>
                    </w:rPr>
                    <w:t xml:space="preserve"> </w:t>
                  </w:r>
                  <w:proofErr w:type="spellStart"/>
                  <w:r>
                    <w:rPr>
                      <w:szCs w:val="24"/>
                    </w:rPr>
                    <w:t>AtG-4</w:t>
                  </w:r>
                  <w:proofErr w:type="spellEnd"/>
                  <w:r>
                    <w:rPr>
                      <w:szCs w:val="24"/>
                    </w:rPr>
                    <w:t xml:space="preserve"> tipinėje formoje:</w:t>
                  </w:r>
                </w:p>
                <w:sdt>
                  <w:sdtPr>
                    <w:alias w:val="1.32.1 p."/>
                    <w:tag w:val="part_af8cc99d761542cd9e7917a827246ff6"/>
                    <w:id w:val="326566958"/>
                    <w:lock w:val="sdtLocked"/>
                  </w:sdtPr>
                  <w:sdtEndPr/>
                  <w:sdtContent>
                    <w:p w14:paraId="76C33239" w14:textId="77777777" w:rsidR="002E5AC2" w:rsidRDefault="00EC3EC6">
                      <w:pPr>
                        <w:tabs>
                          <w:tab w:val="left" w:pos="1418"/>
                        </w:tabs>
                        <w:ind w:firstLine="851"/>
                        <w:jc w:val="both"/>
                        <w:rPr>
                          <w:szCs w:val="24"/>
                        </w:rPr>
                      </w:pPr>
                      <w:sdt>
                        <w:sdtPr>
                          <w:alias w:val="Numeris"/>
                          <w:tag w:val="nr_af8cc99d761542cd9e7917a827246ff6"/>
                          <w:id w:val="-141123660"/>
                          <w:lock w:val="sdtLocked"/>
                        </w:sdtPr>
                        <w:sdtEndPr/>
                        <w:sdtContent>
                          <w:r>
                            <w:rPr>
                              <w:szCs w:val="24"/>
                            </w:rPr>
                            <w:t>1.32.1</w:t>
                          </w:r>
                        </w:sdtContent>
                      </w:sdt>
                      <w:r>
                        <w:rPr>
                          <w:szCs w:val="24"/>
                        </w:rPr>
                        <w:t>. Pakeičiu V dalies 3 punktą ir jį išdėstau taip:</w:t>
                      </w:r>
                    </w:p>
                    <w:p w14:paraId="76C3323A" w14:textId="77777777" w:rsidR="002E5AC2" w:rsidRDefault="002E5AC2">
                      <w:pPr>
                        <w:widowControl w:val="0"/>
                        <w:ind w:left="851"/>
                        <w:jc w:val="both"/>
                        <w:rPr>
                          <w:szCs w:val="24"/>
                        </w:rPr>
                      </w:pPr>
                    </w:p>
                    <w:tbl>
                      <w:tblPr>
                        <w:tblW w:w="9070" w:type="dxa"/>
                        <w:tblLayout w:type="fixed"/>
                        <w:tblLook w:val="0000" w:firstRow="0" w:lastRow="0" w:firstColumn="0" w:lastColumn="0" w:noHBand="0" w:noVBand="0"/>
                      </w:tblPr>
                      <w:tblGrid>
                        <w:gridCol w:w="4408"/>
                        <w:gridCol w:w="1709"/>
                        <w:gridCol w:w="2953"/>
                      </w:tblGrid>
                      <w:tr w:rsidR="002E5AC2" w14:paraId="76C3323E" w14:textId="77777777">
                        <w:tc>
                          <w:tcPr>
                            <w:tcW w:w="4408" w:type="dxa"/>
                          </w:tcPr>
                          <w:p w14:paraId="76C3323B" w14:textId="77777777" w:rsidR="002E5AC2" w:rsidRDefault="00EC3EC6">
                            <w:pPr>
                              <w:jc w:val="both"/>
                              <w:rPr>
                                <w:b/>
                                <w:sz w:val="20"/>
                              </w:rPr>
                            </w:pPr>
                            <w:r>
                              <w:rPr>
                                <w:szCs w:val="24"/>
                              </w:rPr>
                              <w:t>„</w:t>
                            </w:r>
                            <w:r>
                              <w:rPr>
                                <w:b/>
                                <w:sz w:val="20"/>
                              </w:rPr>
                              <w:t xml:space="preserve">3. Faktinė pirkimo sutarties </w:t>
                            </w:r>
                          </w:p>
                        </w:tc>
                        <w:tc>
                          <w:tcPr>
                            <w:tcW w:w="1709" w:type="dxa"/>
                            <w:tcBorders>
                              <w:bottom w:val="single" w:sz="4" w:space="0" w:color="auto"/>
                            </w:tcBorders>
                          </w:tcPr>
                          <w:p w14:paraId="76C3323C" w14:textId="77777777" w:rsidR="002E5AC2" w:rsidRDefault="002E5AC2">
                            <w:pPr>
                              <w:jc w:val="both"/>
                              <w:rPr>
                                <w:b/>
                                <w:sz w:val="20"/>
                              </w:rPr>
                            </w:pPr>
                          </w:p>
                        </w:tc>
                        <w:tc>
                          <w:tcPr>
                            <w:tcW w:w="2953" w:type="dxa"/>
                          </w:tcPr>
                          <w:p w14:paraId="76C3323D" w14:textId="77777777" w:rsidR="002E5AC2" w:rsidRDefault="002E5AC2">
                            <w:pPr>
                              <w:jc w:val="both"/>
                              <w:rPr>
                                <w:b/>
                                <w:sz w:val="20"/>
                              </w:rPr>
                            </w:pPr>
                          </w:p>
                        </w:tc>
                      </w:tr>
                      <w:tr w:rsidR="002E5AC2" w14:paraId="76C33242" w14:textId="77777777">
                        <w:tc>
                          <w:tcPr>
                            <w:tcW w:w="4408" w:type="dxa"/>
                            <w:tcBorders>
                              <w:right w:val="single" w:sz="4" w:space="0" w:color="auto"/>
                            </w:tcBorders>
                          </w:tcPr>
                          <w:p w14:paraId="76C3323F" w14:textId="77777777" w:rsidR="002E5AC2" w:rsidRDefault="00EC3EC6">
                            <w:pPr>
                              <w:jc w:val="both"/>
                              <w:rPr>
                                <w:b/>
                                <w:sz w:val="20"/>
                              </w:rPr>
                            </w:pPr>
                            <w:r>
                              <w:rPr>
                                <w:b/>
                                <w:sz w:val="20"/>
                              </w:rPr>
                              <w:t>VERTĖ (EUR)</w:t>
                            </w:r>
                          </w:p>
                        </w:tc>
                        <w:tc>
                          <w:tcPr>
                            <w:tcW w:w="1709" w:type="dxa"/>
                            <w:tcBorders>
                              <w:top w:val="single" w:sz="4" w:space="0" w:color="auto"/>
                              <w:left w:val="single" w:sz="4" w:space="0" w:color="auto"/>
                              <w:bottom w:val="single" w:sz="4" w:space="0" w:color="auto"/>
                              <w:right w:val="single" w:sz="4" w:space="0" w:color="auto"/>
                            </w:tcBorders>
                          </w:tcPr>
                          <w:p w14:paraId="76C33240" w14:textId="77777777" w:rsidR="002E5AC2" w:rsidRDefault="002E5AC2">
                            <w:pPr>
                              <w:jc w:val="both"/>
                              <w:rPr>
                                <w:b/>
                                <w:sz w:val="20"/>
                              </w:rPr>
                            </w:pPr>
                          </w:p>
                        </w:tc>
                        <w:tc>
                          <w:tcPr>
                            <w:tcW w:w="2953" w:type="dxa"/>
                            <w:tcBorders>
                              <w:left w:val="single" w:sz="4" w:space="0" w:color="auto"/>
                            </w:tcBorders>
                          </w:tcPr>
                          <w:p w14:paraId="76C33241" w14:textId="77777777" w:rsidR="002E5AC2" w:rsidRDefault="002E5AC2">
                            <w:pPr>
                              <w:jc w:val="both"/>
                              <w:rPr>
                                <w:b/>
                                <w:sz w:val="20"/>
                              </w:rPr>
                            </w:pPr>
                          </w:p>
                        </w:tc>
                      </w:tr>
                    </w:tbl>
                    <w:p w14:paraId="76C33243" w14:textId="77777777" w:rsidR="002E5AC2" w:rsidRDefault="00EC3EC6">
                      <w:pPr>
                        <w:widowControl w:val="0"/>
                        <w:ind w:left="851" w:firstLine="1800"/>
                        <w:jc w:val="center"/>
                        <w:rPr>
                          <w:szCs w:val="24"/>
                        </w:rPr>
                      </w:pPr>
                      <w:r>
                        <w:rPr>
                          <w:szCs w:val="24"/>
                        </w:rPr>
                        <w:t>“.</w:t>
                      </w:r>
                    </w:p>
                    <w:p w14:paraId="76C33244" w14:textId="77777777" w:rsidR="002E5AC2" w:rsidRDefault="00EC3EC6">
                      <w:pPr>
                        <w:widowControl w:val="0"/>
                        <w:ind w:left="851"/>
                        <w:jc w:val="both"/>
                        <w:rPr>
                          <w:szCs w:val="24"/>
                        </w:rPr>
                      </w:pPr>
                    </w:p>
                  </w:sdtContent>
                </w:sdt>
              </w:sdtContent>
            </w:sdt>
          </w:sdtContent>
        </w:sdt>
        <w:sdt>
          <w:sdtPr>
            <w:alias w:val="2 p."/>
            <w:tag w:val="part_ca531a5bc16f444eb74a56e81a2be695"/>
            <w:id w:val="692107971"/>
            <w:lock w:val="sdtLocked"/>
          </w:sdtPr>
          <w:sdtEndPr/>
          <w:sdtContent>
            <w:p w14:paraId="76C3324B" w14:textId="1AF47FCA" w:rsidR="002E5AC2" w:rsidRPr="00EC3EC6" w:rsidRDefault="00EC3EC6" w:rsidP="00EC3EC6">
              <w:pPr>
                <w:tabs>
                  <w:tab w:val="left" w:pos="1418"/>
                </w:tabs>
                <w:ind w:firstLine="851"/>
                <w:jc w:val="both"/>
                <w:rPr>
                  <w:rFonts w:eastAsia="Calibri"/>
                  <w:szCs w:val="24"/>
                  <w:lang w:eastAsia="lt-LT"/>
                </w:rPr>
              </w:pPr>
              <w:sdt>
                <w:sdtPr>
                  <w:alias w:val="Numeris"/>
                  <w:tag w:val="nr_ca531a5bc16f444eb74a56e81a2be695"/>
                  <w:id w:val="1996763693"/>
                  <w:lock w:val="sdtLocked"/>
                </w:sdtPr>
                <w:sdtEndPr/>
                <w:sdtContent>
                  <w:r>
                    <w:rPr>
                      <w:rFonts w:eastAsia="Calibri"/>
                      <w:szCs w:val="24"/>
                      <w:lang w:eastAsia="lt-LT"/>
                    </w:rPr>
                    <w:t>2</w:t>
                  </w:r>
                </w:sdtContent>
              </w:sdt>
              <w:r>
                <w:rPr>
                  <w:rFonts w:eastAsia="Calibri"/>
                  <w:szCs w:val="24"/>
                  <w:lang w:eastAsia="lt-LT"/>
                </w:rPr>
                <w:t xml:space="preserve">. N u s t a t a u, kad šis įsakymas įsigalioja </w:t>
              </w:r>
              <w:r>
                <w:rPr>
                  <w:rFonts w:eastAsia="Calibri"/>
                  <w:color w:val="000000"/>
                  <w:szCs w:val="24"/>
                  <w:lang w:eastAsia="lt-LT"/>
                </w:rPr>
                <w:t xml:space="preserve">2015 m. </w:t>
              </w:r>
              <w:r>
                <w:rPr>
                  <w:rFonts w:eastAsia="Calibri"/>
                  <w:color w:val="000000"/>
                  <w:szCs w:val="24"/>
                  <w:lang w:eastAsia="lt-LT"/>
                </w:rPr>
                <w:t>sausio 1 d.</w:t>
              </w:r>
            </w:p>
          </w:sdtContent>
        </w:sdt>
        <w:sdt>
          <w:sdtPr>
            <w:alias w:val="signatura"/>
            <w:tag w:val="part_905a20536a534f90a63fffc7f2c4be90"/>
            <w:id w:val="640233970"/>
            <w:lock w:val="sdtLocked"/>
          </w:sdtPr>
          <w:sdtEndPr/>
          <w:sdtContent>
            <w:p w14:paraId="2FC11E27" w14:textId="77777777" w:rsidR="00EC3EC6" w:rsidRDefault="00EC3EC6">
              <w:pPr>
                <w:spacing w:line="259" w:lineRule="auto"/>
              </w:pPr>
            </w:p>
            <w:p w14:paraId="297DA83F" w14:textId="77777777" w:rsidR="00EC3EC6" w:rsidRDefault="00EC3EC6">
              <w:pPr>
                <w:spacing w:line="259" w:lineRule="auto"/>
              </w:pPr>
            </w:p>
            <w:p w14:paraId="54AC4B88" w14:textId="77777777" w:rsidR="00EC3EC6" w:rsidRDefault="00EC3EC6">
              <w:pPr>
                <w:spacing w:line="259" w:lineRule="auto"/>
              </w:pPr>
            </w:p>
            <w:p w14:paraId="76C3324C" w14:textId="1EAE8DAB" w:rsidR="002E5AC2" w:rsidRDefault="00EC3EC6">
              <w:pPr>
                <w:spacing w:line="259" w:lineRule="auto"/>
                <w:rPr>
                  <w:szCs w:val="24"/>
                </w:rPr>
              </w:pPr>
              <w:r>
                <w:rPr>
                  <w:color w:val="000000"/>
                  <w:szCs w:val="24"/>
                </w:rPr>
                <w:t>Direktorius</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Žydrūnas </w:t>
              </w:r>
              <w:proofErr w:type="spellStart"/>
              <w:r>
                <w:rPr>
                  <w:szCs w:val="24"/>
                </w:rPr>
                <w:t>Plytnikas</w:t>
              </w:r>
              <w:proofErr w:type="spellEnd"/>
            </w:p>
          </w:sdtContent>
        </w:sdt>
      </w:sdtContent>
    </w:sdt>
    <w:sectPr w:rsidR="002E5A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284"/>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42"/>
    <w:rsid w:val="002E5AC2"/>
    <w:rsid w:val="00E64942"/>
    <w:rsid w:val="00EC3E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C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C3EC6"/>
    <w:rPr>
      <w:rFonts w:ascii="Tahoma" w:hAnsi="Tahoma" w:cs="Tahoma"/>
      <w:sz w:val="16"/>
      <w:szCs w:val="16"/>
    </w:rPr>
  </w:style>
  <w:style w:type="character" w:customStyle="1" w:styleId="DebesliotekstasDiagrama">
    <w:name w:val="Debesėlio tekstas Diagrama"/>
    <w:basedOn w:val="Numatytasispastraiposriftas"/>
    <w:link w:val="Debesliotekstas"/>
    <w:rsid w:val="00EC3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C3EC6"/>
    <w:rPr>
      <w:rFonts w:ascii="Tahoma" w:hAnsi="Tahoma" w:cs="Tahoma"/>
      <w:sz w:val="16"/>
      <w:szCs w:val="16"/>
    </w:rPr>
  </w:style>
  <w:style w:type="character" w:customStyle="1" w:styleId="DebesliotekstasDiagrama">
    <w:name w:val="Debesėlio tekstas Diagrama"/>
    <w:basedOn w:val="Numatytasispastraiposriftas"/>
    <w:link w:val="Debesliotekstas"/>
    <w:rsid w:val="00EC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9043">
      <w:bodyDiv w:val="1"/>
      <w:marLeft w:val="0"/>
      <w:marRight w:val="0"/>
      <w:marTop w:val="0"/>
      <w:marBottom w:val="0"/>
      <w:divBdr>
        <w:top w:val="none" w:sz="0" w:space="0" w:color="auto"/>
        <w:left w:val="none" w:sz="0" w:space="0" w:color="auto"/>
        <w:bottom w:val="none" w:sz="0" w:space="0" w:color="auto"/>
        <w:right w:val="none" w:sz="0" w:space="0" w:color="auto"/>
      </w:divBdr>
    </w:div>
    <w:div w:id="101314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fcdb1e41819a4426a60737be34e170c3" PartId="86a04b9b621b4baf95ae13b68c06a1ba">
    <Part Type="punktas" Nr="1" Abbr="1 p." DocPartId="53dd03059c294afd8158f0e688675d7d" PartId="fe6549cd07914dd1b79983415c86d420">
      <Part Type="punktas" Nr="1.1" Abbr="1.1 p." DocPartId="bab9fab1ef5446e0903e861aa9bd7244" PartId="5002b435514147148c54f35d451b4ab7">
        <Part Type="citata" DocPartId="31cce648861144ee80b7926567b5b65f" PartId="0e5dacc66c4b4e6d8e42ad6b6e9d5205">
          <Part Type="punktas" Nr="2" Abbr="2 p." DocPartId="d6093d647ae84909b433d27cd0b34815" PartId="34cfc850b3a342f291b1004785ae2019">
            <Part Type="punktas" Nr="2.1" Abbr="2.1 p." DocPartId="b43b8bdb039542e493daa35206b991de" PartId="bb27ac71548642568b9b2d4d67e2e841"/>
            <Part Type="punktas" Nr="2.2" Abbr="2.2 p." DocPartId="cb3ac33cb0de41329d8261562763bfaf" PartId="7a01b072cb89413c95dfc453d85acbd9"/>
            <Part Type="punktas" Nr="2.3" Abbr="2.3 p." DocPartId="69175cf2d9304fe6964207acd61959a4" PartId="cbab00eec5304561a8ec6896f3489051"/>
            <Part Type="punktas" Nr="2.4" Abbr="2.4 p." DocPartId="e428a692096c435984c4c18517cbe592" PartId="d3e0eb9a01c04a6bbf5da850a0c801e8"/>
          </Part>
        </Part>
      </Part>
      <Part Type="punktas" Nr="1.2" Abbr="1.2 p." DocPartId="25345bc8037544f4a25a88843bde3e4e" PartId="4773b622c04a4c1b96ec162c0a0f4ce1">
        <Part Type="citata" DocPartId="9a1f9f5a69ec4201a507f1abeb4737d4" PartId="da6fd814ec1942c59eb61d625073484a">
          <Part Type="punktas" Nr="3" Abbr="3 p." DocPartId="2f4b3bb786884c84a4de468979cb243a" PartId="0b65dc90cc774d58a720901189d3970e"/>
        </Part>
      </Part>
      <Part Type="punktas" Nr="1.3" Abbr="1.3 p." DocPartId="53a426dd0ae4449ca7de9ffcc0c6cb0f" PartId="f8e68623168f4df8b5ca74b22c9f571a">
        <Part Type="citata" DocPartId="7397824adcf54164854194ca741cd926" PartId="9431e0fb31ed4403bfa4d585576b7357">
          <Part Type="punktas" Nr="4" Abbr="4 p." DocPartId="430a9e0ff630420ba8f8fec8a6d08508" PartId="c0727f8582734662a819c6d3557cef6c"/>
        </Part>
      </Part>
      <Part Type="punktas" Nr="1.4" Abbr="1.4 p." DocPartId="a2ff7331428743ad97e550c580839c5a" PartId="16c117f1116747248651ab0d98669d5c">
        <Part Type="citata" DocPartId="46fd07b199e4464e9345c48d6c83a639" PartId="31a75de722b744cab42a36bdf3aa5687">
          <Part Type="punktas" Nr="6" Abbr="6 p." DocPartId="8fe088c63b2243a485cc0305e0c9b463" PartId="840abdb6e40f44a18e34e47ed6d37a2c"/>
        </Part>
      </Part>
      <Part Type="punktas" Nr="1.5" Abbr="1.5 p." DocPartId="b964f21c47c74809b7a51f98e2a5cf27" PartId="1d0f761fea384252b2a4e53e7e1704e8">
        <Part Type="citata" DocPartId="905503ec1c5d4d4fa9c306855b2db165" PartId="d2d0627c1dd549b2bc3e3f27e793a2c2">
          <Part Type="punktas" Nr="7" Abbr="7 p." DocPartId="5befa3cfd1674ac5b76d9fe7e1517197" PartId="1335bdf9cb9a4709bd8cbf135e14e1fc"/>
        </Part>
      </Part>
      <Part Type="punktas" Nr="1.6" Abbr="1.6 p." DocPartId="a19bbc73436948b39b0cca836618b537" PartId="846f7a58bcff4d47a4596062419b7ad1"/>
      <Part Type="punktas" Nr="1.7" Abbr="1.7 p." DocPartId="a16e0f83cbbe4253bd0f536fb766a1c2" PartId="6f6f4221a9634953962311e9dcd67da0"/>
      <Part Type="punktas" Nr="1.8" Abbr="1.8 p." DocPartId="20034d2356af4e01b73bcdf5e0088b17" PartId="8c884194c2c7415f808e534e99ba476c">
        <Part Type="citata" DocPartId="52b1892d5d6242ddb4550da1a294ede6" PartId="07fb77e01ca849ab889f6f64adbd3c7c">
          <Part Type="skyrius" Nr="3" DocPartId="0394f3e985174b318853bee81c8a2f8d" PartId="53a125532be144b1acea523fa2e12cad"/>
        </Part>
      </Part>
      <Part Type="punktas" Nr="1.9" Abbr="1.9 p." DocPartId="3842f6f576dc44eaae4d1576caf1c2c3" PartId="944e07ad44c34d598c7406c4b429eb26">
        <Part Type="citata" DocPartId="a08b206144184a6a97e88bf1c2ccabf6" PartId="b81ae1e8544f47f19bf82310775fdd06">
          <Part Type="punktas" Nr="11.1.1" Abbr="11.1.1 p." DocPartId="bf614366f19c44b4b450a6df0c244706" PartId="baf68834eba54438b3b97fe6c5537b46"/>
        </Part>
      </Part>
      <Part Type="punktas" Nr="1.10" Abbr="1.10 p." DocPartId="ed2f4b3057d545b2b8737be690dbd893" PartId="04842be59af8460894047fdfff9a0890">
        <Part Type="citata" DocPartId="8d43bc0e5736446dba6b6adcfd8d4f52" PartId="83bf1f89cf0d4aca8463962a6f7e09ab">
          <Part Type="punktas" Nr="11.1.3" Abbr="11.1.3 p." DocPartId="25c673203cdf41ef9ae383ea4128cb2e" PartId="071e684a6c314cedb46c6de86b9ca6ce"/>
        </Part>
      </Part>
      <Part Type="punktas" Nr="1.11" Abbr="1.11 p." DocPartId="60725e6e86594cbc97c6747926ca8341" PartId="c477829312cb4bb28b6d5189fa7024b9">
        <Part Type="citata" DocPartId="8b02050a0b5543b98953f85810bb8334" PartId="49cf73d583c94920a16acfc121d24d6d">
          <Part Type="punktas" Nr="11.2.2" Abbr="11.2.2 p." DocPartId="6290acedf49f431ca5a5c40feffb277a" PartId="299203a660ab41d88fc011a3b7e81d75"/>
        </Part>
      </Part>
      <Part Type="punktas" Nr="1.12" Abbr="1.12 p." DocPartId="a45ada1c61964402b125b83440cb0807" PartId="ac780d53eb4e41e9b97186e31d1ee0ed">
        <Part Type="citata" DocPartId="fb58bb06953749018126acf2f8cd1640" PartId="26187d22cb704c21ab0ac209035c03e1">
          <Part Type="punktas" Nr="11.6.1" Abbr="11.6.1 p." DocPartId="655467ab5fac468f830cd5ebc5a378e3" PartId="5d05b4713ee14775863a4b8276478e99"/>
        </Part>
      </Part>
      <Part Type="punktas" Nr="1.13" Abbr="1.13 p." DocPartId="78596e9c3f5246518506dc02173cc729" PartId="b716449e2e214317b278a15f7e36ac42">
        <Part Type="citata" DocPartId="d4faf97cd7c44699bad3cfb936417002" PartId="f91846a2e37a4771b09ad05ab7d320b5">
          <Part Type="punktas" Nr="11.8.3" Abbr="11.8.3 p." DocPartId="abb2b4343f1648a49271e1d11d609aa4" PartId="74ffefa0e5db429694c7a840307f593d"/>
        </Part>
      </Part>
      <Part Type="punktas" Nr="1.14" Abbr="1.14 p." DocPartId="1c1b95051fac438ea506637c3f86b03e" PartId="251a896da9ae4661a8ed83121f54fa18">
        <Part Type="citata" DocPartId="eada3c3aaf3b464583823e9bee6aa139" PartId="122106d5ffac416887a7438bc60dac8a">
          <Part Type="punktas" Nr="11.8.4" Abbr="11.8.4 p." DocPartId="dc336ff926e84e588600d14c82194522" PartId="43290d0a39a4482390ba21497f23d76f"/>
        </Part>
      </Part>
      <Part Type="punktas" Nr="1.15" Abbr="1.15 p." DocPartId="8aa003583e58493b8eb907762dc53b8c" PartId="f1642c6c52f147f388008040f3bcf37c">
        <Part Type="citata" DocPartId="0b153a8be17e43c2b7148c4bff90ef12" PartId="e7bc63be791e42a3a6a70ad4c630395f">
          <Part Type="punktas" Nr="11.11.1" Abbr="11.11.1 p." DocPartId="00318c0c75db43ef91e2534ded26f2d2" PartId="dbd24e5ece1d4a9ca10e78ce12a8c4c0"/>
        </Part>
      </Part>
      <Part Type="punktas" Nr="1.16" Abbr="1.16 p." DocPartId="80baaf4f0631446493ea716428b85922" PartId="721b5030b2644805903eca5005675556">
        <Part Type="citata" DocPartId="a5f513d0376e4cbba0f4a763fe45ce07" PartId="238d5276f600475f84e3ceecd4b17b8e">
          <Part Type="punktas" Nr="11.11.2" Abbr="11.11.2 p." DocPartId="10a8c0e6401b42a08e0eb43103e91e25" PartId="ab3b5f2585294778a2e1e8bf4879fbfb"/>
        </Part>
      </Part>
      <Part Type="punktas" Nr="1.17" Abbr="1.17 p." DocPartId="959132d5f6814dbc8836d414306318a3" PartId="5e7502efc21047a9a47ea8479702d1a2">
        <Part Type="citata" DocPartId="c7e9a748d94b47f2b3c9a275d8556d9a" PartId="36b9b8f1984749ac8c4d2892e08b51f8">
          <Part Type="punktas" Nr="11.12.1" Abbr="11.12.1 p." DocPartId="19677e214e204e6398f9cffc670971f6" PartId="93437cbd189d46a992bcd853f0198ec5"/>
        </Part>
      </Part>
      <Part Type="punktas" Nr="1.18" Abbr="1.18 p." DocPartId="4d5a45cfe30147fc99cbaaa3f68db53f" PartId="bf36427ff1aa45798b568566cd36d45a">
        <Part Type="citata" DocPartId="7194b5a31cda4ebfad12a1990e8f51f6" PartId="3c8bee2f1a8748919c80a6f68c151605">
          <Part Type="punktas" Nr="12.1.3" Abbr="12.1.3 p." DocPartId="ef2c6afed6734aec9358f133bfc9e3ed" PartId="6959a9650f964fd590e43c94ec809dbd"/>
        </Part>
      </Part>
      <Part Type="punktas" Nr="1.19" Abbr="1.19 p." DocPartId="1e5042f134544460a83d4d5462d60844" PartId="ebb25651570e4b7f8ff21b4c83bb6b45">
        <Part Type="citata" DocPartId="381d3d0759184ac089dfcc1ae6a7be63" PartId="0a1c316d4c724c46a97d75d5507192e8">
          <Part Type="punktas" Nr="12.4.1" Abbr="12.4.1 p." DocPartId="b531114ff7834a3a9a64b3dadd0ab3e9" PartId="d6a2cd499fe840a89bc5ff1d075ba145"/>
        </Part>
      </Part>
      <Part Type="punktas" Nr="1.20" Abbr="1.20 p." DocPartId="fe99f6ec77eb423ebcccf5a886a0731a" PartId="7cc90728318e43eab2e220ffa4c0303a">
        <Part Type="citata" DocPartId="51f63ecacc1c4bbd902440f78cc07925" PartId="78b0a9982a87492bafab48c51e442d6d">
          <Part Type="punktas" Nr="12.4.2" Abbr="12.4.2 p." DocPartId="b9e07803c2c043bd8cc30ecee083e90f" PartId="f5d220ddd6194e26a17f1d55e20e8ad3"/>
        </Part>
      </Part>
      <Part Type="punktas" Nr="1.21" Abbr="1.21 p." DocPartId="d3f67ff014be4227b75de0074386e341" PartId="6e0dd3b20d104c14a383ef7095c95aad">
        <Part Type="citata" DocPartId="4e8444ee1a97497593e426f880bf326a" PartId="1b551e2c56924097b8b3c0c64ddc8503">
          <Part Type="punktas" Nr="12.7.1" Abbr="12.7.1 p." DocPartId="bdd1ce72b1954f298af23bffe07c215f" PartId="1eb0c26d362f44d0acfabd77e56845f4"/>
        </Part>
      </Part>
      <Part Type="punktas" Nr="1.22" Abbr="1.22 p." DocPartId="d2764d200d744105adf040ec306fc929" PartId="904af3fd546444089987e544a0c432ae">
        <Part Type="citata" DocPartId="a36c003441a6432bac574ebbc4e58963" PartId="81d955675d564fd7a334d2e72c22e8c6">
          <Part Type="punktas" Nr="12.7.2" Abbr="12.7.2 p." DocPartId="4084ae45c8954e7b9fc92c017f5feb3d" PartId="f7bd7358026c49eaa6c0b0e275aadb9c"/>
        </Part>
      </Part>
      <Part Type="punktas" Nr="1.23" Abbr="1.23 p." DocPartId="8a46f079b41f4a2c8213bb233a44fe7f" PartId="119979c7ae5244beb3297efa710062a8">
        <Part Type="citata" DocPartId="12dc4f549db64b3183c032411ab52f1e" PartId="5c64050202744ac9ae5a6fa6d9653011">
          <Part Type="punktas" Nr="13.3.2.2" Abbr="13.3.2.2 p." DocPartId="22f6e0f2611e4285a1d5f44fd6c48679" PartId="866cce7381b94e6da33bd93605d116ca"/>
        </Part>
      </Part>
      <Part Type="punktas" Nr="1.24" Abbr="1.24 p." DocPartId="ef7fcc2c461248718cd6dd601757f23d" PartId="464e1a84d418491a9446c1c155a83624">
        <Part Type="citata" DocPartId="ab1bf1739c0d41bd85755cb471f14dac" PartId="99c626f8254d474aa3586a43e56fb8d0">
          <Part Type="punktas" Nr="13.3.3.1" Abbr="13.3.3.1 p." DocPartId="318bc820a1fc4825a3e779ee56305f70" PartId="204cf90a6465495da7eeb61c795ea20b"/>
        </Part>
      </Part>
      <Part Type="punktas" Nr="1.25" Abbr="1.25 p." DocPartId="9392d02b85c24a41a90de8eb13aca9b3" PartId="7c7142952fb74257bfa46e3561038902">
        <Part Type="citata" DocPartId="43367b6262ff4d54a805fd76146b93bc" PartId="ccca293c9c224595aa0f56c0c9344754">
          <Part Type="punktas" Nr="13.3.5.1" Abbr="13.3.5.1 p." DocPartId="9990eded30d04d908a4cfae331068eee" PartId="09610b48b1714f08bb6a97a32a928a61"/>
        </Part>
      </Part>
      <Part Type="punktas" Nr="1.26" Abbr="1.26 p." DocPartId="54dcf077a1b44a49b3ae8b3f3d3997e2" PartId="83dc37f9f9aa4ce5a581c988cb02ac3c">
        <Part Type="citata" DocPartId="61dc82dbe0504fb4a8145a31babf2ef1" PartId="179d3daf1baa48a7ab6e49421f30a99e">
          <Part Type="punktas" Nr="13.3.5.2" Abbr="13.3.5.2 p." DocPartId="0b686902fa984931a400ca924c6422ce" PartId="dc9ad0dc2cda477aaa4e93455594b68c"/>
        </Part>
      </Part>
      <Part Type="punktas" Nr="1.27" Abbr="1.27 p." DocPartId="2030a67b2e0840e58ce8b24e1890c7f8" PartId="8b4fb500b571436bbeae7838ddb4d7c9">
        <Part Type="citata" DocPartId="1d488c2b488741d5a725eefa55424626" PartId="16edd1d1e8f649789ff57a6d1090f44a">
          <Part Type="punktas" Nr="16" Abbr="16 p." DocPartId="3202f9bc811247bca5926ca16a15b06f" PartId="a7eb3c49aba3422b8b2db9ad85e3548a"/>
        </Part>
      </Part>
      <Part Type="punktas" Nr="1.28" Abbr="1.28 p." DocPartId="cf824efdb4a843f095da6f3c113c40ae" PartId="ab24de5f31694a2da3048a5dfe101648">
        <Part Type="citata" DocPartId="604a7b0110334eb38e752be819841668" PartId="2039990dcde044fcbdd58383a03b7355">
          <Part Type="punktas" Nr="17" Abbr="17 p." DocPartId="9698d0ca2dff4ce98efc1e63c0bba5a7" PartId="29fe08f99238416ea9ce4feda60aae1c"/>
        </Part>
      </Part>
      <Part Type="punktas" Nr="1.29" Abbr="1.29 p." DocPartId="a2ebf64fd0c6433badb89b6a2ae89ff6" PartId="237764122bc548bcaed456e64d9a4dab">
        <Part Type="punktas" Nr="1.29.1" Abbr="1.29.1 p." DocPartId="ec779edf902144a1ae8c107563f2c602" PartId="2975e766e1cd4fc0b5b57577ff5c3634">
          <Part Type="citata" DocPartId="ca400f21fa704cf98030556bbe7c1822" PartId="a15c5d870e6f4970aebc720c7ae4e4dc">
            <Part Type="skyrius" Nr="11" Title="PIRKIMO SUTARTYS (ši dalis pildoma dėl kiekvienos pirkimo sutarties)" DocPartId="3c30f89e605a49d9abfaedc8262d8a65" PartId="3457e1d5a36e4d8b8ff9fbaa79d1e936"/>
          </Part>
        </Part>
        <Part Type="punktas" Nr="1.29.2" Abbr="1.29.2 p." DocPartId="656ca88947114bb3919504a3291963ca" PartId="df52153034b74662b2505719d9868a92">
          <Part Type="citata" DocPartId="53c909ac22304b75ba914eaa5baace9c" PartId="a0d12a6252fb40f2b7a9106e40691f92">
            <Part Type="skyrius" Nr="12" Title="Informacija apie įslaptintos informacijos naudojimą" DocPartId="363c475c1cfc4ae4b551322921a75a23" PartId="f7308eed23e74c7db02b973b9f469529"/>
          </Part>
        </Part>
      </Part>
      <Part Type="punktas" Nr="1.30" Abbr="1.30 p." DocPartId="f818e9fe2fb941f8847c73fea8ca1e7f" PartId="828ecd6c65a8400090616ca1f21a6191">
        <Part Type="punktas" Nr="1.30.1" Abbr="1.30.1 p." DocPartId="bc7226bda3504017920bad0da1b10567" PartId="f006fe6d24b742b0a028a9f80ccd8519">
          <Part Type="citata" DocPartId="9c2696549be64e1c9b43df68f707c877" PartId="f71e7e76840b49d48f51bb2a90aaa052">
            <Part Type="skyrius" Nr="7" Title="PIRKIMO SUTARTYS (ši dalis pildoma dėl kiekvienos pirkimo sutarties)" DocPartId="4e69532460e3451fbdb9db65be502026" PartId="b2dddba014054b88b325c146b56297c1"/>
          </Part>
        </Part>
      </Part>
      <Part Type="punktas" Nr="1.31" Abbr="1.31 p." DocPartId="1c2a948b86424c9fa96d9a72bc753dce" PartId="3c51cfab761f4c5ca9ade99a62c4cec3">
        <Part Type="punktas" Nr="1.31.1" Abbr="1.31.1 p." DocPartId="69e796aaf1234127b058895534de876a" PartId="eb703a3040b340f885e539384437afd9">
          <Part Type="citata" DocPartId="b9c0ac099d004a9292efbd086864e488" PartId="dbbf6807523c4a75b7dc791e882b7daa">
            <Part Type="punktas" Nr="1" Abbr="1 p." DocPartId="2a1153ab908c4ce29a78bb05d7510def" PartId="dad869b3c0b3416786886a54c0dea792"/>
          </Part>
        </Part>
        <Part Type="punktas" Nr="1.31.2" Abbr="1.31.2 p." DocPartId="3a23fe1bd33042c485579d6d97fff58c" PartId="b09e959a012d45c1b2d86fbb6115441d">
          <Part Type="citata" DocPartId="1b392da5db0c4474932fc25d29387b59" PartId="670b14cb88de46c6a19b0722284aa61f">
            <Part Type="punktas" Nr="2" Abbr="2 p." DocPartId="afbb7090863845d188b50ef7c434a2b7" PartId="f352ae3f5c774e4e8bc9a9086d82c803"/>
          </Part>
        </Part>
        <Part Type="punktas" Nr="1.31.3" Abbr="1.31.3 p." DocPartId="ffb3f937d2a74a5eaf43c9168658ec90" PartId="205ee45b722946d5a50914f4a1e873cd">
          <Part Type="citata" DocPartId="1e8bdd9f446b47a6bbd3844c48eeebf7" PartId="fc0eec8b4f954b7a8bd1e2f92ba23e64">
            <Part Type="skyrius" Nr="4" Title="PIRKIMAI PAGAL PRELIMINARIĄSIAS SUTARTIS" DocPartId="454f3f7b9752495885e9961247275866" PartId="d54dea3cffc7443c9501555a8dc15752"/>
          </Part>
        </Part>
      </Part>
      <Part Type="punktas" Nr="1.32" Abbr="1.32 p." DocPartId="4a416528ddc4484c92b0cdb41b562f69" PartId="7a9b7c2b2d7e4e3eb812356b44e40164">
        <Part Type="punktas" Nr="1.32.1" Abbr="1.32.1 p." DocPartId="a517f92c978d4d5c886897bca0d5c09c" PartId="af8cc99d761542cd9e7917a827246ff6"/>
      </Part>
    </Part>
    <Part Type="punktas" Nr="2" Abbr="2 p." DocPartId="dbc5f2d2b8a84c3a8e38c89aa22b5dcb" PartId="ca531a5bc16f444eb74a56e81a2be695"/>
    <Part Type="signatura" DocPartId="b65e8ca0987b4a00914ecce955155e59" PartId="905a20536a534f90a63fffc7f2c4be90"/>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F6DD-CCD8-431E-99E2-2D9BDC3AB717}">
  <ds:schemaRefs>
    <ds:schemaRef ds:uri="http://lrs.lt/TAIS/DocParts"/>
  </ds:schemaRefs>
</ds:datastoreItem>
</file>

<file path=customXml/itemProps2.xml><?xml version="1.0" encoding="utf-8"?>
<ds:datastoreItem xmlns:ds="http://schemas.openxmlformats.org/officeDocument/2006/customXml" ds:itemID="{C86E9B75-B7F6-473D-B49D-A0AA2E37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16470</Words>
  <Characters>9389</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Danielius Zaveckas</dc:creator>
  <cp:lastModifiedBy>ŠAULYTĖ SKAIRIENĖ Dalia</cp:lastModifiedBy>
  <cp:revision>3</cp:revision>
  <cp:lastPrinted>2014-10-22T09:48:00Z</cp:lastPrinted>
  <dcterms:created xsi:type="dcterms:W3CDTF">2014-10-29T14:13:00Z</dcterms:created>
  <dcterms:modified xsi:type="dcterms:W3CDTF">2014-10-29T14:28:00Z</dcterms:modified>
</cp:coreProperties>
</file>