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A1BD" w14:textId="6AEF7C07" w:rsidR="00E81B00" w:rsidRDefault="00083CED">
      <w:pPr>
        <w:jc w:val="center"/>
        <w:rPr>
          <w:rFonts w:ascii="Arial" w:hAnsi="Arial" w:cs="Arial"/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920A1D4" wp14:editId="3920A1D5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A1BE" w14:textId="77777777" w:rsidR="00E81B00" w:rsidRDefault="00E81B00">
      <w:pPr>
        <w:rPr>
          <w:sz w:val="10"/>
          <w:szCs w:val="10"/>
        </w:rPr>
      </w:pPr>
    </w:p>
    <w:p w14:paraId="3920A1BF" w14:textId="77777777" w:rsidR="00E81B00" w:rsidRDefault="00083CED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 xml:space="preserve">LIETUVOS RESPUBLIKOS </w:t>
      </w:r>
    </w:p>
    <w:p w14:paraId="3920A1C0" w14:textId="77777777" w:rsidR="00E81B00" w:rsidRDefault="00E81B00">
      <w:pPr>
        <w:rPr>
          <w:sz w:val="6"/>
          <w:szCs w:val="6"/>
        </w:rPr>
      </w:pPr>
    </w:p>
    <w:p w14:paraId="3920A1C1" w14:textId="77777777" w:rsidR="00E81B00" w:rsidRDefault="00083CED">
      <w:pPr>
        <w:keepNext/>
        <w:jc w:val="center"/>
        <w:rPr>
          <w:rFonts w:ascii="Arial" w:hAnsi="Arial" w:cs="Arial"/>
          <w:b/>
          <w:caps/>
          <w:spacing w:val="20"/>
          <w:sz w:val="36"/>
          <w:lang w:eastAsia="lt-LT"/>
        </w:rPr>
      </w:pPr>
      <w:r>
        <w:rPr>
          <w:rFonts w:ascii="Arial" w:hAnsi="Arial" w:cs="Arial"/>
          <w:caps/>
          <w:spacing w:val="20"/>
          <w:sz w:val="36"/>
          <w:lang w:eastAsia="lt-LT"/>
        </w:rPr>
        <w:t>MINISTRAS PIRMININKAS</w:t>
      </w:r>
    </w:p>
    <w:p w14:paraId="3920A1C2" w14:textId="77777777" w:rsidR="00E81B00" w:rsidRDefault="00E81B00">
      <w:pPr>
        <w:jc w:val="center"/>
        <w:rPr>
          <w:rFonts w:ascii="Arial" w:hAnsi="Arial" w:cs="Arial"/>
          <w:b/>
          <w:lang w:eastAsia="lt-LT"/>
        </w:rPr>
      </w:pPr>
    </w:p>
    <w:p w14:paraId="3920A1C3" w14:textId="77777777" w:rsidR="00E81B00" w:rsidRDefault="00083CED">
      <w:pPr>
        <w:keepNext/>
        <w:jc w:val="center"/>
        <w:outlineLvl w:val="1"/>
        <w:rPr>
          <w:b/>
          <w:caps/>
          <w:lang w:eastAsia="lt-LT"/>
        </w:rPr>
      </w:pPr>
      <w:r>
        <w:rPr>
          <w:b/>
          <w:caps/>
          <w:lang w:eastAsia="lt-LT"/>
        </w:rPr>
        <w:t>POTVARKIS</w:t>
      </w:r>
    </w:p>
    <w:p w14:paraId="3920A1C4" w14:textId="77777777" w:rsidR="00E81B00" w:rsidRDefault="00083CED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VALSTYBINĖS KULTŪROS PAVELDO KOMISIJOS NARIŲ ATLEIDIMO IR SKYRIMO</w:t>
      </w:r>
    </w:p>
    <w:p w14:paraId="3920A1C5" w14:textId="77777777" w:rsidR="00E81B00" w:rsidRDefault="00E81B00">
      <w:pPr>
        <w:tabs>
          <w:tab w:val="center" w:pos="4153"/>
          <w:tab w:val="right" w:pos="8306"/>
        </w:tabs>
        <w:rPr>
          <w:lang w:eastAsia="lt-LT"/>
        </w:rPr>
      </w:pPr>
    </w:p>
    <w:p w14:paraId="3920A1C6" w14:textId="29306559" w:rsidR="00E81B00" w:rsidRDefault="00083CED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sausio 8 d. </w:t>
      </w:r>
      <w:r>
        <w:rPr>
          <w:lang w:eastAsia="lt-LT"/>
        </w:rPr>
        <w:t>Nr. 3</w:t>
      </w:r>
    </w:p>
    <w:p w14:paraId="3920A1C7" w14:textId="77777777" w:rsidR="00E81B00" w:rsidRDefault="00083CED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920A1C8" w14:textId="77777777" w:rsidR="00E81B00" w:rsidRDefault="00E81B00">
      <w:pPr>
        <w:jc w:val="center"/>
        <w:rPr>
          <w:lang w:eastAsia="lt-LT"/>
        </w:rPr>
      </w:pPr>
    </w:p>
    <w:p w14:paraId="007619A6" w14:textId="77777777" w:rsidR="00083CED" w:rsidRDefault="00083CED">
      <w:pPr>
        <w:jc w:val="center"/>
        <w:rPr>
          <w:lang w:eastAsia="lt-LT"/>
        </w:rPr>
      </w:pPr>
    </w:p>
    <w:p w14:paraId="3920A1C9" w14:textId="77777777" w:rsidR="00E81B00" w:rsidRDefault="00083CE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Lietuvos Respublikos valstybinės kultūros paveldo komisijos įstatymo 4 straipsnio 1 ir 2 </w:t>
      </w:r>
      <w:r>
        <w:rPr>
          <w:szCs w:val="24"/>
          <w:lang w:eastAsia="lt-LT"/>
        </w:rPr>
        <w:t>dalimis ir atsižvelgdamas į kultūros ministro teikimą:</w:t>
      </w:r>
    </w:p>
    <w:p w14:paraId="3920A1CA" w14:textId="77777777" w:rsidR="00E81B00" w:rsidRDefault="00083CED">
      <w:pPr>
        <w:tabs>
          <w:tab w:val="left" w:pos="1134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pacing w:val="100"/>
          <w:szCs w:val="24"/>
          <w:lang w:eastAsia="lt-LT"/>
        </w:rPr>
        <w:t>Atleidžiu</w:t>
      </w:r>
      <w:r>
        <w:rPr>
          <w:szCs w:val="24"/>
          <w:lang w:eastAsia="lt-LT"/>
        </w:rPr>
        <w:t xml:space="preserve"> šiuos kadenciją baigusius Valstybinės kultūros paveldo komisijos narius, paskirtus Lietuvos Respublikos Ministro Pirmininko 2015 m. lapkričio 20 d. potvarkiu Nr. 222</w:t>
      </w:r>
      <w:r>
        <w:rPr>
          <w:lang w:eastAsia="lt-LT"/>
        </w:rPr>
        <w:t xml:space="preserve"> „Dėl Valstybinės k</w:t>
      </w:r>
      <w:r>
        <w:rPr>
          <w:lang w:eastAsia="lt-LT"/>
        </w:rPr>
        <w:t xml:space="preserve">ultūros paveldo komisijos narių atleidimo ir skyrimo“: Jūratę </w:t>
      </w:r>
      <w:proofErr w:type="spellStart"/>
      <w:r>
        <w:rPr>
          <w:lang w:eastAsia="lt-LT"/>
        </w:rPr>
        <w:t>Jurevičienę</w:t>
      </w:r>
      <w:proofErr w:type="spellEnd"/>
      <w:r>
        <w:rPr>
          <w:lang w:eastAsia="lt-LT"/>
        </w:rPr>
        <w:t xml:space="preserve">, Eveliną </w:t>
      </w:r>
      <w:proofErr w:type="spellStart"/>
      <w:r>
        <w:rPr>
          <w:lang w:eastAsia="lt-LT"/>
        </w:rPr>
        <w:t>Karalevičienę</w:t>
      </w:r>
      <w:proofErr w:type="spellEnd"/>
      <w:r>
        <w:rPr>
          <w:lang w:eastAsia="lt-LT"/>
        </w:rPr>
        <w:t>, Juozą Algirdą Pilipavičių, Gediminą Rutkauską.</w:t>
      </w:r>
    </w:p>
    <w:p w14:paraId="3920A1CB" w14:textId="77777777" w:rsidR="00E81B00" w:rsidRDefault="00083CED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pacing w:val="50"/>
          <w:szCs w:val="24"/>
          <w:lang w:eastAsia="lt-LT"/>
        </w:rPr>
        <w:t>2</w:t>
      </w:r>
      <w:r>
        <w:rPr>
          <w:spacing w:val="50"/>
          <w:szCs w:val="24"/>
          <w:lang w:eastAsia="lt-LT"/>
        </w:rPr>
        <w:t>.</w:t>
      </w:r>
      <w:r>
        <w:rPr>
          <w:spacing w:val="100"/>
          <w:szCs w:val="24"/>
          <w:lang w:eastAsia="lt-LT"/>
        </w:rPr>
        <w:t xml:space="preserve"> Skiriu </w:t>
      </w:r>
      <w:r>
        <w:rPr>
          <w:szCs w:val="24"/>
          <w:lang w:eastAsia="lt-LT"/>
        </w:rPr>
        <w:t>4 metams šiuos Valstybinės kultūros paveldo komisijos narius:</w:t>
      </w:r>
    </w:p>
    <w:p w14:paraId="3920A1CC" w14:textId="77777777" w:rsidR="00E81B00" w:rsidRDefault="00083CED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lang w:eastAsia="lt-LT"/>
        </w:rPr>
        <w:t xml:space="preserve">Viltę Janušauskaitę – architektę, </w:t>
      </w:r>
      <w:r>
        <w:rPr>
          <w:color w:val="000000"/>
          <w:lang w:eastAsia="lt-LT"/>
        </w:rPr>
        <w:t>valstybės įmonės „Lietuvos paminklai“ Projektavimo tarnybos vadovę;</w:t>
      </w:r>
    </w:p>
    <w:p w14:paraId="3920A1CD" w14:textId="77777777" w:rsidR="00E81B00" w:rsidRDefault="00083CED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Dalę </w:t>
      </w:r>
      <w:proofErr w:type="spellStart"/>
      <w:r>
        <w:rPr>
          <w:color w:val="000000"/>
          <w:lang w:eastAsia="lt-LT"/>
        </w:rPr>
        <w:t>Puodžiukienę</w:t>
      </w:r>
      <w:proofErr w:type="spellEnd"/>
      <w:r>
        <w:rPr>
          <w:color w:val="000000"/>
          <w:lang w:eastAsia="lt-LT"/>
        </w:rPr>
        <w:t xml:space="preserve"> – architektę, nepriklausomą medinio kultūros paveldo tyrėją;</w:t>
      </w:r>
    </w:p>
    <w:p w14:paraId="3920A1CE" w14:textId="77777777" w:rsidR="00E81B00" w:rsidRDefault="00083CED">
      <w:pPr>
        <w:spacing w:line="360" w:lineRule="atLeast"/>
        <w:ind w:firstLine="720"/>
        <w:jc w:val="both"/>
        <w:rPr>
          <w:color w:val="212121"/>
          <w:szCs w:val="24"/>
        </w:rPr>
      </w:pPr>
      <w:proofErr w:type="spellStart"/>
      <w:r>
        <w:rPr>
          <w:color w:val="000000"/>
          <w:szCs w:val="24"/>
        </w:rPr>
        <w:t>Vaidutę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Ščiglienę</w:t>
      </w:r>
      <w:proofErr w:type="spellEnd"/>
      <w:r>
        <w:rPr>
          <w:color w:val="000000"/>
          <w:szCs w:val="24"/>
        </w:rPr>
        <w:t xml:space="preserve"> – menotyrininkę, Vilniaus dailės akademijos docentę;</w:t>
      </w:r>
    </w:p>
    <w:p w14:paraId="3920A1D2" w14:textId="4D20EBBA" w:rsidR="00E81B00" w:rsidRDefault="00083CED" w:rsidP="00083CED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</w:rPr>
        <w:t>Kęstutį Zaleckį – architektą, Kauno te</w:t>
      </w:r>
      <w:r>
        <w:rPr>
          <w:color w:val="000000"/>
          <w:szCs w:val="24"/>
        </w:rPr>
        <w:t>chnologijos universiteto profesorių.</w:t>
      </w:r>
    </w:p>
    <w:p w14:paraId="52C023D7" w14:textId="77777777" w:rsidR="00083CED" w:rsidRDefault="00083CED">
      <w:pPr>
        <w:tabs>
          <w:tab w:val="center" w:pos="-7800"/>
          <w:tab w:val="left" w:pos="6237"/>
          <w:tab w:val="right" w:pos="8306"/>
        </w:tabs>
      </w:pPr>
    </w:p>
    <w:p w14:paraId="1A7B2115" w14:textId="77777777" w:rsidR="00083CED" w:rsidRDefault="00083CED">
      <w:pPr>
        <w:tabs>
          <w:tab w:val="center" w:pos="-7800"/>
          <w:tab w:val="left" w:pos="6237"/>
          <w:tab w:val="right" w:pos="8306"/>
        </w:tabs>
      </w:pPr>
    </w:p>
    <w:p w14:paraId="00B0D1D7" w14:textId="77777777" w:rsidR="00083CED" w:rsidRDefault="00083CED">
      <w:pPr>
        <w:tabs>
          <w:tab w:val="center" w:pos="-7800"/>
          <w:tab w:val="left" w:pos="6237"/>
          <w:tab w:val="right" w:pos="8306"/>
        </w:tabs>
      </w:pPr>
    </w:p>
    <w:p w14:paraId="3920A1D3" w14:textId="302BC6EC" w:rsidR="00E81B00" w:rsidRDefault="00083CE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  <w:r>
        <w:rPr>
          <w:lang w:eastAsia="lt-LT"/>
        </w:rPr>
        <w:t xml:space="preserve"> </w:t>
      </w:r>
    </w:p>
    <w:sectPr w:rsidR="00E81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0A1D8" w14:textId="77777777" w:rsidR="00E81B00" w:rsidRDefault="00083CE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920A1D9" w14:textId="77777777" w:rsidR="00E81B00" w:rsidRDefault="00083CE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1DE" w14:textId="77777777" w:rsidR="00E81B00" w:rsidRDefault="00E81B0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1DF" w14:textId="77777777" w:rsidR="00E81B00" w:rsidRDefault="00E81B0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1E1" w14:textId="77777777" w:rsidR="00E81B00" w:rsidRDefault="00E81B0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0A1D6" w14:textId="77777777" w:rsidR="00E81B00" w:rsidRDefault="00083CE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920A1D7" w14:textId="77777777" w:rsidR="00E81B00" w:rsidRDefault="00083CE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1DA" w14:textId="77777777" w:rsidR="00E81B00" w:rsidRDefault="00083CE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920A1DB" w14:textId="77777777" w:rsidR="00E81B00" w:rsidRDefault="00E81B0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1DC" w14:textId="77777777" w:rsidR="00E81B00" w:rsidRDefault="00083CE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920A1DD" w14:textId="77777777" w:rsidR="00E81B00" w:rsidRDefault="00E81B0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0A1E0" w14:textId="77777777" w:rsidR="00E81B00" w:rsidRDefault="00E81B0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83CED"/>
    <w:rsid w:val="004C66E7"/>
    <w:rsid w:val="00E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0A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1123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2020-01-08T11:10:00Z</dcterms:created>
  <dc:creator>lrvk</dc:creator>
  <lastModifiedBy>ŠAULYTĖ SKAIRIENĖ Dalia</lastModifiedBy>
  <lastPrinted>2019-12-31T08:49:00Z</lastPrinted>
  <dcterms:modified xsi:type="dcterms:W3CDTF">2020-01-08T11:32:00Z</dcterms:modified>
  <revision>3</revision>
</coreProperties>
</file>