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A7AEC" w14:textId="77777777" w:rsidR="005F2D29" w:rsidRDefault="00FA795B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0C65DF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6pt" o:ole="" fillcolor="window">
            <v:imagedata r:id="rId6" o:title=""/>
          </v:shape>
          <o:OLEObject Type="Embed" ProgID="Word.Picture.8" ShapeID="_x0000_i1025" DrawAspect="Content" ObjectID="_1677647454" r:id="rId7"/>
        </w:object>
      </w:r>
    </w:p>
    <w:p w14:paraId="4F67A8C3" w14:textId="77777777" w:rsidR="005F2D29" w:rsidRDefault="00FA795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56C22DDC" w14:textId="77777777" w:rsidR="005F2D29" w:rsidRDefault="005F2D2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726635C6" w14:textId="77777777" w:rsidR="005F2D29" w:rsidRDefault="00FA795B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5629D980" w14:textId="77777777" w:rsidR="005F2D29" w:rsidRDefault="00FA795B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 xml:space="preserve">DĖL </w:t>
      </w:r>
      <w:r>
        <w:rPr>
          <w:b/>
          <w:bCs/>
          <w:szCs w:val="24"/>
        </w:rPr>
        <w:t xml:space="preserve">LIETUVOS RESPUBLIKOS SVEIKATOS APSAUGOS MINISTRO 2020 M. GRUODŽIO 23 D. ĮSAKYMO </w:t>
      </w:r>
      <w:r>
        <w:rPr>
          <w:b/>
          <w:bCs/>
          <w:szCs w:val="24"/>
        </w:rPr>
        <w:t>NR. V-3006 „DĖL</w:t>
      </w:r>
      <w:r>
        <w:rPr>
          <w:b/>
          <w:szCs w:val="24"/>
        </w:rPr>
        <w:t xml:space="preserve"> SKIEPIJIMO</w:t>
      </w:r>
      <w:r>
        <w:rPr>
          <w:b/>
          <w:bCs/>
          <w:szCs w:val="24"/>
        </w:rPr>
        <w:t xml:space="preserve"> VALSTYBĖS BIUDŽETO LĖŠOMIS ĮSIGYJAMA COVID-19 LIGOS (KORONAVIRUSO INFEKCIJOS) VAKCINA PRIORITETINIŲ GYVENTOJŲ GRUPIŲ NUSTATYMO“ PAKEITIMO</w:t>
      </w:r>
    </w:p>
    <w:p w14:paraId="1E89E4FC" w14:textId="77777777" w:rsidR="005F2D29" w:rsidRDefault="005F2D29">
      <w:pPr>
        <w:jc w:val="center"/>
        <w:rPr>
          <w:b/>
          <w:szCs w:val="24"/>
        </w:rPr>
      </w:pPr>
    </w:p>
    <w:p w14:paraId="2B225716" w14:textId="482767CE" w:rsidR="005F2D29" w:rsidRDefault="00FA795B">
      <w:pPr>
        <w:jc w:val="center"/>
        <w:rPr>
          <w:szCs w:val="24"/>
        </w:rPr>
      </w:pPr>
      <w:r>
        <w:rPr>
          <w:szCs w:val="24"/>
        </w:rPr>
        <w:t>2021 m. kovo 19</w:t>
      </w:r>
      <w:r>
        <w:rPr>
          <w:szCs w:val="24"/>
        </w:rPr>
        <w:t xml:space="preserve"> d. Nr. V-574</w:t>
      </w:r>
    </w:p>
    <w:p w14:paraId="5F73C207" w14:textId="77777777" w:rsidR="005F2D29" w:rsidRDefault="00FA795B">
      <w:pPr>
        <w:jc w:val="center"/>
        <w:rPr>
          <w:szCs w:val="24"/>
        </w:rPr>
      </w:pPr>
      <w:r>
        <w:rPr>
          <w:szCs w:val="24"/>
        </w:rPr>
        <w:t>Vilnius</w:t>
      </w:r>
    </w:p>
    <w:p w14:paraId="76E77AFA" w14:textId="77777777" w:rsidR="005F2D29" w:rsidRDefault="005F2D29">
      <w:pPr>
        <w:jc w:val="both"/>
        <w:rPr>
          <w:szCs w:val="24"/>
        </w:rPr>
      </w:pPr>
    </w:p>
    <w:p w14:paraId="2965D35D" w14:textId="36390CB2" w:rsidR="005F2D29" w:rsidRDefault="00FA795B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 a k e i č i u Lietuvos Respublikos sveikatos ap</w:t>
      </w:r>
      <w:r>
        <w:rPr>
          <w:szCs w:val="24"/>
        </w:rPr>
        <w:t>saugos ministro 2020 m. gruodžio 23 d. įsakymą Nr. V-3006 „Dėl skiepijimo valstybės biudžeto lėšomis įsigyjama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 vakcina prioritetinių gyventojų grupių nustatymo“ ir papildau 1.12</w:t>
      </w:r>
      <w:r>
        <w:rPr>
          <w:szCs w:val="24"/>
          <w:vertAlign w:val="superscript"/>
        </w:rPr>
        <w:t>1 </w:t>
      </w:r>
      <w:r>
        <w:rPr>
          <w:szCs w:val="24"/>
        </w:rPr>
        <w:t>papunkčiu:</w:t>
      </w:r>
    </w:p>
    <w:p w14:paraId="65D4F3F6" w14:textId="76EEEC41" w:rsidR="005F2D29" w:rsidRDefault="00FA795B">
      <w:pPr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1.12</w:t>
      </w:r>
      <w:r>
        <w:rPr>
          <w:szCs w:val="24"/>
          <w:vertAlign w:val="superscript"/>
        </w:rPr>
        <w:t>1</w:t>
      </w:r>
      <w:r>
        <w:rPr>
          <w:szCs w:val="24"/>
        </w:rPr>
        <w:t>. Lietuvos Respubl</w:t>
      </w:r>
      <w:r>
        <w:rPr>
          <w:szCs w:val="24"/>
        </w:rPr>
        <w:t>ikos Prezidentas, Lietuvos Respublikos Seimo nariai, Lietuvos Respublikos Vyriausybės nariai;”.</w:t>
      </w:r>
    </w:p>
    <w:p w14:paraId="2BB5A894" w14:textId="6FC59168" w:rsidR="005F2D29" w:rsidRDefault="00FA795B" w:rsidP="00FA795B">
      <w:pPr>
        <w:ind w:firstLine="709"/>
        <w:jc w:val="both"/>
        <w:rPr>
          <w:b/>
          <w:bCs/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>. N u s t a t a u, kad šis įsakymas įsigalioja 2021 m. kovo 22 d.</w:t>
      </w:r>
    </w:p>
    <w:p w14:paraId="01F793A9" w14:textId="77777777" w:rsidR="00FA795B" w:rsidRDefault="00FA795B">
      <w:pPr>
        <w:jc w:val="both"/>
      </w:pPr>
    </w:p>
    <w:p w14:paraId="1DCE8A0D" w14:textId="77777777" w:rsidR="00FA795B" w:rsidRDefault="00FA795B">
      <w:pPr>
        <w:jc w:val="both"/>
      </w:pPr>
    </w:p>
    <w:p w14:paraId="1792C521" w14:textId="77777777" w:rsidR="00FA795B" w:rsidRDefault="00FA795B">
      <w:pPr>
        <w:jc w:val="both"/>
      </w:pPr>
    </w:p>
    <w:p w14:paraId="566BA124" w14:textId="11E8749E" w:rsidR="005F2D29" w:rsidRDefault="00FA795B">
      <w:pPr>
        <w:jc w:val="both"/>
        <w:rPr>
          <w:color w:val="000000"/>
          <w:szCs w:val="24"/>
          <w:lang w:eastAsia="lt-LT"/>
        </w:rPr>
      </w:pPr>
      <w:bookmarkStart w:id="0" w:name="_GoBack"/>
      <w:bookmarkEnd w:id="0"/>
      <w:r>
        <w:rPr>
          <w:color w:val="000000"/>
          <w:szCs w:val="24"/>
          <w:lang w:eastAsia="lt-LT"/>
        </w:rPr>
        <w:t>Sveikatos apsaugos ministras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Arūnas Dulkys</w:t>
      </w:r>
      <w:r>
        <w:rPr>
          <w:color w:val="000000"/>
          <w:szCs w:val="24"/>
          <w:lang w:eastAsia="lt-LT"/>
        </w:rPr>
        <w:t xml:space="preserve"> </w:t>
      </w:r>
    </w:p>
    <w:p w14:paraId="19550F86" w14:textId="6F413A41" w:rsidR="005F2D29" w:rsidRDefault="00FA795B">
      <w:pPr>
        <w:jc w:val="both"/>
        <w:rPr>
          <w:b/>
          <w:bCs/>
          <w:szCs w:val="24"/>
          <w:lang w:eastAsia="lt-LT"/>
        </w:rPr>
      </w:pPr>
    </w:p>
    <w:sectPr w:rsidR="005F2D29"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0"/>
    <w:rsid w:val="005F2D29"/>
    <w:rsid w:val="00EB40C0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E1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2021-03-19T06:22:00Z</dcterms:created>
  <dc:creator>Aušrinė Storpirštienė</dc:creator>
  <lastModifiedBy>ŠAULYTĖ SKAIRIENĖ Dalia</lastModifiedBy>
  <dcterms:modified xsi:type="dcterms:W3CDTF">2021-03-19T06:24:00Z</dcterms:modified>
  <revision>3</revision>
</coreProperties>
</file>