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bdbc2dad05f410695b4544dbfb6fff4"/>
        <w:id w:val="1548792141"/>
        <w:lock w:val="sdtLocked"/>
      </w:sdtPr>
      <w:sdtEndPr/>
      <w:sdtContent>
        <w:p w14:paraId="679B7321" w14:textId="77777777" w:rsidR="009C041D" w:rsidRDefault="009C7A8A">
          <w:pPr>
            <w:tabs>
              <w:tab w:val="left" w:pos="3284"/>
              <w:tab w:val="left" w:pos="6203"/>
            </w:tabs>
            <w:jc w:val="center"/>
            <w:rPr>
              <w:b/>
              <w:szCs w:val="24"/>
              <w:lang w:eastAsia="lt-LT"/>
            </w:rPr>
          </w:pPr>
          <w:r>
            <w:rPr>
              <w:szCs w:val="24"/>
              <w:lang w:eastAsia="lt-LT"/>
            </w:rPr>
            <w:object w:dxaOrig="753" w:dyaOrig="830" w14:anchorId="679B7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o:preferrelative="f" fillcolor="window">
                <v:imagedata r:id="rId8" o:title=""/>
              </v:shape>
              <o:OLEObject Type="Embed" ProgID="Word.Picture.8" ShapeID="_x0000_i1025" DrawAspect="Content" ObjectID="_1510033845" r:id="rId9"/>
            </w:object>
          </w:r>
        </w:p>
        <w:p w14:paraId="679B7322" w14:textId="77777777" w:rsidR="009C041D" w:rsidRDefault="009C7A8A">
          <w:pPr>
            <w:jc w:val="center"/>
            <w:rPr>
              <w:b/>
              <w:szCs w:val="24"/>
              <w:lang w:eastAsia="lt-LT"/>
            </w:rPr>
          </w:pPr>
          <w:r>
            <w:rPr>
              <w:b/>
              <w:szCs w:val="24"/>
              <w:lang w:eastAsia="lt-LT"/>
            </w:rPr>
            <w:t>LIETUVOS AUTOMOBILIŲ KELIŲ DIREKCIJOS</w:t>
          </w:r>
        </w:p>
        <w:p w14:paraId="679B7323" w14:textId="77777777" w:rsidR="009C041D" w:rsidRDefault="009C7A8A">
          <w:pPr>
            <w:jc w:val="center"/>
            <w:rPr>
              <w:b/>
              <w:szCs w:val="24"/>
              <w:lang w:eastAsia="lt-LT"/>
            </w:rPr>
          </w:pPr>
          <w:r>
            <w:rPr>
              <w:b/>
              <w:szCs w:val="24"/>
              <w:lang w:eastAsia="lt-LT"/>
            </w:rPr>
            <w:t>PRIE SUSISIEKIMO MINISTERIJOS</w:t>
          </w:r>
        </w:p>
        <w:p w14:paraId="679B7324" w14:textId="77777777" w:rsidR="009C041D" w:rsidRDefault="009C7A8A">
          <w:pPr>
            <w:jc w:val="center"/>
            <w:rPr>
              <w:b/>
              <w:szCs w:val="24"/>
              <w:lang w:eastAsia="lt-LT"/>
            </w:rPr>
          </w:pPr>
          <w:r>
            <w:rPr>
              <w:b/>
              <w:szCs w:val="24"/>
              <w:lang w:eastAsia="lt-LT"/>
            </w:rPr>
            <w:t>DIREKTORIUS</w:t>
          </w:r>
        </w:p>
        <w:p w14:paraId="679B7325" w14:textId="77777777" w:rsidR="009C041D" w:rsidRDefault="009C041D">
          <w:pPr>
            <w:jc w:val="center"/>
            <w:rPr>
              <w:b/>
              <w:szCs w:val="24"/>
              <w:lang w:eastAsia="lt-LT"/>
            </w:rPr>
          </w:pPr>
        </w:p>
        <w:p w14:paraId="679B7326" w14:textId="77777777" w:rsidR="009C041D" w:rsidRDefault="009C7A8A">
          <w:pPr>
            <w:jc w:val="center"/>
            <w:rPr>
              <w:b/>
              <w:szCs w:val="24"/>
              <w:lang w:eastAsia="lt-LT"/>
            </w:rPr>
          </w:pPr>
          <w:r>
            <w:rPr>
              <w:b/>
              <w:szCs w:val="24"/>
              <w:lang w:eastAsia="lt-LT"/>
            </w:rPr>
            <w:t>ĮSAKYMAS</w:t>
          </w:r>
        </w:p>
        <w:p w14:paraId="679B7327" w14:textId="77777777" w:rsidR="009C041D" w:rsidRDefault="009C7A8A">
          <w:pPr>
            <w:jc w:val="center"/>
            <w:rPr>
              <w:b/>
              <w:szCs w:val="24"/>
              <w:lang w:eastAsia="lt-LT"/>
            </w:rPr>
          </w:pPr>
          <w:r>
            <w:rPr>
              <w:b/>
              <w:szCs w:val="24"/>
              <w:lang w:eastAsia="lt-LT"/>
            </w:rPr>
            <w:t>DĖL AUTOMOBILIŲ KELIŲ INVESTICIJŲ VADOVO PATVIRTINIMO</w:t>
          </w:r>
        </w:p>
        <w:p w14:paraId="679B7328" w14:textId="77777777" w:rsidR="009C041D" w:rsidRDefault="009C041D">
          <w:pPr>
            <w:jc w:val="center"/>
            <w:rPr>
              <w:b/>
              <w:szCs w:val="24"/>
              <w:lang w:eastAsia="lt-LT"/>
            </w:rPr>
          </w:pPr>
        </w:p>
        <w:p w14:paraId="679B7329" w14:textId="77777777" w:rsidR="009C041D" w:rsidRDefault="009C7A8A">
          <w:pPr>
            <w:jc w:val="center"/>
            <w:rPr>
              <w:szCs w:val="24"/>
              <w:lang w:eastAsia="lt-LT"/>
            </w:rPr>
          </w:pPr>
          <w:r>
            <w:rPr>
              <w:szCs w:val="24"/>
              <w:lang w:eastAsia="lt-LT"/>
            </w:rPr>
            <w:t>2015 m. lapkričio 26 d. Nr. VE-23</w:t>
          </w:r>
        </w:p>
        <w:p w14:paraId="679B732A" w14:textId="77777777" w:rsidR="009C041D" w:rsidRDefault="009C7A8A">
          <w:pPr>
            <w:jc w:val="center"/>
            <w:rPr>
              <w:szCs w:val="24"/>
              <w:lang w:eastAsia="lt-LT"/>
            </w:rPr>
          </w:pPr>
          <w:r>
            <w:rPr>
              <w:szCs w:val="24"/>
              <w:lang w:eastAsia="lt-LT"/>
            </w:rPr>
            <w:t>Vilnius</w:t>
          </w:r>
        </w:p>
        <w:p w14:paraId="679B732B" w14:textId="77777777" w:rsidR="009C041D" w:rsidRDefault="009C041D">
          <w:pPr>
            <w:jc w:val="center"/>
            <w:rPr>
              <w:szCs w:val="24"/>
              <w:lang w:eastAsia="lt-LT"/>
            </w:rPr>
          </w:pPr>
        </w:p>
        <w:p w14:paraId="679B732C" w14:textId="77777777" w:rsidR="009C041D" w:rsidRDefault="009C041D">
          <w:pPr>
            <w:rPr>
              <w:lang w:eastAsia="lt-LT"/>
            </w:rPr>
          </w:pPr>
        </w:p>
        <w:sdt>
          <w:sdtPr>
            <w:alias w:val="preambule"/>
            <w:tag w:val="part_e9abdf87aa18402d904eba8d209467bf"/>
            <w:id w:val="1967004737"/>
            <w:lock w:val="sdtLocked"/>
          </w:sdtPr>
          <w:sdtEndPr/>
          <w:sdtContent>
            <w:p w14:paraId="679B732D" w14:textId="77777777" w:rsidR="009C041D" w:rsidRDefault="009C7A8A">
              <w:pPr>
                <w:spacing w:line="300" w:lineRule="atLeast"/>
                <w:ind w:firstLine="567"/>
                <w:jc w:val="both"/>
                <w:rPr>
                  <w:szCs w:val="24"/>
                  <w:lang w:eastAsia="lt-LT"/>
                </w:rPr>
              </w:pPr>
              <w:r>
                <w:rPr>
                  <w:szCs w:val="24"/>
                  <w:lang w:eastAsia="lt-LT"/>
                </w:rPr>
                <w:t xml:space="preserve">Vadovaudamasis Lietuvos automobilių </w:t>
              </w:r>
              <w:r>
                <w:rPr>
                  <w:szCs w:val="24"/>
                  <w:lang w:eastAsia="lt-LT"/>
                </w:rPr>
                <w:t>kelių direkcijos prie Susisiekimo ministerijos nuostatų, patvirtintų Lietuvos Respublikos susisiekimo ministro 2006 m. lapkričio 30 d. įsakymu Nr. 3-457 „Dėl Lietuvos automobilių kelių direkcijos prie Susisiekimo ministerijos nuostatų patvirtinimo“, 11.4.9</w:t>
              </w:r>
              <w:r>
                <w:rPr>
                  <w:szCs w:val="24"/>
                  <w:lang w:eastAsia="lt-LT"/>
                </w:rPr>
                <w:t xml:space="preserve"> papunkčiu:</w:t>
              </w:r>
            </w:p>
          </w:sdtContent>
        </w:sdt>
        <w:sdt>
          <w:sdtPr>
            <w:alias w:val="1 p."/>
            <w:tag w:val="part_97ad15615b7f4a33baf3d0eca40b0b06"/>
            <w:id w:val="-1504504419"/>
            <w:lock w:val="sdtLocked"/>
          </w:sdtPr>
          <w:sdtEndPr/>
          <w:sdtContent>
            <w:p w14:paraId="679B732E" w14:textId="77777777" w:rsidR="009C041D" w:rsidRDefault="009C7A8A">
              <w:pPr>
                <w:suppressAutoHyphens/>
                <w:spacing w:line="300" w:lineRule="atLeast"/>
                <w:ind w:left="993" w:hanging="426"/>
                <w:jc w:val="both"/>
                <w:rPr>
                  <w:szCs w:val="24"/>
                  <w:lang w:eastAsia="lt-LT"/>
                </w:rPr>
              </w:pPr>
              <w:sdt>
                <w:sdtPr>
                  <w:alias w:val="Numeris"/>
                  <w:tag w:val="nr_97ad15615b7f4a33baf3d0eca40b0b06"/>
                  <w:id w:val="863787731"/>
                  <w:lock w:val="sdtLocked"/>
                </w:sdtPr>
                <w:sdtEndPr/>
                <w:sdtContent>
                  <w:r>
                    <w:rPr>
                      <w:szCs w:val="24"/>
                      <w:lang w:eastAsia="lt-LT"/>
                    </w:rPr>
                    <w:t>1</w:t>
                  </w:r>
                </w:sdtContent>
              </w:sdt>
              <w:r>
                <w:rPr>
                  <w:szCs w:val="24"/>
                  <w:lang w:eastAsia="lt-LT"/>
                </w:rPr>
                <w:t>.</w:t>
              </w:r>
              <w:r>
                <w:rPr>
                  <w:szCs w:val="24"/>
                  <w:lang w:eastAsia="lt-LT"/>
                </w:rPr>
                <w:tab/>
                <w:t>T v i r t i n u  Automobilių kelių investicijų vadovą (pridedama).</w:t>
              </w:r>
            </w:p>
          </w:sdtContent>
        </w:sdt>
        <w:sdt>
          <w:sdtPr>
            <w:alias w:val="2 p."/>
            <w:tag w:val="part_93ec926eeef742f9a3ef7e06fd96635f"/>
            <w:id w:val="2114629094"/>
            <w:lock w:val="sdtLocked"/>
          </w:sdtPr>
          <w:sdtEndPr/>
          <w:sdtContent>
            <w:p w14:paraId="679B7332" w14:textId="301BB97D" w:rsidR="009C041D" w:rsidRDefault="009C7A8A" w:rsidP="009C7A8A">
              <w:pPr>
                <w:suppressAutoHyphens/>
                <w:spacing w:line="300" w:lineRule="atLeast"/>
                <w:ind w:firstLine="567"/>
                <w:jc w:val="both"/>
                <w:rPr>
                  <w:szCs w:val="24"/>
                </w:rPr>
              </w:pPr>
              <w:sdt>
                <w:sdtPr>
                  <w:alias w:val="Numeris"/>
                  <w:tag w:val="nr_93ec926eeef742f9a3ef7e06fd96635f"/>
                  <w:id w:val="-2084450901"/>
                  <w:lock w:val="sdtLocked"/>
                </w:sdtPr>
                <w:sdtEndPr/>
                <w:sdtContent>
                  <w:r>
                    <w:rPr>
                      <w:szCs w:val="24"/>
                      <w:lang w:eastAsia="lt-LT"/>
                    </w:rPr>
                    <w:t>2</w:t>
                  </w:r>
                </w:sdtContent>
              </w:sdt>
              <w:r>
                <w:rPr>
                  <w:szCs w:val="24"/>
                  <w:lang w:eastAsia="lt-LT"/>
                </w:rPr>
                <w:t>.</w:t>
              </w:r>
              <w:r>
                <w:rPr>
                  <w:szCs w:val="24"/>
                  <w:lang w:eastAsia="lt-LT"/>
                </w:rPr>
                <w:tab/>
                <w:t>P r i p a ž į s t u  netekusiu galios Lietuvos automobilių kelių direkcijos prie Susisiekimo ministerijos generalinio direktoriaus 2006 m. spalio 31 d. įsakymą Nr.</w:t>
              </w:r>
              <w:r>
                <w:rPr>
                  <w:szCs w:val="24"/>
                  <w:lang w:eastAsia="lt-LT"/>
                </w:rPr>
                <w:t xml:space="preserve"> V-304 „Dėl Automobilių kelių investicijų vadovo patvirtinimo“.</w:t>
              </w:r>
            </w:p>
          </w:sdtContent>
        </w:sdt>
        <w:sdt>
          <w:sdtPr>
            <w:alias w:val="signatura"/>
            <w:tag w:val="part_b590d1462686466694d0345bc7d3e390"/>
            <w:id w:val="-964421877"/>
            <w:lock w:val="sdtLocked"/>
          </w:sdtPr>
          <w:sdtEndPr/>
          <w:sdtContent>
            <w:p w14:paraId="7F1BB351" w14:textId="77777777" w:rsidR="009C7A8A" w:rsidRDefault="009C7A8A"/>
            <w:p w14:paraId="782ED8F6" w14:textId="77777777" w:rsidR="009C7A8A" w:rsidRDefault="009C7A8A"/>
            <w:p w14:paraId="38464935" w14:textId="77777777" w:rsidR="009C7A8A" w:rsidRDefault="009C7A8A"/>
            <w:p w14:paraId="679B7333" w14:textId="64BB1559" w:rsidR="009C041D" w:rsidRDefault="009C7A8A">
              <w:pPr>
                <w:rPr>
                  <w:lang w:eastAsia="lt-LT"/>
                </w:rPr>
              </w:pPr>
              <w:r>
                <w:rPr>
                  <w:lang w:eastAsia="lt-LT"/>
                </w:rPr>
                <w:t>Direktoriaus pavaduotojas,</w:t>
              </w:r>
            </w:p>
            <w:p w14:paraId="679B7337" w14:textId="739149D2" w:rsidR="009C041D" w:rsidRDefault="009C7A8A" w:rsidP="009C7A8A">
              <w:pPr>
                <w:tabs>
                  <w:tab w:val="left" w:pos="7371"/>
                </w:tabs>
                <w:rPr>
                  <w:lang w:eastAsia="lt-LT"/>
                </w:rPr>
              </w:pPr>
              <w:r>
                <w:rPr>
                  <w:lang w:eastAsia="lt-LT"/>
                </w:rPr>
                <w:t>laikinai einantis direktoriaus pareigas</w:t>
              </w:r>
              <w:r>
                <w:rPr>
                  <w:lang w:eastAsia="lt-LT"/>
                </w:rPr>
                <w:tab/>
                <w:t>Egidijus Skrodenis</w:t>
              </w:r>
            </w:p>
          </w:sdtContent>
        </w:sdt>
      </w:sdtContent>
    </w:sdt>
    <w:sdt>
      <w:sdtPr>
        <w:alias w:val="patvirtinta"/>
        <w:tag w:val="part_574c6696dbca4253942dd1c4efe6e55e"/>
        <w:id w:val="-1114287507"/>
        <w:lock w:val="sdtLocked"/>
      </w:sdtPr>
      <w:sdtEndPr/>
      <w:sdtContent>
        <w:p w14:paraId="1334B0BA" w14:textId="77777777" w:rsidR="009C7A8A" w:rsidRDefault="009C7A8A">
          <w:pPr>
            <w:tabs>
              <w:tab w:val="left" w:pos="5103"/>
            </w:tabs>
            <w:suppressAutoHyphens/>
            <w:overflowPunct w:val="0"/>
            <w:spacing w:line="300" w:lineRule="atLeast"/>
            <w:ind w:left="5103" w:firstLine="911"/>
          </w:pPr>
        </w:p>
        <w:p w14:paraId="4C16D090" w14:textId="77777777" w:rsidR="009C7A8A" w:rsidRDefault="009C7A8A">
          <w:r>
            <w:br w:type="page"/>
          </w:r>
        </w:p>
        <w:p w14:paraId="679B7338" w14:textId="676C982C" w:rsidR="009C041D" w:rsidRDefault="009C7A8A">
          <w:pPr>
            <w:tabs>
              <w:tab w:val="left" w:pos="5103"/>
            </w:tabs>
            <w:suppressAutoHyphens/>
            <w:overflowPunct w:val="0"/>
            <w:spacing w:line="300" w:lineRule="atLeast"/>
            <w:ind w:left="5103" w:firstLine="911"/>
            <w:rPr>
              <w:szCs w:val="24"/>
              <w:lang w:eastAsia="lt-LT"/>
            </w:rPr>
          </w:pPr>
          <w:r>
            <w:rPr>
              <w:szCs w:val="24"/>
              <w:lang w:eastAsia="lt-LT"/>
            </w:rPr>
            <w:lastRenderedPageBreak/>
            <w:t>PATVIRTINTA</w:t>
          </w:r>
        </w:p>
        <w:p w14:paraId="679B7339" w14:textId="77777777" w:rsidR="009C041D" w:rsidRDefault="009C7A8A">
          <w:pPr>
            <w:widowControl w:val="0"/>
            <w:suppressAutoHyphens/>
            <w:overflowPunct w:val="0"/>
            <w:spacing w:line="300" w:lineRule="atLeast"/>
            <w:ind w:left="5103" w:firstLine="851"/>
            <w:jc w:val="both"/>
            <w:textAlignment w:val="baseline"/>
            <w:rPr>
              <w:szCs w:val="24"/>
              <w:lang w:eastAsia="lt-LT"/>
            </w:rPr>
          </w:pPr>
          <w:r>
            <w:rPr>
              <w:szCs w:val="24"/>
              <w:lang w:eastAsia="lt-LT"/>
            </w:rPr>
            <w:t>Lietuvos automobilių kelių direkcijos</w:t>
          </w:r>
        </w:p>
        <w:p w14:paraId="679B733A" w14:textId="77777777" w:rsidR="009C041D" w:rsidRDefault="009C7A8A">
          <w:pPr>
            <w:widowControl w:val="0"/>
            <w:suppressAutoHyphens/>
            <w:overflowPunct w:val="0"/>
            <w:spacing w:line="300" w:lineRule="atLeast"/>
            <w:ind w:left="5103" w:firstLine="851"/>
            <w:jc w:val="both"/>
            <w:textAlignment w:val="baseline"/>
            <w:rPr>
              <w:szCs w:val="24"/>
              <w:lang w:eastAsia="lt-LT"/>
            </w:rPr>
          </w:pPr>
          <w:r>
            <w:rPr>
              <w:szCs w:val="24"/>
              <w:lang w:eastAsia="lt-LT"/>
            </w:rPr>
            <w:t xml:space="preserve">prie Susisiekimo ministerijos </w:t>
          </w:r>
        </w:p>
        <w:p w14:paraId="679B733B" w14:textId="77777777" w:rsidR="009C041D" w:rsidRDefault="009C7A8A">
          <w:pPr>
            <w:widowControl w:val="0"/>
            <w:suppressAutoHyphens/>
            <w:overflowPunct w:val="0"/>
            <w:spacing w:line="300" w:lineRule="atLeast"/>
            <w:ind w:left="5103" w:firstLine="851"/>
            <w:jc w:val="both"/>
            <w:textAlignment w:val="baseline"/>
            <w:rPr>
              <w:szCs w:val="24"/>
              <w:lang w:eastAsia="lt-LT"/>
            </w:rPr>
          </w:pPr>
          <w:r>
            <w:rPr>
              <w:szCs w:val="24"/>
              <w:lang w:eastAsia="lt-LT"/>
            </w:rPr>
            <w:t>direktoriaus</w:t>
          </w:r>
        </w:p>
        <w:p w14:paraId="679B733C" w14:textId="77777777" w:rsidR="009C041D" w:rsidRDefault="009C7A8A">
          <w:pPr>
            <w:widowControl w:val="0"/>
            <w:suppressAutoHyphens/>
            <w:overflowPunct w:val="0"/>
            <w:spacing w:line="300" w:lineRule="atLeast"/>
            <w:ind w:left="5103" w:firstLine="851"/>
            <w:jc w:val="both"/>
            <w:textAlignment w:val="baseline"/>
            <w:rPr>
              <w:szCs w:val="24"/>
              <w:lang w:eastAsia="lt-LT"/>
            </w:rPr>
          </w:pPr>
          <w:r>
            <w:rPr>
              <w:szCs w:val="24"/>
              <w:lang w:eastAsia="lt-LT"/>
            </w:rPr>
            <w:t>2015 m. lapkričio 26 d.</w:t>
          </w:r>
        </w:p>
        <w:p w14:paraId="679B733D" w14:textId="77777777" w:rsidR="009C041D" w:rsidRDefault="009C7A8A">
          <w:pPr>
            <w:widowControl w:val="0"/>
            <w:suppressAutoHyphens/>
            <w:overflowPunct w:val="0"/>
            <w:spacing w:line="300" w:lineRule="atLeast"/>
            <w:ind w:left="5103" w:firstLine="851"/>
            <w:jc w:val="both"/>
            <w:textAlignment w:val="baseline"/>
            <w:rPr>
              <w:szCs w:val="24"/>
              <w:lang w:eastAsia="lt-LT"/>
            </w:rPr>
          </w:pPr>
          <w:r>
            <w:rPr>
              <w:szCs w:val="24"/>
              <w:lang w:eastAsia="lt-LT"/>
            </w:rPr>
            <w:t>įsakymu Nr. VE-23</w:t>
          </w:r>
        </w:p>
        <w:p w14:paraId="679B733E" w14:textId="77777777" w:rsidR="009C041D" w:rsidRDefault="009C041D">
          <w:pPr>
            <w:widowControl w:val="0"/>
            <w:spacing w:line="360" w:lineRule="auto"/>
            <w:jc w:val="center"/>
            <w:textAlignment w:val="baseline"/>
            <w:rPr>
              <w:b/>
              <w:bCs/>
              <w:szCs w:val="24"/>
              <w:lang w:eastAsia="lt-LT"/>
            </w:rPr>
          </w:pPr>
        </w:p>
        <w:p w14:paraId="679B733F" w14:textId="77777777" w:rsidR="009C041D" w:rsidRDefault="009C041D">
          <w:pPr>
            <w:widowControl w:val="0"/>
            <w:spacing w:line="360" w:lineRule="auto"/>
            <w:jc w:val="center"/>
            <w:textAlignment w:val="baseline"/>
            <w:rPr>
              <w:b/>
              <w:bCs/>
              <w:szCs w:val="24"/>
              <w:lang w:eastAsia="lt-LT"/>
            </w:rPr>
          </w:pPr>
        </w:p>
        <w:p w14:paraId="679B7340" w14:textId="77777777" w:rsidR="009C041D" w:rsidRDefault="009C7A8A">
          <w:pPr>
            <w:widowControl w:val="0"/>
            <w:tabs>
              <w:tab w:val="left" w:pos="3402"/>
              <w:tab w:val="left" w:pos="3544"/>
            </w:tabs>
            <w:spacing w:line="360" w:lineRule="auto"/>
            <w:jc w:val="center"/>
            <w:textAlignment w:val="baseline"/>
            <w:rPr>
              <w:b/>
              <w:szCs w:val="24"/>
              <w:lang w:eastAsia="lt-LT"/>
            </w:rPr>
          </w:pPr>
          <w:sdt>
            <w:sdtPr>
              <w:alias w:val="Pavadinimas"/>
              <w:tag w:val="title_574c6696dbca4253942dd1c4efe6e55e"/>
              <w:id w:val="1250539865"/>
              <w:lock w:val="sdtLocked"/>
            </w:sdtPr>
            <w:sdtEndPr/>
            <w:sdtContent>
              <w:r>
                <w:rPr>
                  <w:b/>
                  <w:szCs w:val="24"/>
                  <w:lang w:eastAsia="lt-LT"/>
                </w:rPr>
                <w:t xml:space="preserve">AUTOMOBILIŲ KELIŲ INVESTICIJŲ VADOVAS </w:t>
              </w:r>
            </w:sdtContent>
          </w:sdt>
        </w:p>
        <w:p w14:paraId="679B7341" w14:textId="77777777" w:rsidR="009C041D" w:rsidRDefault="009C041D">
          <w:pPr>
            <w:widowControl w:val="0"/>
            <w:tabs>
              <w:tab w:val="left" w:pos="3402"/>
              <w:tab w:val="left" w:pos="3544"/>
            </w:tabs>
            <w:spacing w:line="360" w:lineRule="auto"/>
            <w:jc w:val="center"/>
            <w:textAlignment w:val="baseline"/>
            <w:rPr>
              <w:b/>
              <w:szCs w:val="24"/>
              <w:lang w:eastAsia="lt-LT"/>
            </w:rPr>
          </w:pPr>
        </w:p>
        <w:sdt>
          <w:sdtPr>
            <w:alias w:val="skyrius"/>
            <w:tag w:val="part_8ef8e76e71df456ab01f5fbd8cca25f6"/>
            <w:id w:val="-1599786701"/>
            <w:lock w:val="sdtLocked"/>
          </w:sdtPr>
          <w:sdtEndPr/>
          <w:sdtContent>
            <w:p w14:paraId="679B7342" w14:textId="77777777" w:rsidR="009C041D" w:rsidRDefault="009C7A8A">
              <w:pPr>
                <w:widowControl w:val="0"/>
                <w:tabs>
                  <w:tab w:val="left" w:pos="0"/>
                </w:tabs>
                <w:spacing w:line="360" w:lineRule="auto"/>
                <w:jc w:val="center"/>
                <w:textAlignment w:val="baseline"/>
                <w:rPr>
                  <w:b/>
                  <w:szCs w:val="24"/>
                  <w:lang w:eastAsia="lt-LT"/>
                </w:rPr>
              </w:pPr>
              <w:sdt>
                <w:sdtPr>
                  <w:alias w:val="Numeris"/>
                  <w:tag w:val="nr_8ef8e76e71df456ab01f5fbd8cca25f6"/>
                  <w:id w:val="-72053994"/>
                  <w:lock w:val="sdtLocked"/>
                </w:sdtPr>
                <w:sdtEndPr/>
                <w:sdtContent>
                  <w:r>
                    <w:rPr>
                      <w:b/>
                      <w:szCs w:val="24"/>
                    </w:rPr>
                    <w:t>I</w:t>
                  </w:r>
                </w:sdtContent>
              </w:sdt>
              <w:r>
                <w:rPr>
                  <w:b/>
                  <w:szCs w:val="24"/>
                </w:rPr>
                <w:t>.</w:t>
              </w:r>
              <w:r>
                <w:rPr>
                  <w:b/>
                  <w:szCs w:val="24"/>
                </w:rPr>
                <w:tab/>
              </w:r>
              <w:r>
                <w:rPr>
                  <w:b/>
                  <w:szCs w:val="24"/>
                  <w:lang w:eastAsia="lt-LT"/>
                </w:rPr>
                <w:t xml:space="preserve"> </w:t>
              </w:r>
              <w:sdt>
                <w:sdtPr>
                  <w:alias w:val="Pavadinimas"/>
                  <w:tag w:val="title_8ef8e76e71df456ab01f5fbd8cca25f6"/>
                  <w:id w:val="853160606"/>
                  <w:lock w:val="sdtLocked"/>
                </w:sdtPr>
                <w:sdtEndPr/>
                <w:sdtContent>
                  <w:r>
                    <w:rPr>
                      <w:b/>
                      <w:szCs w:val="24"/>
                      <w:lang w:eastAsia="lt-LT"/>
                    </w:rPr>
                    <w:t>BENDROSIOS NUOSTATOS</w:t>
                  </w:r>
                </w:sdtContent>
              </w:sdt>
            </w:p>
            <w:p w14:paraId="679B7343" w14:textId="77777777" w:rsidR="009C041D" w:rsidRDefault="009C041D">
              <w:pPr>
                <w:tabs>
                  <w:tab w:val="left" w:pos="0"/>
                  <w:tab w:val="left" w:pos="284"/>
                </w:tabs>
                <w:spacing w:line="360" w:lineRule="auto"/>
                <w:contextualSpacing/>
                <w:rPr>
                  <w:b/>
                  <w:szCs w:val="24"/>
                </w:rPr>
              </w:pPr>
            </w:p>
            <w:sdt>
              <w:sdtPr>
                <w:alias w:val="1 p."/>
                <w:tag w:val="part_103b2d5048084e9180ce01e355802314"/>
                <w:id w:val="-108513912"/>
                <w:lock w:val="sdtLocked"/>
              </w:sdtPr>
              <w:sdtEndPr/>
              <w:sdtContent>
                <w:p w14:paraId="679B7344" w14:textId="77777777" w:rsidR="009C041D" w:rsidRDefault="009C7A8A">
                  <w:pPr>
                    <w:tabs>
                      <w:tab w:val="left" w:pos="644"/>
                      <w:tab w:val="num" w:pos="851"/>
                      <w:tab w:val="num" w:pos="1320"/>
                      <w:tab w:val="num" w:pos="1800"/>
                    </w:tabs>
                    <w:spacing w:line="360" w:lineRule="auto"/>
                    <w:ind w:firstLine="539"/>
                    <w:jc w:val="both"/>
                    <w:rPr>
                      <w:szCs w:val="24"/>
                      <w:lang w:eastAsia="lt-LT"/>
                    </w:rPr>
                  </w:pPr>
                  <w:sdt>
                    <w:sdtPr>
                      <w:alias w:val="Numeris"/>
                      <w:tag w:val="nr_103b2d5048084e9180ce01e355802314"/>
                      <w:id w:val="695267637"/>
                      <w:lock w:val="sdtLocked"/>
                    </w:sdtPr>
                    <w:sdtEndPr/>
                    <w:sdtContent>
                      <w:r>
                        <w:rPr>
                          <w:b/>
                          <w:bCs/>
                          <w:szCs w:val="24"/>
                          <w:lang w:eastAsia="lt-LT"/>
                        </w:rPr>
                        <w:t>1</w:t>
                      </w:r>
                    </w:sdtContent>
                  </w:sdt>
                  <w:r>
                    <w:rPr>
                      <w:b/>
                      <w:bCs/>
                      <w:szCs w:val="24"/>
                      <w:lang w:eastAsia="lt-LT"/>
                    </w:rPr>
                    <w:t>.</w:t>
                  </w:r>
                  <w:r>
                    <w:rPr>
                      <w:b/>
                      <w:bCs/>
                      <w:szCs w:val="24"/>
                      <w:lang w:eastAsia="lt-LT"/>
                    </w:rPr>
                    <w:tab/>
                  </w:r>
                  <w:r>
                    <w:rPr>
                      <w:szCs w:val="24"/>
                      <w:lang w:eastAsia="lt-LT"/>
                    </w:rPr>
                    <w:t xml:space="preserve">Automobilių kelių investicijų vadovas (toliau – Vadovas) – tai metodinė medžiaga (2 priedas), skirta automobilių kelių planavimo ir </w:t>
                  </w:r>
                  <w:r>
                    <w:rPr>
                      <w:szCs w:val="24"/>
                      <w:lang w:eastAsia="lt-LT"/>
                    </w:rPr>
                    <w:t>projektavimo organizatoriui, planavimo ir projektavimo dokumentų rengėjui, siekiant išsiaiškinti investicijų į automobilių kelius tikslingumą ir nustatyti efektyviausius sprendinius projekto rengimo procese. Vadovas parengtas laikantis Lietuvos Respublikos</w:t>
                  </w:r>
                  <w:r>
                    <w:rPr>
                      <w:szCs w:val="24"/>
                      <w:lang w:eastAsia="lt-LT"/>
                    </w:rPr>
                    <w:t xml:space="preserve"> įstatymų, kitų teisės aktų ir vadovaujantis Europos Sąjungos transporto politikos dokumentais bei metodikomis, naudojamomis Vakarų Europos šalyse investicijoms į automobilių kelius planuoti ir pagrįsti.</w:t>
                  </w:r>
                </w:p>
              </w:sdtContent>
            </w:sdt>
            <w:sdt>
              <w:sdtPr>
                <w:alias w:val="2 p."/>
                <w:tag w:val="part_61fe7a070b684055b181b772c912cd04"/>
                <w:id w:val="1721786592"/>
                <w:lock w:val="sdtLocked"/>
              </w:sdtPr>
              <w:sdtEndPr/>
              <w:sdtContent>
                <w:p w14:paraId="679B7345" w14:textId="77777777" w:rsidR="009C041D" w:rsidRDefault="009C7A8A">
                  <w:pPr>
                    <w:tabs>
                      <w:tab w:val="left" w:pos="644"/>
                      <w:tab w:val="num" w:pos="851"/>
                      <w:tab w:val="num" w:pos="1320"/>
                      <w:tab w:val="num" w:pos="1800"/>
                    </w:tabs>
                    <w:spacing w:line="360" w:lineRule="auto"/>
                    <w:ind w:firstLine="539"/>
                    <w:jc w:val="both"/>
                    <w:rPr>
                      <w:szCs w:val="24"/>
                      <w:lang w:eastAsia="lt-LT"/>
                    </w:rPr>
                  </w:pPr>
                  <w:sdt>
                    <w:sdtPr>
                      <w:alias w:val="Numeris"/>
                      <w:tag w:val="nr_61fe7a070b684055b181b772c912cd04"/>
                      <w:id w:val="-193080954"/>
                      <w:lock w:val="sdtLocked"/>
                    </w:sdtPr>
                    <w:sdtEndPr/>
                    <w:sdtContent>
                      <w:r>
                        <w:rPr>
                          <w:b/>
                          <w:bCs/>
                          <w:szCs w:val="24"/>
                          <w:lang w:eastAsia="lt-LT"/>
                        </w:rPr>
                        <w:t>2</w:t>
                      </w:r>
                    </w:sdtContent>
                  </w:sdt>
                  <w:r>
                    <w:rPr>
                      <w:b/>
                      <w:bCs/>
                      <w:szCs w:val="24"/>
                      <w:lang w:eastAsia="lt-LT"/>
                    </w:rPr>
                    <w:t>.</w:t>
                  </w:r>
                  <w:r>
                    <w:rPr>
                      <w:b/>
                      <w:bCs/>
                      <w:szCs w:val="24"/>
                      <w:lang w:eastAsia="lt-LT"/>
                    </w:rPr>
                    <w:tab/>
                  </w:r>
                  <w:r>
                    <w:rPr>
                      <w:szCs w:val="24"/>
                      <w:lang w:eastAsia="lt-LT"/>
                    </w:rPr>
                    <w:t>Vadove pateikta vertinimo metodika taikoma in</w:t>
                  </w:r>
                  <w:r>
                    <w:rPr>
                      <w:szCs w:val="24"/>
                      <w:lang w:eastAsia="lt-LT"/>
                    </w:rPr>
                    <w:t xml:space="preserve">vesticijų į valstybinės reikšmės kelius  ekonominiam pagrindimui. Ji taip pat gali būti taikoma ir investicijų į vietinius kelius vertinimui. </w:t>
                  </w:r>
                </w:p>
              </w:sdtContent>
            </w:sdt>
            <w:sdt>
              <w:sdtPr>
                <w:alias w:val="3 p."/>
                <w:tag w:val="part_b829dd018c014cb19500fddd5ac74865"/>
                <w:id w:val="-74745525"/>
                <w:lock w:val="sdtLocked"/>
              </w:sdtPr>
              <w:sdtEndPr/>
              <w:sdtContent>
                <w:p w14:paraId="679B7346" w14:textId="77777777" w:rsidR="009C041D" w:rsidRDefault="009C7A8A">
                  <w:pPr>
                    <w:tabs>
                      <w:tab w:val="left" w:pos="644"/>
                      <w:tab w:val="num" w:pos="851"/>
                      <w:tab w:val="num" w:pos="1320"/>
                      <w:tab w:val="num" w:pos="1800"/>
                    </w:tabs>
                    <w:spacing w:line="360" w:lineRule="auto"/>
                    <w:ind w:firstLine="539"/>
                    <w:jc w:val="both"/>
                    <w:rPr>
                      <w:szCs w:val="24"/>
                      <w:lang w:eastAsia="lt-LT"/>
                    </w:rPr>
                  </w:pPr>
                  <w:sdt>
                    <w:sdtPr>
                      <w:alias w:val="Numeris"/>
                      <w:tag w:val="nr_b829dd018c014cb19500fddd5ac74865"/>
                      <w:id w:val="-1143428814"/>
                      <w:lock w:val="sdtLocked"/>
                    </w:sdtPr>
                    <w:sdtEndPr/>
                    <w:sdtContent>
                      <w:r>
                        <w:rPr>
                          <w:b/>
                          <w:bCs/>
                          <w:szCs w:val="24"/>
                          <w:lang w:eastAsia="lt-LT"/>
                        </w:rPr>
                        <w:t>3</w:t>
                      </w:r>
                    </w:sdtContent>
                  </w:sdt>
                  <w:r>
                    <w:rPr>
                      <w:b/>
                      <w:bCs/>
                      <w:szCs w:val="24"/>
                      <w:lang w:eastAsia="lt-LT"/>
                    </w:rPr>
                    <w:t>.</w:t>
                  </w:r>
                  <w:r>
                    <w:rPr>
                      <w:b/>
                      <w:bCs/>
                      <w:szCs w:val="24"/>
                      <w:lang w:eastAsia="lt-LT"/>
                    </w:rPr>
                    <w:tab/>
                  </w:r>
                  <w:r>
                    <w:rPr>
                      <w:szCs w:val="24"/>
                      <w:lang w:eastAsia="lt-LT"/>
                    </w:rPr>
                    <w:t>Investicijų ekonominio vertinimo procesas teikia visokeriopos naudos:</w:t>
                  </w:r>
                </w:p>
                <w:sdt>
                  <w:sdtPr>
                    <w:alias w:val="3.1 p."/>
                    <w:tag w:val="part_5af1c262001a4101b57b867072b3a7ff"/>
                    <w:id w:val="889852900"/>
                    <w:lock w:val="sdtLocked"/>
                  </w:sdtPr>
                  <w:sdtEndPr/>
                  <w:sdtContent>
                    <w:p w14:paraId="679B7347" w14:textId="77777777" w:rsidR="009C041D" w:rsidRDefault="009C7A8A">
                      <w:pPr>
                        <w:spacing w:line="360" w:lineRule="auto"/>
                        <w:ind w:firstLine="567"/>
                        <w:jc w:val="both"/>
                        <w:rPr>
                          <w:szCs w:val="24"/>
                          <w:lang w:eastAsia="lt-LT"/>
                        </w:rPr>
                      </w:pPr>
                      <w:sdt>
                        <w:sdtPr>
                          <w:alias w:val="Numeris"/>
                          <w:tag w:val="nr_5af1c262001a4101b57b867072b3a7ff"/>
                          <w:id w:val="870112022"/>
                          <w:lock w:val="sdtLocked"/>
                        </w:sdtPr>
                        <w:sdtEndPr/>
                        <w:sdtContent>
                          <w:r>
                            <w:rPr>
                              <w:b/>
                              <w:bCs/>
                              <w:szCs w:val="24"/>
                              <w:lang w:eastAsia="lt-LT"/>
                            </w:rPr>
                            <w:t>3.1</w:t>
                          </w:r>
                        </w:sdtContent>
                      </w:sdt>
                      <w:r>
                        <w:rPr>
                          <w:b/>
                          <w:bCs/>
                          <w:szCs w:val="24"/>
                          <w:lang w:eastAsia="lt-LT"/>
                        </w:rPr>
                        <w:t>.</w:t>
                      </w:r>
                      <w:r>
                        <w:rPr>
                          <w:b/>
                          <w:bCs/>
                          <w:szCs w:val="24"/>
                          <w:lang w:eastAsia="lt-LT"/>
                        </w:rPr>
                        <w:tab/>
                      </w:r>
                      <w:r>
                        <w:rPr>
                          <w:szCs w:val="24"/>
                          <w:lang w:eastAsia="lt-LT"/>
                        </w:rPr>
                        <w:t xml:space="preserve">   užtikrinamas paramos ir na</w:t>
                      </w:r>
                      <w:r>
                        <w:rPr>
                          <w:szCs w:val="24"/>
                          <w:lang w:eastAsia="lt-LT"/>
                        </w:rPr>
                        <w:t>cionalinių lėšų panaudojimo tikslingumas bei atitikimas regioninės politikos tikslams;</w:t>
                      </w:r>
                    </w:p>
                  </w:sdtContent>
                </w:sdt>
                <w:sdt>
                  <w:sdtPr>
                    <w:alias w:val="3.2 p."/>
                    <w:tag w:val="part_c83442a4546740758146f17ad22f6949"/>
                    <w:id w:val="-353967958"/>
                    <w:lock w:val="sdtLocked"/>
                  </w:sdtPr>
                  <w:sdtEndPr/>
                  <w:sdtContent>
                    <w:p w14:paraId="679B7348" w14:textId="77777777" w:rsidR="009C041D" w:rsidRDefault="009C7A8A">
                      <w:pPr>
                        <w:spacing w:line="360" w:lineRule="auto"/>
                        <w:ind w:firstLine="567"/>
                        <w:jc w:val="both"/>
                        <w:rPr>
                          <w:szCs w:val="24"/>
                          <w:lang w:eastAsia="lt-LT"/>
                        </w:rPr>
                      </w:pPr>
                      <w:sdt>
                        <w:sdtPr>
                          <w:alias w:val="Numeris"/>
                          <w:tag w:val="nr_c83442a4546740758146f17ad22f6949"/>
                          <w:id w:val="1725252327"/>
                          <w:lock w:val="sdtLocked"/>
                        </w:sdtPr>
                        <w:sdtEndPr/>
                        <w:sdtContent>
                          <w:r>
                            <w:rPr>
                              <w:b/>
                              <w:bCs/>
                              <w:szCs w:val="24"/>
                              <w:lang w:eastAsia="lt-LT"/>
                            </w:rPr>
                            <w:t>3.2</w:t>
                          </w:r>
                        </w:sdtContent>
                      </w:sdt>
                      <w:r>
                        <w:rPr>
                          <w:b/>
                          <w:bCs/>
                          <w:szCs w:val="24"/>
                          <w:lang w:eastAsia="lt-LT"/>
                        </w:rPr>
                        <w:t>.</w:t>
                      </w:r>
                      <w:r>
                        <w:rPr>
                          <w:b/>
                          <w:bCs/>
                          <w:szCs w:val="24"/>
                          <w:lang w:eastAsia="lt-LT"/>
                        </w:rPr>
                        <w:tab/>
                      </w:r>
                      <w:r>
                        <w:rPr>
                          <w:szCs w:val="24"/>
                          <w:lang w:eastAsia="lt-LT"/>
                        </w:rPr>
                        <w:t xml:space="preserve">   ekonominiu požiūriu išrenkamas optimaliausias projekto alternatyvų variantas;</w:t>
                      </w:r>
                    </w:p>
                  </w:sdtContent>
                </w:sdt>
                <w:sdt>
                  <w:sdtPr>
                    <w:alias w:val="3.3 p."/>
                    <w:tag w:val="part_2db98ddce25544b0a8a9714b3824d894"/>
                    <w:id w:val="-684436591"/>
                    <w:lock w:val="sdtLocked"/>
                  </w:sdtPr>
                  <w:sdtEndPr/>
                  <w:sdtContent>
                    <w:p w14:paraId="679B7349" w14:textId="77777777" w:rsidR="009C041D" w:rsidRDefault="009C7A8A">
                      <w:pPr>
                        <w:spacing w:line="360" w:lineRule="auto"/>
                        <w:ind w:firstLine="567"/>
                        <w:jc w:val="both"/>
                        <w:rPr>
                          <w:szCs w:val="24"/>
                          <w:lang w:eastAsia="lt-LT"/>
                        </w:rPr>
                      </w:pPr>
                      <w:sdt>
                        <w:sdtPr>
                          <w:alias w:val="Numeris"/>
                          <w:tag w:val="nr_2db98ddce25544b0a8a9714b3824d894"/>
                          <w:id w:val="901561772"/>
                          <w:lock w:val="sdtLocked"/>
                        </w:sdtPr>
                        <w:sdtEndPr/>
                        <w:sdtContent>
                          <w:r>
                            <w:rPr>
                              <w:b/>
                              <w:bCs/>
                              <w:szCs w:val="24"/>
                              <w:lang w:eastAsia="lt-LT"/>
                            </w:rPr>
                            <w:t>3.3</w:t>
                          </w:r>
                        </w:sdtContent>
                      </w:sdt>
                      <w:r>
                        <w:rPr>
                          <w:b/>
                          <w:bCs/>
                          <w:szCs w:val="24"/>
                          <w:lang w:eastAsia="lt-LT"/>
                        </w:rPr>
                        <w:t>.</w:t>
                      </w:r>
                      <w:r>
                        <w:rPr>
                          <w:b/>
                          <w:bCs/>
                          <w:szCs w:val="24"/>
                          <w:lang w:eastAsia="lt-LT"/>
                        </w:rPr>
                        <w:tab/>
                      </w:r>
                      <w:r>
                        <w:rPr>
                          <w:szCs w:val="24"/>
                          <w:lang w:eastAsia="lt-LT"/>
                        </w:rPr>
                        <w:t xml:space="preserve">   esant ribotam finansavimui sudaromi prioritetų sąrašai ekonominės n</w:t>
                      </w:r>
                      <w:r>
                        <w:rPr>
                          <w:szCs w:val="24"/>
                          <w:lang w:eastAsia="lt-LT"/>
                        </w:rPr>
                        <w:t>audos mažėjimo tvarka ir išrenkami ekonominiu atžvilgiu vertingiausi projektai;</w:t>
                      </w:r>
                    </w:p>
                  </w:sdtContent>
                </w:sdt>
                <w:sdt>
                  <w:sdtPr>
                    <w:alias w:val="3.4 p."/>
                    <w:tag w:val="part_950b98c32ad9493fb037fc166d4985b6"/>
                    <w:id w:val="-1363053925"/>
                    <w:lock w:val="sdtLocked"/>
                  </w:sdtPr>
                  <w:sdtEndPr/>
                  <w:sdtContent>
                    <w:p w14:paraId="679B734A" w14:textId="77777777" w:rsidR="009C041D" w:rsidRDefault="009C7A8A">
                      <w:pPr>
                        <w:spacing w:line="360" w:lineRule="auto"/>
                        <w:ind w:firstLine="567"/>
                        <w:jc w:val="both"/>
                        <w:rPr>
                          <w:szCs w:val="24"/>
                          <w:lang w:eastAsia="lt-LT"/>
                        </w:rPr>
                      </w:pPr>
                      <w:sdt>
                        <w:sdtPr>
                          <w:alias w:val="Numeris"/>
                          <w:tag w:val="nr_950b98c32ad9493fb037fc166d4985b6"/>
                          <w:id w:val="967091145"/>
                          <w:lock w:val="sdtLocked"/>
                        </w:sdtPr>
                        <w:sdtEndPr/>
                        <w:sdtContent>
                          <w:r>
                            <w:rPr>
                              <w:b/>
                              <w:bCs/>
                              <w:szCs w:val="24"/>
                              <w:lang w:eastAsia="lt-LT"/>
                            </w:rPr>
                            <w:t>3.4</w:t>
                          </w:r>
                        </w:sdtContent>
                      </w:sdt>
                      <w:r>
                        <w:rPr>
                          <w:b/>
                          <w:bCs/>
                          <w:szCs w:val="24"/>
                          <w:lang w:eastAsia="lt-LT"/>
                        </w:rPr>
                        <w:t>.</w:t>
                      </w:r>
                      <w:r>
                        <w:rPr>
                          <w:b/>
                          <w:bCs/>
                          <w:szCs w:val="24"/>
                          <w:lang w:eastAsia="lt-LT"/>
                        </w:rPr>
                        <w:tab/>
                      </w:r>
                      <w:r>
                        <w:rPr>
                          <w:szCs w:val="24"/>
                          <w:lang w:eastAsia="lt-LT"/>
                        </w:rPr>
                        <w:t xml:space="preserve">   iš tarpusavyje konkuruojančių projektų išrenkami tie, kurių ekonominė nauda visuomenei yra didžiausia.</w:t>
                      </w:r>
                    </w:p>
                    <w:p w14:paraId="679B734B" w14:textId="77777777" w:rsidR="009C041D" w:rsidRDefault="009C7A8A">
                      <w:pPr>
                        <w:widowControl w:val="0"/>
                        <w:tabs>
                          <w:tab w:val="left" w:pos="0"/>
                          <w:tab w:val="left" w:pos="284"/>
                        </w:tabs>
                        <w:spacing w:line="360" w:lineRule="auto"/>
                        <w:jc w:val="both"/>
                        <w:textAlignment w:val="baseline"/>
                        <w:rPr>
                          <w:b/>
                          <w:szCs w:val="24"/>
                          <w:lang w:eastAsia="lt-LT"/>
                        </w:rPr>
                      </w:pPr>
                    </w:p>
                  </w:sdtContent>
                </w:sdt>
              </w:sdtContent>
            </w:sdt>
          </w:sdtContent>
        </w:sdt>
        <w:sdt>
          <w:sdtPr>
            <w:alias w:val="skyrius"/>
            <w:tag w:val="part_5eaa83a70cd9451b9b8762db4957b94a"/>
            <w:id w:val="-981070498"/>
            <w:lock w:val="sdtLocked"/>
          </w:sdtPr>
          <w:sdtEndPr/>
          <w:sdtContent>
            <w:p w14:paraId="679B734C" w14:textId="77777777" w:rsidR="009C041D" w:rsidRDefault="009C7A8A">
              <w:pPr>
                <w:widowControl w:val="0"/>
                <w:tabs>
                  <w:tab w:val="left" w:pos="0"/>
                  <w:tab w:val="left" w:pos="284"/>
                </w:tabs>
                <w:spacing w:line="360" w:lineRule="auto"/>
                <w:jc w:val="center"/>
                <w:textAlignment w:val="baseline"/>
                <w:rPr>
                  <w:b/>
                  <w:szCs w:val="24"/>
                  <w:lang w:eastAsia="lt-LT"/>
                </w:rPr>
              </w:pPr>
              <w:sdt>
                <w:sdtPr>
                  <w:alias w:val="Numeris"/>
                  <w:tag w:val="nr_5eaa83a70cd9451b9b8762db4957b94a"/>
                  <w:id w:val="-1038896946"/>
                  <w:lock w:val="sdtLocked"/>
                </w:sdtPr>
                <w:sdtEndPr/>
                <w:sdtContent>
                  <w:r>
                    <w:rPr>
                      <w:b/>
                      <w:szCs w:val="24"/>
                    </w:rPr>
                    <w:t>II</w:t>
                  </w:r>
                </w:sdtContent>
              </w:sdt>
              <w:r>
                <w:rPr>
                  <w:b/>
                  <w:szCs w:val="24"/>
                </w:rPr>
                <w:t>.</w:t>
              </w:r>
              <w:r>
                <w:rPr>
                  <w:b/>
                  <w:szCs w:val="24"/>
                </w:rPr>
                <w:tab/>
              </w:r>
              <w:r>
                <w:rPr>
                  <w:b/>
                  <w:szCs w:val="24"/>
                  <w:lang w:eastAsia="lt-LT"/>
                </w:rPr>
                <w:t xml:space="preserve"> </w:t>
              </w:r>
              <w:sdt>
                <w:sdtPr>
                  <w:alias w:val="Pavadinimas"/>
                  <w:tag w:val="title_5eaa83a70cd9451b9b8762db4957b94a"/>
                  <w:id w:val="692182898"/>
                  <w:lock w:val="sdtLocked"/>
                </w:sdtPr>
                <w:sdtEndPr/>
                <w:sdtContent>
                  <w:r>
                    <w:rPr>
                      <w:b/>
                      <w:szCs w:val="24"/>
                      <w:lang w:eastAsia="lt-LT"/>
                    </w:rPr>
                    <w:t>NUORODOS</w:t>
                  </w:r>
                </w:sdtContent>
              </w:sdt>
            </w:p>
            <w:p w14:paraId="679B734D" w14:textId="77777777" w:rsidR="009C041D" w:rsidRDefault="009C041D">
              <w:pPr>
                <w:tabs>
                  <w:tab w:val="left" w:pos="0"/>
                  <w:tab w:val="left" w:pos="284"/>
                </w:tabs>
                <w:spacing w:line="360" w:lineRule="auto"/>
                <w:contextualSpacing/>
                <w:rPr>
                  <w:b/>
                  <w:szCs w:val="24"/>
                </w:rPr>
              </w:pPr>
            </w:p>
            <w:sdt>
              <w:sdtPr>
                <w:alias w:val="4 p."/>
                <w:tag w:val="part_3b81595009004b82a231f8cb65912dba"/>
                <w:id w:val="-1403752542"/>
                <w:lock w:val="sdtLocked"/>
              </w:sdtPr>
              <w:sdtEndPr/>
              <w:sdtContent>
                <w:p w14:paraId="679B734E" w14:textId="77777777" w:rsidR="009C041D" w:rsidRDefault="009C7A8A">
                  <w:pPr>
                    <w:tabs>
                      <w:tab w:val="left" w:pos="644"/>
                      <w:tab w:val="num" w:pos="851"/>
                      <w:tab w:val="num" w:pos="1320"/>
                      <w:tab w:val="num" w:pos="1800"/>
                    </w:tabs>
                    <w:spacing w:line="360" w:lineRule="auto"/>
                    <w:ind w:firstLine="539"/>
                    <w:jc w:val="both"/>
                    <w:rPr>
                      <w:szCs w:val="24"/>
                      <w:lang w:eastAsia="lt-LT"/>
                    </w:rPr>
                  </w:pPr>
                  <w:sdt>
                    <w:sdtPr>
                      <w:alias w:val="Numeris"/>
                      <w:tag w:val="nr_3b81595009004b82a231f8cb65912dba"/>
                      <w:id w:val="-2112502201"/>
                      <w:lock w:val="sdtLocked"/>
                    </w:sdtPr>
                    <w:sdtEndPr/>
                    <w:sdtContent>
                      <w:r>
                        <w:rPr>
                          <w:b/>
                          <w:bCs/>
                          <w:szCs w:val="24"/>
                          <w:lang w:eastAsia="lt-LT"/>
                        </w:rPr>
                        <w:t>4</w:t>
                      </w:r>
                    </w:sdtContent>
                  </w:sdt>
                  <w:r>
                    <w:rPr>
                      <w:b/>
                      <w:bCs/>
                      <w:szCs w:val="24"/>
                      <w:lang w:eastAsia="lt-LT"/>
                    </w:rPr>
                    <w:t>.</w:t>
                  </w:r>
                  <w:r>
                    <w:rPr>
                      <w:b/>
                      <w:bCs/>
                      <w:szCs w:val="24"/>
                      <w:lang w:eastAsia="lt-LT"/>
                    </w:rPr>
                    <w:tab/>
                  </w:r>
                  <w:r>
                    <w:rPr>
                      <w:szCs w:val="24"/>
                      <w:lang w:eastAsia="lt-LT"/>
                    </w:rPr>
                    <w:t>Vadove pateiktos nuorodos į ši</w:t>
                  </w:r>
                  <w:r>
                    <w:rPr>
                      <w:szCs w:val="24"/>
                      <w:lang w:eastAsia="lt-LT"/>
                    </w:rPr>
                    <w:t>uos teisės aktus ir normatyvinius dokumentus:</w:t>
                  </w:r>
                </w:p>
                <w:sdt>
                  <w:sdtPr>
                    <w:alias w:val="4.1 p."/>
                    <w:tag w:val="part_148b25f797384ce0a31a7e39a5664768"/>
                    <w:id w:val="-1157529141"/>
                    <w:lock w:val="sdtLocked"/>
                  </w:sdtPr>
                  <w:sdtEndPr/>
                  <w:sdtContent>
                    <w:p w14:paraId="679B734F" w14:textId="77777777" w:rsidR="009C041D" w:rsidRDefault="009C7A8A">
                      <w:pPr>
                        <w:spacing w:line="360" w:lineRule="auto"/>
                        <w:ind w:firstLine="567"/>
                        <w:jc w:val="both"/>
                        <w:rPr>
                          <w:szCs w:val="24"/>
                          <w:lang w:eastAsia="lt-LT"/>
                        </w:rPr>
                      </w:pPr>
                      <w:sdt>
                        <w:sdtPr>
                          <w:alias w:val="Numeris"/>
                          <w:tag w:val="nr_148b25f797384ce0a31a7e39a5664768"/>
                          <w:id w:val="138545209"/>
                          <w:lock w:val="sdtLocked"/>
                        </w:sdtPr>
                        <w:sdtEndPr/>
                        <w:sdtContent>
                          <w:r>
                            <w:rPr>
                              <w:b/>
                              <w:bCs/>
                              <w:szCs w:val="24"/>
                              <w:lang w:eastAsia="lt-LT"/>
                            </w:rPr>
                            <w:t>4.1</w:t>
                          </w:r>
                        </w:sdtContent>
                      </w:sdt>
                      <w:r>
                        <w:rPr>
                          <w:b/>
                          <w:bCs/>
                          <w:szCs w:val="24"/>
                          <w:lang w:eastAsia="lt-LT"/>
                        </w:rPr>
                        <w:t>.</w:t>
                      </w:r>
                      <w:r>
                        <w:rPr>
                          <w:b/>
                          <w:bCs/>
                          <w:szCs w:val="24"/>
                          <w:lang w:eastAsia="lt-LT"/>
                        </w:rPr>
                        <w:tab/>
                      </w:r>
                      <w:r>
                        <w:rPr>
                          <w:color w:val="000000"/>
                          <w:szCs w:val="24"/>
                          <w:lang w:eastAsia="lt-LT"/>
                        </w:rPr>
                        <w:t xml:space="preserve">   Lietuvos Respublikos finansų ministro 2001 m. liepos 4 d. įsakymą Nr. 201 „Dėl investicijų projektų rengimui taikomų reikalavimų aprašo patvirtinimo“</w:t>
                      </w:r>
                      <w:r>
                        <w:rPr>
                          <w:szCs w:val="24"/>
                          <w:lang w:eastAsia="lt-LT"/>
                        </w:rPr>
                        <w:t>;</w:t>
                      </w:r>
                    </w:p>
                  </w:sdtContent>
                </w:sdt>
                <w:sdt>
                  <w:sdtPr>
                    <w:alias w:val="4.2 p."/>
                    <w:tag w:val="part_0b06a825dc5a4d77b5b6518aee4eb1f0"/>
                    <w:id w:val="1239447243"/>
                    <w:lock w:val="sdtLocked"/>
                  </w:sdtPr>
                  <w:sdtEndPr/>
                  <w:sdtContent>
                    <w:p w14:paraId="679B7350" w14:textId="77777777" w:rsidR="009C041D" w:rsidRDefault="009C7A8A">
                      <w:pPr>
                        <w:tabs>
                          <w:tab w:val="left" w:pos="1134"/>
                          <w:tab w:val="num" w:pos="1800"/>
                        </w:tabs>
                        <w:spacing w:line="360" w:lineRule="auto"/>
                        <w:ind w:firstLine="567"/>
                        <w:jc w:val="both"/>
                        <w:rPr>
                          <w:szCs w:val="24"/>
                          <w:lang w:eastAsia="lt-LT"/>
                        </w:rPr>
                      </w:pPr>
                      <w:sdt>
                        <w:sdtPr>
                          <w:alias w:val="Numeris"/>
                          <w:tag w:val="nr_0b06a825dc5a4d77b5b6518aee4eb1f0"/>
                          <w:id w:val="-1301142042"/>
                          <w:lock w:val="sdtLocked"/>
                        </w:sdtPr>
                        <w:sdtEndPr/>
                        <w:sdtContent>
                          <w:r>
                            <w:rPr>
                              <w:b/>
                              <w:bCs/>
                              <w:szCs w:val="24"/>
                              <w:lang w:eastAsia="lt-LT"/>
                            </w:rPr>
                            <w:t>4.2</w:t>
                          </w:r>
                        </w:sdtContent>
                      </w:sdt>
                      <w:r>
                        <w:rPr>
                          <w:b/>
                          <w:bCs/>
                          <w:szCs w:val="24"/>
                          <w:lang w:eastAsia="lt-LT"/>
                        </w:rPr>
                        <w:t>.</w:t>
                      </w:r>
                      <w:r>
                        <w:rPr>
                          <w:b/>
                          <w:bCs/>
                          <w:szCs w:val="24"/>
                          <w:lang w:eastAsia="lt-LT"/>
                        </w:rPr>
                        <w:tab/>
                      </w:r>
                      <w:r>
                        <w:rPr>
                          <w:szCs w:val="24"/>
                          <w:lang w:eastAsia="lt-LT"/>
                        </w:rPr>
                        <w:t xml:space="preserve">Kelių techninį reglamentą KTR 1.01:2008 </w:t>
                      </w:r>
                      <w:r>
                        <w:rPr>
                          <w:szCs w:val="24"/>
                          <w:lang w:eastAsia="lt-LT"/>
                        </w:rPr>
                        <w:t>„Automobilių keliai“, patvirtintą Lietuvos Respublikos aplinkos ministro ir Lietuvos Respublikos susisiekimo ministro 2008 m. sausio 9 d. įsakymu Nr. D1-11/3-3.</w:t>
                      </w:r>
                    </w:p>
                  </w:sdtContent>
                </w:sdt>
              </w:sdtContent>
            </w:sdt>
            <w:sdt>
              <w:sdtPr>
                <w:alias w:val="5 p."/>
                <w:tag w:val="part_a535399908604a9c8c93789af12d001b"/>
                <w:id w:val="-1304000365"/>
                <w:lock w:val="sdtLocked"/>
              </w:sdtPr>
              <w:sdtEndPr/>
              <w:sdtContent>
                <w:p w14:paraId="679B7351" w14:textId="77777777" w:rsidR="009C041D" w:rsidRDefault="009C7A8A">
                  <w:pPr>
                    <w:tabs>
                      <w:tab w:val="left" w:pos="644"/>
                      <w:tab w:val="num" w:pos="851"/>
                      <w:tab w:val="num" w:pos="1320"/>
                      <w:tab w:val="num" w:pos="1800"/>
                    </w:tabs>
                    <w:spacing w:line="360" w:lineRule="auto"/>
                    <w:ind w:firstLine="539"/>
                    <w:jc w:val="both"/>
                    <w:rPr>
                      <w:szCs w:val="24"/>
                      <w:lang w:eastAsia="lt-LT"/>
                    </w:rPr>
                  </w:pPr>
                  <w:sdt>
                    <w:sdtPr>
                      <w:alias w:val="Numeris"/>
                      <w:tag w:val="nr_a535399908604a9c8c93789af12d001b"/>
                      <w:id w:val="38026357"/>
                      <w:lock w:val="sdtLocked"/>
                    </w:sdtPr>
                    <w:sdtEndPr/>
                    <w:sdtContent>
                      <w:r>
                        <w:rPr>
                          <w:b/>
                          <w:bCs/>
                          <w:szCs w:val="24"/>
                          <w:lang w:eastAsia="lt-LT"/>
                        </w:rPr>
                        <w:t>5</w:t>
                      </w:r>
                    </w:sdtContent>
                  </w:sdt>
                  <w:r>
                    <w:rPr>
                      <w:b/>
                      <w:bCs/>
                      <w:szCs w:val="24"/>
                      <w:lang w:eastAsia="lt-LT"/>
                    </w:rPr>
                    <w:t>.</w:t>
                  </w:r>
                  <w:r>
                    <w:rPr>
                      <w:b/>
                      <w:bCs/>
                      <w:szCs w:val="24"/>
                      <w:lang w:eastAsia="lt-LT"/>
                    </w:rPr>
                    <w:tab/>
                  </w:r>
                  <w:r>
                    <w:rPr>
                      <w:szCs w:val="24"/>
                      <w:lang w:eastAsia="lt-LT"/>
                    </w:rPr>
                    <w:t xml:space="preserve">Vadove pateiktos nuorodos į šiuos Europos Sąjungos transporto politikos dokumentus: </w:t>
                  </w:r>
                </w:p>
                <w:sdt>
                  <w:sdtPr>
                    <w:alias w:val="5.1 p."/>
                    <w:tag w:val="part_54b97e03879d4c5c97da5a7c998191ec"/>
                    <w:id w:val="189275818"/>
                    <w:lock w:val="sdtLocked"/>
                  </w:sdtPr>
                  <w:sdtEndPr/>
                  <w:sdtContent>
                    <w:p w14:paraId="679B7352" w14:textId="77777777" w:rsidR="009C041D" w:rsidRDefault="009C7A8A">
                      <w:pPr>
                        <w:tabs>
                          <w:tab w:val="left" w:pos="1142"/>
                          <w:tab w:val="num" w:pos="1800"/>
                        </w:tabs>
                        <w:spacing w:line="360" w:lineRule="auto"/>
                        <w:ind w:firstLine="567"/>
                        <w:jc w:val="both"/>
                        <w:rPr>
                          <w:szCs w:val="24"/>
                          <w:lang w:eastAsia="lt-LT"/>
                        </w:rPr>
                      </w:pPr>
                      <w:sdt>
                        <w:sdtPr>
                          <w:alias w:val="Numeris"/>
                          <w:tag w:val="nr_54b97e03879d4c5c97da5a7c998191ec"/>
                          <w:id w:val="-1704404864"/>
                          <w:lock w:val="sdtLocked"/>
                        </w:sdtPr>
                        <w:sdtEndPr/>
                        <w:sdtContent>
                          <w:r>
                            <w:rPr>
                              <w:b/>
                              <w:bCs/>
                              <w:szCs w:val="24"/>
                              <w:lang w:eastAsia="lt-LT"/>
                            </w:rPr>
                            <w:t>5</w:t>
                          </w:r>
                          <w:r>
                            <w:rPr>
                              <w:b/>
                              <w:bCs/>
                              <w:szCs w:val="24"/>
                              <w:lang w:eastAsia="lt-LT"/>
                            </w:rPr>
                            <w:t>.1</w:t>
                          </w:r>
                        </w:sdtContent>
                      </w:sdt>
                      <w:r>
                        <w:rPr>
                          <w:b/>
                          <w:bCs/>
                          <w:szCs w:val="24"/>
                          <w:lang w:eastAsia="lt-LT"/>
                        </w:rPr>
                        <w:t>.</w:t>
                      </w:r>
                      <w:r>
                        <w:rPr>
                          <w:b/>
                          <w:bCs/>
                          <w:szCs w:val="24"/>
                          <w:lang w:eastAsia="lt-LT"/>
                        </w:rPr>
                        <w:tab/>
                      </w:r>
                      <w:r>
                        <w:rPr>
                          <w:szCs w:val="24"/>
                          <w:lang w:eastAsia="lt-LT"/>
                        </w:rPr>
                        <w:t>Darbo dokumentą Nr. 4. „Ekonominės naudos analizės atlikimo metodikos gairės“ (2007–2013 m.);</w:t>
                      </w:r>
                    </w:p>
                  </w:sdtContent>
                </w:sdt>
                <w:sdt>
                  <w:sdtPr>
                    <w:alias w:val="5.2 p."/>
                    <w:tag w:val="part_69c610c465f244b283a7866d18bcb8e0"/>
                    <w:id w:val="1874499452"/>
                    <w:lock w:val="sdtLocked"/>
                  </w:sdtPr>
                  <w:sdtEndPr/>
                  <w:sdtContent>
                    <w:p w14:paraId="679B7353" w14:textId="77777777" w:rsidR="009C041D" w:rsidRDefault="009C7A8A">
                      <w:pPr>
                        <w:tabs>
                          <w:tab w:val="left" w:pos="1142"/>
                          <w:tab w:val="num" w:pos="1800"/>
                        </w:tabs>
                        <w:spacing w:line="360" w:lineRule="auto"/>
                        <w:ind w:firstLine="567"/>
                        <w:rPr>
                          <w:szCs w:val="24"/>
                          <w:lang w:eastAsia="lt-LT"/>
                        </w:rPr>
                      </w:pPr>
                      <w:sdt>
                        <w:sdtPr>
                          <w:alias w:val="Numeris"/>
                          <w:tag w:val="nr_69c610c465f244b283a7866d18bcb8e0"/>
                          <w:id w:val="-1510588937"/>
                          <w:lock w:val="sdtLocked"/>
                        </w:sdtPr>
                        <w:sdtEndPr/>
                        <w:sdtContent>
                          <w:r>
                            <w:rPr>
                              <w:b/>
                              <w:bCs/>
                              <w:szCs w:val="24"/>
                              <w:lang w:eastAsia="lt-LT"/>
                            </w:rPr>
                            <w:t>5.2</w:t>
                          </w:r>
                        </w:sdtContent>
                      </w:sdt>
                      <w:r>
                        <w:rPr>
                          <w:b/>
                          <w:bCs/>
                          <w:szCs w:val="24"/>
                          <w:lang w:eastAsia="lt-LT"/>
                        </w:rPr>
                        <w:t>.</w:t>
                      </w:r>
                      <w:r>
                        <w:rPr>
                          <w:b/>
                          <w:bCs/>
                          <w:szCs w:val="24"/>
                          <w:lang w:eastAsia="lt-LT"/>
                        </w:rPr>
                        <w:tab/>
                      </w:r>
                      <w:r>
                        <w:rPr>
                          <w:szCs w:val="24"/>
                          <w:lang w:eastAsia="lt-LT"/>
                        </w:rPr>
                        <w:t>Investicinių projektų kaštų–naudos analizės vadovą (2008 ir 2014 m. atnaujinimai);</w:t>
                      </w:r>
                    </w:p>
                  </w:sdtContent>
                </w:sdt>
                <w:sdt>
                  <w:sdtPr>
                    <w:alias w:val="5.3 p."/>
                    <w:tag w:val="part_5d243b7c1579414ca58a2a5b1ca9a4c4"/>
                    <w:id w:val="-1445300399"/>
                    <w:lock w:val="sdtLocked"/>
                  </w:sdtPr>
                  <w:sdtEndPr/>
                  <w:sdtContent>
                    <w:p w14:paraId="679B7354" w14:textId="77777777" w:rsidR="009C041D" w:rsidRDefault="009C7A8A">
                      <w:pPr>
                        <w:tabs>
                          <w:tab w:val="left" w:pos="1134"/>
                          <w:tab w:val="num" w:pos="1800"/>
                        </w:tabs>
                        <w:spacing w:line="360" w:lineRule="auto"/>
                        <w:ind w:firstLine="567"/>
                        <w:jc w:val="both"/>
                        <w:rPr>
                          <w:szCs w:val="24"/>
                          <w:lang w:eastAsia="lt-LT"/>
                        </w:rPr>
                      </w:pPr>
                      <w:sdt>
                        <w:sdtPr>
                          <w:alias w:val="Numeris"/>
                          <w:tag w:val="nr_5d243b7c1579414ca58a2a5b1ca9a4c4"/>
                          <w:id w:val="-632938218"/>
                          <w:lock w:val="sdtLocked"/>
                        </w:sdtPr>
                        <w:sdtEndPr/>
                        <w:sdtContent>
                          <w:r>
                            <w:rPr>
                              <w:b/>
                              <w:bCs/>
                              <w:szCs w:val="24"/>
                              <w:lang w:eastAsia="lt-LT"/>
                            </w:rPr>
                            <w:t>5.3</w:t>
                          </w:r>
                        </w:sdtContent>
                      </w:sdt>
                      <w:r>
                        <w:rPr>
                          <w:b/>
                          <w:bCs/>
                          <w:szCs w:val="24"/>
                          <w:lang w:eastAsia="lt-LT"/>
                        </w:rPr>
                        <w:t>.</w:t>
                      </w:r>
                      <w:r>
                        <w:rPr>
                          <w:b/>
                          <w:bCs/>
                          <w:szCs w:val="24"/>
                          <w:lang w:eastAsia="lt-LT"/>
                        </w:rPr>
                        <w:tab/>
                      </w:r>
                      <w:r>
                        <w:rPr>
                          <w:szCs w:val="24"/>
                        </w:rPr>
                        <w:t xml:space="preserve">Europos Sąjungos energetikos ir transporto prognozes </w:t>
                      </w:r>
                      <w:r>
                        <w:rPr>
                          <w:szCs w:val="24"/>
                        </w:rPr>
                        <w:t>iki 2050 m. (2013 m. atnaujinimas)</w:t>
                      </w:r>
                    </w:p>
                    <w:p w14:paraId="679B7355" w14:textId="77777777" w:rsidR="009C041D" w:rsidRDefault="009C7A8A">
                      <w:pPr>
                        <w:tabs>
                          <w:tab w:val="num" w:pos="1800"/>
                        </w:tabs>
                        <w:spacing w:line="360" w:lineRule="auto"/>
                        <w:ind w:left="567"/>
                        <w:jc w:val="both"/>
                        <w:rPr>
                          <w:szCs w:val="24"/>
                          <w:lang w:eastAsia="lt-LT"/>
                        </w:rPr>
                      </w:pPr>
                    </w:p>
                  </w:sdtContent>
                </w:sdt>
              </w:sdtContent>
            </w:sdt>
          </w:sdtContent>
        </w:sdt>
        <w:sdt>
          <w:sdtPr>
            <w:alias w:val="skyrius"/>
            <w:tag w:val="part_9005283b305d4d6f877bb0abb5e753e0"/>
            <w:id w:val="1975484931"/>
            <w:lock w:val="sdtLocked"/>
          </w:sdtPr>
          <w:sdtEndPr/>
          <w:sdtContent>
            <w:p w14:paraId="679B7356" w14:textId="77777777" w:rsidR="009C041D" w:rsidRDefault="009C7A8A">
              <w:pPr>
                <w:widowControl w:val="0"/>
                <w:tabs>
                  <w:tab w:val="center" w:pos="0"/>
                  <w:tab w:val="left" w:pos="284"/>
                </w:tabs>
                <w:spacing w:line="360" w:lineRule="auto"/>
                <w:ind w:left="3557" w:hanging="13"/>
                <w:jc w:val="both"/>
                <w:textAlignment w:val="baseline"/>
                <w:rPr>
                  <w:b/>
                  <w:szCs w:val="24"/>
                  <w:lang w:eastAsia="lt-LT"/>
                </w:rPr>
              </w:pPr>
              <w:sdt>
                <w:sdtPr>
                  <w:alias w:val="Numeris"/>
                  <w:tag w:val="nr_9005283b305d4d6f877bb0abb5e753e0"/>
                  <w:id w:val="417133023"/>
                  <w:lock w:val="sdtLocked"/>
                </w:sdtPr>
                <w:sdtEndPr/>
                <w:sdtContent>
                  <w:r>
                    <w:rPr>
                      <w:b/>
                      <w:szCs w:val="24"/>
                    </w:rPr>
                    <w:t>III</w:t>
                  </w:r>
                </w:sdtContent>
              </w:sdt>
              <w:r>
                <w:rPr>
                  <w:b/>
                  <w:szCs w:val="24"/>
                </w:rPr>
                <w:t>.</w:t>
              </w:r>
              <w:r>
                <w:rPr>
                  <w:b/>
                  <w:szCs w:val="24"/>
                </w:rPr>
                <w:tab/>
              </w:r>
              <w:r>
                <w:rPr>
                  <w:b/>
                  <w:szCs w:val="24"/>
                  <w:lang w:eastAsia="lt-LT"/>
                </w:rPr>
                <w:t xml:space="preserve"> </w:t>
              </w:r>
              <w:sdt>
                <w:sdtPr>
                  <w:alias w:val="Pavadinimas"/>
                  <w:tag w:val="title_9005283b305d4d6f877bb0abb5e753e0"/>
                  <w:id w:val="1543474604"/>
                  <w:lock w:val="sdtLocked"/>
                </w:sdtPr>
                <w:sdtEndPr/>
                <w:sdtContent>
                  <w:r>
                    <w:rPr>
                      <w:b/>
                      <w:szCs w:val="24"/>
                      <w:lang w:eastAsia="lt-LT"/>
                    </w:rPr>
                    <w:t>PAGRINDINĖS SĄVOKOS</w:t>
                  </w:r>
                </w:sdtContent>
              </w:sdt>
            </w:p>
            <w:p w14:paraId="679B7357" w14:textId="77777777" w:rsidR="009C041D" w:rsidRDefault="009C041D">
              <w:pPr>
                <w:tabs>
                  <w:tab w:val="center" w:pos="0"/>
                  <w:tab w:val="left" w:pos="284"/>
                </w:tabs>
                <w:spacing w:line="360" w:lineRule="auto"/>
                <w:ind w:left="3557"/>
                <w:contextualSpacing/>
                <w:rPr>
                  <w:b/>
                  <w:szCs w:val="24"/>
                </w:rPr>
              </w:pPr>
            </w:p>
            <w:sdt>
              <w:sdtPr>
                <w:alias w:val="6 p."/>
                <w:tag w:val="part_939de6337c9841929bd36f1e7ccde6c5"/>
                <w:id w:val="1745914388"/>
                <w:lock w:val="sdtLocked"/>
              </w:sdtPr>
              <w:sdtEndPr/>
              <w:sdtContent>
                <w:p w14:paraId="679B7358" w14:textId="77777777" w:rsidR="009C041D" w:rsidRDefault="009C7A8A">
                  <w:pPr>
                    <w:tabs>
                      <w:tab w:val="left" w:pos="644"/>
                      <w:tab w:val="num" w:pos="851"/>
                      <w:tab w:val="num" w:pos="1320"/>
                      <w:tab w:val="num" w:pos="1800"/>
                    </w:tabs>
                    <w:spacing w:line="360" w:lineRule="auto"/>
                    <w:ind w:firstLine="539"/>
                    <w:jc w:val="both"/>
                    <w:rPr>
                      <w:szCs w:val="24"/>
                      <w:lang w:eastAsia="lt-LT"/>
                    </w:rPr>
                  </w:pPr>
                  <w:sdt>
                    <w:sdtPr>
                      <w:alias w:val="Numeris"/>
                      <w:tag w:val="nr_939de6337c9841929bd36f1e7ccde6c5"/>
                      <w:id w:val="1786081936"/>
                      <w:lock w:val="sdtLocked"/>
                    </w:sdtPr>
                    <w:sdtEndPr/>
                    <w:sdtContent>
                      <w:r>
                        <w:rPr>
                          <w:b/>
                          <w:bCs/>
                          <w:szCs w:val="24"/>
                          <w:lang w:eastAsia="lt-LT"/>
                        </w:rPr>
                        <w:t>6</w:t>
                      </w:r>
                    </w:sdtContent>
                  </w:sdt>
                  <w:r>
                    <w:rPr>
                      <w:b/>
                      <w:bCs/>
                      <w:szCs w:val="24"/>
                      <w:lang w:eastAsia="lt-LT"/>
                    </w:rPr>
                    <w:t>.</w:t>
                  </w:r>
                  <w:r>
                    <w:rPr>
                      <w:b/>
                      <w:bCs/>
                      <w:szCs w:val="24"/>
                      <w:lang w:eastAsia="lt-LT"/>
                    </w:rPr>
                    <w:tab/>
                  </w:r>
                  <w:r>
                    <w:rPr>
                      <w:szCs w:val="24"/>
                      <w:lang w:eastAsia="lt-LT"/>
                    </w:rPr>
                    <w:t>Vadove vartojamos šios sąvokos:</w:t>
                  </w:r>
                </w:p>
                <w:sdt>
                  <w:sdtPr>
                    <w:alias w:val="6.1 p."/>
                    <w:tag w:val="part_636e3204769b4c8fabbe8e68c8133554"/>
                    <w:id w:val="274831898"/>
                    <w:lock w:val="sdtLocked"/>
                  </w:sdtPr>
                  <w:sdtEndPr/>
                  <w:sdtContent>
                    <w:p w14:paraId="679B7359"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636e3204769b4c8fabbe8e68c8133554"/>
                          <w:id w:val="1768420412"/>
                          <w:lock w:val="sdtLocked"/>
                        </w:sdtPr>
                        <w:sdtEndPr/>
                        <w:sdtContent>
                          <w:r>
                            <w:rPr>
                              <w:b/>
                              <w:bCs/>
                              <w:szCs w:val="24"/>
                            </w:rPr>
                            <w:t>6.1</w:t>
                          </w:r>
                        </w:sdtContent>
                      </w:sdt>
                      <w:r>
                        <w:rPr>
                          <w:b/>
                          <w:bCs/>
                          <w:szCs w:val="24"/>
                        </w:rPr>
                        <w:t>.</w:t>
                      </w:r>
                      <w:r>
                        <w:rPr>
                          <w:b/>
                          <w:bCs/>
                          <w:szCs w:val="24"/>
                        </w:rPr>
                        <w:tab/>
                      </w:r>
                      <w:r>
                        <w:rPr>
                          <w:b/>
                          <w:szCs w:val="24"/>
                          <w:lang w:eastAsia="lt-LT"/>
                        </w:rPr>
                        <w:t xml:space="preserve">diskontavimas </w:t>
                      </w:r>
                      <w:r>
                        <w:rPr>
                          <w:szCs w:val="24"/>
                          <w:lang w:eastAsia="lt-LT"/>
                        </w:rPr>
                        <w:t>– būsimosios vertės perskaičiavimas dabartiniam laikotarpiui;</w:t>
                      </w:r>
                    </w:p>
                  </w:sdtContent>
                </w:sdt>
                <w:sdt>
                  <w:sdtPr>
                    <w:alias w:val="6.2 p."/>
                    <w:tag w:val="part_0920a4de8cce40f8b2545e27bbecb7d4"/>
                    <w:id w:val="130446718"/>
                    <w:lock w:val="sdtLocked"/>
                  </w:sdtPr>
                  <w:sdtEndPr/>
                  <w:sdtContent>
                    <w:p w14:paraId="679B735A"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0920a4de8cce40f8b2545e27bbecb7d4"/>
                          <w:id w:val="1080106715"/>
                          <w:lock w:val="sdtLocked"/>
                        </w:sdtPr>
                        <w:sdtEndPr/>
                        <w:sdtContent>
                          <w:r>
                            <w:rPr>
                              <w:b/>
                              <w:bCs/>
                              <w:szCs w:val="24"/>
                            </w:rPr>
                            <w:t>6.2</w:t>
                          </w:r>
                        </w:sdtContent>
                      </w:sdt>
                      <w:r>
                        <w:rPr>
                          <w:b/>
                          <w:bCs/>
                          <w:szCs w:val="24"/>
                        </w:rPr>
                        <w:t>.</w:t>
                      </w:r>
                      <w:r>
                        <w:rPr>
                          <w:b/>
                          <w:bCs/>
                          <w:szCs w:val="24"/>
                        </w:rPr>
                        <w:tab/>
                      </w:r>
                      <w:r>
                        <w:rPr>
                          <w:b/>
                          <w:szCs w:val="24"/>
                          <w:lang w:eastAsia="lt-LT"/>
                        </w:rPr>
                        <w:t xml:space="preserve">diskonto norma </w:t>
                      </w:r>
                      <w:r>
                        <w:rPr>
                          <w:szCs w:val="24"/>
                          <w:lang w:eastAsia="lt-LT"/>
                        </w:rPr>
                        <w:t>– kapitalo metinių palūkanų norma;</w:t>
                      </w:r>
                    </w:p>
                  </w:sdtContent>
                </w:sdt>
                <w:sdt>
                  <w:sdtPr>
                    <w:alias w:val="6.3 p."/>
                    <w:tag w:val="part_85b8df5a7d0c4af4af82ee8bdca2dd78"/>
                    <w:id w:val="1674832302"/>
                    <w:lock w:val="sdtLocked"/>
                  </w:sdtPr>
                  <w:sdtEndPr/>
                  <w:sdtContent>
                    <w:p w14:paraId="679B735B" w14:textId="77777777" w:rsidR="009C041D" w:rsidRDefault="009C7A8A">
                      <w:pPr>
                        <w:widowControl w:val="0"/>
                        <w:tabs>
                          <w:tab w:val="left" w:pos="0"/>
                          <w:tab w:val="left" w:pos="1134"/>
                        </w:tabs>
                        <w:spacing w:line="360" w:lineRule="auto"/>
                        <w:ind w:firstLine="567"/>
                        <w:jc w:val="both"/>
                        <w:textAlignment w:val="baseline"/>
                        <w:rPr>
                          <w:b/>
                          <w:szCs w:val="24"/>
                          <w:lang w:eastAsia="lt-LT"/>
                        </w:rPr>
                      </w:pPr>
                      <w:sdt>
                        <w:sdtPr>
                          <w:alias w:val="Numeris"/>
                          <w:tag w:val="nr_85b8df5a7d0c4af4af82ee8bdca2dd78"/>
                          <w:id w:val="-883090319"/>
                          <w:lock w:val="sdtLocked"/>
                        </w:sdtPr>
                        <w:sdtEndPr/>
                        <w:sdtContent>
                          <w:r>
                            <w:rPr>
                              <w:b/>
                              <w:bCs/>
                              <w:szCs w:val="24"/>
                            </w:rPr>
                            <w:t>6.</w:t>
                          </w:r>
                          <w:r>
                            <w:rPr>
                              <w:b/>
                              <w:bCs/>
                              <w:szCs w:val="24"/>
                            </w:rPr>
                            <w:t>3</w:t>
                          </w:r>
                        </w:sdtContent>
                      </w:sdt>
                      <w:r>
                        <w:rPr>
                          <w:b/>
                          <w:bCs/>
                          <w:szCs w:val="24"/>
                        </w:rPr>
                        <w:t>.</w:t>
                      </w:r>
                      <w:r>
                        <w:rPr>
                          <w:b/>
                          <w:bCs/>
                          <w:szCs w:val="24"/>
                        </w:rPr>
                        <w:tab/>
                      </w:r>
                      <w:r>
                        <w:rPr>
                          <w:b/>
                          <w:szCs w:val="24"/>
                          <w:lang w:eastAsia="lt-LT"/>
                        </w:rPr>
                        <w:t>e</w:t>
                      </w:r>
                      <w:r>
                        <w:rPr>
                          <w:b/>
                          <w:bCs/>
                          <w:iCs/>
                          <w:szCs w:val="24"/>
                          <w:lang w:eastAsia="lt-LT"/>
                        </w:rPr>
                        <w:t xml:space="preserve">konomija </w:t>
                      </w:r>
                      <w:r>
                        <w:rPr>
                          <w:szCs w:val="24"/>
                          <w:lang w:eastAsia="lt-LT"/>
                        </w:rPr>
                        <w:t>– netiesioginių (sąlyginių) pajamų ir sąnaudų skirtumas;</w:t>
                      </w:r>
                    </w:p>
                  </w:sdtContent>
                </w:sdt>
                <w:sdt>
                  <w:sdtPr>
                    <w:alias w:val="6.4 p."/>
                    <w:tag w:val="part_28e6c5155afe4cde97456325e79b27cd"/>
                    <w:id w:val="837586327"/>
                    <w:lock w:val="sdtLocked"/>
                  </w:sdtPr>
                  <w:sdtEndPr/>
                  <w:sdtContent>
                    <w:p w14:paraId="679B735C"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28e6c5155afe4cde97456325e79b27cd"/>
                          <w:id w:val="585972450"/>
                          <w:lock w:val="sdtLocked"/>
                        </w:sdtPr>
                        <w:sdtEndPr/>
                        <w:sdtContent>
                          <w:r>
                            <w:rPr>
                              <w:b/>
                              <w:bCs/>
                              <w:szCs w:val="24"/>
                            </w:rPr>
                            <w:t>6.4</w:t>
                          </w:r>
                        </w:sdtContent>
                      </w:sdt>
                      <w:r>
                        <w:rPr>
                          <w:b/>
                          <w:bCs/>
                          <w:szCs w:val="24"/>
                        </w:rPr>
                        <w:t>.</w:t>
                      </w:r>
                      <w:r>
                        <w:rPr>
                          <w:b/>
                          <w:bCs/>
                          <w:szCs w:val="24"/>
                        </w:rPr>
                        <w:tab/>
                      </w:r>
                      <w:r>
                        <w:rPr>
                          <w:b/>
                          <w:szCs w:val="24"/>
                          <w:lang w:eastAsia="lt-LT"/>
                        </w:rPr>
                        <w:t>grynoji dabartinė vertė (GDV)</w:t>
                      </w:r>
                      <w:r>
                        <w:rPr>
                          <w:szCs w:val="24"/>
                          <w:lang w:eastAsia="lt-LT"/>
                        </w:rPr>
                        <w:t xml:space="preserve"> – diskontuotų nuo investavimo pradžios pajamų ir diskontuotų sąnaudų skirtumas;</w:t>
                      </w:r>
                    </w:p>
                  </w:sdtContent>
                </w:sdt>
                <w:sdt>
                  <w:sdtPr>
                    <w:alias w:val="6.5 p."/>
                    <w:tag w:val="part_7b2bfdd54fc04d8f8e9273d03ae20496"/>
                    <w:id w:val="-1464271025"/>
                    <w:lock w:val="sdtLocked"/>
                  </w:sdtPr>
                  <w:sdtEndPr/>
                  <w:sdtContent>
                    <w:p w14:paraId="679B735D"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7b2bfdd54fc04d8f8e9273d03ae20496"/>
                          <w:id w:val="1217774459"/>
                          <w:lock w:val="sdtLocked"/>
                        </w:sdtPr>
                        <w:sdtEndPr/>
                        <w:sdtContent>
                          <w:r>
                            <w:rPr>
                              <w:b/>
                              <w:bCs/>
                              <w:szCs w:val="24"/>
                            </w:rPr>
                            <w:t>6.5</w:t>
                          </w:r>
                        </w:sdtContent>
                      </w:sdt>
                      <w:r>
                        <w:rPr>
                          <w:b/>
                          <w:bCs/>
                          <w:szCs w:val="24"/>
                        </w:rPr>
                        <w:t>.</w:t>
                      </w:r>
                      <w:r>
                        <w:rPr>
                          <w:b/>
                          <w:bCs/>
                          <w:szCs w:val="24"/>
                        </w:rPr>
                        <w:tab/>
                      </w:r>
                      <w:r>
                        <w:rPr>
                          <w:b/>
                          <w:szCs w:val="24"/>
                          <w:lang w:eastAsia="lt-LT"/>
                        </w:rPr>
                        <w:t xml:space="preserve">naudos ir sąnaudų santykis (N/S) </w:t>
                      </w:r>
                      <w:r>
                        <w:rPr>
                          <w:szCs w:val="24"/>
                          <w:lang w:eastAsia="lt-LT"/>
                        </w:rPr>
                        <w:t xml:space="preserve">– projekto teikiamos </w:t>
                      </w:r>
                      <w:r>
                        <w:rPr>
                          <w:szCs w:val="24"/>
                          <w:lang w:eastAsia="lt-LT"/>
                        </w:rPr>
                        <w:t>naudos ir patirtų sąnaudų santykis;</w:t>
                      </w:r>
                    </w:p>
                  </w:sdtContent>
                </w:sdt>
                <w:sdt>
                  <w:sdtPr>
                    <w:alias w:val="6.6 p."/>
                    <w:tag w:val="part_84e4efb6191242b7a3788b0a65a7b536"/>
                    <w:id w:val="1517119158"/>
                    <w:lock w:val="sdtLocked"/>
                  </w:sdtPr>
                  <w:sdtEndPr/>
                  <w:sdtContent>
                    <w:p w14:paraId="679B735E"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84e4efb6191242b7a3788b0a65a7b536"/>
                          <w:id w:val="-531101848"/>
                          <w:lock w:val="sdtLocked"/>
                        </w:sdtPr>
                        <w:sdtEndPr/>
                        <w:sdtContent>
                          <w:r>
                            <w:rPr>
                              <w:b/>
                              <w:bCs/>
                              <w:szCs w:val="24"/>
                            </w:rPr>
                            <w:t>6.6</w:t>
                          </w:r>
                        </w:sdtContent>
                      </w:sdt>
                      <w:r>
                        <w:rPr>
                          <w:b/>
                          <w:bCs/>
                          <w:szCs w:val="24"/>
                        </w:rPr>
                        <w:t>.</w:t>
                      </w:r>
                      <w:r>
                        <w:rPr>
                          <w:b/>
                          <w:bCs/>
                          <w:szCs w:val="24"/>
                        </w:rPr>
                        <w:tab/>
                      </w:r>
                      <w:r>
                        <w:rPr>
                          <w:b/>
                          <w:szCs w:val="24"/>
                          <w:lang w:eastAsia="lt-LT"/>
                        </w:rPr>
                        <w:t>projektas</w:t>
                      </w:r>
                      <w:r>
                        <w:rPr>
                          <w:szCs w:val="24"/>
                          <w:lang w:eastAsia="lt-LT"/>
                        </w:rPr>
                        <w:t xml:space="preserve"> – kelio rekonstravimo ar plėtros sprendinių visuma, kuriuos įgyvendinus būtų pagerinti kelio parametrai ir charakteristikos;</w:t>
                      </w:r>
                    </w:p>
                  </w:sdtContent>
                </w:sdt>
                <w:sdt>
                  <w:sdtPr>
                    <w:alias w:val="6.7 p."/>
                    <w:tag w:val="part_3aa210c23f894d1eac82e957cf1a1467"/>
                    <w:id w:val="1526606400"/>
                    <w:lock w:val="sdtLocked"/>
                  </w:sdtPr>
                  <w:sdtEndPr/>
                  <w:sdtContent>
                    <w:p w14:paraId="679B735F"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3aa210c23f894d1eac82e957cf1a1467"/>
                          <w:id w:val="-1395043965"/>
                          <w:lock w:val="sdtLocked"/>
                        </w:sdtPr>
                        <w:sdtEndPr/>
                        <w:sdtContent>
                          <w:r>
                            <w:rPr>
                              <w:b/>
                              <w:bCs/>
                              <w:szCs w:val="24"/>
                            </w:rPr>
                            <w:t>6.7</w:t>
                          </w:r>
                        </w:sdtContent>
                      </w:sdt>
                      <w:r>
                        <w:rPr>
                          <w:b/>
                          <w:bCs/>
                          <w:szCs w:val="24"/>
                        </w:rPr>
                        <w:t>.</w:t>
                      </w:r>
                      <w:r>
                        <w:rPr>
                          <w:b/>
                          <w:bCs/>
                          <w:szCs w:val="24"/>
                        </w:rPr>
                        <w:tab/>
                      </w:r>
                      <w:r>
                        <w:rPr>
                          <w:b/>
                          <w:szCs w:val="24"/>
                          <w:lang w:eastAsia="lt-LT"/>
                        </w:rPr>
                        <w:t>projekto atsipirkimo laikotarpis</w:t>
                      </w:r>
                      <w:r>
                        <w:rPr>
                          <w:szCs w:val="24"/>
                          <w:lang w:eastAsia="lt-LT"/>
                        </w:rPr>
                        <w:t xml:space="preserve"> – laiko trukmė, per kurią diskontuotos prognozuojamos įplaukos viršija diskontuotų išlaidų sumą;</w:t>
                      </w:r>
                    </w:p>
                  </w:sdtContent>
                </w:sdt>
                <w:sdt>
                  <w:sdtPr>
                    <w:alias w:val="6.8 p."/>
                    <w:tag w:val="part_e560c2fc0f754c64906efcdabfe7c054"/>
                    <w:id w:val="2110933625"/>
                    <w:lock w:val="sdtLocked"/>
                  </w:sdtPr>
                  <w:sdtEndPr/>
                  <w:sdtContent>
                    <w:p w14:paraId="679B7360"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e560c2fc0f754c64906efcdabfe7c054"/>
                          <w:id w:val="434256932"/>
                          <w:lock w:val="sdtLocked"/>
                        </w:sdtPr>
                        <w:sdtEndPr/>
                        <w:sdtContent>
                          <w:r>
                            <w:rPr>
                              <w:b/>
                              <w:bCs/>
                              <w:szCs w:val="24"/>
                            </w:rPr>
                            <w:t>6.8</w:t>
                          </w:r>
                        </w:sdtContent>
                      </w:sdt>
                      <w:r>
                        <w:rPr>
                          <w:b/>
                          <w:bCs/>
                          <w:szCs w:val="24"/>
                        </w:rPr>
                        <w:t>.</w:t>
                      </w:r>
                      <w:r>
                        <w:rPr>
                          <w:b/>
                          <w:bCs/>
                          <w:szCs w:val="24"/>
                        </w:rPr>
                        <w:tab/>
                      </w:r>
                      <w:r>
                        <w:rPr>
                          <w:b/>
                          <w:szCs w:val="24"/>
                          <w:lang w:eastAsia="lt-LT"/>
                        </w:rPr>
                        <w:t>p</w:t>
                      </w:r>
                      <w:r>
                        <w:rPr>
                          <w:b/>
                          <w:bCs/>
                          <w:iCs/>
                          <w:szCs w:val="24"/>
                          <w:lang w:eastAsia="lt-LT"/>
                        </w:rPr>
                        <w:t>rojekto gyvavimo ciklas</w:t>
                      </w:r>
                      <w:r>
                        <w:rPr>
                          <w:szCs w:val="24"/>
                          <w:lang w:eastAsia="lt-LT"/>
                        </w:rPr>
                        <w:t xml:space="preserve"> – laikotarpis nuo projekto įgyvendinimo pradžios iki naujų investicijų poreikio;</w:t>
                      </w:r>
                    </w:p>
                  </w:sdtContent>
                </w:sdt>
                <w:sdt>
                  <w:sdtPr>
                    <w:alias w:val="6.9 p."/>
                    <w:tag w:val="part_5fbfa24512164baabdda04a8f3e64de0"/>
                    <w:id w:val="-418562060"/>
                    <w:lock w:val="sdtLocked"/>
                  </w:sdtPr>
                  <w:sdtEndPr/>
                  <w:sdtContent>
                    <w:p w14:paraId="679B7361"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5fbfa24512164baabdda04a8f3e64de0"/>
                          <w:id w:val="1655335131"/>
                          <w:lock w:val="sdtLocked"/>
                        </w:sdtPr>
                        <w:sdtEndPr/>
                        <w:sdtContent>
                          <w:r>
                            <w:rPr>
                              <w:b/>
                              <w:bCs/>
                              <w:szCs w:val="24"/>
                            </w:rPr>
                            <w:t>6.9</w:t>
                          </w:r>
                        </w:sdtContent>
                      </w:sdt>
                      <w:r>
                        <w:rPr>
                          <w:b/>
                          <w:bCs/>
                          <w:szCs w:val="24"/>
                        </w:rPr>
                        <w:t>.</w:t>
                      </w:r>
                      <w:r>
                        <w:rPr>
                          <w:b/>
                          <w:bCs/>
                          <w:szCs w:val="24"/>
                        </w:rPr>
                        <w:tab/>
                      </w:r>
                      <w:r>
                        <w:rPr>
                          <w:b/>
                          <w:szCs w:val="24"/>
                          <w:lang w:eastAsia="lt-LT"/>
                        </w:rPr>
                        <w:t>statinio statybos pagrindimas</w:t>
                      </w:r>
                      <w:r>
                        <w:rPr>
                          <w:szCs w:val="24"/>
                          <w:lang w:eastAsia="lt-LT"/>
                        </w:rPr>
                        <w:t xml:space="preserve"> – do</w:t>
                      </w:r>
                      <w:r>
                        <w:rPr>
                          <w:szCs w:val="24"/>
                          <w:lang w:eastAsia="lt-LT"/>
                        </w:rPr>
                        <w:t>kumentas, kurio tikslas – įvertinti statytojo (užsakovo) sumanymo statyti statinį tikslingumą;</w:t>
                      </w:r>
                    </w:p>
                  </w:sdtContent>
                </w:sdt>
                <w:sdt>
                  <w:sdtPr>
                    <w:alias w:val="6.10 p."/>
                    <w:tag w:val="part_3cad5a407a1f4b7b90064d152e28bf3b"/>
                    <w:id w:val="139082567"/>
                    <w:lock w:val="sdtLocked"/>
                  </w:sdtPr>
                  <w:sdtEndPr/>
                  <w:sdtContent>
                    <w:p w14:paraId="679B7362" w14:textId="77777777" w:rsidR="009C041D" w:rsidRDefault="009C7A8A">
                      <w:pPr>
                        <w:widowControl w:val="0"/>
                        <w:tabs>
                          <w:tab w:val="left" w:pos="0"/>
                          <w:tab w:val="left" w:pos="1134"/>
                        </w:tabs>
                        <w:spacing w:line="360" w:lineRule="auto"/>
                        <w:ind w:firstLine="567"/>
                        <w:jc w:val="both"/>
                        <w:textAlignment w:val="baseline"/>
                        <w:rPr>
                          <w:szCs w:val="24"/>
                          <w:lang w:eastAsia="lt-LT"/>
                        </w:rPr>
                      </w:pPr>
                      <w:sdt>
                        <w:sdtPr>
                          <w:alias w:val="Numeris"/>
                          <w:tag w:val="nr_3cad5a407a1f4b7b90064d152e28bf3b"/>
                          <w:id w:val="-816265290"/>
                          <w:lock w:val="sdtLocked"/>
                        </w:sdtPr>
                        <w:sdtEndPr/>
                        <w:sdtContent>
                          <w:r>
                            <w:rPr>
                              <w:b/>
                              <w:bCs/>
                              <w:szCs w:val="24"/>
                            </w:rPr>
                            <w:t>6.10</w:t>
                          </w:r>
                        </w:sdtContent>
                      </w:sdt>
                      <w:r>
                        <w:rPr>
                          <w:b/>
                          <w:bCs/>
                          <w:szCs w:val="24"/>
                        </w:rPr>
                        <w:t>.</w:t>
                      </w:r>
                      <w:r>
                        <w:rPr>
                          <w:b/>
                          <w:bCs/>
                          <w:szCs w:val="24"/>
                        </w:rPr>
                        <w:tab/>
                      </w:r>
                      <w:r>
                        <w:rPr>
                          <w:b/>
                          <w:szCs w:val="24"/>
                          <w:lang w:eastAsia="lt-LT"/>
                        </w:rPr>
                        <w:t>vidinė grąžos norma (VGN)</w:t>
                      </w:r>
                      <w:r>
                        <w:rPr>
                          <w:szCs w:val="24"/>
                          <w:lang w:eastAsia="lt-LT"/>
                        </w:rPr>
                        <w:t xml:space="preserve"> – diskonto norma, kuriai esant projekto grynoji esamoji vertė lygi nuliui, t. y. diskonto norma, kuriai esant įplaukų ir sąna</w:t>
                      </w:r>
                      <w:r>
                        <w:rPr>
                          <w:szCs w:val="24"/>
                          <w:lang w:eastAsia="lt-LT"/>
                        </w:rPr>
                        <w:t>udų diskontuotos vertės susilygina.</w:t>
                      </w:r>
                    </w:p>
                    <w:p w14:paraId="679B7363" w14:textId="77777777" w:rsidR="009C041D" w:rsidRDefault="009C7A8A">
                      <w:pPr>
                        <w:widowControl w:val="0"/>
                        <w:tabs>
                          <w:tab w:val="num" w:pos="1134"/>
                          <w:tab w:val="num" w:pos="1320"/>
                          <w:tab w:val="num" w:pos="1800"/>
                        </w:tabs>
                        <w:spacing w:line="360" w:lineRule="auto"/>
                        <w:jc w:val="both"/>
                        <w:textAlignment w:val="baseline"/>
                        <w:rPr>
                          <w:szCs w:val="24"/>
                          <w:lang w:eastAsia="lt-LT"/>
                        </w:rPr>
                      </w:pPr>
                    </w:p>
                  </w:sdtContent>
                </w:sdt>
              </w:sdtContent>
            </w:sdt>
          </w:sdtContent>
        </w:sdt>
        <w:sdt>
          <w:sdtPr>
            <w:alias w:val="skyrius"/>
            <w:tag w:val="part_5db4384c82754c75843ba21f7e0e99a7"/>
            <w:id w:val="-307860702"/>
            <w:lock w:val="sdtLocked"/>
          </w:sdtPr>
          <w:sdtEndPr/>
          <w:sdtContent>
            <w:p w14:paraId="679B7364" w14:textId="77777777" w:rsidR="009C041D" w:rsidRDefault="009C7A8A">
              <w:pPr>
                <w:widowControl w:val="0"/>
                <w:tabs>
                  <w:tab w:val="left" w:pos="0"/>
                </w:tabs>
                <w:spacing w:line="360" w:lineRule="auto"/>
                <w:jc w:val="center"/>
                <w:textAlignment w:val="baseline"/>
                <w:rPr>
                  <w:b/>
                  <w:szCs w:val="24"/>
                  <w:lang w:eastAsia="lt-LT"/>
                </w:rPr>
              </w:pPr>
              <w:sdt>
                <w:sdtPr>
                  <w:alias w:val="Numeris"/>
                  <w:tag w:val="nr_5db4384c82754c75843ba21f7e0e99a7"/>
                  <w:id w:val="-31648054"/>
                  <w:lock w:val="sdtLocked"/>
                </w:sdtPr>
                <w:sdtEndPr/>
                <w:sdtContent>
                  <w:r>
                    <w:rPr>
                      <w:b/>
                      <w:szCs w:val="24"/>
                    </w:rPr>
                    <w:t>IV</w:t>
                  </w:r>
                </w:sdtContent>
              </w:sdt>
              <w:r>
                <w:rPr>
                  <w:b/>
                  <w:szCs w:val="24"/>
                </w:rPr>
                <w:t>.</w:t>
              </w:r>
              <w:r>
                <w:rPr>
                  <w:b/>
                  <w:szCs w:val="24"/>
                </w:rPr>
                <w:tab/>
              </w:r>
              <w:r>
                <w:rPr>
                  <w:b/>
                  <w:szCs w:val="24"/>
                  <w:lang w:eastAsia="lt-LT"/>
                </w:rPr>
                <w:t xml:space="preserve"> </w:t>
              </w:r>
              <w:sdt>
                <w:sdtPr>
                  <w:alias w:val="Pavadinimas"/>
                  <w:tag w:val="title_5db4384c82754c75843ba21f7e0e99a7"/>
                  <w:id w:val="-1812934663"/>
                  <w:lock w:val="sdtLocked"/>
                </w:sdtPr>
                <w:sdtEndPr/>
                <w:sdtContent>
                  <w:r>
                    <w:rPr>
                      <w:b/>
                      <w:szCs w:val="24"/>
                      <w:lang w:eastAsia="lt-LT"/>
                    </w:rPr>
                    <w:t>PROJEKTO RENGIMO ETAPAI</w:t>
                  </w:r>
                </w:sdtContent>
              </w:sdt>
            </w:p>
            <w:p w14:paraId="679B7365" w14:textId="77777777" w:rsidR="009C041D" w:rsidRDefault="009C041D">
              <w:pPr>
                <w:tabs>
                  <w:tab w:val="left" w:pos="0"/>
                  <w:tab w:val="left" w:pos="3544"/>
                  <w:tab w:val="left" w:pos="3686"/>
                </w:tabs>
                <w:spacing w:line="360" w:lineRule="auto"/>
                <w:contextualSpacing/>
                <w:rPr>
                  <w:b/>
                  <w:szCs w:val="24"/>
                </w:rPr>
              </w:pPr>
            </w:p>
            <w:sdt>
              <w:sdtPr>
                <w:alias w:val="7 p."/>
                <w:tag w:val="part_221953344e0a483d85f703f785f3a47e"/>
                <w:id w:val="-1048834743"/>
                <w:lock w:val="sdtLocked"/>
              </w:sdtPr>
              <w:sdtEndPr/>
              <w:sdtContent>
                <w:p w14:paraId="679B7366" w14:textId="77777777" w:rsidR="009C041D" w:rsidRDefault="009C7A8A">
                  <w:pPr>
                    <w:tabs>
                      <w:tab w:val="left" w:pos="0"/>
                      <w:tab w:val="num" w:pos="851"/>
                      <w:tab w:val="num" w:pos="1320"/>
                      <w:tab w:val="num" w:pos="1800"/>
                    </w:tabs>
                    <w:spacing w:line="360" w:lineRule="auto"/>
                    <w:ind w:firstLine="567"/>
                    <w:jc w:val="both"/>
                    <w:rPr>
                      <w:szCs w:val="24"/>
                      <w:lang w:eastAsia="lt-LT"/>
                    </w:rPr>
                  </w:pPr>
                  <w:sdt>
                    <w:sdtPr>
                      <w:alias w:val="Numeris"/>
                      <w:tag w:val="nr_221953344e0a483d85f703f785f3a47e"/>
                      <w:id w:val="-473765488"/>
                      <w:lock w:val="sdtLocked"/>
                    </w:sdtPr>
                    <w:sdtEndPr/>
                    <w:sdtContent>
                      <w:r>
                        <w:rPr>
                          <w:b/>
                          <w:bCs/>
                          <w:szCs w:val="24"/>
                          <w:lang w:eastAsia="lt-LT"/>
                        </w:rPr>
                        <w:t>7</w:t>
                      </w:r>
                    </w:sdtContent>
                  </w:sdt>
                  <w:r>
                    <w:rPr>
                      <w:b/>
                      <w:bCs/>
                      <w:szCs w:val="24"/>
                      <w:lang w:eastAsia="lt-LT"/>
                    </w:rPr>
                    <w:t>.</w:t>
                  </w:r>
                  <w:r>
                    <w:rPr>
                      <w:b/>
                      <w:bCs/>
                      <w:szCs w:val="24"/>
                      <w:lang w:eastAsia="lt-LT"/>
                    </w:rPr>
                    <w:tab/>
                  </w:r>
                  <w:r>
                    <w:rPr>
                      <w:szCs w:val="24"/>
                      <w:lang w:eastAsia="lt-LT"/>
                    </w:rPr>
                    <w:t>Projektai rengiami etapais, kurių skaičius priklauso nuo projekto svarbos ir apimties. Šiuo metu pasaulinėje praktikoje naudojami šie pagrindiniai etapai:</w:t>
                  </w:r>
                </w:p>
                <w:sdt>
                  <w:sdtPr>
                    <w:alias w:val="7.1 p."/>
                    <w:tag w:val="part_416131a617d240b7981125eaa11535d6"/>
                    <w:id w:val="605001479"/>
                    <w:lock w:val="sdtLocked"/>
                  </w:sdtPr>
                  <w:sdtEndPr/>
                  <w:sdtContent>
                    <w:p w14:paraId="679B7367"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416131a617d240b7981125eaa11535d6"/>
                          <w:id w:val="-1197068552"/>
                          <w:lock w:val="sdtLocked"/>
                        </w:sdtPr>
                        <w:sdtEndPr/>
                        <w:sdtContent>
                          <w:r>
                            <w:rPr>
                              <w:b/>
                              <w:bCs/>
                              <w:szCs w:val="24"/>
                            </w:rPr>
                            <w:t>7.1</w:t>
                          </w:r>
                        </w:sdtContent>
                      </w:sdt>
                      <w:r>
                        <w:rPr>
                          <w:b/>
                          <w:bCs/>
                          <w:szCs w:val="24"/>
                        </w:rPr>
                        <w:t>.</w:t>
                      </w:r>
                      <w:r>
                        <w:rPr>
                          <w:b/>
                          <w:bCs/>
                          <w:szCs w:val="24"/>
                        </w:rPr>
                        <w:tab/>
                      </w:r>
                      <w:r>
                        <w:rPr>
                          <w:b/>
                          <w:bCs/>
                          <w:iCs/>
                          <w:szCs w:val="24"/>
                          <w:lang w:eastAsia="lt-LT"/>
                        </w:rPr>
                        <w:t>Identifikavi</w:t>
                      </w:r>
                      <w:r>
                        <w:rPr>
                          <w:b/>
                          <w:bCs/>
                          <w:iCs/>
                          <w:szCs w:val="24"/>
                          <w:lang w:eastAsia="lt-LT"/>
                        </w:rPr>
                        <w:t>mas.</w:t>
                      </w:r>
                      <w:r>
                        <w:rPr>
                          <w:b/>
                          <w:bCs/>
                          <w:szCs w:val="24"/>
                          <w:lang w:eastAsia="lt-LT"/>
                        </w:rPr>
                        <w:t xml:space="preserve"> </w:t>
                      </w:r>
                      <w:r>
                        <w:rPr>
                          <w:szCs w:val="24"/>
                          <w:lang w:eastAsia="lt-LT"/>
                        </w:rPr>
                        <w:t>Identifikavimo etape išrenkamas konkretus projektas iš programoje pateiktų. Suformuluojami jo tikslai;</w:t>
                      </w:r>
                    </w:p>
                  </w:sdtContent>
                </w:sdt>
                <w:sdt>
                  <w:sdtPr>
                    <w:alias w:val="7.2 p."/>
                    <w:tag w:val="part_e758387688a94ad5bcde6a4885445e04"/>
                    <w:id w:val="671691341"/>
                    <w:lock w:val="sdtLocked"/>
                  </w:sdtPr>
                  <w:sdtEndPr/>
                  <w:sdtContent>
                    <w:p w14:paraId="679B7368"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e758387688a94ad5bcde6a4885445e04"/>
                          <w:id w:val="1341665543"/>
                          <w:lock w:val="sdtLocked"/>
                        </w:sdtPr>
                        <w:sdtEndPr/>
                        <w:sdtContent>
                          <w:r>
                            <w:rPr>
                              <w:b/>
                              <w:bCs/>
                              <w:szCs w:val="24"/>
                            </w:rPr>
                            <w:t>7.2</w:t>
                          </w:r>
                        </w:sdtContent>
                      </w:sdt>
                      <w:r>
                        <w:rPr>
                          <w:b/>
                          <w:bCs/>
                          <w:szCs w:val="24"/>
                        </w:rPr>
                        <w:t>.</w:t>
                      </w:r>
                      <w:r>
                        <w:rPr>
                          <w:b/>
                          <w:bCs/>
                          <w:szCs w:val="24"/>
                        </w:rPr>
                        <w:tab/>
                      </w:r>
                      <w:r>
                        <w:rPr>
                          <w:b/>
                          <w:bCs/>
                          <w:iCs/>
                          <w:szCs w:val="24"/>
                          <w:lang w:eastAsia="lt-LT"/>
                        </w:rPr>
                        <w:t>Pagrindimas.</w:t>
                      </w:r>
                      <w:r>
                        <w:rPr>
                          <w:b/>
                          <w:bCs/>
                          <w:szCs w:val="24"/>
                          <w:lang w:eastAsia="lt-LT"/>
                        </w:rPr>
                        <w:t xml:space="preserve"> </w:t>
                      </w:r>
                      <w:r>
                        <w:rPr>
                          <w:szCs w:val="24"/>
                          <w:lang w:eastAsia="lt-LT"/>
                        </w:rPr>
                        <w:t>Pagrindimo etape, įvertinus turimus duomenis, nustatomos projekto įgyvendinimo galimybės. Siūlomos ir vertinamos alternatyvos,</w:t>
                      </w:r>
                      <w:r>
                        <w:rPr>
                          <w:szCs w:val="24"/>
                          <w:lang w:eastAsia="lt-LT"/>
                        </w:rPr>
                        <w:t xml:space="preserve"> rengiami techniniai ir investiciniai projektai, aplinkosauginės, finansinės ir socialinio vertinimo studijos, teritorijų planai;</w:t>
                      </w:r>
                    </w:p>
                  </w:sdtContent>
                </w:sdt>
                <w:sdt>
                  <w:sdtPr>
                    <w:alias w:val="7.3 p."/>
                    <w:tag w:val="part_45be8f9350254dc9a8998541abe31fc7"/>
                    <w:id w:val="2079936694"/>
                    <w:lock w:val="sdtLocked"/>
                  </w:sdtPr>
                  <w:sdtEndPr/>
                  <w:sdtContent>
                    <w:p w14:paraId="679B7369"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45be8f9350254dc9a8998541abe31fc7"/>
                          <w:id w:val="371815684"/>
                          <w:lock w:val="sdtLocked"/>
                        </w:sdtPr>
                        <w:sdtEndPr/>
                        <w:sdtContent>
                          <w:r>
                            <w:rPr>
                              <w:b/>
                              <w:bCs/>
                              <w:szCs w:val="24"/>
                            </w:rPr>
                            <w:t>7.3</w:t>
                          </w:r>
                        </w:sdtContent>
                      </w:sdt>
                      <w:r>
                        <w:rPr>
                          <w:b/>
                          <w:bCs/>
                          <w:szCs w:val="24"/>
                        </w:rPr>
                        <w:t>.</w:t>
                      </w:r>
                      <w:r>
                        <w:rPr>
                          <w:b/>
                          <w:bCs/>
                          <w:szCs w:val="24"/>
                        </w:rPr>
                        <w:tab/>
                      </w:r>
                      <w:r>
                        <w:rPr>
                          <w:b/>
                          <w:bCs/>
                          <w:iCs/>
                          <w:szCs w:val="24"/>
                          <w:lang w:eastAsia="lt-LT"/>
                        </w:rPr>
                        <w:t>Sprendimo priėmimas.</w:t>
                      </w:r>
                      <w:r>
                        <w:rPr>
                          <w:b/>
                          <w:bCs/>
                          <w:szCs w:val="24"/>
                          <w:lang w:eastAsia="lt-LT"/>
                        </w:rPr>
                        <w:t xml:space="preserve"> </w:t>
                      </w:r>
                      <w:r>
                        <w:rPr>
                          <w:szCs w:val="24"/>
                          <w:lang w:eastAsia="lt-LT"/>
                        </w:rPr>
                        <w:t>Įvertinus apskaičiuotus techninius ir ekonominius projekto  rodiklius, priimamas sprendimas įgyv</w:t>
                      </w:r>
                      <w:r>
                        <w:rPr>
                          <w:szCs w:val="24"/>
                          <w:lang w:eastAsia="lt-LT"/>
                        </w:rPr>
                        <w:t>endinti projektą;</w:t>
                      </w:r>
                    </w:p>
                  </w:sdtContent>
                </w:sdt>
                <w:sdt>
                  <w:sdtPr>
                    <w:alias w:val="7.4 p."/>
                    <w:tag w:val="part_58b1879e99c54e3baffa86e5005afc23"/>
                    <w:id w:val="-583524570"/>
                    <w:lock w:val="sdtLocked"/>
                  </w:sdtPr>
                  <w:sdtEndPr/>
                  <w:sdtContent>
                    <w:p w14:paraId="679B736A"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58b1879e99c54e3baffa86e5005afc23"/>
                          <w:id w:val="-1417245385"/>
                          <w:lock w:val="sdtLocked"/>
                        </w:sdtPr>
                        <w:sdtEndPr/>
                        <w:sdtContent>
                          <w:r>
                            <w:rPr>
                              <w:b/>
                              <w:bCs/>
                              <w:szCs w:val="24"/>
                            </w:rPr>
                            <w:t>7.4</w:t>
                          </w:r>
                        </w:sdtContent>
                      </w:sdt>
                      <w:r>
                        <w:rPr>
                          <w:b/>
                          <w:bCs/>
                          <w:szCs w:val="24"/>
                        </w:rPr>
                        <w:t>.</w:t>
                      </w:r>
                      <w:r>
                        <w:rPr>
                          <w:b/>
                          <w:bCs/>
                          <w:szCs w:val="24"/>
                        </w:rPr>
                        <w:tab/>
                      </w:r>
                      <w:r>
                        <w:rPr>
                          <w:b/>
                          <w:bCs/>
                          <w:iCs/>
                          <w:szCs w:val="24"/>
                          <w:lang w:eastAsia="lt-LT"/>
                        </w:rPr>
                        <w:t>Finansavimas</w:t>
                      </w:r>
                      <w:r>
                        <w:rPr>
                          <w:b/>
                          <w:bCs/>
                          <w:szCs w:val="24"/>
                          <w:lang w:eastAsia="lt-LT"/>
                        </w:rPr>
                        <w:t xml:space="preserve">. </w:t>
                      </w:r>
                      <w:r>
                        <w:rPr>
                          <w:szCs w:val="24"/>
                          <w:lang w:eastAsia="lt-LT"/>
                        </w:rPr>
                        <w:t>Priėmus sprendimą įgyvendinti projektą, rengiama jo finansavimo programa, kurioje nurodomi finansavimo šaltiniai, sąlygos, lėšos, terminai;</w:t>
                      </w:r>
                    </w:p>
                  </w:sdtContent>
                </w:sdt>
                <w:sdt>
                  <w:sdtPr>
                    <w:alias w:val="7.5 p."/>
                    <w:tag w:val="part_ccf67e298f5f46e58f3ec43ff1992d38"/>
                    <w:id w:val="1791546029"/>
                    <w:lock w:val="sdtLocked"/>
                  </w:sdtPr>
                  <w:sdtEndPr/>
                  <w:sdtContent>
                    <w:p w14:paraId="679B736B"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ccf67e298f5f46e58f3ec43ff1992d38"/>
                          <w:id w:val="944661816"/>
                          <w:lock w:val="sdtLocked"/>
                        </w:sdtPr>
                        <w:sdtEndPr/>
                        <w:sdtContent>
                          <w:r>
                            <w:rPr>
                              <w:b/>
                              <w:bCs/>
                              <w:szCs w:val="24"/>
                            </w:rPr>
                            <w:t>7.5</w:t>
                          </w:r>
                        </w:sdtContent>
                      </w:sdt>
                      <w:r>
                        <w:rPr>
                          <w:b/>
                          <w:bCs/>
                          <w:szCs w:val="24"/>
                        </w:rPr>
                        <w:t>.</w:t>
                      </w:r>
                      <w:r>
                        <w:rPr>
                          <w:b/>
                          <w:bCs/>
                          <w:szCs w:val="24"/>
                        </w:rPr>
                        <w:tab/>
                      </w:r>
                      <w:r>
                        <w:rPr>
                          <w:b/>
                          <w:bCs/>
                          <w:iCs/>
                          <w:szCs w:val="24"/>
                          <w:lang w:eastAsia="lt-LT"/>
                        </w:rPr>
                        <w:t>Įgyvendinimas.</w:t>
                      </w:r>
                      <w:r>
                        <w:rPr>
                          <w:b/>
                          <w:bCs/>
                          <w:szCs w:val="24"/>
                          <w:lang w:eastAsia="lt-LT"/>
                        </w:rPr>
                        <w:t xml:space="preserve"> </w:t>
                      </w:r>
                      <w:r>
                        <w:rPr>
                          <w:szCs w:val="24"/>
                          <w:lang w:eastAsia="lt-LT"/>
                        </w:rPr>
                        <w:t>Patvirtinus finansavimą projektas įgyvendinamas: re</w:t>
                      </w:r>
                      <w:r>
                        <w:rPr>
                          <w:szCs w:val="24"/>
                          <w:lang w:eastAsia="lt-LT"/>
                        </w:rPr>
                        <w:t>ngiamas darbo projektas, vykdomi statybos darbai;</w:t>
                      </w:r>
                    </w:p>
                  </w:sdtContent>
                </w:sdt>
                <w:sdt>
                  <w:sdtPr>
                    <w:alias w:val="7.6 p."/>
                    <w:tag w:val="part_47bec6c46d784dd68eb6e60542c059e0"/>
                    <w:id w:val="-523639204"/>
                    <w:lock w:val="sdtLocked"/>
                  </w:sdtPr>
                  <w:sdtEndPr/>
                  <w:sdtContent>
                    <w:p w14:paraId="679B736C"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47bec6c46d784dd68eb6e60542c059e0"/>
                          <w:id w:val="-1331130120"/>
                          <w:lock w:val="sdtLocked"/>
                        </w:sdtPr>
                        <w:sdtEndPr/>
                        <w:sdtContent>
                          <w:r>
                            <w:rPr>
                              <w:b/>
                              <w:bCs/>
                              <w:szCs w:val="24"/>
                            </w:rPr>
                            <w:t>7.6</w:t>
                          </w:r>
                        </w:sdtContent>
                      </w:sdt>
                      <w:r>
                        <w:rPr>
                          <w:b/>
                          <w:bCs/>
                          <w:szCs w:val="24"/>
                        </w:rPr>
                        <w:t>.</w:t>
                      </w:r>
                      <w:r>
                        <w:rPr>
                          <w:b/>
                          <w:bCs/>
                          <w:szCs w:val="24"/>
                        </w:rPr>
                        <w:tab/>
                      </w:r>
                      <w:r>
                        <w:rPr>
                          <w:b/>
                          <w:bCs/>
                          <w:iCs/>
                          <w:szCs w:val="24"/>
                          <w:lang w:eastAsia="lt-LT"/>
                        </w:rPr>
                        <w:t>Stebėsena.</w:t>
                      </w:r>
                      <w:r>
                        <w:rPr>
                          <w:b/>
                          <w:bCs/>
                          <w:szCs w:val="24"/>
                          <w:lang w:eastAsia="lt-LT"/>
                        </w:rPr>
                        <w:t xml:space="preserve"> </w:t>
                      </w:r>
                      <w:r>
                        <w:rPr>
                          <w:szCs w:val="24"/>
                          <w:lang w:eastAsia="lt-LT"/>
                        </w:rPr>
                        <w:t>Įgyvendinus projektą atliekama ekonominė ir techninė projekto stebėsena, siekiant nustatyti, ar pasitvirtino pagrindimo etape apskaičiuoti rodikliai. Stebėsena vykdoma iki projektinio ci</w:t>
                      </w:r>
                      <w:r>
                        <w:rPr>
                          <w:szCs w:val="24"/>
                          <w:lang w:eastAsia="lt-LT"/>
                        </w:rPr>
                        <w:t>klo pabaigos.</w:t>
                      </w:r>
                    </w:p>
                    <w:p w14:paraId="679B736D" w14:textId="77777777" w:rsidR="009C041D" w:rsidRDefault="009C7A8A">
                      <w:pPr>
                        <w:widowControl w:val="0"/>
                        <w:spacing w:line="360" w:lineRule="auto"/>
                        <w:jc w:val="both"/>
                        <w:textAlignment w:val="baseline"/>
                        <w:rPr>
                          <w:szCs w:val="24"/>
                          <w:lang w:eastAsia="lt-LT"/>
                        </w:rPr>
                      </w:pPr>
                    </w:p>
                  </w:sdtContent>
                </w:sdt>
              </w:sdtContent>
            </w:sdt>
          </w:sdtContent>
        </w:sdt>
        <w:sdt>
          <w:sdtPr>
            <w:alias w:val="skyrius"/>
            <w:tag w:val="part_68bf80cde18c49f7ac76d0bfe1040400"/>
            <w:id w:val="297577303"/>
            <w:lock w:val="sdtLocked"/>
          </w:sdtPr>
          <w:sdtEndPr/>
          <w:sdtContent>
            <w:p w14:paraId="679B736E" w14:textId="77777777" w:rsidR="009C041D" w:rsidRDefault="009C7A8A">
              <w:pPr>
                <w:widowControl w:val="0"/>
                <w:tabs>
                  <w:tab w:val="left" w:pos="0"/>
                  <w:tab w:val="left" w:pos="284"/>
                  <w:tab w:val="left" w:pos="3544"/>
                  <w:tab w:val="left" w:pos="3686"/>
                </w:tabs>
                <w:spacing w:line="360" w:lineRule="auto"/>
                <w:jc w:val="center"/>
                <w:textAlignment w:val="baseline"/>
                <w:rPr>
                  <w:b/>
                  <w:szCs w:val="24"/>
                  <w:lang w:eastAsia="lt-LT"/>
                </w:rPr>
              </w:pPr>
              <w:sdt>
                <w:sdtPr>
                  <w:alias w:val="Numeris"/>
                  <w:tag w:val="nr_68bf80cde18c49f7ac76d0bfe1040400"/>
                  <w:id w:val="1238371413"/>
                  <w:lock w:val="sdtLocked"/>
                </w:sdtPr>
                <w:sdtEndPr/>
                <w:sdtContent>
                  <w:r>
                    <w:rPr>
                      <w:b/>
                      <w:szCs w:val="24"/>
                    </w:rPr>
                    <w:t>V</w:t>
                  </w:r>
                </w:sdtContent>
              </w:sdt>
              <w:r>
                <w:rPr>
                  <w:b/>
                  <w:szCs w:val="24"/>
                </w:rPr>
                <w:t>.</w:t>
              </w:r>
              <w:r>
                <w:rPr>
                  <w:b/>
                  <w:szCs w:val="24"/>
                </w:rPr>
                <w:tab/>
              </w:r>
              <w:sdt>
                <w:sdtPr>
                  <w:alias w:val="Pavadinimas"/>
                  <w:tag w:val="title_68bf80cde18c49f7ac76d0bfe1040400"/>
                  <w:id w:val="1521358147"/>
                  <w:lock w:val="sdtLocked"/>
                </w:sdtPr>
                <w:sdtEndPr/>
                <w:sdtContent>
                  <w:r>
                    <w:rPr>
                      <w:b/>
                      <w:szCs w:val="24"/>
                      <w:lang w:eastAsia="lt-LT"/>
                    </w:rPr>
                    <w:t>REIKALAVIMAI, SUDĖTINĖS DALYS</w:t>
                  </w:r>
                </w:sdtContent>
              </w:sdt>
            </w:p>
            <w:p w14:paraId="679B736F" w14:textId="77777777" w:rsidR="009C041D" w:rsidRDefault="009C041D">
              <w:pPr>
                <w:widowControl w:val="0"/>
                <w:tabs>
                  <w:tab w:val="left" w:pos="0"/>
                  <w:tab w:val="num" w:pos="567"/>
                  <w:tab w:val="left" w:pos="3544"/>
                  <w:tab w:val="left" w:pos="3686"/>
                </w:tabs>
                <w:spacing w:line="360" w:lineRule="auto"/>
                <w:jc w:val="center"/>
                <w:textAlignment w:val="baseline"/>
                <w:rPr>
                  <w:szCs w:val="24"/>
                  <w:lang w:eastAsia="lt-LT"/>
                </w:rPr>
              </w:pPr>
            </w:p>
            <w:sdt>
              <w:sdtPr>
                <w:alias w:val="8 p."/>
                <w:tag w:val="part_6aad2fcb604d4dbfa122a395b307a4f0"/>
                <w:id w:val="1456205439"/>
                <w:lock w:val="sdtLocked"/>
              </w:sdtPr>
              <w:sdtEndPr/>
              <w:sdtContent>
                <w:p w14:paraId="679B7370" w14:textId="77777777" w:rsidR="009C041D" w:rsidRDefault="009C7A8A">
                  <w:pPr>
                    <w:tabs>
                      <w:tab w:val="left" w:pos="0"/>
                      <w:tab w:val="num" w:pos="851"/>
                      <w:tab w:val="num" w:pos="1320"/>
                      <w:tab w:val="num" w:pos="1800"/>
                    </w:tabs>
                    <w:spacing w:line="360" w:lineRule="auto"/>
                    <w:ind w:firstLine="567"/>
                    <w:jc w:val="both"/>
                    <w:rPr>
                      <w:szCs w:val="24"/>
                      <w:lang w:eastAsia="lt-LT"/>
                    </w:rPr>
                  </w:pPr>
                  <w:sdt>
                    <w:sdtPr>
                      <w:alias w:val="Numeris"/>
                      <w:tag w:val="nr_6aad2fcb604d4dbfa122a395b307a4f0"/>
                      <w:id w:val="-60793438"/>
                      <w:lock w:val="sdtLocked"/>
                    </w:sdtPr>
                    <w:sdtEndPr/>
                    <w:sdtContent>
                      <w:r>
                        <w:rPr>
                          <w:b/>
                          <w:bCs/>
                          <w:szCs w:val="24"/>
                          <w:lang w:eastAsia="lt-LT"/>
                        </w:rPr>
                        <w:t>8</w:t>
                      </w:r>
                    </w:sdtContent>
                  </w:sdt>
                  <w:r>
                    <w:rPr>
                      <w:b/>
                      <w:bCs/>
                      <w:szCs w:val="24"/>
                      <w:lang w:eastAsia="lt-LT"/>
                    </w:rPr>
                    <w:t>.</w:t>
                  </w:r>
                  <w:r>
                    <w:rPr>
                      <w:b/>
                      <w:bCs/>
                      <w:szCs w:val="24"/>
                      <w:lang w:eastAsia="lt-LT"/>
                    </w:rPr>
                    <w:tab/>
                  </w:r>
                  <w:r>
                    <w:rPr>
                      <w:szCs w:val="24"/>
                      <w:lang w:eastAsia="lt-LT"/>
                    </w:rPr>
                    <w:t xml:space="preserve">Vadove pateikiami reikalavimai rengiamų kelių infrastruktūros projektų ir jų sprendinių vertinimui. Pagal šiuos reikalavimus parengta dokumentacija sudaro statinio statybos pagrindimą </w:t>
                  </w:r>
                  <w:r>
                    <w:rPr>
                      <w:szCs w:val="24"/>
                      <w:lang w:eastAsia="lt-LT"/>
                    </w:rPr>
                    <w:t>(galimybių studiją), kuri būtina teikiant paraiškas kelių infrastruktūros investicinių projektų finansavimui iš visų Europos Sąjungos struktūrinių fondų, kitų investicinių programų.</w:t>
                  </w:r>
                </w:p>
              </w:sdtContent>
            </w:sdt>
            <w:sdt>
              <w:sdtPr>
                <w:alias w:val="9 p."/>
                <w:tag w:val="part_724fa195650a4a90a0800bc207b5ef46"/>
                <w:id w:val="-1062479611"/>
                <w:lock w:val="sdtLocked"/>
              </w:sdtPr>
              <w:sdtEndPr/>
              <w:sdtContent>
                <w:p w14:paraId="679B7371" w14:textId="77777777" w:rsidR="009C041D" w:rsidRDefault="009C7A8A">
                  <w:pPr>
                    <w:tabs>
                      <w:tab w:val="left" w:pos="0"/>
                      <w:tab w:val="num" w:pos="851"/>
                      <w:tab w:val="num" w:pos="1320"/>
                      <w:tab w:val="num" w:pos="1800"/>
                    </w:tabs>
                    <w:spacing w:line="360" w:lineRule="auto"/>
                    <w:ind w:firstLine="567"/>
                    <w:jc w:val="both"/>
                    <w:rPr>
                      <w:szCs w:val="24"/>
                      <w:lang w:eastAsia="lt-LT"/>
                    </w:rPr>
                  </w:pPr>
                  <w:sdt>
                    <w:sdtPr>
                      <w:alias w:val="Numeris"/>
                      <w:tag w:val="nr_724fa195650a4a90a0800bc207b5ef46"/>
                      <w:id w:val="-112211423"/>
                      <w:lock w:val="sdtLocked"/>
                    </w:sdtPr>
                    <w:sdtEndPr/>
                    <w:sdtContent>
                      <w:r>
                        <w:rPr>
                          <w:b/>
                          <w:bCs/>
                          <w:szCs w:val="24"/>
                          <w:lang w:eastAsia="lt-LT"/>
                        </w:rPr>
                        <w:t>9</w:t>
                      </w:r>
                    </w:sdtContent>
                  </w:sdt>
                  <w:r>
                    <w:rPr>
                      <w:b/>
                      <w:bCs/>
                      <w:szCs w:val="24"/>
                      <w:lang w:eastAsia="lt-LT"/>
                    </w:rPr>
                    <w:t>.</w:t>
                  </w:r>
                  <w:r>
                    <w:rPr>
                      <w:b/>
                      <w:bCs/>
                      <w:szCs w:val="24"/>
                      <w:lang w:eastAsia="lt-LT"/>
                    </w:rPr>
                    <w:tab/>
                  </w:r>
                  <w:r>
                    <w:rPr>
                      <w:szCs w:val="24"/>
                      <w:lang w:eastAsia="lt-LT"/>
                    </w:rPr>
                    <w:t>Rengiant galimybių studiją yra atliekamas projekto pagrindimas įvai</w:t>
                  </w:r>
                  <w:r>
                    <w:rPr>
                      <w:szCs w:val="24"/>
                      <w:lang w:eastAsia="lt-LT"/>
                    </w:rPr>
                    <w:t xml:space="preserve">riais aspektais. Šiuo metu analizuojami strateginiai, saugaus eismo, techniniai, ekonominiai, finansiniai aspektai.  </w:t>
                  </w:r>
                </w:p>
              </w:sdtContent>
            </w:sdt>
            <w:sdt>
              <w:sdtPr>
                <w:alias w:val="10 p."/>
                <w:tag w:val="part_27d70cf4744949fba714766181e4ec9d"/>
                <w:id w:val="1826395282"/>
                <w:lock w:val="sdtLocked"/>
              </w:sdtPr>
              <w:sdtEndPr/>
              <w:sdtContent>
                <w:p w14:paraId="679B7372" w14:textId="77777777" w:rsidR="009C041D" w:rsidRDefault="009C7A8A">
                  <w:pPr>
                    <w:tabs>
                      <w:tab w:val="left" w:pos="0"/>
                      <w:tab w:val="num" w:pos="993"/>
                      <w:tab w:val="num" w:pos="1800"/>
                    </w:tabs>
                    <w:spacing w:line="360" w:lineRule="auto"/>
                    <w:ind w:firstLine="567"/>
                    <w:jc w:val="both"/>
                    <w:rPr>
                      <w:szCs w:val="24"/>
                      <w:lang w:eastAsia="lt-LT"/>
                    </w:rPr>
                  </w:pPr>
                  <w:sdt>
                    <w:sdtPr>
                      <w:alias w:val="Numeris"/>
                      <w:tag w:val="nr_27d70cf4744949fba714766181e4ec9d"/>
                      <w:id w:val="-173800062"/>
                      <w:lock w:val="sdtLocked"/>
                    </w:sdtPr>
                    <w:sdtEndPr/>
                    <w:sdtContent>
                      <w:r>
                        <w:rPr>
                          <w:b/>
                          <w:bCs/>
                          <w:szCs w:val="24"/>
                          <w:lang w:eastAsia="lt-LT"/>
                        </w:rPr>
                        <w:t>10</w:t>
                      </w:r>
                    </w:sdtContent>
                  </w:sdt>
                  <w:r>
                    <w:rPr>
                      <w:b/>
                      <w:bCs/>
                      <w:szCs w:val="24"/>
                      <w:lang w:eastAsia="lt-LT"/>
                    </w:rPr>
                    <w:t>.</w:t>
                  </w:r>
                  <w:r>
                    <w:rPr>
                      <w:b/>
                      <w:bCs/>
                      <w:szCs w:val="24"/>
                      <w:lang w:eastAsia="lt-LT"/>
                    </w:rPr>
                    <w:tab/>
                  </w:r>
                  <w:r>
                    <w:rPr>
                      <w:szCs w:val="24"/>
                      <w:lang w:eastAsia="lt-LT"/>
                    </w:rPr>
                    <w:t>Infrastruktūros investiciniams projektams taikomame kaštų–naudos analizės vadove [5.2.] pateikiamas rekomenduojamas galimybių stud</w:t>
                  </w:r>
                  <w:r>
                    <w:rPr>
                      <w:szCs w:val="24"/>
                      <w:lang w:eastAsia="lt-LT"/>
                    </w:rPr>
                    <w:t>ijos turinio pavyzdys. Atsižvelgiant į rekomenduojamą turinį buvo sudarytas konkretus galimybių studijos turinys kelių infrastruktūros investiciniams projektams. Turinį sudaro šios dalys:</w:t>
                  </w:r>
                </w:p>
                <w:sdt>
                  <w:sdtPr>
                    <w:alias w:val="10.1 p."/>
                    <w:tag w:val="part_996b7403b4794bd181af28b15794c830"/>
                    <w:id w:val="-364900292"/>
                    <w:lock w:val="sdtLocked"/>
                  </w:sdtPr>
                  <w:sdtEndPr/>
                  <w:sdtContent>
                    <w:p w14:paraId="679B7373" w14:textId="77777777" w:rsidR="009C041D" w:rsidRDefault="009C7A8A">
                      <w:pPr>
                        <w:widowControl w:val="0"/>
                        <w:spacing w:line="360" w:lineRule="auto"/>
                        <w:ind w:firstLine="567"/>
                        <w:jc w:val="both"/>
                        <w:textAlignment w:val="baseline"/>
                        <w:rPr>
                          <w:szCs w:val="24"/>
                          <w:lang w:eastAsia="lt-LT"/>
                        </w:rPr>
                      </w:pPr>
                      <w:sdt>
                        <w:sdtPr>
                          <w:alias w:val="Numeris"/>
                          <w:tag w:val="nr_996b7403b4794bd181af28b15794c830"/>
                          <w:id w:val="-1871064508"/>
                          <w:lock w:val="sdtLocked"/>
                        </w:sdtPr>
                        <w:sdtEndPr/>
                        <w:sdtContent>
                          <w:r>
                            <w:rPr>
                              <w:b/>
                              <w:bCs/>
                              <w:szCs w:val="24"/>
                            </w:rPr>
                            <w:t>10.1</w:t>
                          </w:r>
                        </w:sdtContent>
                      </w:sdt>
                      <w:r>
                        <w:rPr>
                          <w:b/>
                          <w:bCs/>
                          <w:szCs w:val="24"/>
                        </w:rPr>
                        <w:t>.</w:t>
                      </w:r>
                      <w:r>
                        <w:rPr>
                          <w:b/>
                          <w:bCs/>
                          <w:szCs w:val="24"/>
                        </w:rPr>
                        <w:tab/>
                      </w:r>
                      <w:r>
                        <w:rPr>
                          <w:b/>
                          <w:bCs/>
                          <w:iCs/>
                          <w:szCs w:val="24"/>
                          <w:lang w:eastAsia="lt-LT"/>
                        </w:rPr>
                        <w:t xml:space="preserve"> Projekto santrauka.</w:t>
                      </w:r>
                      <w:r>
                        <w:rPr>
                          <w:b/>
                          <w:bCs/>
                          <w:szCs w:val="24"/>
                          <w:lang w:eastAsia="lt-LT"/>
                        </w:rPr>
                        <w:t xml:space="preserve"> </w:t>
                      </w:r>
                      <w:r>
                        <w:rPr>
                          <w:szCs w:val="24"/>
                          <w:lang w:eastAsia="lt-LT"/>
                        </w:rPr>
                        <w:t>Santrauka yra neatsiejama galimybių stu</w:t>
                      </w:r>
                      <w:r>
                        <w:rPr>
                          <w:szCs w:val="24"/>
                          <w:lang w:eastAsia="lt-LT"/>
                        </w:rPr>
                        <w:t>dijos dalis, tačiau rengiama ir forminama taip, kad galėtų būti naudojama atskirai ir vertinama kaip atskiras dokumentas (kai nėra galimybių ir laiko gilintis bei vertinti visą didelės apimties galimybių studiją). Santraukoje turi būti apžvelgta visa darbo</w:t>
                      </w:r>
                      <w:r>
                        <w:rPr>
                          <w:szCs w:val="24"/>
                          <w:lang w:eastAsia="lt-LT"/>
                        </w:rPr>
                        <w:t xml:space="preserve"> administravimo, rengimo ir valdymo informacija, pateikti tikslai. Toliau trumpai išdėstomas projekto aprašas, pateikiama poreikio analizė, alternatyvos, technologijos, kaina. Pabaigoje pateikiami visų vertinimų rezultatai ir išvados;</w:t>
                      </w:r>
                    </w:p>
                  </w:sdtContent>
                </w:sdt>
                <w:sdt>
                  <w:sdtPr>
                    <w:alias w:val="10.2 p."/>
                    <w:tag w:val="part_df140d924b874679a0145bcf19f73190"/>
                    <w:id w:val="685408055"/>
                    <w:lock w:val="sdtLocked"/>
                  </w:sdtPr>
                  <w:sdtEndPr/>
                  <w:sdtContent>
                    <w:p w14:paraId="679B7374"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df140d924b874679a0145bcf19f73190"/>
                          <w:id w:val="431936977"/>
                          <w:lock w:val="sdtLocked"/>
                        </w:sdtPr>
                        <w:sdtEndPr/>
                        <w:sdtContent>
                          <w:r>
                            <w:rPr>
                              <w:b/>
                              <w:bCs/>
                              <w:szCs w:val="24"/>
                            </w:rPr>
                            <w:t>10.2</w:t>
                          </w:r>
                        </w:sdtContent>
                      </w:sdt>
                      <w:r>
                        <w:rPr>
                          <w:b/>
                          <w:bCs/>
                          <w:szCs w:val="24"/>
                        </w:rPr>
                        <w:t>.</w:t>
                      </w:r>
                      <w:r>
                        <w:rPr>
                          <w:b/>
                          <w:bCs/>
                          <w:szCs w:val="24"/>
                        </w:rPr>
                        <w:tab/>
                      </w:r>
                      <w:r>
                        <w:rPr>
                          <w:b/>
                          <w:bCs/>
                          <w:iCs/>
                          <w:szCs w:val="24"/>
                          <w:lang w:eastAsia="lt-LT"/>
                        </w:rPr>
                        <w:t>Bendroji pr</w:t>
                      </w:r>
                      <w:r>
                        <w:rPr>
                          <w:b/>
                          <w:bCs/>
                          <w:iCs/>
                          <w:szCs w:val="24"/>
                          <w:lang w:eastAsia="lt-LT"/>
                        </w:rPr>
                        <w:t>ojekto informacija.</w:t>
                      </w:r>
                      <w:r>
                        <w:rPr>
                          <w:b/>
                          <w:bCs/>
                          <w:szCs w:val="24"/>
                          <w:lang w:eastAsia="lt-LT"/>
                        </w:rPr>
                        <w:t xml:space="preserve"> </w:t>
                      </w:r>
                      <w:r>
                        <w:rPr>
                          <w:szCs w:val="24"/>
                          <w:lang w:eastAsia="lt-LT"/>
                        </w:rPr>
                        <w:t xml:space="preserve">Pateikiamas projekto pavadinimas, vykdymo vieta, organizatoriai, naudos gavėjai. Nurodoma, kokios kategorijos yra projektas ir pagal kokią programą bus įgyvendinamas. Aprašomas jo suderinamumas su visuomenine politika ir teise. </w:t>
                      </w:r>
                      <w:r>
                        <w:rPr>
                          <w:szCs w:val="24"/>
                          <w:lang w:eastAsia="lt-LT"/>
                        </w:rPr>
                        <w:t>Galiausiai pateikiami instituciniai ir politiniai aspektai;</w:t>
                      </w:r>
                    </w:p>
                  </w:sdtContent>
                </w:sdt>
                <w:sdt>
                  <w:sdtPr>
                    <w:alias w:val="10.3 p."/>
                    <w:tag w:val="part_0ff2160d152744a8a26c43550ad9c550"/>
                    <w:id w:val="456762323"/>
                    <w:lock w:val="sdtLocked"/>
                  </w:sdtPr>
                  <w:sdtEndPr/>
                  <w:sdtContent>
                    <w:p w14:paraId="679B7375"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0ff2160d152744a8a26c43550ad9c550"/>
                          <w:id w:val="-1308008976"/>
                          <w:lock w:val="sdtLocked"/>
                        </w:sdtPr>
                        <w:sdtEndPr/>
                        <w:sdtContent>
                          <w:r>
                            <w:rPr>
                              <w:b/>
                              <w:bCs/>
                              <w:szCs w:val="24"/>
                            </w:rPr>
                            <w:t>10.3</w:t>
                          </w:r>
                        </w:sdtContent>
                      </w:sdt>
                      <w:r>
                        <w:rPr>
                          <w:b/>
                          <w:bCs/>
                          <w:szCs w:val="24"/>
                        </w:rPr>
                        <w:t>.</w:t>
                      </w:r>
                      <w:r>
                        <w:rPr>
                          <w:b/>
                          <w:bCs/>
                          <w:szCs w:val="24"/>
                        </w:rPr>
                        <w:tab/>
                      </w:r>
                      <w:r>
                        <w:rPr>
                          <w:b/>
                          <w:bCs/>
                          <w:iCs/>
                          <w:szCs w:val="24"/>
                          <w:lang w:eastAsia="lt-LT"/>
                        </w:rPr>
                        <w:t>Projekto pagrindimas.</w:t>
                      </w:r>
                      <w:r>
                        <w:rPr>
                          <w:b/>
                          <w:bCs/>
                          <w:szCs w:val="24"/>
                          <w:lang w:eastAsia="lt-LT"/>
                        </w:rPr>
                        <w:t xml:space="preserve"> </w:t>
                      </w:r>
                      <w:r>
                        <w:rPr>
                          <w:szCs w:val="24"/>
                          <w:lang w:eastAsia="lt-LT"/>
                        </w:rPr>
                        <w:t>Šiame skyriuje pateikiamas projekto pagrindimas esminiais socialiniais ir ekonominiais aspektais (teritoriniais, demografiniais, ekonominiais) bei esamos susisiekim</w:t>
                      </w:r>
                      <w:r>
                        <w:rPr>
                          <w:szCs w:val="24"/>
                          <w:lang w:eastAsia="lt-LT"/>
                        </w:rPr>
                        <w:t>o infrastruktūros analizė, transporto mobilumo situacija;</w:t>
                      </w:r>
                    </w:p>
                  </w:sdtContent>
                </w:sdt>
                <w:sdt>
                  <w:sdtPr>
                    <w:alias w:val="10.4 p."/>
                    <w:tag w:val="part_ef1afee4411e4a838e0bb949d7da450b"/>
                    <w:id w:val="-547761821"/>
                    <w:lock w:val="sdtLocked"/>
                  </w:sdtPr>
                  <w:sdtEndPr/>
                  <w:sdtContent>
                    <w:p w14:paraId="679B7376"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ef1afee4411e4a838e0bb949d7da450b"/>
                          <w:id w:val="1027059782"/>
                          <w:lock w:val="sdtLocked"/>
                        </w:sdtPr>
                        <w:sdtEndPr/>
                        <w:sdtContent>
                          <w:r>
                            <w:rPr>
                              <w:b/>
                              <w:bCs/>
                              <w:szCs w:val="24"/>
                            </w:rPr>
                            <w:t>10.4</w:t>
                          </w:r>
                        </w:sdtContent>
                      </w:sdt>
                      <w:r>
                        <w:rPr>
                          <w:b/>
                          <w:bCs/>
                          <w:szCs w:val="24"/>
                        </w:rPr>
                        <w:t>.</w:t>
                      </w:r>
                      <w:r>
                        <w:rPr>
                          <w:b/>
                          <w:bCs/>
                          <w:szCs w:val="24"/>
                        </w:rPr>
                        <w:tab/>
                      </w:r>
                      <w:r>
                        <w:rPr>
                          <w:b/>
                          <w:bCs/>
                          <w:iCs/>
                          <w:szCs w:val="24"/>
                          <w:lang w:eastAsia="lt-LT"/>
                        </w:rPr>
                        <w:t>Projekto tikslai</w:t>
                      </w:r>
                      <w:r>
                        <w:rPr>
                          <w:b/>
                          <w:bCs/>
                          <w:szCs w:val="24"/>
                          <w:lang w:eastAsia="lt-LT"/>
                        </w:rPr>
                        <w:t xml:space="preserve">. </w:t>
                      </w:r>
                      <w:r>
                        <w:rPr>
                          <w:szCs w:val="24"/>
                          <w:lang w:eastAsia="lt-LT"/>
                        </w:rPr>
                        <w:t>Įvardijami kritiniai esamos situacijos taškai ir pateikiamas projekto poreikis ir tikslai. Pateikiami projekto techniniai rodikliai ir aprašas (alternatyvos ir planuojami</w:t>
                      </w:r>
                      <w:r>
                        <w:rPr>
                          <w:szCs w:val="24"/>
                          <w:lang w:eastAsia="lt-LT"/>
                        </w:rPr>
                        <w:t xml:space="preserve"> darbai);</w:t>
                      </w:r>
                    </w:p>
                  </w:sdtContent>
                </w:sdt>
                <w:sdt>
                  <w:sdtPr>
                    <w:alias w:val="10.5 p."/>
                    <w:tag w:val="part_ab80b1b912464ffbaf1620fca10da2b8"/>
                    <w:id w:val="-561404386"/>
                    <w:lock w:val="sdtLocked"/>
                  </w:sdtPr>
                  <w:sdtEndPr/>
                  <w:sdtContent>
                    <w:p w14:paraId="679B7377"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ab80b1b912464ffbaf1620fca10da2b8"/>
                          <w:id w:val="747390979"/>
                          <w:lock w:val="sdtLocked"/>
                        </w:sdtPr>
                        <w:sdtEndPr/>
                        <w:sdtContent>
                          <w:r>
                            <w:rPr>
                              <w:b/>
                              <w:bCs/>
                              <w:szCs w:val="24"/>
                            </w:rPr>
                            <w:t>10.5</w:t>
                          </w:r>
                        </w:sdtContent>
                      </w:sdt>
                      <w:r>
                        <w:rPr>
                          <w:b/>
                          <w:bCs/>
                          <w:szCs w:val="24"/>
                        </w:rPr>
                        <w:t>.</w:t>
                      </w:r>
                      <w:r>
                        <w:rPr>
                          <w:b/>
                          <w:bCs/>
                          <w:szCs w:val="24"/>
                        </w:rPr>
                        <w:tab/>
                      </w:r>
                      <w:r>
                        <w:rPr>
                          <w:b/>
                          <w:bCs/>
                          <w:iCs/>
                          <w:szCs w:val="24"/>
                          <w:lang w:eastAsia="lt-LT"/>
                        </w:rPr>
                        <w:t>Aplinkosauginiai aspektai.</w:t>
                      </w:r>
                      <w:r>
                        <w:rPr>
                          <w:b/>
                          <w:bCs/>
                          <w:szCs w:val="24"/>
                          <w:lang w:eastAsia="lt-LT"/>
                        </w:rPr>
                        <w:t xml:space="preserve"> </w:t>
                      </w:r>
                      <w:r>
                        <w:rPr>
                          <w:szCs w:val="24"/>
                          <w:lang w:eastAsia="lt-LT"/>
                        </w:rPr>
                        <w:t>Pateikiami bendri duomenys apie ūkinę veiklą, projekto ir poveikio aplinkai vertinimo dokumentų rengėjus. Įvardijama aplinkosauginė situacija projekto rengimo vietoje ir planuojamos veiklos įtaka aplinkai. Atl</w:t>
                      </w:r>
                      <w:r>
                        <w:rPr>
                          <w:szCs w:val="24"/>
                          <w:lang w:eastAsia="lt-LT"/>
                        </w:rPr>
                        <w:t>iekamas poveikio aplinkai vertinimas ir parengiamas prevencinių priemonių aprašas;</w:t>
                      </w:r>
                    </w:p>
                  </w:sdtContent>
                </w:sdt>
                <w:sdt>
                  <w:sdtPr>
                    <w:alias w:val="10.6 p."/>
                    <w:tag w:val="part_afbf807603af4f12a043cfc671967f61"/>
                    <w:id w:val="510181568"/>
                    <w:lock w:val="sdtLocked"/>
                  </w:sdtPr>
                  <w:sdtEndPr/>
                  <w:sdtContent>
                    <w:p w14:paraId="679B7378"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afbf807603af4f12a043cfc671967f61"/>
                          <w:id w:val="1052121756"/>
                          <w:lock w:val="sdtLocked"/>
                        </w:sdtPr>
                        <w:sdtEndPr/>
                        <w:sdtContent>
                          <w:r>
                            <w:rPr>
                              <w:b/>
                              <w:bCs/>
                              <w:szCs w:val="24"/>
                            </w:rPr>
                            <w:t>10.6</w:t>
                          </w:r>
                        </w:sdtContent>
                      </w:sdt>
                      <w:r>
                        <w:rPr>
                          <w:b/>
                          <w:bCs/>
                          <w:szCs w:val="24"/>
                        </w:rPr>
                        <w:t>.</w:t>
                      </w:r>
                      <w:r>
                        <w:rPr>
                          <w:b/>
                          <w:bCs/>
                          <w:szCs w:val="24"/>
                        </w:rPr>
                        <w:tab/>
                      </w:r>
                      <w:r>
                        <w:rPr>
                          <w:b/>
                          <w:bCs/>
                          <w:iCs/>
                          <w:szCs w:val="24"/>
                          <w:lang w:eastAsia="lt-LT"/>
                        </w:rPr>
                        <w:t>Projekto įgyvendinimo planas.</w:t>
                      </w:r>
                      <w:r>
                        <w:rPr>
                          <w:b/>
                          <w:bCs/>
                          <w:szCs w:val="24"/>
                          <w:lang w:eastAsia="lt-LT"/>
                        </w:rPr>
                        <w:t xml:space="preserve"> </w:t>
                      </w:r>
                      <w:r>
                        <w:rPr>
                          <w:szCs w:val="24"/>
                          <w:lang w:eastAsia="lt-LT"/>
                        </w:rPr>
                        <w:t>Sudaromas projekto veiklų (planavimo, projektavimo, statybos) tvarkaraštis bei projekto įgyvendinimo grafikas;</w:t>
                      </w:r>
                    </w:p>
                  </w:sdtContent>
                </w:sdt>
                <w:sdt>
                  <w:sdtPr>
                    <w:alias w:val="10.7 p."/>
                    <w:tag w:val="part_af90c73283054162964554b3d559edf4"/>
                    <w:id w:val="1514331562"/>
                    <w:lock w:val="sdtLocked"/>
                  </w:sdtPr>
                  <w:sdtEndPr/>
                  <w:sdtContent>
                    <w:p w14:paraId="679B7379"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af90c73283054162964554b3d559edf4"/>
                          <w:id w:val="-181439889"/>
                          <w:lock w:val="sdtLocked"/>
                        </w:sdtPr>
                        <w:sdtEndPr/>
                        <w:sdtContent>
                          <w:r>
                            <w:rPr>
                              <w:b/>
                              <w:bCs/>
                              <w:szCs w:val="24"/>
                            </w:rPr>
                            <w:t>10.7</w:t>
                          </w:r>
                        </w:sdtContent>
                      </w:sdt>
                      <w:r>
                        <w:rPr>
                          <w:b/>
                          <w:bCs/>
                          <w:szCs w:val="24"/>
                        </w:rPr>
                        <w:t>.</w:t>
                      </w:r>
                      <w:r>
                        <w:rPr>
                          <w:b/>
                          <w:bCs/>
                          <w:szCs w:val="24"/>
                        </w:rPr>
                        <w:tab/>
                      </w:r>
                      <w:r>
                        <w:rPr>
                          <w:b/>
                          <w:bCs/>
                          <w:iCs/>
                          <w:szCs w:val="24"/>
                          <w:lang w:eastAsia="lt-LT"/>
                        </w:rPr>
                        <w:t>Socialinis p</w:t>
                      </w:r>
                      <w:r>
                        <w:rPr>
                          <w:b/>
                          <w:bCs/>
                          <w:iCs/>
                          <w:szCs w:val="24"/>
                          <w:lang w:eastAsia="lt-LT"/>
                        </w:rPr>
                        <w:t xml:space="preserve">oveikis. </w:t>
                      </w:r>
                      <w:r>
                        <w:rPr>
                          <w:szCs w:val="24"/>
                          <w:lang w:eastAsia="lt-LT"/>
                        </w:rPr>
                        <w:t>Aprašoma, kokią įtaką įgyvendintas projektas turės planuojamo infrastruktūros objekto (kelio, tilto) naudotojams, jo įtakos zonoje gyvenantiems ir įvairią ūkinę veiklą vykdantiems gyventojams;</w:t>
                      </w:r>
                    </w:p>
                  </w:sdtContent>
                </w:sdt>
                <w:sdt>
                  <w:sdtPr>
                    <w:alias w:val="10.8 p."/>
                    <w:tag w:val="part_10cc433a929a48bdb39d9582d22c2aa5"/>
                    <w:id w:val="-701171950"/>
                    <w:lock w:val="sdtLocked"/>
                  </w:sdtPr>
                  <w:sdtEndPr/>
                  <w:sdtContent>
                    <w:p w14:paraId="679B737A"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10cc433a929a48bdb39d9582d22c2aa5"/>
                          <w:id w:val="611947925"/>
                          <w:lock w:val="sdtLocked"/>
                        </w:sdtPr>
                        <w:sdtEndPr/>
                        <w:sdtContent>
                          <w:r>
                            <w:rPr>
                              <w:b/>
                              <w:bCs/>
                              <w:szCs w:val="24"/>
                            </w:rPr>
                            <w:t>10.8</w:t>
                          </w:r>
                        </w:sdtContent>
                      </w:sdt>
                      <w:r>
                        <w:rPr>
                          <w:b/>
                          <w:bCs/>
                          <w:szCs w:val="24"/>
                        </w:rPr>
                        <w:t>.</w:t>
                      </w:r>
                      <w:r>
                        <w:rPr>
                          <w:b/>
                          <w:bCs/>
                          <w:szCs w:val="24"/>
                        </w:rPr>
                        <w:tab/>
                      </w:r>
                      <w:r>
                        <w:rPr>
                          <w:b/>
                          <w:szCs w:val="24"/>
                          <w:lang w:eastAsia="lt-LT"/>
                        </w:rPr>
                        <w:t xml:space="preserve">Finansinė analizė. </w:t>
                      </w:r>
                      <w:r>
                        <w:rPr>
                          <w:szCs w:val="24"/>
                          <w:lang w:eastAsia="lt-LT"/>
                        </w:rPr>
                        <w:t>Pateikiami projekto finan</w:t>
                      </w:r>
                      <w:r>
                        <w:rPr>
                          <w:szCs w:val="24"/>
                          <w:lang w:eastAsia="lt-LT"/>
                        </w:rPr>
                        <w:t>sinių rodiklių skaičiavimai, atliekamas finansavimo alternatyvų (be ES paramos/su ES parama) vertinimas, apskaičiuojamas projekto finansinis tvarumas);</w:t>
                      </w:r>
                    </w:p>
                  </w:sdtContent>
                </w:sdt>
                <w:sdt>
                  <w:sdtPr>
                    <w:alias w:val="10.9 p."/>
                    <w:tag w:val="part_7455cff55daf443fba94f7fa005e4223"/>
                    <w:id w:val="1845896096"/>
                    <w:lock w:val="sdtLocked"/>
                  </w:sdtPr>
                  <w:sdtEndPr/>
                  <w:sdtContent>
                    <w:p w14:paraId="679B737B" w14:textId="77777777" w:rsidR="009C041D" w:rsidRDefault="009C7A8A">
                      <w:pPr>
                        <w:widowControl w:val="0"/>
                        <w:tabs>
                          <w:tab w:val="left" w:pos="1134"/>
                        </w:tabs>
                        <w:spacing w:line="360" w:lineRule="auto"/>
                        <w:ind w:firstLine="567"/>
                        <w:jc w:val="both"/>
                        <w:textAlignment w:val="baseline"/>
                        <w:rPr>
                          <w:b/>
                          <w:szCs w:val="24"/>
                          <w:lang w:eastAsia="lt-LT"/>
                        </w:rPr>
                      </w:pPr>
                      <w:sdt>
                        <w:sdtPr>
                          <w:alias w:val="Numeris"/>
                          <w:tag w:val="nr_7455cff55daf443fba94f7fa005e4223"/>
                          <w:id w:val="-405224596"/>
                          <w:lock w:val="sdtLocked"/>
                        </w:sdtPr>
                        <w:sdtEndPr/>
                        <w:sdtContent>
                          <w:r>
                            <w:rPr>
                              <w:b/>
                              <w:bCs/>
                              <w:szCs w:val="24"/>
                            </w:rPr>
                            <w:t>10.9</w:t>
                          </w:r>
                        </w:sdtContent>
                      </w:sdt>
                      <w:r>
                        <w:rPr>
                          <w:b/>
                          <w:bCs/>
                          <w:szCs w:val="24"/>
                        </w:rPr>
                        <w:t>.</w:t>
                      </w:r>
                      <w:r>
                        <w:rPr>
                          <w:b/>
                          <w:bCs/>
                          <w:szCs w:val="24"/>
                        </w:rPr>
                        <w:tab/>
                      </w:r>
                      <w:r>
                        <w:rPr>
                          <w:b/>
                          <w:szCs w:val="24"/>
                          <w:lang w:eastAsia="lt-LT"/>
                        </w:rPr>
                        <w:t xml:space="preserve">Ekonominė analizė. </w:t>
                      </w:r>
                      <w:r>
                        <w:rPr>
                          <w:szCs w:val="24"/>
                          <w:lang w:eastAsia="lt-LT"/>
                        </w:rPr>
                        <w:t>Pateikiami projekto ekonominių rodiklių skaičiavimai, įvertinama projekto t</w:t>
                      </w:r>
                      <w:r>
                        <w:rPr>
                          <w:szCs w:val="24"/>
                          <w:lang w:eastAsia="lt-LT"/>
                        </w:rPr>
                        <w:t>eikiama socialinė-ekonominė nauda;</w:t>
                      </w:r>
                    </w:p>
                  </w:sdtContent>
                </w:sdt>
                <w:sdt>
                  <w:sdtPr>
                    <w:alias w:val="10.10 p."/>
                    <w:tag w:val="part_42471a3706ac439cb8d743e08c030d4b"/>
                    <w:id w:val="1285460453"/>
                    <w:lock w:val="sdtLocked"/>
                  </w:sdtPr>
                  <w:sdtEndPr/>
                  <w:sdtContent>
                    <w:p w14:paraId="679B737C" w14:textId="77777777" w:rsidR="009C041D" w:rsidRDefault="009C7A8A">
                      <w:pPr>
                        <w:widowControl w:val="0"/>
                        <w:tabs>
                          <w:tab w:val="left" w:pos="1134"/>
                        </w:tabs>
                        <w:spacing w:line="360" w:lineRule="auto"/>
                        <w:ind w:firstLine="567"/>
                        <w:jc w:val="both"/>
                        <w:textAlignment w:val="baseline"/>
                        <w:rPr>
                          <w:b/>
                          <w:szCs w:val="24"/>
                          <w:lang w:eastAsia="lt-LT"/>
                        </w:rPr>
                      </w:pPr>
                      <w:sdt>
                        <w:sdtPr>
                          <w:alias w:val="Numeris"/>
                          <w:tag w:val="nr_42471a3706ac439cb8d743e08c030d4b"/>
                          <w:id w:val="89523524"/>
                          <w:lock w:val="sdtLocked"/>
                        </w:sdtPr>
                        <w:sdtEndPr/>
                        <w:sdtContent>
                          <w:r>
                            <w:rPr>
                              <w:b/>
                              <w:bCs/>
                              <w:szCs w:val="24"/>
                            </w:rPr>
                            <w:t>10.10</w:t>
                          </w:r>
                        </w:sdtContent>
                      </w:sdt>
                      <w:r>
                        <w:rPr>
                          <w:b/>
                          <w:bCs/>
                          <w:szCs w:val="24"/>
                        </w:rPr>
                        <w:t>.</w:t>
                      </w:r>
                      <w:r>
                        <w:rPr>
                          <w:b/>
                          <w:bCs/>
                          <w:szCs w:val="24"/>
                        </w:rPr>
                        <w:tab/>
                      </w:r>
                      <w:r>
                        <w:rPr>
                          <w:szCs w:val="24"/>
                          <w:lang w:eastAsia="lt-LT"/>
                        </w:rPr>
                        <w:t xml:space="preserve"> </w:t>
                      </w:r>
                      <w:r>
                        <w:rPr>
                          <w:b/>
                          <w:szCs w:val="24"/>
                          <w:lang w:eastAsia="lt-LT"/>
                        </w:rPr>
                        <w:t>Jautrumo ir rizikos analizė.</w:t>
                      </w:r>
                      <w:r>
                        <w:rPr>
                          <w:szCs w:val="24"/>
                          <w:lang w:eastAsia="lt-LT"/>
                        </w:rPr>
                        <w:t xml:space="preserve"> Pateikiamas projekto jautrumo ir rizikos įvertinimas. Nustatoma, kokį poveikį projekto naudingumą lemiantiems parametrams daro įvairių veiksnių pokyčiai, apskaičiuojamos jų pasirei</w:t>
                      </w:r>
                      <w:r>
                        <w:rPr>
                          <w:szCs w:val="24"/>
                          <w:lang w:eastAsia="lt-LT"/>
                        </w:rPr>
                        <w:t xml:space="preserve">škimo tikimybės. </w:t>
                      </w:r>
                    </w:p>
                    <w:p w14:paraId="679B737D" w14:textId="77777777" w:rsidR="009C041D" w:rsidRDefault="009C7A8A">
                      <w:pPr>
                        <w:spacing w:line="360" w:lineRule="auto"/>
                        <w:rPr>
                          <w:rFonts w:eastAsia="Calibri"/>
                          <w:szCs w:val="22"/>
                        </w:rPr>
                      </w:pPr>
                    </w:p>
                  </w:sdtContent>
                </w:sdt>
              </w:sdtContent>
            </w:sdt>
          </w:sdtContent>
        </w:sdt>
        <w:sdt>
          <w:sdtPr>
            <w:alias w:val="skyrius"/>
            <w:tag w:val="part_9fa2f76b25714082b4dba7003ac26375"/>
            <w:id w:val="2099987856"/>
            <w:lock w:val="sdtLocked"/>
          </w:sdtPr>
          <w:sdtEndPr/>
          <w:sdtContent>
            <w:p w14:paraId="679B737E" w14:textId="77777777" w:rsidR="009C041D" w:rsidRDefault="009C7A8A">
              <w:pPr>
                <w:widowControl w:val="0"/>
                <w:spacing w:line="360" w:lineRule="auto"/>
                <w:jc w:val="center"/>
                <w:textAlignment w:val="baseline"/>
                <w:rPr>
                  <w:szCs w:val="24"/>
                  <w:lang w:eastAsia="lt-LT"/>
                </w:rPr>
              </w:pPr>
              <w:sdt>
                <w:sdtPr>
                  <w:alias w:val="Numeris"/>
                  <w:tag w:val="nr_9fa2f76b25714082b4dba7003ac26375"/>
                  <w:id w:val="-1928642776"/>
                  <w:lock w:val="sdtLocked"/>
                </w:sdtPr>
                <w:sdtEndPr/>
                <w:sdtContent>
                  <w:r>
                    <w:rPr>
                      <w:b/>
                      <w:szCs w:val="24"/>
                    </w:rPr>
                    <w:t>VI</w:t>
                  </w:r>
                </w:sdtContent>
              </w:sdt>
              <w:r>
                <w:rPr>
                  <w:b/>
                  <w:szCs w:val="24"/>
                </w:rPr>
                <w:t>.</w:t>
              </w:r>
              <w:r>
                <w:rPr>
                  <w:b/>
                  <w:szCs w:val="24"/>
                </w:rPr>
                <w:tab/>
              </w:r>
              <w:r>
                <w:rPr>
                  <w:b/>
                  <w:szCs w:val="24"/>
                  <w:lang w:eastAsia="lt-LT"/>
                </w:rPr>
                <w:t xml:space="preserve"> </w:t>
              </w:r>
              <w:sdt>
                <w:sdtPr>
                  <w:alias w:val="Pavadinimas"/>
                  <w:tag w:val="title_9fa2f76b25714082b4dba7003ac26375"/>
                  <w:id w:val="928769946"/>
                  <w:lock w:val="sdtLocked"/>
                </w:sdtPr>
                <w:sdtEndPr/>
                <w:sdtContent>
                  <w:r>
                    <w:rPr>
                      <w:b/>
                      <w:szCs w:val="24"/>
                      <w:lang w:eastAsia="lt-LT"/>
                    </w:rPr>
                    <w:t>EKONOMINIS PAGRINDIMAS</w:t>
                  </w:r>
                </w:sdtContent>
              </w:sdt>
            </w:p>
            <w:p w14:paraId="679B737F" w14:textId="77777777" w:rsidR="009C041D" w:rsidRDefault="009C041D">
              <w:pPr>
                <w:spacing w:line="360" w:lineRule="auto"/>
                <w:ind w:left="3969"/>
                <w:contextualSpacing/>
                <w:rPr>
                  <w:szCs w:val="24"/>
                  <w:highlight w:val="red"/>
                </w:rPr>
              </w:pPr>
            </w:p>
            <w:sdt>
              <w:sdtPr>
                <w:alias w:val="11 p."/>
                <w:tag w:val="part_3a2c1d207b9047ae8cc67e7eb985b971"/>
                <w:id w:val="780530186"/>
                <w:lock w:val="sdtLocked"/>
              </w:sdtPr>
              <w:sdtEndPr/>
              <w:sdtContent>
                <w:p w14:paraId="679B7380" w14:textId="77777777" w:rsidR="009C041D" w:rsidRDefault="009C7A8A">
                  <w:pPr>
                    <w:tabs>
                      <w:tab w:val="left" w:pos="644"/>
                      <w:tab w:val="num" w:pos="993"/>
                      <w:tab w:val="num" w:pos="1320"/>
                      <w:tab w:val="num" w:pos="1800"/>
                    </w:tabs>
                    <w:spacing w:line="360" w:lineRule="auto"/>
                    <w:ind w:firstLine="539"/>
                    <w:jc w:val="both"/>
                    <w:rPr>
                      <w:bCs/>
                      <w:szCs w:val="24"/>
                      <w:lang w:eastAsia="lt-LT"/>
                    </w:rPr>
                  </w:pPr>
                  <w:sdt>
                    <w:sdtPr>
                      <w:alias w:val="Numeris"/>
                      <w:tag w:val="nr_3a2c1d207b9047ae8cc67e7eb985b971"/>
                      <w:id w:val="1722095998"/>
                      <w:lock w:val="sdtLocked"/>
                    </w:sdtPr>
                    <w:sdtEndPr/>
                    <w:sdtContent>
                      <w:r>
                        <w:rPr>
                          <w:b/>
                          <w:bCs/>
                          <w:szCs w:val="24"/>
                          <w:lang w:eastAsia="lt-LT"/>
                        </w:rPr>
                        <w:t>11</w:t>
                      </w:r>
                    </w:sdtContent>
                  </w:sdt>
                  <w:r>
                    <w:rPr>
                      <w:b/>
                      <w:bCs/>
                      <w:szCs w:val="24"/>
                      <w:lang w:eastAsia="lt-LT"/>
                    </w:rPr>
                    <w:t>.</w:t>
                  </w:r>
                  <w:r>
                    <w:rPr>
                      <w:b/>
                      <w:bCs/>
                      <w:szCs w:val="24"/>
                      <w:lang w:eastAsia="lt-LT"/>
                    </w:rPr>
                    <w:tab/>
                  </w:r>
                  <w:r>
                    <w:rPr>
                      <w:bCs/>
                      <w:szCs w:val="24"/>
                      <w:lang w:eastAsia="lt-LT"/>
                    </w:rPr>
                    <w:t xml:space="preserve">Rengiant kelių investicinį projektą, atliekamas teikiamos socialinės-ekonominės naudos įvertinimas (esamos padėties ir per projekto gyvavimo ciklą). Naudą kelių investiciniuose projektuose </w:t>
                  </w:r>
                  <w:r>
                    <w:rPr>
                      <w:bCs/>
                      <w:szCs w:val="24"/>
                      <w:lang w:eastAsia="lt-LT"/>
                    </w:rPr>
                    <w:t>dažniausiai sudaro (2 priedas; 3.2, 5 skyriai):</w:t>
                  </w:r>
                </w:p>
                <w:sdt>
                  <w:sdtPr>
                    <w:alias w:val="11.1 p."/>
                    <w:tag w:val="part_e587befe31e24839bec595bd7d45a2a3"/>
                    <w:id w:val="1306283564"/>
                    <w:lock w:val="sdtLocked"/>
                  </w:sdtPr>
                  <w:sdtEndPr/>
                  <w:sdtContent>
                    <w:p w14:paraId="679B7381" w14:textId="77777777" w:rsidR="009C041D" w:rsidRDefault="009C7A8A">
                      <w:pPr>
                        <w:widowControl w:val="0"/>
                        <w:spacing w:line="360" w:lineRule="auto"/>
                        <w:ind w:firstLine="567"/>
                        <w:jc w:val="both"/>
                        <w:textAlignment w:val="baseline"/>
                        <w:rPr>
                          <w:szCs w:val="24"/>
                          <w:lang w:eastAsia="lt-LT"/>
                        </w:rPr>
                      </w:pPr>
                      <w:sdt>
                        <w:sdtPr>
                          <w:alias w:val="Numeris"/>
                          <w:tag w:val="nr_e587befe31e24839bec595bd7d45a2a3"/>
                          <w:id w:val="932708098"/>
                          <w:lock w:val="sdtLocked"/>
                        </w:sdtPr>
                        <w:sdtEndPr/>
                        <w:sdtContent>
                          <w:r>
                            <w:rPr>
                              <w:b/>
                              <w:bCs/>
                              <w:szCs w:val="24"/>
                            </w:rPr>
                            <w:t>11.1</w:t>
                          </w:r>
                        </w:sdtContent>
                      </w:sdt>
                      <w:r>
                        <w:rPr>
                          <w:b/>
                          <w:bCs/>
                          <w:szCs w:val="24"/>
                        </w:rPr>
                        <w:t>.</w:t>
                      </w:r>
                      <w:r>
                        <w:rPr>
                          <w:b/>
                          <w:bCs/>
                          <w:szCs w:val="24"/>
                        </w:rPr>
                        <w:tab/>
                      </w:r>
                      <w:r>
                        <w:rPr>
                          <w:b/>
                          <w:bCs/>
                          <w:iCs/>
                          <w:szCs w:val="24"/>
                          <w:lang w:eastAsia="lt-LT"/>
                        </w:rPr>
                        <w:t xml:space="preserve"> </w:t>
                      </w:r>
                      <w:r>
                        <w:rPr>
                          <w:bCs/>
                          <w:iCs/>
                          <w:szCs w:val="24"/>
                          <w:lang w:eastAsia="lt-LT"/>
                        </w:rPr>
                        <w:t>Avaringumo sumažėjimas.</w:t>
                      </w:r>
                      <w:r>
                        <w:rPr>
                          <w:b/>
                          <w:bCs/>
                          <w:szCs w:val="24"/>
                          <w:lang w:eastAsia="lt-LT"/>
                        </w:rPr>
                        <w:t xml:space="preserve"> </w:t>
                      </w:r>
                      <w:r>
                        <w:rPr>
                          <w:bCs/>
                          <w:szCs w:val="24"/>
                          <w:lang w:eastAsia="lt-LT"/>
                        </w:rPr>
                        <w:t xml:space="preserve">Analizuojama esamo kelio ruožai ir jų aplinka; eismo sąlygos kelio ruožuose (automobilių važiavimo greitis, pėsčiųjų ir dviratininkų eismo </w:t>
                      </w:r>
                      <w:r>
                        <w:rPr>
                          <w:bCs/>
                          <w:szCs w:val="24"/>
                          <w:lang w:eastAsia="lt-LT"/>
                        </w:rPr>
                        <w:lastRenderedPageBreak/>
                        <w:t>organizavimas, srautai ir pan.); pla</w:t>
                      </w:r>
                      <w:r>
                        <w:rPr>
                          <w:bCs/>
                          <w:szCs w:val="24"/>
                          <w:lang w:eastAsia="lt-LT"/>
                        </w:rPr>
                        <w:t>nuojamo kelio ruožas ir jo aplinka; numatomos priemonės, užtikrinančios visiems eismo dalyviams saugias eismo sąlygas, sumažinta eismo įvykio tikimybės rizika ir galimos pasekmės;</w:t>
                      </w:r>
                    </w:p>
                  </w:sdtContent>
                </w:sdt>
                <w:sdt>
                  <w:sdtPr>
                    <w:alias w:val="11.2 p."/>
                    <w:tag w:val="part_6b4492186827450e90ba763b3ea12d53"/>
                    <w:id w:val="2077317904"/>
                    <w:lock w:val="sdtLocked"/>
                  </w:sdtPr>
                  <w:sdtEndPr/>
                  <w:sdtContent>
                    <w:p w14:paraId="679B7382"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6b4492186827450e90ba763b3ea12d53"/>
                          <w:id w:val="1386915860"/>
                          <w:lock w:val="sdtLocked"/>
                        </w:sdtPr>
                        <w:sdtEndPr/>
                        <w:sdtContent>
                          <w:r>
                            <w:rPr>
                              <w:b/>
                              <w:bCs/>
                              <w:szCs w:val="24"/>
                            </w:rPr>
                            <w:t>11.2</w:t>
                          </w:r>
                        </w:sdtContent>
                      </w:sdt>
                      <w:r>
                        <w:rPr>
                          <w:b/>
                          <w:bCs/>
                          <w:szCs w:val="24"/>
                        </w:rPr>
                        <w:t>.</w:t>
                      </w:r>
                      <w:r>
                        <w:rPr>
                          <w:b/>
                          <w:bCs/>
                          <w:szCs w:val="24"/>
                        </w:rPr>
                        <w:tab/>
                      </w:r>
                      <w:r>
                        <w:rPr>
                          <w:bCs/>
                          <w:iCs/>
                          <w:szCs w:val="24"/>
                          <w:lang w:eastAsia="lt-LT"/>
                        </w:rPr>
                        <w:t>Kelionės laiko sutrumpėjimas.</w:t>
                      </w:r>
                      <w:r>
                        <w:rPr>
                          <w:b/>
                          <w:bCs/>
                          <w:szCs w:val="24"/>
                          <w:lang w:eastAsia="lt-LT"/>
                        </w:rPr>
                        <w:t xml:space="preserve"> </w:t>
                      </w:r>
                      <w:r>
                        <w:rPr>
                          <w:szCs w:val="24"/>
                          <w:lang w:eastAsia="lt-LT"/>
                        </w:rPr>
                        <w:t>Investiciniuose projektuose kelionės</w:t>
                      </w:r>
                      <w:r>
                        <w:rPr>
                          <w:szCs w:val="24"/>
                          <w:lang w:eastAsia="lt-LT"/>
                        </w:rPr>
                        <w:t xml:space="preserve"> laikas yra išreiškiama sąnaudomis. Kelionės laikas priklauso nuo pasirinkto maršruto, kelio būklės, leistino greičio, transporto priemonės techninių charakteristikų, eismo intensyvumo ir kelio pralaidumo. Vadove remtasi labiausiai paplitusiu kelionės laik</w:t>
                      </w:r>
                      <w:r>
                        <w:rPr>
                          <w:szCs w:val="24"/>
                          <w:lang w:eastAsia="lt-LT"/>
                        </w:rPr>
                        <w:t>o modeliu – funkcine priklausomybe tarp kelionės laiko ir eismo intensyvumo;</w:t>
                      </w:r>
                    </w:p>
                  </w:sdtContent>
                </w:sdt>
                <w:sdt>
                  <w:sdtPr>
                    <w:alias w:val="11.3 p."/>
                    <w:tag w:val="part_76f33ba2f7844c9ab366cf1f78326565"/>
                    <w:id w:val="-162390177"/>
                    <w:lock w:val="sdtLocked"/>
                  </w:sdtPr>
                  <w:sdtEndPr/>
                  <w:sdtContent>
                    <w:p w14:paraId="679B7383"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76f33ba2f7844c9ab366cf1f78326565"/>
                          <w:id w:val="-869372578"/>
                          <w:lock w:val="sdtLocked"/>
                        </w:sdtPr>
                        <w:sdtEndPr/>
                        <w:sdtContent>
                          <w:r>
                            <w:rPr>
                              <w:b/>
                              <w:bCs/>
                              <w:szCs w:val="24"/>
                            </w:rPr>
                            <w:t>11.3</w:t>
                          </w:r>
                        </w:sdtContent>
                      </w:sdt>
                      <w:r>
                        <w:rPr>
                          <w:b/>
                          <w:bCs/>
                          <w:szCs w:val="24"/>
                        </w:rPr>
                        <w:t>.</w:t>
                      </w:r>
                      <w:r>
                        <w:rPr>
                          <w:b/>
                          <w:bCs/>
                          <w:szCs w:val="24"/>
                        </w:rPr>
                        <w:tab/>
                      </w:r>
                      <w:r>
                        <w:rPr>
                          <w:bCs/>
                          <w:iCs/>
                          <w:szCs w:val="24"/>
                          <w:lang w:eastAsia="lt-LT"/>
                        </w:rPr>
                        <w:t>Transporto priemonių eksploatacinės sąnaudų sumažėjimas.</w:t>
                      </w:r>
                      <w:r>
                        <w:rPr>
                          <w:b/>
                          <w:bCs/>
                          <w:szCs w:val="24"/>
                          <w:lang w:eastAsia="lt-LT"/>
                        </w:rPr>
                        <w:t xml:space="preserve"> </w:t>
                      </w:r>
                      <w:r>
                        <w:rPr>
                          <w:szCs w:val="24"/>
                          <w:lang w:eastAsia="lt-LT"/>
                        </w:rPr>
                        <w:t>Skaičiuojant kelių transporto priemonių eksploatacines sąnaudas (KTPES), Vadove naudotas Pasaulio banko kelių pr</w:t>
                      </w:r>
                      <w:r>
                        <w:rPr>
                          <w:szCs w:val="24"/>
                          <w:lang w:eastAsia="lt-LT"/>
                        </w:rPr>
                        <w:t xml:space="preserve">ojektavimo ir priežiūros standartų modelio (HDM) submodelis (VOC). Šis submodelis yra skirtas kelio naudotojų išlaidoms, priklausančioms nuo kelio dangos būklės (nelygumo) ir jo geometrinių parametrų, skaičiuoti. Submodelyje transporto priemonės skirstomi </w:t>
                      </w:r>
                      <w:r>
                        <w:rPr>
                          <w:szCs w:val="24"/>
                          <w:lang w:eastAsia="lt-LT"/>
                        </w:rPr>
                        <w:t>į 9 tipus. Į kuo daugiau atskirų tipų suskirstyti automobiliai, tuo tikslesnis KTPES įvertinimas;</w:t>
                      </w:r>
                    </w:p>
                  </w:sdtContent>
                </w:sdt>
                <w:sdt>
                  <w:sdtPr>
                    <w:alias w:val="11.4 p."/>
                    <w:tag w:val="part_5d1eb2d1ea174e9aa2a25ceed8dd0350"/>
                    <w:id w:val="-1345243346"/>
                    <w:lock w:val="sdtLocked"/>
                  </w:sdtPr>
                  <w:sdtEndPr/>
                  <w:sdtContent>
                    <w:p w14:paraId="679B7384"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5d1eb2d1ea174e9aa2a25ceed8dd0350"/>
                          <w:id w:val="-971205482"/>
                          <w:lock w:val="sdtLocked"/>
                        </w:sdtPr>
                        <w:sdtEndPr/>
                        <w:sdtContent>
                          <w:r>
                            <w:rPr>
                              <w:b/>
                              <w:bCs/>
                              <w:szCs w:val="24"/>
                            </w:rPr>
                            <w:t>11.4</w:t>
                          </w:r>
                        </w:sdtContent>
                      </w:sdt>
                      <w:r>
                        <w:rPr>
                          <w:b/>
                          <w:bCs/>
                          <w:szCs w:val="24"/>
                        </w:rPr>
                        <w:t>.</w:t>
                      </w:r>
                      <w:r>
                        <w:rPr>
                          <w:b/>
                          <w:bCs/>
                          <w:szCs w:val="24"/>
                        </w:rPr>
                        <w:tab/>
                      </w:r>
                      <w:r>
                        <w:rPr>
                          <w:bCs/>
                          <w:iCs/>
                          <w:szCs w:val="24"/>
                          <w:lang w:eastAsia="lt-LT"/>
                        </w:rPr>
                        <w:t>Aplinkos taršos sumažėjimas</w:t>
                      </w:r>
                      <w:r>
                        <w:rPr>
                          <w:bCs/>
                          <w:szCs w:val="24"/>
                          <w:lang w:eastAsia="lt-LT"/>
                        </w:rPr>
                        <w:t>.</w:t>
                      </w:r>
                      <w:r>
                        <w:rPr>
                          <w:b/>
                          <w:bCs/>
                          <w:szCs w:val="24"/>
                          <w:lang w:eastAsia="lt-LT"/>
                        </w:rPr>
                        <w:t xml:space="preserve"> </w:t>
                      </w:r>
                      <w:r>
                        <w:rPr>
                          <w:szCs w:val="24"/>
                          <w:lang w:eastAsia="lt-LT"/>
                        </w:rPr>
                        <w:t>Žalingas kelių transporto poveikis aplinkos ir visuomenės sveikatos aspektams gali būti išmatuojamas ekonomine (pinigin</w:t>
                      </w:r>
                      <w:r>
                        <w:rPr>
                          <w:szCs w:val="24"/>
                          <w:lang w:eastAsia="lt-LT"/>
                        </w:rPr>
                        <w:t>e) išraiška ir yra vertinamas kaip automobilių kelių projektų papildomos, netiesioginės sąnaudos. Atitinkamai, neigiamą poveikį mažinančių priemonių nauda (žmonių gyvenimo sąlygoms ir sveikatai) taip pat gali būti vertinama ekonomiškai. Ekonomiškai vertina</w:t>
                      </w:r>
                      <w:r>
                        <w:rPr>
                          <w:szCs w:val="24"/>
                          <w:lang w:eastAsia="lt-LT"/>
                        </w:rPr>
                        <w:t>mas poveikis (aplinkos kokybei ir visuomenės sveikatai įtaką darantiems veiksniams): oro kokybė, tarša; šiltnamio efektas; triukšmas; eismo įvykiai.</w:t>
                      </w:r>
                    </w:p>
                  </w:sdtContent>
                </w:sdt>
              </w:sdtContent>
            </w:sdt>
            <w:sdt>
              <w:sdtPr>
                <w:alias w:val="12 p."/>
                <w:tag w:val="part_24db023b241c4981bcb67013c0720b32"/>
                <w:id w:val="-841393107"/>
                <w:lock w:val="sdtLocked"/>
              </w:sdtPr>
              <w:sdtEndPr/>
              <w:sdtContent>
                <w:p w14:paraId="679B7385" w14:textId="77777777" w:rsidR="009C041D" w:rsidRDefault="009C7A8A">
                  <w:pPr>
                    <w:tabs>
                      <w:tab w:val="left" w:pos="644"/>
                      <w:tab w:val="num" w:pos="993"/>
                      <w:tab w:val="num" w:pos="1320"/>
                      <w:tab w:val="num" w:pos="1800"/>
                    </w:tabs>
                    <w:spacing w:line="360" w:lineRule="auto"/>
                    <w:ind w:firstLine="539"/>
                    <w:jc w:val="both"/>
                    <w:rPr>
                      <w:szCs w:val="24"/>
                      <w:lang w:eastAsia="lt-LT"/>
                    </w:rPr>
                  </w:pPr>
                  <w:sdt>
                    <w:sdtPr>
                      <w:alias w:val="Numeris"/>
                      <w:tag w:val="nr_24db023b241c4981bcb67013c0720b32"/>
                      <w:id w:val="-815416508"/>
                      <w:lock w:val="sdtLocked"/>
                    </w:sdtPr>
                    <w:sdtEndPr/>
                    <w:sdtContent>
                      <w:r>
                        <w:rPr>
                          <w:b/>
                          <w:bCs/>
                          <w:szCs w:val="24"/>
                          <w:lang w:eastAsia="lt-LT"/>
                        </w:rPr>
                        <w:t>12</w:t>
                      </w:r>
                    </w:sdtContent>
                  </w:sdt>
                  <w:r>
                    <w:rPr>
                      <w:b/>
                      <w:bCs/>
                      <w:szCs w:val="24"/>
                      <w:lang w:eastAsia="lt-LT"/>
                    </w:rPr>
                    <w:t>.</w:t>
                  </w:r>
                  <w:r>
                    <w:rPr>
                      <w:b/>
                      <w:bCs/>
                      <w:szCs w:val="24"/>
                      <w:lang w:eastAsia="lt-LT"/>
                    </w:rPr>
                    <w:tab/>
                  </w:r>
                  <w:r>
                    <w:rPr>
                      <w:szCs w:val="24"/>
                      <w:lang w:eastAsia="lt-LT"/>
                    </w:rPr>
                    <w:t>Investicinių projektų ciklas gali trukti 25 metus ir ilgiau, todėl eismo intensyvumą, įkainių kit</w:t>
                  </w:r>
                  <w:r>
                    <w:rPr>
                      <w:szCs w:val="24"/>
                      <w:lang w:eastAsia="lt-LT"/>
                    </w:rPr>
                    <w:t>imą ir kitus rodiklius būtina prognozuoti tolesnei perspektyvai. Atsižvelgiant į projektų rengimo rekomendacijas, sudaromos šios prognozės (2 priedas; 6 skyrius):</w:t>
                  </w:r>
                </w:p>
                <w:sdt>
                  <w:sdtPr>
                    <w:alias w:val="12.1 p."/>
                    <w:tag w:val="part_4068a88ba48d48e19a4b2221328de754"/>
                    <w:id w:val="1519040174"/>
                    <w:lock w:val="sdtLocked"/>
                  </w:sdtPr>
                  <w:sdtEndPr/>
                  <w:sdtContent>
                    <w:p w14:paraId="679B7386"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4068a88ba48d48e19a4b2221328de754"/>
                          <w:id w:val="-1747491495"/>
                          <w:lock w:val="sdtLocked"/>
                        </w:sdtPr>
                        <w:sdtEndPr/>
                        <w:sdtContent>
                          <w:r>
                            <w:rPr>
                              <w:b/>
                              <w:bCs/>
                              <w:szCs w:val="24"/>
                            </w:rPr>
                            <w:t>12.1</w:t>
                          </w:r>
                        </w:sdtContent>
                      </w:sdt>
                      <w:r>
                        <w:rPr>
                          <w:b/>
                          <w:bCs/>
                          <w:szCs w:val="24"/>
                        </w:rPr>
                        <w:t>.</w:t>
                      </w:r>
                      <w:r>
                        <w:rPr>
                          <w:b/>
                          <w:bCs/>
                          <w:szCs w:val="24"/>
                        </w:rPr>
                        <w:tab/>
                      </w:r>
                      <w:r>
                        <w:rPr>
                          <w:szCs w:val="24"/>
                          <w:lang w:eastAsia="lt-LT"/>
                        </w:rPr>
                        <w:t xml:space="preserve"> Eismo intensyvumo kitimo prognozė. Transporto priemonių vidutinio metinio paros eism</w:t>
                      </w:r>
                      <w:r>
                        <w:rPr>
                          <w:szCs w:val="24"/>
                          <w:lang w:eastAsia="lt-LT"/>
                        </w:rPr>
                        <w:t>o intensyvumo (VMPEI) prognozių duomenys yra vieni iš svarbiausių, nustatant kelių laidumą ateityje, planuojant jų tiesimą, rekonstravimą arba remontą, nustatant kelių priežiūros darbų lygį. Eismo intensyvumas priklauso nuo šalies ekonomikos būklės, automo</w:t>
                      </w:r>
                      <w:r>
                        <w:rPr>
                          <w:szCs w:val="24"/>
                          <w:lang w:eastAsia="lt-LT"/>
                        </w:rPr>
                        <w:t>bilių ir degalų kainų, gyventojų tankumo ir t. t., bet ta priklausomybė nėra aiški bei tiksliai apibrėžta. Vadove yra pateikiamos pačios naujausios eismo intensyvumo kitimo prognozės, kurias galima priimti kaip bazines (bendras visam Lietuvos valstybinių k</w:t>
                      </w:r>
                      <w:r>
                        <w:rPr>
                          <w:szCs w:val="24"/>
                          <w:lang w:eastAsia="lt-LT"/>
                        </w:rPr>
                        <w:t>elių tinklui);</w:t>
                      </w:r>
                    </w:p>
                  </w:sdtContent>
                </w:sdt>
                <w:sdt>
                  <w:sdtPr>
                    <w:alias w:val="12.2 p."/>
                    <w:tag w:val="part_d42c1b7150a04aa69680b50dbe033338"/>
                    <w:id w:val="780916282"/>
                    <w:lock w:val="sdtLocked"/>
                  </w:sdtPr>
                  <w:sdtEndPr/>
                  <w:sdtContent>
                    <w:p w14:paraId="679B7387"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d42c1b7150a04aa69680b50dbe033338"/>
                          <w:id w:val="-1515998419"/>
                          <w:lock w:val="sdtLocked"/>
                        </w:sdtPr>
                        <w:sdtEndPr/>
                        <w:sdtContent>
                          <w:r>
                            <w:rPr>
                              <w:b/>
                              <w:bCs/>
                              <w:szCs w:val="24"/>
                            </w:rPr>
                            <w:t>12.2</w:t>
                          </w:r>
                        </w:sdtContent>
                      </w:sdt>
                      <w:r>
                        <w:rPr>
                          <w:b/>
                          <w:bCs/>
                          <w:szCs w:val="24"/>
                        </w:rPr>
                        <w:t>.</w:t>
                      </w:r>
                      <w:r>
                        <w:rPr>
                          <w:b/>
                          <w:bCs/>
                          <w:szCs w:val="24"/>
                        </w:rPr>
                        <w:tab/>
                      </w:r>
                      <w:r>
                        <w:rPr>
                          <w:szCs w:val="24"/>
                          <w:lang w:eastAsia="lt-LT"/>
                        </w:rPr>
                        <w:t xml:space="preserve"> Kelionės laiko kitimo prognozė. Prognozuoti automobilių kelionės laiką Lietuvos valstybinių kelių (ir gatvių) tinkle yra labai sudėtinga – ryšys tarp eismo intensyvumo ir greičio silpnai išreikštas. Viso projekto ciklo metu eismo </w:t>
                      </w:r>
                      <w:r>
                        <w:rPr>
                          <w:szCs w:val="24"/>
                          <w:lang w:eastAsia="lt-LT"/>
                        </w:rPr>
                        <w:t xml:space="preserve">intensyvumas nepadidėja taip žymiai, kad darytų įtaką srauto greičiui. Vadove, atsižvelgiant į rengiamo projekto vietą (priemiestinė zona, miesto aplinkkelis ar užmiesčio teritorija), siūloma taikyti kintamo (mažėjančio) arba nekintamo </w:t>
                      </w:r>
                      <w:r>
                        <w:rPr>
                          <w:szCs w:val="24"/>
                          <w:lang w:eastAsia="lt-LT"/>
                        </w:rPr>
                        <w:lastRenderedPageBreak/>
                        <w:t>(vidutinio) kelionės</w:t>
                      </w:r>
                      <w:r>
                        <w:rPr>
                          <w:szCs w:val="24"/>
                          <w:lang w:eastAsia="lt-LT"/>
                        </w:rPr>
                        <w:t xml:space="preserve"> greičio prognozes; </w:t>
                      </w:r>
                    </w:p>
                  </w:sdtContent>
                </w:sdt>
                <w:sdt>
                  <w:sdtPr>
                    <w:alias w:val="12.3 p."/>
                    <w:tag w:val="part_8598275dda6142cb92e087f5d28865c0"/>
                    <w:id w:val="458608798"/>
                    <w:lock w:val="sdtLocked"/>
                  </w:sdtPr>
                  <w:sdtEndPr/>
                  <w:sdtContent>
                    <w:p w14:paraId="679B7388" w14:textId="77777777" w:rsidR="009C041D" w:rsidRDefault="009C7A8A">
                      <w:pPr>
                        <w:widowControl w:val="0"/>
                        <w:tabs>
                          <w:tab w:val="left" w:pos="1134"/>
                        </w:tabs>
                        <w:spacing w:line="360" w:lineRule="auto"/>
                        <w:ind w:firstLine="567"/>
                        <w:jc w:val="both"/>
                        <w:textAlignment w:val="baseline"/>
                        <w:rPr>
                          <w:szCs w:val="24"/>
                          <w:lang w:eastAsia="lt-LT"/>
                        </w:rPr>
                      </w:pPr>
                      <w:sdt>
                        <w:sdtPr>
                          <w:alias w:val="Numeris"/>
                          <w:tag w:val="nr_8598275dda6142cb92e087f5d28865c0"/>
                          <w:id w:val="-568960238"/>
                          <w:lock w:val="sdtLocked"/>
                        </w:sdtPr>
                        <w:sdtEndPr/>
                        <w:sdtContent>
                          <w:r>
                            <w:rPr>
                              <w:b/>
                              <w:bCs/>
                              <w:szCs w:val="24"/>
                            </w:rPr>
                            <w:t>12.3</w:t>
                          </w:r>
                        </w:sdtContent>
                      </w:sdt>
                      <w:r>
                        <w:rPr>
                          <w:b/>
                          <w:bCs/>
                          <w:szCs w:val="24"/>
                        </w:rPr>
                        <w:t>.</w:t>
                      </w:r>
                      <w:r>
                        <w:rPr>
                          <w:b/>
                          <w:bCs/>
                          <w:szCs w:val="24"/>
                        </w:rPr>
                        <w:tab/>
                      </w:r>
                      <w:r>
                        <w:rPr>
                          <w:szCs w:val="24"/>
                          <w:lang w:eastAsia="lt-LT"/>
                        </w:rPr>
                        <w:t xml:space="preserve"> Dangos būklės kitimo prognozė. Vadove pagal Pasaulio banko parengtą kelių projektavimo ir priežiūros standartų modelį (HDM) dangos būklei prognozuoti taikyta matematinė priklausomybė, kuri įvertina, kaip irs danga (vyks regr</w:t>
                      </w:r>
                      <w:r>
                        <w:rPr>
                          <w:szCs w:val="24"/>
                          <w:lang w:eastAsia="lt-LT"/>
                        </w:rPr>
                        <w:t xml:space="preserve">esija), atsižvelgiant į tokius veiksnius kaip aplinka, apkrova, defektų pobūdis ir jų kiekis bei kt.;   </w:t>
                      </w:r>
                    </w:p>
                  </w:sdtContent>
                </w:sdt>
                <w:sdt>
                  <w:sdtPr>
                    <w:alias w:val="12.4 p."/>
                    <w:tag w:val="part_00890d141146461f90c953f756d09b1b"/>
                    <w:id w:val="-217438414"/>
                    <w:lock w:val="sdtLocked"/>
                  </w:sdtPr>
                  <w:sdtEndPr/>
                  <w:sdtContent>
                    <w:p w14:paraId="679B7389"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00890d141146461f90c953f756d09b1b"/>
                          <w:id w:val="-1618442199"/>
                          <w:lock w:val="sdtLocked"/>
                        </w:sdtPr>
                        <w:sdtEndPr/>
                        <w:sdtContent>
                          <w:r>
                            <w:rPr>
                              <w:b/>
                              <w:bCs/>
                              <w:szCs w:val="24"/>
                            </w:rPr>
                            <w:t>12.4</w:t>
                          </w:r>
                        </w:sdtContent>
                      </w:sdt>
                      <w:r>
                        <w:rPr>
                          <w:b/>
                          <w:bCs/>
                          <w:szCs w:val="24"/>
                        </w:rPr>
                        <w:t>.</w:t>
                      </w:r>
                      <w:r>
                        <w:rPr>
                          <w:b/>
                          <w:bCs/>
                          <w:szCs w:val="24"/>
                        </w:rPr>
                        <w:tab/>
                      </w:r>
                      <w:r>
                        <w:rPr>
                          <w:szCs w:val="24"/>
                          <w:lang w:eastAsia="lt-LT"/>
                        </w:rPr>
                        <w:t xml:space="preserve"> Avaringumo, aplinkos taršos kitimo prognozė. Rengiant kelių sektoriaus infrastruktūros projektus, atskiros avaringumo ir aplinkos taršos pro</w:t>
                      </w:r>
                      <w:r>
                        <w:rPr>
                          <w:szCs w:val="24"/>
                          <w:lang w:eastAsia="lt-LT"/>
                        </w:rPr>
                        <w:t>gnozės sudaromos atsižvelgiant į eismo intensyvumo kitimo prognozę, įvertinus numatomas priemones avaringumui ir aplinkos taršai sumažinti;</w:t>
                      </w:r>
                    </w:p>
                  </w:sdtContent>
                </w:sdt>
                <w:sdt>
                  <w:sdtPr>
                    <w:alias w:val="12.5 p."/>
                    <w:tag w:val="part_6e16f97cae7e4cc095a9ec43b867574b"/>
                    <w:id w:val="2048635544"/>
                    <w:lock w:val="sdtLocked"/>
                  </w:sdtPr>
                  <w:sdtEndPr/>
                  <w:sdtContent>
                    <w:p w14:paraId="679B738A"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6e16f97cae7e4cc095a9ec43b867574b"/>
                          <w:id w:val="-356813971"/>
                          <w:lock w:val="sdtLocked"/>
                        </w:sdtPr>
                        <w:sdtEndPr/>
                        <w:sdtContent>
                          <w:r>
                            <w:rPr>
                              <w:b/>
                              <w:bCs/>
                              <w:szCs w:val="24"/>
                            </w:rPr>
                            <w:t>12.5</w:t>
                          </w:r>
                        </w:sdtContent>
                      </w:sdt>
                      <w:r>
                        <w:rPr>
                          <w:b/>
                          <w:bCs/>
                          <w:szCs w:val="24"/>
                        </w:rPr>
                        <w:t>.</w:t>
                      </w:r>
                      <w:r>
                        <w:rPr>
                          <w:b/>
                          <w:bCs/>
                          <w:szCs w:val="24"/>
                        </w:rPr>
                        <w:tab/>
                      </w:r>
                      <w:r>
                        <w:rPr>
                          <w:szCs w:val="24"/>
                          <w:lang w:eastAsia="lt-LT"/>
                        </w:rPr>
                        <w:t xml:space="preserve"> Kainų kitimo prognozė. Atliekant ekonominį vertinimą galima taikyti ir pastovias, ir kintamas kainas. Jeigu ekonomika nėra stabili, šalyje yra didelė infliacija, siūloma taikyti pastovias kainas. Jeigu ekonomika stabili, infliacija tiksliai prognozuojama </w:t>
                      </w:r>
                      <w:r>
                        <w:rPr>
                          <w:szCs w:val="24"/>
                          <w:lang w:eastAsia="lt-LT"/>
                        </w:rPr>
                        <w:t>keleriems metams iš anksto, galima taikyti kintamas kainas. Vadove siūloma taikyti kintamas kainas, kainų kitimą siejant su šalies ūkio augimu.</w:t>
                      </w:r>
                    </w:p>
                  </w:sdtContent>
                </w:sdt>
              </w:sdtContent>
            </w:sdt>
            <w:sdt>
              <w:sdtPr>
                <w:alias w:val="13 p."/>
                <w:tag w:val="part_34a06d15db93491396f5e66484313338"/>
                <w:id w:val="2075080696"/>
                <w:lock w:val="sdtLocked"/>
              </w:sdtPr>
              <w:sdtEndPr/>
              <w:sdtContent>
                <w:p w14:paraId="679B738B" w14:textId="77777777" w:rsidR="009C041D" w:rsidRDefault="009C7A8A">
                  <w:pPr>
                    <w:tabs>
                      <w:tab w:val="left" w:pos="644"/>
                      <w:tab w:val="num" w:pos="993"/>
                      <w:tab w:val="num" w:pos="1320"/>
                      <w:tab w:val="num" w:pos="1800"/>
                    </w:tabs>
                    <w:spacing w:line="360" w:lineRule="auto"/>
                    <w:ind w:firstLine="539"/>
                    <w:jc w:val="both"/>
                    <w:rPr>
                      <w:szCs w:val="24"/>
                      <w:lang w:eastAsia="lt-LT"/>
                    </w:rPr>
                  </w:pPr>
                  <w:sdt>
                    <w:sdtPr>
                      <w:alias w:val="Numeris"/>
                      <w:tag w:val="nr_34a06d15db93491396f5e66484313338"/>
                      <w:id w:val="1890610684"/>
                      <w:lock w:val="sdtLocked"/>
                    </w:sdtPr>
                    <w:sdtEndPr/>
                    <w:sdtContent>
                      <w:r>
                        <w:rPr>
                          <w:b/>
                          <w:bCs/>
                          <w:szCs w:val="24"/>
                          <w:lang w:eastAsia="lt-LT"/>
                        </w:rPr>
                        <w:t>13</w:t>
                      </w:r>
                    </w:sdtContent>
                  </w:sdt>
                  <w:r>
                    <w:rPr>
                      <w:b/>
                      <w:bCs/>
                      <w:szCs w:val="24"/>
                      <w:lang w:eastAsia="lt-LT"/>
                    </w:rPr>
                    <w:t>.</w:t>
                  </w:r>
                  <w:r>
                    <w:rPr>
                      <w:b/>
                      <w:bCs/>
                      <w:szCs w:val="24"/>
                      <w:lang w:eastAsia="lt-LT"/>
                    </w:rPr>
                    <w:tab/>
                  </w:r>
                  <w:r>
                    <w:rPr>
                      <w:bCs/>
                      <w:szCs w:val="24"/>
                      <w:lang w:eastAsia="lt-LT"/>
                    </w:rPr>
                    <w:t xml:space="preserve">Apskaičiavus projekto teikiamą naudą ir sąnaudas, atliekamas investicinio projekto vertinimas taikant </w:t>
                  </w:r>
                  <w:r>
                    <w:rPr>
                      <w:bCs/>
                      <w:szCs w:val="24"/>
                      <w:lang w:eastAsia="lt-LT"/>
                    </w:rPr>
                    <w:t>kaštų–naudos analizės metodą. Tai labiausiai paplitęs metodas investicijoms vertinti, be to, yra būtinas, siekiant paramos iš Europos Sąjungos struktūrinių fondų. Vadove pateikiami kelių investicinių projektų finansinio ir ekonominio vertinimo (analizių) p</w:t>
                  </w:r>
                  <w:r>
                    <w:rPr>
                      <w:bCs/>
                      <w:szCs w:val="24"/>
                      <w:lang w:eastAsia="lt-LT"/>
                    </w:rPr>
                    <w:t xml:space="preserve">rincipai bei pavyzdžiai (2 priedas). </w:t>
                  </w:r>
                  <w:r>
                    <w:rPr>
                      <w:szCs w:val="24"/>
                      <w:lang w:eastAsia="lt-LT"/>
                    </w:rPr>
                    <w:t>Pagrindiniai įverčiai, naudojami projekto finansinėje ir ekonominėje analizėse, yra grynoji dabartinė vertė (GDV), vidinė grąžos norma (VGN), naudos ir sąnaudų santykis (N/S).</w:t>
                  </w:r>
                </w:p>
                <w:sdt>
                  <w:sdtPr>
                    <w:alias w:val="13.1 p."/>
                    <w:tag w:val="part_a8c701f11509468cb40f03d3aa731754"/>
                    <w:id w:val="-1314633174"/>
                    <w:lock w:val="sdtLocked"/>
                  </w:sdtPr>
                  <w:sdtEndPr/>
                  <w:sdtContent>
                    <w:p w14:paraId="679B738C"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a8c701f11509468cb40f03d3aa731754"/>
                          <w:id w:val="-1534658699"/>
                          <w:lock w:val="sdtLocked"/>
                        </w:sdtPr>
                        <w:sdtEndPr/>
                        <w:sdtContent>
                          <w:r>
                            <w:rPr>
                              <w:b/>
                              <w:bCs/>
                              <w:szCs w:val="24"/>
                            </w:rPr>
                            <w:t>13.1</w:t>
                          </w:r>
                        </w:sdtContent>
                      </w:sdt>
                      <w:r>
                        <w:rPr>
                          <w:b/>
                          <w:bCs/>
                          <w:szCs w:val="24"/>
                        </w:rPr>
                        <w:t>.</w:t>
                      </w:r>
                      <w:r>
                        <w:rPr>
                          <w:b/>
                          <w:bCs/>
                          <w:szCs w:val="24"/>
                        </w:rPr>
                        <w:tab/>
                      </w:r>
                      <w:r>
                        <w:rPr>
                          <w:szCs w:val="24"/>
                          <w:lang w:eastAsia="lt-LT"/>
                        </w:rPr>
                        <w:t>Finansinis vertinimas (finansinė an</w:t>
                      </w:r>
                      <w:r>
                        <w:rPr>
                          <w:szCs w:val="24"/>
                          <w:lang w:eastAsia="lt-LT"/>
                        </w:rPr>
                        <w:t>alizė) privalomas rengiant ES lėšomis finansuotinus projektus ir iš struktūrinių fondų finansuotinus, pajamas generuojančius viešosios infrastruktūros projektus, kurių vertė yra didesnė nei 1,74 mln. eurų. Projekto finansinės kaštų–naudos analizės metu aps</w:t>
                      </w:r>
                      <w:r>
                        <w:rPr>
                          <w:szCs w:val="24"/>
                          <w:lang w:eastAsia="lt-LT"/>
                        </w:rPr>
                        <w:t>kaičiuojama investicijų grąža (grynųjų pajamų gebėjimas padengti investicijų išlaidas, neatsižvelgiant į finansavimo šaltinius) ir paramos gavėjo kapitalo grąža (2 priedas; 3 skyrius).</w:t>
                      </w:r>
                    </w:p>
                  </w:sdtContent>
                </w:sdt>
                <w:sdt>
                  <w:sdtPr>
                    <w:alias w:val="13.2 p."/>
                    <w:tag w:val="part_98fb0afda9d24946b31a30e538d5ac57"/>
                    <w:id w:val="668219878"/>
                    <w:lock w:val="sdtLocked"/>
                  </w:sdtPr>
                  <w:sdtEndPr/>
                  <w:sdtContent>
                    <w:p w14:paraId="679B738D" w14:textId="77777777" w:rsidR="009C041D" w:rsidRDefault="009C7A8A">
                      <w:pPr>
                        <w:widowControl w:val="0"/>
                        <w:tabs>
                          <w:tab w:val="left" w:pos="1142"/>
                        </w:tabs>
                        <w:spacing w:line="360" w:lineRule="auto"/>
                        <w:ind w:firstLine="567"/>
                        <w:jc w:val="both"/>
                        <w:textAlignment w:val="baseline"/>
                        <w:rPr>
                          <w:szCs w:val="24"/>
                          <w:lang w:eastAsia="lt-LT"/>
                        </w:rPr>
                      </w:pPr>
                      <w:sdt>
                        <w:sdtPr>
                          <w:alias w:val="Numeris"/>
                          <w:tag w:val="nr_98fb0afda9d24946b31a30e538d5ac57"/>
                          <w:id w:val="1993366464"/>
                          <w:lock w:val="sdtLocked"/>
                        </w:sdtPr>
                        <w:sdtEndPr/>
                        <w:sdtContent>
                          <w:r>
                            <w:rPr>
                              <w:b/>
                              <w:bCs/>
                              <w:sz w:val="22"/>
                              <w:szCs w:val="22"/>
                            </w:rPr>
                            <w:t>13.2</w:t>
                          </w:r>
                        </w:sdtContent>
                      </w:sdt>
                      <w:r>
                        <w:rPr>
                          <w:b/>
                          <w:bCs/>
                          <w:sz w:val="22"/>
                          <w:szCs w:val="22"/>
                        </w:rPr>
                        <w:t>.</w:t>
                      </w:r>
                      <w:r>
                        <w:rPr>
                          <w:b/>
                          <w:bCs/>
                          <w:sz w:val="22"/>
                          <w:szCs w:val="22"/>
                        </w:rPr>
                        <w:tab/>
                      </w:r>
                      <w:r>
                        <w:rPr>
                          <w:szCs w:val="24"/>
                          <w:lang w:eastAsia="lt-LT"/>
                        </w:rPr>
                        <w:t>Ekonominis vertinimas (ekonominė analizė) atliekamas apskaiči</w:t>
                      </w:r>
                      <w:r>
                        <w:rPr>
                          <w:szCs w:val="24"/>
                          <w:lang w:eastAsia="lt-LT"/>
                        </w:rPr>
                        <w:t>uojant ekonominius įverčius. Socialinę-ekonominę projekto naudą sudaro skirtumai tarp analizės komponenčių (avarijų nuostolių, kelionės laiko nuostolių, eksploatacinių sąnaudų, kt.), palyginant ne mažiau kaip 2 alternatyvas. Taip realiai nustatomas projekt</w:t>
                      </w:r>
                      <w:r>
                        <w:rPr>
                          <w:szCs w:val="24"/>
                          <w:lang w:eastAsia="lt-LT"/>
                        </w:rPr>
                        <w:t xml:space="preserve">o įgyvendinimo tikslingumas. Jei nagrinėjamos kelios alternatyvos, nustatoma, kuri iš jų yra priimtiniausia. </w:t>
                      </w:r>
                      <w:r>
                        <w:rPr>
                          <w:bCs/>
                          <w:szCs w:val="24"/>
                          <w:lang w:eastAsia="lt-LT"/>
                        </w:rPr>
                        <w:t>Investicijos į automobilių kelius turi duoti didžiausią socialinį ir ekonominį efektą, todėl projektų ekonominis vertinimas turi apimti išsamią gal</w:t>
                      </w:r>
                      <w:r>
                        <w:rPr>
                          <w:bCs/>
                          <w:szCs w:val="24"/>
                          <w:lang w:eastAsia="lt-LT"/>
                        </w:rPr>
                        <w:t xml:space="preserve">imų projekto alternatyvų analizę (2 priedas; 3, 7 skyriai). </w:t>
                      </w:r>
                    </w:p>
                    <w:p w14:paraId="679B738E" w14:textId="77777777" w:rsidR="009C041D" w:rsidRDefault="009C7A8A">
                      <w:pPr>
                        <w:widowControl w:val="0"/>
                        <w:spacing w:line="360" w:lineRule="auto"/>
                        <w:jc w:val="both"/>
                        <w:textAlignment w:val="baseline"/>
                        <w:rPr>
                          <w:szCs w:val="24"/>
                          <w:lang w:eastAsia="lt-LT"/>
                        </w:rPr>
                      </w:pPr>
                    </w:p>
                  </w:sdtContent>
                </w:sdt>
              </w:sdtContent>
            </w:sdt>
          </w:sdtContent>
        </w:sdt>
        <w:sdt>
          <w:sdtPr>
            <w:alias w:val="skyrius"/>
            <w:tag w:val="part_d84f0cd118574c6c9d0da5325246ec3f"/>
            <w:id w:val="-1258900095"/>
            <w:lock w:val="sdtLocked"/>
          </w:sdtPr>
          <w:sdtEndPr/>
          <w:sdtContent>
            <w:p w14:paraId="679B738F" w14:textId="77777777" w:rsidR="009C041D" w:rsidRDefault="009C7A8A">
              <w:pPr>
                <w:widowControl w:val="0"/>
                <w:tabs>
                  <w:tab w:val="left" w:pos="0"/>
                </w:tabs>
                <w:spacing w:line="360" w:lineRule="auto"/>
                <w:jc w:val="center"/>
                <w:textAlignment w:val="baseline"/>
                <w:rPr>
                  <w:b/>
                  <w:szCs w:val="24"/>
                  <w:lang w:eastAsia="lt-LT"/>
                </w:rPr>
              </w:pPr>
              <w:sdt>
                <w:sdtPr>
                  <w:alias w:val="Numeris"/>
                  <w:tag w:val="nr_d84f0cd118574c6c9d0da5325246ec3f"/>
                  <w:id w:val="-216669965"/>
                  <w:lock w:val="sdtLocked"/>
                </w:sdtPr>
                <w:sdtEndPr/>
                <w:sdtContent>
                  <w:r>
                    <w:rPr>
                      <w:b/>
                      <w:szCs w:val="24"/>
                    </w:rPr>
                    <w:t>VII</w:t>
                  </w:r>
                </w:sdtContent>
              </w:sdt>
              <w:r>
                <w:rPr>
                  <w:b/>
                  <w:szCs w:val="24"/>
                </w:rPr>
                <w:t>.</w:t>
              </w:r>
              <w:r>
                <w:rPr>
                  <w:b/>
                  <w:szCs w:val="24"/>
                </w:rPr>
                <w:tab/>
              </w:r>
              <w:r>
                <w:rPr>
                  <w:b/>
                  <w:szCs w:val="24"/>
                  <w:lang w:eastAsia="lt-LT"/>
                </w:rPr>
                <w:t xml:space="preserve"> </w:t>
              </w:r>
              <w:sdt>
                <w:sdtPr>
                  <w:alias w:val="Pavadinimas"/>
                  <w:tag w:val="title_d84f0cd118574c6c9d0da5325246ec3f"/>
                  <w:id w:val="1210301748"/>
                  <w:lock w:val="sdtLocked"/>
                </w:sdtPr>
                <w:sdtEndPr/>
                <w:sdtContent>
                  <w:r>
                    <w:rPr>
                      <w:b/>
                      <w:szCs w:val="24"/>
                      <w:lang w:eastAsia="lt-LT"/>
                    </w:rPr>
                    <w:t>JAUTRUMO IR RIZIKOS ANALIZĖ</w:t>
                  </w:r>
                </w:sdtContent>
              </w:sdt>
            </w:p>
            <w:p w14:paraId="679B7390" w14:textId="77777777" w:rsidR="009C041D" w:rsidRDefault="009C041D">
              <w:pPr>
                <w:widowControl w:val="0"/>
                <w:tabs>
                  <w:tab w:val="left" w:pos="0"/>
                  <w:tab w:val="num" w:pos="567"/>
                  <w:tab w:val="left" w:pos="3544"/>
                  <w:tab w:val="left" w:pos="3686"/>
                </w:tabs>
                <w:spacing w:line="360" w:lineRule="auto"/>
                <w:jc w:val="center"/>
                <w:textAlignment w:val="baseline"/>
                <w:rPr>
                  <w:b/>
                  <w:szCs w:val="24"/>
                  <w:lang w:eastAsia="lt-LT"/>
                </w:rPr>
              </w:pPr>
            </w:p>
            <w:sdt>
              <w:sdtPr>
                <w:alias w:val="14 p."/>
                <w:tag w:val="part_01c5ab2e43134e56bee4669134dc0507"/>
                <w:id w:val="1010022630"/>
                <w:lock w:val="sdtLocked"/>
              </w:sdtPr>
              <w:sdtEndPr/>
              <w:sdtContent>
                <w:p w14:paraId="679B7391" w14:textId="77777777" w:rsidR="009C041D" w:rsidRDefault="009C7A8A">
                  <w:pPr>
                    <w:tabs>
                      <w:tab w:val="left" w:pos="993"/>
                      <w:tab w:val="num" w:pos="1320"/>
                      <w:tab w:val="num" w:pos="1800"/>
                    </w:tabs>
                    <w:spacing w:line="360" w:lineRule="auto"/>
                    <w:ind w:firstLine="567"/>
                    <w:jc w:val="both"/>
                    <w:rPr>
                      <w:b/>
                      <w:szCs w:val="24"/>
                      <w:lang w:eastAsia="lt-LT"/>
                    </w:rPr>
                  </w:pPr>
                  <w:sdt>
                    <w:sdtPr>
                      <w:alias w:val="Numeris"/>
                      <w:tag w:val="nr_01c5ab2e43134e56bee4669134dc0507"/>
                      <w:id w:val="-326359384"/>
                      <w:lock w:val="sdtLocked"/>
                    </w:sdtPr>
                    <w:sdtEndPr/>
                    <w:sdtContent>
                      <w:r>
                        <w:rPr>
                          <w:b/>
                          <w:bCs/>
                          <w:szCs w:val="24"/>
                          <w:lang w:eastAsia="lt-LT"/>
                        </w:rPr>
                        <w:t>14</w:t>
                      </w:r>
                    </w:sdtContent>
                  </w:sdt>
                  <w:r>
                    <w:rPr>
                      <w:b/>
                      <w:bCs/>
                      <w:szCs w:val="24"/>
                      <w:lang w:eastAsia="lt-LT"/>
                    </w:rPr>
                    <w:t>.</w:t>
                  </w:r>
                  <w:r>
                    <w:rPr>
                      <w:b/>
                      <w:bCs/>
                      <w:szCs w:val="24"/>
                      <w:lang w:eastAsia="lt-LT"/>
                    </w:rPr>
                    <w:tab/>
                  </w:r>
                  <w:r>
                    <w:rPr>
                      <w:szCs w:val="24"/>
                      <w:lang w:eastAsia="lt-LT"/>
                    </w:rPr>
                    <w:t xml:space="preserve">Atlikus ekonominio naudingumo vertinimą, būtina patikrinti projekto jautrumą ir rizikingumą. </w:t>
                  </w:r>
                </w:p>
                <w:sdt>
                  <w:sdtPr>
                    <w:alias w:val="14.1 p."/>
                    <w:tag w:val="part_8860b133b2b047bc84e42767d384de79"/>
                    <w:id w:val="492147375"/>
                    <w:lock w:val="sdtLocked"/>
                  </w:sdtPr>
                  <w:sdtEndPr/>
                  <w:sdtContent>
                    <w:p w14:paraId="679B7392" w14:textId="77777777" w:rsidR="009C041D" w:rsidRDefault="009C7A8A">
                      <w:pPr>
                        <w:widowControl w:val="0"/>
                        <w:spacing w:line="360" w:lineRule="auto"/>
                        <w:ind w:firstLine="567"/>
                        <w:jc w:val="both"/>
                        <w:textAlignment w:val="baseline"/>
                        <w:rPr>
                          <w:szCs w:val="24"/>
                          <w:lang w:eastAsia="lt-LT"/>
                        </w:rPr>
                      </w:pPr>
                      <w:sdt>
                        <w:sdtPr>
                          <w:alias w:val="Numeris"/>
                          <w:tag w:val="nr_8860b133b2b047bc84e42767d384de79"/>
                          <w:id w:val="1385365175"/>
                          <w:lock w:val="sdtLocked"/>
                        </w:sdtPr>
                        <w:sdtEndPr/>
                        <w:sdtContent>
                          <w:r>
                            <w:rPr>
                              <w:b/>
                              <w:bCs/>
                              <w:szCs w:val="24"/>
                            </w:rPr>
                            <w:t>14.1</w:t>
                          </w:r>
                        </w:sdtContent>
                      </w:sdt>
                      <w:r>
                        <w:rPr>
                          <w:b/>
                          <w:bCs/>
                          <w:szCs w:val="24"/>
                        </w:rPr>
                        <w:t>.</w:t>
                      </w:r>
                      <w:r>
                        <w:rPr>
                          <w:b/>
                          <w:bCs/>
                          <w:szCs w:val="24"/>
                        </w:rPr>
                        <w:tab/>
                      </w:r>
                      <w:r>
                        <w:rPr>
                          <w:b/>
                          <w:bCs/>
                          <w:iCs/>
                          <w:szCs w:val="24"/>
                          <w:lang w:eastAsia="lt-LT"/>
                        </w:rPr>
                        <w:t xml:space="preserve"> </w:t>
                      </w:r>
                      <w:r>
                        <w:rPr>
                          <w:szCs w:val="24"/>
                          <w:lang w:eastAsia="lt-LT"/>
                        </w:rPr>
                        <w:t>Atliekant jautrumo analizę nustatoma, kokį poveikį projekto naudingumą lemiantiems parametrams daro įvairių veiksnių (statybos darbų kainos, eismo intensyvumo, avaringumo, kt.) pokyčiai (2 priedas; 9 skyrius). Vadove siūloma didžiausią dėmesį skirti pesimi</w:t>
                      </w:r>
                      <w:r>
                        <w:rPr>
                          <w:szCs w:val="24"/>
                          <w:lang w:eastAsia="lt-LT"/>
                        </w:rPr>
                        <w:t>stiniam scenarijui,  kada nustatomos kritinės pasirinktų projekto veiksnių reikšmės, kurias pasiekus projekto atsiperkamumo rodikliai tampa neigiami.</w:t>
                      </w:r>
                    </w:p>
                  </w:sdtContent>
                </w:sdt>
                <w:sdt>
                  <w:sdtPr>
                    <w:alias w:val="14.2 p."/>
                    <w:tag w:val="part_86a75c2b778d43f9868300e713950e63"/>
                    <w:id w:val="-1470274736"/>
                    <w:lock w:val="sdtLocked"/>
                  </w:sdtPr>
                  <w:sdtEndPr/>
                  <w:sdtContent>
                    <w:p w14:paraId="679B7393" w14:textId="77777777" w:rsidR="009C041D" w:rsidRDefault="009C7A8A">
                      <w:pPr>
                        <w:widowControl w:val="0"/>
                        <w:spacing w:line="360" w:lineRule="auto"/>
                        <w:ind w:firstLine="567"/>
                        <w:jc w:val="both"/>
                        <w:textAlignment w:val="baseline"/>
                        <w:rPr>
                          <w:szCs w:val="24"/>
                          <w:lang w:eastAsia="lt-LT"/>
                        </w:rPr>
                      </w:pPr>
                      <w:sdt>
                        <w:sdtPr>
                          <w:alias w:val="Numeris"/>
                          <w:tag w:val="nr_86a75c2b778d43f9868300e713950e63"/>
                          <w:id w:val="-1697465051"/>
                          <w:lock w:val="sdtLocked"/>
                        </w:sdtPr>
                        <w:sdtEndPr/>
                        <w:sdtContent>
                          <w:r>
                            <w:rPr>
                              <w:b/>
                              <w:bCs/>
                              <w:szCs w:val="24"/>
                            </w:rPr>
                            <w:t>14.2</w:t>
                          </w:r>
                        </w:sdtContent>
                      </w:sdt>
                      <w:r>
                        <w:rPr>
                          <w:b/>
                          <w:bCs/>
                          <w:szCs w:val="24"/>
                        </w:rPr>
                        <w:t>.</w:t>
                      </w:r>
                      <w:r>
                        <w:rPr>
                          <w:b/>
                          <w:bCs/>
                          <w:szCs w:val="24"/>
                        </w:rPr>
                        <w:tab/>
                      </w:r>
                      <w:r>
                        <w:rPr>
                          <w:szCs w:val="24"/>
                          <w:lang w:eastAsia="lt-LT"/>
                        </w:rPr>
                        <w:t xml:space="preserve"> Rizikos analizė yra atliekama pagal ES reglamento Nr. 1083/2006 straipsnį Nr. 40, kuriame nurod</w:t>
                      </w:r>
                      <w:r>
                        <w:rPr>
                          <w:szCs w:val="24"/>
                          <w:lang w:eastAsia="lt-LT"/>
                        </w:rPr>
                        <w:t>yta, kad šalys narės arba įgyvendinančios institucijos didelės apimties projektams Komisijai turi pateikti naudos ir sąnaudų analizę, kurioje turi būti atlikta rizikos analizė ir numatytas poveikis nagrinėjamam sektoriui, socialinei ir ekonominei situacija</w:t>
                      </w:r>
                      <w:r>
                        <w:rPr>
                          <w:szCs w:val="24"/>
                          <w:lang w:eastAsia="lt-LT"/>
                        </w:rPr>
                        <w:t>i. Rizikos analizė šiuo metu reikalinga visiems investiciniams projektams, kurių vertė yra didesnė nei 2,9 mln. Eur.</w:t>
                      </w:r>
                      <w:r>
                        <w:rPr>
                          <w:b/>
                          <w:szCs w:val="24"/>
                          <w:lang w:eastAsia="lt-LT"/>
                        </w:rPr>
                        <w:t xml:space="preserve"> </w:t>
                      </w:r>
                      <w:r>
                        <w:rPr>
                          <w:szCs w:val="24"/>
                          <w:lang w:eastAsia="lt-LT"/>
                        </w:rPr>
                        <w:t>Rizikos analizė atliekama siekiant įvertinti potencialius rizikos poveikius projekto grynajai dabartinei vertei (GDV).</w:t>
                      </w:r>
                      <w:r>
                        <w:rPr>
                          <w:b/>
                          <w:szCs w:val="24"/>
                          <w:lang w:eastAsia="lt-LT"/>
                        </w:rPr>
                        <w:t xml:space="preserve"> </w:t>
                      </w:r>
                      <w:r>
                        <w:rPr>
                          <w:szCs w:val="24"/>
                          <w:lang w:eastAsia="lt-LT"/>
                        </w:rPr>
                        <w:t>Rizikos analizė vykd</w:t>
                      </w:r>
                      <w:r>
                        <w:rPr>
                          <w:szCs w:val="24"/>
                          <w:lang w:eastAsia="lt-LT"/>
                        </w:rPr>
                        <w:t>oma 5 žingsniais (2 priedas; 10 skyrius). Atsižvelgus į gautus rizikos analizės rezultatus, parenkamos priemonės rizikai suvaldyti (sumažinti).</w:t>
                      </w:r>
                    </w:p>
                    <w:p w14:paraId="679B7394" w14:textId="77777777" w:rsidR="009C041D" w:rsidRDefault="009C7A8A">
                      <w:pPr>
                        <w:tabs>
                          <w:tab w:val="left" w:pos="0"/>
                          <w:tab w:val="left" w:pos="3544"/>
                          <w:tab w:val="left" w:pos="3686"/>
                        </w:tabs>
                        <w:spacing w:line="360" w:lineRule="auto"/>
                        <w:contextualSpacing/>
                        <w:rPr>
                          <w:b/>
                          <w:szCs w:val="24"/>
                        </w:rPr>
                      </w:pPr>
                    </w:p>
                  </w:sdtContent>
                </w:sdt>
              </w:sdtContent>
            </w:sdt>
          </w:sdtContent>
        </w:sdt>
        <w:sdt>
          <w:sdtPr>
            <w:alias w:val="skyrius"/>
            <w:tag w:val="part_b6d2eb61079a41eeb65a3afe4ef6155a"/>
            <w:id w:val="1874270251"/>
            <w:lock w:val="sdtLocked"/>
          </w:sdtPr>
          <w:sdtEndPr/>
          <w:sdtContent>
            <w:p w14:paraId="679B7395" w14:textId="77777777" w:rsidR="009C041D" w:rsidRDefault="009C7A8A">
              <w:pPr>
                <w:widowControl w:val="0"/>
                <w:tabs>
                  <w:tab w:val="left" w:pos="0"/>
                </w:tabs>
                <w:spacing w:line="360" w:lineRule="auto"/>
                <w:jc w:val="center"/>
                <w:textAlignment w:val="baseline"/>
                <w:rPr>
                  <w:b/>
                  <w:szCs w:val="24"/>
                  <w:lang w:eastAsia="lt-LT"/>
                </w:rPr>
              </w:pPr>
              <w:sdt>
                <w:sdtPr>
                  <w:alias w:val="Numeris"/>
                  <w:tag w:val="nr_b6d2eb61079a41eeb65a3afe4ef6155a"/>
                  <w:id w:val="1841730776"/>
                  <w:lock w:val="sdtLocked"/>
                </w:sdtPr>
                <w:sdtEndPr/>
                <w:sdtContent>
                  <w:r>
                    <w:rPr>
                      <w:b/>
                      <w:szCs w:val="24"/>
                    </w:rPr>
                    <w:t>VIII</w:t>
                  </w:r>
                </w:sdtContent>
              </w:sdt>
              <w:r>
                <w:rPr>
                  <w:b/>
                  <w:szCs w:val="24"/>
                </w:rPr>
                <w:t>.</w:t>
              </w:r>
              <w:r>
                <w:rPr>
                  <w:b/>
                  <w:szCs w:val="24"/>
                </w:rPr>
                <w:tab/>
              </w:r>
              <w:r>
                <w:rPr>
                  <w:b/>
                  <w:szCs w:val="24"/>
                  <w:lang w:eastAsia="lt-LT"/>
                </w:rPr>
                <w:t xml:space="preserve"> </w:t>
              </w:r>
              <w:sdt>
                <w:sdtPr>
                  <w:alias w:val="Pavadinimas"/>
                  <w:tag w:val="title_b6d2eb61079a41eeb65a3afe4ef6155a"/>
                  <w:id w:val="-1956329730"/>
                  <w:lock w:val="sdtLocked"/>
                </w:sdtPr>
                <w:sdtEndPr/>
                <w:sdtContent>
                  <w:r>
                    <w:rPr>
                      <w:b/>
                      <w:szCs w:val="24"/>
                      <w:lang w:eastAsia="lt-LT"/>
                    </w:rPr>
                    <w:t>ĮKAINIAI IR KOEFICIENTAI</w:t>
                  </w:r>
                </w:sdtContent>
              </w:sdt>
            </w:p>
            <w:p w14:paraId="679B7396" w14:textId="77777777" w:rsidR="009C041D" w:rsidRDefault="009C041D">
              <w:pPr>
                <w:widowControl w:val="0"/>
                <w:tabs>
                  <w:tab w:val="left" w:pos="0"/>
                </w:tabs>
                <w:spacing w:line="360" w:lineRule="auto"/>
                <w:jc w:val="both"/>
                <w:textAlignment w:val="baseline"/>
                <w:rPr>
                  <w:szCs w:val="24"/>
                  <w:lang w:eastAsia="lt-LT"/>
                </w:rPr>
              </w:pPr>
            </w:p>
            <w:sdt>
              <w:sdtPr>
                <w:alias w:val="15 p."/>
                <w:tag w:val="part_3458691b0eff4e40b91ea5b477ee2315"/>
                <w:id w:val="548116640"/>
                <w:lock w:val="sdtLocked"/>
              </w:sdtPr>
              <w:sdtEndPr/>
              <w:sdtContent>
                <w:p w14:paraId="679B7397" w14:textId="77777777" w:rsidR="009C041D" w:rsidRDefault="009C7A8A">
                  <w:pPr>
                    <w:spacing w:line="360" w:lineRule="auto"/>
                    <w:ind w:firstLine="567"/>
                    <w:jc w:val="both"/>
                    <w:rPr>
                      <w:b/>
                      <w:szCs w:val="24"/>
                      <w:lang w:eastAsia="lt-LT"/>
                    </w:rPr>
                  </w:pPr>
                  <w:sdt>
                    <w:sdtPr>
                      <w:alias w:val="Numeris"/>
                      <w:tag w:val="nr_3458691b0eff4e40b91ea5b477ee2315"/>
                      <w:id w:val="1719477500"/>
                      <w:lock w:val="sdtLocked"/>
                    </w:sdtPr>
                    <w:sdtEndPr/>
                    <w:sdtContent>
                      <w:r>
                        <w:rPr>
                          <w:b/>
                          <w:bCs/>
                          <w:szCs w:val="24"/>
                          <w:lang w:eastAsia="lt-LT"/>
                        </w:rPr>
                        <w:t>15</w:t>
                      </w:r>
                    </w:sdtContent>
                  </w:sdt>
                  <w:r>
                    <w:rPr>
                      <w:b/>
                      <w:bCs/>
                      <w:szCs w:val="24"/>
                      <w:lang w:eastAsia="lt-LT"/>
                    </w:rPr>
                    <w:t>.</w:t>
                  </w:r>
                  <w:r>
                    <w:rPr>
                      <w:b/>
                      <w:bCs/>
                      <w:szCs w:val="24"/>
                      <w:lang w:eastAsia="lt-LT"/>
                    </w:rPr>
                    <w:tab/>
                  </w:r>
                  <w:r>
                    <w:rPr>
                      <w:bCs/>
                      <w:szCs w:val="24"/>
                      <w:lang w:eastAsia="lt-LT"/>
                    </w:rPr>
                    <w:t xml:space="preserve"> Projektų ekonominiam ir finansiniam vertinimui atlikti naudoj</w:t>
                  </w:r>
                  <w:r>
                    <w:rPr>
                      <w:bCs/>
                      <w:szCs w:val="24"/>
                      <w:lang w:eastAsia="lt-LT"/>
                    </w:rPr>
                    <w:t>ami įvairūs įkainiai ir koeficientai. Vadove pateikti šie įkainiai ir koeficientai:</w:t>
                  </w:r>
                </w:p>
                <w:p w14:paraId="679B7398" w14:textId="77777777" w:rsidR="009C041D" w:rsidRDefault="009C7A8A">
                  <w:pPr>
                    <w:widowControl w:val="0"/>
                    <w:tabs>
                      <w:tab w:val="left" w:pos="0"/>
                      <w:tab w:val="left" w:pos="284"/>
                    </w:tabs>
                    <w:spacing w:line="360" w:lineRule="auto"/>
                    <w:ind w:firstLine="142"/>
                    <w:jc w:val="both"/>
                    <w:textAlignment w:val="baseline"/>
                    <w:rPr>
                      <w:szCs w:val="24"/>
                      <w:lang w:eastAsia="lt-LT"/>
                    </w:rPr>
                  </w:pPr>
                  <w:r>
                    <w:rPr>
                      <w:szCs w:val="24"/>
                    </w:rPr>
                    <w:t>–</w:t>
                  </w:r>
                  <w:r>
                    <w:rPr>
                      <w:szCs w:val="24"/>
                    </w:rPr>
                    <w:tab/>
                  </w:r>
                  <w:r>
                    <w:rPr>
                      <w:szCs w:val="24"/>
                      <w:lang w:eastAsia="lt-LT"/>
                    </w:rPr>
                    <w:t xml:space="preserve">  avaringumo: avarijų (kai yra žuvusiųjų, sužeistųjų, techninių) kaina;</w:t>
                  </w:r>
                </w:p>
                <w:p w14:paraId="679B7399" w14:textId="77777777" w:rsidR="009C041D" w:rsidRDefault="009C7A8A">
                  <w:pPr>
                    <w:widowControl w:val="0"/>
                    <w:tabs>
                      <w:tab w:val="left" w:pos="0"/>
                      <w:tab w:val="left" w:pos="284"/>
                    </w:tabs>
                    <w:spacing w:line="360" w:lineRule="auto"/>
                    <w:ind w:firstLine="142"/>
                    <w:jc w:val="both"/>
                    <w:textAlignment w:val="baseline"/>
                    <w:rPr>
                      <w:szCs w:val="24"/>
                      <w:lang w:eastAsia="lt-LT"/>
                    </w:rPr>
                  </w:pPr>
                  <w:r>
                    <w:rPr>
                      <w:szCs w:val="24"/>
                    </w:rPr>
                    <w:t>–</w:t>
                  </w:r>
                  <w:r>
                    <w:rPr>
                      <w:szCs w:val="24"/>
                    </w:rPr>
                    <w:tab/>
                  </w:r>
                  <w:r>
                    <w:rPr>
                      <w:szCs w:val="24"/>
                      <w:lang w:eastAsia="lt-LT"/>
                    </w:rPr>
                    <w:t xml:space="preserve">  kelionės laiko: kelionės laiko kaina kiekvienam transporto priemonių tipui;</w:t>
                  </w:r>
                </w:p>
                <w:p w14:paraId="679B739A" w14:textId="77777777" w:rsidR="009C041D" w:rsidRDefault="009C7A8A">
                  <w:pPr>
                    <w:widowControl w:val="0"/>
                    <w:tabs>
                      <w:tab w:val="left" w:pos="0"/>
                      <w:tab w:val="left" w:pos="284"/>
                    </w:tabs>
                    <w:spacing w:line="360" w:lineRule="auto"/>
                    <w:ind w:firstLine="142"/>
                    <w:jc w:val="both"/>
                    <w:textAlignment w:val="baseline"/>
                    <w:rPr>
                      <w:szCs w:val="24"/>
                      <w:lang w:eastAsia="lt-LT"/>
                    </w:rPr>
                  </w:pPr>
                  <w:r>
                    <w:rPr>
                      <w:szCs w:val="24"/>
                    </w:rPr>
                    <w:t>–</w:t>
                  </w:r>
                  <w:r>
                    <w:rPr>
                      <w:szCs w:val="24"/>
                    </w:rPr>
                    <w:tab/>
                  </w:r>
                  <w:r>
                    <w:rPr>
                      <w:szCs w:val="24"/>
                      <w:lang w:eastAsia="lt-LT"/>
                    </w:rPr>
                    <w:t xml:space="preserve">  kelių transporto priemonių eksploatacinių sąnaudų (KTPES): eksploatacinių sąnaudų kaina kiekvienam transporto priemonių tipui;</w:t>
                  </w:r>
                </w:p>
                <w:p w14:paraId="679B739B" w14:textId="77777777" w:rsidR="009C041D" w:rsidRDefault="009C7A8A">
                  <w:pPr>
                    <w:widowControl w:val="0"/>
                    <w:tabs>
                      <w:tab w:val="left" w:pos="0"/>
                      <w:tab w:val="left" w:pos="284"/>
                    </w:tabs>
                    <w:spacing w:line="360" w:lineRule="auto"/>
                    <w:ind w:firstLine="142"/>
                    <w:jc w:val="both"/>
                    <w:textAlignment w:val="baseline"/>
                    <w:rPr>
                      <w:szCs w:val="24"/>
                      <w:lang w:eastAsia="lt-LT"/>
                    </w:rPr>
                  </w:pPr>
                  <w:r>
                    <w:rPr>
                      <w:szCs w:val="24"/>
                    </w:rPr>
                    <w:t>–</w:t>
                  </w:r>
                  <w:r>
                    <w:rPr>
                      <w:szCs w:val="24"/>
                    </w:rPr>
                    <w:tab/>
                  </w:r>
                  <w:r>
                    <w:rPr>
                      <w:szCs w:val="24"/>
                      <w:lang w:eastAsia="lt-LT"/>
                    </w:rPr>
                    <w:t xml:space="preserve">  aplinkos taršos: nuostolių dėl žvyrkelių dulkėtumo, oro taršos, šiltnamio efekto, triukšmo;</w:t>
                  </w:r>
                </w:p>
                <w:p w14:paraId="679B739C" w14:textId="77777777" w:rsidR="009C041D" w:rsidRDefault="009C7A8A">
                  <w:pPr>
                    <w:widowControl w:val="0"/>
                    <w:tabs>
                      <w:tab w:val="left" w:pos="0"/>
                      <w:tab w:val="left" w:pos="284"/>
                    </w:tabs>
                    <w:spacing w:line="360" w:lineRule="auto"/>
                    <w:ind w:firstLine="142"/>
                    <w:jc w:val="both"/>
                    <w:textAlignment w:val="baseline"/>
                    <w:rPr>
                      <w:szCs w:val="24"/>
                      <w:lang w:eastAsia="lt-LT"/>
                    </w:rPr>
                  </w:pPr>
                  <w:r>
                    <w:rPr>
                      <w:szCs w:val="24"/>
                    </w:rPr>
                    <w:t>–</w:t>
                  </w:r>
                  <w:r>
                    <w:rPr>
                      <w:szCs w:val="24"/>
                    </w:rPr>
                    <w:tab/>
                  </w:r>
                  <w:r>
                    <w:rPr>
                      <w:szCs w:val="24"/>
                      <w:lang w:eastAsia="lt-LT"/>
                    </w:rPr>
                    <w:t xml:space="preserve">  saugaus eismo priemonių poveikio koeficientai.</w:t>
                  </w:r>
                </w:p>
              </w:sdtContent>
            </w:sdt>
            <w:sdt>
              <w:sdtPr>
                <w:alias w:val="16 p."/>
                <w:tag w:val="part_68d5b34a56e143ab888a6f966a2d32c1"/>
                <w:id w:val="-1733848175"/>
                <w:lock w:val="sdtLocked"/>
              </w:sdtPr>
              <w:sdtEndPr/>
              <w:sdtContent>
                <w:p w14:paraId="679B739D" w14:textId="77777777" w:rsidR="009C041D" w:rsidRDefault="009C7A8A">
                  <w:pPr>
                    <w:spacing w:line="360" w:lineRule="auto"/>
                    <w:ind w:firstLine="567"/>
                    <w:jc w:val="both"/>
                    <w:rPr>
                      <w:b/>
                      <w:szCs w:val="24"/>
                      <w:lang w:eastAsia="lt-LT"/>
                    </w:rPr>
                  </w:pPr>
                  <w:sdt>
                    <w:sdtPr>
                      <w:alias w:val="Numeris"/>
                      <w:tag w:val="nr_68d5b34a56e143ab888a6f966a2d32c1"/>
                      <w:id w:val="-1866284726"/>
                      <w:lock w:val="sdtLocked"/>
                    </w:sdtPr>
                    <w:sdtEndPr/>
                    <w:sdtContent>
                      <w:r>
                        <w:rPr>
                          <w:b/>
                          <w:bCs/>
                          <w:szCs w:val="24"/>
                          <w:lang w:eastAsia="lt-LT"/>
                        </w:rPr>
                        <w:t>16</w:t>
                      </w:r>
                    </w:sdtContent>
                  </w:sdt>
                  <w:r>
                    <w:rPr>
                      <w:b/>
                      <w:bCs/>
                      <w:szCs w:val="24"/>
                      <w:lang w:eastAsia="lt-LT"/>
                    </w:rPr>
                    <w:t>.</w:t>
                  </w:r>
                  <w:r>
                    <w:rPr>
                      <w:b/>
                      <w:bCs/>
                      <w:szCs w:val="24"/>
                      <w:lang w:eastAsia="lt-LT"/>
                    </w:rPr>
                    <w:tab/>
                  </w:r>
                  <w:r>
                    <w:rPr>
                      <w:bCs/>
                      <w:szCs w:val="24"/>
                      <w:lang w:eastAsia="lt-LT"/>
                    </w:rPr>
                    <w:t xml:space="preserve"> Įkainiai pateikti 1 priede. Jie yra perskaičiuojami kasmet ir tvirtinami pirmąjį metų ketvirtį.   </w:t>
                  </w:r>
                </w:p>
                <w:p w14:paraId="679B739E" w14:textId="77777777" w:rsidR="009C041D" w:rsidRDefault="009C7A8A">
                  <w:pPr>
                    <w:widowControl w:val="0"/>
                    <w:tabs>
                      <w:tab w:val="left" w:pos="0"/>
                    </w:tabs>
                    <w:spacing w:line="360" w:lineRule="auto"/>
                    <w:jc w:val="both"/>
                    <w:textAlignment w:val="baseline"/>
                    <w:rPr>
                      <w:szCs w:val="24"/>
                      <w:lang w:eastAsia="lt-LT"/>
                    </w:rPr>
                  </w:pPr>
                </w:p>
              </w:sdtContent>
            </w:sdt>
          </w:sdtContent>
        </w:sdt>
        <w:sdt>
          <w:sdtPr>
            <w:alias w:val="skyrius"/>
            <w:tag w:val="part_2a72c1a90e1041daa9cfba8bfeca332f"/>
            <w:id w:val="859245255"/>
            <w:lock w:val="sdtLocked"/>
          </w:sdtPr>
          <w:sdtEndPr/>
          <w:sdtContent>
            <w:p w14:paraId="679B739F" w14:textId="77777777" w:rsidR="009C041D" w:rsidRDefault="009C7A8A">
              <w:pPr>
                <w:widowControl w:val="0"/>
                <w:tabs>
                  <w:tab w:val="left" w:pos="0"/>
                </w:tabs>
                <w:spacing w:line="360" w:lineRule="auto"/>
                <w:jc w:val="center"/>
                <w:textAlignment w:val="baseline"/>
                <w:rPr>
                  <w:b/>
                  <w:szCs w:val="24"/>
                  <w:lang w:eastAsia="lt-LT"/>
                </w:rPr>
              </w:pPr>
              <w:sdt>
                <w:sdtPr>
                  <w:alias w:val="Numeris"/>
                  <w:tag w:val="nr_2a72c1a90e1041daa9cfba8bfeca332f"/>
                  <w:id w:val="1940800686"/>
                  <w:lock w:val="sdtLocked"/>
                </w:sdtPr>
                <w:sdtEndPr/>
                <w:sdtContent>
                  <w:r>
                    <w:rPr>
                      <w:b/>
                      <w:szCs w:val="24"/>
                    </w:rPr>
                    <w:t>IX</w:t>
                  </w:r>
                </w:sdtContent>
              </w:sdt>
              <w:r>
                <w:rPr>
                  <w:b/>
                  <w:szCs w:val="24"/>
                </w:rPr>
                <w:t>.</w:t>
              </w:r>
              <w:r>
                <w:rPr>
                  <w:b/>
                  <w:szCs w:val="24"/>
                </w:rPr>
                <w:tab/>
              </w:r>
              <w:r>
                <w:rPr>
                  <w:b/>
                  <w:szCs w:val="24"/>
                  <w:lang w:eastAsia="lt-LT"/>
                </w:rPr>
                <w:t xml:space="preserve"> </w:t>
              </w:r>
              <w:sdt>
                <w:sdtPr>
                  <w:alias w:val="Pavadinimas"/>
                  <w:tag w:val="title_2a72c1a90e1041daa9cfba8bfeca332f"/>
                  <w:id w:val="604689629"/>
                  <w:lock w:val="sdtLocked"/>
                </w:sdtPr>
                <w:sdtEndPr/>
                <w:sdtContent>
                  <w:r>
                    <w:rPr>
                      <w:b/>
                      <w:szCs w:val="24"/>
                      <w:lang w:eastAsia="lt-LT"/>
                    </w:rPr>
                    <w:t>BAIGIAMOSIOS NUOSTATOS</w:t>
                  </w:r>
                </w:sdtContent>
              </w:sdt>
            </w:p>
            <w:p w14:paraId="679B73A0" w14:textId="77777777" w:rsidR="009C041D" w:rsidRDefault="009C041D">
              <w:pPr>
                <w:tabs>
                  <w:tab w:val="left" w:pos="0"/>
                  <w:tab w:val="left" w:pos="3544"/>
                  <w:tab w:val="left" w:pos="3686"/>
                </w:tabs>
                <w:spacing w:line="360" w:lineRule="auto"/>
                <w:contextualSpacing/>
                <w:rPr>
                  <w:b/>
                  <w:szCs w:val="24"/>
                </w:rPr>
              </w:pPr>
            </w:p>
            <w:sdt>
              <w:sdtPr>
                <w:alias w:val="17 p."/>
                <w:tag w:val="part_3cc6f47fa65b4dd590deb8bb7c5105f8"/>
                <w:id w:val="1992205374"/>
                <w:lock w:val="sdtLocked"/>
              </w:sdtPr>
              <w:sdtEndPr/>
              <w:sdtContent>
                <w:p w14:paraId="679B73A1" w14:textId="77777777" w:rsidR="009C041D" w:rsidRDefault="009C7A8A">
                  <w:pPr>
                    <w:tabs>
                      <w:tab w:val="left" w:pos="644"/>
                      <w:tab w:val="num" w:pos="993"/>
                      <w:tab w:val="num" w:pos="1320"/>
                      <w:tab w:val="num" w:pos="1800"/>
                    </w:tabs>
                    <w:spacing w:line="360" w:lineRule="auto"/>
                    <w:ind w:firstLine="539"/>
                    <w:jc w:val="both"/>
                    <w:rPr>
                      <w:b/>
                      <w:szCs w:val="24"/>
                      <w:lang w:eastAsia="lt-LT"/>
                    </w:rPr>
                  </w:pPr>
                  <w:sdt>
                    <w:sdtPr>
                      <w:alias w:val="Numeris"/>
                      <w:tag w:val="nr_3cc6f47fa65b4dd590deb8bb7c5105f8"/>
                      <w:id w:val="2099052491"/>
                      <w:lock w:val="sdtLocked"/>
                    </w:sdtPr>
                    <w:sdtEndPr/>
                    <w:sdtContent>
                      <w:r>
                        <w:rPr>
                          <w:b/>
                          <w:bCs/>
                          <w:szCs w:val="24"/>
                          <w:lang w:eastAsia="lt-LT"/>
                        </w:rPr>
                        <w:t>17</w:t>
                      </w:r>
                    </w:sdtContent>
                  </w:sdt>
                  <w:r>
                    <w:rPr>
                      <w:b/>
                      <w:bCs/>
                      <w:szCs w:val="24"/>
                      <w:lang w:eastAsia="lt-LT"/>
                    </w:rPr>
                    <w:t>.</w:t>
                  </w:r>
                  <w:r>
                    <w:rPr>
                      <w:b/>
                      <w:bCs/>
                      <w:szCs w:val="24"/>
                      <w:lang w:eastAsia="lt-LT"/>
                    </w:rPr>
                    <w:tab/>
                  </w:r>
                  <w:r>
                    <w:rPr>
                      <w:szCs w:val="24"/>
                      <w:lang w:eastAsia="lt-LT"/>
                    </w:rPr>
                    <w:t xml:space="preserve">Šis Vadovas skirtas investicijoms į automobilių kelius </w:t>
                  </w:r>
                  <w:r>
                    <w:rPr>
                      <w:szCs w:val="24"/>
                      <w:lang w:eastAsia="lt-LT"/>
                    </w:rPr>
                    <w:t xml:space="preserve">vertinti 2014–2020 m. laikotarpiu. Po 2020 m., pasikeitus ekonominei situacijai Lietuvoje (ar Europos Sąjungoje) ir atsiradus </w:t>
                  </w:r>
                  <w:r>
                    <w:rPr>
                      <w:szCs w:val="24"/>
                      <w:lang w:eastAsia="lt-LT"/>
                    </w:rPr>
                    <w:lastRenderedPageBreak/>
                    <w:t>investicijas į kelių infrastruktūrą reglamentuojančių teisės aktų, norminių dokumentų, rekomendacijų bei gairių pataisoms, Vadovas</w:t>
                  </w:r>
                  <w:r>
                    <w:rPr>
                      <w:szCs w:val="24"/>
                      <w:lang w:eastAsia="lt-LT"/>
                    </w:rPr>
                    <w:t xml:space="preserve"> gali būti tikslinamas ir tobulinamas.</w:t>
                  </w:r>
                </w:p>
                <w:p w14:paraId="679B73A3" w14:textId="077A8899" w:rsidR="009C041D" w:rsidRDefault="009C7A8A" w:rsidP="009C7A8A">
                  <w:pPr>
                    <w:tabs>
                      <w:tab w:val="num" w:pos="993"/>
                      <w:tab w:val="num" w:pos="1320"/>
                      <w:tab w:val="num" w:pos="1800"/>
                    </w:tabs>
                    <w:spacing w:line="360" w:lineRule="auto"/>
                    <w:jc w:val="both"/>
                    <w:rPr>
                      <w:lang w:eastAsia="lt-LT"/>
                    </w:rPr>
                  </w:pPr>
                  <w:r>
                    <w:rPr>
                      <w:noProof/>
                      <w:szCs w:val="24"/>
                      <w:lang w:eastAsia="lt-LT"/>
                    </w:rPr>
                    <mc:AlternateContent>
                      <mc:Choice Requires="wps">
                        <w:drawing>
                          <wp:anchor distT="0" distB="0" distL="114300" distR="114300" simplePos="0" relativeHeight="251659264" behindDoc="0" locked="0" layoutInCell="1" allowOverlap="1" wp14:anchorId="679B75B7" wp14:editId="679B75B8">
                            <wp:simplePos x="0" y="0"/>
                            <wp:positionH relativeFrom="column">
                              <wp:posOffset>1872203</wp:posOffset>
                            </wp:positionH>
                            <wp:positionV relativeFrom="paragraph">
                              <wp:posOffset>375285</wp:posOffset>
                            </wp:positionV>
                            <wp:extent cx="20955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32" coordsize="21600,21600" o:spt="32" o:oned="t" path="m,l21600,21600e" filled="f">
                            <v:path arrowok="t" fillok="f" o:connecttype="none"/>
                            <o:lock v:ext="edit" shapetype="t"/>
                          </v:shapetype>
                          <v:shape id="AutoShape 3" o:spid="_x0000_s1026" type="#_x0000_t32" style="position:absolute;margin-left:147.4pt;margin-top:29.55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9dEJHgIAADs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g9hPINxBURVamtDg/SoXs2zpt8dUrrqiGp5DH47GcjNQkbyLiVcnIEiu+GLZhBDAD/O 6tjYPkDCFNAxSnK6ScKPHlH4OEkX02kKytGrLyHFNdFY5z9z3aNglNh5S0Tb+UorBcJrm8Uy5PDs fKBFimtCqKr0RkgZ9ZcKDSVeTCfTmOC0FCw4Q5iz7a6SFh1I2KD4iz2C5z7M6r1iEazjhK0vtidC nm0oLlXAg8aAzsU6r8iPRbpYz9fzfJRPZutRntb16GlT5aPZJvs0rR/qqqqzn4FalhedYIyrwO66 rln+d+tweTjnRbst7G0MyXv0OC8ge/2PpKOyQczzWuw0O23tVXHY0Bh8eU3hCdzfwb5/86tfAAAA //8DAFBLAwQUAAYACAAAACEAVit189wAAAAJAQAADwAAAGRycy9kb3ducmV2LnhtbEyPTW+CQBCG 7038D5sx6aWpC6SagizGmHjosWrS68iOQMvOEnYR6q/vmh7a4/uRd57JN5NpxZV611hWEC8iEMSl 1Q1XCk7H/fMrCOeRNbaWScE3OdgUs4ccM21HfqfrwVcijLDLUEHtfZdJ6cqaDLqF7YhDdrG9QR9k X0nd4xjGTSuTKFpJgw2HCzV2tKup/DoMRgG5YRlH29RUp7fb+PSR3D7H7qjU43zarkF4mvxfGe74 AR2KwHS2A2snWgVJ+hLQvYJlGoMIhVVyN86/hixy+f+D4gcAAP//AwBQSwECLQAUAAYACAAAACEA toM4kv4AAADhAQAAEwAAAAAAAAAAAAAAAAAAAAAAW0NvbnRlbnRfVHlwZXNdLnhtbFBLAQItABQA BgAIAAAAIQA4/SH/1gAAAJQBAAALAAAAAAAAAAAAAAAAAC8BAABfcmVscy8ucmVsc1BLAQItABQA BgAIAAAAIQC29dEJHgIAADsEAAAOAAAAAAAAAAAAAAAAAC4CAABkcnMvZTJvRG9jLnhtbFBLAQIt ABQABgAIAAAAIQBWK3Xz3AAAAAkBAAAPAAAAAAAAAAAAAAAAAHgEAABkcnMvZG93bnJldi54bWxQ SwUGAAAAAAQABADzAAAAgQUAAAAA "/>
                        </w:pict>
                      </mc:Fallback>
                    </mc:AlternateContent>
                  </w:r>
                </w:p>
              </w:sdtContent>
            </w:sdt>
          </w:sdtContent>
        </w:sdt>
      </w:sdtContent>
    </w:sdt>
    <w:sdt>
      <w:sdtPr>
        <w:alias w:val="1 pr."/>
        <w:tag w:val="part_a7a2ebc0bb0642ddadbc598d1e35ddab"/>
        <w:id w:val="-2019990724"/>
        <w:lock w:val="sdtLocked"/>
      </w:sdtPr>
      <w:sdtEndPr/>
      <w:sdtContent>
        <w:p w14:paraId="3EA0A81A" w14:textId="77777777" w:rsidR="009C7A8A" w:rsidRDefault="009C7A8A">
          <w:pPr>
            <w:keepNext/>
            <w:keepLines/>
            <w:ind w:left="5184"/>
          </w:pPr>
        </w:p>
        <w:p w14:paraId="0E0BFDAD" w14:textId="77777777" w:rsidR="009C7A8A" w:rsidRDefault="009C7A8A">
          <w:r>
            <w:br w:type="page"/>
          </w:r>
        </w:p>
        <w:p w14:paraId="679B73A4" w14:textId="345DD047" w:rsidR="009C041D" w:rsidRDefault="009C7A8A">
          <w:pPr>
            <w:keepNext/>
            <w:keepLines/>
            <w:ind w:left="5184"/>
            <w:rPr>
              <w:rFonts w:eastAsia="Calibri"/>
              <w:bCs/>
              <w:szCs w:val="24"/>
            </w:rPr>
          </w:pPr>
          <w:r>
            <w:rPr>
              <w:rFonts w:eastAsia="Calibri"/>
              <w:bCs/>
              <w:szCs w:val="24"/>
            </w:rPr>
            <w:lastRenderedPageBreak/>
            <w:t>Automobilių kelių investicijų vadovo</w:t>
          </w:r>
        </w:p>
        <w:p w14:paraId="679B73A5" w14:textId="77777777" w:rsidR="009C041D" w:rsidRDefault="009C7A8A">
          <w:pPr>
            <w:keepNext/>
            <w:keepLines/>
            <w:ind w:left="3888" w:firstLine="1296"/>
            <w:rPr>
              <w:rFonts w:eastAsia="Calibri"/>
              <w:bCs/>
              <w:szCs w:val="24"/>
            </w:rPr>
          </w:pPr>
          <w:sdt>
            <w:sdtPr>
              <w:alias w:val="Numeris"/>
              <w:tag w:val="nr_a7a2ebc0bb0642ddadbc598d1e35ddab"/>
              <w:id w:val="1748767399"/>
              <w:lock w:val="sdtLocked"/>
            </w:sdtPr>
            <w:sdtEndPr/>
            <w:sdtContent>
              <w:r>
                <w:rPr>
                  <w:rFonts w:eastAsia="Calibri"/>
                  <w:bCs/>
                  <w:szCs w:val="24"/>
                </w:rPr>
                <w:t>1</w:t>
              </w:r>
            </w:sdtContent>
          </w:sdt>
          <w:r>
            <w:rPr>
              <w:rFonts w:eastAsia="Calibri"/>
              <w:bCs/>
              <w:szCs w:val="24"/>
            </w:rPr>
            <w:t xml:space="preserve"> priedas</w:t>
          </w:r>
        </w:p>
        <w:p w14:paraId="679B73A6" w14:textId="77777777" w:rsidR="009C041D" w:rsidRDefault="009C041D">
          <w:pPr>
            <w:keepNext/>
            <w:keepLines/>
            <w:jc w:val="center"/>
            <w:rPr>
              <w:rFonts w:eastAsia="Calibri"/>
              <w:b/>
              <w:bCs/>
              <w:sz w:val="28"/>
              <w:szCs w:val="28"/>
            </w:rPr>
          </w:pPr>
        </w:p>
        <w:p w14:paraId="679B73A7" w14:textId="77777777" w:rsidR="009C041D" w:rsidRDefault="009C7A8A">
          <w:pPr>
            <w:keepNext/>
            <w:keepLines/>
            <w:jc w:val="center"/>
            <w:rPr>
              <w:rFonts w:eastAsia="Calibri"/>
              <w:b/>
              <w:bCs/>
              <w:sz w:val="28"/>
              <w:szCs w:val="28"/>
            </w:rPr>
          </w:pPr>
          <w:sdt>
            <w:sdtPr>
              <w:alias w:val="Pavadinimas"/>
              <w:tag w:val="title_a7a2ebc0bb0642ddadbc598d1e35ddab"/>
              <w:id w:val="-571350995"/>
              <w:lock w:val="sdtLocked"/>
            </w:sdtPr>
            <w:sdtEndPr/>
            <w:sdtContent>
              <w:r>
                <w:rPr>
                  <w:rFonts w:eastAsia="Calibri"/>
                  <w:b/>
                  <w:bCs/>
                  <w:sz w:val="28"/>
                  <w:szCs w:val="28"/>
                </w:rPr>
                <w:t>Sąnaudų įkainiai (2015-03-01)</w:t>
              </w:r>
            </w:sdtContent>
          </w:sdt>
        </w:p>
        <w:p w14:paraId="679B73A8" w14:textId="77777777" w:rsidR="009C041D" w:rsidRDefault="009C041D">
          <w:pPr>
            <w:rPr>
              <w:rFonts w:eastAsia="Calibri"/>
              <w:szCs w:val="22"/>
            </w:rPr>
          </w:pPr>
        </w:p>
        <w:p w14:paraId="679B73A9" w14:textId="77777777" w:rsidR="009C041D" w:rsidRDefault="009C041D">
          <w:pPr>
            <w:rPr>
              <w:rFonts w:eastAsia="Calibri"/>
              <w:szCs w:val="22"/>
            </w:rPr>
          </w:pPr>
        </w:p>
        <w:p w14:paraId="679B73AA" w14:textId="77777777" w:rsidR="009C041D" w:rsidRDefault="009C041D">
          <w:pPr>
            <w:rPr>
              <w:rFonts w:eastAsia="Calibri"/>
              <w:szCs w:val="22"/>
            </w:rPr>
          </w:pPr>
        </w:p>
        <w:p w14:paraId="679B73AB" w14:textId="77777777" w:rsidR="009C041D" w:rsidRDefault="009C7A8A">
          <w:pPr>
            <w:spacing w:line="300" w:lineRule="atLeast"/>
            <w:rPr>
              <w:rFonts w:eastAsia="Calibri"/>
              <w:szCs w:val="24"/>
            </w:rPr>
          </w:pPr>
          <w:r>
            <w:rPr>
              <w:rFonts w:eastAsia="Calibri"/>
              <w:szCs w:val="24"/>
            </w:rPr>
            <w:t xml:space="preserve">1 lentelė. Eismo įvykio sąnaudų įkainiai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2393"/>
            <w:gridCol w:w="2393"/>
            <w:gridCol w:w="1874"/>
          </w:tblGrid>
          <w:tr w:rsidR="009C041D" w14:paraId="679B73B0" w14:textId="77777777">
            <w:trPr>
              <w:jc w:val="center"/>
            </w:trPr>
            <w:tc>
              <w:tcPr>
                <w:tcW w:w="1621" w:type="pct"/>
                <w:vMerge w:val="restart"/>
                <w:shd w:val="clear" w:color="auto" w:fill="D9D9D9" w:themeFill="background1" w:themeFillShade="D9"/>
                <w:vAlign w:val="center"/>
              </w:tcPr>
              <w:p w14:paraId="679B73AC" w14:textId="77777777" w:rsidR="009C041D" w:rsidRDefault="009C7A8A">
                <w:pPr>
                  <w:spacing w:line="300" w:lineRule="atLeast"/>
                  <w:jc w:val="center"/>
                  <w:rPr>
                    <w:rFonts w:eastAsia="Calibri"/>
                    <w:szCs w:val="24"/>
                  </w:rPr>
                </w:pPr>
                <w:r>
                  <w:rPr>
                    <w:rFonts w:eastAsia="Calibri"/>
                    <w:szCs w:val="24"/>
                  </w:rPr>
                  <w:t>Eismo įvykio sąnaudų įkainiai (eurais)</w:t>
                </w:r>
              </w:p>
            </w:tc>
            <w:tc>
              <w:tcPr>
                <w:tcW w:w="1214" w:type="pct"/>
                <w:shd w:val="clear" w:color="auto" w:fill="D9D9D9" w:themeFill="background1" w:themeFillShade="D9"/>
              </w:tcPr>
              <w:p w14:paraId="679B73AD" w14:textId="77777777" w:rsidR="009C041D" w:rsidRDefault="009C7A8A">
                <w:pPr>
                  <w:spacing w:line="300" w:lineRule="atLeast"/>
                  <w:jc w:val="center"/>
                  <w:rPr>
                    <w:rFonts w:eastAsia="Calibri"/>
                    <w:szCs w:val="24"/>
                  </w:rPr>
                </w:pPr>
                <w:r>
                  <w:rPr>
                    <w:rFonts w:eastAsia="Calibri"/>
                    <w:szCs w:val="24"/>
                  </w:rPr>
                  <w:t xml:space="preserve">Eismo įvykis su žuvusiais žmonėmis </w:t>
                </w:r>
              </w:p>
            </w:tc>
            <w:tc>
              <w:tcPr>
                <w:tcW w:w="1214" w:type="pct"/>
                <w:shd w:val="clear" w:color="auto" w:fill="D9D9D9" w:themeFill="background1" w:themeFillShade="D9"/>
              </w:tcPr>
              <w:p w14:paraId="679B73AE" w14:textId="77777777" w:rsidR="009C041D" w:rsidRDefault="009C7A8A">
                <w:pPr>
                  <w:spacing w:line="300" w:lineRule="atLeast"/>
                  <w:jc w:val="center"/>
                  <w:rPr>
                    <w:rFonts w:eastAsia="Calibri"/>
                    <w:szCs w:val="24"/>
                  </w:rPr>
                </w:pPr>
                <w:r>
                  <w:rPr>
                    <w:rFonts w:eastAsia="Calibri"/>
                    <w:szCs w:val="24"/>
                  </w:rPr>
                  <w:t>Eismo</w:t>
                </w:r>
                <w:r>
                  <w:rPr>
                    <w:rFonts w:eastAsia="Calibri"/>
                    <w:szCs w:val="24"/>
                  </w:rPr>
                  <w:t xml:space="preserve"> įvykis su sužeistais žmonėmis</w:t>
                </w:r>
              </w:p>
            </w:tc>
            <w:tc>
              <w:tcPr>
                <w:tcW w:w="951" w:type="pct"/>
                <w:shd w:val="clear" w:color="auto" w:fill="D9D9D9" w:themeFill="background1" w:themeFillShade="D9"/>
              </w:tcPr>
              <w:p w14:paraId="679B73AF" w14:textId="77777777" w:rsidR="009C041D" w:rsidRDefault="009C7A8A">
                <w:pPr>
                  <w:spacing w:line="300" w:lineRule="atLeast"/>
                  <w:jc w:val="center"/>
                  <w:rPr>
                    <w:rFonts w:eastAsia="Calibri"/>
                    <w:szCs w:val="24"/>
                  </w:rPr>
                </w:pPr>
                <w:r>
                  <w:rPr>
                    <w:rFonts w:eastAsia="Calibri"/>
                    <w:szCs w:val="24"/>
                  </w:rPr>
                  <w:t>Techninis eismo įvykis</w:t>
                </w:r>
              </w:p>
            </w:tc>
          </w:tr>
          <w:tr w:rsidR="009C041D" w14:paraId="679B73B5" w14:textId="77777777">
            <w:trPr>
              <w:jc w:val="center"/>
            </w:trPr>
            <w:tc>
              <w:tcPr>
                <w:tcW w:w="1621" w:type="pct"/>
                <w:vMerge/>
                <w:shd w:val="clear" w:color="auto" w:fill="D9D9D9" w:themeFill="background1" w:themeFillShade="D9"/>
              </w:tcPr>
              <w:p w14:paraId="679B73B1" w14:textId="77777777" w:rsidR="009C041D" w:rsidRDefault="009C041D">
                <w:pPr>
                  <w:spacing w:line="300" w:lineRule="atLeast"/>
                  <w:jc w:val="center"/>
                  <w:rPr>
                    <w:rFonts w:eastAsia="Calibri"/>
                    <w:szCs w:val="24"/>
                  </w:rPr>
                </w:pPr>
              </w:p>
            </w:tc>
            <w:tc>
              <w:tcPr>
                <w:tcW w:w="1214" w:type="pct"/>
                <w:shd w:val="clear" w:color="auto" w:fill="auto"/>
                <w:vAlign w:val="bottom"/>
              </w:tcPr>
              <w:p w14:paraId="679B73B2" w14:textId="77777777" w:rsidR="009C041D" w:rsidRDefault="009C7A8A">
                <w:pPr>
                  <w:jc w:val="center"/>
                  <w:rPr>
                    <w:rFonts w:eastAsia="Calibri"/>
                    <w:color w:val="000000"/>
                    <w:szCs w:val="24"/>
                  </w:rPr>
                </w:pPr>
                <w:r>
                  <w:rPr>
                    <w:rFonts w:eastAsia="Calibri"/>
                    <w:color w:val="000000"/>
                    <w:szCs w:val="24"/>
                  </w:rPr>
                  <w:t>596899</w:t>
                </w:r>
              </w:p>
            </w:tc>
            <w:tc>
              <w:tcPr>
                <w:tcW w:w="1214" w:type="pct"/>
                <w:shd w:val="clear" w:color="auto" w:fill="auto"/>
                <w:vAlign w:val="bottom"/>
              </w:tcPr>
              <w:p w14:paraId="679B73B3" w14:textId="77777777" w:rsidR="009C041D" w:rsidRDefault="009C7A8A">
                <w:pPr>
                  <w:jc w:val="center"/>
                  <w:rPr>
                    <w:rFonts w:eastAsia="Calibri"/>
                    <w:color w:val="000000"/>
                    <w:szCs w:val="24"/>
                  </w:rPr>
                </w:pPr>
                <w:r>
                  <w:rPr>
                    <w:rFonts w:eastAsia="Calibri"/>
                    <w:color w:val="000000"/>
                    <w:szCs w:val="24"/>
                  </w:rPr>
                  <w:t>54201</w:t>
                </w:r>
              </w:p>
            </w:tc>
            <w:tc>
              <w:tcPr>
                <w:tcW w:w="951" w:type="pct"/>
                <w:shd w:val="clear" w:color="auto" w:fill="auto"/>
                <w:vAlign w:val="bottom"/>
              </w:tcPr>
              <w:p w14:paraId="679B73B4" w14:textId="77777777" w:rsidR="009C041D" w:rsidRDefault="009C7A8A">
                <w:pPr>
                  <w:jc w:val="center"/>
                  <w:rPr>
                    <w:rFonts w:eastAsia="Calibri"/>
                    <w:color w:val="000000"/>
                    <w:szCs w:val="24"/>
                  </w:rPr>
                </w:pPr>
                <w:r>
                  <w:rPr>
                    <w:rFonts w:eastAsia="Calibri"/>
                    <w:color w:val="000000"/>
                    <w:szCs w:val="24"/>
                  </w:rPr>
                  <w:t>1720</w:t>
                </w:r>
              </w:p>
            </w:tc>
          </w:tr>
        </w:tbl>
        <w:p w14:paraId="679B73B6" w14:textId="77777777" w:rsidR="009C041D" w:rsidRDefault="009C041D">
          <w:pPr>
            <w:rPr>
              <w:rFonts w:eastAsia="Calibri"/>
              <w:szCs w:val="22"/>
            </w:rPr>
          </w:pPr>
        </w:p>
        <w:p w14:paraId="679B73B7" w14:textId="77777777" w:rsidR="009C041D" w:rsidRDefault="009C7A8A">
          <w:pPr>
            <w:spacing w:line="300" w:lineRule="atLeast"/>
            <w:rPr>
              <w:rFonts w:eastAsia="Calibri"/>
              <w:szCs w:val="24"/>
            </w:rPr>
          </w:pPr>
          <w:r>
            <w:rPr>
              <w:rFonts w:eastAsia="Calibri"/>
              <w:szCs w:val="24"/>
            </w:rPr>
            <w:t>2 lentelė. Kelionės laiko sąnaudų įkainiai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5627"/>
          </w:tblGrid>
          <w:tr w:rsidR="009C041D" w14:paraId="679B73BA" w14:textId="77777777">
            <w:trPr>
              <w:trHeight w:val="20"/>
              <w:jc w:val="center"/>
            </w:trPr>
            <w:tc>
              <w:tcPr>
                <w:tcW w:w="2145" w:type="pct"/>
                <w:shd w:val="clear" w:color="auto" w:fill="D9D9D9" w:themeFill="background1" w:themeFillShade="D9"/>
              </w:tcPr>
              <w:p w14:paraId="679B73B8" w14:textId="77777777" w:rsidR="009C041D" w:rsidRDefault="009C7A8A">
                <w:pPr>
                  <w:numPr>
                    <w:ilvl w:val="12"/>
                    <w:numId w:val="0"/>
                  </w:numPr>
                  <w:jc w:val="center"/>
                  <w:rPr>
                    <w:rFonts w:eastAsia="Calibri"/>
                    <w:iCs/>
                    <w:szCs w:val="24"/>
                  </w:rPr>
                </w:pPr>
                <w:r>
                  <w:rPr>
                    <w:rFonts w:eastAsia="Calibri"/>
                    <w:iCs/>
                    <w:szCs w:val="24"/>
                  </w:rPr>
                  <w:t>Automobilio tipas</w:t>
                </w:r>
              </w:p>
            </w:tc>
            <w:tc>
              <w:tcPr>
                <w:tcW w:w="2855" w:type="pct"/>
                <w:shd w:val="clear" w:color="auto" w:fill="D9D9D9" w:themeFill="background1" w:themeFillShade="D9"/>
              </w:tcPr>
              <w:p w14:paraId="679B73B9" w14:textId="77777777" w:rsidR="009C041D" w:rsidRDefault="009C7A8A">
                <w:pPr>
                  <w:numPr>
                    <w:ilvl w:val="12"/>
                    <w:numId w:val="0"/>
                  </w:numPr>
                  <w:jc w:val="center"/>
                  <w:rPr>
                    <w:rFonts w:eastAsia="Calibri"/>
                    <w:iCs/>
                    <w:szCs w:val="24"/>
                  </w:rPr>
                </w:pPr>
                <w:r>
                  <w:rPr>
                    <w:rFonts w:eastAsia="Calibri"/>
                    <w:iCs/>
                    <w:szCs w:val="24"/>
                  </w:rPr>
                  <w:t>Vienos valandos kelionės laiko vertė (eurais)</w:t>
                </w:r>
              </w:p>
            </w:tc>
          </w:tr>
          <w:tr w:rsidR="009C041D" w14:paraId="679B73BD" w14:textId="77777777">
            <w:trPr>
              <w:trHeight w:val="20"/>
              <w:jc w:val="center"/>
            </w:trPr>
            <w:tc>
              <w:tcPr>
                <w:tcW w:w="2145" w:type="pct"/>
              </w:tcPr>
              <w:p w14:paraId="679B73BB" w14:textId="77777777" w:rsidR="009C041D" w:rsidRDefault="009C7A8A">
                <w:pPr>
                  <w:numPr>
                    <w:ilvl w:val="12"/>
                    <w:numId w:val="0"/>
                  </w:numPr>
                  <w:rPr>
                    <w:rFonts w:eastAsia="Calibri"/>
                    <w:iCs/>
                    <w:szCs w:val="24"/>
                  </w:rPr>
                </w:pPr>
                <w:r>
                  <w:rPr>
                    <w:rFonts w:eastAsia="Calibri"/>
                    <w:iCs/>
                    <w:szCs w:val="24"/>
                  </w:rPr>
                  <w:t>Lengvasis automobilis</w:t>
                </w:r>
              </w:p>
            </w:tc>
            <w:tc>
              <w:tcPr>
                <w:tcW w:w="2855" w:type="pct"/>
                <w:vAlign w:val="bottom"/>
              </w:tcPr>
              <w:p w14:paraId="679B73BC" w14:textId="77777777" w:rsidR="009C041D" w:rsidRDefault="009C7A8A">
                <w:pPr>
                  <w:jc w:val="center"/>
                  <w:rPr>
                    <w:rFonts w:eastAsia="Calibri"/>
                    <w:color w:val="000000"/>
                    <w:szCs w:val="24"/>
                  </w:rPr>
                </w:pPr>
                <w:r>
                  <w:rPr>
                    <w:rFonts w:eastAsia="Calibri"/>
                    <w:color w:val="000000"/>
                    <w:szCs w:val="24"/>
                  </w:rPr>
                  <w:t>8,66</w:t>
                </w:r>
              </w:p>
            </w:tc>
          </w:tr>
          <w:tr w:rsidR="009C041D" w14:paraId="679B73C0" w14:textId="77777777">
            <w:trPr>
              <w:trHeight w:val="20"/>
              <w:jc w:val="center"/>
            </w:trPr>
            <w:tc>
              <w:tcPr>
                <w:tcW w:w="2145" w:type="pct"/>
              </w:tcPr>
              <w:p w14:paraId="679B73BE" w14:textId="77777777" w:rsidR="009C041D" w:rsidRDefault="009C7A8A">
                <w:pPr>
                  <w:numPr>
                    <w:ilvl w:val="12"/>
                    <w:numId w:val="0"/>
                  </w:numPr>
                  <w:rPr>
                    <w:rFonts w:eastAsia="Calibri"/>
                    <w:szCs w:val="24"/>
                  </w:rPr>
                </w:pPr>
                <w:r>
                  <w:rPr>
                    <w:rFonts w:eastAsia="Calibri"/>
                    <w:szCs w:val="24"/>
                  </w:rPr>
                  <w:t>Krovininiai automobiliai:</w:t>
                </w:r>
              </w:p>
            </w:tc>
            <w:tc>
              <w:tcPr>
                <w:tcW w:w="2855" w:type="pct"/>
                <w:vAlign w:val="bottom"/>
              </w:tcPr>
              <w:p w14:paraId="679B73BF" w14:textId="77777777" w:rsidR="009C041D" w:rsidRDefault="009C041D">
                <w:pPr>
                  <w:jc w:val="center"/>
                  <w:rPr>
                    <w:rFonts w:eastAsia="Calibri"/>
                    <w:color w:val="000000"/>
                    <w:szCs w:val="24"/>
                  </w:rPr>
                </w:pPr>
              </w:p>
            </w:tc>
          </w:tr>
          <w:tr w:rsidR="009C041D" w14:paraId="679B73C3" w14:textId="77777777">
            <w:trPr>
              <w:trHeight w:val="20"/>
              <w:jc w:val="center"/>
            </w:trPr>
            <w:tc>
              <w:tcPr>
                <w:tcW w:w="2145" w:type="pct"/>
              </w:tcPr>
              <w:p w14:paraId="679B73C1" w14:textId="77777777" w:rsidR="009C041D" w:rsidRDefault="009C7A8A">
                <w:pPr>
                  <w:numPr>
                    <w:ilvl w:val="12"/>
                    <w:numId w:val="0"/>
                  </w:numPr>
                  <w:tabs>
                    <w:tab w:val="center" w:pos="4320"/>
                    <w:tab w:val="right" w:pos="8640"/>
                  </w:tabs>
                  <w:ind w:firstLine="300"/>
                  <w:rPr>
                    <w:szCs w:val="24"/>
                    <w:lang w:val="en-US"/>
                  </w:rPr>
                </w:pPr>
                <w:r>
                  <w:rPr>
                    <w:szCs w:val="24"/>
                    <w:lang w:val="en-US"/>
                  </w:rPr>
                  <w:t>2 ašių</w:t>
                </w:r>
              </w:p>
            </w:tc>
            <w:tc>
              <w:tcPr>
                <w:tcW w:w="2855" w:type="pct"/>
                <w:vAlign w:val="bottom"/>
              </w:tcPr>
              <w:p w14:paraId="679B73C2" w14:textId="77777777" w:rsidR="009C041D" w:rsidRDefault="009C7A8A">
                <w:pPr>
                  <w:jc w:val="center"/>
                  <w:rPr>
                    <w:rFonts w:eastAsia="Calibri"/>
                    <w:color w:val="000000"/>
                    <w:szCs w:val="24"/>
                  </w:rPr>
                </w:pPr>
                <w:r>
                  <w:rPr>
                    <w:rFonts w:eastAsia="Calibri"/>
                    <w:color w:val="000000"/>
                    <w:szCs w:val="24"/>
                  </w:rPr>
                  <w:t>8,91</w:t>
                </w:r>
              </w:p>
            </w:tc>
          </w:tr>
          <w:tr w:rsidR="009C041D" w14:paraId="679B73C6" w14:textId="77777777">
            <w:trPr>
              <w:trHeight w:val="20"/>
              <w:jc w:val="center"/>
            </w:trPr>
            <w:tc>
              <w:tcPr>
                <w:tcW w:w="2145" w:type="pct"/>
              </w:tcPr>
              <w:p w14:paraId="679B73C4" w14:textId="77777777" w:rsidR="009C041D" w:rsidRDefault="009C7A8A">
                <w:pPr>
                  <w:numPr>
                    <w:ilvl w:val="12"/>
                    <w:numId w:val="0"/>
                  </w:numPr>
                  <w:ind w:firstLine="300"/>
                  <w:rPr>
                    <w:szCs w:val="24"/>
                  </w:rPr>
                </w:pPr>
                <w:r>
                  <w:rPr>
                    <w:szCs w:val="24"/>
                  </w:rPr>
                  <w:t xml:space="preserve">3 </w:t>
                </w:r>
                <w:r>
                  <w:rPr>
                    <w:szCs w:val="24"/>
                  </w:rPr>
                  <w:t>ašių</w:t>
                </w:r>
              </w:p>
            </w:tc>
            <w:tc>
              <w:tcPr>
                <w:tcW w:w="2855" w:type="pct"/>
                <w:vAlign w:val="bottom"/>
              </w:tcPr>
              <w:p w14:paraId="679B73C5" w14:textId="77777777" w:rsidR="009C041D" w:rsidRDefault="009C7A8A">
                <w:pPr>
                  <w:jc w:val="center"/>
                  <w:rPr>
                    <w:rFonts w:eastAsia="Calibri"/>
                    <w:color w:val="000000"/>
                    <w:szCs w:val="24"/>
                  </w:rPr>
                </w:pPr>
                <w:r>
                  <w:rPr>
                    <w:rFonts w:eastAsia="Calibri"/>
                    <w:color w:val="000000"/>
                    <w:szCs w:val="24"/>
                  </w:rPr>
                  <w:t>11,34</w:t>
                </w:r>
              </w:p>
            </w:tc>
          </w:tr>
          <w:tr w:rsidR="009C041D" w14:paraId="679B73C9" w14:textId="77777777">
            <w:trPr>
              <w:trHeight w:val="20"/>
              <w:jc w:val="center"/>
            </w:trPr>
            <w:tc>
              <w:tcPr>
                <w:tcW w:w="2145" w:type="pct"/>
              </w:tcPr>
              <w:p w14:paraId="679B73C7" w14:textId="77777777" w:rsidR="009C041D" w:rsidRDefault="009C7A8A">
                <w:pPr>
                  <w:numPr>
                    <w:ilvl w:val="12"/>
                    <w:numId w:val="0"/>
                  </w:numPr>
                  <w:ind w:firstLine="300"/>
                  <w:rPr>
                    <w:szCs w:val="24"/>
                  </w:rPr>
                </w:pPr>
                <w:r>
                  <w:rPr>
                    <w:szCs w:val="24"/>
                  </w:rPr>
                  <w:t>4 ašių</w:t>
                </w:r>
              </w:p>
            </w:tc>
            <w:tc>
              <w:tcPr>
                <w:tcW w:w="2855" w:type="pct"/>
                <w:vAlign w:val="bottom"/>
              </w:tcPr>
              <w:p w14:paraId="679B73C8" w14:textId="77777777" w:rsidR="009C041D" w:rsidRDefault="009C7A8A">
                <w:pPr>
                  <w:jc w:val="center"/>
                  <w:rPr>
                    <w:rFonts w:eastAsia="Calibri"/>
                    <w:color w:val="000000"/>
                    <w:szCs w:val="24"/>
                  </w:rPr>
                </w:pPr>
                <w:r>
                  <w:rPr>
                    <w:rFonts w:eastAsia="Calibri"/>
                    <w:color w:val="000000"/>
                    <w:szCs w:val="24"/>
                  </w:rPr>
                  <w:t>16,00</w:t>
                </w:r>
              </w:p>
            </w:tc>
          </w:tr>
          <w:tr w:rsidR="009C041D" w14:paraId="679B73CC" w14:textId="77777777">
            <w:trPr>
              <w:trHeight w:val="20"/>
              <w:jc w:val="center"/>
            </w:trPr>
            <w:tc>
              <w:tcPr>
                <w:tcW w:w="2145" w:type="pct"/>
              </w:tcPr>
              <w:p w14:paraId="679B73CA" w14:textId="77777777" w:rsidR="009C041D" w:rsidRDefault="009C7A8A">
                <w:pPr>
                  <w:numPr>
                    <w:ilvl w:val="12"/>
                    <w:numId w:val="0"/>
                  </w:numPr>
                  <w:ind w:firstLine="300"/>
                  <w:rPr>
                    <w:rFonts w:eastAsia="Calibri"/>
                    <w:szCs w:val="24"/>
                  </w:rPr>
                </w:pPr>
                <w:r>
                  <w:rPr>
                    <w:rFonts w:eastAsia="Calibri"/>
                    <w:szCs w:val="24"/>
                  </w:rPr>
                  <w:t>5 ašių ir daugiau, vilkikas</w:t>
                </w:r>
              </w:p>
            </w:tc>
            <w:tc>
              <w:tcPr>
                <w:tcW w:w="2855" w:type="pct"/>
                <w:vAlign w:val="bottom"/>
              </w:tcPr>
              <w:p w14:paraId="679B73CB" w14:textId="77777777" w:rsidR="009C041D" w:rsidRDefault="009C7A8A">
                <w:pPr>
                  <w:jc w:val="center"/>
                  <w:rPr>
                    <w:rFonts w:eastAsia="Calibri"/>
                    <w:color w:val="000000"/>
                    <w:szCs w:val="24"/>
                  </w:rPr>
                </w:pPr>
                <w:r>
                  <w:rPr>
                    <w:rFonts w:eastAsia="Calibri"/>
                    <w:color w:val="000000"/>
                    <w:szCs w:val="24"/>
                  </w:rPr>
                  <w:t>20,00</w:t>
                </w:r>
              </w:p>
            </w:tc>
          </w:tr>
          <w:tr w:rsidR="009C041D" w14:paraId="679B73CF" w14:textId="77777777">
            <w:trPr>
              <w:trHeight w:val="20"/>
              <w:jc w:val="center"/>
            </w:trPr>
            <w:tc>
              <w:tcPr>
                <w:tcW w:w="2145" w:type="pct"/>
              </w:tcPr>
              <w:p w14:paraId="679B73CD" w14:textId="77777777" w:rsidR="009C041D" w:rsidRDefault="009C7A8A">
                <w:pPr>
                  <w:numPr>
                    <w:ilvl w:val="12"/>
                    <w:numId w:val="0"/>
                  </w:numPr>
                  <w:rPr>
                    <w:rFonts w:eastAsia="Calibri"/>
                    <w:szCs w:val="24"/>
                  </w:rPr>
                </w:pPr>
                <w:r>
                  <w:rPr>
                    <w:rFonts w:eastAsia="Calibri"/>
                    <w:szCs w:val="24"/>
                  </w:rPr>
                  <w:t>Mažas autobusas (iki 20 vietų)</w:t>
                </w:r>
              </w:p>
            </w:tc>
            <w:tc>
              <w:tcPr>
                <w:tcW w:w="2855" w:type="pct"/>
                <w:vAlign w:val="bottom"/>
              </w:tcPr>
              <w:p w14:paraId="679B73CE" w14:textId="77777777" w:rsidR="009C041D" w:rsidRDefault="009C7A8A">
                <w:pPr>
                  <w:jc w:val="center"/>
                  <w:rPr>
                    <w:rFonts w:eastAsia="Calibri"/>
                    <w:color w:val="000000"/>
                    <w:szCs w:val="24"/>
                  </w:rPr>
                </w:pPr>
                <w:r>
                  <w:rPr>
                    <w:rFonts w:eastAsia="Calibri"/>
                    <w:color w:val="000000"/>
                    <w:szCs w:val="24"/>
                  </w:rPr>
                  <w:t>29,25</w:t>
                </w:r>
              </w:p>
            </w:tc>
          </w:tr>
          <w:tr w:rsidR="009C041D" w14:paraId="679B73D2" w14:textId="77777777">
            <w:trPr>
              <w:trHeight w:val="20"/>
              <w:jc w:val="center"/>
            </w:trPr>
            <w:tc>
              <w:tcPr>
                <w:tcW w:w="2145" w:type="pct"/>
              </w:tcPr>
              <w:p w14:paraId="679B73D0" w14:textId="77777777" w:rsidR="009C041D" w:rsidRDefault="009C7A8A">
                <w:pPr>
                  <w:numPr>
                    <w:ilvl w:val="12"/>
                    <w:numId w:val="0"/>
                  </w:numPr>
                  <w:rPr>
                    <w:rFonts w:eastAsia="Calibri"/>
                    <w:szCs w:val="24"/>
                  </w:rPr>
                </w:pPr>
                <w:r>
                  <w:rPr>
                    <w:rFonts w:eastAsia="Calibri"/>
                    <w:szCs w:val="24"/>
                  </w:rPr>
                  <w:t>Didelis autobusas (virš 20 vietų)</w:t>
                </w:r>
              </w:p>
            </w:tc>
            <w:tc>
              <w:tcPr>
                <w:tcW w:w="2855" w:type="pct"/>
                <w:vAlign w:val="bottom"/>
              </w:tcPr>
              <w:p w14:paraId="679B73D1" w14:textId="77777777" w:rsidR="009C041D" w:rsidRDefault="009C7A8A">
                <w:pPr>
                  <w:jc w:val="center"/>
                  <w:rPr>
                    <w:rFonts w:eastAsia="Calibri"/>
                    <w:color w:val="000000"/>
                    <w:szCs w:val="24"/>
                  </w:rPr>
                </w:pPr>
                <w:r>
                  <w:rPr>
                    <w:rFonts w:eastAsia="Calibri"/>
                    <w:color w:val="000000"/>
                    <w:szCs w:val="24"/>
                  </w:rPr>
                  <w:t>93,94</w:t>
                </w:r>
              </w:p>
            </w:tc>
          </w:tr>
        </w:tbl>
        <w:p w14:paraId="679B73D3" w14:textId="77777777" w:rsidR="009C041D" w:rsidRDefault="009C041D">
          <w:pPr>
            <w:rPr>
              <w:rFonts w:eastAsia="Calibri"/>
              <w:szCs w:val="22"/>
            </w:rPr>
          </w:pPr>
        </w:p>
        <w:p w14:paraId="679B73D4" w14:textId="77777777" w:rsidR="009C041D" w:rsidRDefault="009C7A8A">
          <w:pPr>
            <w:spacing w:line="300" w:lineRule="atLeast"/>
            <w:rPr>
              <w:rFonts w:eastAsia="Calibri"/>
              <w:szCs w:val="24"/>
            </w:rPr>
          </w:pPr>
          <w:r>
            <w:rPr>
              <w:rFonts w:eastAsia="Calibri"/>
              <w:szCs w:val="24"/>
            </w:rPr>
            <w:t>3 lentelė. Kelių transporto priemonių eksploatacinių sąnaudų (KTPES) įkainiai (eurais, 1000-iui automobilių km)</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3"/>
            <w:gridCol w:w="1003"/>
            <w:gridCol w:w="1003"/>
            <w:gridCol w:w="1004"/>
            <w:gridCol w:w="1004"/>
            <w:gridCol w:w="1004"/>
            <w:gridCol w:w="1004"/>
            <w:gridCol w:w="1004"/>
            <w:gridCol w:w="1004"/>
          </w:tblGrid>
          <w:tr w:rsidR="009C041D" w14:paraId="679B73DF" w14:textId="77777777">
            <w:trPr>
              <w:tblHeader/>
            </w:trPr>
            <w:tc>
              <w:tcPr>
                <w:tcW w:w="1003" w:type="dxa"/>
                <w:shd w:val="clear" w:color="auto" w:fill="D9D9D9" w:themeFill="background1" w:themeFillShade="D9"/>
                <w:noWrap/>
                <w:vAlign w:val="center"/>
              </w:tcPr>
              <w:p w14:paraId="679B73D5" w14:textId="77777777" w:rsidR="009C041D" w:rsidRDefault="009C7A8A">
                <w:pPr>
                  <w:spacing w:line="300" w:lineRule="atLeast"/>
                  <w:jc w:val="center"/>
                  <w:rPr>
                    <w:rFonts w:eastAsia="Calibri"/>
                    <w:szCs w:val="24"/>
                  </w:rPr>
                </w:pPr>
                <w:r>
                  <w:rPr>
                    <w:rFonts w:eastAsia="Calibri"/>
                    <w:szCs w:val="24"/>
                  </w:rPr>
                  <w:t>Nelygu-mas pagal IRI, (m/km)</w:t>
                </w:r>
              </w:p>
            </w:tc>
            <w:tc>
              <w:tcPr>
                <w:tcW w:w="1003" w:type="dxa"/>
                <w:shd w:val="clear" w:color="auto" w:fill="D9D9D9" w:themeFill="background1" w:themeFillShade="D9"/>
                <w:noWrap/>
                <w:vAlign w:val="center"/>
              </w:tcPr>
              <w:p w14:paraId="679B73D6" w14:textId="77777777" w:rsidR="009C041D" w:rsidRDefault="009C7A8A">
                <w:pPr>
                  <w:spacing w:line="300" w:lineRule="atLeast"/>
                  <w:jc w:val="center"/>
                  <w:rPr>
                    <w:rFonts w:eastAsia="Calibri"/>
                    <w:sz w:val="22"/>
                    <w:szCs w:val="22"/>
                  </w:rPr>
                </w:pPr>
                <w:r>
                  <w:rPr>
                    <w:rFonts w:eastAsia="Calibri"/>
                    <w:sz w:val="22"/>
                    <w:szCs w:val="22"/>
                  </w:rPr>
                  <w:t>Leng-vasis automo-bilis</w:t>
                </w:r>
              </w:p>
            </w:tc>
            <w:tc>
              <w:tcPr>
                <w:tcW w:w="1003" w:type="dxa"/>
                <w:shd w:val="clear" w:color="auto" w:fill="D9D9D9" w:themeFill="background1" w:themeFillShade="D9"/>
                <w:noWrap/>
                <w:vAlign w:val="center"/>
              </w:tcPr>
              <w:p w14:paraId="679B73D7" w14:textId="77777777" w:rsidR="009C041D" w:rsidRDefault="009C7A8A">
                <w:pPr>
                  <w:spacing w:line="300" w:lineRule="atLeast"/>
                  <w:jc w:val="center"/>
                  <w:rPr>
                    <w:rFonts w:eastAsia="Calibri"/>
                    <w:sz w:val="22"/>
                    <w:szCs w:val="22"/>
                  </w:rPr>
                </w:pPr>
                <w:r>
                  <w:rPr>
                    <w:rFonts w:eastAsia="Calibri"/>
                    <w:sz w:val="22"/>
                    <w:szCs w:val="22"/>
                  </w:rPr>
                  <w:t>Mažas auto-busas</w:t>
                </w:r>
              </w:p>
            </w:tc>
            <w:tc>
              <w:tcPr>
                <w:tcW w:w="1003" w:type="dxa"/>
                <w:shd w:val="clear" w:color="auto" w:fill="D9D9D9" w:themeFill="background1" w:themeFillShade="D9"/>
                <w:noWrap/>
                <w:vAlign w:val="center"/>
              </w:tcPr>
              <w:p w14:paraId="679B73D8" w14:textId="77777777" w:rsidR="009C041D" w:rsidRDefault="009C7A8A">
                <w:pPr>
                  <w:spacing w:line="300" w:lineRule="atLeast"/>
                  <w:jc w:val="center"/>
                  <w:rPr>
                    <w:rFonts w:eastAsia="Calibri"/>
                    <w:sz w:val="22"/>
                    <w:szCs w:val="22"/>
                  </w:rPr>
                </w:pPr>
                <w:r>
                  <w:rPr>
                    <w:rFonts w:eastAsia="Calibri"/>
                    <w:sz w:val="22"/>
                    <w:szCs w:val="22"/>
                  </w:rPr>
                  <w:t>Auto-busas</w:t>
                </w:r>
              </w:p>
            </w:tc>
            <w:tc>
              <w:tcPr>
                <w:tcW w:w="1004" w:type="dxa"/>
                <w:shd w:val="clear" w:color="auto" w:fill="D9D9D9" w:themeFill="background1" w:themeFillShade="D9"/>
                <w:noWrap/>
                <w:vAlign w:val="center"/>
              </w:tcPr>
              <w:p w14:paraId="679B73D9" w14:textId="77777777" w:rsidR="009C041D" w:rsidRDefault="009C7A8A">
                <w:pPr>
                  <w:spacing w:line="300" w:lineRule="atLeast"/>
                  <w:jc w:val="center"/>
                  <w:rPr>
                    <w:rFonts w:eastAsia="Calibri"/>
                    <w:sz w:val="22"/>
                    <w:szCs w:val="22"/>
                  </w:rPr>
                </w:pPr>
                <w:r>
                  <w:rPr>
                    <w:rFonts w:eastAsia="Calibri"/>
                    <w:sz w:val="22"/>
                    <w:szCs w:val="22"/>
                  </w:rPr>
                  <w:t>Lengvas 2 ašių krovi-ninis auto-mobilis</w:t>
                </w:r>
              </w:p>
            </w:tc>
            <w:tc>
              <w:tcPr>
                <w:tcW w:w="1004" w:type="dxa"/>
                <w:shd w:val="clear" w:color="auto" w:fill="D9D9D9" w:themeFill="background1" w:themeFillShade="D9"/>
                <w:noWrap/>
                <w:vAlign w:val="center"/>
              </w:tcPr>
              <w:p w14:paraId="679B73DA" w14:textId="77777777" w:rsidR="009C041D" w:rsidRDefault="009C7A8A">
                <w:pPr>
                  <w:spacing w:line="300" w:lineRule="atLeast"/>
                  <w:jc w:val="center"/>
                  <w:rPr>
                    <w:rFonts w:eastAsia="Calibri"/>
                    <w:sz w:val="22"/>
                    <w:szCs w:val="22"/>
                  </w:rPr>
                </w:pPr>
                <w:r>
                  <w:rPr>
                    <w:rFonts w:eastAsia="Calibri"/>
                    <w:sz w:val="22"/>
                    <w:szCs w:val="22"/>
                  </w:rPr>
                  <w:t xml:space="preserve">Viduti-nis 2 ašių krovi-ninis auto-mobilis </w:t>
                </w:r>
              </w:p>
            </w:tc>
            <w:tc>
              <w:tcPr>
                <w:tcW w:w="1004" w:type="dxa"/>
                <w:shd w:val="clear" w:color="auto" w:fill="D9D9D9" w:themeFill="background1" w:themeFillShade="D9"/>
                <w:noWrap/>
                <w:vAlign w:val="center"/>
              </w:tcPr>
              <w:p w14:paraId="679B73DB" w14:textId="77777777" w:rsidR="009C041D" w:rsidRDefault="009C7A8A">
                <w:pPr>
                  <w:spacing w:line="300" w:lineRule="atLeast"/>
                  <w:jc w:val="center"/>
                  <w:rPr>
                    <w:rFonts w:eastAsia="Calibri"/>
                    <w:sz w:val="22"/>
                    <w:szCs w:val="22"/>
                  </w:rPr>
                </w:pPr>
                <w:r>
                  <w:rPr>
                    <w:rFonts w:eastAsia="Calibri"/>
                    <w:sz w:val="22"/>
                    <w:szCs w:val="22"/>
                  </w:rPr>
                  <w:t>Sunkus 2 ašių krovi-ninis auto-mobilis</w:t>
                </w:r>
              </w:p>
            </w:tc>
            <w:tc>
              <w:tcPr>
                <w:tcW w:w="1004" w:type="dxa"/>
                <w:shd w:val="clear" w:color="auto" w:fill="D9D9D9" w:themeFill="background1" w:themeFillShade="D9"/>
                <w:noWrap/>
                <w:vAlign w:val="center"/>
              </w:tcPr>
              <w:p w14:paraId="679B73DC" w14:textId="77777777" w:rsidR="009C041D" w:rsidRDefault="009C7A8A">
                <w:pPr>
                  <w:spacing w:line="300" w:lineRule="atLeast"/>
                  <w:jc w:val="center"/>
                  <w:rPr>
                    <w:rFonts w:eastAsia="Calibri"/>
                    <w:sz w:val="22"/>
                    <w:szCs w:val="22"/>
                  </w:rPr>
                </w:pPr>
                <w:r>
                  <w:rPr>
                    <w:rFonts w:eastAsia="Calibri"/>
                    <w:sz w:val="22"/>
                    <w:szCs w:val="22"/>
                  </w:rPr>
                  <w:t>3 ašių krovi-ninis auto-mobilis</w:t>
                </w:r>
              </w:p>
            </w:tc>
            <w:tc>
              <w:tcPr>
                <w:tcW w:w="1004" w:type="dxa"/>
                <w:shd w:val="clear" w:color="auto" w:fill="D9D9D9" w:themeFill="background1" w:themeFillShade="D9"/>
                <w:noWrap/>
                <w:vAlign w:val="center"/>
              </w:tcPr>
              <w:p w14:paraId="679B73DD" w14:textId="77777777" w:rsidR="009C041D" w:rsidRDefault="009C7A8A">
                <w:pPr>
                  <w:spacing w:line="300" w:lineRule="atLeast"/>
                  <w:jc w:val="center"/>
                  <w:rPr>
                    <w:rFonts w:eastAsia="Calibri"/>
                    <w:sz w:val="22"/>
                    <w:szCs w:val="22"/>
                  </w:rPr>
                </w:pPr>
                <w:r>
                  <w:rPr>
                    <w:rFonts w:eastAsia="Calibri"/>
                    <w:sz w:val="22"/>
                    <w:szCs w:val="22"/>
                  </w:rPr>
                  <w:t xml:space="preserve">4-ašių krovi-ninis </w:t>
                </w:r>
                <w:r>
                  <w:rPr>
                    <w:rFonts w:eastAsia="Calibri"/>
                    <w:sz w:val="22"/>
                    <w:szCs w:val="22"/>
                  </w:rPr>
                  <w:t>auto-mobilis</w:t>
                </w:r>
              </w:p>
            </w:tc>
            <w:tc>
              <w:tcPr>
                <w:tcW w:w="1004" w:type="dxa"/>
                <w:shd w:val="clear" w:color="auto" w:fill="D9D9D9" w:themeFill="background1" w:themeFillShade="D9"/>
                <w:noWrap/>
                <w:vAlign w:val="center"/>
              </w:tcPr>
              <w:p w14:paraId="679B73DE" w14:textId="77777777" w:rsidR="009C041D" w:rsidRDefault="009C7A8A">
                <w:pPr>
                  <w:spacing w:line="300" w:lineRule="atLeast"/>
                  <w:jc w:val="center"/>
                  <w:rPr>
                    <w:rFonts w:eastAsia="Calibri"/>
                    <w:sz w:val="22"/>
                    <w:szCs w:val="22"/>
                  </w:rPr>
                </w:pPr>
                <w:r>
                  <w:rPr>
                    <w:rFonts w:eastAsia="Calibri"/>
                    <w:sz w:val="22"/>
                    <w:szCs w:val="22"/>
                  </w:rPr>
                  <w:t>5 ir &gt; ašių krovi-ninis auto-mobilis</w:t>
                </w:r>
              </w:p>
            </w:tc>
          </w:tr>
          <w:tr w:rsidR="009C041D" w14:paraId="679B73EA" w14:textId="77777777">
            <w:tc>
              <w:tcPr>
                <w:tcW w:w="1003" w:type="dxa"/>
                <w:shd w:val="clear" w:color="auto" w:fill="auto"/>
                <w:noWrap/>
                <w:vAlign w:val="bottom"/>
              </w:tcPr>
              <w:p w14:paraId="679B73E0" w14:textId="77777777" w:rsidR="009C041D" w:rsidRDefault="009C7A8A">
                <w:pPr>
                  <w:spacing w:line="300" w:lineRule="atLeast"/>
                  <w:jc w:val="center"/>
                  <w:rPr>
                    <w:rFonts w:eastAsia="Calibri"/>
                    <w:szCs w:val="24"/>
                  </w:rPr>
                </w:pPr>
                <w:r>
                  <w:rPr>
                    <w:rFonts w:eastAsia="Calibri"/>
                    <w:szCs w:val="24"/>
                  </w:rPr>
                  <w:t>1</w:t>
                </w:r>
              </w:p>
            </w:tc>
            <w:tc>
              <w:tcPr>
                <w:tcW w:w="1003" w:type="dxa"/>
                <w:shd w:val="clear" w:color="auto" w:fill="auto"/>
                <w:noWrap/>
                <w:vAlign w:val="bottom"/>
              </w:tcPr>
              <w:p w14:paraId="679B73E1" w14:textId="77777777" w:rsidR="009C041D" w:rsidRDefault="009C7A8A">
                <w:pPr>
                  <w:jc w:val="center"/>
                  <w:rPr>
                    <w:rFonts w:eastAsia="Calibri"/>
                    <w:color w:val="000000"/>
                    <w:szCs w:val="24"/>
                  </w:rPr>
                </w:pPr>
                <w:r>
                  <w:rPr>
                    <w:rFonts w:eastAsia="Calibri"/>
                    <w:color w:val="000000"/>
                    <w:szCs w:val="24"/>
                  </w:rPr>
                  <w:t>228</w:t>
                </w:r>
              </w:p>
            </w:tc>
            <w:tc>
              <w:tcPr>
                <w:tcW w:w="1003" w:type="dxa"/>
                <w:shd w:val="clear" w:color="auto" w:fill="auto"/>
                <w:noWrap/>
                <w:vAlign w:val="bottom"/>
              </w:tcPr>
              <w:p w14:paraId="679B73E2" w14:textId="77777777" w:rsidR="009C041D" w:rsidRDefault="009C7A8A">
                <w:pPr>
                  <w:jc w:val="center"/>
                  <w:rPr>
                    <w:rFonts w:eastAsia="Calibri"/>
                    <w:color w:val="000000"/>
                    <w:szCs w:val="24"/>
                  </w:rPr>
                </w:pPr>
                <w:r>
                  <w:rPr>
                    <w:rFonts w:eastAsia="Calibri"/>
                    <w:color w:val="000000"/>
                    <w:szCs w:val="24"/>
                  </w:rPr>
                  <w:t>573</w:t>
                </w:r>
              </w:p>
            </w:tc>
            <w:tc>
              <w:tcPr>
                <w:tcW w:w="1003" w:type="dxa"/>
                <w:shd w:val="clear" w:color="auto" w:fill="auto"/>
                <w:noWrap/>
                <w:vAlign w:val="bottom"/>
              </w:tcPr>
              <w:p w14:paraId="679B73E3" w14:textId="77777777" w:rsidR="009C041D" w:rsidRDefault="009C7A8A">
                <w:pPr>
                  <w:jc w:val="center"/>
                  <w:rPr>
                    <w:rFonts w:eastAsia="Calibri"/>
                    <w:color w:val="000000"/>
                    <w:szCs w:val="24"/>
                  </w:rPr>
                </w:pPr>
                <w:r>
                  <w:rPr>
                    <w:rFonts w:eastAsia="Calibri"/>
                    <w:color w:val="000000"/>
                    <w:szCs w:val="24"/>
                  </w:rPr>
                  <w:t>880</w:t>
                </w:r>
              </w:p>
            </w:tc>
            <w:tc>
              <w:tcPr>
                <w:tcW w:w="1004" w:type="dxa"/>
                <w:shd w:val="clear" w:color="auto" w:fill="auto"/>
                <w:noWrap/>
                <w:vAlign w:val="bottom"/>
              </w:tcPr>
              <w:p w14:paraId="679B73E4" w14:textId="77777777" w:rsidR="009C041D" w:rsidRDefault="009C7A8A">
                <w:pPr>
                  <w:jc w:val="center"/>
                  <w:rPr>
                    <w:rFonts w:eastAsia="Calibri"/>
                    <w:color w:val="000000"/>
                    <w:szCs w:val="24"/>
                  </w:rPr>
                </w:pPr>
                <w:r>
                  <w:rPr>
                    <w:rFonts w:eastAsia="Calibri"/>
                    <w:color w:val="000000"/>
                    <w:szCs w:val="24"/>
                  </w:rPr>
                  <w:t>580</w:t>
                </w:r>
              </w:p>
            </w:tc>
            <w:tc>
              <w:tcPr>
                <w:tcW w:w="1004" w:type="dxa"/>
                <w:shd w:val="clear" w:color="auto" w:fill="auto"/>
                <w:noWrap/>
                <w:vAlign w:val="bottom"/>
              </w:tcPr>
              <w:p w14:paraId="679B73E5" w14:textId="77777777" w:rsidR="009C041D" w:rsidRDefault="009C7A8A">
                <w:pPr>
                  <w:jc w:val="center"/>
                  <w:rPr>
                    <w:rFonts w:eastAsia="Calibri"/>
                    <w:color w:val="000000"/>
                    <w:szCs w:val="24"/>
                  </w:rPr>
                </w:pPr>
                <w:r>
                  <w:rPr>
                    <w:rFonts w:eastAsia="Calibri"/>
                    <w:color w:val="000000"/>
                    <w:szCs w:val="24"/>
                  </w:rPr>
                  <w:t>783</w:t>
                </w:r>
              </w:p>
            </w:tc>
            <w:tc>
              <w:tcPr>
                <w:tcW w:w="1004" w:type="dxa"/>
                <w:shd w:val="clear" w:color="auto" w:fill="auto"/>
                <w:noWrap/>
                <w:vAlign w:val="bottom"/>
              </w:tcPr>
              <w:p w14:paraId="679B73E6" w14:textId="77777777" w:rsidR="009C041D" w:rsidRDefault="009C7A8A">
                <w:pPr>
                  <w:jc w:val="center"/>
                  <w:rPr>
                    <w:rFonts w:eastAsia="Calibri"/>
                    <w:color w:val="000000"/>
                    <w:szCs w:val="24"/>
                  </w:rPr>
                </w:pPr>
                <w:r>
                  <w:rPr>
                    <w:rFonts w:eastAsia="Calibri"/>
                    <w:color w:val="000000"/>
                    <w:szCs w:val="24"/>
                  </w:rPr>
                  <w:t>839</w:t>
                </w:r>
              </w:p>
            </w:tc>
            <w:tc>
              <w:tcPr>
                <w:tcW w:w="1004" w:type="dxa"/>
                <w:shd w:val="clear" w:color="auto" w:fill="auto"/>
                <w:noWrap/>
                <w:vAlign w:val="bottom"/>
              </w:tcPr>
              <w:p w14:paraId="679B73E7" w14:textId="77777777" w:rsidR="009C041D" w:rsidRDefault="009C7A8A">
                <w:pPr>
                  <w:jc w:val="center"/>
                  <w:rPr>
                    <w:rFonts w:eastAsia="Calibri"/>
                    <w:color w:val="000000"/>
                    <w:szCs w:val="24"/>
                  </w:rPr>
                </w:pPr>
                <w:r>
                  <w:rPr>
                    <w:rFonts w:eastAsia="Calibri"/>
                    <w:color w:val="000000"/>
                    <w:szCs w:val="24"/>
                  </w:rPr>
                  <w:t>929</w:t>
                </w:r>
              </w:p>
            </w:tc>
            <w:tc>
              <w:tcPr>
                <w:tcW w:w="1004" w:type="dxa"/>
                <w:shd w:val="clear" w:color="auto" w:fill="auto"/>
                <w:noWrap/>
                <w:vAlign w:val="bottom"/>
              </w:tcPr>
              <w:p w14:paraId="679B73E8" w14:textId="77777777" w:rsidR="009C041D" w:rsidRDefault="009C7A8A">
                <w:pPr>
                  <w:jc w:val="center"/>
                  <w:rPr>
                    <w:rFonts w:eastAsia="Calibri"/>
                    <w:color w:val="000000"/>
                    <w:szCs w:val="24"/>
                  </w:rPr>
                </w:pPr>
                <w:r>
                  <w:rPr>
                    <w:rFonts w:eastAsia="Calibri"/>
                    <w:color w:val="000000"/>
                    <w:szCs w:val="24"/>
                  </w:rPr>
                  <w:t>930</w:t>
                </w:r>
              </w:p>
            </w:tc>
            <w:tc>
              <w:tcPr>
                <w:tcW w:w="1004" w:type="dxa"/>
                <w:shd w:val="clear" w:color="auto" w:fill="auto"/>
                <w:noWrap/>
                <w:vAlign w:val="bottom"/>
              </w:tcPr>
              <w:p w14:paraId="679B73E9" w14:textId="77777777" w:rsidR="009C041D" w:rsidRDefault="009C7A8A">
                <w:pPr>
                  <w:jc w:val="center"/>
                  <w:rPr>
                    <w:rFonts w:eastAsia="Calibri"/>
                    <w:color w:val="000000"/>
                    <w:szCs w:val="24"/>
                  </w:rPr>
                </w:pPr>
                <w:r>
                  <w:rPr>
                    <w:rFonts w:eastAsia="Calibri"/>
                    <w:color w:val="000000"/>
                    <w:szCs w:val="24"/>
                  </w:rPr>
                  <w:t>1070</w:t>
                </w:r>
              </w:p>
            </w:tc>
          </w:tr>
          <w:tr w:rsidR="009C041D" w14:paraId="679B73F5" w14:textId="77777777">
            <w:tc>
              <w:tcPr>
                <w:tcW w:w="1003" w:type="dxa"/>
                <w:shd w:val="clear" w:color="auto" w:fill="auto"/>
                <w:noWrap/>
                <w:vAlign w:val="bottom"/>
              </w:tcPr>
              <w:p w14:paraId="679B73EB" w14:textId="77777777" w:rsidR="009C041D" w:rsidRDefault="009C7A8A">
                <w:pPr>
                  <w:spacing w:line="300" w:lineRule="atLeast"/>
                  <w:jc w:val="center"/>
                  <w:rPr>
                    <w:rFonts w:eastAsia="Calibri"/>
                    <w:szCs w:val="24"/>
                  </w:rPr>
                </w:pPr>
                <w:r>
                  <w:rPr>
                    <w:rFonts w:eastAsia="Calibri"/>
                    <w:szCs w:val="24"/>
                  </w:rPr>
                  <w:t>2</w:t>
                </w:r>
              </w:p>
            </w:tc>
            <w:tc>
              <w:tcPr>
                <w:tcW w:w="1003" w:type="dxa"/>
                <w:shd w:val="clear" w:color="auto" w:fill="auto"/>
                <w:noWrap/>
                <w:vAlign w:val="bottom"/>
              </w:tcPr>
              <w:p w14:paraId="679B73EC" w14:textId="77777777" w:rsidR="009C041D" w:rsidRDefault="009C7A8A">
                <w:pPr>
                  <w:jc w:val="center"/>
                  <w:rPr>
                    <w:rFonts w:eastAsia="Calibri"/>
                    <w:color w:val="000000"/>
                    <w:szCs w:val="24"/>
                  </w:rPr>
                </w:pPr>
                <w:r>
                  <w:rPr>
                    <w:rFonts w:eastAsia="Calibri"/>
                    <w:color w:val="000000"/>
                    <w:szCs w:val="24"/>
                  </w:rPr>
                  <w:t>235</w:t>
                </w:r>
              </w:p>
            </w:tc>
            <w:tc>
              <w:tcPr>
                <w:tcW w:w="1003" w:type="dxa"/>
                <w:shd w:val="clear" w:color="auto" w:fill="auto"/>
                <w:noWrap/>
                <w:vAlign w:val="bottom"/>
              </w:tcPr>
              <w:p w14:paraId="679B73ED" w14:textId="77777777" w:rsidR="009C041D" w:rsidRDefault="009C7A8A">
                <w:pPr>
                  <w:jc w:val="center"/>
                  <w:rPr>
                    <w:rFonts w:eastAsia="Calibri"/>
                    <w:color w:val="000000"/>
                    <w:szCs w:val="24"/>
                  </w:rPr>
                </w:pPr>
                <w:r>
                  <w:rPr>
                    <w:rFonts w:eastAsia="Calibri"/>
                    <w:color w:val="000000"/>
                    <w:szCs w:val="24"/>
                  </w:rPr>
                  <w:t>590</w:t>
                </w:r>
              </w:p>
            </w:tc>
            <w:tc>
              <w:tcPr>
                <w:tcW w:w="1003" w:type="dxa"/>
                <w:shd w:val="clear" w:color="auto" w:fill="auto"/>
                <w:noWrap/>
                <w:vAlign w:val="bottom"/>
              </w:tcPr>
              <w:p w14:paraId="679B73EE" w14:textId="77777777" w:rsidR="009C041D" w:rsidRDefault="009C7A8A">
                <w:pPr>
                  <w:jc w:val="center"/>
                  <w:rPr>
                    <w:rFonts w:eastAsia="Calibri"/>
                    <w:color w:val="000000"/>
                    <w:szCs w:val="24"/>
                  </w:rPr>
                </w:pPr>
                <w:r>
                  <w:rPr>
                    <w:rFonts w:eastAsia="Calibri"/>
                    <w:color w:val="000000"/>
                    <w:szCs w:val="24"/>
                  </w:rPr>
                  <w:t>892</w:t>
                </w:r>
              </w:p>
            </w:tc>
            <w:tc>
              <w:tcPr>
                <w:tcW w:w="1004" w:type="dxa"/>
                <w:shd w:val="clear" w:color="auto" w:fill="auto"/>
                <w:noWrap/>
                <w:vAlign w:val="bottom"/>
              </w:tcPr>
              <w:p w14:paraId="679B73EF" w14:textId="77777777" w:rsidR="009C041D" w:rsidRDefault="009C7A8A">
                <w:pPr>
                  <w:jc w:val="center"/>
                  <w:rPr>
                    <w:rFonts w:eastAsia="Calibri"/>
                    <w:color w:val="000000"/>
                    <w:szCs w:val="24"/>
                  </w:rPr>
                </w:pPr>
                <w:r>
                  <w:rPr>
                    <w:rFonts w:eastAsia="Calibri"/>
                    <w:color w:val="000000"/>
                    <w:szCs w:val="24"/>
                  </w:rPr>
                  <w:t>594</w:t>
                </w:r>
              </w:p>
            </w:tc>
            <w:tc>
              <w:tcPr>
                <w:tcW w:w="1004" w:type="dxa"/>
                <w:shd w:val="clear" w:color="auto" w:fill="auto"/>
                <w:noWrap/>
                <w:vAlign w:val="bottom"/>
              </w:tcPr>
              <w:p w14:paraId="679B73F0" w14:textId="77777777" w:rsidR="009C041D" w:rsidRDefault="009C7A8A">
                <w:pPr>
                  <w:jc w:val="center"/>
                  <w:rPr>
                    <w:rFonts w:eastAsia="Calibri"/>
                    <w:color w:val="000000"/>
                    <w:szCs w:val="24"/>
                  </w:rPr>
                </w:pPr>
                <w:r>
                  <w:rPr>
                    <w:rFonts w:eastAsia="Calibri"/>
                    <w:color w:val="000000"/>
                    <w:szCs w:val="24"/>
                  </w:rPr>
                  <w:t>794</w:t>
                </w:r>
              </w:p>
            </w:tc>
            <w:tc>
              <w:tcPr>
                <w:tcW w:w="1004" w:type="dxa"/>
                <w:shd w:val="clear" w:color="auto" w:fill="auto"/>
                <w:noWrap/>
                <w:vAlign w:val="bottom"/>
              </w:tcPr>
              <w:p w14:paraId="679B73F1" w14:textId="77777777" w:rsidR="009C041D" w:rsidRDefault="009C7A8A">
                <w:pPr>
                  <w:jc w:val="center"/>
                  <w:rPr>
                    <w:rFonts w:eastAsia="Calibri"/>
                    <w:color w:val="000000"/>
                    <w:szCs w:val="24"/>
                  </w:rPr>
                </w:pPr>
                <w:r>
                  <w:rPr>
                    <w:rFonts w:eastAsia="Calibri"/>
                    <w:color w:val="000000"/>
                    <w:szCs w:val="24"/>
                  </w:rPr>
                  <w:t>852</w:t>
                </w:r>
              </w:p>
            </w:tc>
            <w:tc>
              <w:tcPr>
                <w:tcW w:w="1004" w:type="dxa"/>
                <w:shd w:val="clear" w:color="auto" w:fill="auto"/>
                <w:noWrap/>
                <w:vAlign w:val="bottom"/>
              </w:tcPr>
              <w:p w14:paraId="679B73F2" w14:textId="77777777" w:rsidR="009C041D" w:rsidRDefault="009C7A8A">
                <w:pPr>
                  <w:jc w:val="center"/>
                  <w:rPr>
                    <w:rFonts w:eastAsia="Calibri"/>
                    <w:color w:val="000000"/>
                    <w:szCs w:val="24"/>
                  </w:rPr>
                </w:pPr>
                <w:r>
                  <w:rPr>
                    <w:rFonts w:eastAsia="Calibri"/>
                    <w:color w:val="000000"/>
                    <w:szCs w:val="24"/>
                  </w:rPr>
                  <w:t>943</w:t>
                </w:r>
              </w:p>
            </w:tc>
            <w:tc>
              <w:tcPr>
                <w:tcW w:w="1004" w:type="dxa"/>
                <w:shd w:val="clear" w:color="auto" w:fill="auto"/>
                <w:noWrap/>
                <w:vAlign w:val="bottom"/>
              </w:tcPr>
              <w:p w14:paraId="679B73F3" w14:textId="77777777" w:rsidR="009C041D" w:rsidRDefault="009C7A8A">
                <w:pPr>
                  <w:jc w:val="center"/>
                  <w:rPr>
                    <w:rFonts w:eastAsia="Calibri"/>
                    <w:color w:val="000000"/>
                    <w:szCs w:val="24"/>
                  </w:rPr>
                </w:pPr>
                <w:r>
                  <w:rPr>
                    <w:rFonts w:eastAsia="Calibri"/>
                    <w:color w:val="000000"/>
                    <w:szCs w:val="24"/>
                  </w:rPr>
                  <w:t>945</w:t>
                </w:r>
              </w:p>
            </w:tc>
            <w:tc>
              <w:tcPr>
                <w:tcW w:w="1004" w:type="dxa"/>
                <w:shd w:val="clear" w:color="auto" w:fill="auto"/>
                <w:noWrap/>
                <w:vAlign w:val="bottom"/>
              </w:tcPr>
              <w:p w14:paraId="679B73F4" w14:textId="77777777" w:rsidR="009C041D" w:rsidRDefault="009C7A8A">
                <w:pPr>
                  <w:jc w:val="center"/>
                  <w:rPr>
                    <w:rFonts w:eastAsia="Calibri"/>
                    <w:color w:val="000000"/>
                    <w:szCs w:val="24"/>
                  </w:rPr>
                </w:pPr>
                <w:r>
                  <w:rPr>
                    <w:rFonts w:eastAsia="Calibri"/>
                    <w:color w:val="000000"/>
                    <w:szCs w:val="24"/>
                  </w:rPr>
                  <w:t>1092</w:t>
                </w:r>
              </w:p>
            </w:tc>
          </w:tr>
          <w:tr w:rsidR="009C041D" w14:paraId="679B7400" w14:textId="77777777">
            <w:tc>
              <w:tcPr>
                <w:tcW w:w="1003" w:type="dxa"/>
                <w:shd w:val="clear" w:color="auto" w:fill="auto"/>
                <w:noWrap/>
                <w:vAlign w:val="bottom"/>
              </w:tcPr>
              <w:p w14:paraId="679B73F6" w14:textId="77777777" w:rsidR="009C041D" w:rsidRDefault="009C7A8A">
                <w:pPr>
                  <w:spacing w:line="300" w:lineRule="atLeast"/>
                  <w:jc w:val="center"/>
                  <w:rPr>
                    <w:rFonts w:eastAsia="Calibri"/>
                    <w:szCs w:val="24"/>
                  </w:rPr>
                </w:pPr>
                <w:r>
                  <w:rPr>
                    <w:rFonts w:eastAsia="Calibri"/>
                    <w:szCs w:val="24"/>
                  </w:rPr>
                  <w:t>3</w:t>
                </w:r>
              </w:p>
            </w:tc>
            <w:tc>
              <w:tcPr>
                <w:tcW w:w="1003" w:type="dxa"/>
                <w:shd w:val="clear" w:color="auto" w:fill="auto"/>
                <w:noWrap/>
                <w:vAlign w:val="bottom"/>
              </w:tcPr>
              <w:p w14:paraId="679B73F7" w14:textId="77777777" w:rsidR="009C041D" w:rsidRDefault="009C7A8A">
                <w:pPr>
                  <w:jc w:val="center"/>
                  <w:rPr>
                    <w:rFonts w:eastAsia="Calibri"/>
                    <w:color w:val="000000"/>
                    <w:szCs w:val="24"/>
                  </w:rPr>
                </w:pPr>
                <w:r>
                  <w:rPr>
                    <w:rFonts w:eastAsia="Calibri"/>
                    <w:color w:val="000000"/>
                    <w:szCs w:val="24"/>
                  </w:rPr>
                  <w:t>250</w:t>
                </w:r>
              </w:p>
            </w:tc>
            <w:tc>
              <w:tcPr>
                <w:tcW w:w="1003" w:type="dxa"/>
                <w:shd w:val="clear" w:color="auto" w:fill="auto"/>
                <w:noWrap/>
                <w:vAlign w:val="bottom"/>
              </w:tcPr>
              <w:p w14:paraId="679B73F8" w14:textId="77777777" w:rsidR="009C041D" w:rsidRDefault="009C7A8A">
                <w:pPr>
                  <w:jc w:val="center"/>
                  <w:rPr>
                    <w:rFonts w:eastAsia="Calibri"/>
                    <w:color w:val="000000"/>
                    <w:szCs w:val="24"/>
                  </w:rPr>
                </w:pPr>
                <w:r>
                  <w:rPr>
                    <w:rFonts w:eastAsia="Calibri"/>
                    <w:color w:val="000000"/>
                    <w:szCs w:val="24"/>
                  </w:rPr>
                  <w:t>624</w:t>
                </w:r>
              </w:p>
            </w:tc>
            <w:tc>
              <w:tcPr>
                <w:tcW w:w="1003" w:type="dxa"/>
                <w:shd w:val="clear" w:color="auto" w:fill="auto"/>
                <w:noWrap/>
                <w:vAlign w:val="bottom"/>
              </w:tcPr>
              <w:p w14:paraId="679B73F9" w14:textId="77777777" w:rsidR="009C041D" w:rsidRDefault="009C7A8A">
                <w:pPr>
                  <w:jc w:val="center"/>
                  <w:rPr>
                    <w:rFonts w:eastAsia="Calibri"/>
                    <w:color w:val="000000"/>
                    <w:szCs w:val="24"/>
                  </w:rPr>
                </w:pPr>
                <w:r>
                  <w:rPr>
                    <w:rFonts w:eastAsia="Calibri"/>
                    <w:color w:val="000000"/>
                    <w:szCs w:val="24"/>
                  </w:rPr>
                  <w:t>915</w:t>
                </w:r>
              </w:p>
            </w:tc>
            <w:tc>
              <w:tcPr>
                <w:tcW w:w="1004" w:type="dxa"/>
                <w:shd w:val="clear" w:color="auto" w:fill="auto"/>
                <w:noWrap/>
                <w:vAlign w:val="bottom"/>
              </w:tcPr>
              <w:p w14:paraId="679B73FA" w14:textId="77777777" w:rsidR="009C041D" w:rsidRDefault="009C7A8A">
                <w:pPr>
                  <w:jc w:val="center"/>
                  <w:rPr>
                    <w:rFonts w:eastAsia="Calibri"/>
                    <w:color w:val="000000"/>
                    <w:szCs w:val="24"/>
                  </w:rPr>
                </w:pPr>
                <w:r>
                  <w:rPr>
                    <w:rFonts w:eastAsia="Calibri"/>
                    <w:color w:val="000000"/>
                    <w:szCs w:val="24"/>
                  </w:rPr>
                  <w:t>624</w:t>
                </w:r>
              </w:p>
            </w:tc>
            <w:tc>
              <w:tcPr>
                <w:tcW w:w="1004" w:type="dxa"/>
                <w:shd w:val="clear" w:color="auto" w:fill="auto"/>
                <w:noWrap/>
                <w:vAlign w:val="bottom"/>
              </w:tcPr>
              <w:p w14:paraId="679B73FB" w14:textId="77777777" w:rsidR="009C041D" w:rsidRDefault="009C7A8A">
                <w:pPr>
                  <w:jc w:val="center"/>
                  <w:rPr>
                    <w:rFonts w:eastAsia="Calibri"/>
                    <w:color w:val="000000"/>
                    <w:szCs w:val="24"/>
                  </w:rPr>
                </w:pPr>
                <w:r>
                  <w:rPr>
                    <w:rFonts w:eastAsia="Calibri"/>
                    <w:color w:val="000000"/>
                    <w:szCs w:val="24"/>
                  </w:rPr>
                  <w:t>819</w:t>
                </w:r>
              </w:p>
            </w:tc>
            <w:tc>
              <w:tcPr>
                <w:tcW w:w="1004" w:type="dxa"/>
                <w:shd w:val="clear" w:color="auto" w:fill="auto"/>
                <w:noWrap/>
                <w:vAlign w:val="bottom"/>
              </w:tcPr>
              <w:p w14:paraId="679B73FC" w14:textId="77777777" w:rsidR="009C041D" w:rsidRDefault="009C7A8A">
                <w:pPr>
                  <w:jc w:val="center"/>
                  <w:rPr>
                    <w:rFonts w:eastAsia="Calibri"/>
                    <w:color w:val="000000"/>
                    <w:szCs w:val="24"/>
                  </w:rPr>
                </w:pPr>
                <w:r>
                  <w:rPr>
                    <w:rFonts w:eastAsia="Calibri"/>
                    <w:color w:val="000000"/>
                    <w:szCs w:val="24"/>
                  </w:rPr>
                  <w:t>877</w:t>
                </w:r>
              </w:p>
            </w:tc>
            <w:tc>
              <w:tcPr>
                <w:tcW w:w="1004" w:type="dxa"/>
                <w:shd w:val="clear" w:color="auto" w:fill="auto"/>
                <w:noWrap/>
                <w:vAlign w:val="bottom"/>
              </w:tcPr>
              <w:p w14:paraId="679B73FD" w14:textId="77777777" w:rsidR="009C041D" w:rsidRDefault="009C7A8A">
                <w:pPr>
                  <w:jc w:val="center"/>
                  <w:rPr>
                    <w:rFonts w:eastAsia="Calibri"/>
                    <w:color w:val="000000"/>
                    <w:szCs w:val="24"/>
                  </w:rPr>
                </w:pPr>
                <w:r>
                  <w:rPr>
                    <w:rFonts w:eastAsia="Calibri"/>
                    <w:color w:val="000000"/>
                    <w:szCs w:val="24"/>
                  </w:rPr>
                  <w:t>973</w:t>
                </w:r>
              </w:p>
            </w:tc>
            <w:tc>
              <w:tcPr>
                <w:tcW w:w="1004" w:type="dxa"/>
                <w:shd w:val="clear" w:color="auto" w:fill="auto"/>
                <w:noWrap/>
                <w:vAlign w:val="bottom"/>
              </w:tcPr>
              <w:p w14:paraId="679B73FE" w14:textId="77777777" w:rsidR="009C041D" w:rsidRDefault="009C7A8A">
                <w:pPr>
                  <w:jc w:val="center"/>
                  <w:rPr>
                    <w:rFonts w:eastAsia="Calibri"/>
                    <w:color w:val="000000"/>
                    <w:szCs w:val="24"/>
                  </w:rPr>
                </w:pPr>
                <w:r>
                  <w:rPr>
                    <w:rFonts w:eastAsia="Calibri"/>
                    <w:color w:val="000000"/>
                    <w:szCs w:val="24"/>
                  </w:rPr>
                  <w:t>979</w:t>
                </w:r>
              </w:p>
            </w:tc>
            <w:tc>
              <w:tcPr>
                <w:tcW w:w="1004" w:type="dxa"/>
                <w:shd w:val="clear" w:color="auto" w:fill="auto"/>
                <w:noWrap/>
                <w:vAlign w:val="bottom"/>
              </w:tcPr>
              <w:p w14:paraId="679B73FF" w14:textId="77777777" w:rsidR="009C041D" w:rsidRDefault="009C7A8A">
                <w:pPr>
                  <w:jc w:val="center"/>
                  <w:rPr>
                    <w:rFonts w:eastAsia="Calibri"/>
                    <w:color w:val="000000"/>
                    <w:szCs w:val="24"/>
                  </w:rPr>
                </w:pPr>
                <w:r>
                  <w:rPr>
                    <w:rFonts w:eastAsia="Calibri"/>
                    <w:color w:val="000000"/>
                    <w:szCs w:val="24"/>
                  </w:rPr>
                  <w:t>1132</w:t>
                </w:r>
              </w:p>
            </w:tc>
          </w:tr>
          <w:tr w:rsidR="009C041D" w14:paraId="679B740B" w14:textId="77777777">
            <w:tc>
              <w:tcPr>
                <w:tcW w:w="1003" w:type="dxa"/>
                <w:shd w:val="clear" w:color="auto" w:fill="auto"/>
                <w:noWrap/>
                <w:vAlign w:val="bottom"/>
              </w:tcPr>
              <w:p w14:paraId="679B7401" w14:textId="77777777" w:rsidR="009C041D" w:rsidRDefault="009C7A8A">
                <w:pPr>
                  <w:spacing w:line="300" w:lineRule="atLeast"/>
                  <w:jc w:val="center"/>
                  <w:rPr>
                    <w:rFonts w:eastAsia="Calibri"/>
                    <w:szCs w:val="24"/>
                  </w:rPr>
                </w:pPr>
                <w:r>
                  <w:rPr>
                    <w:rFonts w:eastAsia="Calibri"/>
                    <w:szCs w:val="24"/>
                  </w:rPr>
                  <w:t>4</w:t>
                </w:r>
              </w:p>
            </w:tc>
            <w:tc>
              <w:tcPr>
                <w:tcW w:w="1003" w:type="dxa"/>
                <w:shd w:val="clear" w:color="auto" w:fill="auto"/>
                <w:noWrap/>
                <w:vAlign w:val="bottom"/>
              </w:tcPr>
              <w:p w14:paraId="679B7402" w14:textId="77777777" w:rsidR="009C041D" w:rsidRDefault="009C7A8A">
                <w:pPr>
                  <w:jc w:val="center"/>
                  <w:rPr>
                    <w:rFonts w:eastAsia="Calibri"/>
                    <w:color w:val="000000"/>
                    <w:szCs w:val="24"/>
                  </w:rPr>
                </w:pPr>
                <w:r>
                  <w:rPr>
                    <w:rFonts w:eastAsia="Calibri"/>
                    <w:color w:val="000000"/>
                    <w:szCs w:val="24"/>
                  </w:rPr>
                  <w:t>265</w:t>
                </w:r>
              </w:p>
            </w:tc>
            <w:tc>
              <w:tcPr>
                <w:tcW w:w="1003" w:type="dxa"/>
                <w:shd w:val="clear" w:color="auto" w:fill="auto"/>
                <w:noWrap/>
                <w:vAlign w:val="bottom"/>
              </w:tcPr>
              <w:p w14:paraId="679B7403" w14:textId="77777777" w:rsidR="009C041D" w:rsidRDefault="009C7A8A">
                <w:pPr>
                  <w:jc w:val="center"/>
                  <w:rPr>
                    <w:rFonts w:eastAsia="Calibri"/>
                    <w:color w:val="000000"/>
                    <w:szCs w:val="24"/>
                  </w:rPr>
                </w:pPr>
                <w:r>
                  <w:rPr>
                    <w:rFonts w:eastAsia="Calibri"/>
                    <w:color w:val="000000"/>
                    <w:szCs w:val="24"/>
                  </w:rPr>
                  <w:t>658</w:t>
                </w:r>
              </w:p>
            </w:tc>
            <w:tc>
              <w:tcPr>
                <w:tcW w:w="1003" w:type="dxa"/>
                <w:shd w:val="clear" w:color="auto" w:fill="auto"/>
                <w:noWrap/>
                <w:vAlign w:val="bottom"/>
              </w:tcPr>
              <w:p w14:paraId="679B7404" w14:textId="77777777" w:rsidR="009C041D" w:rsidRDefault="009C7A8A">
                <w:pPr>
                  <w:jc w:val="center"/>
                  <w:rPr>
                    <w:rFonts w:eastAsia="Calibri"/>
                    <w:color w:val="000000"/>
                    <w:szCs w:val="24"/>
                  </w:rPr>
                </w:pPr>
                <w:r>
                  <w:rPr>
                    <w:rFonts w:eastAsia="Calibri"/>
                    <w:color w:val="000000"/>
                    <w:szCs w:val="24"/>
                  </w:rPr>
                  <w:t>938</w:t>
                </w:r>
              </w:p>
            </w:tc>
            <w:tc>
              <w:tcPr>
                <w:tcW w:w="1004" w:type="dxa"/>
                <w:shd w:val="clear" w:color="auto" w:fill="auto"/>
                <w:noWrap/>
                <w:vAlign w:val="bottom"/>
              </w:tcPr>
              <w:p w14:paraId="679B7405" w14:textId="77777777" w:rsidR="009C041D" w:rsidRDefault="009C7A8A">
                <w:pPr>
                  <w:jc w:val="center"/>
                  <w:rPr>
                    <w:rFonts w:eastAsia="Calibri"/>
                    <w:color w:val="000000"/>
                    <w:szCs w:val="24"/>
                  </w:rPr>
                </w:pPr>
                <w:r>
                  <w:rPr>
                    <w:rFonts w:eastAsia="Calibri"/>
                    <w:color w:val="000000"/>
                    <w:szCs w:val="24"/>
                  </w:rPr>
                  <w:t>651</w:t>
                </w:r>
              </w:p>
            </w:tc>
            <w:tc>
              <w:tcPr>
                <w:tcW w:w="1004" w:type="dxa"/>
                <w:shd w:val="clear" w:color="auto" w:fill="auto"/>
                <w:noWrap/>
                <w:vAlign w:val="bottom"/>
              </w:tcPr>
              <w:p w14:paraId="679B7406" w14:textId="77777777" w:rsidR="009C041D" w:rsidRDefault="009C7A8A">
                <w:pPr>
                  <w:jc w:val="center"/>
                  <w:rPr>
                    <w:rFonts w:eastAsia="Calibri"/>
                    <w:color w:val="000000"/>
                    <w:szCs w:val="24"/>
                  </w:rPr>
                </w:pPr>
                <w:r>
                  <w:rPr>
                    <w:rFonts w:eastAsia="Calibri"/>
                    <w:color w:val="000000"/>
                    <w:szCs w:val="24"/>
                  </w:rPr>
                  <w:t>844</w:t>
                </w:r>
              </w:p>
            </w:tc>
            <w:tc>
              <w:tcPr>
                <w:tcW w:w="1004" w:type="dxa"/>
                <w:shd w:val="clear" w:color="auto" w:fill="auto"/>
                <w:noWrap/>
                <w:vAlign w:val="bottom"/>
              </w:tcPr>
              <w:p w14:paraId="679B7407" w14:textId="77777777" w:rsidR="009C041D" w:rsidRDefault="009C7A8A">
                <w:pPr>
                  <w:jc w:val="center"/>
                  <w:rPr>
                    <w:rFonts w:eastAsia="Calibri"/>
                    <w:color w:val="000000"/>
                    <w:szCs w:val="24"/>
                  </w:rPr>
                </w:pPr>
                <w:r>
                  <w:rPr>
                    <w:rFonts w:eastAsia="Calibri"/>
                    <w:color w:val="000000"/>
                    <w:szCs w:val="24"/>
                  </w:rPr>
                  <w:t>903</w:t>
                </w:r>
              </w:p>
            </w:tc>
            <w:tc>
              <w:tcPr>
                <w:tcW w:w="1004" w:type="dxa"/>
                <w:shd w:val="clear" w:color="auto" w:fill="auto"/>
                <w:noWrap/>
                <w:vAlign w:val="bottom"/>
              </w:tcPr>
              <w:p w14:paraId="679B7408" w14:textId="77777777" w:rsidR="009C041D" w:rsidRDefault="009C7A8A">
                <w:pPr>
                  <w:jc w:val="center"/>
                  <w:rPr>
                    <w:rFonts w:eastAsia="Calibri"/>
                    <w:color w:val="000000"/>
                    <w:szCs w:val="24"/>
                  </w:rPr>
                </w:pPr>
                <w:r>
                  <w:rPr>
                    <w:rFonts w:eastAsia="Calibri"/>
                    <w:color w:val="000000"/>
                    <w:szCs w:val="24"/>
                  </w:rPr>
                  <w:t>1000</w:t>
                </w:r>
              </w:p>
            </w:tc>
            <w:tc>
              <w:tcPr>
                <w:tcW w:w="1004" w:type="dxa"/>
                <w:shd w:val="clear" w:color="auto" w:fill="auto"/>
                <w:noWrap/>
                <w:vAlign w:val="bottom"/>
              </w:tcPr>
              <w:p w14:paraId="679B7409" w14:textId="77777777" w:rsidR="009C041D" w:rsidRDefault="009C7A8A">
                <w:pPr>
                  <w:jc w:val="center"/>
                  <w:rPr>
                    <w:rFonts w:eastAsia="Calibri"/>
                    <w:color w:val="000000"/>
                    <w:szCs w:val="24"/>
                  </w:rPr>
                </w:pPr>
                <w:r>
                  <w:rPr>
                    <w:rFonts w:eastAsia="Calibri"/>
                    <w:color w:val="000000"/>
                    <w:szCs w:val="24"/>
                  </w:rPr>
                  <w:t>1014</w:t>
                </w:r>
              </w:p>
            </w:tc>
            <w:tc>
              <w:tcPr>
                <w:tcW w:w="1004" w:type="dxa"/>
                <w:shd w:val="clear" w:color="auto" w:fill="auto"/>
                <w:noWrap/>
                <w:vAlign w:val="bottom"/>
              </w:tcPr>
              <w:p w14:paraId="679B740A" w14:textId="77777777" w:rsidR="009C041D" w:rsidRDefault="009C7A8A">
                <w:pPr>
                  <w:jc w:val="center"/>
                  <w:rPr>
                    <w:rFonts w:eastAsia="Calibri"/>
                    <w:color w:val="000000"/>
                    <w:szCs w:val="24"/>
                  </w:rPr>
                </w:pPr>
                <w:r>
                  <w:rPr>
                    <w:rFonts w:eastAsia="Calibri"/>
                    <w:color w:val="000000"/>
                    <w:szCs w:val="24"/>
                  </w:rPr>
                  <w:t>1175</w:t>
                </w:r>
              </w:p>
            </w:tc>
          </w:tr>
          <w:tr w:rsidR="009C041D" w14:paraId="679B7416" w14:textId="77777777">
            <w:tc>
              <w:tcPr>
                <w:tcW w:w="1003" w:type="dxa"/>
                <w:shd w:val="clear" w:color="auto" w:fill="auto"/>
                <w:noWrap/>
                <w:vAlign w:val="bottom"/>
              </w:tcPr>
              <w:p w14:paraId="679B740C" w14:textId="77777777" w:rsidR="009C041D" w:rsidRDefault="009C7A8A">
                <w:pPr>
                  <w:spacing w:line="300" w:lineRule="atLeast"/>
                  <w:jc w:val="center"/>
                  <w:rPr>
                    <w:rFonts w:eastAsia="Calibri"/>
                    <w:szCs w:val="24"/>
                  </w:rPr>
                </w:pPr>
                <w:r>
                  <w:rPr>
                    <w:rFonts w:eastAsia="Calibri"/>
                    <w:szCs w:val="24"/>
                  </w:rPr>
                  <w:t>5</w:t>
                </w:r>
              </w:p>
            </w:tc>
            <w:tc>
              <w:tcPr>
                <w:tcW w:w="1003" w:type="dxa"/>
                <w:shd w:val="clear" w:color="auto" w:fill="auto"/>
                <w:noWrap/>
                <w:vAlign w:val="bottom"/>
              </w:tcPr>
              <w:p w14:paraId="679B740D" w14:textId="77777777" w:rsidR="009C041D" w:rsidRDefault="009C7A8A">
                <w:pPr>
                  <w:jc w:val="center"/>
                  <w:rPr>
                    <w:rFonts w:eastAsia="Calibri"/>
                    <w:color w:val="000000"/>
                    <w:szCs w:val="24"/>
                  </w:rPr>
                </w:pPr>
                <w:r>
                  <w:rPr>
                    <w:rFonts w:eastAsia="Calibri"/>
                    <w:color w:val="000000"/>
                    <w:szCs w:val="24"/>
                  </w:rPr>
                  <w:t>281</w:t>
                </w:r>
              </w:p>
            </w:tc>
            <w:tc>
              <w:tcPr>
                <w:tcW w:w="1003" w:type="dxa"/>
                <w:shd w:val="clear" w:color="auto" w:fill="auto"/>
                <w:noWrap/>
                <w:vAlign w:val="bottom"/>
              </w:tcPr>
              <w:p w14:paraId="679B740E" w14:textId="77777777" w:rsidR="009C041D" w:rsidRDefault="009C7A8A">
                <w:pPr>
                  <w:jc w:val="center"/>
                  <w:rPr>
                    <w:rFonts w:eastAsia="Calibri"/>
                    <w:color w:val="000000"/>
                    <w:szCs w:val="24"/>
                  </w:rPr>
                </w:pPr>
                <w:r>
                  <w:rPr>
                    <w:rFonts w:eastAsia="Calibri"/>
                    <w:color w:val="000000"/>
                    <w:szCs w:val="24"/>
                  </w:rPr>
                  <w:t>690</w:t>
                </w:r>
              </w:p>
            </w:tc>
            <w:tc>
              <w:tcPr>
                <w:tcW w:w="1003" w:type="dxa"/>
                <w:shd w:val="clear" w:color="auto" w:fill="auto"/>
                <w:noWrap/>
                <w:vAlign w:val="bottom"/>
              </w:tcPr>
              <w:p w14:paraId="679B740F" w14:textId="77777777" w:rsidR="009C041D" w:rsidRDefault="009C7A8A">
                <w:pPr>
                  <w:jc w:val="center"/>
                  <w:rPr>
                    <w:rFonts w:eastAsia="Calibri"/>
                    <w:color w:val="000000"/>
                    <w:szCs w:val="24"/>
                  </w:rPr>
                </w:pPr>
                <w:r>
                  <w:rPr>
                    <w:rFonts w:eastAsia="Calibri"/>
                    <w:color w:val="000000"/>
                    <w:szCs w:val="24"/>
                  </w:rPr>
                  <w:t>961</w:t>
                </w:r>
              </w:p>
            </w:tc>
            <w:tc>
              <w:tcPr>
                <w:tcW w:w="1004" w:type="dxa"/>
                <w:shd w:val="clear" w:color="auto" w:fill="auto"/>
                <w:noWrap/>
                <w:vAlign w:val="bottom"/>
              </w:tcPr>
              <w:p w14:paraId="679B7410" w14:textId="77777777" w:rsidR="009C041D" w:rsidRDefault="009C7A8A">
                <w:pPr>
                  <w:jc w:val="center"/>
                  <w:rPr>
                    <w:rFonts w:eastAsia="Calibri"/>
                    <w:color w:val="000000"/>
                    <w:szCs w:val="24"/>
                  </w:rPr>
                </w:pPr>
                <w:r>
                  <w:rPr>
                    <w:rFonts w:eastAsia="Calibri"/>
                    <w:color w:val="000000"/>
                    <w:szCs w:val="24"/>
                  </w:rPr>
                  <w:t>680</w:t>
                </w:r>
              </w:p>
            </w:tc>
            <w:tc>
              <w:tcPr>
                <w:tcW w:w="1004" w:type="dxa"/>
                <w:shd w:val="clear" w:color="auto" w:fill="auto"/>
                <w:noWrap/>
                <w:vAlign w:val="bottom"/>
              </w:tcPr>
              <w:p w14:paraId="679B7411" w14:textId="77777777" w:rsidR="009C041D" w:rsidRDefault="009C7A8A">
                <w:pPr>
                  <w:jc w:val="center"/>
                  <w:rPr>
                    <w:rFonts w:eastAsia="Calibri"/>
                    <w:color w:val="000000"/>
                    <w:szCs w:val="24"/>
                  </w:rPr>
                </w:pPr>
                <w:r>
                  <w:rPr>
                    <w:rFonts w:eastAsia="Calibri"/>
                    <w:color w:val="000000"/>
                    <w:szCs w:val="24"/>
                  </w:rPr>
                  <w:t>869</w:t>
                </w:r>
              </w:p>
            </w:tc>
            <w:tc>
              <w:tcPr>
                <w:tcW w:w="1004" w:type="dxa"/>
                <w:shd w:val="clear" w:color="auto" w:fill="auto"/>
                <w:noWrap/>
                <w:vAlign w:val="bottom"/>
              </w:tcPr>
              <w:p w14:paraId="679B7412" w14:textId="77777777" w:rsidR="009C041D" w:rsidRDefault="009C7A8A">
                <w:pPr>
                  <w:jc w:val="center"/>
                  <w:rPr>
                    <w:rFonts w:eastAsia="Calibri"/>
                    <w:color w:val="000000"/>
                    <w:szCs w:val="24"/>
                  </w:rPr>
                </w:pPr>
                <w:r>
                  <w:rPr>
                    <w:rFonts w:eastAsia="Calibri"/>
                    <w:color w:val="000000"/>
                    <w:szCs w:val="24"/>
                  </w:rPr>
                  <w:t>932</w:t>
                </w:r>
              </w:p>
            </w:tc>
            <w:tc>
              <w:tcPr>
                <w:tcW w:w="1004" w:type="dxa"/>
                <w:shd w:val="clear" w:color="auto" w:fill="auto"/>
                <w:noWrap/>
                <w:vAlign w:val="bottom"/>
              </w:tcPr>
              <w:p w14:paraId="679B7413" w14:textId="77777777" w:rsidR="009C041D" w:rsidRDefault="009C7A8A">
                <w:pPr>
                  <w:jc w:val="center"/>
                  <w:rPr>
                    <w:rFonts w:eastAsia="Calibri"/>
                    <w:color w:val="000000"/>
                    <w:szCs w:val="24"/>
                  </w:rPr>
                </w:pPr>
                <w:r>
                  <w:rPr>
                    <w:rFonts w:eastAsia="Calibri"/>
                    <w:color w:val="000000"/>
                    <w:szCs w:val="24"/>
                  </w:rPr>
                  <w:t>1029</w:t>
                </w:r>
              </w:p>
            </w:tc>
            <w:tc>
              <w:tcPr>
                <w:tcW w:w="1004" w:type="dxa"/>
                <w:shd w:val="clear" w:color="auto" w:fill="auto"/>
                <w:noWrap/>
                <w:vAlign w:val="bottom"/>
              </w:tcPr>
              <w:p w14:paraId="679B7414" w14:textId="77777777" w:rsidR="009C041D" w:rsidRDefault="009C7A8A">
                <w:pPr>
                  <w:jc w:val="center"/>
                  <w:rPr>
                    <w:rFonts w:eastAsia="Calibri"/>
                    <w:color w:val="000000"/>
                    <w:szCs w:val="24"/>
                  </w:rPr>
                </w:pPr>
                <w:r>
                  <w:rPr>
                    <w:rFonts w:eastAsia="Calibri"/>
                    <w:color w:val="000000"/>
                    <w:szCs w:val="24"/>
                  </w:rPr>
                  <w:t>1049</w:t>
                </w:r>
              </w:p>
            </w:tc>
            <w:tc>
              <w:tcPr>
                <w:tcW w:w="1004" w:type="dxa"/>
                <w:shd w:val="clear" w:color="auto" w:fill="auto"/>
                <w:noWrap/>
                <w:vAlign w:val="bottom"/>
              </w:tcPr>
              <w:p w14:paraId="679B7415" w14:textId="77777777" w:rsidR="009C041D" w:rsidRDefault="009C7A8A">
                <w:pPr>
                  <w:jc w:val="center"/>
                  <w:rPr>
                    <w:rFonts w:eastAsia="Calibri"/>
                    <w:color w:val="000000"/>
                    <w:szCs w:val="24"/>
                  </w:rPr>
                </w:pPr>
                <w:r>
                  <w:rPr>
                    <w:rFonts w:eastAsia="Calibri"/>
                    <w:color w:val="000000"/>
                    <w:szCs w:val="24"/>
                  </w:rPr>
                  <w:t>1225</w:t>
                </w:r>
              </w:p>
            </w:tc>
          </w:tr>
          <w:tr w:rsidR="009C041D" w14:paraId="679B7421" w14:textId="77777777">
            <w:tc>
              <w:tcPr>
                <w:tcW w:w="1003" w:type="dxa"/>
                <w:shd w:val="clear" w:color="auto" w:fill="auto"/>
                <w:noWrap/>
                <w:vAlign w:val="bottom"/>
              </w:tcPr>
              <w:p w14:paraId="679B7417" w14:textId="77777777" w:rsidR="009C041D" w:rsidRDefault="009C7A8A">
                <w:pPr>
                  <w:spacing w:line="300" w:lineRule="atLeast"/>
                  <w:jc w:val="center"/>
                  <w:rPr>
                    <w:rFonts w:eastAsia="Calibri"/>
                    <w:szCs w:val="24"/>
                  </w:rPr>
                </w:pPr>
                <w:r>
                  <w:rPr>
                    <w:rFonts w:eastAsia="Calibri"/>
                    <w:szCs w:val="24"/>
                  </w:rPr>
                  <w:t>6</w:t>
                </w:r>
              </w:p>
            </w:tc>
            <w:tc>
              <w:tcPr>
                <w:tcW w:w="1003" w:type="dxa"/>
                <w:shd w:val="clear" w:color="auto" w:fill="auto"/>
                <w:noWrap/>
                <w:vAlign w:val="bottom"/>
              </w:tcPr>
              <w:p w14:paraId="679B7418" w14:textId="77777777" w:rsidR="009C041D" w:rsidRDefault="009C7A8A">
                <w:pPr>
                  <w:jc w:val="center"/>
                  <w:rPr>
                    <w:rFonts w:eastAsia="Calibri"/>
                    <w:color w:val="000000"/>
                    <w:szCs w:val="24"/>
                  </w:rPr>
                </w:pPr>
                <w:r>
                  <w:rPr>
                    <w:rFonts w:eastAsia="Calibri"/>
                    <w:color w:val="000000"/>
                    <w:szCs w:val="24"/>
                  </w:rPr>
                  <w:t>297</w:t>
                </w:r>
              </w:p>
            </w:tc>
            <w:tc>
              <w:tcPr>
                <w:tcW w:w="1003" w:type="dxa"/>
                <w:shd w:val="clear" w:color="auto" w:fill="auto"/>
                <w:noWrap/>
                <w:vAlign w:val="bottom"/>
              </w:tcPr>
              <w:p w14:paraId="679B7419" w14:textId="77777777" w:rsidR="009C041D" w:rsidRDefault="009C7A8A">
                <w:pPr>
                  <w:jc w:val="center"/>
                  <w:rPr>
                    <w:rFonts w:eastAsia="Calibri"/>
                    <w:color w:val="000000"/>
                    <w:szCs w:val="24"/>
                  </w:rPr>
                </w:pPr>
                <w:r>
                  <w:rPr>
                    <w:rFonts w:eastAsia="Calibri"/>
                    <w:color w:val="000000"/>
                    <w:szCs w:val="24"/>
                  </w:rPr>
                  <w:t>724</w:t>
                </w:r>
              </w:p>
            </w:tc>
            <w:tc>
              <w:tcPr>
                <w:tcW w:w="1003" w:type="dxa"/>
                <w:shd w:val="clear" w:color="auto" w:fill="auto"/>
                <w:noWrap/>
                <w:vAlign w:val="bottom"/>
              </w:tcPr>
              <w:p w14:paraId="679B741A" w14:textId="77777777" w:rsidR="009C041D" w:rsidRDefault="009C7A8A">
                <w:pPr>
                  <w:jc w:val="center"/>
                  <w:rPr>
                    <w:rFonts w:eastAsia="Calibri"/>
                    <w:color w:val="000000"/>
                    <w:szCs w:val="24"/>
                  </w:rPr>
                </w:pPr>
                <w:r>
                  <w:rPr>
                    <w:rFonts w:eastAsia="Calibri"/>
                    <w:color w:val="000000"/>
                    <w:szCs w:val="24"/>
                  </w:rPr>
                  <w:t>985</w:t>
                </w:r>
              </w:p>
            </w:tc>
            <w:tc>
              <w:tcPr>
                <w:tcW w:w="1004" w:type="dxa"/>
                <w:shd w:val="clear" w:color="auto" w:fill="auto"/>
                <w:noWrap/>
                <w:vAlign w:val="bottom"/>
              </w:tcPr>
              <w:p w14:paraId="679B741B" w14:textId="77777777" w:rsidR="009C041D" w:rsidRDefault="009C7A8A">
                <w:pPr>
                  <w:jc w:val="center"/>
                  <w:rPr>
                    <w:rFonts w:eastAsia="Calibri"/>
                    <w:color w:val="000000"/>
                    <w:szCs w:val="24"/>
                  </w:rPr>
                </w:pPr>
                <w:r>
                  <w:rPr>
                    <w:rFonts w:eastAsia="Calibri"/>
                    <w:color w:val="000000"/>
                    <w:szCs w:val="24"/>
                  </w:rPr>
                  <w:t>711</w:t>
                </w:r>
              </w:p>
            </w:tc>
            <w:tc>
              <w:tcPr>
                <w:tcW w:w="1004" w:type="dxa"/>
                <w:shd w:val="clear" w:color="auto" w:fill="auto"/>
                <w:noWrap/>
                <w:vAlign w:val="bottom"/>
              </w:tcPr>
              <w:p w14:paraId="679B741C" w14:textId="77777777" w:rsidR="009C041D" w:rsidRDefault="009C7A8A">
                <w:pPr>
                  <w:jc w:val="center"/>
                  <w:rPr>
                    <w:rFonts w:eastAsia="Calibri"/>
                    <w:color w:val="000000"/>
                    <w:szCs w:val="24"/>
                  </w:rPr>
                </w:pPr>
                <w:r>
                  <w:rPr>
                    <w:rFonts w:eastAsia="Calibri"/>
                    <w:color w:val="000000"/>
                    <w:szCs w:val="24"/>
                  </w:rPr>
                  <w:t>897</w:t>
                </w:r>
              </w:p>
            </w:tc>
            <w:tc>
              <w:tcPr>
                <w:tcW w:w="1004" w:type="dxa"/>
                <w:shd w:val="clear" w:color="auto" w:fill="auto"/>
                <w:noWrap/>
                <w:vAlign w:val="bottom"/>
              </w:tcPr>
              <w:p w14:paraId="679B741D" w14:textId="77777777" w:rsidR="009C041D" w:rsidRDefault="009C7A8A">
                <w:pPr>
                  <w:jc w:val="center"/>
                  <w:rPr>
                    <w:rFonts w:eastAsia="Calibri"/>
                    <w:color w:val="000000"/>
                    <w:szCs w:val="24"/>
                  </w:rPr>
                </w:pPr>
                <w:r>
                  <w:rPr>
                    <w:rFonts w:eastAsia="Calibri"/>
                    <w:color w:val="000000"/>
                    <w:szCs w:val="24"/>
                  </w:rPr>
                  <w:t>962</w:t>
                </w:r>
              </w:p>
            </w:tc>
            <w:tc>
              <w:tcPr>
                <w:tcW w:w="1004" w:type="dxa"/>
                <w:shd w:val="clear" w:color="auto" w:fill="auto"/>
                <w:noWrap/>
                <w:vAlign w:val="bottom"/>
              </w:tcPr>
              <w:p w14:paraId="679B741E" w14:textId="77777777" w:rsidR="009C041D" w:rsidRDefault="009C7A8A">
                <w:pPr>
                  <w:jc w:val="center"/>
                  <w:rPr>
                    <w:rFonts w:eastAsia="Calibri"/>
                    <w:color w:val="000000"/>
                    <w:szCs w:val="24"/>
                  </w:rPr>
                </w:pPr>
                <w:r>
                  <w:rPr>
                    <w:rFonts w:eastAsia="Calibri"/>
                    <w:color w:val="000000"/>
                    <w:szCs w:val="24"/>
                  </w:rPr>
                  <w:t>1060</w:t>
                </w:r>
              </w:p>
            </w:tc>
            <w:tc>
              <w:tcPr>
                <w:tcW w:w="1004" w:type="dxa"/>
                <w:shd w:val="clear" w:color="auto" w:fill="auto"/>
                <w:noWrap/>
                <w:vAlign w:val="bottom"/>
              </w:tcPr>
              <w:p w14:paraId="679B741F" w14:textId="77777777" w:rsidR="009C041D" w:rsidRDefault="009C7A8A">
                <w:pPr>
                  <w:jc w:val="center"/>
                  <w:rPr>
                    <w:rFonts w:eastAsia="Calibri"/>
                    <w:color w:val="000000"/>
                    <w:szCs w:val="24"/>
                  </w:rPr>
                </w:pPr>
                <w:r>
                  <w:rPr>
                    <w:rFonts w:eastAsia="Calibri"/>
                    <w:color w:val="000000"/>
                    <w:szCs w:val="24"/>
                  </w:rPr>
                  <w:t>1089</w:t>
                </w:r>
              </w:p>
            </w:tc>
            <w:tc>
              <w:tcPr>
                <w:tcW w:w="1004" w:type="dxa"/>
                <w:shd w:val="clear" w:color="auto" w:fill="auto"/>
                <w:noWrap/>
                <w:vAlign w:val="bottom"/>
              </w:tcPr>
              <w:p w14:paraId="679B7420" w14:textId="77777777" w:rsidR="009C041D" w:rsidRDefault="009C7A8A">
                <w:pPr>
                  <w:jc w:val="center"/>
                  <w:rPr>
                    <w:rFonts w:eastAsia="Calibri"/>
                    <w:color w:val="000000"/>
                    <w:szCs w:val="24"/>
                  </w:rPr>
                </w:pPr>
                <w:r>
                  <w:rPr>
                    <w:rFonts w:eastAsia="Calibri"/>
                    <w:color w:val="000000"/>
                    <w:szCs w:val="24"/>
                  </w:rPr>
                  <w:t>1284</w:t>
                </w:r>
              </w:p>
            </w:tc>
          </w:tr>
          <w:tr w:rsidR="009C041D" w14:paraId="679B742C" w14:textId="77777777">
            <w:tc>
              <w:tcPr>
                <w:tcW w:w="1003" w:type="dxa"/>
                <w:shd w:val="clear" w:color="auto" w:fill="auto"/>
                <w:noWrap/>
                <w:vAlign w:val="bottom"/>
              </w:tcPr>
              <w:p w14:paraId="679B7422" w14:textId="77777777" w:rsidR="009C041D" w:rsidRDefault="009C7A8A">
                <w:pPr>
                  <w:spacing w:line="300" w:lineRule="atLeast"/>
                  <w:jc w:val="center"/>
                  <w:rPr>
                    <w:rFonts w:eastAsia="Calibri"/>
                    <w:szCs w:val="24"/>
                  </w:rPr>
                </w:pPr>
                <w:r>
                  <w:rPr>
                    <w:rFonts w:eastAsia="Calibri"/>
                    <w:szCs w:val="24"/>
                  </w:rPr>
                  <w:t>7</w:t>
                </w:r>
              </w:p>
            </w:tc>
            <w:tc>
              <w:tcPr>
                <w:tcW w:w="1003" w:type="dxa"/>
                <w:shd w:val="clear" w:color="auto" w:fill="auto"/>
                <w:noWrap/>
                <w:vAlign w:val="bottom"/>
              </w:tcPr>
              <w:p w14:paraId="679B7423" w14:textId="77777777" w:rsidR="009C041D" w:rsidRDefault="009C7A8A">
                <w:pPr>
                  <w:jc w:val="center"/>
                  <w:rPr>
                    <w:rFonts w:eastAsia="Calibri"/>
                    <w:color w:val="000000"/>
                    <w:szCs w:val="24"/>
                  </w:rPr>
                </w:pPr>
                <w:r>
                  <w:rPr>
                    <w:rFonts w:eastAsia="Calibri"/>
                    <w:color w:val="000000"/>
                    <w:szCs w:val="24"/>
                  </w:rPr>
                  <w:t>314</w:t>
                </w:r>
              </w:p>
            </w:tc>
            <w:tc>
              <w:tcPr>
                <w:tcW w:w="1003" w:type="dxa"/>
                <w:shd w:val="clear" w:color="auto" w:fill="auto"/>
                <w:noWrap/>
                <w:vAlign w:val="bottom"/>
              </w:tcPr>
              <w:p w14:paraId="679B7424" w14:textId="77777777" w:rsidR="009C041D" w:rsidRDefault="009C7A8A">
                <w:pPr>
                  <w:jc w:val="center"/>
                  <w:rPr>
                    <w:rFonts w:eastAsia="Calibri"/>
                    <w:color w:val="000000"/>
                    <w:szCs w:val="24"/>
                  </w:rPr>
                </w:pPr>
                <w:r>
                  <w:rPr>
                    <w:rFonts w:eastAsia="Calibri"/>
                    <w:color w:val="000000"/>
                    <w:szCs w:val="24"/>
                  </w:rPr>
                  <w:t>762</w:t>
                </w:r>
              </w:p>
            </w:tc>
            <w:tc>
              <w:tcPr>
                <w:tcW w:w="1003" w:type="dxa"/>
                <w:shd w:val="clear" w:color="auto" w:fill="auto"/>
                <w:noWrap/>
                <w:vAlign w:val="bottom"/>
              </w:tcPr>
              <w:p w14:paraId="679B7425" w14:textId="77777777" w:rsidR="009C041D" w:rsidRDefault="009C7A8A">
                <w:pPr>
                  <w:jc w:val="center"/>
                  <w:rPr>
                    <w:rFonts w:eastAsia="Calibri"/>
                    <w:color w:val="000000"/>
                    <w:szCs w:val="24"/>
                  </w:rPr>
                </w:pPr>
                <w:r>
                  <w:rPr>
                    <w:rFonts w:eastAsia="Calibri"/>
                    <w:color w:val="000000"/>
                    <w:szCs w:val="24"/>
                  </w:rPr>
                  <w:t>1015</w:t>
                </w:r>
              </w:p>
            </w:tc>
            <w:tc>
              <w:tcPr>
                <w:tcW w:w="1004" w:type="dxa"/>
                <w:shd w:val="clear" w:color="auto" w:fill="auto"/>
                <w:noWrap/>
                <w:vAlign w:val="bottom"/>
              </w:tcPr>
              <w:p w14:paraId="679B7426" w14:textId="77777777" w:rsidR="009C041D" w:rsidRDefault="009C7A8A">
                <w:pPr>
                  <w:jc w:val="center"/>
                  <w:rPr>
                    <w:rFonts w:eastAsia="Calibri"/>
                    <w:color w:val="000000"/>
                    <w:szCs w:val="24"/>
                  </w:rPr>
                </w:pPr>
                <w:r>
                  <w:rPr>
                    <w:rFonts w:eastAsia="Calibri"/>
                    <w:color w:val="000000"/>
                    <w:szCs w:val="24"/>
                  </w:rPr>
                  <w:t>746</w:t>
                </w:r>
              </w:p>
            </w:tc>
            <w:tc>
              <w:tcPr>
                <w:tcW w:w="1004" w:type="dxa"/>
                <w:shd w:val="clear" w:color="auto" w:fill="auto"/>
                <w:noWrap/>
                <w:vAlign w:val="bottom"/>
              </w:tcPr>
              <w:p w14:paraId="679B7427" w14:textId="77777777" w:rsidR="009C041D" w:rsidRDefault="009C7A8A">
                <w:pPr>
                  <w:jc w:val="center"/>
                  <w:rPr>
                    <w:rFonts w:eastAsia="Calibri"/>
                    <w:color w:val="000000"/>
                    <w:szCs w:val="24"/>
                  </w:rPr>
                </w:pPr>
                <w:r>
                  <w:rPr>
                    <w:rFonts w:eastAsia="Calibri"/>
                    <w:color w:val="000000"/>
                    <w:szCs w:val="24"/>
                  </w:rPr>
                  <w:t>933</w:t>
                </w:r>
              </w:p>
            </w:tc>
            <w:tc>
              <w:tcPr>
                <w:tcW w:w="1004" w:type="dxa"/>
                <w:shd w:val="clear" w:color="auto" w:fill="auto"/>
                <w:noWrap/>
                <w:vAlign w:val="bottom"/>
              </w:tcPr>
              <w:p w14:paraId="679B7428" w14:textId="77777777" w:rsidR="009C041D" w:rsidRDefault="009C7A8A">
                <w:pPr>
                  <w:jc w:val="center"/>
                  <w:rPr>
                    <w:rFonts w:eastAsia="Calibri"/>
                    <w:color w:val="000000"/>
                    <w:szCs w:val="24"/>
                  </w:rPr>
                </w:pPr>
                <w:r>
                  <w:rPr>
                    <w:rFonts w:eastAsia="Calibri"/>
                    <w:color w:val="000000"/>
                    <w:szCs w:val="24"/>
                  </w:rPr>
                  <w:t>1002</w:t>
                </w:r>
              </w:p>
            </w:tc>
            <w:tc>
              <w:tcPr>
                <w:tcW w:w="1004" w:type="dxa"/>
                <w:shd w:val="clear" w:color="auto" w:fill="auto"/>
                <w:noWrap/>
                <w:vAlign w:val="bottom"/>
              </w:tcPr>
              <w:p w14:paraId="679B7429" w14:textId="77777777" w:rsidR="009C041D" w:rsidRDefault="009C7A8A">
                <w:pPr>
                  <w:jc w:val="center"/>
                  <w:rPr>
                    <w:rFonts w:eastAsia="Calibri"/>
                    <w:color w:val="000000"/>
                    <w:szCs w:val="24"/>
                  </w:rPr>
                </w:pPr>
                <w:r>
                  <w:rPr>
                    <w:rFonts w:eastAsia="Calibri"/>
                    <w:color w:val="000000"/>
                    <w:szCs w:val="24"/>
                  </w:rPr>
                  <w:t>1101</w:t>
                </w:r>
              </w:p>
            </w:tc>
            <w:tc>
              <w:tcPr>
                <w:tcW w:w="1004" w:type="dxa"/>
                <w:shd w:val="clear" w:color="auto" w:fill="auto"/>
                <w:noWrap/>
                <w:vAlign w:val="bottom"/>
              </w:tcPr>
              <w:p w14:paraId="679B742A" w14:textId="77777777" w:rsidR="009C041D" w:rsidRDefault="009C7A8A">
                <w:pPr>
                  <w:jc w:val="center"/>
                  <w:rPr>
                    <w:rFonts w:eastAsia="Calibri"/>
                    <w:color w:val="000000"/>
                    <w:szCs w:val="24"/>
                  </w:rPr>
                </w:pPr>
                <w:r>
                  <w:rPr>
                    <w:rFonts w:eastAsia="Calibri"/>
                    <w:color w:val="000000"/>
                    <w:szCs w:val="24"/>
                  </w:rPr>
                  <w:t>1139</w:t>
                </w:r>
              </w:p>
            </w:tc>
            <w:tc>
              <w:tcPr>
                <w:tcW w:w="1004" w:type="dxa"/>
                <w:shd w:val="clear" w:color="auto" w:fill="auto"/>
                <w:noWrap/>
                <w:vAlign w:val="bottom"/>
              </w:tcPr>
              <w:p w14:paraId="679B742B" w14:textId="77777777" w:rsidR="009C041D" w:rsidRDefault="009C7A8A">
                <w:pPr>
                  <w:jc w:val="center"/>
                  <w:rPr>
                    <w:rFonts w:eastAsia="Calibri"/>
                    <w:color w:val="000000"/>
                    <w:szCs w:val="24"/>
                  </w:rPr>
                </w:pPr>
                <w:r>
                  <w:rPr>
                    <w:rFonts w:eastAsia="Calibri"/>
                    <w:color w:val="000000"/>
                    <w:szCs w:val="24"/>
                  </w:rPr>
                  <w:t>1359</w:t>
                </w:r>
              </w:p>
            </w:tc>
          </w:tr>
          <w:tr w:rsidR="009C041D" w14:paraId="679B7437" w14:textId="77777777">
            <w:tc>
              <w:tcPr>
                <w:tcW w:w="1003" w:type="dxa"/>
                <w:shd w:val="clear" w:color="auto" w:fill="auto"/>
                <w:noWrap/>
                <w:vAlign w:val="bottom"/>
              </w:tcPr>
              <w:p w14:paraId="679B742D" w14:textId="77777777" w:rsidR="009C041D" w:rsidRDefault="009C7A8A">
                <w:pPr>
                  <w:spacing w:line="300" w:lineRule="atLeast"/>
                  <w:jc w:val="center"/>
                  <w:rPr>
                    <w:rFonts w:eastAsia="Calibri"/>
                    <w:szCs w:val="24"/>
                  </w:rPr>
                </w:pPr>
                <w:r>
                  <w:rPr>
                    <w:rFonts w:eastAsia="Calibri"/>
                    <w:szCs w:val="24"/>
                  </w:rPr>
                  <w:t>8</w:t>
                </w:r>
              </w:p>
            </w:tc>
            <w:tc>
              <w:tcPr>
                <w:tcW w:w="1003" w:type="dxa"/>
                <w:shd w:val="clear" w:color="auto" w:fill="auto"/>
                <w:noWrap/>
                <w:vAlign w:val="bottom"/>
              </w:tcPr>
              <w:p w14:paraId="679B742E" w14:textId="77777777" w:rsidR="009C041D" w:rsidRDefault="009C7A8A">
                <w:pPr>
                  <w:jc w:val="center"/>
                  <w:rPr>
                    <w:rFonts w:eastAsia="Calibri"/>
                    <w:color w:val="000000"/>
                    <w:szCs w:val="24"/>
                  </w:rPr>
                </w:pPr>
                <w:r>
                  <w:rPr>
                    <w:rFonts w:eastAsia="Calibri"/>
                    <w:color w:val="000000"/>
                    <w:szCs w:val="24"/>
                  </w:rPr>
                  <w:t>331</w:t>
                </w:r>
              </w:p>
            </w:tc>
            <w:tc>
              <w:tcPr>
                <w:tcW w:w="1003" w:type="dxa"/>
                <w:shd w:val="clear" w:color="auto" w:fill="auto"/>
                <w:noWrap/>
                <w:vAlign w:val="bottom"/>
              </w:tcPr>
              <w:p w14:paraId="679B742F" w14:textId="77777777" w:rsidR="009C041D" w:rsidRDefault="009C7A8A">
                <w:pPr>
                  <w:jc w:val="center"/>
                  <w:rPr>
                    <w:rFonts w:eastAsia="Calibri"/>
                    <w:color w:val="000000"/>
                    <w:szCs w:val="24"/>
                  </w:rPr>
                </w:pPr>
                <w:r>
                  <w:rPr>
                    <w:rFonts w:eastAsia="Calibri"/>
                    <w:color w:val="000000"/>
                    <w:szCs w:val="24"/>
                  </w:rPr>
                  <w:t>799</w:t>
                </w:r>
              </w:p>
            </w:tc>
            <w:tc>
              <w:tcPr>
                <w:tcW w:w="1003" w:type="dxa"/>
                <w:shd w:val="clear" w:color="auto" w:fill="auto"/>
                <w:noWrap/>
                <w:vAlign w:val="bottom"/>
              </w:tcPr>
              <w:p w14:paraId="679B7430" w14:textId="77777777" w:rsidR="009C041D" w:rsidRDefault="009C7A8A">
                <w:pPr>
                  <w:jc w:val="center"/>
                  <w:rPr>
                    <w:rFonts w:eastAsia="Calibri"/>
                    <w:color w:val="000000"/>
                    <w:szCs w:val="24"/>
                  </w:rPr>
                </w:pPr>
                <w:r>
                  <w:rPr>
                    <w:rFonts w:eastAsia="Calibri"/>
                    <w:color w:val="000000"/>
                    <w:szCs w:val="24"/>
                  </w:rPr>
                  <w:t>1045</w:t>
                </w:r>
              </w:p>
            </w:tc>
            <w:tc>
              <w:tcPr>
                <w:tcW w:w="1004" w:type="dxa"/>
                <w:shd w:val="clear" w:color="auto" w:fill="auto"/>
                <w:noWrap/>
                <w:vAlign w:val="bottom"/>
              </w:tcPr>
              <w:p w14:paraId="679B7431" w14:textId="77777777" w:rsidR="009C041D" w:rsidRDefault="009C7A8A">
                <w:pPr>
                  <w:jc w:val="center"/>
                  <w:rPr>
                    <w:rFonts w:eastAsia="Calibri"/>
                    <w:color w:val="000000"/>
                    <w:szCs w:val="24"/>
                  </w:rPr>
                </w:pPr>
                <w:r>
                  <w:rPr>
                    <w:rFonts w:eastAsia="Calibri"/>
                    <w:color w:val="000000"/>
                    <w:szCs w:val="24"/>
                  </w:rPr>
                  <w:t>781</w:t>
                </w:r>
              </w:p>
            </w:tc>
            <w:tc>
              <w:tcPr>
                <w:tcW w:w="1004" w:type="dxa"/>
                <w:shd w:val="clear" w:color="auto" w:fill="auto"/>
                <w:noWrap/>
                <w:vAlign w:val="bottom"/>
              </w:tcPr>
              <w:p w14:paraId="679B7432" w14:textId="77777777" w:rsidR="009C041D" w:rsidRDefault="009C7A8A">
                <w:pPr>
                  <w:jc w:val="center"/>
                  <w:rPr>
                    <w:rFonts w:eastAsia="Calibri"/>
                    <w:color w:val="000000"/>
                    <w:szCs w:val="24"/>
                  </w:rPr>
                </w:pPr>
                <w:r>
                  <w:rPr>
                    <w:rFonts w:eastAsia="Calibri"/>
                    <w:color w:val="000000"/>
                    <w:szCs w:val="24"/>
                  </w:rPr>
                  <w:t>967</w:t>
                </w:r>
              </w:p>
            </w:tc>
            <w:tc>
              <w:tcPr>
                <w:tcW w:w="1004" w:type="dxa"/>
                <w:shd w:val="clear" w:color="auto" w:fill="auto"/>
                <w:noWrap/>
                <w:vAlign w:val="bottom"/>
              </w:tcPr>
              <w:p w14:paraId="679B7433" w14:textId="77777777" w:rsidR="009C041D" w:rsidRDefault="009C7A8A">
                <w:pPr>
                  <w:jc w:val="center"/>
                  <w:rPr>
                    <w:rFonts w:eastAsia="Calibri"/>
                    <w:color w:val="000000"/>
                    <w:szCs w:val="24"/>
                  </w:rPr>
                </w:pPr>
                <w:r>
                  <w:rPr>
                    <w:rFonts w:eastAsia="Calibri"/>
                    <w:color w:val="000000"/>
                    <w:szCs w:val="24"/>
                  </w:rPr>
                  <w:t>1042</w:t>
                </w:r>
              </w:p>
            </w:tc>
            <w:tc>
              <w:tcPr>
                <w:tcW w:w="1004" w:type="dxa"/>
                <w:shd w:val="clear" w:color="auto" w:fill="auto"/>
                <w:noWrap/>
                <w:vAlign w:val="bottom"/>
              </w:tcPr>
              <w:p w14:paraId="679B7434" w14:textId="77777777" w:rsidR="009C041D" w:rsidRDefault="009C7A8A">
                <w:pPr>
                  <w:jc w:val="center"/>
                  <w:rPr>
                    <w:rFonts w:eastAsia="Calibri"/>
                    <w:color w:val="000000"/>
                    <w:szCs w:val="24"/>
                  </w:rPr>
                </w:pPr>
                <w:r>
                  <w:rPr>
                    <w:rFonts w:eastAsia="Calibri"/>
                    <w:color w:val="000000"/>
                    <w:szCs w:val="24"/>
                  </w:rPr>
                  <w:t>1142</w:t>
                </w:r>
              </w:p>
            </w:tc>
            <w:tc>
              <w:tcPr>
                <w:tcW w:w="1004" w:type="dxa"/>
                <w:shd w:val="clear" w:color="auto" w:fill="auto"/>
                <w:noWrap/>
                <w:vAlign w:val="bottom"/>
              </w:tcPr>
              <w:p w14:paraId="679B7435" w14:textId="77777777" w:rsidR="009C041D" w:rsidRDefault="009C7A8A">
                <w:pPr>
                  <w:jc w:val="center"/>
                  <w:rPr>
                    <w:rFonts w:eastAsia="Calibri"/>
                    <w:color w:val="000000"/>
                    <w:szCs w:val="24"/>
                  </w:rPr>
                </w:pPr>
                <w:r>
                  <w:rPr>
                    <w:rFonts w:eastAsia="Calibri"/>
                    <w:color w:val="000000"/>
                    <w:szCs w:val="24"/>
                  </w:rPr>
                  <w:t>1189</w:t>
                </w:r>
              </w:p>
            </w:tc>
            <w:tc>
              <w:tcPr>
                <w:tcW w:w="1004" w:type="dxa"/>
                <w:shd w:val="clear" w:color="auto" w:fill="auto"/>
                <w:noWrap/>
                <w:vAlign w:val="bottom"/>
              </w:tcPr>
              <w:p w14:paraId="679B7436" w14:textId="77777777" w:rsidR="009C041D" w:rsidRDefault="009C7A8A">
                <w:pPr>
                  <w:jc w:val="center"/>
                  <w:rPr>
                    <w:rFonts w:eastAsia="Calibri"/>
                    <w:color w:val="000000"/>
                    <w:szCs w:val="24"/>
                  </w:rPr>
                </w:pPr>
                <w:r>
                  <w:rPr>
                    <w:rFonts w:eastAsia="Calibri"/>
                    <w:color w:val="000000"/>
                    <w:szCs w:val="24"/>
                  </w:rPr>
                  <w:t>1433</w:t>
                </w:r>
              </w:p>
            </w:tc>
          </w:tr>
          <w:tr w:rsidR="009C041D" w14:paraId="679B7442" w14:textId="77777777">
            <w:tc>
              <w:tcPr>
                <w:tcW w:w="1003" w:type="dxa"/>
                <w:shd w:val="clear" w:color="auto" w:fill="auto"/>
                <w:noWrap/>
                <w:vAlign w:val="bottom"/>
              </w:tcPr>
              <w:p w14:paraId="679B7438" w14:textId="77777777" w:rsidR="009C041D" w:rsidRDefault="009C7A8A">
                <w:pPr>
                  <w:spacing w:line="300" w:lineRule="atLeast"/>
                  <w:jc w:val="center"/>
                  <w:rPr>
                    <w:rFonts w:eastAsia="Calibri"/>
                    <w:szCs w:val="24"/>
                  </w:rPr>
                </w:pPr>
                <w:r>
                  <w:rPr>
                    <w:rFonts w:eastAsia="Calibri"/>
                    <w:szCs w:val="24"/>
                  </w:rPr>
                  <w:t>9</w:t>
                </w:r>
              </w:p>
            </w:tc>
            <w:tc>
              <w:tcPr>
                <w:tcW w:w="1003" w:type="dxa"/>
                <w:shd w:val="clear" w:color="auto" w:fill="auto"/>
                <w:noWrap/>
                <w:vAlign w:val="bottom"/>
              </w:tcPr>
              <w:p w14:paraId="679B7439" w14:textId="77777777" w:rsidR="009C041D" w:rsidRDefault="009C7A8A">
                <w:pPr>
                  <w:jc w:val="center"/>
                  <w:rPr>
                    <w:rFonts w:eastAsia="Calibri"/>
                    <w:color w:val="000000"/>
                    <w:szCs w:val="24"/>
                  </w:rPr>
                </w:pPr>
                <w:r>
                  <w:rPr>
                    <w:rFonts w:eastAsia="Calibri"/>
                    <w:color w:val="000000"/>
                    <w:szCs w:val="24"/>
                  </w:rPr>
                  <w:t>348</w:t>
                </w:r>
              </w:p>
            </w:tc>
            <w:tc>
              <w:tcPr>
                <w:tcW w:w="1003" w:type="dxa"/>
                <w:shd w:val="clear" w:color="auto" w:fill="auto"/>
                <w:noWrap/>
                <w:vAlign w:val="bottom"/>
              </w:tcPr>
              <w:p w14:paraId="679B743A" w14:textId="77777777" w:rsidR="009C041D" w:rsidRDefault="009C7A8A">
                <w:pPr>
                  <w:jc w:val="center"/>
                  <w:rPr>
                    <w:rFonts w:eastAsia="Calibri"/>
                    <w:color w:val="000000"/>
                    <w:szCs w:val="24"/>
                  </w:rPr>
                </w:pPr>
                <w:r>
                  <w:rPr>
                    <w:rFonts w:eastAsia="Calibri"/>
                    <w:color w:val="000000"/>
                    <w:szCs w:val="24"/>
                  </w:rPr>
                  <w:t>837</w:t>
                </w:r>
              </w:p>
            </w:tc>
            <w:tc>
              <w:tcPr>
                <w:tcW w:w="1003" w:type="dxa"/>
                <w:shd w:val="clear" w:color="auto" w:fill="auto"/>
                <w:noWrap/>
                <w:vAlign w:val="bottom"/>
              </w:tcPr>
              <w:p w14:paraId="679B743B" w14:textId="77777777" w:rsidR="009C041D" w:rsidRDefault="009C7A8A">
                <w:pPr>
                  <w:jc w:val="center"/>
                  <w:rPr>
                    <w:rFonts w:eastAsia="Calibri"/>
                    <w:color w:val="000000"/>
                    <w:szCs w:val="24"/>
                  </w:rPr>
                </w:pPr>
                <w:r>
                  <w:rPr>
                    <w:rFonts w:eastAsia="Calibri"/>
                    <w:color w:val="000000"/>
                    <w:szCs w:val="24"/>
                  </w:rPr>
                  <w:t>1074</w:t>
                </w:r>
              </w:p>
            </w:tc>
            <w:tc>
              <w:tcPr>
                <w:tcW w:w="1004" w:type="dxa"/>
                <w:shd w:val="clear" w:color="auto" w:fill="auto"/>
                <w:noWrap/>
                <w:vAlign w:val="bottom"/>
              </w:tcPr>
              <w:p w14:paraId="679B743C" w14:textId="77777777" w:rsidR="009C041D" w:rsidRDefault="009C7A8A">
                <w:pPr>
                  <w:jc w:val="center"/>
                  <w:rPr>
                    <w:rFonts w:eastAsia="Calibri"/>
                    <w:color w:val="000000"/>
                    <w:szCs w:val="24"/>
                  </w:rPr>
                </w:pPr>
                <w:r>
                  <w:rPr>
                    <w:rFonts w:eastAsia="Calibri"/>
                    <w:color w:val="000000"/>
                    <w:szCs w:val="24"/>
                  </w:rPr>
                  <w:t>816</w:t>
                </w:r>
              </w:p>
            </w:tc>
            <w:tc>
              <w:tcPr>
                <w:tcW w:w="1004" w:type="dxa"/>
                <w:shd w:val="clear" w:color="auto" w:fill="auto"/>
                <w:noWrap/>
                <w:vAlign w:val="bottom"/>
              </w:tcPr>
              <w:p w14:paraId="679B743D" w14:textId="77777777" w:rsidR="009C041D" w:rsidRDefault="009C7A8A">
                <w:pPr>
                  <w:jc w:val="center"/>
                  <w:rPr>
                    <w:rFonts w:eastAsia="Calibri"/>
                    <w:color w:val="000000"/>
                    <w:szCs w:val="24"/>
                  </w:rPr>
                </w:pPr>
                <w:r>
                  <w:rPr>
                    <w:rFonts w:eastAsia="Calibri"/>
                    <w:color w:val="000000"/>
                    <w:szCs w:val="24"/>
                  </w:rPr>
                  <w:t>1002</w:t>
                </w:r>
              </w:p>
            </w:tc>
            <w:tc>
              <w:tcPr>
                <w:tcW w:w="1004" w:type="dxa"/>
                <w:shd w:val="clear" w:color="auto" w:fill="auto"/>
                <w:noWrap/>
                <w:vAlign w:val="bottom"/>
              </w:tcPr>
              <w:p w14:paraId="679B743E" w14:textId="77777777" w:rsidR="009C041D" w:rsidRDefault="009C7A8A">
                <w:pPr>
                  <w:jc w:val="center"/>
                  <w:rPr>
                    <w:rFonts w:eastAsia="Calibri"/>
                    <w:color w:val="000000"/>
                    <w:szCs w:val="24"/>
                  </w:rPr>
                </w:pPr>
                <w:r>
                  <w:rPr>
                    <w:rFonts w:eastAsia="Calibri"/>
                    <w:color w:val="000000"/>
                    <w:szCs w:val="24"/>
                  </w:rPr>
                  <w:t>1081</w:t>
                </w:r>
              </w:p>
            </w:tc>
            <w:tc>
              <w:tcPr>
                <w:tcW w:w="1004" w:type="dxa"/>
                <w:shd w:val="clear" w:color="auto" w:fill="auto"/>
                <w:noWrap/>
                <w:vAlign w:val="bottom"/>
              </w:tcPr>
              <w:p w14:paraId="679B743F" w14:textId="77777777" w:rsidR="009C041D" w:rsidRDefault="009C7A8A">
                <w:pPr>
                  <w:jc w:val="center"/>
                  <w:rPr>
                    <w:rFonts w:eastAsia="Calibri"/>
                    <w:color w:val="000000"/>
                    <w:szCs w:val="24"/>
                  </w:rPr>
                </w:pPr>
                <w:r>
                  <w:rPr>
                    <w:rFonts w:eastAsia="Calibri"/>
                    <w:color w:val="000000"/>
                    <w:szCs w:val="24"/>
                  </w:rPr>
                  <w:t>1183</w:t>
                </w:r>
              </w:p>
            </w:tc>
            <w:tc>
              <w:tcPr>
                <w:tcW w:w="1004" w:type="dxa"/>
                <w:shd w:val="clear" w:color="auto" w:fill="auto"/>
                <w:noWrap/>
                <w:vAlign w:val="bottom"/>
              </w:tcPr>
              <w:p w14:paraId="679B7440" w14:textId="77777777" w:rsidR="009C041D" w:rsidRDefault="009C7A8A">
                <w:pPr>
                  <w:jc w:val="center"/>
                  <w:rPr>
                    <w:rFonts w:eastAsia="Calibri"/>
                    <w:color w:val="000000"/>
                    <w:szCs w:val="24"/>
                  </w:rPr>
                </w:pPr>
                <w:r>
                  <w:rPr>
                    <w:rFonts w:eastAsia="Calibri"/>
                    <w:color w:val="000000"/>
                    <w:szCs w:val="24"/>
                  </w:rPr>
                  <w:t>1239</w:t>
                </w:r>
              </w:p>
            </w:tc>
            <w:tc>
              <w:tcPr>
                <w:tcW w:w="1004" w:type="dxa"/>
                <w:shd w:val="clear" w:color="auto" w:fill="auto"/>
                <w:noWrap/>
                <w:vAlign w:val="bottom"/>
              </w:tcPr>
              <w:p w14:paraId="679B7441" w14:textId="77777777" w:rsidR="009C041D" w:rsidRDefault="009C7A8A">
                <w:pPr>
                  <w:jc w:val="center"/>
                  <w:rPr>
                    <w:rFonts w:eastAsia="Calibri"/>
                    <w:color w:val="000000"/>
                    <w:szCs w:val="24"/>
                  </w:rPr>
                </w:pPr>
                <w:r>
                  <w:rPr>
                    <w:rFonts w:eastAsia="Calibri"/>
                    <w:color w:val="000000"/>
                    <w:szCs w:val="24"/>
                  </w:rPr>
                  <w:t>1507</w:t>
                </w:r>
              </w:p>
            </w:tc>
          </w:tr>
          <w:tr w:rsidR="009C041D" w14:paraId="679B744D" w14:textId="77777777">
            <w:tc>
              <w:tcPr>
                <w:tcW w:w="1003" w:type="dxa"/>
                <w:shd w:val="clear" w:color="auto" w:fill="auto"/>
                <w:noWrap/>
                <w:vAlign w:val="bottom"/>
              </w:tcPr>
              <w:p w14:paraId="679B7443" w14:textId="77777777" w:rsidR="009C041D" w:rsidRDefault="009C7A8A">
                <w:pPr>
                  <w:spacing w:line="300" w:lineRule="atLeast"/>
                  <w:jc w:val="center"/>
                  <w:rPr>
                    <w:rFonts w:eastAsia="Calibri"/>
                    <w:szCs w:val="24"/>
                  </w:rPr>
                </w:pPr>
                <w:r>
                  <w:rPr>
                    <w:rFonts w:eastAsia="Calibri"/>
                    <w:szCs w:val="24"/>
                  </w:rPr>
                  <w:t>10</w:t>
                </w:r>
              </w:p>
            </w:tc>
            <w:tc>
              <w:tcPr>
                <w:tcW w:w="1003" w:type="dxa"/>
                <w:shd w:val="clear" w:color="auto" w:fill="auto"/>
                <w:noWrap/>
                <w:vAlign w:val="bottom"/>
              </w:tcPr>
              <w:p w14:paraId="679B7444" w14:textId="77777777" w:rsidR="009C041D" w:rsidRDefault="009C7A8A">
                <w:pPr>
                  <w:jc w:val="center"/>
                  <w:rPr>
                    <w:rFonts w:eastAsia="Calibri"/>
                    <w:color w:val="000000"/>
                    <w:szCs w:val="24"/>
                  </w:rPr>
                </w:pPr>
                <w:r>
                  <w:rPr>
                    <w:rFonts w:eastAsia="Calibri"/>
                    <w:color w:val="000000"/>
                    <w:szCs w:val="24"/>
                  </w:rPr>
                  <w:t>366</w:t>
                </w:r>
              </w:p>
            </w:tc>
            <w:tc>
              <w:tcPr>
                <w:tcW w:w="1003" w:type="dxa"/>
                <w:shd w:val="clear" w:color="auto" w:fill="auto"/>
                <w:noWrap/>
                <w:vAlign w:val="bottom"/>
              </w:tcPr>
              <w:p w14:paraId="679B7445" w14:textId="77777777" w:rsidR="009C041D" w:rsidRDefault="009C7A8A">
                <w:pPr>
                  <w:jc w:val="center"/>
                  <w:rPr>
                    <w:rFonts w:eastAsia="Calibri"/>
                    <w:color w:val="000000"/>
                    <w:szCs w:val="24"/>
                  </w:rPr>
                </w:pPr>
                <w:r>
                  <w:rPr>
                    <w:rFonts w:eastAsia="Calibri"/>
                    <w:color w:val="000000"/>
                    <w:szCs w:val="24"/>
                  </w:rPr>
                  <w:t>880</w:t>
                </w:r>
              </w:p>
            </w:tc>
            <w:tc>
              <w:tcPr>
                <w:tcW w:w="1003" w:type="dxa"/>
                <w:shd w:val="clear" w:color="auto" w:fill="auto"/>
                <w:noWrap/>
                <w:vAlign w:val="bottom"/>
              </w:tcPr>
              <w:p w14:paraId="679B7446" w14:textId="77777777" w:rsidR="009C041D" w:rsidRDefault="009C7A8A">
                <w:pPr>
                  <w:jc w:val="center"/>
                  <w:rPr>
                    <w:rFonts w:eastAsia="Calibri"/>
                    <w:color w:val="000000"/>
                    <w:szCs w:val="24"/>
                  </w:rPr>
                </w:pPr>
                <w:r>
                  <w:rPr>
                    <w:rFonts w:eastAsia="Calibri"/>
                    <w:color w:val="000000"/>
                    <w:szCs w:val="24"/>
                  </w:rPr>
                  <w:t>1114</w:t>
                </w:r>
              </w:p>
            </w:tc>
            <w:tc>
              <w:tcPr>
                <w:tcW w:w="1004" w:type="dxa"/>
                <w:shd w:val="clear" w:color="auto" w:fill="auto"/>
                <w:noWrap/>
                <w:vAlign w:val="bottom"/>
              </w:tcPr>
              <w:p w14:paraId="679B7447" w14:textId="77777777" w:rsidR="009C041D" w:rsidRDefault="009C7A8A">
                <w:pPr>
                  <w:jc w:val="center"/>
                  <w:rPr>
                    <w:rFonts w:eastAsia="Calibri"/>
                    <w:color w:val="000000"/>
                    <w:szCs w:val="24"/>
                  </w:rPr>
                </w:pPr>
                <w:r>
                  <w:rPr>
                    <w:rFonts w:eastAsia="Calibri"/>
                    <w:color w:val="000000"/>
                    <w:szCs w:val="24"/>
                  </w:rPr>
                  <w:t>856</w:t>
                </w:r>
              </w:p>
            </w:tc>
            <w:tc>
              <w:tcPr>
                <w:tcW w:w="1004" w:type="dxa"/>
                <w:shd w:val="clear" w:color="auto" w:fill="auto"/>
                <w:noWrap/>
                <w:vAlign w:val="bottom"/>
              </w:tcPr>
              <w:p w14:paraId="679B7448" w14:textId="77777777" w:rsidR="009C041D" w:rsidRDefault="009C7A8A">
                <w:pPr>
                  <w:jc w:val="center"/>
                  <w:rPr>
                    <w:rFonts w:eastAsia="Calibri"/>
                    <w:color w:val="000000"/>
                    <w:szCs w:val="24"/>
                  </w:rPr>
                </w:pPr>
                <w:r>
                  <w:rPr>
                    <w:rFonts w:eastAsia="Calibri"/>
                    <w:color w:val="000000"/>
                    <w:szCs w:val="24"/>
                  </w:rPr>
                  <w:t>1046</w:t>
                </w:r>
              </w:p>
            </w:tc>
            <w:tc>
              <w:tcPr>
                <w:tcW w:w="1004" w:type="dxa"/>
                <w:shd w:val="clear" w:color="auto" w:fill="auto"/>
                <w:noWrap/>
                <w:vAlign w:val="bottom"/>
              </w:tcPr>
              <w:p w14:paraId="679B7449" w14:textId="77777777" w:rsidR="009C041D" w:rsidRDefault="009C7A8A">
                <w:pPr>
                  <w:jc w:val="center"/>
                  <w:rPr>
                    <w:rFonts w:eastAsia="Calibri"/>
                    <w:color w:val="000000"/>
                    <w:szCs w:val="24"/>
                  </w:rPr>
                </w:pPr>
                <w:r>
                  <w:rPr>
                    <w:rFonts w:eastAsia="Calibri"/>
                    <w:color w:val="000000"/>
                    <w:szCs w:val="24"/>
                  </w:rPr>
                  <w:t>1130</w:t>
                </w:r>
              </w:p>
            </w:tc>
            <w:tc>
              <w:tcPr>
                <w:tcW w:w="1004" w:type="dxa"/>
                <w:shd w:val="clear" w:color="auto" w:fill="auto"/>
                <w:noWrap/>
                <w:vAlign w:val="bottom"/>
              </w:tcPr>
              <w:p w14:paraId="679B744A" w14:textId="77777777" w:rsidR="009C041D" w:rsidRDefault="009C7A8A">
                <w:pPr>
                  <w:jc w:val="center"/>
                  <w:rPr>
                    <w:rFonts w:eastAsia="Calibri"/>
                    <w:color w:val="000000"/>
                    <w:szCs w:val="24"/>
                  </w:rPr>
                </w:pPr>
                <w:r>
                  <w:rPr>
                    <w:rFonts w:eastAsia="Calibri"/>
                    <w:color w:val="000000"/>
                    <w:szCs w:val="24"/>
                  </w:rPr>
                  <w:t>1234</w:t>
                </w:r>
              </w:p>
            </w:tc>
            <w:tc>
              <w:tcPr>
                <w:tcW w:w="1004" w:type="dxa"/>
                <w:shd w:val="clear" w:color="auto" w:fill="auto"/>
                <w:noWrap/>
                <w:vAlign w:val="bottom"/>
              </w:tcPr>
              <w:p w14:paraId="679B744B" w14:textId="77777777" w:rsidR="009C041D" w:rsidRDefault="009C7A8A">
                <w:pPr>
                  <w:jc w:val="center"/>
                  <w:rPr>
                    <w:rFonts w:eastAsia="Calibri"/>
                    <w:color w:val="000000"/>
                    <w:szCs w:val="24"/>
                  </w:rPr>
                </w:pPr>
                <w:r>
                  <w:rPr>
                    <w:rFonts w:eastAsia="Calibri"/>
                    <w:color w:val="000000"/>
                    <w:szCs w:val="24"/>
                  </w:rPr>
                  <w:t>1298</w:t>
                </w:r>
              </w:p>
            </w:tc>
            <w:tc>
              <w:tcPr>
                <w:tcW w:w="1004" w:type="dxa"/>
                <w:shd w:val="clear" w:color="auto" w:fill="auto"/>
                <w:noWrap/>
                <w:vAlign w:val="bottom"/>
              </w:tcPr>
              <w:p w14:paraId="679B744C" w14:textId="77777777" w:rsidR="009C041D" w:rsidRDefault="009C7A8A">
                <w:pPr>
                  <w:jc w:val="center"/>
                  <w:rPr>
                    <w:rFonts w:eastAsia="Calibri"/>
                    <w:color w:val="000000"/>
                    <w:szCs w:val="24"/>
                  </w:rPr>
                </w:pPr>
                <w:r>
                  <w:rPr>
                    <w:rFonts w:eastAsia="Calibri"/>
                    <w:color w:val="000000"/>
                    <w:szCs w:val="24"/>
                  </w:rPr>
                  <w:t>1592</w:t>
                </w:r>
              </w:p>
            </w:tc>
          </w:tr>
          <w:tr w:rsidR="009C041D" w14:paraId="679B7458" w14:textId="77777777">
            <w:tc>
              <w:tcPr>
                <w:tcW w:w="1003" w:type="dxa"/>
                <w:shd w:val="clear" w:color="auto" w:fill="auto"/>
                <w:noWrap/>
                <w:vAlign w:val="bottom"/>
              </w:tcPr>
              <w:p w14:paraId="679B744E" w14:textId="77777777" w:rsidR="009C041D" w:rsidRDefault="009C7A8A">
                <w:pPr>
                  <w:spacing w:line="300" w:lineRule="atLeast"/>
                  <w:jc w:val="center"/>
                  <w:rPr>
                    <w:rFonts w:eastAsia="Calibri"/>
                    <w:szCs w:val="24"/>
                  </w:rPr>
                </w:pPr>
                <w:r>
                  <w:rPr>
                    <w:rFonts w:eastAsia="Calibri"/>
                    <w:szCs w:val="24"/>
                  </w:rPr>
                  <w:t>11</w:t>
                </w:r>
              </w:p>
            </w:tc>
            <w:tc>
              <w:tcPr>
                <w:tcW w:w="1003" w:type="dxa"/>
                <w:shd w:val="clear" w:color="auto" w:fill="auto"/>
                <w:noWrap/>
                <w:vAlign w:val="bottom"/>
              </w:tcPr>
              <w:p w14:paraId="679B744F" w14:textId="77777777" w:rsidR="009C041D" w:rsidRDefault="009C7A8A">
                <w:pPr>
                  <w:jc w:val="center"/>
                  <w:rPr>
                    <w:rFonts w:eastAsia="Calibri"/>
                    <w:color w:val="000000"/>
                    <w:szCs w:val="24"/>
                  </w:rPr>
                </w:pPr>
                <w:r>
                  <w:rPr>
                    <w:rFonts w:eastAsia="Calibri"/>
                    <w:color w:val="000000"/>
                    <w:szCs w:val="24"/>
                  </w:rPr>
                  <w:t>385</w:t>
                </w:r>
              </w:p>
            </w:tc>
            <w:tc>
              <w:tcPr>
                <w:tcW w:w="1003" w:type="dxa"/>
                <w:shd w:val="clear" w:color="auto" w:fill="auto"/>
                <w:noWrap/>
                <w:vAlign w:val="bottom"/>
              </w:tcPr>
              <w:p w14:paraId="679B7450" w14:textId="77777777" w:rsidR="009C041D" w:rsidRDefault="009C7A8A">
                <w:pPr>
                  <w:jc w:val="center"/>
                  <w:rPr>
                    <w:rFonts w:eastAsia="Calibri"/>
                    <w:color w:val="000000"/>
                    <w:szCs w:val="24"/>
                  </w:rPr>
                </w:pPr>
                <w:r>
                  <w:rPr>
                    <w:rFonts w:eastAsia="Calibri"/>
                    <w:color w:val="000000"/>
                    <w:szCs w:val="24"/>
                  </w:rPr>
                  <w:t>923</w:t>
                </w:r>
              </w:p>
            </w:tc>
            <w:tc>
              <w:tcPr>
                <w:tcW w:w="1003" w:type="dxa"/>
                <w:shd w:val="clear" w:color="auto" w:fill="auto"/>
                <w:noWrap/>
                <w:vAlign w:val="bottom"/>
              </w:tcPr>
              <w:p w14:paraId="679B7451" w14:textId="77777777" w:rsidR="009C041D" w:rsidRDefault="009C7A8A">
                <w:pPr>
                  <w:jc w:val="center"/>
                  <w:rPr>
                    <w:rFonts w:eastAsia="Calibri"/>
                    <w:color w:val="000000"/>
                    <w:szCs w:val="24"/>
                  </w:rPr>
                </w:pPr>
                <w:r>
                  <w:rPr>
                    <w:rFonts w:eastAsia="Calibri"/>
                    <w:color w:val="000000"/>
                    <w:szCs w:val="24"/>
                  </w:rPr>
                  <w:t>1151</w:t>
                </w:r>
              </w:p>
            </w:tc>
            <w:tc>
              <w:tcPr>
                <w:tcW w:w="1004" w:type="dxa"/>
                <w:shd w:val="clear" w:color="auto" w:fill="auto"/>
                <w:noWrap/>
                <w:vAlign w:val="bottom"/>
              </w:tcPr>
              <w:p w14:paraId="679B7452" w14:textId="77777777" w:rsidR="009C041D" w:rsidRDefault="009C7A8A">
                <w:pPr>
                  <w:jc w:val="center"/>
                  <w:rPr>
                    <w:rFonts w:eastAsia="Calibri"/>
                    <w:color w:val="000000"/>
                    <w:szCs w:val="24"/>
                  </w:rPr>
                </w:pPr>
                <w:r>
                  <w:rPr>
                    <w:rFonts w:eastAsia="Calibri"/>
                    <w:color w:val="000000"/>
                    <w:szCs w:val="24"/>
                  </w:rPr>
                  <w:t>894</w:t>
                </w:r>
              </w:p>
            </w:tc>
            <w:tc>
              <w:tcPr>
                <w:tcW w:w="1004" w:type="dxa"/>
                <w:shd w:val="clear" w:color="auto" w:fill="auto"/>
                <w:noWrap/>
                <w:vAlign w:val="bottom"/>
              </w:tcPr>
              <w:p w14:paraId="679B7453" w14:textId="77777777" w:rsidR="009C041D" w:rsidRDefault="009C7A8A">
                <w:pPr>
                  <w:jc w:val="center"/>
                  <w:rPr>
                    <w:rFonts w:eastAsia="Calibri"/>
                    <w:color w:val="000000"/>
                    <w:szCs w:val="24"/>
                  </w:rPr>
                </w:pPr>
                <w:r>
                  <w:rPr>
                    <w:rFonts w:eastAsia="Calibri"/>
                    <w:color w:val="000000"/>
                    <w:szCs w:val="24"/>
                  </w:rPr>
                  <w:t>1089</w:t>
                </w:r>
              </w:p>
            </w:tc>
            <w:tc>
              <w:tcPr>
                <w:tcW w:w="1004" w:type="dxa"/>
                <w:shd w:val="clear" w:color="auto" w:fill="auto"/>
                <w:noWrap/>
                <w:vAlign w:val="bottom"/>
              </w:tcPr>
              <w:p w14:paraId="679B7454" w14:textId="77777777" w:rsidR="009C041D" w:rsidRDefault="009C7A8A">
                <w:pPr>
                  <w:jc w:val="center"/>
                  <w:rPr>
                    <w:rFonts w:eastAsia="Calibri"/>
                    <w:color w:val="000000"/>
                    <w:szCs w:val="24"/>
                  </w:rPr>
                </w:pPr>
                <w:r>
                  <w:rPr>
                    <w:rFonts w:eastAsia="Calibri"/>
                    <w:color w:val="000000"/>
                    <w:szCs w:val="24"/>
                  </w:rPr>
                  <w:t>1179</w:t>
                </w:r>
              </w:p>
            </w:tc>
            <w:tc>
              <w:tcPr>
                <w:tcW w:w="1004" w:type="dxa"/>
                <w:shd w:val="clear" w:color="auto" w:fill="auto"/>
                <w:noWrap/>
                <w:vAlign w:val="bottom"/>
              </w:tcPr>
              <w:p w14:paraId="679B7455" w14:textId="77777777" w:rsidR="009C041D" w:rsidRDefault="009C7A8A">
                <w:pPr>
                  <w:jc w:val="center"/>
                  <w:rPr>
                    <w:rFonts w:eastAsia="Calibri"/>
                    <w:color w:val="000000"/>
                    <w:szCs w:val="24"/>
                  </w:rPr>
                </w:pPr>
                <w:r>
                  <w:rPr>
                    <w:rFonts w:eastAsia="Calibri"/>
                    <w:color w:val="000000"/>
                    <w:szCs w:val="24"/>
                  </w:rPr>
                  <w:t>1287</w:t>
                </w:r>
              </w:p>
            </w:tc>
            <w:tc>
              <w:tcPr>
                <w:tcW w:w="1004" w:type="dxa"/>
                <w:shd w:val="clear" w:color="auto" w:fill="auto"/>
                <w:noWrap/>
                <w:vAlign w:val="bottom"/>
              </w:tcPr>
              <w:p w14:paraId="679B7456" w14:textId="77777777" w:rsidR="009C041D" w:rsidRDefault="009C7A8A">
                <w:pPr>
                  <w:jc w:val="center"/>
                  <w:rPr>
                    <w:rFonts w:eastAsia="Calibri"/>
                    <w:color w:val="000000"/>
                    <w:szCs w:val="24"/>
                  </w:rPr>
                </w:pPr>
                <w:r>
                  <w:rPr>
                    <w:rFonts w:eastAsia="Calibri"/>
                    <w:color w:val="000000"/>
                    <w:szCs w:val="24"/>
                  </w:rPr>
                  <w:t>1358</w:t>
                </w:r>
              </w:p>
            </w:tc>
            <w:tc>
              <w:tcPr>
                <w:tcW w:w="1004" w:type="dxa"/>
                <w:shd w:val="clear" w:color="auto" w:fill="auto"/>
                <w:noWrap/>
                <w:vAlign w:val="bottom"/>
              </w:tcPr>
              <w:p w14:paraId="679B7457" w14:textId="77777777" w:rsidR="009C041D" w:rsidRDefault="009C7A8A">
                <w:pPr>
                  <w:jc w:val="center"/>
                  <w:rPr>
                    <w:rFonts w:eastAsia="Calibri"/>
                    <w:color w:val="000000"/>
                    <w:szCs w:val="24"/>
                  </w:rPr>
                </w:pPr>
                <w:r>
                  <w:rPr>
                    <w:rFonts w:eastAsia="Calibri"/>
                    <w:color w:val="000000"/>
                    <w:szCs w:val="24"/>
                  </w:rPr>
                  <w:t>1677</w:t>
                </w:r>
              </w:p>
            </w:tc>
          </w:tr>
          <w:tr w:rsidR="009C041D" w14:paraId="679B7463" w14:textId="77777777">
            <w:tc>
              <w:tcPr>
                <w:tcW w:w="1003" w:type="dxa"/>
                <w:shd w:val="clear" w:color="auto" w:fill="auto"/>
                <w:noWrap/>
                <w:vAlign w:val="bottom"/>
              </w:tcPr>
              <w:p w14:paraId="679B7459" w14:textId="77777777" w:rsidR="009C041D" w:rsidRDefault="009C7A8A">
                <w:pPr>
                  <w:spacing w:line="300" w:lineRule="atLeast"/>
                  <w:jc w:val="center"/>
                  <w:rPr>
                    <w:rFonts w:eastAsia="Calibri"/>
                    <w:szCs w:val="24"/>
                  </w:rPr>
                </w:pPr>
                <w:r>
                  <w:rPr>
                    <w:rFonts w:eastAsia="Calibri"/>
                    <w:szCs w:val="24"/>
                  </w:rPr>
                  <w:t>12</w:t>
                </w:r>
              </w:p>
            </w:tc>
            <w:tc>
              <w:tcPr>
                <w:tcW w:w="1003" w:type="dxa"/>
                <w:shd w:val="clear" w:color="auto" w:fill="auto"/>
                <w:noWrap/>
                <w:vAlign w:val="bottom"/>
              </w:tcPr>
              <w:p w14:paraId="679B745A" w14:textId="77777777" w:rsidR="009C041D" w:rsidRDefault="009C7A8A">
                <w:pPr>
                  <w:jc w:val="center"/>
                  <w:rPr>
                    <w:rFonts w:eastAsia="Calibri"/>
                    <w:color w:val="000000"/>
                    <w:szCs w:val="24"/>
                  </w:rPr>
                </w:pPr>
                <w:r>
                  <w:rPr>
                    <w:rFonts w:eastAsia="Calibri"/>
                    <w:color w:val="000000"/>
                    <w:szCs w:val="24"/>
                  </w:rPr>
                  <w:t>405</w:t>
                </w:r>
              </w:p>
            </w:tc>
            <w:tc>
              <w:tcPr>
                <w:tcW w:w="1003" w:type="dxa"/>
                <w:shd w:val="clear" w:color="auto" w:fill="auto"/>
                <w:noWrap/>
                <w:vAlign w:val="bottom"/>
              </w:tcPr>
              <w:p w14:paraId="679B745B" w14:textId="77777777" w:rsidR="009C041D" w:rsidRDefault="009C7A8A">
                <w:pPr>
                  <w:jc w:val="center"/>
                  <w:rPr>
                    <w:rFonts w:eastAsia="Calibri"/>
                    <w:color w:val="000000"/>
                    <w:szCs w:val="24"/>
                  </w:rPr>
                </w:pPr>
                <w:r>
                  <w:rPr>
                    <w:rFonts w:eastAsia="Calibri"/>
                    <w:color w:val="000000"/>
                    <w:szCs w:val="24"/>
                  </w:rPr>
                  <w:t>968</w:t>
                </w:r>
              </w:p>
            </w:tc>
            <w:tc>
              <w:tcPr>
                <w:tcW w:w="1003" w:type="dxa"/>
                <w:shd w:val="clear" w:color="auto" w:fill="auto"/>
                <w:noWrap/>
                <w:vAlign w:val="bottom"/>
              </w:tcPr>
              <w:p w14:paraId="679B745C" w14:textId="77777777" w:rsidR="009C041D" w:rsidRDefault="009C7A8A">
                <w:pPr>
                  <w:jc w:val="center"/>
                  <w:rPr>
                    <w:rFonts w:eastAsia="Calibri"/>
                    <w:color w:val="000000"/>
                    <w:szCs w:val="24"/>
                  </w:rPr>
                </w:pPr>
                <w:r>
                  <w:rPr>
                    <w:rFonts w:eastAsia="Calibri"/>
                    <w:color w:val="000000"/>
                    <w:szCs w:val="24"/>
                  </w:rPr>
                  <w:t>1199</w:t>
                </w:r>
              </w:p>
            </w:tc>
            <w:tc>
              <w:tcPr>
                <w:tcW w:w="1004" w:type="dxa"/>
                <w:shd w:val="clear" w:color="auto" w:fill="auto"/>
                <w:noWrap/>
                <w:vAlign w:val="bottom"/>
              </w:tcPr>
              <w:p w14:paraId="679B745D" w14:textId="77777777" w:rsidR="009C041D" w:rsidRDefault="009C7A8A">
                <w:pPr>
                  <w:jc w:val="center"/>
                  <w:rPr>
                    <w:rFonts w:eastAsia="Calibri"/>
                    <w:color w:val="000000"/>
                    <w:szCs w:val="24"/>
                  </w:rPr>
                </w:pPr>
                <w:r>
                  <w:rPr>
                    <w:rFonts w:eastAsia="Calibri"/>
                    <w:color w:val="000000"/>
                    <w:szCs w:val="24"/>
                  </w:rPr>
                  <w:t>937</w:t>
                </w:r>
              </w:p>
            </w:tc>
            <w:tc>
              <w:tcPr>
                <w:tcW w:w="1004" w:type="dxa"/>
                <w:shd w:val="clear" w:color="auto" w:fill="auto"/>
                <w:noWrap/>
                <w:vAlign w:val="bottom"/>
              </w:tcPr>
              <w:p w14:paraId="679B745E" w14:textId="77777777" w:rsidR="009C041D" w:rsidRDefault="009C7A8A">
                <w:pPr>
                  <w:jc w:val="center"/>
                  <w:rPr>
                    <w:rFonts w:eastAsia="Calibri"/>
                    <w:color w:val="000000"/>
                    <w:szCs w:val="24"/>
                  </w:rPr>
                </w:pPr>
                <w:r>
                  <w:rPr>
                    <w:rFonts w:eastAsia="Calibri"/>
                    <w:color w:val="000000"/>
                    <w:szCs w:val="24"/>
                  </w:rPr>
                  <w:t>1137</w:t>
                </w:r>
              </w:p>
            </w:tc>
            <w:tc>
              <w:tcPr>
                <w:tcW w:w="1004" w:type="dxa"/>
                <w:shd w:val="clear" w:color="auto" w:fill="auto"/>
                <w:noWrap/>
                <w:vAlign w:val="bottom"/>
              </w:tcPr>
              <w:p w14:paraId="679B745F" w14:textId="77777777" w:rsidR="009C041D" w:rsidRDefault="009C7A8A">
                <w:pPr>
                  <w:jc w:val="center"/>
                  <w:rPr>
                    <w:rFonts w:eastAsia="Calibri"/>
                    <w:color w:val="000000"/>
                    <w:szCs w:val="24"/>
                  </w:rPr>
                </w:pPr>
                <w:r>
                  <w:rPr>
                    <w:rFonts w:eastAsia="Calibri"/>
                    <w:color w:val="000000"/>
                    <w:szCs w:val="24"/>
                  </w:rPr>
                  <w:t>1232</w:t>
                </w:r>
              </w:p>
            </w:tc>
            <w:tc>
              <w:tcPr>
                <w:tcW w:w="1004" w:type="dxa"/>
                <w:shd w:val="clear" w:color="auto" w:fill="auto"/>
                <w:noWrap/>
                <w:vAlign w:val="bottom"/>
              </w:tcPr>
              <w:p w14:paraId="679B7460" w14:textId="77777777" w:rsidR="009C041D" w:rsidRDefault="009C7A8A">
                <w:pPr>
                  <w:jc w:val="center"/>
                  <w:rPr>
                    <w:rFonts w:eastAsia="Calibri"/>
                    <w:color w:val="000000"/>
                    <w:szCs w:val="24"/>
                  </w:rPr>
                </w:pPr>
                <w:r>
                  <w:rPr>
                    <w:rFonts w:eastAsia="Calibri"/>
                    <w:color w:val="000000"/>
                    <w:szCs w:val="24"/>
                  </w:rPr>
                  <w:t>1344</w:t>
                </w:r>
              </w:p>
            </w:tc>
            <w:tc>
              <w:tcPr>
                <w:tcW w:w="1004" w:type="dxa"/>
                <w:shd w:val="clear" w:color="auto" w:fill="auto"/>
                <w:noWrap/>
                <w:vAlign w:val="bottom"/>
              </w:tcPr>
              <w:p w14:paraId="679B7461" w14:textId="77777777" w:rsidR="009C041D" w:rsidRDefault="009C7A8A">
                <w:pPr>
                  <w:jc w:val="center"/>
                  <w:rPr>
                    <w:rFonts w:eastAsia="Calibri"/>
                    <w:color w:val="000000"/>
                    <w:szCs w:val="24"/>
                  </w:rPr>
                </w:pPr>
                <w:r>
                  <w:rPr>
                    <w:rFonts w:eastAsia="Calibri"/>
                    <w:color w:val="000000"/>
                    <w:szCs w:val="24"/>
                  </w:rPr>
                  <w:t>1421</w:t>
                </w:r>
              </w:p>
            </w:tc>
            <w:tc>
              <w:tcPr>
                <w:tcW w:w="1004" w:type="dxa"/>
                <w:shd w:val="clear" w:color="auto" w:fill="auto"/>
                <w:noWrap/>
                <w:vAlign w:val="bottom"/>
              </w:tcPr>
              <w:p w14:paraId="679B7462" w14:textId="77777777" w:rsidR="009C041D" w:rsidRDefault="009C7A8A">
                <w:pPr>
                  <w:jc w:val="center"/>
                  <w:rPr>
                    <w:rFonts w:eastAsia="Calibri"/>
                    <w:color w:val="000000"/>
                    <w:szCs w:val="24"/>
                  </w:rPr>
                </w:pPr>
                <w:r>
                  <w:rPr>
                    <w:rFonts w:eastAsia="Calibri"/>
                    <w:color w:val="000000"/>
                    <w:szCs w:val="24"/>
                  </w:rPr>
                  <w:t>1763</w:t>
                </w:r>
              </w:p>
            </w:tc>
          </w:tr>
          <w:tr w:rsidR="009C041D" w14:paraId="679B746E" w14:textId="77777777">
            <w:tc>
              <w:tcPr>
                <w:tcW w:w="1003" w:type="dxa"/>
                <w:shd w:val="clear" w:color="auto" w:fill="auto"/>
                <w:noWrap/>
                <w:vAlign w:val="bottom"/>
              </w:tcPr>
              <w:p w14:paraId="679B7464" w14:textId="77777777" w:rsidR="009C041D" w:rsidRDefault="009C7A8A">
                <w:pPr>
                  <w:spacing w:line="300" w:lineRule="atLeast"/>
                  <w:jc w:val="center"/>
                  <w:rPr>
                    <w:rFonts w:eastAsia="Calibri"/>
                    <w:szCs w:val="24"/>
                  </w:rPr>
                </w:pPr>
                <w:r>
                  <w:rPr>
                    <w:rFonts w:eastAsia="Calibri"/>
                    <w:szCs w:val="24"/>
                  </w:rPr>
                  <w:t>13</w:t>
                </w:r>
              </w:p>
            </w:tc>
            <w:tc>
              <w:tcPr>
                <w:tcW w:w="1003" w:type="dxa"/>
                <w:shd w:val="clear" w:color="auto" w:fill="auto"/>
                <w:noWrap/>
                <w:vAlign w:val="bottom"/>
              </w:tcPr>
              <w:p w14:paraId="679B7465" w14:textId="77777777" w:rsidR="009C041D" w:rsidRDefault="009C7A8A">
                <w:pPr>
                  <w:jc w:val="center"/>
                  <w:rPr>
                    <w:rFonts w:eastAsia="Calibri"/>
                    <w:color w:val="000000"/>
                    <w:szCs w:val="24"/>
                  </w:rPr>
                </w:pPr>
                <w:r>
                  <w:rPr>
                    <w:rFonts w:eastAsia="Calibri"/>
                    <w:color w:val="000000"/>
                    <w:szCs w:val="24"/>
                  </w:rPr>
                  <w:t>424</w:t>
                </w:r>
              </w:p>
            </w:tc>
            <w:tc>
              <w:tcPr>
                <w:tcW w:w="1003" w:type="dxa"/>
                <w:shd w:val="clear" w:color="auto" w:fill="auto"/>
                <w:noWrap/>
                <w:vAlign w:val="bottom"/>
              </w:tcPr>
              <w:p w14:paraId="679B7466" w14:textId="77777777" w:rsidR="009C041D" w:rsidRDefault="009C7A8A">
                <w:pPr>
                  <w:jc w:val="center"/>
                  <w:rPr>
                    <w:rFonts w:eastAsia="Calibri"/>
                    <w:color w:val="000000"/>
                    <w:szCs w:val="24"/>
                  </w:rPr>
                </w:pPr>
                <w:r>
                  <w:rPr>
                    <w:rFonts w:eastAsia="Calibri"/>
                    <w:color w:val="000000"/>
                    <w:szCs w:val="24"/>
                  </w:rPr>
                  <w:t>1014</w:t>
                </w:r>
              </w:p>
            </w:tc>
            <w:tc>
              <w:tcPr>
                <w:tcW w:w="1003" w:type="dxa"/>
                <w:shd w:val="clear" w:color="auto" w:fill="auto"/>
                <w:noWrap/>
                <w:vAlign w:val="bottom"/>
              </w:tcPr>
              <w:p w14:paraId="679B7467" w14:textId="77777777" w:rsidR="009C041D" w:rsidRDefault="009C7A8A">
                <w:pPr>
                  <w:jc w:val="center"/>
                  <w:rPr>
                    <w:rFonts w:eastAsia="Calibri"/>
                    <w:color w:val="000000"/>
                    <w:szCs w:val="24"/>
                  </w:rPr>
                </w:pPr>
                <w:r>
                  <w:rPr>
                    <w:rFonts w:eastAsia="Calibri"/>
                    <w:color w:val="000000"/>
                    <w:szCs w:val="24"/>
                  </w:rPr>
                  <w:t>1246</w:t>
                </w:r>
              </w:p>
            </w:tc>
            <w:tc>
              <w:tcPr>
                <w:tcW w:w="1004" w:type="dxa"/>
                <w:shd w:val="clear" w:color="auto" w:fill="auto"/>
                <w:noWrap/>
                <w:vAlign w:val="bottom"/>
              </w:tcPr>
              <w:p w14:paraId="679B7468" w14:textId="77777777" w:rsidR="009C041D" w:rsidRDefault="009C7A8A">
                <w:pPr>
                  <w:jc w:val="center"/>
                  <w:rPr>
                    <w:rFonts w:eastAsia="Calibri"/>
                    <w:color w:val="000000"/>
                    <w:szCs w:val="24"/>
                  </w:rPr>
                </w:pPr>
                <w:r>
                  <w:rPr>
                    <w:rFonts w:eastAsia="Calibri"/>
                    <w:color w:val="000000"/>
                    <w:szCs w:val="24"/>
                  </w:rPr>
                  <w:t>978</w:t>
                </w:r>
              </w:p>
            </w:tc>
            <w:tc>
              <w:tcPr>
                <w:tcW w:w="1004" w:type="dxa"/>
                <w:shd w:val="clear" w:color="auto" w:fill="auto"/>
                <w:noWrap/>
                <w:vAlign w:val="bottom"/>
              </w:tcPr>
              <w:p w14:paraId="679B7469" w14:textId="77777777" w:rsidR="009C041D" w:rsidRDefault="009C7A8A">
                <w:pPr>
                  <w:jc w:val="center"/>
                  <w:rPr>
                    <w:rFonts w:eastAsia="Calibri"/>
                    <w:color w:val="000000"/>
                    <w:szCs w:val="24"/>
                  </w:rPr>
                </w:pPr>
                <w:r>
                  <w:rPr>
                    <w:rFonts w:eastAsia="Calibri"/>
                    <w:color w:val="000000"/>
                    <w:szCs w:val="24"/>
                  </w:rPr>
                  <w:t>1186</w:t>
                </w:r>
              </w:p>
            </w:tc>
            <w:tc>
              <w:tcPr>
                <w:tcW w:w="1004" w:type="dxa"/>
                <w:shd w:val="clear" w:color="auto" w:fill="auto"/>
                <w:noWrap/>
                <w:vAlign w:val="bottom"/>
              </w:tcPr>
              <w:p w14:paraId="679B746A" w14:textId="77777777" w:rsidR="009C041D" w:rsidRDefault="009C7A8A">
                <w:pPr>
                  <w:jc w:val="center"/>
                  <w:rPr>
                    <w:rFonts w:eastAsia="Calibri"/>
                    <w:color w:val="000000"/>
                    <w:szCs w:val="24"/>
                  </w:rPr>
                </w:pPr>
                <w:r>
                  <w:rPr>
                    <w:rFonts w:eastAsia="Calibri"/>
                    <w:color w:val="000000"/>
                    <w:szCs w:val="24"/>
                  </w:rPr>
                  <w:t>1287</w:t>
                </w:r>
              </w:p>
            </w:tc>
            <w:tc>
              <w:tcPr>
                <w:tcW w:w="1004" w:type="dxa"/>
                <w:shd w:val="clear" w:color="auto" w:fill="auto"/>
                <w:noWrap/>
                <w:vAlign w:val="bottom"/>
              </w:tcPr>
              <w:p w14:paraId="679B746B" w14:textId="77777777" w:rsidR="009C041D" w:rsidRDefault="009C7A8A">
                <w:pPr>
                  <w:jc w:val="center"/>
                  <w:rPr>
                    <w:rFonts w:eastAsia="Calibri"/>
                    <w:color w:val="000000"/>
                    <w:szCs w:val="24"/>
                  </w:rPr>
                </w:pPr>
                <w:r>
                  <w:rPr>
                    <w:rFonts w:eastAsia="Calibri"/>
                    <w:color w:val="000000"/>
                    <w:szCs w:val="24"/>
                  </w:rPr>
                  <w:t>1402</w:t>
                </w:r>
              </w:p>
            </w:tc>
            <w:tc>
              <w:tcPr>
                <w:tcW w:w="1004" w:type="dxa"/>
                <w:shd w:val="clear" w:color="auto" w:fill="auto"/>
                <w:noWrap/>
                <w:vAlign w:val="bottom"/>
              </w:tcPr>
              <w:p w14:paraId="679B746C" w14:textId="77777777" w:rsidR="009C041D" w:rsidRDefault="009C7A8A">
                <w:pPr>
                  <w:jc w:val="center"/>
                  <w:rPr>
                    <w:rFonts w:eastAsia="Calibri"/>
                    <w:color w:val="000000"/>
                    <w:szCs w:val="24"/>
                  </w:rPr>
                </w:pPr>
                <w:r>
                  <w:rPr>
                    <w:rFonts w:eastAsia="Calibri"/>
                    <w:color w:val="000000"/>
                    <w:szCs w:val="24"/>
                  </w:rPr>
                  <w:t>1485</w:t>
                </w:r>
              </w:p>
            </w:tc>
            <w:tc>
              <w:tcPr>
                <w:tcW w:w="1004" w:type="dxa"/>
                <w:shd w:val="clear" w:color="auto" w:fill="auto"/>
                <w:noWrap/>
                <w:vAlign w:val="bottom"/>
              </w:tcPr>
              <w:p w14:paraId="679B746D" w14:textId="77777777" w:rsidR="009C041D" w:rsidRDefault="009C7A8A">
                <w:pPr>
                  <w:jc w:val="center"/>
                  <w:rPr>
                    <w:rFonts w:eastAsia="Calibri"/>
                    <w:color w:val="000000"/>
                    <w:szCs w:val="24"/>
                  </w:rPr>
                </w:pPr>
                <w:r>
                  <w:rPr>
                    <w:rFonts w:eastAsia="Calibri"/>
                    <w:color w:val="000000"/>
                    <w:szCs w:val="24"/>
                  </w:rPr>
                  <w:t>1848</w:t>
                </w:r>
              </w:p>
            </w:tc>
          </w:tr>
          <w:tr w:rsidR="009C041D" w14:paraId="679B7479" w14:textId="77777777">
            <w:tc>
              <w:tcPr>
                <w:tcW w:w="1003" w:type="dxa"/>
                <w:shd w:val="clear" w:color="auto" w:fill="auto"/>
                <w:noWrap/>
                <w:vAlign w:val="bottom"/>
              </w:tcPr>
              <w:p w14:paraId="679B746F" w14:textId="77777777" w:rsidR="009C041D" w:rsidRDefault="009C7A8A">
                <w:pPr>
                  <w:spacing w:line="300" w:lineRule="atLeast"/>
                  <w:jc w:val="center"/>
                  <w:rPr>
                    <w:rFonts w:eastAsia="Calibri"/>
                    <w:szCs w:val="24"/>
                  </w:rPr>
                </w:pPr>
                <w:r>
                  <w:rPr>
                    <w:rFonts w:eastAsia="Calibri"/>
                    <w:szCs w:val="24"/>
                  </w:rPr>
                  <w:t>14</w:t>
                </w:r>
              </w:p>
            </w:tc>
            <w:tc>
              <w:tcPr>
                <w:tcW w:w="1003" w:type="dxa"/>
                <w:shd w:val="clear" w:color="auto" w:fill="auto"/>
                <w:noWrap/>
                <w:vAlign w:val="bottom"/>
              </w:tcPr>
              <w:p w14:paraId="679B7470" w14:textId="77777777" w:rsidR="009C041D" w:rsidRDefault="009C7A8A">
                <w:pPr>
                  <w:jc w:val="center"/>
                  <w:rPr>
                    <w:rFonts w:eastAsia="Calibri"/>
                    <w:color w:val="000000"/>
                    <w:szCs w:val="24"/>
                  </w:rPr>
                </w:pPr>
                <w:r>
                  <w:rPr>
                    <w:rFonts w:eastAsia="Calibri"/>
                    <w:color w:val="000000"/>
                    <w:szCs w:val="24"/>
                  </w:rPr>
                  <w:t>444</w:t>
                </w:r>
              </w:p>
            </w:tc>
            <w:tc>
              <w:tcPr>
                <w:tcW w:w="1003" w:type="dxa"/>
                <w:shd w:val="clear" w:color="auto" w:fill="auto"/>
                <w:noWrap/>
                <w:vAlign w:val="bottom"/>
              </w:tcPr>
              <w:p w14:paraId="679B7471" w14:textId="77777777" w:rsidR="009C041D" w:rsidRDefault="009C7A8A">
                <w:pPr>
                  <w:jc w:val="center"/>
                  <w:rPr>
                    <w:rFonts w:eastAsia="Calibri"/>
                    <w:color w:val="000000"/>
                    <w:szCs w:val="24"/>
                  </w:rPr>
                </w:pPr>
                <w:r>
                  <w:rPr>
                    <w:rFonts w:eastAsia="Calibri"/>
                    <w:color w:val="000000"/>
                    <w:szCs w:val="24"/>
                  </w:rPr>
                  <w:t>1060</w:t>
                </w:r>
              </w:p>
            </w:tc>
            <w:tc>
              <w:tcPr>
                <w:tcW w:w="1003" w:type="dxa"/>
                <w:shd w:val="clear" w:color="auto" w:fill="auto"/>
                <w:noWrap/>
                <w:vAlign w:val="bottom"/>
              </w:tcPr>
              <w:p w14:paraId="679B7472" w14:textId="77777777" w:rsidR="009C041D" w:rsidRDefault="009C7A8A">
                <w:pPr>
                  <w:jc w:val="center"/>
                  <w:rPr>
                    <w:rFonts w:eastAsia="Calibri"/>
                    <w:color w:val="000000"/>
                    <w:szCs w:val="24"/>
                  </w:rPr>
                </w:pPr>
                <w:r>
                  <w:rPr>
                    <w:rFonts w:eastAsia="Calibri"/>
                    <w:color w:val="000000"/>
                    <w:szCs w:val="24"/>
                  </w:rPr>
                  <w:t>1294</w:t>
                </w:r>
              </w:p>
            </w:tc>
            <w:tc>
              <w:tcPr>
                <w:tcW w:w="1004" w:type="dxa"/>
                <w:shd w:val="clear" w:color="auto" w:fill="auto"/>
                <w:noWrap/>
                <w:vAlign w:val="bottom"/>
              </w:tcPr>
              <w:p w14:paraId="679B7473" w14:textId="77777777" w:rsidR="009C041D" w:rsidRDefault="009C7A8A">
                <w:pPr>
                  <w:jc w:val="center"/>
                  <w:rPr>
                    <w:rFonts w:eastAsia="Calibri"/>
                    <w:color w:val="000000"/>
                    <w:szCs w:val="24"/>
                  </w:rPr>
                </w:pPr>
                <w:r>
                  <w:rPr>
                    <w:rFonts w:eastAsia="Calibri"/>
                    <w:color w:val="000000"/>
                    <w:szCs w:val="24"/>
                  </w:rPr>
                  <w:t>1020</w:t>
                </w:r>
              </w:p>
            </w:tc>
            <w:tc>
              <w:tcPr>
                <w:tcW w:w="1004" w:type="dxa"/>
                <w:shd w:val="clear" w:color="auto" w:fill="auto"/>
                <w:noWrap/>
                <w:vAlign w:val="bottom"/>
              </w:tcPr>
              <w:p w14:paraId="679B7474" w14:textId="77777777" w:rsidR="009C041D" w:rsidRDefault="009C7A8A">
                <w:pPr>
                  <w:jc w:val="center"/>
                  <w:rPr>
                    <w:rFonts w:eastAsia="Calibri"/>
                    <w:color w:val="000000"/>
                    <w:szCs w:val="24"/>
                  </w:rPr>
                </w:pPr>
                <w:r>
                  <w:rPr>
                    <w:rFonts w:eastAsia="Calibri"/>
                    <w:color w:val="000000"/>
                    <w:szCs w:val="24"/>
                  </w:rPr>
                  <w:t>1233</w:t>
                </w:r>
              </w:p>
            </w:tc>
            <w:tc>
              <w:tcPr>
                <w:tcW w:w="1004" w:type="dxa"/>
                <w:shd w:val="clear" w:color="auto" w:fill="auto"/>
                <w:noWrap/>
                <w:vAlign w:val="bottom"/>
              </w:tcPr>
              <w:p w14:paraId="679B7475" w14:textId="77777777" w:rsidR="009C041D" w:rsidRDefault="009C7A8A">
                <w:pPr>
                  <w:jc w:val="center"/>
                  <w:rPr>
                    <w:rFonts w:eastAsia="Calibri"/>
                    <w:color w:val="000000"/>
                    <w:szCs w:val="24"/>
                  </w:rPr>
                </w:pPr>
                <w:r>
                  <w:rPr>
                    <w:rFonts w:eastAsia="Calibri"/>
                    <w:color w:val="000000"/>
                    <w:szCs w:val="24"/>
                  </w:rPr>
                  <w:t>1340</w:t>
                </w:r>
              </w:p>
            </w:tc>
            <w:tc>
              <w:tcPr>
                <w:tcW w:w="1004" w:type="dxa"/>
                <w:shd w:val="clear" w:color="auto" w:fill="auto"/>
                <w:noWrap/>
                <w:vAlign w:val="bottom"/>
              </w:tcPr>
              <w:p w14:paraId="679B7476" w14:textId="77777777" w:rsidR="009C041D" w:rsidRDefault="009C7A8A">
                <w:pPr>
                  <w:jc w:val="center"/>
                  <w:rPr>
                    <w:rFonts w:eastAsia="Calibri"/>
                    <w:color w:val="000000"/>
                    <w:szCs w:val="24"/>
                  </w:rPr>
                </w:pPr>
                <w:r>
                  <w:rPr>
                    <w:rFonts w:eastAsia="Calibri"/>
                    <w:color w:val="000000"/>
                    <w:szCs w:val="24"/>
                  </w:rPr>
                  <w:t>1460</w:t>
                </w:r>
              </w:p>
            </w:tc>
            <w:tc>
              <w:tcPr>
                <w:tcW w:w="1004" w:type="dxa"/>
                <w:shd w:val="clear" w:color="auto" w:fill="auto"/>
                <w:noWrap/>
                <w:vAlign w:val="bottom"/>
              </w:tcPr>
              <w:p w14:paraId="679B7477" w14:textId="77777777" w:rsidR="009C041D" w:rsidRDefault="009C7A8A">
                <w:pPr>
                  <w:jc w:val="center"/>
                  <w:rPr>
                    <w:rFonts w:eastAsia="Calibri"/>
                    <w:color w:val="000000"/>
                    <w:szCs w:val="24"/>
                  </w:rPr>
                </w:pPr>
                <w:r>
                  <w:rPr>
                    <w:rFonts w:eastAsia="Calibri"/>
                    <w:color w:val="000000"/>
                    <w:szCs w:val="24"/>
                  </w:rPr>
                  <w:t>1549</w:t>
                </w:r>
              </w:p>
            </w:tc>
            <w:tc>
              <w:tcPr>
                <w:tcW w:w="1004" w:type="dxa"/>
                <w:shd w:val="clear" w:color="auto" w:fill="auto"/>
                <w:noWrap/>
                <w:vAlign w:val="bottom"/>
              </w:tcPr>
              <w:p w14:paraId="679B7478" w14:textId="77777777" w:rsidR="009C041D" w:rsidRDefault="009C7A8A">
                <w:pPr>
                  <w:jc w:val="center"/>
                  <w:rPr>
                    <w:rFonts w:eastAsia="Calibri"/>
                    <w:color w:val="000000"/>
                    <w:szCs w:val="24"/>
                  </w:rPr>
                </w:pPr>
                <w:r>
                  <w:rPr>
                    <w:rFonts w:eastAsia="Calibri"/>
                    <w:color w:val="000000"/>
                    <w:szCs w:val="24"/>
                  </w:rPr>
                  <w:t>1933</w:t>
                </w:r>
              </w:p>
            </w:tc>
          </w:tr>
          <w:tr w:rsidR="009C041D" w14:paraId="679B7484" w14:textId="77777777">
            <w:tc>
              <w:tcPr>
                <w:tcW w:w="1003" w:type="dxa"/>
                <w:shd w:val="clear" w:color="auto" w:fill="auto"/>
                <w:noWrap/>
                <w:vAlign w:val="bottom"/>
              </w:tcPr>
              <w:p w14:paraId="679B747A" w14:textId="77777777" w:rsidR="009C041D" w:rsidRDefault="009C7A8A">
                <w:pPr>
                  <w:spacing w:line="300" w:lineRule="atLeast"/>
                  <w:jc w:val="center"/>
                  <w:rPr>
                    <w:rFonts w:eastAsia="Calibri"/>
                    <w:szCs w:val="24"/>
                  </w:rPr>
                </w:pPr>
                <w:r>
                  <w:rPr>
                    <w:rFonts w:eastAsia="Calibri"/>
                    <w:szCs w:val="24"/>
                  </w:rPr>
                  <w:t>15</w:t>
                </w:r>
              </w:p>
            </w:tc>
            <w:tc>
              <w:tcPr>
                <w:tcW w:w="1003" w:type="dxa"/>
                <w:shd w:val="clear" w:color="auto" w:fill="auto"/>
                <w:noWrap/>
                <w:vAlign w:val="bottom"/>
              </w:tcPr>
              <w:p w14:paraId="679B747B" w14:textId="77777777" w:rsidR="009C041D" w:rsidRDefault="009C7A8A">
                <w:pPr>
                  <w:jc w:val="center"/>
                  <w:rPr>
                    <w:rFonts w:eastAsia="Calibri"/>
                    <w:color w:val="000000"/>
                    <w:szCs w:val="24"/>
                  </w:rPr>
                </w:pPr>
                <w:r>
                  <w:rPr>
                    <w:rFonts w:eastAsia="Calibri"/>
                    <w:color w:val="000000"/>
                    <w:szCs w:val="24"/>
                  </w:rPr>
                  <w:t>463</w:t>
                </w:r>
              </w:p>
            </w:tc>
            <w:tc>
              <w:tcPr>
                <w:tcW w:w="1003" w:type="dxa"/>
                <w:shd w:val="clear" w:color="auto" w:fill="auto"/>
                <w:noWrap/>
                <w:vAlign w:val="bottom"/>
              </w:tcPr>
              <w:p w14:paraId="679B747C" w14:textId="77777777" w:rsidR="009C041D" w:rsidRDefault="009C7A8A">
                <w:pPr>
                  <w:jc w:val="center"/>
                  <w:rPr>
                    <w:rFonts w:eastAsia="Calibri"/>
                    <w:color w:val="000000"/>
                    <w:szCs w:val="24"/>
                  </w:rPr>
                </w:pPr>
                <w:r>
                  <w:rPr>
                    <w:rFonts w:eastAsia="Calibri"/>
                    <w:color w:val="000000"/>
                    <w:szCs w:val="24"/>
                  </w:rPr>
                  <w:t>1106</w:t>
                </w:r>
              </w:p>
            </w:tc>
            <w:tc>
              <w:tcPr>
                <w:tcW w:w="1003" w:type="dxa"/>
                <w:shd w:val="clear" w:color="auto" w:fill="auto"/>
                <w:noWrap/>
                <w:vAlign w:val="bottom"/>
              </w:tcPr>
              <w:p w14:paraId="679B747D" w14:textId="77777777" w:rsidR="009C041D" w:rsidRDefault="009C7A8A">
                <w:pPr>
                  <w:jc w:val="center"/>
                  <w:rPr>
                    <w:rFonts w:eastAsia="Calibri"/>
                    <w:color w:val="000000"/>
                    <w:szCs w:val="24"/>
                  </w:rPr>
                </w:pPr>
                <w:r>
                  <w:rPr>
                    <w:rFonts w:eastAsia="Calibri"/>
                    <w:color w:val="000000"/>
                    <w:szCs w:val="24"/>
                  </w:rPr>
                  <w:t>1341</w:t>
                </w:r>
              </w:p>
            </w:tc>
            <w:tc>
              <w:tcPr>
                <w:tcW w:w="1004" w:type="dxa"/>
                <w:shd w:val="clear" w:color="auto" w:fill="auto"/>
                <w:noWrap/>
                <w:vAlign w:val="bottom"/>
              </w:tcPr>
              <w:p w14:paraId="679B747E" w14:textId="77777777" w:rsidR="009C041D" w:rsidRDefault="009C7A8A">
                <w:pPr>
                  <w:jc w:val="center"/>
                  <w:rPr>
                    <w:rFonts w:eastAsia="Calibri"/>
                    <w:color w:val="000000"/>
                    <w:szCs w:val="24"/>
                  </w:rPr>
                </w:pPr>
                <w:r>
                  <w:rPr>
                    <w:rFonts w:eastAsia="Calibri"/>
                    <w:color w:val="000000"/>
                    <w:szCs w:val="24"/>
                  </w:rPr>
                  <w:t>1061</w:t>
                </w:r>
              </w:p>
            </w:tc>
            <w:tc>
              <w:tcPr>
                <w:tcW w:w="1004" w:type="dxa"/>
                <w:shd w:val="clear" w:color="auto" w:fill="auto"/>
                <w:noWrap/>
                <w:vAlign w:val="bottom"/>
              </w:tcPr>
              <w:p w14:paraId="679B747F" w14:textId="77777777" w:rsidR="009C041D" w:rsidRDefault="009C7A8A">
                <w:pPr>
                  <w:jc w:val="center"/>
                  <w:rPr>
                    <w:rFonts w:eastAsia="Calibri"/>
                    <w:color w:val="000000"/>
                    <w:szCs w:val="24"/>
                  </w:rPr>
                </w:pPr>
                <w:r>
                  <w:rPr>
                    <w:rFonts w:eastAsia="Calibri"/>
                    <w:color w:val="000000"/>
                    <w:szCs w:val="24"/>
                  </w:rPr>
                  <w:t>1282</w:t>
                </w:r>
              </w:p>
            </w:tc>
            <w:tc>
              <w:tcPr>
                <w:tcW w:w="1004" w:type="dxa"/>
                <w:shd w:val="clear" w:color="auto" w:fill="auto"/>
                <w:noWrap/>
                <w:vAlign w:val="bottom"/>
              </w:tcPr>
              <w:p w14:paraId="679B7480" w14:textId="77777777" w:rsidR="009C041D" w:rsidRDefault="009C7A8A">
                <w:pPr>
                  <w:jc w:val="center"/>
                  <w:rPr>
                    <w:rFonts w:eastAsia="Calibri"/>
                    <w:color w:val="000000"/>
                    <w:szCs w:val="24"/>
                  </w:rPr>
                </w:pPr>
                <w:r>
                  <w:rPr>
                    <w:rFonts w:eastAsia="Calibri"/>
                    <w:color w:val="000000"/>
                    <w:szCs w:val="24"/>
                  </w:rPr>
                  <w:t>1395</w:t>
                </w:r>
              </w:p>
            </w:tc>
            <w:tc>
              <w:tcPr>
                <w:tcW w:w="1004" w:type="dxa"/>
                <w:shd w:val="clear" w:color="auto" w:fill="auto"/>
                <w:noWrap/>
                <w:vAlign w:val="bottom"/>
              </w:tcPr>
              <w:p w14:paraId="679B7481" w14:textId="77777777" w:rsidR="009C041D" w:rsidRDefault="009C7A8A">
                <w:pPr>
                  <w:jc w:val="center"/>
                  <w:rPr>
                    <w:rFonts w:eastAsia="Calibri"/>
                    <w:color w:val="000000"/>
                    <w:szCs w:val="24"/>
                  </w:rPr>
                </w:pPr>
                <w:r>
                  <w:rPr>
                    <w:rFonts w:eastAsia="Calibri"/>
                    <w:color w:val="000000"/>
                    <w:szCs w:val="24"/>
                  </w:rPr>
                  <w:t>1517</w:t>
                </w:r>
              </w:p>
            </w:tc>
            <w:tc>
              <w:tcPr>
                <w:tcW w:w="1004" w:type="dxa"/>
                <w:shd w:val="clear" w:color="auto" w:fill="auto"/>
                <w:noWrap/>
                <w:vAlign w:val="bottom"/>
              </w:tcPr>
              <w:p w14:paraId="679B7482" w14:textId="77777777" w:rsidR="009C041D" w:rsidRDefault="009C7A8A">
                <w:pPr>
                  <w:jc w:val="center"/>
                  <w:rPr>
                    <w:rFonts w:eastAsia="Calibri"/>
                    <w:color w:val="000000"/>
                    <w:szCs w:val="24"/>
                  </w:rPr>
                </w:pPr>
                <w:r>
                  <w:rPr>
                    <w:rFonts w:eastAsia="Calibri"/>
                    <w:color w:val="000000"/>
                    <w:szCs w:val="24"/>
                  </w:rPr>
                  <w:t>1611</w:t>
                </w:r>
              </w:p>
            </w:tc>
            <w:tc>
              <w:tcPr>
                <w:tcW w:w="1004" w:type="dxa"/>
                <w:shd w:val="clear" w:color="auto" w:fill="auto"/>
                <w:noWrap/>
                <w:vAlign w:val="bottom"/>
              </w:tcPr>
              <w:p w14:paraId="679B7483" w14:textId="77777777" w:rsidR="009C041D" w:rsidRDefault="009C7A8A">
                <w:pPr>
                  <w:jc w:val="center"/>
                  <w:rPr>
                    <w:rFonts w:eastAsia="Calibri"/>
                    <w:color w:val="000000"/>
                    <w:szCs w:val="24"/>
                  </w:rPr>
                </w:pPr>
                <w:r>
                  <w:rPr>
                    <w:rFonts w:eastAsia="Calibri"/>
                    <w:color w:val="000000"/>
                    <w:szCs w:val="24"/>
                  </w:rPr>
                  <w:t>2018</w:t>
                </w:r>
              </w:p>
            </w:tc>
          </w:tr>
        </w:tbl>
        <w:p w14:paraId="679B7485" w14:textId="77777777" w:rsidR="009C041D" w:rsidRDefault="009C7A8A">
          <w:pPr>
            <w:spacing w:line="300" w:lineRule="atLeast"/>
            <w:jc w:val="center"/>
            <w:rPr>
              <w:rFonts w:eastAsia="Calibri"/>
              <w:szCs w:val="22"/>
            </w:rPr>
          </w:pPr>
          <w:r>
            <w:rPr>
              <w:rFonts w:eastAsia="Calibri"/>
              <w:szCs w:val="22"/>
            </w:rPr>
            <w:br w:type="page"/>
          </w:r>
        </w:p>
        <w:p w14:paraId="679B7486" w14:textId="77777777" w:rsidR="009C041D" w:rsidRDefault="009C7A8A">
          <w:pPr>
            <w:spacing w:line="276" w:lineRule="auto"/>
            <w:rPr>
              <w:bCs/>
              <w:color w:val="000000"/>
              <w:szCs w:val="24"/>
              <w:lang w:eastAsia="lt-LT"/>
            </w:rPr>
          </w:pPr>
          <w:r>
            <w:rPr>
              <w:bCs/>
              <w:color w:val="000000"/>
              <w:szCs w:val="24"/>
              <w:lang w:eastAsia="lt-LT"/>
            </w:rPr>
            <w:lastRenderedPageBreak/>
            <w:t xml:space="preserve">4 lentelė. Vidutiniai kelio remonto darbų įkainiai, </w:t>
          </w:r>
          <w:r>
            <w:rPr>
              <w:bCs/>
              <w:color w:val="000000"/>
              <w:szCs w:val="24"/>
              <w:lang w:eastAsia="lt-LT"/>
            </w:rPr>
            <w:t>mln. eurų kilometrui</w:t>
          </w:r>
        </w:p>
        <w:p w14:paraId="679B7487" w14:textId="77777777" w:rsidR="009C041D" w:rsidRDefault="009C7A8A">
          <w:pPr>
            <w:spacing w:line="276" w:lineRule="auto"/>
            <w:rPr>
              <w:bCs/>
              <w:color w:val="000000"/>
              <w:szCs w:val="24"/>
              <w:lang w:eastAsia="lt-LT"/>
            </w:rPr>
          </w:pPr>
          <w:r>
            <w:rPr>
              <w:bCs/>
              <w:color w:val="000000"/>
              <w:szCs w:val="24"/>
              <w:lang w:eastAsia="lt-LT"/>
            </w:rPr>
            <w:t>(pagal 2014 m. atliktų darbų sąmatas)</w:t>
          </w:r>
        </w:p>
        <w:tbl>
          <w:tblPr>
            <w:tblW w:w="9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985"/>
            <w:gridCol w:w="2409"/>
            <w:gridCol w:w="2268"/>
            <w:gridCol w:w="2093"/>
          </w:tblGrid>
          <w:tr w:rsidR="009C041D" w14:paraId="679B748B" w14:textId="77777777">
            <w:trPr>
              <w:trHeight w:val="300"/>
            </w:trPr>
            <w:tc>
              <w:tcPr>
                <w:tcW w:w="724" w:type="dxa"/>
                <w:vMerge w:val="restart"/>
                <w:shd w:val="clear" w:color="auto" w:fill="D9D9D9" w:themeFill="background1" w:themeFillShade="D9"/>
                <w:noWrap/>
                <w:vAlign w:val="center"/>
                <w:hideMark/>
              </w:tcPr>
              <w:p w14:paraId="679B7488" w14:textId="77777777" w:rsidR="009C041D" w:rsidRDefault="009C7A8A">
                <w:pPr>
                  <w:jc w:val="center"/>
                  <w:rPr>
                    <w:color w:val="000000"/>
                    <w:szCs w:val="24"/>
                    <w:lang w:eastAsia="lt-LT"/>
                  </w:rPr>
                </w:pPr>
                <w:r>
                  <w:rPr>
                    <w:color w:val="000000"/>
                    <w:szCs w:val="24"/>
                    <w:lang w:eastAsia="lt-LT"/>
                  </w:rPr>
                  <w:t>Nr.</w:t>
                </w:r>
              </w:p>
            </w:tc>
            <w:tc>
              <w:tcPr>
                <w:tcW w:w="1985" w:type="dxa"/>
                <w:vMerge w:val="restart"/>
                <w:shd w:val="clear" w:color="auto" w:fill="D9D9D9" w:themeFill="background1" w:themeFillShade="D9"/>
                <w:noWrap/>
                <w:vAlign w:val="center"/>
                <w:hideMark/>
              </w:tcPr>
              <w:p w14:paraId="679B7489" w14:textId="77777777" w:rsidR="009C041D" w:rsidRDefault="009C7A8A">
                <w:pPr>
                  <w:rPr>
                    <w:bCs/>
                    <w:color w:val="000000"/>
                    <w:szCs w:val="24"/>
                    <w:lang w:eastAsia="lt-LT"/>
                  </w:rPr>
                </w:pPr>
                <w:r>
                  <w:rPr>
                    <w:bCs/>
                    <w:color w:val="000000"/>
                    <w:szCs w:val="24"/>
                    <w:lang w:eastAsia="lt-LT"/>
                  </w:rPr>
                  <w:t>Darbų rūšis</w:t>
                </w:r>
              </w:p>
            </w:tc>
            <w:tc>
              <w:tcPr>
                <w:tcW w:w="6770" w:type="dxa"/>
                <w:gridSpan w:val="3"/>
                <w:shd w:val="clear" w:color="auto" w:fill="D9D9D9" w:themeFill="background1" w:themeFillShade="D9"/>
                <w:vAlign w:val="center"/>
              </w:tcPr>
              <w:p w14:paraId="679B748A" w14:textId="77777777" w:rsidR="009C041D" w:rsidRDefault="009C7A8A">
                <w:pPr>
                  <w:jc w:val="center"/>
                  <w:rPr>
                    <w:rFonts w:eastAsia="Calibri"/>
                    <w:szCs w:val="24"/>
                  </w:rPr>
                </w:pPr>
                <w:r>
                  <w:rPr>
                    <w:rFonts w:eastAsia="Calibri"/>
                    <w:szCs w:val="24"/>
                  </w:rPr>
                  <w:t>Remontuojamas kelias</w:t>
                </w:r>
              </w:p>
            </w:tc>
          </w:tr>
          <w:tr w:rsidR="009C041D" w14:paraId="679B7491" w14:textId="77777777">
            <w:trPr>
              <w:trHeight w:val="295"/>
            </w:trPr>
            <w:tc>
              <w:tcPr>
                <w:tcW w:w="724" w:type="dxa"/>
                <w:vMerge/>
                <w:shd w:val="clear" w:color="auto" w:fill="D9D9D9" w:themeFill="background1" w:themeFillShade="D9"/>
                <w:noWrap/>
                <w:vAlign w:val="center"/>
              </w:tcPr>
              <w:p w14:paraId="679B748C" w14:textId="77777777" w:rsidR="009C041D" w:rsidRDefault="009C041D">
                <w:pPr>
                  <w:jc w:val="center"/>
                  <w:rPr>
                    <w:color w:val="000000"/>
                    <w:szCs w:val="24"/>
                    <w:lang w:eastAsia="lt-LT"/>
                  </w:rPr>
                </w:pPr>
              </w:p>
            </w:tc>
            <w:tc>
              <w:tcPr>
                <w:tcW w:w="1985" w:type="dxa"/>
                <w:vMerge/>
                <w:shd w:val="clear" w:color="auto" w:fill="D9D9D9" w:themeFill="background1" w:themeFillShade="D9"/>
                <w:noWrap/>
                <w:vAlign w:val="center"/>
              </w:tcPr>
              <w:p w14:paraId="679B748D" w14:textId="77777777" w:rsidR="009C041D" w:rsidRDefault="009C041D">
                <w:pPr>
                  <w:rPr>
                    <w:bCs/>
                    <w:color w:val="000000"/>
                    <w:szCs w:val="24"/>
                    <w:lang w:eastAsia="lt-LT"/>
                  </w:rPr>
                </w:pPr>
              </w:p>
            </w:tc>
            <w:tc>
              <w:tcPr>
                <w:tcW w:w="2409" w:type="dxa"/>
                <w:shd w:val="clear" w:color="auto" w:fill="D9D9D9" w:themeFill="background1" w:themeFillShade="D9"/>
                <w:vAlign w:val="center"/>
              </w:tcPr>
              <w:p w14:paraId="679B748E" w14:textId="77777777" w:rsidR="009C041D" w:rsidRDefault="009C7A8A">
                <w:pPr>
                  <w:jc w:val="center"/>
                  <w:rPr>
                    <w:rFonts w:eastAsia="Calibri"/>
                    <w:szCs w:val="24"/>
                  </w:rPr>
                </w:pPr>
                <w:r>
                  <w:rPr>
                    <w:bCs/>
                    <w:color w:val="000000"/>
                    <w:szCs w:val="24"/>
                    <w:lang w:eastAsia="lt-LT"/>
                  </w:rPr>
                  <w:t>Magistralinis</w:t>
                </w:r>
              </w:p>
            </w:tc>
            <w:tc>
              <w:tcPr>
                <w:tcW w:w="2268" w:type="dxa"/>
                <w:shd w:val="clear" w:color="auto" w:fill="D9D9D9" w:themeFill="background1" w:themeFillShade="D9"/>
                <w:vAlign w:val="center"/>
              </w:tcPr>
              <w:p w14:paraId="679B748F" w14:textId="77777777" w:rsidR="009C041D" w:rsidRDefault="009C7A8A">
                <w:pPr>
                  <w:jc w:val="center"/>
                  <w:rPr>
                    <w:rFonts w:eastAsia="Calibri"/>
                    <w:szCs w:val="24"/>
                  </w:rPr>
                </w:pPr>
                <w:r>
                  <w:rPr>
                    <w:bCs/>
                    <w:color w:val="000000"/>
                    <w:szCs w:val="24"/>
                    <w:lang w:eastAsia="lt-LT"/>
                  </w:rPr>
                  <w:t xml:space="preserve">Krašto </w:t>
                </w:r>
              </w:p>
            </w:tc>
            <w:tc>
              <w:tcPr>
                <w:tcW w:w="2093" w:type="dxa"/>
                <w:shd w:val="clear" w:color="auto" w:fill="D9D9D9" w:themeFill="background1" w:themeFillShade="D9"/>
                <w:vAlign w:val="center"/>
              </w:tcPr>
              <w:p w14:paraId="679B7490" w14:textId="77777777" w:rsidR="009C041D" w:rsidRDefault="009C7A8A">
                <w:pPr>
                  <w:jc w:val="center"/>
                  <w:rPr>
                    <w:rFonts w:eastAsia="Calibri"/>
                    <w:szCs w:val="24"/>
                  </w:rPr>
                </w:pPr>
                <w:r>
                  <w:rPr>
                    <w:bCs/>
                    <w:color w:val="000000"/>
                    <w:szCs w:val="24"/>
                    <w:lang w:eastAsia="lt-LT"/>
                  </w:rPr>
                  <w:t xml:space="preserve">Rajoninis </w:t>
                </w:r>
              </w:p>
            </w:tc>
          </w:tr>
          <w:tr w:rsidR="009C041D" w14:paraId="679B7497" w14:textId="77777777">
            <w:trPr>
              <w:trHeight w:val="620"/>
            </w:trPr>
            <w:tc>
              <w:tcPr>
                <w:tcW w:w="724" w:type="dxa"/>
                <w:shd w:val="clear" w:color="auto" w:fill="auto"/>
                <w:noWrap/>
                <w:vAlign w:val="center"/>
                <w:hideMark/>
              </w:tcPr>
              <w:p w14:paraId="679B7492" w14:textId="77777777" w:rsidR="009C041D" w:rsidRDefault="009C7A8A">
                <w:pPr>
                  <w:jc w:val="center"/>
                  <w:rPr>
                    <w:color w:val="000000"/>
                    <w:szCs w:val="24"/>
                    <w:lang w:eastAsia="lt-LT"/>
                  </w:rPr>
                </w:pPr>
                <w:r>
                  <w:rPr>
                    <w:color w:val="000000"/>
                    <w:szCs w:val="24"/>
                    <w:lang w:eastAsia="lt-LT"/>
                  </w:rPr>
                  <w:t>1.</w:t>
                </w:r>
              </w:p>
            </w:tc>
            <w:tc>
              <w:tcPr>
                <w:tcW w:w="1985" w:type="dxa"/>
                <w:shd w:val="clear" w:color="auto" w:fill="auto"/>
                <w:noWrap/>
                <w:vAlign w:val="center"/>
                <w:hideMark/>
              </w:tcPr>
              <w:p w14:paraId="679B7493" w14:textId="77777777" w:rsidR="009C041D" w:rsidRDefault="009C7A8A">
                <w:pPr>
                  <w:rPr>
                    <w:color w:val="000000"/>
                    <w:szCs w:val="24"/>
                    <w:lang w:eastAsia="lt-LT"/>
                  </w:rPr>
                </w:pPr>
                <w:r>
                  <w:rPr>
                    <w:color w:val="000000"/>
                    <w:szCs w:val="24"/>
                    <w:lang w:eastAsia="lt-LT"/>
                  </w:rPr>
                  <w:t>Kelio rekonstravimas</w:t>
                </w:r>
              </w:p>
            </w:tc>
            <w:tc>
              <w:tcPr>
                <w:tcW w:w="2409" w:type="dxa"/>
                <w:shd w:val="clear" w:color="auto" w:fill="auto"/>
                <w:noWrap/>
                <w:vAlign w:val="center"/>
                <w:hideMark/>
              </w:tcPr>
              <w:p w14:paraId="679B7494" w14:textId="77777777" w:rsidR="009C041D" w:rsidRDefault="009C7A8A">
                <w:pPr>
                  <w:jc w:val="center"/>
                  <w:rPr>
                    <w:color w:val="000000"/>
                    <w:sz w:val="22"/>
                    <w:szCs w:val="22"/>
                    <w:lang w:eastAsia="lt-LT"/>
                  </w:rPr>
                </w:pPr>
                <w:r>
                  <w:rPr>
                    <w:color w:val="000000"/>
                    <w:sz w:val="22"/>
                    <w:szCs w:val="22"/>
                    <w:lang w:eastAsia="lt-LT"/>
                  </w:rPr>
                  <w:t>1,600</w:t>
                </w:r>
              </w:p>
            </w:tc>
            <w:tc>
              <w:tcPr>
                <w:tcW w:w="2268" w:type="dxa"/>
                <w:shd w:val="clear" w:color="auto" w:fill="auto"/>
                <w:noWrap/>
                <w:vAlign w:val="center"/>
                <w:hideMark/>
              </w:tcPr>
              <w:p w14:paraId="679B7495" w14:textId="77777777" w:rsidR="009C041D" w:rsidRDefault="009C7A8A">
                <w:pPr>
                  <w:jc w:val="center"/>
                  <w:rPr>
                    <w:color w:val="000000"/>
                    <w:sz w:val="22"/>
                    <w:szCs w:val="22"/>
                    <w:lang w:eastAsia="lt-LT"/>
                  </w:rPr>
                </w:pPr>
                <w:r>
                  <w:rPr>
                    <w:color w:val="000000"/>
                    <w:sz w:val="22"/>
                    <w:szCs w:val="22"/>
                    <w:lang w:eastAsia="lt-LT"/>
                  </w:rPr>
                  <w:t>1,100</w:t>
                </w:r>
              </w:p>
            </w:tc>
            <w:tc>
              <w:tcPr>
                <w:tcW w:w="2093" w:type="dxa"/>
                <w:shd w:val="clear" w:color="auto" w:fill="auto"/>
                <w:noWrap/>
                <w:vAlign w:val="center"/>
                <w:hideMark/>
              </w:tcPr>
              <w:p w14:paraId="679B7496" w14:textId="77777777" w:rsidR="009C041D" w:rsidRDefault="009C7A8A">
                <w:pPr>
                  <w:jc w:val="center"/>
                  <w:rPr>
                    <w:color w:val="000000"/>
                    <w:sz w:val="22"/>
                    <w:szCs w:val="22"/>
                    <w:lang w:eastAsia="lt-LT"/>
                  </w:rPr>
                </w:pPr>
                <w:r>
                  <w:rPr>
                    <w:color w:val="000000"/>
                    <w:sz w:val="22"/>
                    <w:szCs w:val="22"/>
                    <w:lang w:eastAsia="lt-LT"/>
                  </w:rPr>
                  <w:t>0,850</w:t>
                </w:r>
              </w:p>
            </w:tc>
          </w:tr>
          <w:tr w:rsidR="009C041D" w14:paraId="679B749D" w14:textId="77777777">
            <w:trPr>
              <w:trHeight w:val="671"/>
            </w:trPr>
            <w:tc>
              <w:tcPr>
                <w:tcW w:w="724" w:type="dxa"/>
                <w:shd w:val="clear" w:color="auto" w:fill="auto"/>
                <w:noWrap/>
                <w:vAlign w:val="center"/>
                <w:hideMark/>
              </w:tcPr>
              <w:p w14:paraId="679B7498" w14:textId="77777777" w:rsidR="009C041D" w:rsidRDefault="009C7A8A">
                <w:pPr>
                  <w:jc w:val="center"/>
                  <w:rPr>
                    <w:color w:val="000000"/>
                    <w:szCs w:val="24"/>
                    <w:lang w:eastAsia="lt-LT"/>
                  </w:rPr>
                </w:pPr>
                <w:r>
                  <w:rPr>
                    <w:color w:val="000000"/>
                    <w:szCs w:val="24"/>
                    <w:lang w:eastAsia="lt-LT"/>
                  </w:rPr>
                  <w:t>2.</w:t>
                </w:r>
              </w:p>
            </w:tc>
            <w:tc>
              <w:tcPr>
                <w:tcW w:w="1985" w:type="dxa"/>
                <w:shd w:val="clear" w:color="auto" w:fill="auto"/>
                <w:noWrap/>
                <w:vAlign w:val="center"/>
                <w:hideMark/>
              </w:tcPr>
              <w:p w14:paraId="679B7499" w14:textId="77777777" w:rsidR="009C041D" w:rsidRDefault="009C7A8A">
                <w:pPr>
                  <w:rPr>
                    <w:color w:val="000000"/>
                    <w:szCs w:val="24"/>
                    <w:lang w:eastAsia="lt-LT"/>
                  </w:rPr>
                </w:pPr>
                <w:r>
                  <w:rPr>
                    <w:color w:val="000000"/>
                    <w:szCs w:val="24"/>
                    <w:lang w:eastAsia="lt-LT"/>
                  </w:rPr>
                  <w:t>Kelio kapitalinis remontas</w:t>
                </w:r>
              </w:p>
            </w:tc>
            <w:tc>
              <w:tcPr>
                <w:tcW w:w="2409" w:type="dxa"/>
                <w:shd w:val="clear" w:color="auto" w:fill="auto"/>
                <w:noWrap/>
                <w:vAlign w:val="center"/>
                <w:hideMark/>
              </w:tcPr>
              <w:p w14:paraId="679B749A" w14:textId="77777777" w:rsidR="009C041D" w:rsidRDefault="009C7A8A">
                <w:pPr>
                  <w:jc w:val="center"/>
                  <w:rPr>
                    <w:color w:val="000000"/>
                    <w:sz w:val="22"/>
                    <w:szCs w:val="22"/>
                    <w:lang w:eastAsia="lt-LT"/>
                  </w:rPr>
                </w:pPr>
                <w:r>
                  <w:rPr>
                    <w:color w:val="000000"/>
                    <w:sz w:val="22"/>
                    <w:szCs w:val="22"/>
                    <w:lang w:eastAsia="lt-LT"/>
                  </w:rPr>
                  <w:t>0,900</w:t>
                </w:r>
              </w:p>
            </w:tc>
            <w:tc>
              <w:tcPr>
                <w:tcW w:w="2268" w:type="dxa"/>
                <w:shd w:val="clear" w:color="auto" w:fill="auto"/>
                <w:noWrap/>
                <w:vAlign w:val="center"/>
                <w:hideMark/>
              </w:tcPr>
              <w:p w14:paraId="679B749B" w14:textId="77777777" w:rsidR="009C041D" w:rsidRDefault="009C7A8A">
                <w:pPr>
                  <w:jc w:val="center"/>
                  <w:rPr>
                    <w:color w:val="000000"/>
                    <w:sz w:val="22"/>
                    <w:szCs w:val="22"/>
                    <w:lang w:eastAsia="lt-LT"/>
                  </w:rPr>
                </w:pPr>
                <w:r>
                  <w:rPr>
                    <w:color w:val="000000"/>
                    <w:sz w:val="22"/>
                    <w:szCs w:val="22"/>
                    <w:lang w:eastAsia="lt-LT"/>
                  </w:rPr>
                  <w:t>0,650</w:t>
                </w:r>
              </w:p>
            </w:tc>
            <w:tc>
              <w:tcPr>
                <w:tcW w:w="2093" w:type="dxa"/>
                <w:shd w:val="clear" w:color="auto" w:fill="auto"/>
                <w:noWrap/>
                <w:vAlign w:val="center"/>
                <w:hideMark/>
              </w:tcPr>
              <w:p w14:paraId="679B749C" w14:textId="77777777" w:rsidR="009C041D" w:rsidRDefault="009C7A8A">
                <w:pPr>
                  <w:jc w:val="center"/>
                  <w:rPr>
                    <w:color w:val="000000"/>
                    <w:sz w:val="22"/>
                    <w:szCs w:val="22"/>
                    <w:lang w:eastAsia="lt-LT"/>
                  </w:rPr>
                </w:pPr>
                <w:r>
                  <w:rPr>
                    <w:color w:val="000000"/>
                    <w:sz w:val="22"/>
                    <w:szCs w:val="22"/>
                    <w:lang w:eastAsia="lt-LT"/>
                  </w:rPr>
                  <w:t>0,500</w:t>
                </w:r>
              </w:p>
            </w:tc>
          </w:tr>
          <w:tr w:rsidR="009C041D" w14:paraId="679B74A3" w14:textId="77777777">
            <w:trPr>
              <w:trHeight w:val="579"/>
            </w:trPr>
            <w:tc>
              <w:tcPr>
                <w:tcW w:w="724" w:type="dxa"/>
                <w:shd w:val="clear" w:color="auto" w:fill="auto"/>
                <w:noWrap/>
                <w:vAlign w:val="center"/>
                <w:hideMark/>
              </w:tcPr>
              <w:p w14:paraId="679B749E" w14:textId="77777777" w:rsidR="009C041D" w:rsidRDefault="009C7A8A">
                <w:pPr>
                  <w:jc w:val="center"/>
                  <w:rPr>
                    <w:color w:val="000000"/>
                    <w:szCs w:val="24"/>
                    <w:lang w:eastAsia="lt-LT"/>
                  </w:rPr>
                </w:pPr>
                <w:r>
                  <w:rPr>
                    <w:color w:val="000000"/>
                    <w:szCs w:val="24"/>
                    <w:lang w:eastAsia="lt-LT"/>
                  </w:rPr>
                  <w:t>3.</w:t>
                </w:r>
              </w:p>
            </w:tc>
            <w:tc>
              <w:tcPr>
                <w:tcW w:w="1985" w:type="dxa"/>
                <w:shd w:val="clear" w:color="auto" w:fill="auto"/>
                <w:noWrap/>
                <w:vAlign w:val="center"/>
                <w:hideMark/>
              </w:tcPr>
              <w:p w14:paraId="679B749F" w14:textId="77777777" w:rsidR="009C041D" w:rsidRDefault="009C7A8A">
                <w:pPr>
                  <w:rPr>
                    <w:color w:val="000000"/>
                    <w:szCs w:val="24"/>
                    <w:lang w:eastAsia="lt-LT"/>
                  </w:rPr>
                </w:pPr>
                <w:r>
                  <w:rPr>
                    <w:color w:val="000000"/>
                    <w:szCs w:val="24"/>
                    <w:lang w:eastAsia="lt-LT"/>
                  </w:rPr>
                  <w:t xml:space="preserve">Kelio paviršiaus apdaro </w:t>
                </w:r>
                <w:r>
                  <w:rPr>
                    <w:color w:val="000000"/>
                    <w:szCs w:val="24"/>
                    <w:lang w:eastAsia="lt-LT"/>
                  </w:rPr>
                  <w:t>įrengimas</w:t>
                </w:r>
              </w:p>
            </w:tc>
            <w:tc>
              <w:tcPr>
                <w:tcW w:w="2409" w:type="dxa"/>
                <w:shd w:val="clear" w:color="auto" w:fill="auto"/>
                <w:noWrap/>
                <w:vAlign w:val="center"/>
                <w:hideMark/>
              </w:tcPr>
              <w:p w14:paraId="679B74A0" w14:textId="77777777" w:rsidR="009C041D" w:rsidRDefault="009C7A8A">
                <w:pPr>
                  <w:jc w:val="center"/>
                  <w:rPr>
                    <w:color w:val="000000"/>
                    <w:sz w:val="22"/>
                    <w:szCs w:val="22"/>
                    <w:lang w:eastAsia="lt-LT"/>
                  </w:rPr>
                </w:pPr>
                <w:r>
                  <w:rPr>
                    <w:color w:val="000000"/>
                    <w:sz w:val="22"/>
                    <w:szCs w:val="22"/>
                    <w:lang w:eastAsia="lt-LT"/>
                  </w:rPr>
                  <w:t>0,081</w:t>
                </w:r>
              </w:p>
            </w:tc>
            <w:tc>
              <w:tcPr>
                <w:tcW w:w="2268" w:type="dxa"/>
                <w:shd w:val="clear" w:color="auto" w:fill="auto"/>
                <w:noWrap/>
                <w:vAlign w:val="center"/>
                <w:hideMark/>
              </w:tcPr>
              <w:p w14:paraId="679B74A1" w14:textId="77777777" w:rsidR="009C041D" w:rsidRDefault="009C7A8A">
                <w:pPr>
                  <w:jc w:val="center"/>
                  <w:rPr>
                    <w:color w:val="000000"/>
                    <w:sz w:val="22"/>
                    <w:szCs w:val="22"/>
                    <w:lang w:eastAsia="lt-LT"/>
                  </w:rPr>
                </w:pPr>
                <w:r>
                  <w:rPr>
                    <w:color w:val="000000"/>
                    <w:sz w:val="22"/>
                    <w:szCs w:val="22"/>
                    <w:lang w:eastAsia="lt-LT"/>
                  </w:rPr>
                  <w:t>0,076</w:t>
                </w:r>
              </w:p>
            </w:tc>
            <w:tc>
              <w:tcPr>
                <w:tcW w:w="2093" w:type="dxa"/>
                <w:shd w:val="clear" w:color="auto" w:fill="auto"/>
                <w:noWrap/>
                <w:vAlign w:val="center"/>
                <w:hideMark/>
              </w:tcPr>
              <w:p w14:paraId="679B74A2" w14:textId="77777777" w:rsidR="009C041D" w:rsidRDefault="009C7A8A">
                <w:pPr>
                  <w:jc w:val="center"/>
                  <w:rPr>
                    <w:color w:val="000000"/>
                    <w:sz w:val="22"/>
                    <w:szCs w:val="22"/>
                    <w:lang w:eastAsia="lt-LT"/>
                  </w:rPr>
                </w:pPr>
                <w:r>
                  <w:rPr>
                    <w:color w:val="000000"/>
                    <w:sz w:val="22"/>
                    <w:szCs w:val="22"/>
                    <w:lang w:eastAsia="lt-LT"/>
                  </w:rPr>
                  <w:t>0,071</w:t>
                </w:r>
              </w:p>
            </w:tc>
          </w:tr>
        </w:tbl>
        <w:p w14:paraId="679B74A4" w14:textId="77777777" w:rsidR="009C041D" w:rsidRDefault="009C041D">
          <w:pPr>
            <w:spacing w:line="360" w:lineRule="auto"/>
            <w:rPr>
              <w:rFonts w:eastAsia="Calibri"/>
              <w:szCs w:val="22"/>
            </w:rPr>
          </w:pPr>
        </w:p>
        <w:p w14:paraId="679B74A5" w14:textId="77777777" w:rsidR="009C041D" w:rsidRDefault="009C7A8A">
          <w:pPr>
            <w:spacing w:line="276" w:lineRule="auto"/>
            <w:rPr>
              <w:bCs/>
              <w:color w:val="000000"/>
              <w:szCs w:val="24"/>
              <w:lang w:eastAsia="lt-LT"/>
            </w:rPr>
          </w:pPr>
          <w:r>
            <w:rPr>
              <w:bCs/>
              <w:color w:val="000000"/>
              <w:szCs w:val="24"/>
              <w:lang w:eastAsia="lt-LT"/>
            </w:rPr>
            <w:t xml:space="preserve">5 lentelė. Vidutiniai kelio elementų nuolatinės priežiūros įkainiai, eurais kilometrui per metus </w:t>
          </w:r>
        </w:p>
        <w:p w14:paraId="679B74A6" w14:textId="77777777" w:rsidR="009C041D" w:rsidRDefault="009C7A8A">
          <w:pPr>
            <w:spacing w:line="276" w:lineRule="auto"/>
            <w:rPr>
              <w:bCs/>
              <w:color w:val="000000"/>
              <w:szCs w:val="24"/>
              <w:lang w:eastAsia="lt-LT"/>
            </w:rPr>
          </w:pPr>
          <w:r>
            <w:rPr>
              <w:bCs/>
              <w:color w:val="000000"/>
              <w:szCs w:val="24"/>
              <w:lang w:eastAsia="lt-LT"/>
            </w:rPr>
            <w:t>(pagal Kelių priežiūros vadovo ekonominius normatyvus)</w:t>
          </w:r>
        </w:p>
        <w:tbl>
          <w:tblPr>
            <w:tblW w:w="0" w:type="auto"/>
            <w:tblInd w:w="93" w:type="dxa"/>
            <w:tblLayout w:type="fixed"/>
            <w:tblLook w:val="04A0" w:firstRow="1" w:lastRow="0" w:firstColumn="1" w:lastColumn="0" w:noHBand="0" w:noVBand="1"/>
          </w:tblPr>
          <w:tblGrid>
            <w:gridCol w:w="582"/>
            <w:gridCol w:w="1701"/>
            <w:gridCol w:w="851"/>
            <w:gridCol w:w="850"/>
            <w:gridCol w:w="851"/>
            <w:gridCol w:w="850"/>
            <w:gridCol w:w="851"/>
            <w:gridCol w:w="709"/>
            <w:gridCol w:w="768"/>
            <w:gridCol w:w="732"/>
            <w:gridCol w:w="732"/>
          </w:tblGrid>
          <w:tr w:rsidR="009C041D" w14:paraId="679B74AD" w14:textId="77777777">
            <w:trPr>
              <w:trHeight w:val="674"/>
            </w:trPr>
            <w:tc>
              <w:tcPr>
                <w:tcW w:w="5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9B74A7" w14:textId="77777777" w:rsidR="009C041D" w:rsidRDefault="009C7A8A">
                <w:pPr>
                  <w:jc w:val="center"/>
                  <w:rPr>
                    <w:color w:val="000000"/>
                    <w:szCs w:val="24"/>
                    <w:lang w:eastAsia="lt-LT"/>
                  </w:rPr>
                </w:pPr>
                <w:r>
                  <w:rPr>
                    <w:color w:val="000000"/>
                    <w:szCs w:val="24"/>
                    <w:lang w:eastAsia="lt-LT"/>
                  </w:rPr>
                  <w:t>Nr.</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9B74A8" w14:textId="77777777" w:rsidR="009C041D" w:rsidRDefault="009C7A8A">
                <w:pPr>
                  <w:rPr>
                    <w:color w:val="000000"/>
                    <w:szCs w:val="24"/>
                    <w:lang w:eastAsia="lt-LT"/>
                  </w:rPr>
                </w:pPr>
                <w:r>
                  <w:rPr>
                    <w:color w:val="000000"/>
                    <w:szCs w:val="24"/>
                    <w:lang w:eastAsia="lt-LT"/>
                  </w:rPr>
                  <w:t>Kelio elementai</w:t>
                </w:r>
              </w:p>
            </w:tc>
            <w:tc>
              <w:tcPr>
                <w:tcW w:w="255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9B74A9" w14:textId="77777777" w:rsidR="009C041D" w:rsidRDefault="009C7A8A">
                <w:pPr>
                  <w:jc w:val="center"/>
                  <w:rPr>
                    <w:color w:val="000000"/>
                    <w:szCs w:val="24"/>
                    <w:lang w:eastAsia="lt-LT"/>
                  </w:rPr>
                </w:pPr>
                <w:r>
                  <w:rPr>
                    <w:color w:val="000000"/>
                    <w:szCs w:val="24"/>
                    <w:lang w:eastAsia="lt-LT"/>
                  </w:rPr>
                  <w:t>Magistralinių kelių priežiūros lygis</w:t>
                </w:r>
              </w:p>
            </w:tc>
            <w:tc>
              <w:tcPr>
                <w:tcW w:w="241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9B74AA" w14:textId="77777777" w:rsidR="009C041D" w:rsidRDefault="009C7A8A">
                <w:pPr>
                  <w:jc w:val="center"/>
                  <w:rPr>
                    <w:color w:val="000000"/>
                    <w:szCs w:val="24"/>
                    <w:lang w:eastAsia="lt-LT"/>
                  </w:rPr>
                </w:pPr>
                <w:r>
                  <w:rPr>
                    <w:color w:val="000000"/>
                    <w:szCs w:val="24"/>
                    <w:lang w:eastAsia="lt-LT"/>
                  </w:rPr>
                  <w:t xml:space="preserve">Krašto kelių </w:t>
                </w:r>
              </w:p>
              <w:p w14:paraId="679B74AB" w14:textId="77777777" w:rsidR="009C041D" w:rsidRDefault="009C7A8A">
                <w:pPr>
                  <w:jc w:val="center"/>
                  <w:rPr>
                    <w:color w:val="000000"/>
                    <w:szCs w:val="24"/>
                    <w:lang w:eastAsia="lt-LT"/>
                  </w:rPr>
                </w:pPr>
                <w:r>
                  <w:rPr>
                    <w:color w:val="000000"/>
                    <w:szCs w:val="24"/>
                    <w:lang w:eastAsia="lt-LT"/>
                  </w:rPr>
                  <w:t>priežiūros lygis</w:t>
                </w:r>
              </w:p>
            </w:tc>
            <w:tc>
              <w:tcPr>
                <w:tcW w:w="223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9B74AC" w14:textId="77777777" w:rsidR="009C041D" w:rsidRDefault="009C7A8A">
                <w:pPr>
                  <w:jc w:val="center"/>
                  <w:rPr>
                    <w:color w:val="000000"/>
                    <w:szCs w:val="24"/>
                    <w:lang w:eastAsia="lt-LT"/>
                  </w:rPr>
                </w:pPr>
                <w:r>
                  <w:rPr>
                    <w:color w:val="000000"/>
                    <w:szCs w:val="24"/>
                    <w:lang w:eastAsia="lt-LT"/>
                  </w:rPr>
                  <w:t>Rajoninių kelių priežiūros lygis</w:t>
                </w:r>
              </w:p>
            </w:tc>
          </w:tr>
          <w:tr w:rsidR="009C041D" w14:paraId="679B74B9" w14:textId="77777777">
            <w:trPr>
              <w:trHeight w:val="414"/>
            </w:trPr>
            <w:tc>
              <w:tcPr>
                <w:tcW w:w="58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9B74AE" w14:textId="77777777" w:rsidR="009C041D" w:rsidRDefault="009C041D">
                <w:pPr>
                  <w:jc w:val="center"/>
                  <w:rPr>
                    <w:color w:val="000000"/>
                    <w:szCs w:val="24"/>
                    <w:lang w:eastAsia="lt-LT"/>
                  </w:rPr>
                </w:pPr>
              </w:p>
            </w:tc>
            <w:tc>
              <w:tcPr>
                <w:tcW w:w="1701" w:type="dxa"/>
                <w:vMerge/>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79B74AF" w14:textId="77777777" w:rsidR="009C041D" w:rsidRDefault="009C041D">
                <w:pPr>
                  <w:rPr>
                    <w:color w:val="000000"/>
                    <w:szCs w:val="24"/>
                    <w:lang w:eastAsia="lt-LT"/>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0" w14:textId="77777777" w:rsidR="009C041D" w:rsidRDefault="009C7A8A">
                <w:pPr>
                  <w:jc w:val="center"/>
                  <w:rPr>
                    <w:color w:val="000000"/>
                    <w:szCs w:val="24"/>
                    <w:lang w:eastAsia="lt-LT"/>
                  </w:rPr>
                </w:pPr>
                <w:r>
                  <w:rPr>
                    <w:color w:val="000000"/>
                    <w:szCs w:val="24"/>
                    <w:lang w:eastAsia="lt-LT"/>
                  </w:rPr>
                  <w:t>I</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1" w14:textId="77777777" w:rsidR="009C041D" w:rsidRDefault="009C7A8A">
                <w:pPr>
                  <w:jc w:val="center"/>
                  <w:rPr>
                    <w:color w:val="000000"/>
                    <w:szCs w:val="24"/>
                    <w:lang w:eastAsia="lt-LT"/>
                  </w:rPr>
                </w:pPr>
                <w:r>
                  <w:rPr>
                    <w:color w:val="000000"/>
                    <w:szCs w:val="24"/>
                    <w:lang w:eastAsia="lt-LT"/>
                  </w:rPr>
                  <w:t>II</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2" w14:textId="77777777" w:rsidR="009C041D" w:rsidRDefault="009C7A8A">
                <w:pPr>
                  <w:jc w:val="center"/>
                  <w:rPr>
                    <w:color w:val="000000"/>
                    <w:szCs w:val="24"/>
                    <w:lang w:eastAsia="lt-LT"/>
                  </w:rPr>
                </w:pPr>
                <w:r>
                  <w:rPr>
                    <w:color w:val="000000"/>
                    <w:szCs w:val="24"/>
                    <w:lang w:eastAsia="lt-LT"/>
                  </w:rPr>
                  <w:t>III</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3" w14:textId="77777777" w:rsidR="009C041D" w:rsidRDefault="009C7A8A">
                <w:pPr>
                  <w:jc w:val="center"/>
                  <w:rPr>
                    <w:color w:val="000000"/>
                    <w:szCs w:val="24"/>
                    <w:lang w:eastAsia="lt-LT"/>
                  </w:rPr>
                </w:pPr>
                <w:r>
                  <w:rPr>
                    <w:color w:val="000000"/>
                    <w:szCs w:val="24"/>
                    <w:lang w:eastAsia="lt-LT"/>
                  </w:rPr>
                  <w:t>I</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4" w14:textId="77777777" w:rsidR="009C041D" w:rsidRDefault="009C7A8A">
                <w:pPr>
                  <w:jc w:val="center"/>
                  <w:rPr>
                    <w:color w:val="000000"/>
                    <w:szCs w:val="24"/>
                    <w:lang w:eastAsia="lt-LT"/>
                  </w:rPr>
                </w:pPr>
                <w:r>
                  <w:rPr>
                    <w:color w:val="000000"/>
                    <w:szCs w:val="24"/>
                    <w:lang w:eastAsia="lt-LT"/>
                  </w:rPr>
                  <w:t>II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5" w14:textId="77777777" w:rsidR="009C041D" w:rsidRDefault="009C7A8A">
                <w:pPr>
                  <w:jc w:val="center"/>
                  <w:rPr>
                    <w:color w:val="000000"/>
                    <w:szCs w:val="24"/>
                    <w:lang w:eastAsia="lt-LT"/>
                  </w:rPr>
                </w:pPr>
                <w:r>
                  <w:rPr>
                    <w:color w:val="000000"/>
                    <w:szCs w:val="24"/>
                    <w:lang w:eastAsia="lt-LT"/>
                  </w:rPr>
                  <w:t>III</w:t>
                </w:r>
              </w:p>
            </w:tc>
            <w:tc>
              <w:tcPr>
                <w:tcW w:w="7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6" w14:textId="77777777" w:rsidR="009C041D" w:rsidRDefault="009C7A8A">
                <w:pPr>
                  <w:jc w:val="center"/>
                  <w:rPr>
                    <w:color w:val="000000"/>
                    <w:szCs w:val="24"/>
                    <w:lang w:eastAsia="lt-LT"/>
                  </w:rPr>
                </w:pPr>
                <w:r>
                  <w:rPr>
                    <w:color w:val="000000"/>
                    <w:szCs w:val="24"/>
                    <w:lang w:eastAsia="lt-LT"/>
                  </w:rPr>
                  <w:t>I</w:t>
                </w:r>
              </w:p>
            </w:tc>
            <w:tc>
              <w:tcPr>
                <w:tcW w:w="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7" w14:textId="77777777" w:rsidR="009C041D" w:rsidRDefault="009C7A8A">
                <w:pPr>
                  <w:jc w:val="center"/>
                  <w:rPr>
                    <w:color w:val="000000"/>
                    <w:szCs w:val="24"/>
                    <w:lang w:eastAsia="lt-LT"/>
                  </w:rPr>
                </w:pPr>
                <w:r>
                  <w:rPr>
                    <w:color w:val="000000"/>
                    <w:szCs w:val="24"/>
                    <w:lang w:eastAsia="lt-LT"/>
                  </w:rPr>
                  <w:t>II</w:t>
                </w:r>
              </w:p>
            </w:tc>
            <w:tc>
              <w:tcPr>
                <w:tcW w:w="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B74B8" w14:textId="77777777" w:rsidR="009C041D" w:rsidRDefault="009C7A8A">
                <w:pPr>
                  <w:jc w:val="center"/>
                  <w:rPr>
                    <w:color w:val="000000"/>
                    <w:szCs w:val="24"/>
                    <w:lang w:eastAsia="lt-LT"/>
                  </w:rPr>
                </w:pPr>
                <w:r>
                  <w:rPr>
                    <w:color w:val="000000"/>
                    <w:szCs w:val="24"/>
                    <w:lang w:eastAsia="lt-LT"/>
                  </w:rPr>
                  <w:t>III</w:t>
                </w:r>
              </w:p>
            </w:tc>
          </w:tr>
          <w:tr w:rsidR="009C041D" w14:paraId="679B74C5"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4BA" w14:textId="77777777" w:rsidR="009C041D" w:rsidRDefault="009C7A8A">
                <w:pPr>
                  <w:jc w:val="center"/>
                  <w:rPr>
                    <w:color w:val="000000"/>
                    <w:szCs w:val="24"/>
                    <w:lang w:eastAsia="lt-LT"/>
                  </w:rPr>
                </w:pPr>
                <w:r>
                  <w:rPr>
                    <w:color w:val="000000"/>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14:paraId="679B74BB" w14:textId="77777777" w:rsidR="009C041D" w:rsidRDefault="009C7A8A">
                <w:pPr>
                  <w:rPr>
                    <w:color w:val="000000"/>
                    <w:szCs w:val="24"/>
                    <w:lang w:eastAsia="lt-LT"/>
                  </w:rPr>
                </w:pPr>
                <w:r>
                  <w:rPr>
                    <w:color w:val="000000"/>
                    <w:szCs w:val="24"/>
                    <w:lang w:eastAsia="lt-LT"/>
                  </w:rPr>
                  <w:t>Žemės sankasa</w:t>
                </w:r>
              </w:p>
            </w:tc>
            <w:tc>
              <w:tcPr>
                <w:tcW w:w="851" w:type="dxa"/>
                <w:tcBorders>
                  <w:top w:val="nil"/>
                  <w:left w:val="nil"/>
                  <w:bottom w:val="single" w:sz="4" w:space="0" w:color="auto"/>
                  <w:right w:val="single" w:sz="4" w:space="0" w:color="auto"/>
                </w:tcBorders>
                <w:shd w:val="clear" w:color="auto" w:fill="auto"/>
                <w:noWrap/>
                <w:vAlign w:val="center"/>
                <w:hideMark/>
              </w:tcPr>
              <w:p w14:paraId="679B74BC" w14:textId="77777777" w:rsidR="009C041D" w:rsidRDefault="009C7A8A">
                <w:pPr>
                  <w:jc w:val="center"/>
                  <w:rPr>
                    <w:color w:val="000000"/>
                    <w:sz w:val="22"/>
                    <w:szCs w:val="22"/>
                    <w:lang w:eastAsia="lt-LT"/>
                  </w:rPr>
                </w:pPr>
                <w:r>
                  <w:rPr>
                    <w:color w:val="000000"/>
                    <w:sz w:val="22"/>
                    <w:szCs w:val="22"/>
                    <w:lang w:eastAsia="lt-LT"/>
                  </w:rPr>
                  <w:t>24416</w:t>
                </w:r>
              </w:p>
            </w:tc>
            <w:tc>
              <w:tcPr>
                <w:tcW w:w="850" w:type="dxa"/>
                <w:tcBorders>
                  <w:top w:val="nil"/>
                  <w:left w:val="nil"/>
                  <w:bottom w:val="single" w:sz="4" w:space="0" w:color="auto"/>
                  <w:right w:val="single" w:sz="4" w:space="0" w:color="auto"/>
                </w:tcBorders>
                <w:shd w:val="clear" w:color="auto" w:fill="auto"/>
                <w:noWrap/>
                <w:vAlign w:val="center"/>
                <w:hideMark/>
              </w:tcPr>
              <w:p w14:paraId="679B74BD" w14:textId="77777777" w:rsidR="009C041D" w:rsidRDefault="009C7A8A">
                <w:pPr>
                  <w:jc w:val="center"/>
                  <w:rPr>
                    <w:color w:val="000000"/>
                    <w:sz w:val="22"/>
                    <w:szCs w:val="22"/>
                    <w:lang w:eastAsia="lt-LT"/>
                  </w:rPr>
                </w:pPr>
                <w:r>
                  <w:rPr>
                    <w:color w:val="000000"/>
                    <w:sz w:val="22"/>
                    <w:szCs w:val="22"/>
                    <w:lang w:eastAsia="lt-LT"/>
                  </w:rPr>
                  <w:t>11412</w:t>
                </w:r>
              </w:p>
            </w:tc>
            <w:tc>
              <w:tcPr>
                <w:tcW w:w="851" w:type="dxa"/>
                <w:tcBorders>
                  <w:top w:val="nil"/>
                  <w:left w:val="nil"/>
                  <w:bottom w:val="single" w:sz="4" w:space="0" w:color="auto"/>
                  <w:right w:val="single" w:sz="4" w:space="0" w:color="auto"/>
                </w:tcBorders>
                <w:shd w:val="clear" w:color="auto" w:fill="auto"/>
                <w:noWrap/>
                <w:vAlign w:val="center"/>
                <w:hideMark/>
              </w:tcPr>
              <w:p w14:paraId="679B74BE" w14:textId="77777777" w:rsidR="009C041D" w:rsidRDefault="009C7A8A">
                <w:pPr>
                  <w:jc w:val="center"/>
                  <w:rPr>
                    <w:color w:val="000000"/>
                    <w:sz w:val="22"/>
                    <w:szCs w:val="22"/>
                    <w:lang w:eastAsia="lt-LT"/>
                  </w:rPr>
                </w:pPr>
                <w:r>
                  <w:rPr>
                    <w:color w:val="000000"/>
                    <w:sz w:val="22"/>
                    <w:szCs w:val="22"/>
                    <w:lang w:eastAsia="lt-LT"/>
                  </w:rPr>
                  <w:t>3643</w:t>
                </w:r>
              </w:p>
            </w:tc>
            <w:tc>
              <w:tcPr>
                <w:tcW w:w="850" w:type="dxa"/>
                <w:tcBorders>
                  <w:top w:val="nil"/>
                  <w:left w:val="nil"/>
                  <w:bottom w:val="single" w:sz="4" w:space="0" w:color="auto"/>
                  <w:right w:val="single" w:sz="4" w:space="0" w:color="auto"/>
                </w:tcBorders>
                <w:shd w:val="clear" w:color="auto" w:fill="auto"/>
                <w:noWrap/>
                <w:vAlign w:val="center"/>
                <w:hideMark/>
              </w:tcPr>
              <w:p w14:paraId="679B74BF" w14:textId="77777777" w:rsidR="009C041D" w:rsidRDefault="009C7A8A">
                <w:pPr>
                  <w:jc w:val="center"/>
                  <w:rPr>
                    <w:color w:val="000000"/>
                    <w:sz w:val="22"/>
                    <w:szCs w:val="22"/>
                    <w:lang w:eastAsia="lt-LT"/>
                  </w:rPr>
                </w:pPr>
                <w:r>
                  <w:rPr>
                    <w:color w:val="000000"/>
                    <w:sz w:val="22"/>
                    <w:szCs w:val="22"/>
                    <w:lang w:eastAsia="lt-LT"/>
                  </w:rPr>
                  <w:t>18953</w:t>
                </w:r>
              </w:p>
            </w:tc>
            <w:tc>
              <w:tcPr>
                <w:tcW w:w="851" w:type="dxa"/>
                <w:tcBorders>
                  <w:top w:val="nil"/>
                  <w:left w:val="nil"/>
                  <w:bottom w:val="single" w:sz="4" w:space="0" w:color="auto"/>
                  <w:right w:val="single" w:sz="4" w:space="0" w:color="auto"/>
                </w:tcBorders>
                <w:shd w:val="clear" w:color="auto" w:fill="auto"/>
                <w:noWrap/>
                <w:vAlign w:val="center"/>
                <w:hideMark/>
              </w:tcPr>
              <w:p w14:paraId="679B74C0" w14:textId="77777777" w:rsidR="009C041D" w:rsidRDefault="009C7A8A">
                <w:pPr>
                  <w:jc w:val="center"/>
                  <w:rPr>
                    <w:color w:val="000000"/>
                    <w:sz w:val="22"/>
                    <w:szCs w:val="22"/>
                    <w:lang w:eastAsia="lt-LT"/>
                  </w:rPr>
                </w:pPr>
                <w:r>
                  <w:rPr>
                    <w:color w:val="000000"/>
                    <w:sz w:val="22"/>
                    <w:szCs w:val="22"/>
                    <w:lang w:eastAsia="lt-LT"/>
                  </w:rPr>
                  <w:t>8462</w:t>
                </w:r>
              </w:p>
            </w:tc>
            <w:tc>
              <w:tcPr>
                <w:tcW w:w="709" w:type="dxa"/>
                <w:tcBorders>
                  <w:top w:val="nil"/>
                  <w:left w:val="nil"/>
                  <w:bottom w:val="single" w:sz="4" w:space="0" w:color="auto"/>
                  <w:right w:val="single" w:sz="4" w:space="0" w:color="auto"/>
                </w:tcBorders>
                <w:shd w:val="clear" w:color="auto" w:fill="auto"/>
                <w:noWrap/>
                <w:vAlign w:val="center"/>
                <w:hideMark/>
              </w:tcPr>
              <w:p w14:paraId="679B74C1" w14:textId="77777777" w:rsidR="009C041D" w:rsidRDefault="009C7A8A">
                <w:pPr>
                  <w:jc w:val="center"/>
                  <w:rPr>
                    <w:color w:val="000000"/>
                    <w:sz w:val="22"/>
                    <w:szCs w:val="22"/>
                    <w:lang w:eastAsia="lt-LT"/>
                  </w:rPr>
                </w:pPr>
                <w:r>
                  <w:rPr>
                    <w:color w:val="000000"/>
                    <w:sz w:val="22"/>
                    <w:szCs w:val="22"/>
                    <w:lang w:eastAsia="lt-LT"/>
                  </w:rPr>
                  <w:t>2182</w:t>
                </w:r>
              </w:p>
            </w:tc>
            <w:tc>
              <w:tcPr>
                <w:tcW w:w="768" w:type="dxa"/>
                <w:tcBorders>
                  <w:top w:val="nil"/>
                  <w:left w:val="nil"/>
                  <w:bottom w:val="single" w:sz="4" w:space="0" w:color="auto"/>
                  <w:right w:val="single" w:sz="4" w:space="0" w:color="auto"/>
                </w:tcBorders>
                <w:shd w:val="clear" w:color="auto" w:fill="auto"/>
                <w:noWrap/>
                <w:vAlign w:val="center"/>
                <w:hideMark/>
              </w:tcPr>
              <w:p w14:paraId="679B74C2" w14:textId="77777777" w:rsidR="009C041D" w:rsidRDefault="009C7A8A">
                <w:pPr>
                  <w:jc w:val="center"/>
                  <w:rPr>
                    <w:color w:val="000000"/>
                    <w:sz w:val="22"/>
                    <w:szCs w:val="22"/>
                    <w:lang w:eastAsia="lt-LT"/>
                  </w:rPr>
                </w:pPr>
                <w:r>
                  <w:rPr>
                    <w:color w:val="000000"/>
                    <w:sz w:val="22"/>
                    <w:szCs w:val="22"/>
                    <w:lang w:eastAsia="lt-LT"/>
                  </w:rPr>
                  <w:t>12830</w:t>
                </w:r>
              </w:p>
            </w:tc>
            <w:tc>
              <w:tcPr>
                <w:tcW w:w="732" w:type="dxa"/>
                <w:tcBorders>
                  <w:top w:val="nil"/>
                  <w:left w:val="nil"/>
                  <w:bottom w:val="single" w:sz="4" w:space="0" w:color="auto"/>
                  <w:right w:val="single" w:sz="4" w:space="0" w:color="auto"/>
                </w:tcBorders>
                <w:shd w:val="clear" w:color="auto" w:fill="auto"/>
                <w:noWrap/>
                <w:vAlign w:val="center"/>
                <w:hideMark/>
              </w:tcPr>
              <w:p w14:paraId="679B74C3" w14:textId="77777777" w:rsidR="009C041D" w:rsidRDefault="009C7A8A">
                <w:pPr>
                  <w:jc w:val="center"/>
                  <w:rPr>
                    <w:color w:val="000000"/>
                    <w:sz w:val="22"/>
                    <w:szCs w:val="22"/>
                    <w:lang w:eastAsia="lt-LT"/>
                  </w:rPr>
                </w:pPr>
                <w:r>
                  <w:rPr>
                    <w:color w:val="000000"/>
                    <w:sz w:val="22"/>
                    <w:szCs w:val="22"/>
                    <w:lang w:eastAsia="lt-LT"/>
                  </w:rPr>
                  <w:t>6525</w:t>
                </w:r>
              </w:p>
            </w:tc>
            <w:tc>
              <w:tcPr>
                <w:tcW w:w="732" w:type="dxa"/>
                <w:tcBorders>
                  <w:top w:val="nil"/>
                  <w:left w:val="nil"/>
                  <w:bottom w:val="single" w:sz="4" w:space="0" w:color="auto"/>
                  <w:right w:val="single" w:sz="4" w:space="0" w:color="auto"/>
                </w:tcBorders>
                <w:shd w:val="clear" w:color="auto" w:fill="auto"/>
                <w:noWrap/>
                <w:vAlign w:val="center"/>
                <w:hideMark/>
              </w:tcPr>
              <w:p w14:paraId="679B74C4" w14:textId="77777777" w:rsidR="009C041D" w:rsidRDefault="009C7A8A">
                <w:pPr>
                  <w:jc w:val="center"/>
                  <w:rPr>
                    <w:color w:val="000000"/>
                    <w:sz w:val="22"/>
                    <w:szCs w:val="22"/>
                    <w:lang w:eastAsia="lt-LT"/>
                  </w:rPr>
                </w:pPr>
                <w:r>
                  <w:rPr>
                    <w:color w:val="000000"/>
                    <w:sz w:val="22"/>
                    <w:szCs w:val="22"/>
                    <w:lang w:eastAsia="lt-LT"/>
                  </w:rPr>
                  <w:t>1705</w:t>
                </w:r>
              </w:p>
            </w:tc>
          </w:tr>
          <w:tr w:rsidR="009C041D" w14:paraId="679B74D1"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4C6" w14:textId="77777777" w:rsidR="009C041D" w:rsidRDefault="009C7A8A">
                <w:pPr>
                  <w:jc w:val="center"/>
                  <w:rPr>
                    <w:color w:val="000000"/>
                    <w:szCs w:val="24"/>
                    <w:lang w:eastAsia="lt-LT"/>
                  </w:rPr>
                </w:pPr>
                <w:r>
                  <w:rPr>
                    <w:color w:val="000000"/>
                    <w:szCs w:val="24"/>
                    <w:lang w:eastAsia="lt-LT"/>
                  </w:rPr>
                  <w:t>2.1</w:t>
                </w:r>
              </w:p>
            </w:tc>
            <w:tc>
              <w:tcPr>
                <w:tcW w:w="1701" w:type="dxa"/>
                <w:tcBorders>
                  <w:top w:val="nil"/>
                  <w:left w:val="nil"/>
                  <w:bottom w:val="single" w:sz="4" w:space="0" w:color="auto"/>
                  <w:right w:val="single" w:sz="4" w:space="0" w:color="auto"/>
                </w:tcBorders>
                <w:shd w:val="clear" w:color="auto" w:fill="auto"/>
                <w:noWrap/>
                <w:vAlign w:val="center"/>
                <w:hideMark/>
              </w:tcPr>
              <w:p w14:paraId="679B74C7" w14:textId="77777777" w:rsidR="009C041D" w:rsidRDefault="009C7A8A">
                <w:pPr>
                  <w:rPr>
                    <w:color w:val="000000"/>
                    <w:szCs w:val="24"/>
                    <w:lang w:eastAsia="lt-LT"/>
                  </w:rPr>
                </w:pPr>
                <w:r>
                  <w:rPr>
                    <w:color w:val="000000"/>
                    <w:szCs w:val="24"/>
                    <w:lang w:eastAsia="lt-LT"/>
                  </w:rPr>
                  <w:t>Asfalto važiuojamoji dalis</w:t>
                </w:r>
              </w:p>
            </w:tc>
            <w:tc>
              <w:tcPr>
                <w:tcW w:w="851" w:type="dxa"/>
                <w:tcBorders>
                  <w:top w:val="nil"/>
                  <w:left w:val="nil"/>
                  <w:bottom w:val="single" w:sz="4" w:space="0" w:color="auto"/>
                  <w:right w:val="single" w:sz="4" w:space="0" w:color="auto"/>
                </w:tcBorders>
                <w:shd w:val="clear" w:color="auto" w:fill="auto"/>
                <w:noWrap/>
                <w:vAlign w:val="center"/>
                <w:hideMark/>
              </w:tcPr>
              <w:p w14:paraId="679B74C8" w14:textId="77777777" w:rsidR="009C041D" w:rsidRDefault="009C7A8A">
                <w:pPr>
                  <w:jc w:val="center"/>
                  <w:rPr>
                    <w:color w:val="000000"/>
                    <w:sz w:val="22"/>
                    <w:szCs w:val="22"/>
                    <w:lang w:eastAsia="lt-LT"/>
                  </w:rPr>
                </w:pPr>
                <w:r>
                  <w:rPr>
                    <w:color w:val="000000"/>
                    <w:sz w:val="22"/>
                    <w:szCs w:val="22"/>
                    <w:lang w:eastAsia="lt-LT"/>
                  </w:rPr>
                  <w:t>6264</w:t>
                </w:r>
              </w:p>
            </w:tc>
            <w:tc>
              <w:tcPr>
                <w:tcW w:w="850" w:type="dxa"/>
                <w:tcBorders>
                  <w:top w:val="nil"/>
                  <w:left w:val="nil"/>
                  <w:bottom w:val="single" w:sz="4" w:space="0" w:color="auto"/>
                  <w:right w:val="single" w:sz="4" w:space="0" w:color="auto"/>
                </w:tcBorders>
                <w:shd w:val="clear" w:color="auto" w:fill="auto"/>
                <w:noWrap/>
                <w:vAlign w:val="center"/>
                <w:hideMark/>
              </w:tcPr>
              <w:p w14:paraId="679B74C9" w14:textId="77777777" w:rsidR="009C041D" w:rsidRDefault="009C7A8A">
                <w:pPr>
                  <w:jc w:val="center"/>
                  <w:rPr>
                    <w:color w:val="000000"/>
                    <w:sz w:val="22"/>
                    <w:szCs w:val="22"/>
                    <w:lang w:eastAsia="lt-LT"/>
                  </w:rPr>
                </w:pPr>
                <w:r>
                  <w:rPr>
                    <w:color w:val="000000"/>
                    <w:sz w:val="22"/>
                    <w:szCs w:val="22"/>
                    <w:lang w:eastAsia="lt-LT"/>
                  </w:rPr>
                  <w:t>4115</w:t>
                </w:r>
              </w:p>
            </w:tc>
            <w:tc>
              <w:tcPr>
                <w:tcW w:w="851" w:type="dxa"/>
                <w:tcBorders>
                  <w:top w:val="nil"/>
                  <w:left w:val="nil"/>
                  <w:bottom w:val="single" w:sz="4" w:space="0" w:color="auto"/>
                  <w:right w:val="single" w:sz="4" w:space="0" w:color="auto"/>
                </w:tcBorders>
                <w:shd w:val="clear" w:color="auto" w:fill="auto"/>
                <w:noWrap/>
                <w:vAlign w:val="center"/>
                <w:hideMark/>
              </w:tcPr>
              <w:p w14:paraId="679B74CA" w14:textId="77777777" w:rsidR="009C041D" w:rsidRDefault="009C7A8A">
                <w:pPr>
                  <w:jc w:val="center"/>
                  <w:rPr>
                    <w:color w:val="000000"/>
                    <w:sz w:val="22"/>
                    <w:szCs w:val="22"/>
                    <w:lang w:eastAsia="lt-LT"/>
                  </w:rPr>
                </w:pPr>
                <w:r>
                  <w:rPr>
                    <w:color w:val="000000"/>
                    <w:sz w:val="22"/>
                    <w:szCs w:val="22"/>
                    <w:lang w:eastAsia="lt-LT"/>
                  </w:rPr>
                  <w:t>1839</w:t>
                </w:r>
              </w:p>
            </w:tc>
            <w:tc>
              <w:tcPr>
                <w:tcW w:w="850" w:type="dxa"/>
                <w:tcBorders>
                  <w:top w:val="nil"/>
                  <w:left w:val="nil"/>
                  <w:bottom w:val="single" w:sz="4" w:space="0" w:color="auto"/>
                  <w:right w:val="single" w:sz="4" w:space="0" w:color="auto"/>
                </w:tcBorders>
                <w:shd w:val="clear" w:color="auto" w:fill="auto"/>
                <w:noWrap/>
                <w:vAlign w:val="center"/>
                <w:hideMark/>
              </w:tcPr>
              <w:p w14:paraId="679B74CB" w14:textId="77777777" w:rsidR="009C041D" w:rsidRDefault="009C7A8A">
                <w:pPr>
                  <w:jc w:val="center"/>
                  <w:rPr>
                    <w:color w:val="000000"/>
                    <w:sz w:val="22"/>
                    <w:szCs w:val="22"/>
                    <w:lang w:eastAsia="lt-LT"/>
                  </w:rPr>
                </w:pPr>
                <w:r>
                  <w:rPr>
                    <w:color w:val="000000"/>
                    <w:sz w:val="22"/>
                    <w:szCs w:val="22"/>
                    <w:lang w:eastAsia="lt-LT"/>
                  </w:rPr>
                  <w:t>5040</w:t>
                </w:r>
              </w:p>
            </w:tc>
            <w:tc>
              <w:tcPr>
                <w:tcW w:w="851" w:type="dxa"/>
                <w:tcBorders>
                  <w:top w:val="nil"/>
                  <w:left w:val="nil"/>
                  <w:bottom w:val="single" w:sz="4" w:space="0" w:color="auto"/>
                  <w:right w:val="single" w:sz="4" w:space="0" w:color="auto"/>
                </w:tcBorders>
                <w:shd w:val="clear" w:color="auto" w:fill="auto"/>
                <w:noWrap/>
                <w:vAlign w:val="center"/>
                <w:hideMark/>
              </w:tcPr>
              <w:p w14:paraId="679B74CC" w14:textId="77777777" w:rsidR="009C041D" w:rsidRDefault="009C7A8A">
                <w:pPr>
                  <w:jc w:val="center"/>
                  <w:rPr>
                    <w:color w:val="000000"/>
                    <w:sz w:val="22"/>
                    <w:szCs w:val="22"/>
                    <w:lang w:eastAsia="lt-LT"/>
                  </w:rPr>
                </w:pPr>
                <w:r>
                  <w:rPr>
                    <w:color w:val="000000"/>
                    <w:sz w:val="22"/>
                    <w:szCs w:val="22"/>
                    <w:lang w:eastAsia="lt-LT"/>
                  </w:rPr>
                  <w:t>3195</w:t>
                </w:r>
              </w:p>
            </w:tc>
            <w:tc>
              <w:tcPr>
                <w:tcW w:w="709" w:type="dxa"/>
                <w:tcBorders>
                  <w:top w:val="nil"/>
                  <w:left w:val="nil"/>
                  <w:bottom w:val="single" w:sz="4" w:space="0" w:color="auto"/>
                  <w:right w:val="single" w:sz="4" w:space="0" w:color="auto"/>
                </w:tcBorders>
                <w:shd w:val="clear" w:color="auto" w:fill="auto"/>
                <w:noWrap/>
                <w:vAlign w:val="center"/>
                <w:hideMark/>
              </w:tcPr>
              <w:p w14:paraId="679B74CD" w14:textId="77777777" w:rsidR="009C041D" w:rsidRDefault="009C7A8A">
                <w:pPr>
                  <w:jc w:val="center"/>
                  <w:rPr>
                    <w:color w:val="000000"/>
                    <w:sz w:val="22"/>
                    <w:szCs w:val="22"/>
                    <w:lang w:eastAsia="lt-LT"/>
                  </w:rPr>
                </w:pPr>
                <w:r>
                  <w:rPr>
                    <w:color w:val="000000"/>
                    <w:sz w:val="22"/>
                    <w:szCs w:val="22"/>
                    <w:lang w:eastAsia="lt-LT"/>
                  </w:rPr>
                  <w:t>985</w:t>
                </w:r>
              </w:p>
            </w:tc>
            <w:tc>
              <w:tcPr>
                <w:tcW w:w="768" w:type="dxa"/>
                <w:tcBorders>
                  <w:top w:val="nil"/>
                  <w:left w:val="nil"/>
                  <w:bottom w:val="single" w:sz="4" w:space="0" w:color="auto"/>
                  <w:right w:val="single" w:sz="4" w:space="0" w:color="auto"/>
                </w:tcBorders>
                <w:shd w:val="clear" w:color="auto" w:fill="auto"/>
                <w:noWrap/>
                <w:vAlign w:val="center"/>
                <w:hideMark/>
              </w:tcPr>
              <w:p w14:paraId="679B74CE" w14:textId="77777777" w:rsidR="009C041D" w:rsidRDefault="009C7A8A">
                <w:pPr>
                  <w:jc w:val="center"/>
                  <w:rPr>
                    <w:color w:val="000000"/>
                    <w:sz w:val="22"/>
                    <w:szCs w:val="22"/>
                    <w:lang w:eastAsia="lt-LT"/>
                  </w:rPr>
                </w:pPr>
                <w:r>
                  <w:rPr>
                    <w:color w:val="000000"/>
                    <w:sz w:val="22"/>
                    <w:szCs w:val="22"/>
                    <w:lang w:eastAsia="lt-LT"/>
                  </w:rPr>
                  <w:t>3300</w:t>
                </w:r>
              </w:p>
            </w:tc>
            <w:tc>
              <w:tcPr>
                <w:tcW w:w="732" w:type="dxa"/>
                <w:tcBorders>
                  <w:top w:val="nil"/>
                  <w:left w:val="nil"/>
                  <w:bottom w:val="single" w:sz="4" w:space="0" w:color="auto"/>
                  <w:right w:val="single" w:sz="4" w:space="0" w:color="auto"/>
                </w:tcBorders>
                <w:shd w:val="clear" w:color="auto" w:fill="auto"/>
                <w:noWrap/>
                <w:vAlign w:val="center"/>
                <w:hideMark/>
              </w:tcPr>
              <w:p w14:paraId="679B74CF" w14:textId="77777777" w:rsidR="009C041D" w:rsidRDefault="009C7A8A">
                <w:pPr>
                  <w:jc w:val="center"/>
                  <w:rPr>
                    <w:color w:val="000000"/>
                    <w:sz w:val="22"/>
                    <w:szCs w:val="22"/>
                    <w:lang w:eastAsia="lt-LT"/>
                  </w:rPr>
                </w:pPr>
                <w:r>
                  <w:rPr>
                    <w:color w:val="000000"/>
                    <w:sz w:val="22"/>
                    <w:szCs w:val="22"/>
                    <w:lang w:eastAsia="lt-LT"/>
                  </w:rPr>
                  <w:t>2106</w:t>
                </w:r>
              </w:p>
            </w:tc>
            <w:tc>
              <w:tcPr>
                <w:tcW w:w="732" w:type="dxa"/>
                <w:tcBorders>
                  <w:top w:val="nil"/>
                  <w:left w:val="nil"/>
                  <w:bottom w:val="single" w:sz="4" w:space="0" w:color="auto"/>
                  <w:right w:val="single" w:sz="4" w:space="0" w:color="auto"/>
                </w:tcBorders>
                <w:shd w:val="clear" w:color="auto" w:fill="auto"/>
                <w:noWrap/>
                <w:vAlign w:val="center"/>
                <w:hideMark/>
              </w:tcPr>
              <w:p w14:paraId="679B74D0" w14:textId="77777777" w:rsidR="009C041D" w:rsidRDefault="009C7A8A">
                <w:pPr>
                  <w:jc w:val="center"/>
                  <w:rPr>
                    <w:color w:val="000000"/>
                    <w:sz w:val="22"/>
                    <w:szCs w:val="22"/>
                    <w:lang w:eastAsia="lt-LT"/>
                  </w:rPr>
                </w:pPr>
                <w:r>
                  <w:rPr>
                    <w:color w:val="000000"/>
                    <w:sz w:val="22"/>
                    <w:szCs w:val="22"/>
                    <w:lang w:eastAsia="lt-LT"/>
                  </w:rPr>
                  <w:t>604</w:t>
                </w:r>
              </w:p>
            </w:tc>
          </w:tr>
          <w:tr w:rsidR="009C041D" w14:paraId="679B74DD"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4D2" w14:textId="77777777" w:rsidR="009C041D" w:rsidRDefault="009C7A8A">
                <w:pPr>
                  <w:jc w:val="center"/>
                  <w:rPr>
                    <w:color w:val="000000"/>
                    <w:szCs w:val="24"/>
                    <w:lang w:eastAsia="lt-LT"/>
                  </w:rPr>
                </w:pPr>
                <w:r>
                  <w:rPr>
                    <w:color w:val="000000"/>
                    <w:szCs w:val="24"/>
                    <w:lang w:eastAsia="lt-LT"/>
                  </w:rPr>
                  <w:t>2.2</w:t>
                </w:r>
              </w:p>
            </w:tc>
            <w:tc>
              <w:tcPr>
                <w:tcW w:w="1701" w:type="dxa"/>
                <w:tcBorders>
                  <w:top w:val="nil"/>
                  <w:left w:val="nil"/>
                  <w:bottom w:val="single" w:sz="4" w:space="0" w:color="auto"/>
                  <w:right w:val="single" w:sz="4" w:space="0" w:color="auto"/>
                </w:tcBorders>
                <w:shd w:val="clear" w:color="auto" w:fill="auto"/>
                <w:noWrap/>
                <w:vAlign w:val="center"/>
                <w:hideMark/>
              </w:tcPr>
              <w:p w14:paraId="679B74D3" w14:textId="77777777" w:rsidR="009C041D" w:rsidRDefault="009C7A8A">
                <w:pPr>
                  <w:rPr>
                    <w:color w:val="000000"/>
                    <w:szCs w:val="24"/>
                    <w:lang w:eastAsia="lt-LT"/>
                  </w:rPr>
                </w:pPr>
                <w:r>
                  <w:rPr>
                    <w:color w:val="000000"/>
                    <w:szCs w:val="24"/>
                    <w:lang w:eastAsia="lt-LT"/>
                  </w:rPr>
                  <w:t>Žvyro važiuojamoji dalis</w:t>
                </w:r>
              </w:p>
            </w:tc>
            <w:tc>
              <w:tcPr>
                <w:tcW w:w="851" w:type="dxa"/>
                <w:tcBorders>
                  <w:top w:val="nil"/>
                  <w:left w:val="nil"/>
                  <w:bottom w:val="single" w:sz="4" w:space="0" w:color="auto"/>
                  <w:right w:val="single" w:sz="4" w:space="0" w:color="auto"/>
                </w:tcBorders>
                <w:shd w:val="clear" w:color="auto" w:fill="auto"/>
                <w:noWrap/>
                <w:vAlign w:val="center"/>
                <w:hideMark/>
              </w:tcPr>
              <w:p w14:paraId="679B74D4" w14:textId="77777777" w:rsidR="009C041D" w:rsidRDefault="009C7A8A">
                <w:pPr>
                  <w:jc w:val="center"/>
                  <w:rPr>
                    <w:color w:val="000000"/>
                    <w:sz w:val="22"/>
                    <w:szCs w:val="22"/>
                    <w:lang w:eastAsia="lt-LT"/>
                  </w:rPr>
                </w:pPr>
                <w:r>
                  <w:rPr>
                    <w:color w:val="000000"/>
                    <w:sz w:val="22"/>
                    <w:szCs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14:paraId="679B74D5" w14:textId="77777777" w:rsidR="009C041D" w:rsidRDefault="009C7A8A">
                <w:pPr>
                  <w:jc w:val="center"/>
                  <w:rPr>
                    <w:color w:val="000000"/>
                    <w:sz w:val="22"/>
                    <w:szCs w:val="22"/>
                    <w:lang w:eastAsia="lt-LT"/>
                  </w:rPr>
                </w:pPr>
                <w:r>
                  <w:rPr>
                    <w:color w:val="000000"/>
                    <w:sz w:val="22"/>
                    <w:szCs w:val="22"/>
                    <w:lang w:eastAsia="lt-LT"/>
                  </w:rPr>
                  <w:t>0</w:t>
                </w:r>
              </w:p>
            </w:tc>
            <w:tc>
              <w:tcPr>
                <w:tcW w:w="851" w:type="dxa"/>
                <w:tcBorders>
                  <w:top w:val="nil"/>
                  <w:left w:val="nil"/>
                  <w:bottom w:val="single" w:sz="4" w:space="0" w:color="auto"/>
                  <w:right w:val="single" w:sz="4" w:space="0" w:color="auto"/>
                </w:tcBorders>
                <w:shd w:val="clear" w:color="auto" w:fill="auto"/>
                <w:noWrap/>
                <w:vAlign w:val="center"/>
                <w:hideMark/>
              </w:tcPr>
              <w:p w14:paraId="679B74D6" w14:textId="77777777" w:rsidR="009C041D" w:rsidRDefault="009C7A8A">
                <w:pPr>
                  <w:jc w:val="center"/>
                  <w:rPr>
                    <w:color w:val="000000"/>
                    <w:sz w:val="22"/>
                    <w:szCs w:val="22"/>
                    <w:lang w:eastAsia="lt-LT"/>
                  </w:rPr>
                </w:pPr>
                <w:r>
                  <w:rPr>
                    <w:color w:val="000000"/>
                    <w:sz w:val="22"/>
                    <w:szCs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14:paraId="679B74D7" w14:textId="77777777" w:rsidR="009C041D" w:rsidRDefault="009C7A8A">
                <w:pPr>
                  <w:jc w:val="center"/>
                  <w:rPr>
                    <w:color w:val="000000"/>
                    <w:sz w:val="22"/>
                    <w:szCs w:val="22"/>
                    <w:lang w:eastAsia="lt-LT"/>
                  </w:rPr>
                </w:pPr>
                <w:r>
                  <w:rPr>
                    <w:color w:val="000000"/>
                    <w:sz w:val="22"/>
                    <w:szCs w:val="22"/>
                    <w:lang w:eastAsia="lt-LT"/>
                  </w:rPr>
                  <w:t>0</w:t>
                </w:r>
              </w:p>
            </w:tc>
            <w:tc>
              <w:tcPr>
                <w:tcW w:w="851" w:type="dxa"/>
                <w:tcBorders>
                  <w:top w:val="nil"/>
                  <w:left w:val="nil"/>
                  <w:bottom w:val="single" w:sz="4" w:space="0" w:color="auto"/>
                  <w:right w:val="single" w:sz="4" w:space="0" w:color="auto"/>
                </w:tcBorders>
                <w:shd w:val="clear" w:color="auto" w:fill="auto"/>
                <w:noWrap/>
                <w:vAlign w:val="center"/>
                <w:hideMark/>
              </w:tcPr>
              <w:p w14:paraId="679B74D8" w14:textId="77777777" w:rsidR="009C041D" w:rsidRDefault="009C7A8A">
                <w:pPr>
                  <w:jc w:val="center"/>
                  <w:rPr>
                    <w:color w:val="000000"/>
                    <w:sz w:val="22"/>
                    <w:szCs w:val="22"/>
                    <w:lang w:eastAsia="lt-LT"/>
                  </w:rPr>
                </w:pPr>
                <w:r>
                  <w:rPr>
                    <w:color w:val="000000"/>
                    <w:sz w:val="22"/>
                    <w:szCs w:val="22"/>
                    <w:lang w:eastAsia="lt-LT"/>
                  </w:rPr>
                  <w:t>0</w:t>
                </w:r>
              </w:p>
            </w:tc>
            <w:tc>
              <w:tcPr>
                <w:tcW w:w="709" w:type="dxa"/>
                <w:tcBorders>
                  <w:top w:val="nil"/>
                  <w:left w:val="nil"/>
                  <w:bottom w:val="single" w:sz="4" w:space="0" w:color="auto"/>
                  <w:right w:val="single" w:sz="4" w:space="0" w:color="auto"/>
                </w:tcBorders>
                <w:shd w:val="clear" w:color="auto" w:fill="auto"/>
                <w:noWrap/>
                <w:vAlign w:val="center"/>
                <w:hideMark/>
              </w:tcPr>
              <w:p w14:paraId="679B74D9" w14:textId="77777777" w:rsidR="009C041D" w:rsidRDefault="009C7A8A">
                <w:pPr>
                  <w:jc w:val="center"/>
                  <w:rPr>
                    <w:color w:val="000000"/>
                    <w:sz w:val="22"/>
                    <w:szCs w:val="22"/>
                    <w:lang w:eastAsia="lt-LT"/>
                  </w:rPr>
                </w:pPr>
                <w:r>
                  <w:rPr>
                    <w:color w:val="000000"/>
                    <w:sz w:val="22"/>
                    <w:szCs w:val="22"/>
                    <w:lang w:eastAsia="lt-LT"/>
                  </w:rPr>
                  <w:t>0</w:t>
                </w:r>
              </w:p>
            </w:tc>
            <w:tc>
              <w:tcPr>
                <w:tcW w:w="768" w:type="dxa"/>
                <w:tcBorders>
                  <w:top w:val="nil"/>
                  <w:left w:val="nil"/>
                  <w:bottom w:val="single" w:sz="4" w:space="0" w:color="auto"/>
                  <w:right w:val="single" w:sz="4" w:space="0" w:color="auto"/>
                </w:tcBorders>
                <w:shd w:val="clear" w:color="auto" w:fill="auto"/>
                <w:noWrap/>
                <w:vAlign w:val="center"/>
                <w:hideMark/>
              </w:tcPr>
              <w:p w14:paraId="679B74DA" w14:textId="77777777" w:rsidR="009C041D" w:rsidRDefault="009C7A8A">
                <w:pPr>
                  <w:jc w:val="center"/>
                  <w:rPr>
                    <w:color w:val="000000"/>
                    <w:sz w:val="22"/>
                    <w:szCs w:val="22"/>
                    <w:lang w:eastAsia="lt-LT"/>
                  </w:rPr>
                </w:pPr>
                <w:r>
                  <w:rPr>
                    <w:color w:val="000000"/>
                    <w:sz w:val="22"/>
                    <w:szCs w:val="22"/>
                    <w:lang w:eastAsia="lt-LT"/>
                  </w:rPr>
                  <w:t>0</w:t>
                </w:r>
              </w:p>
            </w:tc>
            <w:tc>
              <w:tcPr>
                <w:tcW w:w="732" w:type="dxa"/>
                <w:tcBorders>
                  <w:top w:val="nil"/>
                  <w:left w:val="nil"/>
                  <w:bottom w:val="single" w:sz="4" w:space="0" w:color="auto"/>
                  <w:right w:val="single" w:sz="4" w:space="0" w:color="auto"/>
                </w:tcBorders>
                <w:shd w:val="clear" w:color="auto" w:fill="auto"/>
                <w:noWrap/>
                <w:vAlign w:val="center"/>
                <w:hideMark/>
              </w:tcPr>
              <w:p w14:paraId="679B74DB" w14:textId="77777777" w:rsidR="009C041D" w:rsidRDefault="009C7A8A">
                <w:pPr>
                  <w:jc w:val="center"/>
                  <w:rPr>
                    <w:color w:val="000000"/>
                    <w:sz w:val="22"/>
                    <w:szCs w:val="22"/>
                    <w:lang w:eastAsia="lt-LT"/>
                  </w:rPr>
                </w:pPr>
                <w:r>
                  <w:rPr>
                    <w:color w:val="000000"/>
                    <w:sz w:val="22"/>
                    <w:szCs w:val="22"/>
                    <w:lang w:eastAsia="lt-LT"/>
                  </w:rPr>
                  <w:t>0</w:t>
                </w:r>
              </w:p>
            </w:tc>
            <w:tc>
              <w:tcPr>
                <w:tcW w:w="732" w:type="dxa"/>
                <w:tcBorders>
                  <w:top w:val="nil"/>
                  <w:left w:val="nil"/>
                  <w:bottom w:val="single" w:sz="4" w:space="0" w:color="auto"/>
                  <w:right w:val="single" w:sz="4" w:space="0" w:color="auto"/>
                </w:tcBorders>
                <w:shd w:val="clear" w:color="auto" w:fill="auto"/>
                <w:noWrap/>
                <w:vAlign w:val="center"/>
                <w:hideMark/>
              </w:tcPr>
              <w:p w14:paraId="679B74DC" w14:textId="77777777" w:rsidR="009C041D" w:rsidRDefault="009C7A8A">
                <w:pPr>
                  <w:jc w:val="center"/>
                  <w:rPr>
                    <w:color w:val="000000"/>
                    <w:sz w:val="22"/>
                    <w:szCs w:val="22"/>
                    <w:lang w:eastAsia="lt-LT"/>
                  </w:rPr>
                </w:pPr>
                <w:r>
                  <w:rPr>
                    <w:color w:val="000000"/>
                    <w:sz w:val="22"/>
                    <w:szCs w:val="22"/>
                    <w:lang w:eastAsia="lt-LT"/>
                  </w:rPr>
                  <w:t>1095</w:t>
                </w:r>
              </w:p>
            </w:tc>
          </w:tr>
          <w:tr w:rsidR="009C041D" w14:paraId="679B74E9"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4DE" w14:textId="77777777" w:rsidR="009C041D" w:rsidRDefault="009C7A8A">
                <w:pPr>
                  <w:jc w:val="center"/>
                  <w:rPr>
                    <w:color w:val="000000"/>
                    <w:szCs w:val="24"/>
                    <w:lang w:eastAsia="lt-LT"/>
                  </w:rPr>
                </w:pPr>
                <w:r>
                  <w:rPr>
                    <w:color w:val="000000"/>
                    <w:szCs w:val="24"/>
                    <w:lang w:eastAsia="lt-LT"/>
                  </w:rPr>
                  <w:t>3.1</w:t>
                </w:r>
              </w:p>
            </w:tc>
            <w:tc>
              <w:tcPr>
                <w:tcW w:w="1701" w:type="dxa"/>
                <w:tcBorders>
                  <w:top w:val="nil"/>
                  <w:left w:val="nil"/>
                  <w:bottom w:val="single" w:sz="4" w:space="0" w:color="auto"/>
                  <w:right w:val="single" w:sz="4" w:space="0" w:color="auto"/>
                </w:tcBorders>
                <w:shd w:val="clear" w:color="auto" w:fill="auto"/>
                <w:noWrap/>
                <w:vAlign w:val="center"/>
                <w:hideMark/>
              </w:tcPr>
              <w:p w14:paraId="679B74DF" w14:textId="77777777" w:rsidR="009C041D" w:rsidRDefault="009C7A8A">
                <w:pPr>
                  <w:rPr>
                    <w:color w:val="000000"/>
                    <w:szCs w:val="24"/>
                    <w:lang w:eastAsia="lt-LT"/>
                  </w:rPr>
                </w:pPr>
                <w:r>
                  <w:rPr>
                    <w:color w:val="000000"/>
                    <w:szCs w:val="24"/>
                    <w:lang w:eastAsia="lt-LT"/>
                  </w:rPr>
                  <w:t>Asfalto kelkraščiai</w:t>
                </w:r>
              </w:p>
            </w:tc>
            <w:tc>
              <w:tcPr>
                <w:tcW w:w="851" w:type="dxa"/>
                <w:tcBorders>
                  <w:top w:val="nil"/>
                  <w:left w:val="nil"/>
                  <w:bottom w:val="single" w:sz="4" w:space="0" w:color="auto"/>
                  <w:right w:val="single" w:sz="4" w:space="0" w:color="auto"/>
                </w:tcBorders>
                <w:shd w:val="clear" w:color="auto" w:fill="auto"/>
                <w:noWrap/>
                <w:vAlign w:val="center"/>
                <w:hideMark/>
              </w:tcPr>
              <w:p w14:paraId="679B74E0" w14:textId="77777777" w:rsidR="009C041D" w:rsidRDefault="009C7A8A">
                <w:pPr>
                  <w:jc w:val="center"/>
                  <w:rPr>
                    <w:color w:val="000000"/>
                    <w:sz w:val="22"/>
                    <w:szCs w:val="22"/>
                    <w:lang w:eastAsia="lt-LT"/>
                  </w:rPr>
                </w:pPr>
                <w:r>
                  <w:rPr>
                    <w:color w:val="000000"/>
                    <w:sz w:val="22"/>
                    <w:szCs w:val="22"/>
                    <w:lang w:eastAsia="lt-LT"/>
                  </w:rPr>
                  <w:t>963</w:t>
                </w:r>
              </w:p>
            </w:tc>
            <w:tc>
              <w:tcPr>
                <w:tcW w:w="850" w:type="dxa"/>
                <w:tcBorders>
                  <w:top w:val="nil"/>
                  <w:left w:val="nil"/>
                  <w:bottom w:val="single" w:sz="4" w:space="0" w:color="auto"/>
                  <w:right w:val="single" w:sz="4" w:space="0" w:color="auto"/>
                </w:tcBorders>
                <w:shd w:val="clear" w:color="auto" w:fill="auto"/>
                <w:noWrap/>
                <w:vAlign w:val="center"/>
                <w:hideMark/>
              </w:tcPr>
              <w:p w14:paraId="679B74E1" w14:textId="77777777" w:rsidR="009C041D" w:rsidRDefault="009C7A8A">
                <w:pPr>
                  <w:jc w:val="center"/>
                  <w:rPr>
                    <w:color w:val="000000"/>
                    <w:sz w:val="22"/>
                    <w:szCs w:val="22"/>
                    <w:lang w:eastAsia="lt-LT"/>
                  </w:rPr>
                </w:pPr>
                <w:r>
                  <w:rPr>
                    <w:color w:val="000000"/>
                    <w:sz w:val="22"/>
                    <w:szCs w:val="22"/>
                    <w:lang w:eastAsia="lt-LT"/>
                  </w:rPr>
                  <w:t>369</w:t>
                </w:r>
              </w:p>
            </w:tc>
            <w:tc>
              <w:tcPr>
                <w:tcW w:w="851" w:type="dxa"/>
                <w:tcBorders>
                  <w:top w:val="nil"/>
                  <w:left w:val="nil"/>
                  <w:bottom w:val="single" w:sz="4" w:space="0" w:color="auto"/>
                  <w:right w:val="single" w:sz="4" w:space="0" w:color="auto"/>
                </w:tcBorders>
                <w:shd w:val="clear" w:color="auto" w:fill="auto"/>
                <w:noWrap/>
                <w:vAlign w:val="center"/>
                <w:hideMark/>
              </w:tcPr>
              <w:p w14:paraId="679B74E2" w14:textId="77777777" w:rsidR="009C041D" w:rsidRDefault="009C7A8A">
                <w:pPr>
                  <w:jc w:val="center"/>
                  <w:rPr>
                    <w:color w:val="000000"/>
                    <w:sz w:val="22"/>
                    <w:szCs w:val="22"/>
                    <w:lang w:eastAsia="lt-LT"/>
                  </w:rPr>
                </w:pPr>
                <w:r>
                  <w:rPr>
                    <w:color w:val="000000"/>
                    <w:sz w:val="22"/>
                    <w:szCs w:val="22"/>
                    <w:lang w:eastAsia="lt-LT"/>
                  </w:rPr>
                  <w:t>69</w:t>
                </w:r>
              </w:p>
            </w:tc>
            <w:tc>
              <w:tcPr>
                <w:tcW w:w="850" w:type="dxa"/>
                <w:tcBorders>
                  <w:top w:val="nil"/>
                  <w:left w:val="nil"/>
                  <w:bottom w:val="single" w:sz="4" w:space="0" w:color="auto"/>
                  <w:right w:val="single" w:sz="4" w:space="0" w:color="auto"/>
                </w:tcBorders>
                <w:shd w:val="clear" w:color="auto" w:fill="auto"/>
                <w:noWrap/>
                <w:vAlign w:val="center"/>
                <w:hideMark/>
              </w:tcPr>
              <w:p w14:paraId="679B74E3" w14:textId="77777777" w:rsidR="009C041D" w:rsidRDefault="009C7A8A">
                <w:pPr>
                  <w:jc w:val="center"/>
                  <w:rPr>
                    <w:color w:val="000000"/>
                    <w:sz w:val="22"/>
                    <w:szCs w:val="22"/>
                    <w:lang w:eastAsia="lt-LT"/>
                  </w:rPr>
                </w:pPr>
                <w:r>
                  <w:rPr>
                    <w:color w:val="000000"/>
                    <w:sz w:val="22"/>
                    <w:szCs w:val="22"/>
                    <w:lang w:eastAsia="lt-LT"/>
                  </w:rPr>
                  <w:t>807</w:t>
                </w:r>
              </w:p>
            </w:tc>
            <w:tc>
              <w:tcPr>
                <w:tcW w:w="851" w:type="dxa"/>
                <w:tcBorders>
                  <w:top w:val="nil"/>
                  <w:left w:val="nil"/>
                  <w:bottom w:val="single" w:sz="4" w:space="0" w:color="auto"/>
                  <w:right w:val="single" w:sz="4" w:space="0" w:color="auto"/>
                </w:tcBorders>
                <w:shd w:val="clear" w:color="auto" w:fill="auto"/>
                <w:noWrap/>
                <w:vAlign w:val="center"/>
                <w:hideMark/>
              </w:tcPr>
              <w:p w14:paraId="679B74E4" w14:textId="77777777" w:rsidR="009C041D" w:rsidRDefault="009C7A8A">
                <w:pPr>
                  <w:jc w:val="center"/>
                  <w:rPr>
                    <w:color w:val="000000"/>
                    <w:sz w:val="22"/>
                    <w:szCs w:val="22"/>
                    <w:lang w:eastAsia="lt-LT"/>
                  </w:rPr>
                </w:pPr>
                <w:r>
                  <w:rPr>
                    <w:color w:val="000000"/>
                    <w:sz w:val="22"/>
                    <w:szCs w:val="22"/>
                    <w:lang w:eastAsia="lt-LT"/>
                  </w:rPr>
                  <w:t>227</w:t>
                </w:r>
              </w:p>
            </w:tc>
            <w:tc>
              <w:tcPr>
                <w:tcW w:w="709" w:type="dxa"/>
                <w:tcBorders>
                  <w:top w:val="nil"/>
                  <w:left w:val="nil"/>
                  <w:bottom w:val="single" w:sz="4" w:space="0" w:color="auto"/>
                  <w:right w:val="single" w:sz="4" w:space="0" w:color="auto"/>
                </w:tcBorders>
                <w:shd w:val="clear" w:color="auto" w:fill="auto"/>
                <w:noWrap/>
                <w:vAlign w:val="center"/>
                <w:hideMark/>
              </w:tcPr>
              <w:p w14:paraId="679B74E5" w14:textId="77777777" w:rsidR="009C041D" w:rsidRDefault="009C7A8A">
                <w:pPr>
                  <w:jc w:val="center"/>
                  <w:rPr>
                    <w:color w:val="000000"/>
                    <w:sz w:val="22"/>
                    <w:szCs w:val="22"/>
                    <w:lang w:eastAsia="lt-LT"/>
                  </w:rPr>
                </w:pPr>
                <w:r>
                  <w:rPr>
                    <w:color w:val="000000"/>
                    <w:sz w:val="22"/>
                    <w:szCs w:val="22"/>
                    <w:lang w:eastAsia="lt-LT"/>
                  </w:rPr>
                  <w:t>39</w:t>
                </w:r>
              </w:p>
            </w:tc>
            <w:tc>
              <w:tcPr>
                <w:tcW w:w="768" w:type="dxa"/>
                <w:tcBorders>
                  <w:top w:val="nil"/>
                  <w:left w:val="nil"/>
                  <w:bottom w:val="single" w:sz="4" w:space="0" w:color="auto"/>
                  <w:right w:val="single" w:sz="4" w:space="0" w:color="auto"/>
                </w:tcBorders>
                <w:shd w:val="clear" w:color="auto" w:fill="auto"/>
                <w:noWrap/>
                <w:vAlign w:val="center"/>
                <w:hideMark/>
              </w:tcPr>
              <w:p w14:paraId="679B74E6" w14:textId="77777777" w:rsidR="009C041D" w:rsidRDefault="009C7A8A">
                <w:pPr>
                  <w:jc w:val="center"/>
                  <w:rPr>
                    <w:color w:val="000000"/>
                    <w:sz w:val="22"/>
                    <w:szCs w:val="22"/>
                    <w:lang w:eastAsia="lt-LT"/>
                  </w:rPr>
                </w:pPr>
                <w:r>
                  <w:rPr>
                    <w:color w:val="000000"/>
                    <w:sz w:val="22"/>
                    <w:szCs w:val="22"/>
                    <w:lang w:eastAsia="lt-LT"/>
                  </w:rPr>
                  <w:t>365</w:t>
                </w:r>
              </w:p>
            </w:tc>
            <w:tc>
              <w:tcPr>
                <w:tcW w:w="732" w:type="dxa"/>
                <w:tcBorders>
                  <w:top w:val="nil"/>
                  <w:left w:val="nil"/>
                  <w:bottom w:val="single" w:sz="4" w:space="0" w:color="auto"/>
                  <w:right w:val="single" w:sz="4" w:space="0" w:color="auto"/>
                </w:tcBorders>
                <w:shd w:val="clear" w:color="auto" w:fill="auto"/>
                <w:noWrap/>
                <w:vAlign w:val="center"/>
                <w:hideMark/>
              </w:tcPr>
              <w:p w14:paraId="679B74E7" w14:textId="77777777" w:rsidR="009C041D" w:rsidRDefault="009C7A8A">
                <w:pPr>
                  <w:jc w:val="center"/>
                  <w:rPr>
                    <w:color w:val="000000"/>
                    <w:sz w:val="22"/>
                    <w:szCs w:val="22"/>
                    <w:lang w:eastAsia="lt-LT"/>
                  </w:rPr>
                </w:pPr>
                <w:r>
                  <w:rPr>
                    <w:color w:val="000000"/>
                    <w:sz w:val="22"/>
                    <w:szCs w:val="22"/>
                    <w:lang w:eastAsia="lt-LT"/>
                  </w:rPr>
                  <w:t>134</w:t>
                </w:r>
              </w:p>
            </w:tc>
            <w:tc>
              <w:tcPr>
                <w:tcW w:w="732" w:type="dxa"/>
                <w:tcBorders>
                  <w:top w:val="nil"/>
                  <w:left w:val="nil"/>
                  <w:bottom w:val="single" w:sz="4" w:space="0" w:color="auto"/>
                  <w:right w:val="single" w:sz="4" w:space="0" w:color="auto"/>
                </w:tcBorders>
                <w:shd w:val="clear" w:color="auto" w:fill="auto"/>
                <w:noWrap/>
                <w:vAlign w:val="center"/>
                <w:hideMark/>
              </w:tcPr>
              <w:p w14:paraId="679B74E8" w14:textId="77777777" w:rsidR="009C041D" w:rsidRDefault="009C7A8A">
                <w:pPr>
                  <w:jc w:val="center"/>
                  <w:rPr>
                    <w:color w:val="000000"/>
                    <w:sz w:val="22"/>
                    <w:szCs w:val="22"/>
                    <w:lang w:eastAsia="lt-LT"/>
                  </w:rPr>
                </w:pPr>
                <w:r>
                  <w:rPr>
                    <w:color w:val="000000"/>
                    <w:sz w:val="22"/>
                    <w:szCs w:val="22"/>
                    <w:lang w:eastAsia="lt-LT"/>
                  </w:rPr>
                  <w:t>27</w:t>
                </w:r>
              </w:p>
            </w:tc>
          </w:tr>
          <w:tr w:rsidR="009C041D" w14:paraId="679B74F6"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4EA" w14:textId="77777777" w:rsidR="009C041D" w:rsidRDefault="009C7A8A">
                <w:pPr>
                  <w:jc w:val="center"/>
                  <w:rPr>
                    <w:color w:val="000000"/>
                    <w:szCs w:val="24"/>
                    <w:lang w:eastAsia="lt-LT"/>
                  </w:rPr>
                </w:pPr>
                <w:r>
                  <w:rPr>
                    <w:color w:val="000000"/>
                    <w:szCs w:val="24"/>
                    <w:lang w:eastAsia="lt-LT"/>
                  </w:rPr>
                  <w:t>3.2</w:t>
                </w:r>
              </w:p>
            </w:tc>
            <w:tc>
              <w:tcPr>
                <w:tcW w:w="1701" w:type="dxa"/>
                <w:tcBorders>
                  <w:top w:val="nil"/>
                  <w:left w:val="nil"/>
                  <w:bottom w:val="single" w:sz="4" w:space="0" w:color="auto"/>
                  <w:right w:val="single" w:sz="4" w:space="0" w:color="auto"/>
                </w:tcBorders>
                <w:shd w:val="clear" w:color="auto" w:fill="auto"/>
                <w:noWrap/>
                <w:vAlign w:val="center"/>
                <w:hideMark/>
              </w:tcPr>
              <w:p w14:paraId="679B74EB" w14:textId="77777777" w:rsidR="009C041D" w:rsidRDefault="009C7A8A">
                <w:pPr>
                  <w:rPr>
                    <w:color w:val="000000"/>
                    <w:szCs w:val="24"/>
                    <w:lang w:eastAsia="lt-LT"/>
                  </w:rPr>
                </w:pPr>
                <w:r>
                  <w:rPr>
                    <w:color w:val="000000"/>
                    <w:szCs w:val="24"/>
                    <w:lang w:eastAsia="lt-LT"/>
                  </w:rPr>
                  <w:t xml:space="preserve">Žvyro </w:t>
                </w:r>
              </w:p>
              <w:p w14:paraId="679B74EC" w14:textId="77777777" w:rsidR="009C041D" w:rsidRDefault="009C7A8A">
                <w:pPr>
                  <w:rPr>
                    <w:color w:val="000000"/>
                    <w:szCs w:val="24"/>
                    <w:lang w:eastAsia="lt-LT"/>
                  </w:rPr>
                </w:pPr>
                <w:r>
                  <w:rPr>
                    <w:color w:val="000000"/>
                    <w:szCs w:val="24"/>
                    <w:lang w:eastAsia="lt-LT"/>
                  </w:rPr>
                  <w:t>kelkraščiai</w:t>
                </w:r>
              </w:p>
            </w:tc>
            <w:tc>
              <w:tcPr>
                <w:tcW w:w="851" w:type="dxa"/>
                <w:tcBorders>
                  <w:top w:val="nil"/>
                  <w:left w:val="nil"/>
                  <w:bottom w:val="single" w:sz="4" w:space="0" w:color="auto"/>
                  <w:right w:val="single" w:sz="4" w:space="0" w:color="auto"/>
                </w:tcBorders>
                <w:shd w:val="clear" w:color="auto" w:fill="auto"/>
                <w:noWrap/>
                <w:vAlign w:val="center"/>
                <w:hideMark/>
              </w:tcPr>
              <w:p w14:paraId="679B74ED" w14:textId="77777777" w:rsidR="009C041D" w:rsidRDefault="009C7A8A">
                <w:pPr>
                  <w:jc w:val="center"/>
                  <w:rPr>
                    <w:color w:val="000000"/>
                    <w:sz w:val="22"/>
                    <w:szCs w:val="22"/>
                    <w:lang w:eastAsia="lt-LT"/>
                  </w:rPr>
                </w:pPr>
                <w:r>
                  <w:rPr>
                    <w:color w:val="000000"/>
                    <w:sz w:val="22"/>
                    <w:szCs w:val="22"/>
                    <w:lang w:eastAsia="lt-LT"/>
                  </w:rPr>
                  <w:t>368</w:t>
                </w:r>
              </w:p>
            </w:tc>
            <w:tc>
              <w:tcPr>
                <w:tcW w:w="850" w:type="dxa"/>
                <w:tcBorders>
                  <w:top w:val="nil"/>
                  <w:left w:val="nil"/>
                  <w:bottom w:val="single" w:sz="4" w:space="0" w:color="auto"/>
                  <w:right w:val="single" w:sz="4" w:space="0" w:color="auto"/>
                </w:tcBorders>
                <w:shd w:val="clear" w:color="auto" w:fill="auto"/>
                <w:noWrap/>
                <w:vAlign w:val="center"/>
                <w:hideMark/>
              </w:tcPr>
              <w:p w14:paraId="679B74EE" w14:textId="77777777" w:rsidR="009C041D" w:rsidRDefault="009C7A8A">
                <w:pPr>
                  <w:jc w:val="center"/>
                  <w:rPr>
                    <w:color w:val="000000"/>
                    <w:sz w:val="22"/>
                    <w:szCs w:val="22"/>
                    <w:lang w:eastAsia="lt-LT"/>
                  </w:rPr>
                </w:pPr>
                <w:r>
                  <w:rPr>
                    <w:color w:val="000000"/>
                    <w:sz w:val="22"/>
                    <w:szCs w:val="22"/>
                    <w:lang w:eastAsia="lt-LT"/>
                  </w:rPr>
                  <w:t>147</w:t>
                </w:r>
              </w:p>
            </w:tc>
            <w:tc>
              <w:tcPr>
                <w:tcW w:w="851" w:type="dxa"/>
                <w:tcBorders>
                  <w:top w:val="nil"/>
                  <w:left w:val="nil"/>
                  <w:bottom w:val="single" w:sz="4" w:space="0" w:color="auto"/>
                  <w:right w:val="single" w:sz="4" w:space="0" w:color="auto"/>
                </w:tcBorders>
                <w:shd w:val="clear" w:color="auto" w:fill="auto"/>
                <w:noWrap/>
                <w:vAlign w:val="center"/>
                <w:hideMark/>
              </w:tcPr>
              <w:p w14:paraId="679B74EF" w14:textId="77777777" w:rsidR="009C041D" w:rsidRDefault="009C7A8A">
                <w:pPr>
                  <w:jc w:val="center"/>
                  <w:rPr>
                    <w:color w:val="000000"/>
                    <w:sz w:val="22"/>
                    <w:szCs w:val="22"/>
                    <w:lang w:eastAsia="lt-LT"/>
                  </w:rPr>
                </w:pPr>
                <w:r>
                  <w:rPr>
                    <w:color w:val="000000"/>
                    <w:sz w:val="22"/>
                    <w:szCs w:val="22"/>
                    <w:lang w:eastAsia="lt-LT"/>
                  </w:rPr>
                  <w:t>37</w:t>
                </w:r>
              </w:p>
            </w:tc>
            <w:tc>
              <w:tcPr>
                <w:tcW w:w="850" w:type="dxa"/>
                <w:tcBorders>
                  <w:top w:val="nil"/>
                  <w:left w:val="nil"/>
                  <w:bottom w:val="single" w:sz="4" w:space="0" w:color="auto"/>
                  <w:right w:val="single" w:sz="4" w:space="0" w:color="auto"/>
                </w:tcBorders>
                <w:shd w:val="clear" w:color="auto" w:fill="auto"/>
                <w:noWrap/>
                <w:vAlign w:val="center"/>
                <w:hideMark/>
              </w:tcPr>
              <w:p w14:paraId="679B74F0" w14:textId="77777777" w:rsidR="009C041D" w:rsidRDefault="009C7A8A">
                <w:pPr>
                  <w:jc w:val="center"/>
                  <w:rPr>
                    <w:color w:val="000000"/>
                    <w:sz w:val="22"/>
                    <w:szCs w:val="22"/>
                    <w:lang w:eastAsia="lt-LT"/>
                  </w:rPr>
                </w:pPr>
                <w:r>
                  <w:rPr>
                    <w:color w:val="000000"/>
                    <w:sz w:val="22"/>
                    <w:szCs w:val="22"/>
                    <w:lang w:eastAsia="lt-LT"/>
                  </w:rPr>
                  <w:t>308</w:t>
                </w:r>
              </w:p>
            </w:tc>
            <w:tc>
              <w:tcPr>
                <w:tcW w:w="851" w:type="dxa"/>
                <w:tcBorders>
                  <w:top w:val="nil"/>
                  <w:left w:val="nil"/>
                  <w:bottom w:val="single" w:sz="4" w:space="0" w:color="auto"/>
                  <w:right w:val="single" w:sz="4" w:space="0" w:color="auto"/>
                </w:tcBorders>
                <w:shd w:val="clear" w:color="auto" w:fill="auto"/>
                <w:noWrap/>
                <w:vAlign w:val="center"/>
                <w:hideMark/>
              </w:tcPr>
              <w:p w14:paraId="679B74F1" w14:textId="77777777" w:rsidR="009C041D" w:rsidRDefault="009C7A8A">
                <w:pPr>
                  <w:jc w:val="center"/>
                  <w:rPr>
                    <w:color w:val="000000"/>
                    <w:sz w:val="22"/>
                    <w:szCs w:val="22"/>
                    <w:lang w:eastAsia="lt-LT"/>
                  </w:rPr>
                </w:pPr>
                <w:r>
                  <w:rPr>
                    <w:color w:val="000000"/>
                    <w:sz w:val="22"/>
                    <w:szCs w:val="22"/>
                    <w:lang w:eastAsia="lt-LT"/>
                  </w:rPr>
                  <w:t>119</w:t>
                </w:r>
              </w:p>
            </w:tc>
            <w:tc>
              <w:tcPr>
                <w:tcW w:w="709" w:type="dxa"/>
                <w:tcBorders>
                  <w:top w:val="nil"/>
                  <w:left w:val="nil"/>
                  <w:bottom w:val="single" w:sz="4" w:space="0" w:color="auto"/>
                  <w:right w:val="single" w:sz="4" w:space="0" w:color="auto"/>
                </w:tcBorders>
                <w:shd w:val="clear" w:color="auto" w:fill="auto"/>
                <w:noWrap/>
                <w:vAlign w:val="center"/>
                <w:hideMark/>
              </w:tcPr>
              <w:p w14:paraId="679B74F2" w14:textId="77777777" w:rsidR="009C041D" w:rsidRDefault="009C7A8A">
                <w:pPr>
                  <w:jc w:val="center"/>
                  <w:rPr>
                    <w:color w:val="000000"/>
                    <w:sz w:val="22"/>
                    <w:szCs w:val="22"/>
                    <w:lang w:eastAsia="lt-LT"/>
                  </w:rPr>
                </w:pPr>
                <w:r>
                  <w:rPr>
                    <w:color w:val="000000"/>
                    <w:sz w:val="22"/>
                    <w:szCs w:val="22"/>
                    <w:lang w:eastAsia="lt-LT"/>
                  </w:rPr>
                  <w:t>28</w:t>
                </w:r>
              </w:p>
            </w:tc>
            <w:tc>
              <w:tcPr>
                <w:tcW w:w="768" w:type="dxa"/>
                <w:tcBorders>
                  <w:top w:val="nil"/>
                  <w:left w:val="nil"/>
                  <w:bottom w:val="single" w:sz="4" w:space="0" w:color="auto"/>
                  <w:right w:val="single" w:sz="4" w:space="0" w:color="auto"/>
                </w:tcBorders>
                <w:shd w:val="clear" w:color="auto" w:fill="auto"/>
                <w:noWrap/>
                <w:vAlign w:val="center"/>
                <w:hideMark/>
              </w:tcPr>
              <w:p w14:paraId="679B74F3" w14:textId="77777777" w:rsidR="009C041D" w:rsidRDefault="009C7A8A">
                <w:pPr>
                  <w:jc w:val="center"/>
                  <w:rPr>
                    <w:color w:val="000000"/>
                    <w:sz w:val="22"/>
                    <w:szCs w:val="22"/>
                    <w:lang w:eastAsia="lt-LT"/>
                  </w:rPr>
                </w:pPr>
                <w:r>
                  <w:rPr>
                    <w:color w:val="000000"/>
                    <w:sz w:val="22"/>
                    <w:szCs w:val="22"/>
                    <w:lang w:eastAsia="lt-LT"/>
                  </w:rPr>
                  <w:t>193</w:t>
                </w:r>
              </w:p>
            </w:tc>
            <w:tc>
              <w:tcPr>
                <w:tcW w:w="732" w:type="dxa"/>
                <w:tcBorders>
                  <w:top w:val="nil"/>
                  <w:left w:val="nil"/>
                  <w:bottom w:val="single" w:sz="4" w:space="0" w:color="auto"/>
                  <w:right w:val="single" w:sz="4" w:space="0" w:color="auto"/>
                </w:tcBorders>
                <w:shd w:val="clear" w:color="auto" w:fill="auto"/>
                <w:noWrap/>
                <w:vAlign w:val="center"/>
                <w:hideMark/>
              </w:tcPr>
              <w:p w14:paraId="679B74F4" w14:textId="77777777" w:rsidR="009C041D" w:rsidRDefault="009C7A8A">
                <w:pPr>
                  <w:jc w:val="center"/>
                  <w:rPr>
                    <w:color w:val="000000"/>
                    <w:sz w:val="22"/>
                    <w:szCs w:val="22"/>
                    <w:lang w:eastAsia="lt-LT"/>
                  </w:rPr>
                </w:pPr>
                <w:r>
                  <w:rPr>
                    <w:color w:val="000000"/>
                    <w:sz w:val="22"/>
                    <w:szCs w:val="22"/>
                    <w:lang w:eastAsia="lt-LT"/>
                  </w:rPr>
                  <w:t>72</w:t>
                </w:r>
              </w:p>
            </w:tc>
            <w:tc>
              <w:tcPr>
                <w:tcW w:w="732" w:type="dxa"/>
                <w:tcBorders>
                  <w:top w:val="nil"/>
                  <w:left w:val="nil"/>
                  <w:bottom w:val="single" w:sz="4" w:space="0" w:color="auto"/>
                  <w:right w:val="single" w:sz="4" w:space="0" w:color="auto"/>
                </w:tcBorders>
                <w:shd w:val="clear" w:color="auto" w:fill="auto"/>
                <w:noWrap/>
                <w:vAlign w:val="center"/>
                <w:hideMark/>
              </w:tcPr>
              <w:p w14:paraId="679B74F5" w14:textId="77777777" w:rsidR="009C041D" w:rsidRDefault="009C7A8A">
                <w:pPr>
                  <w:jc w:val="center"/>
                  <w:rPr>
                    <w:color w:val="000000"/>
                    <w:sz w:val="22"/>
                    <w:szCs w:val="22"/>
                    <w:lang w:eastAsia="lt-LT"/>
                  </w:rPr>
                </w:pPr>
                <w:r>
                  <w:rPr>
                    <w:color w:val="000000"/>
                    <w:sz w:val="22"/>
                    <w:szCs w:val="22"/>
                    <w:lang w:eastAsia="lt-LT"/>
                  </w:rPr>
                  <w:t>18</w:t>
                </w:r>
              </w:p>
            </w:tc>
          </w:tr>
          <w:tr w:rsidR="009C041D" w14:paraId="679B7502"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4F7" w14:textId="77777777" w:rsidR="009C041D" w:rsidRDefault="009C7A8A">
                <w:pPr>
                  <w:jc w:val="center"/>
                  <w:rPr>
                    <w:color w:val="000000"/>
                    <w:szCs w:val="24"/>
                    <w:lang w:eastAsia="lt-LT"/>
                  </w:rPr>
                </w:pPr>
                <w:r>
                  <w:rPr>
                    <w:color w:val="000000"/>
                    <w:szCs w:val="24"/>
                    <w:lang w:eastAsia="lt-LT"/>
                  </w:rPr>
                  <w:t>4.</w:t>
                </w:r>
              </w:p>
            </w:tc>
            <w:tc>
              <w:tcPr>
                <w:tcW w:w="1701" w:type="dxa"/>
                <w:tcBorders>
                  <w:top w:val="nil"/>
                  <w:left w:val="nil"/>
                  <w:bottom w:val="single" w:sz="4" w:space="0" w:color="auto"/>
                  <w:right w:val="single" w:sz="4" w:space="0" w:color="auto"/>
                </w:tcBorders>
                <w:shd w:val="clear" w:color="auto" w:fill="auto"/>
                <w:noWrap/>
                <w:vAlign w:val="center"/>
                <w:hideMark/>
              </w:tcPr>
              <w:p w14:paraId="679B74F8" w14:textId="77777777" w:rsidR="009C041D" w:rsidRDefault="009C7A8A">
                <w:pPr>
                  <w:rPr>
                    <w:color w:val="000000"/>
                    <w:szCs w:val="24"/>
                    <w:lang w:eastAsia="lt-LT"/>
                  </w:rPr>
                </w:pPr>
                <w:r>
                  <w:rPr>
                    <w:color w:val="000000"/>
                    <w:szCs w:val="24"/>
                    <w:lang w:eastAsia="lt-LT"/>
                  </w:rPr>
                  <w:t>Vandens nuleidimo įrenginiai</w:t>
                </w:r>
              </w:p>
            </w:tc>
            <w:tc>
              <w:tcPr>
                <w:tcW w:w="851" w:type="dxa"/>
                <w:tcBorders>
                  <w:top w:val="nil"/>
                  <w:left w:val="nil"/>
                  <w:bottom w:val="single" w:sz="4" w:space="0" w:color="auto"/>
                  <w:right w:val="single" w:sz="4" w:space="0" w:color="auto"/>
                </w:tcBorders>
                <w:shd w:val="clear" w:color="auto" w:fill="auto"/>
                <w:noWrap/>
                <w:vAlign w:val="center"/>
                <w:hideMark/>
              </w:tcPr>
              <w:p w14:paraId="679B74F9" w14:textId="77777777" w:rsidR="009C041D" w:rsidRDefault="009C7A8A">
                <w:pPr>
                  <w:jc w:val="center"/>
                  <w:rPr>
                    <w:color w:val="000000"/>
                    <w:sz w:val="22"/>
                    <w:szCs w:val="22"/>
                    <w:lang w:eastAsia="lt-LT"/>
                  </w:rPr>
                </w:pPr>
                <w:r>
                  <w:rPr>
                    <w:color w:val="000000"/>
                    <w:sz w:val="22"/>
                    <w:szCs w:val="22"/>
                    <w:lang w:eastAsia="lt-LT"/>
                  </w:rPr>
                  <w:t>19</w:t>
                </w:r>
              </w:p>
            </w:tc>
            <w:tc>
              <w:tcPr>
                <w:tcW w:w="850" w:type="dxa"/>
                <w:tcBorders>
                  <w:top w:val="nil"/>
                  <w:left w:val="nil"/>
                  <w:bottom w:val="single" w:sz="4" w:space="0" w:color="auto"/>
                  <w:right w:val="single" w:sz="4" w:space="0" w:color="auto"/>
                </w:tcBorders>
                <w:shd w:val="clear" w:color="auto" w:fill="auto"/>
                <w:noWrap/>
                <w:vAlign w:val="center"/>
                <w:hideMark/>
              </w:tcPr>
              <w:p w14:paraId="679B74FA" w14:textId="77777777" w:rsidR="009C041D" w:rsidRDefault="009C7A8A">
                <w:pPr>
                  <w:jc w:val="center"/>
                  <w:rPr>
                    <w:color w:val="000000"/>
                    <w:sz w:val="22"/>
                    <w:szCs w:val="22"/>
                    <w:lang w:eastAsia="lt-LT"/>
                  </w:rPr>
                </w:pPr>
                <w:r>
                  <w:rPr>
                    <w:color w:val="000000"/>
                    <w:sz w:val="22"/>
                    <w:szCs w:val="22"/>
                    <w:lang w:eastAsia="lt-LT"/>
                  </w:rPr>
                  <w:t>19</w:t>
                </w:r>
              </w:p>
            </w:tc>
            <w:tc>
              <w:tcPr>
                <w:tcW w:w="851" w:type="dxa"/>
                <w:tcBorders>
                  <w:top w:val="nil"/>
                  <w:left w:val="nil"/>
                  <w:bottom w:val="single" w:sz="4" w:space="0" w:color="auto"/>
                  <w:right w:val="single" w:sz="4" w:space="0" w:color="auto"/>
                </w:tcBorders>
                <w:shd w:val="clear" w:color="auto" w:fill="auto"/>
                <w:noWrap/>
                <w:vAlign w:val="center"/>
                <w:hideMark/>
              </w:tcPr>
              <w:p w14:paraId="679B74FB" w14:textId="77777777" w:rsidR="009C041D" w:rsidRDefault="009C7A8A">
                <w:pPr>
                  <w:jc w:val="center"/>
                  <w:rPr>
                    <w:color w:val="000000"/>
                    <w:sz w:val="22"/>
                    <w:szCs w:val="22"/>
                    <w:lang w:eastAsia="lt-LT"/>
                  </w:rPr>
                </w:pPr>
                <w:r>
                  <w:rPr>
                    <w:color w:val="000000"/>
                    <w:sz w:val="22"/>
                    <w:szCs w:val="22"/>
                    <w:lang w:eastAsia="lt-LT"/>
                  </w:rPr>
                  <w:t>19</w:t>
                </w:r>
              </w:p>
            </w:tc>
            <w:tc>
              <w:tcPr>
                <w:tcW w:w="850" w:type="dxa"/>
                <w:tcBorders>
                  <w:top w:val="nil"/>
                  <w:left w:val="nil"/>
                  <w:bottom w:val="single" w:sz="4" w:space="0" w:color="auto"/>
                  <w:right w:val="single" w:sz="4" w:space="0" w:color="auto"/>
                </w:tcBorders>
                <w:shd w:val="clear" w:color="auto" w:fill="auto"/>
                <w:noWrap/>
                <w:vAlign w:val="center"/>
                <w:hideMark/>
              </w:tcPr>
              <w:p w14:paraId="679B74FC" w14:textId="77777777" w:rsidR="009C041D" w:rsidRDefault="009C7A8A">
                <w:pPr>
                  <w:jc w:val="center"/>
                  <w:rPr>
                    <w:color w:val="000000"/>
                    <w:sz w:val="22"/>
                    <w:szCs w:val="22"/>
                    <w:lang w:eastAsia="lt-LT"/>
                  </w:rPr>
                </w:pPr>
                <w:r>
                  <w:rPr>
                    <w:color w:val="000000"/>
                    <w:sz w:val="22"/>
                    <w:szCs w:val="22"/>
                    <w:lang w:eastAsia="lt-LT"/>
                  </w:rPr>
                  <w:t>15</w:t>
                </w:r>
              </w:p>
            </w:tc>
            <w:tc>
              <w:tcPr>
                <w:tcW w:w="851" w:type="dxa"/>
                <w:tcBorders>
                  <w:top w:val="nil"/>
                  <w:left w:val="nil"/>
                  <w:bottom w:val="single" w:sz="4" w:space="0" w:color="auto"/>
                  <w:right w:val="single" w:sz="4" w:space="0" w:color="auto"/>
                </w:tcBorders>
                <w:shd w:val="clear" w:color="auto" w:fill="auto"/>
                <w:noWrap/>
                <w:vAlign w:val="center"/>
                <w:hideMark/>
              </w:tcPr>
              <w:p w14:paraId="679B74FD" w14:textId="77777777" w:rsidR="009C041D" w:rsidRDefault="009C7A8A">
                <w:pPr>
                  <w:jc w:val="center"/>
                  <w:rPr>
                    <w:color w:val="000000"/>
                    <w:sz w:val="22"/>
                    <w:szCs w:val="22"/>
                    <w:lang w:eastAsia="lt-LT"/>
                  </w:rPr>
                </w:pPr>
                <w:r>
                  <w:rPr>
                    <w:color w:val="000000"/>
                    <w:sz w:val="22"/>
                    <w:szCs w:val="22"/>
                    <w:lang w:eastAsia="lt-LT"/>
                  </w:rPr>
                  <w:t>15</w:t>
                </w:r>
              </w:p>
            </w:tc>
            <w:tc>
              <w:tcPr>
                <w:tcW w:w="709" w:type="dxa"/>
                <w:tcBorders>
                  <w:top w:val="nil"/>
                  <w:left w:val="nil"/>
                  <w:bottom w:val="single" w:sz="4" w:space="0" w:color="auto"/>
                  <w:right w:val="single" w:sz="4" w:space="0" w:color="auto"/>
                </w:tcBorders>
                <w:shd w:val="clear" w:color="auto" w:fill="auto"/>
                <w:noWrap/>
                <w:vAlign w:val="center"/>
                <w:hideMark/>
              </w:tcPr>
              <w:p w14:paraId="679B74FE" w14:textId="77777777" w:rsidR="009C041D" w:rsidRDefault="009C7A8A">
                <w:pPr>
                  <w:jc w:val="center"/>
                  <w:rPr>
                    <w:color w:val="000000"/>
                    <w:sz w:val="22"/>
                    <w:szCs w:val="22"/>
                    <w:lang w:eastAsia="lt-LT"/>
                  </w:rPr>
                </w:pPr>
                <w:r>
                  <w:rPr>
                    <w:color w:val="000000"/>
                    <w:sz w:val="22"/>
                    <w:szCs w:val="22"/>
                    <w:lang w:eastAsia="lt-LT"/>
                  </w:rPr>
                  <w:t>15</w:t>
                </w:r>
              </w:p>
            </w:tc>
            <w:tc>
              <w:tcPr>
                <w:tcW w:w="768" w:type="dxa"/>
                <w:tcBorders>
                  <w:top w:val="nil"/>
                  <w:left w:val="nil"/>
                  <w:bottom w:val="single" w:sz="4" w:space="0" w:color="auto"/>
                  <w:right w:val="single" w:sz="4" w:space="0" w:color="auto"/>
                </w:tcBorders>
                <w:shd w:val="clear" w:color="auto" w:fill="auto"/>
                <w:noWrap/>
                <w:vAlign w:val="center"/>
                <w:hideMark/>
              </w:tcPr>
              <w:p w14:paraId="679B74FF" w14:textId="77777777" w:rsidR="009C041D" w:rsidRDefault="009C7A8A">
                <w:pPr>
                  <w:jc w:val="center"/>
                  <w:rPr>
                    <w:color w:val="000000"/>
                    <w:sz w:val="22"/>
                    <w:szCs w:val="22"/>
                    <w:lang w:eastAsia="lt-LT"/>
                  </w:rPr>
                </w:pPr>
                <w:r>
                  <w:rPr>
                    <w:color w:val="000000"/>
                    <w:sz w:val="22"/>
                    <w:szCs w:val="22"/>
                    <w:lang w:eastAsia="lt-LT"/>
                  </w:rPr>
                  <w:t>10</w:t>
                </w:r>
              </w:p>
            </w:tc>
            <w:tc>
              <w:tcPr>
                <w:tcW w:w="732" w:type="dxa"/>
                <w:tcBorders>
                  <w:top w:val="nil"/>
                  <w:left w:val="nil"/>
                  <w:bottom w:val="single" w:sz="4" w:space="0" w:color="auto"/>
                  <w:right w:val="single" w:sz="4" w:space="0" w:color="auto"/>
                </w:tcBorders>
                <w:shd w:val="clear" w:color="auto" w:fill="auto"/>
                <w:noWrap/>
                <w:vAlign w:val="center"/>
                <w:hideMark/>
              </w:tcPr>
              <w:p w14:paraId="679B7500" w14:textId="77777777" w:rsidR="009C041D" w:rsidRDefault="009C7A8A">
                <w:pPr>
                  <w:jc w:val="center"/>
                  <w:rPr>
                    <w:color w:val="000000"/>
                    <w:sz w:val="22"/>
                    <w:szCs w:val="22"/>
                    <w:lang w:eastAsia="lt-LT"/>
                  </w:rPr>
                </w:pPr>
                <w:r>
                  <w:rPr>
                    <w:color w:val="000000"/>
                    <w:sz w:val="22"/>
                    <w:szCs w:val="22"/>
                    <w:lang w:eastAsia="lt-LT"/>
                  </w:rPr>
                  <w:t>10</w:t>
                </w:r>
              </w:p>
            </w:tc>
            <w:tc>
              <w:tcPr>
                <w:tcW w:w="732" w:type="dxa"/>
                <w:tcBorders>
                  <w:top w:val="nil"/>
                  <w:left w:val="nil"/>
                  <w:bottom w:val="single" w:sz="4" w:space="0" w:color="auto"/>
                  <w:right w:val="single" w:sz="4" w:space="0" w:color="auto"/>
                </w:tcBorders>
                <w:shd w:val="clear" w:color="auto" w:fill="auto"/>
                <w:noWrap/>
                <w:vAlign w:val="center"/>
                <w:hideMark/>
              </w:tcPr>
              <w:p w14:paraId="679B7501" w14:textId="77777777" w:rsidR="009C041D" w:rsidRDefault="009C7A8A">
                <w:pPr>
                  <w:jc w:val="center"/>
                  <w:rPr>
                    <w:color w:val="000000"/>
                    <w:sz w:val="22"/>
                    <w:szCs w:val="22"/>
                    <w:lang w:eastAsia="lt-LT"/>
                  </w:rPr>
                </w:pPr>
                <w:r>
                  <w:rPr>
                    <w:color w:val="000000"/>
                    <w:sz w:val="22"/>
                    <w:szCs w:val="22"/>
                    <w:lang w:eastAsia="lt-LT"/>
                  </w:rPr>
                  <w:t>10</w:t>
                </w:r>
              </w:p>
            </w:tc>
          </w:tr>
          <w:tr w:rsidR="009C041D" w14:paraId="679B750E"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03" w14:textId="77777777" w:rsidR="009C041D" w:rsidRDefault="009C7A8A">
                <w:pPr>
                  <w:jc w:val="center"/>
                  <w:rPr>
                    <w:color w:val="000000"/>
                    <w:szCs w:val="24"/>
                    <w:lang w:eastAsia="lt-LT"/>
                  </w:rPr>
                </w:pPr>
                <w:r>
                  <w:rPr>
                    <w:color w:val="000000"/>
                    <w:szCs w:val="24"/>
                    <w:lang w:eastAsia="lt-LT"/>
                  </w:rPr>
                  <w:t>5.</w:t>
                </w:r>
              </w:p>
            </w:tc>
            <w:tc>
              <w:tcPr>
                <w:tcW w:w="1701" w:type="dxa"/>
                <w:tcBorders>
                  <w:top w:val="nil"/>
                  <w:left w:val="nil"/>
                  <w:bottom w:val="single" w:sz="4" w:space="0" w:color="auto"/>
                  <w:right w:val="single" w:sz="4" w:space="0" w:color="auto"/>
                </w:tcBorders>
                <w:shd w:val="clear" w:color="auto" w:fill="auto"/>
                <w:noWrap/>
                <w:vAlign w:val="center"/>
                <w:hideMark/>
              </w:tcPr>
              <w:p w14:paraId="679B7504" w14:textId="77777777" w:rsidR="009C041D" w:rsidRDefault="009C7A8A">
                <w:pPr>
                  <w:rPr>
                    <w:color w:val="000000"/>
                    <w:szCs w:val="24"/>
                    <w:lang w:eastAsia="lt-LT"/>
                  </w:rPr>
                </w:pPr>
                <w:r>
                  <w:rPr>
                    <w:color w:val="000000"/>
                    <w:szCs w:val="24"/>
                    <w:lang w:eastAsia="lt-LT"/>
                  </w:rPr>
                  <w:t>Kelio pastatai ir inžinerinė įranga</w:t>
                </w:r>
              </w:p>
            </w:tc>
            <w:tc>
              <w:tcPr>
                <w:tcW w:w="851" w:type="dxa"/>
                <w:tcBorders>
                  <w:top w:val="nil"/>
                  <w:left w:val="nil"/>
                  <w:bottom w:val="single" w:sz="4" w:space="0" w:color="auto"/>
                  <w:right w:val="single" w:sz="4" w:space="0" w:color="auto"/>
                </w:tcBorders>
                <w:shd w:val="clear" w:color="auto" w:fill="auto"/>
                <w:noWrap/>
                <w:vAlign w:val="center"/>
                <w:hideMark/>
              </w:tcPr>
              <w:p w14:paraId="679B7505" w14:textId="77777777" w:rsidR="009C041D" w:rsidRDefault="009C7A8A">
                <w:pPr>
                  <w:jc w:val="center"/>
                  <w:rPr>
                    <w:color w:val="000000"/>
                    <w:sz w:val="22"/>
                    <w:szCs w:val="22"/>
                    <w:lang w:eastAsia="lt-LT"/>
                  </w:rPr>
                </w:pPr>
                <w:r>
                  <w:rPr>
                    <w:color w:val="000000"/>
                    <w:sz w:val="22"/>
                    <w:szCs w:val="22"/>
                    <w:lang w:eastAsia="lt-LT"/>
                  </w:rPr>
                  <w:t>307</w:t>
                </w:r>
              </w:p>
            </w:tc>
            <w:tc>
              <w:tcPr>
                <w:tcW w:w="850" w:type="dxa"/>
                <w:tcBorders>
                  <w:top w:val="nil"/>
                  <w:left w:val="nil"/>
                  <w:bottom w:val="single" w:sz="4" w:space="0" w:color="auto"/>
                  <w:right w:val="single" w:sz="4" w:space="0" w:color="auto"/>
                </w:tcBorders>
                <w:shd w:val="clear" w:color="auto" w:fill="auto"/>
                <w:noWrap/>
                <w:vAlign w:val="center"/>
                <w:hideMark/>
              </w:tcPr>
              <w:p w14:paraId="679B7506" w14:textId="77777777" w:rsidR="009C041D" w:rsidRDefault="009C7A8A">
                <w:pPr>
                  <w:jc w:val="center"/>
                  <w:rPr>
                    <w:color w:val="000000"/>
                    <w:sz w:val="22"/>
                    <w:szCs w:val="22"/>
                    <w:lang w:eastAsia="lt-LT"/>
                  </w:rPr>
                </w:pPr>
                <w:r>
                  <w:rPr>
                    <w:color w:val="000000"/>
                    <w:sz w:val="22"/>
                    <w:szCs w:val="22"/>
                    <w:lang w:eastAsia="lt-LT"/>
                  </w:rPr>
                  <w:t>221</w:t>
                </w:r>
              </w:p>
            </w:tc>
            <w:tc>
              <w:tcPr>
                <w:tcW w:w="851" w:type="dxa"/>
                <w:tcBorders>
                  <w:top w:val="nil"/>
                  <w:left w:val="nil"/>
                  <w:bottom w:val="single" w:sz="4" w:space="0" w:color="auto"/>
                  <w:right w:val="single" w:sz="4" w:space="0" w:color="auto"/>
                </w:tcBorders>
                <w:shd w:val="clear" w:color="auto" w:fill="auto"/>
                <w:noWrap/>
                <w:vAlign w:val="center"/>
                <w:hideMark/>
              </w:tcPr>
              <w:p w14:paraId="679B7507" w14:textId="77777777" w:rsidR="009C041D" w:rsidRDefault="009C7A8A">
                <w:pPr>
                  <w:jc w:val="center"/>
                  <w:rPr>
                    <w:color w:val="000000"/>
                    <w:sz w:val="22"/>
                    <w:szCs w:val="22"/>
                    <w:lang w:eastAsia="lt-LT"/>
                  </w:rPr>
                </w:pPr>
                <w:r>
                  <w:rPr>
                    <w:color w:val="000000"/>
                    <w:sz w:val="22"/>
                    <w:szCs w:val="22"/>
                    <w:lang w:eastAsia="lt-LT"/>
                  </w:rPr>
                  <w:t>144</w:t>
                </w:r>
              </w:p>
            </w:tc>
            <w:tc>
              <w:tcPr>
                <w:tcW w:w="850" w:type="dxa"/>
                <w:tcBorders>
                  <w:top w:val="nil"/>
                  <w:left w:val="nil"/>
                  <w:bottom w:val="single" w:sz="4" w:space="0" w:color="auto"/>
                  <w:right w:val="single" w:sz="4" w:space="0" w:color="auto"/>
                </w:tcBorders>
                <w:shd w:val="clear" w:color="auto" w:fill="auto"/>
                <w:noWrap/>
                <w:vAlign w:val="center"/>
                <w:hideMark/>
              </w:tcPr>
              <w:p w14:paraId="679B7508" w14:textId="77777777" w:rsidR="009C041D" w:rsidRDefault="009C7A8A">
                <w:pPr>
                  <w:jc w:val="center"/>
                  <w:rPr>
                    <w:color w:val="000000"/>
                    <w:sz w:val="22"/>
                    <w:szCs w:val="22"/>
                    <w:lang w:eastAsia="lt-LT"/>
                  </w:rPr>
                </w:pPr>
                <w:r>
                  <w:rPr>
                    <w:color w:val="000000"/>
                    <w:sz w:val="22"/>
                    <w:szCs w:val="22"/>
                    <w:lang w:eastAsia="lt-LT"/>
                  </w:rPr>
                  <w:t>221</w:t>
                </w:r>
              </w:p>
            </w:tc>
            <w:tc>
              <w:tcPr>
                <w:tcW w:w="851" w:type="dxa"/>
                <w:tcBorders>
                  <w:top w:val="nil"/>
                  <w:left w:val="nil"/>
                  <w:bottom w:val="single" w:sz="4" w:space="0" w:color="auto"/>
                  <w:right w:val="single" w:sz="4" w:space="0" w:color="auto"/>
                </w:tcBorders>
                <w:shd w:val="clear" w:color="auto" w:fill="auto"/>
                <w:noWrap/>
                <w:vAlign w:val="center"/>
                <w:hideMark/>
              </w:tcPr>
              <w:p w14:paraId="679B7509" w14:textId="77777777" w:rsidR="009C041D" w:rsidRDefault="009C7A8A">
                <w:pPr>
                  <w:jc w:val="center"/>
                  <w:rPr>
                    <w:color w:val="000000"/>
                    <w:sz w:val="22"/>
                    <w:szCs w:val="22"/>
                    <w:lang w:eastAsia="lt-LT"/>
                  </w:rPr>
                </w:pPr>
                <w:r>
                  <w:rPr>
                    <w:color w:val="000000"/>
                    <w:sz w:val="22"/>
                    <w:szCs w:val="22"/>
                    <w:lang w:eastAsia="lt-LT"/>
                  </w:rPr>
                  <w:t>165</w:t>
                </w:r>
              </w:p>
            </w:tc>
            <w:tc>
              <w:tcPr>
                <w:tcW w:w="709" w:type="dxa"/>
                <w:tcBorders>
                  <w:top w:val="nil"/>
                  <w:left w:val="nil"/>
                  <w:bottom w:val="single" w:sz="4" w:space="0" w:color="auto"/>
                  <w:right w:val="single" w:sz="4" w:space="0" w:color="auto"/>
                </w:tcBorders>
                <w:shd w:val="clear" w:color="auto" w:fill="auto"/>
                <w:noWrap/>
                <w:vAlign w:val="center"/>
                <w:hideMark/>
              </w:tcPr>
              <w:p w14:paraId="679B750A" w14:textId="77777777" w:rsidR="009C041D" w:rsidRDefault="009C7A8A">
                <w:pPr>
                  <w:jc w:val="center"/>
                  <w:rPr>
                    <w:color w:val="000000"/>
                    <w:sz w:val="22"/>
                    <w:szCs w:val="22"/>
                    <w:lang w:eastAsia="lt-LT"/>
                  </w:rPr>
                </w:pPr>
                <w:r>
                  <w:rPr>
                    <w:color w:val="000000"/>
                    <w:sz w:val="22"/>
                    <w:szCs w:val="22"/>
                    <w:lang w:eastAsia="lt-LT"/>
                  </w:rPr>
                  <w:t>94</w:t>
                </w:r>
              </w:p>
            </w:tc>
            <w:tc>
              <w:tcPr>
                <w:tcW w:w="768" w:type="dxa"/>
                <w:tcBorders>
                  <w:top w:val="nil"/>
                  <w:left w:val="nil"/>
                  <w:bottom w:val="single" w:sz="4" w:space="0" w:color="auto"/>
                  <w:right w:val="single" w:sz="4" w:space="0" w:color="auto"/>
                </w:tcBorders>
                <w:shd w:val="clear" w:color="auto" w:fill="auto"/>
                <w:noWrap/>
                <w:vAlign w:val="center"/>
                <w:hideMark/>
              </w:tcPr>
              <w:p w14:paraId="679B750B" w14:textId="77777777" w:rsidR="009C041D" w:rsidRDefault="009C7A8A">
                <w:pPr>
                  <w:jc w:val="center"/>
                  <w:rPr>
                    <w:color w:val="000000"/>
                    <w:sz w:val="22"/>
                    <w:szCs w:val="22"/>
                    <w:lang w:eastAsia="lt-LT"/>
                  </w:rPr>
                </w:pPr>
                <w:r>
                  <w:rPr>
                    <w:color w:val="000000"/>
                    <w:sz w:val="22"/>
                    <w:szCs w:val="22"/>
                    <w:lang w:eastAsia="lt-LT"/>
                  </w:rPr>
                  <w:t>163</w:t>
                </w:r>
              </w:p>
            </w:tc>
            <w:tc>
              <w:tcPr>
                <w:tcW w:w="732" w:type="dxa"/>
                <w:tcBorders>
                  <w:top w:val="nil"/>
                  <w:left w:val="nil"/>
                  <w:bottom w:val="single" w:sz="4" w:space="0" w:color="auto"/>
                  <w:right w:val="single" w:sz="4" w:space="0" w:color="auto"/>
                </w:tcBorders>
                <w:shd w:val="clear" w:color="auto" w:fill="auto"/>
                <w:noWrap/>
                <w:vAlign w:val="center"/>
                <w:hideMark/>
              </w:tcPr>
              <w:p w14:paraId="679B750C" w14:textId="77777777" w:rsidR="009C041D" w:rsidRDefault="009C7A8A">
                <w:pPr>
                  <w:jc w:val="center"/>
                  <w:rPr>
                    <w:color w:val="000000"/>
                    <w:sz w:val="22"/>
                    <w:szCs w:val="22"/>
                    <w:lang w:eastAsia="lt-LT"/>
                  </w:rPr>
                </w:pPr>
                <w:r>
                  <w:rPr>
                    <w:color w:val="000000"/>
                    <w:sz w:val="22"/>
                    <w:szCs w:val="22"/>
                    <w:lang w:eastAsia="lt-LT"/>
                  </w:rPr>
                  <w:t>111</w:t>
                </w:r>
              </w:p>
            </w:tc>
            <w:tc>
              <w:tcPr>
                <w:tcW w:w="732" w:type="dxa"/>
                <w:tcBorders>
                  <w:top w:val="nil"/>
                  <w:left w:val="nil"/>
                  <w:bottom w:val="single" w:sz="4" w:space="0" w:color="auto"/>
                  <w:right w:val="single" w:sz="4" w:space="0" w:color="auto"/>
                </w:tcBorders>
                <w:shd w:val="clear" w:color="auto" w:fill="auto"/>
                <w:noWrap/>
                <w:vAlign w:val="center"/>
                <w:hideMark/>
              </w:tcPr>
              <w:p w14:paraId="679B750D" w14:textId="77777777" w:rsidR="009C041D" w:rsidRDefault="009C7A8A">
                <w:pPr>
                  <w:jc w:val="center"/>
                  <w:rPr>
                    <w:color w:val="000000"/>
                    <w:sz w:val="22"/>
                    <w:szCs w:val="22"/>
                    <w:lang w:eastAsia="lt-LT"/>
                  </w:rPr>
                </w:pPr>
                <w:r>
                  <w:rPr>
                    <w:color w:val="000000"/>
                    <w:sz w:val="22"/>
                    <w:szCs w:val="22"/>
                    <w:lang w:eastAsia="lt-LT"/>
                  </w:rPr>
                  <w:t>63</w:t>
                </w:r>
              </w:p>
            </w:tc>
          </w:tr>
          <w:tr w:rsidR="009C041D" w14:paraId="679B751A"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0F" w14:textId="77777777" w:rsidR="009C041D" w:rsidRDefault="009C7A8A">
                <w:pPr>
                  <w:jc w:val="center"/>
                  <w:rPr>
                    <w:color w:val="000000"/>
                    <w:szCs w:val="24"/>
                    <w:lang w:eastAsia="lt-LT"/>
                  </w:rPr>
                </w:pPr>
                <w:r>
                  <w:rPr>
                    <w:color w:val="000000"/>
                    <w:szCs w:val="24"/>
                    <w:lang w:eastAsia="lt-LT"/>
                  </w:rPr>
                  <w:t>6.</w:t>
                </w:r>
              </w:p>
            </w:tc>
            <w:tc>
              <w:tcPr>
                <w:tcW w:w="1701" w:type="dxa"/>
                <w:tcBorders>
                  <w:top w:val="nil"/>
                  <w:left w:val="nil"/>
                  <w:bottom w:val="single" w:sz="4" w:space="0" w:color="auto"/>
                  <w:right w:val="single" w:sz="4" w:space="0" w:color="auto"/>
                </w:tcBorders>
                <w:shd w:val="clear" w:color="auto" w:fill="auto"/>
                <w:noWrap/>
                <w:vAlign w:val="center"/>
                <w:hideMark/>
              </w:tcPr>
              <w:p w14:paraId="679B7510" w14:textId="77777777" w:rsidR="009C041D" w:rsidRDefault="009C7A8A">
                <w:pPr>
                  <w:rPr>
                    <w:color w:val="000000"/>
                    <w:szCs w:val="24"/>
                    <w:lang w:eastAsia="lt-LT"/>
                  </w:rPr>
                </w:pPr>
                <w:r>
                  <w:rPr>
                    <w:color w:val="000000"/>
                    <w:szCs w:val="24"/>
                    <w:lang w:eastAsia="lt-LT"/>
                  </w:rPr>
                  <w:t>Kelio ženklai</w:t>
                </w:r>
              </w:p>
            </w:tc>
            <w:tc>
              <w:tcPr>
                <w:tcW w:w="851" w:type="dxa"/>
                <w:tcBorders>
                  <w:top w:val="nil"/>
                  <w:left w:val="nil"/>
                  <w:bottom w:val="single" w:sz="4" w:space="0" w:color="auto"/>
                  <w:right w:val="single" w:sz="4" w:space="0" w:color="auto"/>
                </w:tcBorders>
                <w:shd w:val="clear" w:color="auto" w:fill="auto"/>
                <w:noWrap/>
                <w:vAlign w:val="center"/>
                <w:hideMark/>
              </w:tcPr>
              <w:p w14:paraId="679B7511" w14:textId="77777777" w:rsidR="009C041D" w:rsidRDefault="009C7A8A">
                <w:pPr>
                  <w:jc w:val="center"/>
                  <w:rPr>
                    <w:color w:val="000000"/>
                    <w:sz w:val="22"/>
                    <w:szCs w:val="22"/>
                    <w:lang w:eastAsia="lt-LT"/>
                  </w:rPr>
                </w:pPr>
                <w:r>
                  <w:rPr>
                    <w:color w:val="000000"/>
                    <w:sz w:val="22"/>
                    <w:szCs w:val="22"/>
                    <w:lang w:eastAsia="lt-LT"/>
                  </w:rPr>
                  <w:t>9</w:t>
                </w:r>
              </w:p>
            </w:tc>
            <w:tc>
              <w:tcPr>
                <w:tcW w:w="850" w:type="dxa"/>
                <w:tcBorders>
                  <w:top w:val="nil"/>
                  <w:left w:val="nil"/>
                  <w:bottom w:val="single" w:sz="4" w:space="0" w:color="auto"/>
                  <w:right w:val="single" w:sz="4" w:space="0" w:color="auto"/>
                </w:tcBorders>
                <w:shd w:val="clear" w:color="auto" w:fill="auto"/>
                <w:noWrap/>
                <w:vAlign w:val="center"/>
                <w:hideMark/>
              </w:tcPr>
              <w:p w14:paraId="679B7512" w14:textId="77777777" w:rsidR="009C041D" w:rsidRDefault="009C7A8A">
                <w:pPr>
                  <w:jc w:val="center"/>
                  <w:rPr>
                    <w:color w:val="000000"/>
                    <w:sz w:val="22"/>
                    <w:szCs w:val="22"/>
                    <w:lang w:eastAsia="lt-LT"/>
                  </w:rPr>
                </w:pPr>
                <w:r>
                  <w:rPr>
                    <w:color w:val="000000"/>
                    <w:sz w:val="22"/>
                    <w:szCs w:val="22"/>
                    <w:lang w:eastAsia="lt-LT"/>
                  </w:rPr>
                  <w:t>7</w:t>
                </w:r>
              </w:p>
            </w:tc>
            <w:tc>
              <w:tcPr>
                <w:tcW w:w="851" w:type="dxa"/>
                <w:tcBorders>
                  <w:top w:val="nil"/>
                  <w:left w:val="nil"/>
                  <w:bottom w:val="single" w:sz="4" w:space="0" w:color="auto"/>
                  <w:right w:val="single" w:sz="4" w:space="0" w:color="auto"/>
                </w:tcBorders>
                <w:shd w:val="clear" w:color="auto" w:fill="auto"/>
                <w:noWrap/>
                <w:vAlign w:val="center"/>
                <w:hideMark/>
              </w:tcPr>
              <w:p w14:paraId="679B7513" w14:textId="77777777" w:rsidR="009C041D" w:rsidRDefault="009C7A8A">
                <w:pPr>
                  <w:jc w:val="center"/>
                  <w:rPr>
                    <w:color w:val="000000"/>
                    <w:sz w:val="22"/>
                    <w:szCs w:val="22"/>
                    <w:lang w:eastAsia="lt-LT"/>
                  </w:rPr>
                </w:pPr>
                <w:r>
                  <w:rPr>
                    <w:color w:val="000000"/>
                    <w:sz w:val="22"/>
                    <w:szCs w:val="22"/>
                    <w:lang w:eastAsia="lt-LT"/>
                  </w:rPr>
                  <w:t>6</w:t>
                </w:r>
              </w:p>
            </w:tc>
            <w:tc>
              <w:tcPr>
                <w:tcW w:w="850" w:type="dxa"/>
                <w:tcBorders>
                  <w:top w:val="nil"/>
                  <w:left w:val="nil"/>
                  <w:bottom w:val="single" w:sz="4" w:space="0" w:color="auto"/>
                  <w:right w:val="single" w:sz="4" w:space="0" w:color="auto"/>
                </w:tcBorders>
                <w:shd w:val="clear" w:color="auto" w:fill="auto"/>
                <w:noWrap/>
                <w:vAlign w:val="center"/>
                <w:hideMark/>
              </w:tcPr>
              <w:p w14:paraId="679B7514" w14:textId="77777777" w:rsidR="009C041D" w:rsidRDefault="009C7A8A">
                <w:pPr>
                  <w:jc w:val="center"/>
                  <w:rPr>
                    <w:color w:val="000000"/>
                    <w:sz w:val="22"/>
                    <w:szCs w:val="22"/>
                    <w:lang w:eastAsia="lt-LT"/>
                  </w:rPr>
                </w:pPr>
                <w:r>
                  <w:rPr>
                    <w:color w:val="000000"/>
                    <w:sz w:val="22"/>
                    <w:szCs w:val="22"/>
                    <w:lang w:eastAsia="lt-LT"/>
                  </w:rPr>
                  <w:t>7</w:t>
                </w:r>
              </w:p>
            </w:tc>
            <w:tc>
              <w:tcPr>
                <w:tcW w:w="851" w:type="dxa"/>
                <w:tcBorders>
                  <w:top w:val="nil"/>
                  <w:left w:val="nil"/>
                  <w:bottom w:val="single" w:sz="4" w:space="0" w:color="auto"/>
                  <w:right w:val="single" w:sz="4" w:space="0" w:color="auto"/>
                </w:tcBorders>
                <w:shd w:val="clear" w:color="auto" w:fill="auto"/>
                <w:noWrap/>
                <w:vAlign w:val="center"/>
                <w:hideMark/>
              </w:tcPr>
              <w:p w14:paraId="679B7515" w14:textId="77777777" w:rsidR="009C041D" w:rsidRDefault="009C7A8A">
                <w:pPr>
                  <w:jc w:val="center"/>
                  <w:rPr>
                    <w:color w:val="000000"/>
                    <w:sz w:val="22"/>
                    <w:szCs w:val="22"/>
                    <w:lang w:eastAsia="lt-LT"/>
                  </w:rPr>
                </w:pPr>
                <w:r>
                  <w:rPr>
                    <w:color w:val="000000"/>
                    <w:sz w:val="22"/>
                    <w:szCs w:val="22"/>
                    <w:lang w:eastAsia="lt-LT"/>
                  </w:rPr>
                  <w:t>6</w:t>
                </w:r>
              </w:p>
            </w:tc>
            <w:tc>
              <w:tcPr>
                <w:tcW w:w="709" w:type="dxa"/>
                <w:tcBorders>
                  <w:top w:val="nil"/>
                  <w:left w:val="nil"/>
                  <w:bottom w:val="single" w:sz="4" w:space="0" w:color="auto"/>
                  <w:right w:val="single" w:sz="4" w:space="0" w:color="auto"/>
                </w:tcBorders>
                <w:shd w:val="clear" w:color="auto" w:fill="auto"/>
                <w:noWrap/>
                <w:vAlign w:val="center"/>
                <w:hideMark/>
              </w:tcPr>
              <w:p w14:paraId="679B7516" w14:textId="77777777" w:rsidR="009C041D" w:rsidRDefault="009C7A8A">
                <w:pPr>
                  <w:jc w:val="center"/>
                  <w:rPr>
                    <w:color w:val="000000"/>
                    <w:sz w:val="22"/>
                    <w:szCs w:val="22"/>
                    <w:lang w:eastAsia="lt-LT"/>
                  </w:rPr>
                </w:pPr>
                <w:r>
                  <w:rPr>
                    <w:color w:val="000000"/>
                    <w:sz w:val="22"/>
                    <w:szCs w:val="22"/>
                    <w:lang w:eastAsia="lt-LT"/>
                  </w:rPr>
                  <w:t>4</w:t>
                </w:r>
              </w:p>
            </w:tc>
            <w:tc>
              <w:tcPr>
                <w:tcW w:w="768" w:type="dxa"/>
                <w:tcBorders>
                  <w:top w:val="nil"/>
                  <w:left w:val="nil"/>
                  <w:bottom w:val="single" w:sz="4" w:space="0" w:color="auto"/>
                  <w:right w:val="single" w:sz="4" w:space="0" w:color="auto"/>
                </w:tcBorders>
                <w:shd w:val="clear" w:color="auto" w:fill="auto"/>
                <w:noWrap/>
                <w:vAlign w:val="center"/>
                <w:hideMark/>
              </w:tcPr>
              <w:p w14:paraId="679B7517" w14:textId="77777777" w:rsidR="009C041D" w:rsidRDefault="009C7A8A">
                <w:pPr>
                  <w:jc w:val="center"/>
                  <w:rPr>
                    <w:color w:val="000000"/>
                    <w:sz w:val="22"/>
                    <w:szCs w:val="22"/>
                    <w:lang w:eastAsia="lt-LT"/>
                  </w:rPr>
                </w:pPr>
                <w:r>
                  <w:rPr>
                    <w:color w:val="000000"/>
                    <w:sz w:val="22"/>
                    <w:szCs w:val="22"/>
                    <w:lang w:eastAsia="lt-LT"/>
                  </w:rPr>
                  <w:t>6</w:t>
                </w:r>
              </w:p>
            </w:tc>
            <w:tc>
              <w:tcPr>
                <w:tcW w:w="732" w:type="dxa"/>
                <w:tcBorders>
                  <w:top w:val="nil"/>
                  <w:left w:val="nil"/>
                  <w:bottom w:val="single" w:sz="4" w:space="0" w:color="auto"/>
                  <w:right w:val="single" w:sz="4" w:space="0" w:color="auto"/>
                </w:tcBorders>
                <w:shd w:val="clear" w:color="auto" w:fill="auto"/>
                <w:noWrap/>
                <w:vAlign w:val="center"/>
                <w:hideMark/>
              </w:tcPr>
              <w:p w14:paraId="679B7518" w14:textId="77777777" w:rsidR="009C041D" w:rsidRDefault="009C7A8A">
                <w:pPr>
                  <w:jc w:val="center"/>
                  <w:rPr>
                    <w:color w:val="000000"/>
                    <w:sz w:val="22"/>
                    <w:szCs w:val="22"/>
                    <w:lang w:eastAsia="lt-LT"/>
                  </w:rPr>
                </w:pPr>
                <w:r>
                  <w:rPr>
                    <w:color w:val="000000"/>
                    <w:sz w:val="22"/>
                    <w:szCs w:val="22"/>
                    <w:lang w:eastAsia="lt-LT"/>
                  </w:rPr>
                  <w:t>2</w:t>
                </w:r>
              </w:p>
            </w:tc>
            <w:tc>
              <w:tcPr>
                <w:tcW w:w="732" w:type="dxa"/>
                <w:tcBorders>
                  <w:top w:val="nil"/>
                  <w:left w:val="nil"/>
                  <w:bottom w:val="single" w:sz="4" w:space="0" w:color="auto"/>
                  <w:right w:val="single" w:sz="4" w:space="0" w:color="auto"/>
                </w:tcBorders>
                <w:shd w:val="clear" w:color="auto" w:fill="auto"/>
                <w:noWrap/>
                <w:vAlign w:val="center"/>
                <w:hideMark/>
              </w:tcPr>
              <w:p w14:paraId="679B7519" w14:textId="77777777" w:rsidR="009C041D" w:rsidRDefault="009C7A8A">
                <w:pPr>
                  <w:jc w:val="center"/>
                  <w:rPr>
                    <w:color w:val="000000"/>
                    <w:sz w:val="22"/>
                    <w:szCs w:val="22"/>
                    <w:lang w:eastAsia="lt-LT"/>
                  </w:rPr>
                </w:pPr>
                <w:r>
                  <w:rPr>
                    <w:color w:val="000000"/>
                    <w:sz w:val="22"/>
                    <w:szCs w:val="22"/>
                    <w:lang w:eastAsia="lt-LT"/>
                  </w:rPr>
                  <w:t>2</w:t>
                </w:r>
              </w:p>
            </w:tc>
          </w:tr>
          <w:tr w:rsidR="009C041D" w14:paraId="679B7526"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1B" w14:textId="77777777" w:rsidR="009C041D" w:rsidRDefault="009C7A8A">
                <w:pPr>
                  <w:jc w:val="center"/>
                  <w:rPr>
                    <w:color w:val="000000"/>
                    <w:szCs w:val="24"/>
                    <w:lang w:eastAsia="lt-LT"/>
                  </w:rPr>
                </w:pPr>
                <w:r>
                  <w:rPr>
                    <w:color w:val="000000"/>
                    <w:szCs w:val="24"/>
                    <w:lang w:eastAsia="lt-LT"/>
                  </w:rPr>
                  <w:t>7.</w:t>
                </w:r>
              </w:p>
            </w:tc>
            <w:tc>
              <w:tcPr>
                <w:tcW w:w="1701" w:type="dxa"/>
                <w:tcBorders>
                  <w:top w:val="nil"/>
                  <w:left w:val="nil"/>
                  <w:bottom w:val="single" w:sz="4" w:space="0" w:color="auto"/>
                  <w:right w:val="single" w:sz="4" w:space="0" w:color="auto"/>
                </w:tcBorders>
                <w:shd w:val="clear" w:color="auto" w:fill="auto"/>
                <w:noWrap/>
                <w:vAlign w:val="center"/>
                <w:hideMark/>
              </w:tcPr>
              <w:p w14:paraId="679B751C" w14:textId="77777777" w:rsidR="009C041D" w:rsidRDefault="009C7A8A">
                <w:pPr>
                  <w:rPr>
                    <w:color w:val="000000"/>
                    <w:szCs w:val="24"/>
                    <w:lang w:eastAsia="lt-LT"/>
                  </w:rPr>
                </w:pPr>
                <w:r>
                  <w:rPr>
                    <w:color w:val="000000"/>
                    <w:szCs w:val="24"/>
                    <w:lang w:eastAsia="lt-LT"/>
                  </w:rPr>
                  <w:t>Ženklinimas</w:t>
                </w:r>
              </w:p>
            </w:tc>
            <w:tc>
              <w:tcPr>
                <w:tcW w:w="851" w:type="dxa"/>
                <w:tcBorders>
                  <w:top w:val="nil"/>
                  <w:left w:val="nil"/>
                  <w:bottom w:val="single" w:sz="4" w:space="0" w:color="auto"/>
                  <w:right w:val="single" w:sz="4" w:space="0" w:color="auto"/>
                </w:tcBorders>
                <w:shd w:val="clear" w:color="auto" w:fill="auto"/>
                <w:noWrap/>
                <w:vAlign w:val="center"/>
                <w:hideMark/>
              </w:tcPr>
              <w:p w14:paraId="679B751D" w14:textId="77777777" w:rsidR="009C041D" w:rsidRDefault="009C7A8A">
                <w:pPr>
                  <w:jc w:val="center"/>
                  <w:rPr>
                    <w:color w:val="000000"/>
                    <w:sz w:val="22"/>
                    <w:szCs w:val="22"/>
                    <w:lang w:eastAsia="lt-LT"/>
                  </w:rPr>
                </w:pPr>
                <w:r>
                  <w:rPr>
                    <w:color w:val="000000"/>
                    <w:sz w:val="22"/>
                    <w:szCs w:val="22"/>
                    <w:lang w:eastAsia="lt-LT"/>
                  </w:rPr>
                  <w:t>4</w:t>
                </w:r>
              </w:p>
            </w:tc>
            <w:tc>
              <w:tcPr>
                <w:tcW w:w="850" w:type="dxa"/>
                <w:tcBorders>
                  <w:top w:val="nil"/>
                  <w:left w:val="nil"/>
                  <w:bottom w:val="single" w:sz="4" w:space="0" w:color="auto"/>
                  <w:right w:val="single" w:sz="4" w:space="0" w:color="auto"/>
                </w:tcBorders>
                <w:shd w:val="clear" w:color="auto" w:fill="auto"/>
                <w:noWrap/>
                <w:vAlign w:val="center"/>
                <w:hideMark/>
              </w:tcPr>
              <w:p w14:paraId="679B751E" w14:textId="77777777" w:rsidR="009C041D" w:rsidRDefault="009C7A8A">
                <w:pPr>
                  <w:jc w:val="center"/>
                  <w:rPr>
                    <w:color w:val="000000"/>
                    <w:sz w:val="22"/>
                    <w:szCs w:val="22"/>
                    <w:lang w:eastAsia="lt-LT"/>
                  </w:rPr>
                </w:pPr>
                <w:r>
                  <w:rPr>
                    <w:color w:val="000000"/>
                    <w:sz w:val="22"/>
                    <w:szCs w:val="22"/>
                    <w:lang w:eastAsia="lt-LT"/>
                  </w:rPr>
                  <w:t>4</w:t>
                </w:r>
              </w:p>
            </w:tc>
            <w:tc>
              <w:tcPr>
                <w:tcW w:w="851" w:type="dxa"/>
                <w:tcBorders>
                  <w:top w:val="nil"/>
                  <w:left w:val="nil"/>
                  <w:bottom w:val="single" w:sz="4" w:space="0" w:color="auto"/>
                  <w:right w:val="single" w:sz="4" w:space="0" w:color="auto"/>
                </w:tcBorders>
                <w:shd w:val="clear" w:color="auto" w:fill="auto"/>
                <w:noWrap/>
                <w:vAlign w:val="center"/>
                <w:hideMark/>
              </w:tcPr>
              <w:p w14:paraId="679B751F" w14:textId="77777777" w:rsidR="009C041D" w:rsidRDefault="009C7A8A">
                <w:pPr>
                  <w:jc w:val="center"/>
                  <w:rPr>
                    <w:color w:val="000000"/>
                    <w:sz w:val="22"/>
                    <w:szCs w:val="22"/>
                    <w:lang w:eastAsia="lt-LT"/>
                  </w:rPr>
                </w:pPr>
                <w:r>
                  <w:rPr>
                    <w:color w:val="000000"/>
                    <w:sz w:val="22"/>
                    <w:szCs w:val="22"/>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14:paraId="679B7520" w14:textId="77777777" w:rsidR="009C041D" w:rsidRDefault="009C7A8A">
                <w:pPr>
                  <w:jc w:val="center"/>
                  <w:rPr>
                    <w:color w:val="000000"/>
                    <w:sz w:val="22"/>
                    <w:szCs w:val="22"/>
                    <w:lang w:eastAsia="lt-LT"/>
                  </w:rPr>
                </w:pPr>
                <w:r>
                  <w:rPr>
                    <w:color w:val="000000"/>
                    <w:sz w:val="22"/>
                    <w:szCs w:val="22"/>
                    <w:lang w:eastAsia="lt-LT"/>
                  </w:rPr>
                  <w:t>4</w:t>
                </w:r>
              </w:p>
            </w:tc>
            <w:tc>
              <w:tcPr>
                <w:tcW w:w="851" w:type="dxa"/>
                <w:tcBorders>
                  <w:top w:val="nil"/>
                  <w:left w:val="nil"/>
                  <w:bottom w:val="single" w:sz="4" w:space="0" w:color="auto"/>
                  <w:right w:val="single" w:sz="4" w:space="0" w:color="auto"/>
                </w:tcBorders>
                <w:shd w:val="clear" w:color="auto" w:fill="auto"/>
                <w:noWrap/>
                <w:vAlign w:val="center"/>
                <w:hideMark/>
              </w:tcPr>
              <w:p w14:paraId="679B7521" w14:textId="77777777" w:rsidR="009C041D" w:rsidRDefault="009C7A8A">
                <w:pPr>
                  <w:jc w:val="center"/>
                  <w:rPr>
                    <w:color w:val="000000"/>
                    <w:sz w:val="22"/>
                    <w:szCs w:val="22"/>
                    <w:lang w:eastAsia="lt-LT"/>
                  </w:rPr>
                </w:pPr>
                <w:r>
                  <w:rPr>
                    <w:color w:val="000000"/>
                    <w:sz w:val="22"/>
                    <w:szCs w:val="22"/>
                    <w:lang w:eastAsia="lt-LT"/>
                  </w:rPr>
                  <w:t>3</w:t>
                </w:r>
              </w:p>
            </w:tc>
            <w:tc>
              <w:tcPr>
                <w:tcW w:w="709" w:type="dxa"/>
                <w:tcBorders>
                  <w:top w:val="nil"/>
                  <w:left w:val="nil"/>
                  <w:bottom w:val="single" w:sz="4" w:space="0" w:color="auto"/>
                  <w:right w:val="single" w:sz="4" w:space="0" w:color="auto"/>
                </w:tcBorders>
                <w:shd w:val="clear" w:color="auto" w:fill="auto"/>
                <w:noWrap/>
                <w:vAlign w:val="center"/>
                <w:hideMark/>
              </w:tcPr>
              <w:p w14:paraId="679B7522" w14:textId="77777777" w:rsidR="009C041D" w:rsidRDefault="009C7A8A">
                <w:pPr>
                  <w:jc w:val="center"/>
                  <w:rPr>
                    <w:color w:val="000000"/>
                    <w:sz w:val="22"/>
                    <w:szCs w:val="22"/>
                    <w:lang w:eastAsia="lt-LT"/>
                  </w:rPr>
                </w:pPr>
                <w:r>
                  <w:rPr>
                    <w:color w:val="000000"/>
                    <w:sz w:val="22"/>
                    <w:szCs w:val="22"/>
                    <w:lang w:eastAsia="lt-LT"/>
                  </w:rPr>
                  <w:t>1</w:t>
                </w:r>
              </w:p>
            </w:tc>
            <w:tc>
              <w:tcPr>
                <w:tcW w:w="768" w:type="dxa"/>
                <w:tcBorders>
                  <w:top w:val="nil"/>
                  <w:left w:val="nil"/>
                  <w:bottom w:val="single" w:sz="4" w:space="0" w:color="auto"/>
                  <w:right w:val="single" w:sz="4" w:space="0" w:color="auto"/>
                </w:tcBorders>
                <w:shd w:val="clear" w:color="auto" w:fill="auto"/>
                <w:noWrap/>
                <w:vAlign w:val="center"/>
                <w:hideMark/>
              </w:tcPr>
              <w:p w14:paraId="679B7523" w14:textId="77777777" w:rsidR="009C041D" w:rsidRDefault="009C7A8A">
                <w:pPr>
                  <w:jc w:val="center"/>
                  <w:rPr>
                    <w:color w:val="000000"/>
                    <w:sz w:val="22"/>
                    <w:szCs w:val="22"/>
                    <w:lang w:eastAsia="lt-LT"/>
                  </w:rPr>
                </w:pPr>
                <w:r>
                  <w:rPr>
                    <w:color w:val="000000"/>
                    <w:sz w:val="22"/>
                    <w:szCs w:val="22"/>
                    <w:lang w:eastAsia="lt-LT"/>
                  </w:rPr>
                  <w:t>3</w:t>
                </w:r>
              </w:p>
            </w:tc>
            <w:tc>
              <w:tcPr>
                <w:tcW w:w="732" w:type="dxa"/>
                <w:tcBorders>
                  <w:top w:val="nil"/>
                  <w:left w:val="nil"/>
                  <w:bottom w:val="single" w:sz="4" w:space="0" w:color="auto"/>
                  <w:right w:val="single" w:sz="4" w:space="0" w:color="auto"/>
                </w:tcBorders>
                <w:shd w:val="clear" w:color="auto" w:fill="auto"/>
                <w:noWrap/>
                <w:vAlign w:val="center"/>
                <w:hideMark/>
              </w:tcPr>
              <w:p w14:paraId="679B7524" w14:textId="77777777" w:rsidR="009C041D" w:rsidRDefault="009C7A8A">
                <w:pPr>
                  <w:jc w:val="center"/>
                  <w:rPr>
                    <w:color w:val="000000"/>
                    <w:sz w:val="22"/>
                    <w:szCs w:val="22"/>
                    <w:lang w:eastAsia="lt-LT"/>
                  </w:rPr>
                </w:pPr>
                <w:r>
                  <w:rPr>
                    <w:color w:val="000000"/>
                    <w:sz w:val="22"/>
                    <w:szCs w:val="22"/>
                    <w:lang w:eastAsia="lt-LT"/>
                  </w:rPr>
                  <w:t>2</w:t>
                </w:r>
              </w:p>
            </w:tc>
            <w:tc>
              <w:tcPr>
                <w:tcW w:w="732" w:type="dxa"/>
                <w:tcBorders>
                  <w:top w:val="nil"/>
                  <w:left w:val="nil"/>
                  <w:bottom w:val="single" w:sz="4" w:space="0" w:color="auto"/>
                  <w:right w:val="single" w:sz="4" w:space="0" w:color="auto"/>
                </w:tcBorders>
                <w:shd w:val="clear" w:color="auto" w:fill="auto"/>
                <w:noWrap/>
                <w:vAlign w:val="center"/>
                <w:hideMark/>
              </w:tcPr>
              <w:p w14:paraId="679B7525" w14:textId="77777777" w:rsidR="009C041D" w:rsidRDefault="009C7A8A">
                <w:pPr>
                  <w:jc w:val="center"/>
                  <w:rPr>
                    <w:color w:val="000000"/>
                    <w:sz w:val="22"/>
                    <w:szCs w:val="22"/>
                    <w:lang w:eastAsia="lt-LT"/>
                  </w:rPr>
                </w:pPr>
                <w:r>
                  <w:rPr>
                    <w:color w:val="000000"/>
                    <w:sz w:val="22"/>
                    <w:szCs w:val="22"/>
                    <w:lang w:eastAsia="lt-LT"/>
                  </w:rPr>
                  <w:t>1</w:t>
                </w:r>
              </w:p>
            </w:tc>
          </w:tr>
          <w:tr w:rsidR="009C041D" w14:paraId="679B7532"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27" w14:textId="77777777" w:rsidR="009C041D" w:rsidRDefault="009C7A8A">
                <w:pPr>
                  <w:jc w:val="center"/>
                  <w:rPr>
                    <w:color w:val="000000"/>
                    <w:szCs w:val="24"/>
                    <w:lang w:eastAsia="lt-LT"/>
                  </w:rPr>
                </w:pPr>
                <w:r>
                  <w:rPr>
                    <w:color w:val="000000"/>
                    <w:szCs w:val="24"/>
                    <w:lang w:eastAsia="lt-LT"/>
                  </w:rPr>
                  <w:t>8.</w:t>
                </w:r>
              </w:p>
            </w:tc>
            <w:tc>
              <w:tcPr>
                <w:tcW w:w="1701" w:type="dxa"/>
                <w:tcBorders>
                  <w:top w:val="nil"/>
                  <w:left w:val="nil"/>
                  <w:bottom w:val="single" w:sz="4" w:space="0" w:color="auto"/>
                  <w:right w:val="single" w:sz="4" w:space="0" w:color="auto"/>
                </w:tcBorders>
                <w:shd w:val="clear" w:color="auto" w:fill="auto"/>
                <w:noWrap/>
                <w:vAlign w:val="center"/>
                <w:hideMark/>
              </w:tcPr>
              <w:p w14:paraId="679B7528" w14:textId="77777777" w:rsidR="009C041D" w:rsidRDefault="009C7A8A">
                <w:pPr>
                  <w:rPr>
                    <w:color w:val="000000"/>
                    <w:szCs w:val="24"/>
                    <w:lang w:eastAsia="lt-LT"/>
                  </w:rPr>
                </w:pPr>
                <w:r>
                  <w:rPr>
                    <w:color w:val="000000"/>
                    <w:szCs w:val="24"/>
                    <w:lang w:eastAsia="lt-LT"/>
                  </w:rPr>
                  <w:t>Apsauginiai atitvarai</w:t>
                </w:r>
              </w:p>
            </w:tc>
            <w:tc>
              <w:tcPr>
                <w:tcW w:w="851" w:type="dxa"/>
                <w:tcBorders>
                  <w:top w:val="nil"/>
                  <w:left w:val="nil"/>
                  <w:bottom w:val="single" w:sz="4" w:space="0" w:color="auto"/>
                  <w:right w:val="single" w:sz="4" w:space="0" w:color="auto"/>
                </w:tcBorders>
                <w:shd w:val="clear" w:color="auto" w:fill="auto"/>
                <w:noWrap/>
                <w:vAlign w:val="center"/>
                <w:hideMark/>
              </w:tcPr>
              <w:p w14:paraId="679B7529" w14:textId="77777777" w:rsidR="009C041D" w:rsidRDefault="009C7A8A">
                <w:pPr>
                  <w:jc w:val="center"/>
                  <w:rPr>
                    <w:color w:val="000000"/>
                    <w:sz w:val="22"/>
                    <w:szCs w:val="22"/>
                    <w:lang w:eastAsia="lt-LT"/>
                  </w:rPr>
                </w:pPr>
                <w:r>
                  <w:rPr>
                    <w:color w:val="000000"/>
                    <w:sz w:val="22"/>
                    <w:szCs w:val="22"/>
                    <w:lang w:eastAsia="lt-LT"/>
                  </w:rPr>
                  <w:t>15</w:t>
                </w:r>
              </w:p>
            </w:tc>
            <w:tc>
              <w:tcPr>
                <w:tcW w:w="850" w:type="dxa"/>
                <w:tcBorders>
                  <w:top w:val="nil"/>
                  <w:left w:val="nil"/>
                  <w:bottom w:val="single" w:sz="4" w:space="0" w:color="auto"/>
                  <w:right w:val="single" w:sz="4" w:space="0" w:color="auto"/>
                </w:tcBorders>
                <w:shd w:val="clear" w:color="auto" w:fill="auto"/>
                <w:noWrap/>
                <w:vAlign w:val="center"/>
                <w:hideMark/>
              </w:tcPr>
              <w:p w14:paraId="679B752A" w14:textId="77777777" w:rsidR="009C041D" w:rsidRDefault="009C7A8A">
                <w:pPr>
                  <w:jc w:val="center"/>
                  <w:rPr>
                    <w:color w:val="000000"/>
                    <w:sz w:val="22"/>
                    <w:szCs w:val="22"/>
                    <w:lang w:eastAsia="lt-LT"/>
                  </w:rPr>
                </w:pPr>
                <w:r>
                  <w:rPr>
                    <w:color w:val="000000"/>
                    <w:sz w:val="22"/>
                    <w:szCs w:val="22"/>
                    <w:lang w:eastAsia="lt-LT"/>
                  </w:rPr>
                  <w:t>15</w:t>
                </w:r>
              </w:p>
            </w:tc>
            <w:tc>
              <w:tcPr>
                <w:tcW w:w="851" w:type="dxa"/>
                <w:tcBorders>
                  <w:top w:val="nil"/>
                  <w:left w:val="nil"/>
                  <w:bottom w:val="single" w:sz="4" w:space="0" w:color="auto"/>
                  <w:right w:val="single" w:sz="4" w:space="0" w:color="auto"/>
                </w:tcBorders>
                <w:shd w:val="clear" w:color="auto" w:fill="auto"/>
                <w:noWrap/>
                <w:vAlign w:val="center"/>
                <w:hideMark/>
              </w:tcPr>
              <w:p w14:paraId="679B752B" w14:textId="77777777" w:rsidR="009C041D" w:rsidRDefault="009C7A8A">
                <w:pPr>
                  <w:jc w:val="center"/>
                  <w:rPr>
                    <w:color w:val="000000"/>
                    <w:sz w:val="22"/>
                    <w:szCs w:val="22"/>
                    <w:lang w:eastAsia="lt-LT"/>
                  </w:rPr>
                </w:pPr>
                <w:r>
                  <w:rPr>
                    <w:color w:val="000000"/>
                    <w:sz w:val="22"/>
                    <w:szCs w:val="22"/>
                    <w:lang w:eastAsia="lt-LT"/>
                  </w:rPr>
                  <w:t>15</w:t>
                </w:r>
              </w:p>
            </w:tc>
            <w:tc>
              <w:tcPr>
                <w:tcW w:w="850" w:type="dxa"/>
                <w:tcBorders>
                  <w:top w:val="nil"/>
                  <w:left w:val="nil"/>
                  <w:bottom w:val="single" w:sz="4" w:space="0" w:color="auto"/>
                  <w:right w:val="single" w:sz="4" w:space="0" w:color="auto"/>
                </w:tcBorders>
                <w:shd w:val="clear" w:color="auto" w:fill="auto"/>
                <w:noWrap/>
                <w:vAlign w:val="center"/>
                <w:hideMark/>
              </w:tcPr>
              <w:p w14:paraId="679B752C" w14:textId="77777777" w:rsidR="009C041D" w:rsidRDefault="009C7A8A">
                <w:pPr>
                  <w:jc w:val="center"/>
                  <w:rPr>
                    <w:color w:val="000000"/>
                    <w:sz w:val="22"/>
                    <w:szCs w:val="22"/>
                    <w:lang w:eastAsia="lt-LT"/>
                  </w:rPr>
                </w:pPr>
                <w:r>
                  <w:rPr>
                    <w:color w:val="000000"/>
                    <w:sz w:val="22"/>
                    <w:szCs w:val="22"/>
                    <w:lang w:eastAsia="lt-LT"/>
                  </w:rPr>
                  <w:t>11</w:t>
                </w:r>
              </w:p>
            </w:tc>
            <w:tc>
              <w:tcPr>
                <w:tcW w:w="851" w:type="dxa"/>
                <w:tcBorders>
                  <w:top w:val="nil"/>
                  <w:left w:val="nil"/>
                  <w:bottom w:val="single" w:sz="4" w:space="0" w:color="auto"/>
                  <w:right w:val="single" w:sz="4" w:space="0" w:color="auto"/>
                </w:tcBorders>
                <w:shd w:val="clear" w:color="auto" w:fill="auto"/>
                <w:noWrap/>
                <w:vAlign w:val="center"/>
                <w:hideMark/>
              </w:tcPr>
              <w:p w14:paraId="679B752D" w14:textId="77777777" w:rsidR="009C041D" w:rsidRDefault="009C7A8A">
                <w:pPr>
                  <w:jc w:val="center"/>
                  <w:rPr>
                    <w:color w:val="000000"/>
                    <w:sz w:val="22"/>
                    <w:szCs w:val="22"/>
                    <w:lang w:eastAsia="lt-LT"/>
                  </w:rPr>
                </w:pPr>
                <w:r>
                  <w:rPr>
                    <w:color w:val="000000"/>
                    <w:sz w:val="22"/>
                    <w:szCs w:val="22"/>
                    <w:lang w:eastAsia="lt-LT"/>
                  </w:rPr>
                  <w:t>11</w:t>
                </w:r>
              </w:p>
            </w:tc>
            <w:tc>
              <w:tcPr>
                <w:tcW w:w="709" w:type="dxa"/>
                <w:tcBorders>
                  <w:top w:val="nil"/>
                  <w:left w:val="nil"/>
                  <w:bottom w:val="single" w:sz="4" w:space="0" w:color="auto"/>
                  <w:right w:val="single" w:sz="4" w:space="0" w:color="auto"/>
                </w:tcBorders>
                <w:shd w:val="clear" w:color="auto" w:fill="auto"/>
                <w:noWrap/>
                <w:vAlign w:val="center"/>
                <w:hideMark/>
              </w:tcPr>
              <w:p w14:paraId="679B752E" w14:textId="77777777" w:rsidR="009C041D" w:rsidRDefault="009C7A8A">
                <w:pPr>
                  <w:jc w:val="center"/>
                  <w:rPr>
                    <w:color w:val="000000"/>
                    <w:sz w:val="22"/>
                    <w:szCs w:val="22"/>
                    <w:lang w:eastAsia="lt-LT"/>
                  </w:rPr>
                </w:pPr>
                <w:r>
                  <w:rPr>
                    <w:color w:val="000000"/>
                    <w:sz w:val="22"/>
                    <w:szCs w:val="22"/>
                    <w:lang w:eastAsia="lt-LT"/>
                  </w:rPr>
                  <w:t>11</w:t>
                </w:r>
              </w:p>
            </w:tc>
            <w:tc>
              <w:tcPr>
                <w:tcW w:w="768" w:type="dxa"/>
                <w:tcBorders>
                  <w:top w:val="nil"/>
                  <w:left w:val="nil"/>
                  <w:bottom w:val="single" w:sz="4" w:space="0" w:color="auto"/>
                  <w:right w:val="single" w:sz="4" w:space="0" w:color="auto"/>
                </w:tcBorders>
                <w:shd w:val="clear" w:color="auto" w:fill="auto"/>
                <w:noWrap/>
                <w:vAlign w:val="center"/>
                <w:hideMark/>
              </w:tcPr>
              <w:p w14:paraId="679B752F" w14:textId="77777777" w:rsidR="009C041D" w:rsidRDefault="009C7A8A">
                <w:pPr>
                  <w:jc w:val="center"/>
                  <w:rPr>
                    <w:color w:val="000000"/>
                    <w:sz w:val="22"/>
                    <w:szCs w:val="22"/>
                    <w:lang w:eastAsia="lt-LT"/>
                  </w:rPr>
                </w:pPr>
                <w:r>
                  <w:rPr>
                    <w:color w:val="000000"/>
                    <w:sz w:val="22"/>
                    <w:szCs w:val="22"/>
                    <w:lang w:eastAsia="lt-LT"/>
                  </w:rPr>
                  <w:t>6</w:t>
                </w:r>
              </w:p>
            </w:tc>
            <w:tc>
              <w:tcPr>
                <w:tcW w:w="732" w:type="dxa"/>
                <w:tcBorders>
                  <w:top w:val="nil"/>
                  <w:left w:val="nil"/>
                  <w:bottom w:val="single" w:sz="4" w:space="0" w:color="auto"/>
                  <w:right w:val="single" w:sz="4" w:space="0" w:color="auto"/>
                </w:tcBorders>
                <w:shd w:val="clear" w:color="auto" w:fill="auto"/>
                <w:noWrap/>
                <w:vAlign w:val="center"/>
                <w:hideMark/>
              </w:tcPr>
              <w:p w14:paraId="679B7530" w14:textId="77777777" w:rsidR="009C041D" w:rsidRDefault="009C7A8A">
                <w:pPr>
                  <w:jc w:val="center"/>
                  <w:rPr>
                    <w:color w:val="000000"/>
                    <w:sz w:val="22"/>
                    <w:szCs w:val="22"/>
                    <w:lang w:eastAsia="lt-LT"/>
                  </w:rPr>
                </w:pPr>
                <w:r>
                  <w:rPr>
                    <w:color w:val="000000"/>
                    <w:sz w:val="22"/>
                    <w:szCs w:val="22"/>
                    <w:lang w:eastAsia="lt-LT"/>
                  </w:rPr>
                  <w:t>6</w:t>
                </w:r>
              </w:p>
            </w:tc>
            <w:tc>
              <w:tcPr>
                <w:tcW w:w="732" w:type="dxa"/>
                <w:tcBorders>
                  <w:top w:val="nil"/>
                  <w:left w:val="nil"/>
                  <w:bottom w:val="single" w:sz="4" w:space="0" w:color="auto"/>
                  <w:right w:val="single" w:sz="4" w:space="0" w:color="auto"/>
                </w:tcBorders>
                <w:shd w:val="clear" w:color="auto" w:fill="auto"/>
                <w:noWrap/>
                <w:vAlign w:val="center"/>
                <w:hideMark/>
              </w:tcPr>
              <w:p w14:paraId="679B7531" w14:textId="77777777" w:rsidR="009C041D" w:rsidRDefault="009C7A8A">
                <w:pPr>
                  <w:jc w:val="center"/>
                  <w:rPr>
                    <w:color w:val="000000"/>
                    <w:sz w:val="22"/>
                    <w:szCs w:val="22"/>
                    <w:lang w:eastAsia="lt-LT"/>
                  </w:rPr>
                </w:pPr>
                <w:r>
                  <w:rPr>
                    <w:color w:val="000000"/>
                    <w:sz w:val="22"/>
                    <w:szCs w:val="22"/>
                    <w:lang w:eastAsia="lt-LT"/>
                  </w:rPr>
                  <w:t>6</w:t>
                </w:r>
              </w:p>
            </w:tc>
          </w:tr>
          <w:tr w:rsidR="009C041D" w14:paraId="679B753E"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33" w14:textId="77777777" w:rsidR="009C041D" w:rsidRDefault="009C7A8A">
                <w:pPr>
                  <w:jc w:val="center"/>
                  <w:rPr>
                    <w:color w:val="000000"/>
                    <w:szCs w:val="24"/>
                    <w:lang w:eastAsia="lt-LT"/>
                  </w:rPr>
                </w:pPr>
                <w:r>
                  <w:rPr>
                    <w:color w:val="000000"/>
                    <w:szCs w:val="24"/>
                    <w:lang w:eastAsia="lt-LT"/>
                  </w:rPr>
                  <w:t>9.</w:t>
                </w:r>
              </w:p>
            </w:tc>
            <w:tc>
              <w:tcPr>
                <w:tcW w:w="1701" w:type="dxa"/>
                <w:tcBorders>
                  <w:top w:val="nil"/>
                  <w:left w:val="nil"/>
                  <w:bottom w:val="single" w:sz="4" w:space="0" w:color="auto"/>
                  <w:right w:val="single" w:sz="4" w:space="0" w:color="auto"/>
                </w:tcBorders>
                <w:shd w:val="clear" w:color="auto" w:fill="auto"/>
                <w:noWrap/>
                <w:vAlign w:val="center"/>
                <w:hideMark/>
              </w:tcPr>
              <w:p w14:paraId="679B7534" w14:textId="77777777" w:rsidR="009C041D" w:rsidRDefault="009C7A8A">
                <w:pPr>
                  <w:rPr>
                    <w:color w:val="000000"/>
                    <w:szCs w:val="24"/>
                    <w:lang w:eastAsia="lt-LT"/>
                  </w:rPr>
                </w:pPr>
                <w:r>
                  <w:rPr>
                    <w:color w:val="000000"/>
                    <w:szCs w:val="24"/>
                    <w:lang w:eastAsia="lt-LT"/>
                  </w:rPr>
                  <w:t>Pėsčiųjų ir dviračių takai</w:t>
                </w:r>
              </w:p>
            </w:tc>
            <w:tc>
              <w:tcPr>
                <w:tcW w:w="851" w:type="dxa"/>
                <w:tcBorders>
                  <w:top w:val="nil"/>
                  <w:left w:val="nil"/>
                  <w:bottom w:val="single" w:sz="4" w:space="0" w:color="auto"/>
                  <w:right w:val="single" w:sz="4" w:space="0" w:color="auto"/>
                </w:tcBorders>
                <w:shd w:val="clear" w:color="auto" w:fill="auto"/>
                <w:noWrap/>
                <w:vAlign w:val="center"/>
                <w:hideMark/>
              </w:tcPr>
              <w:p w14:paraId="679B7535" w14:textId="77777777" w:rsidR="009C041D" w:rsidRDefault="009C7A8A">
                <w:pPr>
                  <w:jc w:val="center"/>
                  <w:rPr>
                    <w:color w:val="000000"/>
                    <w:sz w:val="22"/>
                    <w:szCs w:val="22"/>
                    <w:lang w:eastAsia="lt-LT"/>
                  </w:rPr>
                </w:pPr>
                <w:r>
                  <w:rPr>
                    <w:color w:val="000000"/>
                    <w:sz w:val="22"/>
                    <w:szCs w:val="22"/>
                    <w:lang w:eastAsia="lt-LT"/>
                  </w:rPr>
                  <w:t>73</w:t>
                </w:r>
              </w:p>
            </w:tc>
            <w:tc>
              <w:tcPr>
                <w:tcW w:w="850" w:type="dxa"/>
                <w:tcBorders>
                  <w:top w:val="nil"/>
                  <w:left w:val="nil"/>
                  <w:bottom w:val="single" w:sz="4" w:space="0" w:color="auto"/>
                  <w:right w:val="single" w:sz="4" w:space="0" w:color="auto"/>
                </w:tcBorders>
                <w:shd w:val="clear" w:color="auto" w:fill="auto"/>
                <w:noWrap/>
                <w:vAlign w:val="center"/>
                <w:hideMark/>
              </w:tcPr>
              <w:p w14:paraId="679B7536" w14:textId="77777777" w:rsidR="009C041D" w:rsidRDefault="009C7A8A">
                <w:pPr>
                  <w:jc w:val="center"/>
                  <w:rPr>
                    <w:color w:val="000000"/>
                    <w:sz w:val="22"/>
                    <w:szCs w:val="22"/>
                    <w:lang w:eastAsia="lt-LT"/>
                  </w:rPr>
                </w:pPr>
                <w:r>
                  <w:rPr>
                    <w:color w:val="000000"/>
                    <w:sz w:val="22"/>
                    <w:szCs w:val="22"/>
                    <w:lang w:eastAsia="lt-LT"/>
                  </w:rPr>
                  <w:t>42</w:t>
                </w:r>
              </w:p>
            </w:tc>
            <w:tc>
              <w:tcPr>
                <w:tcW w:w="851" w:type="dxa"/>
                <w:tcBorders>
                  <w:top w:val="nil"/>
                  <w:left w:val="nil"/>
                  <w:bottom w:val="single" w:sz="4" w:space="0" w:color="auto"/>
                  <w:right w:val="single" w:sz="4" w:space="0" w:color="auto"/>
                </w:tcBorders>
                <w:shd w:val="clear" w:color="auto" w:fill="auto"/>
                <w:noWrap/>
                <w:vAlign w:val="center"/>
                <w:hideMark/>
              </w:tcPr>
              <w:p w14:paraId="679B7537" w14:textId="77777777" w:rsidR="009C041D" w:rsidRDefault="009C7A8A">
                <w:pPr>
                  <w:jc w:val="center"/>
                  <w:rPr>
                    <w:color w:val="000000"/>
                    <w:sz w:val="22"/>
                    <w:szCs w:val="22"/>
                    <w:lang w:eastAsia="lt-LT"/>
                  </w:rPr>
                </w:pPr>
                <w:r>
                  <w:rPr>
                    <w:color w:val="000000"/>
                    <w:sz w:val="22"/>
                    <w:szCs w:val="22"/>
                    <w:lang w:eastAsia="lt-LT"/>
                  </w:rPr>
                  <w:t>30</w:t>
                </w:r>
              </w:p>
            </w:tc>
            <w:tc>
              <w:tcPr>
                <w:tcW w:w="850" w:type="dxa"/>
                <w:tcBorders>
                  <w:top w:val="nil"/>
                  <w:left w:val="nil"/>
                  <w:bottom w:val="single" w:sz="4" w:space="0" w:color="auto"/>
                  <w:right w:val="single" w:sz="4" w:space="0" w:color="auto"/>
                </w:tcBorders>
                <w:shd w:val="clear" w:color="auto" w:fill="auto"/>
                <w:noWrap/>
                <w:vAlign w:val="center"/>
                <w:hideMark/>
              </w:tcPr>
              <w:p w14:paraId="679B7538" w14:textId="77777777" w:rsidR="009C041D" w:rsidRDefault="009C7A8A">
                <w:pPr>
                  <w:jc w:val="center"/>
                  <w:rPr>
                    <w:color w:val="000000"/>
                    <w:sz w:val="22"/>
                    <w:szCs w:val="22"/>
                    <w:lang w:eastAsia="lt-LT"/>
                  </w:rPr>
                </w:pPr>
                <w:r>
                  <w:rPr>
                    <w:color w:val="000000"/>
                    <w:sz w:val="22"/>
                    <w:szCs w:val="22"/>
                    <w:lang w:eastAsia="lt-LT"/>
                  </w:rPr>
                  <w:t>53</w:t>
                </w:r>
              </w:p>
            </w:tc>
            <w:tc>
              <w:tcPr>
                <w:tcW w:w="851" w:type="dxa"/>
                <w:tcBorders>
                  <w:top w:val="nil"/>
                  <w:left w:val="nil"/>
                  <w:bottom w:val="single" w:sz="4" w:space="0" w:color="auto"/>
                  <w:right w:val="single" w:sz="4" w:space="0" w:color="auto"/>
                </w:tcBorders>
                <w:shd w:val="clear" w:color="auto" w:fill="auto"/>
                <w:noWrap/>
                <w:vAlign w:val="center"/>
                <w:hideMark/>
              </w:tcPr>
              <w:p w14:paraId="679B7539" w14:textId="77777777" w:rsidR="009C041D" w:rsidRDefault="009C7A8A">
                <w:pPr>
                  <w:jc w:val="center"/>
                  <w:rPr>
                    <w:color w:val="000000"/>
                    <w:sz w:val="22"/>
                    <w:szCs w:val="22"/>
                    <w:lang w:eastAsia="lt-LT"/>
                  </w:rPr>
                </w:pPr>
                <w:r>
                  <w:rPr>
                    <w:color w:val="000000"/>
                    <w:sz w:val="22"/>
                    <w:szCs w:val="22"/>
                    <w:lang w:eastAsia="lt-LT"/>
                  </w:rPr>
                  <w:t>28</w:t>
                </w:r>
              </w:p>
            </w:tc>
            <w:tc>
              <w:tcPr>
                <w:tcW w:w="709" w:type="dxa"/>
                <w:tcBorders>
                  <w:top w:val="nil"/>
                  <w:left w:val="nil"/>
                  <w:bottom w:val="single" w:sz="4" w:space="0" w:color="auto"/>
                  <w:right w:val="single" w:sz="4" w:space="0" w:color="auto"/>
                </w:tcBorders>
                <w:shd w:val="clear" w:color="auto" w:fill="auto"/>
                <w:noWrap/>
                <w:vAlign w:val="center"/>
                <w:hideMark/>
              </w:tcPr>
              <w:p w14:paraId="679B753A" w14:textId="77777777" w:rsidR="009C041D" w:rsidRDefault="009C7A8A">
                <w:pPr>
                  <w:jc w:val="center"/>
                  <w:rPr>
                    <w:color w:val="000000"/>
                    <w:sz w:val="22"/>
                    <w:szCs w:val="22"/>
                    <w:lang w:eastAsia="lt-LT"/>
                  </w:rPr>
                </w:pPr>
                <w:r>
                  <w:rPr>
                    <w:color w:val="000000"/>
                    <w:sz w:val="22"/>
                    <w:szCs w:val="22"/>
                    <w:lang w:eastAsia="lt-LT"/>
                  </w:rPr>
                  <w:t>16</w:t>
                </w:r>
              </w:p>
            </w:tc>
            <w:tc>
              <w:tcPr>
                <w:tcW w:w="768" w:type="dxa"/>
                <w:tcBorders>
                  <w:top w:val="nil"/>
                  <w:left w:val="nil"/>
                  <w:bottom w:val="single" w:sz="4" w:space="0" w:color="auto"/>
                  <w:right w:val="single" w:sz="4" w:space="0" w:color="auto"/>
                </w:tcBorders>
                <w:shd w:val="clear" w:color="auto" w:fill="auto"/>
                <w:noWrap/>
                <w:vAlign w:val="center"/>
                <w:hideMark/>
              </w:tcPr>
              <w:p w14:paraId="679B753B" w14:textId="77777777" w:rsidR="009C041D" w:rsidRDefault="009C7A8A">
                <w:pPr>
                  <w:jc w:val="center"/>
                  <w:rPr>
                    <w:color w:val="000000"/>
                    <w:sz w:val="22"/>
                    <w:szCs w:val="22"/>
                    <w:lang w:eastAsia="lt-LT"/>
                  </w:rPr>
                </w:pPr>
                <w:r>
                  <w:rPr>
                    <w:color w:val="000000"/>
                    <w:sz w:val="22"/>
                    <w:szCs w:val="22"/>
                    <w:lang w:eastAsia="lt-LT"/>
                  </w:rPr>
                  <w:t>26</w:t>
                </w:r>
              </w:p>
            </w:tc>
            <w:tc>
              <w:tcPr>
                <w:tcW w:w="732" w:type="dxa"/>
                <w:tcBorders>
                  <w:top w:val="nil"/>
                  <w:left w:val="nil"/>
                  <w:bottom w:val="single" w:sz="4" w:space="0" w:color="auto"/>
                  <w:right w:val="single" w:sz="4" w:space="0" w:color="auto"/>
                </w:tcBorders>
                <w:shd w:val="clear" w:color="auto" w:fill="auto"/>
                <w:noWrap/>
                <w:vAlign w:val="center"/>
                <w:hideMark/>
              </w:tcPr>
              <w:p w14:paraId="679B753C" w14:textId="77777777" w:rsidR="009C041D" w:rsidRDefault="009C7A8A">
                <w:pPr>
                  <w:jc w:val="center"/>
                  <w:rPr>
                    <w:color w:val="000000"/>
                    <w:sz w:val="22"/>
                    <w:szCs w:val="22"/>
                    <w:lang w:eastAsia="lt-LT"/>
                  </w:rPr>
                </w:pPr>
                <w:r>
                  <w:rPr>
                    <w:color w:val="000000"/>
                    <w:sz w:val="22"/>
                    <w:szCs w:val="22"/>
                    <w:lang w:eastAsia="lt-LT"/>
                  </w:rPr>
                  <w:t>14</w:t>
                </w:r>
              </w:p>
            </w:tc>
            <w:tc>
              <w:tcPr>
                <w:tcW w:w="732" w:type="dxa"/>
                <w:tcBorders>
                  <w:top w:val="nil"/>
                  <w:left w:val="nil"/>
                  <w:bottom w:val="single" w:sz="4" w:space="0" w:color="auto"/>
                  <w:right w:val="single" w:sz="4" w:space="0" w:color="auto"/>
                </w:tcBorders>
                <w:shd w:val="clear" w:color="auto" w:fill="auto"/>
                <w:noWrap/>
                <w:vAlign w:val="center"/>
                <w:hideMark/>
              </w:tcPr>
              <w:p w14:paraId="679B753D" w14:textId="77777777" w:rsidR="009C041D" w:rsidRDefault="009C7A8A">
                <w:pPr>
                  <w:jc w:val="center"/>
                  <w:rPr>
                    <w:color w:val="000000"/>
                    <w:sz w:val="22"/>
                    <w:szCs w:val="22"/>
                    <w:lang w:eastAsia="lt-LT"/>
                  </w:rPr>
                </w:pPr>
                <w:r>
                  <w:rPr>
                    <w:color w:val="000000"/>
                    <w:sz w:val="22"/>
                    <w:szCs w:val="22"/>
                    <w:lang w:eastAsia="lt-LT"/>
                  </w:rPr>
                  <w:t>14</w:t>
                </w:r>
              </w:p>
            </w:tc>
          </w:tr>
          <w:tr w:rsidR="009C041D" w14:paraId="679B754A"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3F" w14:textId="77777777" w:rsidR="009C041D" w:rsidRDefault="009C7A8A">
                <w:pPr>
                  <w:jc w:val="center"/>
                  <w:rPr>
                    <w:color w:val="000000"/>
                    <w:szCs w:val="24"/>
                    <w:lang w:eastAsia="lt-LT"/>
                  </w:rPr>
                </w:pPr>
                <w:r>
                  <w:rPr>
                    <w:color w:val="000000"/>
                    <w:szCs w:val="24"/>
                    <w:lang w:eastAsia="lt-LT"/>
                  </w:rPr>
                  <w:t>10.</w:t>
                </w:r>
              </w:p>
            </w:tc>
            <w:tc>
              <w:tcPr>
                <w:tcW w:w="1701" w:type="dxa"/>
                <w:tcBorders>
                  <w:top w:val="nil"/>
                  <w:left w:val="nil"/>
                  <w:bottom w:val="single" w:sz="4" w:space="0" w:color="auto"/>
                  <w:right w:val="single" w:sz="4" w:space="0" w:color="auto"/>
                </w:tcBorders>
                <w:shd w:val="clear" w:color="auto" w:fill="auto"/>
                <w:noWrap/>
                <w:vAlign w:val="center"/>
                <w:hideMark/>
              </w:tcPr>
              <w:p w14:paraId="679B7540" w14:textId="77777777" w:rsidR="009C041D" w:rsidRDefault="009C7A8A">
                <w:pPr>
                  <w:rPr>
                    <w:color w:val="000000"/>
                    <w:szCs w:val="24"/>
                    <w:lang w:eastAsia="lt-LT"/>
                  </w:rPr>
                </w:pPr>
                <w:r>
                  <w:rPr>
                    <w:color w:val="000000"/>
                    <w:szCs w:val="24"/>
                    <w:lang w:eastAsia="lt-LT"/>
                  </w:rPr>
                  <w:t>Tiltai, viadukai (1 vnt.)</w:t>
                </w:r>
              </w:p>
            </w:tc>
            <w:tc>
              <w:tcPr>
                <w:tcW w:w="851" w:type="dxa"/>
                <w:tcBorders>
                  <w:top w:val="nil"/>
                  <w:left w:val="nil"/>
                  <w:bottom w:val="single" w:sz="4" w:space="0" w:color="auto"/>
                  <w:right w:val="single" w:sz="4" w:space="0" w:color="auto"/>
                </w:tcBorders>
                <w:shd w:val="clear" w:color="auto" w:fill="auto"/>
                <w:noWrap/>
                <w:vAlign w:val="center"/>
                <w:hideMark/>
              </w:tcPr>
              <w:p w14:paraId="679B7541" w14:textId="77777777" w:rsidR="009C041D" w:rsidRDefault="009C7A8A">
                <w:pPr>
                  <w:jc w:val="center"/>
                  <w:rPr>
                    <w:color w:val="000000"/>
                    <w:sz w:val="22"/>
                    <w:szCs w:val="22"/>
                    <w:lang w:eastAsia="lt-LT"/>
                  </w:rPr>
                </w:pPr>
                <w:r>
                  <w:rPr>
                    <w:color w:val="000000"/>
                    <w:sz w:val="22"/>
                    <w:szCs w:val="22"/>
                    <w:lang w:eastAsia="lt-LT"/>
                  </w:rPr>
                  <w:t>1678</w:t>
                </w:r>
              </w:p>
            </w:tc>
            <w:tc>
              <w:tcPr>
                <w:tcW w:w="850" w:type="dxa"/>
                <w:tcBorders>
                  <w:top w:val="nil"/>
                  <w:left w:val="nil"/>
                  <w:bottom w:val="single" w:sz="4" w:space="0" w:color="auto"/>
                  <w:right w:val="single" w:sz="4" w:space="0" w:color="auto"/>
                </w:tcBorders>
                <w:shd w:val="clear" w:color="auto" w:fill="auto"/>
                <w:noWrap/>
                <w:vAlign w:val="center"/>
                <w:hideMark/>
              </w:tcPr>
              <w:p w14:paraId="679B7542" w14:textId="77777777" w:rsidR="009C041D" w:rsidRDefault="009C7A8A">
                <w:pPr>
                  <w:jc w:val="center"/>
                  <w:rPr>
                    <w:color w:val="000000"/>
                    <w:sz w:val="22"/>
                    <w:szCs w:val="22"/>
                    <w:lang w:eastAsia="lt-LT"/>
                  </w:rPr>
                </w:pPr>
                <w:r>
                  <w:rPr>
                    <w:color w:val="000000"/>
                    <w:sz w:val="22"/>
                    <w:szCs w:val="22"/>
                    <w:lang w:eastAsia="lt-LT"/>
                  </w:rPr>
                  <w:t>666</w:t>
                </w:r>
              </w:p>
            </w:tc>
            <w:tc>
              <w:tcPr>
                <w:tcW w:w="851" w:type="dxa"/>
                <w:tcBorders>
                  <w:top w:val="nil"/>
                  <w:left w:val="nil"/>
                  <w:bottom w:val="single" w:sz="4" w:space="0" w:color="auto"/>
                  <w:right w:val="single" w:sz="4" w:space="0" w:color="auto"/>
                </w:tcBorders>
                <w:shd w:val="clear" w:color="auto" w:fill="auto"/>
                <w:noWrap/>
                <w:vAlign w:val="center"/>
                <w:hideMark/>
              </w:tcPr>
              <w:p w14:paraId="679B7543" w14:textId="77777777" w:rsidR="009C041D" w:rsidRDefault="009C7A8A">
                <w:pPr>
                  <w:jc w:val="center"/>
                  <w:rPr>
                    <w:color w:val="000000"/>
                    <w:sz w:val="22"/>
                    <w:szCs w:val="22"/>
                    <w:lang w:eastAsia="lt-LT"/>
                  </w:rPr>
                </w:pPr>
                <w:r>
                  <w:rPr>
                    <w:color w:val="000000"/>
                    <w:sz w:val="22"/>
                    <w:szCs w:val="22"/>
                    <w:lang w:eastAsia="lt-LT"/>
                  </w:rPr>
                  <w:t>307</w:t>
                </w:r>
              </w:p>
            </w:tc>
            <w:tc>
              <w:tcPr>
                <w:tcW w:w="850" w:type="dxa"/>
                <w:tcBorders>
                  <w:top w:val="nil"/>
                  <w:left w:val="nil"/>
                  <w:bottom w:val="single" w:sz="4" w:space="0" w:color="auto"/>
                  <w:right w:val="single" w:sz="4" w:space="0" w:color="auto"/>
                </w:tcBorders>
                <w:shd w:val="clear" w:color="auto" w:fill="auto"/>
                <w:noWrap/>
                <w:vAlign w:val="center"/>
                <w:hideMark/>
              </w:tcPr>
              <w:p w14:paraId="679B7544" w14:textId="77777777" w:rsidR="009C041D" w:rsidRDefault="009C7A8A">
                <w:pPr>
                  <w:jc w:val="center"/>
                  <w:rPr>
                    <w:color w:val="000000"/>
                    <w:sz w:val="22"/>
                    <w:szCs w:val="22"/>
                    <w:lang w:eastAsia="lt-LT"/>
                  </w:rPr>
                </w:pPr>
                <w:r>
                  <w:rPr>
                    <w:color w:val="000000"/>
                    <w:sz w:val="22"/>
                    <w:szCs w:val="22"/>
                    <w:lang w:eastAsia="lt-LT"/>
                  </w:rPr>
                  <w:t>1306</w:t>
                </w:r>
              </w:p>
            </w:tc>
            <w:tc>
              <w:tcPr>
                <w:tcW w:w="851" w:type="dxa"/>
                <w:tcBorders>
                  <w:top w:val="nil"/>
                  <w:left w:val="nil"/>
                  <w:bottom w:val="single" w:sz="4" w:space="0" w:color="auto"/>
                  <w:right w:val="single" w:sz="4" w:space="0" w:color="auto"/>
                </w:tcBorders>
                <w:shd w:val="clear" w:color="auto" w:fill="auto"/>
                <w:noWrap/>
                <w:vAlign w:val="center"/>
                <w:hideMark/>
              </w:tcPr>
              <w:p w14:paraId="679B7545" w14:textId="77777777" w:rsidR="009C041D" w:rsidRDefault="009C7A8A">
                <w:pPr>
                  <w:jc w:val="center"/>
                  <w:rPr>
                    <w:color w:val="000000"/>
                    <w:sz w:val="22"/>
                    <w:szCs w:val="22"/>
                    <w:lang w:eastAsia="lt-LT"/>
                  </w:rPr>
                </w:pPr>
                <w:r>
                  <w:rPr>
                    <w:color w:val="000000"/>
                    <w:sz w:val="22"/>
                    <w:szCs w:val="22"/>
                    <w:lang w:eastAsia="lt-LT"/>
                  </w:rPr>
                  <w:t>516</w:t>
                </w:r>
              </w:p>
            </w:tc>
            <w:tc>
              <w:tcPr>
                <w:tcW w:w="709" w:type="dxa"/>
                <w:tcBorders>
                  <w:top w:val="nil"/>
                  <w:left w:val="nil"/>
                  <w:bottom w:val="single" w:sz="4" w:space="0" w:color="auto"/>
                  <w:right w:val="single" w:sz="4" w:space="0" w:color="auto"/>
                </w:tcBorders>
                <w:shd w:val="clear" w:color="auto" w:fill="auto"/>
                <w:noWrap/>
                <w:vAlign w:val="center"/>
                <w:hideMark/>
              </w:tcPr>
              <w:p w14:paraId="679B7546" w14:textId="77777777" w:rsidR="009C041D" w:rsidRDefault="009C7A8A">
                <w:pPr>
                  <w:jc w:val="center"/>
                  <w:rPr>
                    <w:color w:val="000000"/>
                    <w:sz w:val="22"/>
                    <w:szCs w:val="22"/>
                    <w:lang w:eastAsia="lt-LT"/>
                  </w:rPr>
                </w:pPr>
                <w:r>
                  <w:rPr>
                    <w:color w:val="000000"/>
                    <w:sz w:val="22"/>
                    <w:szCs w:val="22"/>
                    <w:lang w:eastAsia="lt-LT"/>
                  </w:rPr>
                  <w:t>208</w:t>
                </w:r>
              </w:p>
            </w:tc>
            <w:tc>
              <w:tcPr>
                <w:tcW w:w="768" w:type="dxa"/>
                <w:tcBorders>
                  <w:top w:val="nil"/>
                  <w:left w:val="nil"/>
                  <w:bottom w:val="single" w:sz="4" w:space="0" w:color="auto"/>
                  <w:right w:val="single" w:sz="4" w:space="0" w:color="auto"/>
                </w:tcBorders>
                <w:shd w:val="clear" w:color="auto" w:fill="auto"/>
                <w:noWrap/>
                <w:vAlign w:val="center"/>
                <w:hideMark/>
              </w:tcPr>
              <w:p w14:paraId="679B7547" w14:textId="77777777" w:rsidR="009C041D" w:rsidRDefault="009C7A8A">
                <w:pPr>
                  <w:jc w:val="center"/>
                  <w:rPr>
                    <w:color w:val="000000"/>
                    <w:sz w:val="22"/>
                    <w:szCs w:val="22"/>
                    <w:lang w:eastAsia="lt-LT"/>
                  </w:rPr>
                </w:pPr>
                <w:r>
                  <w:rPr>
                    <w:color w:val="000000"/>
                    <w:sz w:val="22"/>
                    <w:szCs w:val="22"/>
                    <w:lang w:eastAsia="lt-LT"/>
                  </w:rPr>
                  <w:t>923</w:t>
                </w:r>
              </w:p>
            </w:tc>
            <w:tc>
              <w:tcPr>
                <w:tcW w:w="732" w:type="dxa"/>
                <w:tcBorders>
                  <w:top w:val="nil"/>
                  <w:left w:val="nil"/>
                  <w:bottom w:val="single" w:sz="4" w:space="0" w:color="auto"/>
                  <w:right w:val="single" w:sz="4" w:space="0" w:color="auto"/>
                </w:tcBorders>
                <w:shd w:val="clear" w:color="auto" w:fill="auto"/>
                <w:noWrap/>
                <w:vAlign w:val="center"/>
                <w:hideMark/>
              </w:tcPr>
              <w:p w14:paraId="679B7548" w14:textId="77777777" w:rsidR="009C041D" w:rsidRDefault="009C7A8A">
                <w:pPr>
                  <w:jc w:val="center"/>
                  <w:rPr>
                    <w:color w:val="000000"/>
                    <w:sz w:val="22"/>
                    <w:szCs w:val="22"/>
                    <w:lang w:eastAsia="lt-LT"/>
                  </w:rPr>
                </w:pPr>
                <w:r>
                  <w:rPr>
                    <w:color w:val="000000"/>
                    <w:sz w:val="22"/>
                    <w:szCs w:val="22"/>
                    <w:lang w:eastAsia="lt-LT"/>
                  </w:rPr>
                  <w:t>334</w:t>
                </w:r>
              </w:p>
            </w:tc>
            <w:tc>
              <w:tcPr>
                <w:tcW w:w="732" w:type="dxa"/>
                <w:tcBorders>
                  <w:top w:val="nil"/>
                  <w:left w:val="nil"/>
                  <w:bottom w:val="single" w:sz="4" w:space="0" w:color="auto"/>
                  <w:right w:val="single" w:sz="4" w:space="0" w:color="auto"/>
                </w:tcBorders>
                <w:shd w:val="clear" w:color="auto" w:fill="auto"/>
                <w:noWrap/>
                <w:vAlign w:val="center"/>
                <w:hideMark/>
              </w:tcPr>
              <w:p w14:paraId="679B7549" w14:textId="77777777" w:rsidR="009C041D" w:rsidRDefault="009C7A8A">
                <w:pPr>
                  <w:jc w:val="center"/>
                  <w:rPr>
                    <w:color w:val="000000"/>
                    <w:sz w:val="22"/>
                    <w:szCs w:val="22"/>
                    <w:lang w:eastAsia="lt-LT"/>
                  </w:rPr>
                </w:pPr>
                <w:r>
                  <w:rPr>
                    <w:color w:val="000000"/>
                    <w:sz w:val="22"/>
                    <w:szCs w:val="22"/>
                    <w:lang w:eastAsia="lt-LT"/>
                  </w:rPr>
                  <w:t>144</w:t>
                </w:r>
              </w:p>
            </w:tc>
          </w:tr>
          <w:tr w:rsidR="009C041D" w14:paraId="679B7557"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79B754B" w14:textId="77777777" w:rsidR="009C041D" w:rsidRDefault="009C7A8A">
                <w:pPr>
                  <w:jc w:val="center"/>
                  <w:rPr>
                    <w:color w:val="000000"/>
                    <w:szCs w:val="24"/>
                    <w:lang w:eastAsia="lt-LT"/>
                  </w:rPr>
                </w:pPr>
                <w:r>
                  <w:rPr>
                    <w:color w:val="000000"/>
                    <w:szCs w:val="24"/>
                    <w:lang w:eastAsia="lt-LT"/>
                  </w:rPr>
                  <w:t>11.</w:t>
                </w:r>
              </w:p>
            </w:tc>
            <w:tc>
              <w:tcPr>
                <w:tcW w:w="1701" w:type="dxa"/>
                <w:tcBorders>
                  <w:top w:val="nil"/>
                  <w:left w:val="nil"/>
                  <w:bottom w:val="single" w:sz="4" w:space="0" w:color="auto"/>
                  <w:right w:val="single" w:sz="4" w:space="0" w:color="auto"/>
                </w:tcBorders>
                <w:shd w:val="clear" w:color="auto" w:fill="auto"/>
                <w:noWrap/>
                <w:vAlign w:val="center"/>
                <w:hideMark/>
              </w:tcPr>
              <w:p w14:paraId="679B754C" w14:textId="77777777" w:rsidR="009C041D" w:rsidRDefault="009C7A8A">
                <w:pPr>
                  <w:rPr>
                    <w:color w:val="000000"/>
                    <w:szCs w:val="24"/>
                    <w:lang w:eastAsia="lt-LT"/>
                  </w:rPr>
                </w:pPr>
                <w:r>
                  <w:rPr>
                    <w:color w:val="000000"/>
                    <w:szCs w:val="24"/>
                    <w:lang w:eastAsia="lt-LT"/>
                  </w:rPr>
                  <w:t xml:space="preserve">Nuovažos </w:t>
                </w:r>
              </w:p>
              <w:p w14:paraId="679B754D" w14:textId="77777777" w:rsidR="009C041D" w:rsidRDefault="009C7A8A">
                <w:pPr>
                  <w:rPr>
                    <w:color w:val="000000"/>
                    <w:szCs w:val="24"/>
                    <w:lang w:eastAsia="lt-LT"/>
                  </w:rPr>
                </w:pPr>
                <w:r>
                  <w:rPr>
                    <w:color w:val="000000"/>
                    <w:szCs w:val="24"/>
                    <w:lang w:eastAsia="lt-LT"/>
                  </w:rPr>
                  <w:t>(1 vnt.)</w:t>
                </w:r>
              </w:p>
            </w:tc>
            <w:tc>
              <w:tcPr>
                <w:tcW w:w="851" w:type="dxa"/>
                <w:tcBorders>
                  <w:top w:val="nil"/>
                  <w:left w:val="nil"/>
                  <w:bottom w:val="single" w:sz="4" w:space="0" w:color="auto"/>
                  <w:right w:val="single" w:sz="4" w:space="0" w:color="auto"/>
                </w:tcBorders>
                <w:shd w:val="clear" w:color="auto" w:fill="auto"/>
                <w:noWrap/>
                <w:vAlign w:val="center"/>
                <w:hideMark/>
              </w:tcPr>
              <w:p w14:paraId="679B754E" w14:textId="77777777" w:rsidR="009C041D" w:rsidRDefault="009C7A8A">
                <w:pPr>
                  <w:jc w:val="center"/>
                  <w:rPr>
                    <w:color w:val="000000"/>
                    <w:sz w:val="22"/>
                    <w:szCs w:val="22"/>
                    <w:lang w:eastAsia="lt-LT"/>
                  </w:rPr>
                </w:pPr>
                <w:r>
                  <w:rPr>
                    <w:color w:val="000000"/>
                    <w:sz w:val="22"/>
                    <w:szCs w:val="22"/>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14:paraId="679B754F" w14:textId="77777777" w:rsidR="009C041D" w:rsidRDefault="009C7A8A">
                <w:pPr>
                  <w:jc w:val="center"/>
                  <w:rPr>
                    <w:color w:val="000000"/>
                    <w:sz w:val="22"/>
                    <w:szCs w:val="22"/>
                    <w:lang w:eastAsia="lt-LT"/>
                  </w:rPr>
                </w:pPr>
                <w:r>
                  <w:rPr>
                    <w:color w:val="000000"/>
                    <w:sz w:val="22"/>
                    <w:szCs w:val="22"/>
                    <w:lang w:eastAsia="lt-LT"/>
                  </w:rPr>
                  <w:t>2</w:t>
                </w:r>
              </w:p>
            </w:tc>
            <w:tc>
              <w:tcPr>
                <w:tcW w:w="851" w:type="dxa"/>
                <w:tcBorders>
                  <w:top w:val="nil"/>
                  <w:left w:val="nil"/>
                  <w:bottom w:val="single" w:sz="4" w:space="0" w:color="auto"/>
                  <w:right w:val="single" w:sz="4" w:space="0" w:color="auto"/>
                </w:tcBorders>
                <w:shd w:val="clear" w:color="auto" w:fill="auto"/>
                <w:noWrap/>
                <w:vAlign w:val="center"/>
                <w:hideMark/>
              </w:tcPr>
              <w:p w14:paraId="679B7550" w14:textId="77777777" w:rsidR="009C041D" w:rsidRDefault="009C7A8A">
                <w:pPr>
                  <w:jc w:val="center"/>
                  <w:rPr>
                    <w:color w:val="000000"/>
                    <w:sz w:val="22"/>
                    <w:szCs w:val="22"/>
                    <w:lang w:eastAsia="lt-LT"/>
                  </w:rPr>
                </w:pPr>
                <w:r>
                  <w:rPr>
                    <w:color w:val="000000"/>
                    <w:sz w:val="22"/>
                    <w:szCs w:val="22"/>
                    <w:lang w:eastAsia="lt-LT"/>
                  </w:rPr>
                  <w:t>1</w:t>
                </w:r>
              </w:p>
            </w:tc>
            <w:tc>
              <w:tcPr>
                <w:tcW w:w="850" w:type="dxa"/>
                <w:tcBorders>
                  <w:top w:val="nil"/>
                  <w:left w:val="nil"/>
                  <w:bottom w:val="single" w:sz="4" w:space="0" w:color="auto"/>
                  <w:right w:val="single" w:sz="4" w:space="0" w:color="auto"/>
                </w:tcBorders>
                <w:shd w:val="clear" w:color="auto" w:fill="auto"/>
                <w:noWrap/>
                <w:vAlign w:val="center"/>
                <w:hideMark/>
              </w:tcPr>
              <w:p w14:paraId="679B7551" w14:textId="77777777" w:rsidR="009C041D" w:rsidRDefault="009C7A8A">
                <w:pPr>
                  <w:jc w:val="center"/>
                  <w:rPr>
                    <w:color w:val="000000"/>
                    <w:sz w:val="22"/>
                    <w:szCs w:val="22"/>
                    <w:lang w:eastAsia="lt-LT"/>
                  </w:rPr>
                </w:pPr>
                <w:r>
                  <w:rPr>
                    <w:color w:val="000000"/>
                    <w:sz w:val="22"/>
                    <w:szCs w:val="22"/>
                    <w:lang w:eastAsia="lt-LT"/>
                  </w:rPr>
                  <w:t>2</w:t>
                </w:r>
              </w:p>
            </w:tc>
            <w:tc>
              <w:tcPr>
                <w:tcW w:w="851" w:type="dxa"/>
                <w:tcBorders>
                  <w:top w:val="nil"/>
                  <w:left w:val="nil"/>
                  <w:bottom w:val="single" w:sz="4" w:space="0" w:color="auto"/>
                  <w:right w:val="single" w:sz="4" w:space="0" w:color="auto"/>
                </w:tcBorders>
                <w:shd w:val="clear" w:color="auto" w:fill="auto"/>
                <w:noWrap/>
                <w:vAlign w:val="center"/>
                <w:hideMark/>
              </w:tcPr>
              <w:p w14:paraId="679B7552" w14:textId="77777777" w:rsidR="009C041D" w:rsidRDefault="009C7A8A">
                <w:pPr>
                  <w:jc w:val="center"/>
                  <w:rPr>
                    <w:color w:val="000000"/>
                    <w:sz w:val="22"/>
                    <w:szCs w:val="22"/>
                    <w:lang w:eastAsia="lt-LT"/>
                  </w:rPr>
                </w:pPr>
                <w:r>
                  <w:rPr>
                    <w:color w:val="000000"/>
                    <w:sz w:val="22"/>
                    <w:szCs w:val="22"/>
                    <w:lang w:eastAsia="lt-LT"/>
                  </w:rPr>
                  <w:t>1</w:t>
                </w:r>
              </w:p>
            </w:tc>
            <w:tc>
              <w:tcPr>
                <w:tcW w:w="709" w:type="dxa"/>
                <w:tcBorders>
                  <w:top w:val="nil"/>
                  <w:left w:val="nil"/>
                  <w:bottom w:val="single" w:sz="4" w:space="0" w:color="auto"/>
                  <w:right w:val="single" w:sz="4" w:space="0" w:color="auto"/>
                </w:tcBorders>
                <w:shd w:val="clear" w:color="auto" w:fill="auto"/>
                <w:noWrap/>
                <w:vAlign w:val="center"/>
                <w:hideMark/>
              </w:tcPr>
              <w:p w14:paraId="679B7553" w14:textId="77777777" w:rsidR="009C041D" w:rsidRDefault="009C7A8A">
                <w:pPr>
                  <w:jc w:val="center"/>
                  <w:rPr>
                    <w:color w:val="000000"/>
                    <w:sz w:val="22"/>
                    <w:szCs w:val="22"/>
                    <w:lang w:eastAsia="lt-LT"/>
                  </w:rPr>
                </w:pPr>
                <w:r>
                  <w:rPr>
                    <w:color w:val="000000"/>
                    <w:sz w:val="22"/>
                    <w:szCs w:val="22"/>
                    <w:lang w:eastAsia="lt-LT"/>
                  </w:rPr>
                  <w:t>1</w:t>
                </w:r>
              </w:p>
            </w:tc>
            <w:tc>
              <w:tcPr>
                <w:tcW w:w="768" w:type="dxa"/>
                <w:tcBorders>
                  <w:top w:val="nil"/>
                  <w:left w:val="nil"/>
                  <w:bottom w:val="single" w:sz="4" w:space="0" w:color="auto"/>
                  <w:right w:val="single" w:sz="4" w:space="0" w:color="auto"/>
                </w:tcBorders>
                <w:shd w:val="clear" w:color="auto" w:fill="auto"/>
                <w:noWrap/>
                <w:vAlign w:val="center"/>
                <w:hideMark/>
              </w:tcPr>
              <w:p w14:paraId="679B7554" w14:textId="77777777" w:rsidR="009C041D" w:rsidRDefault="009C7A8A">
                <w:pPr>
                  <w:jc w:val="center"/>
                  <w:rPr>
                    <w:color w:val="000000"/>
                    <w:sz w:val="22"/>
                    <w:szCs w:val="22"/>
                    <w:lang w:eastAsia="lt-LT"/>
                  </w:rPr>
                </w:pPr>
                <w:r>
                  <w:rPr>
                    <w:color w:val="000000"/>
                    <w:sz w:val="22"/>
                    <w:szCs w:val="22"/>
                    <w:lang w:eastAsia="lt-LT"/>
                  </w:rPr>
                  <w:t>1</w:t>
                </w:r>
              </w:p>
            </w:tc>
            <w:tc>
              <w:tcPr>
                <w:tcW w:w="732" w:type="dxa"/>
                <w:tcBorders>
                  <w:top w:val="nil"/>
                  <w:left w:val="nil"/>
                  <w:bottom w:val="single" w:sz="4" w:space="0" w:color="auto"/>
                  <w:right w:val="single" w:sz="4" w:space="0" w:color="auto"/>
                </w:tcBorders>
                <w:shd w:val="clear" w:color="auto" w:fill="auto"/>
                <w:noWrap/>
                <w:vAlign w:val="center"/>
                <w:hideMark/>
              </w:tcPr>
              <w:p w14:paraId="679B7555" w14:textId="77777777" w:rsidR="009C041D" w:rsidRDefault="009C7A8A">
                <w:pPr>
                  <w:jc w:val="center"/>
                  <w:rPr>
                    <w:color w:val="000000"/>
                    <w:sz w:val="22"/>
                    <w:szCs w:val="22"/>
                    <w:lang w:eastAsia="lt-LT"/>
                  </w:rPr>
                </w:pPr>
                <w:r>
                  <w:rPr>
                    <w:color w:val="000000"/>
                    <w:sz w:val="22"/>
                    <w:szCs w:val="22"/>
                    <w:lang w:eastAsia="lt-LT"/>
                  </w:rPr>
                  <w:t>1</w:t>
                </w:r>
              </w:p>
            </w:tc>
            <w:tc>
              <w:tcPr>
                <w:tcW w:w="732" w:type="dxa"/>
                <w:tcBorders>
                  <w:top w:val="nil"/>
                  <w:left w:val="nil"/>
                  <w:bottom w:val="single" w:sz="4" w:space="0" w:color="auto"/>
                  <w:right w:val="single" w:sz="4" w:space="0" w:color="auto"/>
                </w:tcBorders>
                <w:shd w:val="clear" w:color="auto" w:fill="auto"/>
                <w:noWrap/>
                <w:vAlign w:val="center"/>
                <w:hideMark/>
              </w:tcPr>
              <w:p w14:paraId="679B7556" w14:textId="77777777" w:rsidR="009C041D" w:rsidRDefault="009C7A8A">
                <w:pPr>
                  <w:jc w:val="center"/>
                  <w:rPr>
                    <w:color w:val="000000"/>
                    <w:sz w:val="22"/>
                    <w:szCs w:val="22"/>
                    <w:lang w:eastAsia="lt-LT"/>
                  </w:rPr>
                </w:pPr>
                <w:r>
                  <w:rPr>
                    <w:color w:val="000000"/>
                    <w:sz w:val="22"/>
                    <w:szCs w:val="22"/>
                    <w:lang w:eastAsia="lt-LT"/>
                  </w:rPr>
                  <w:t>0</w:t>
                </w:r>
              </w:p>
            </w:tc>
          </w:tr>
        </w:tbl>
        <w:p w14:paraId="679B755C" w14:textId="77777777" w:rsidR="009C041D" w:rsidRDefault="009C041D">
          <w:pPr>
            <w:spacing w:line="300" w:lineRule="atLeast"/>
            <w:jc w:val="center"/>
            <w:rPr>
              <w:rFonts w:eastAsia="Calibri"/>
              <w:szCs w:val="22"/>
            </w:rPr>
          </w:pPr>
          <w:bookmarkStart w:id="0" w:name="_GoBack"/>
          <w:bookmarkEnd w:id="0"/>
        </w:p>
        <w:p w14:paraId="679B755D" w14:textId="77777777" w:rsidR="009C041D" w:rsidRDefault="009C7A8A">
          <w:pPr>
            <w:spacing w:line="300" w:lineRule="atLeast"/>
            <w:rPr>
              <w:rFonts w:eastAsia="Calibri"/>
              <w:szCs w:val="24"/>
            </w:rPr>
          </w:pPr>
          <w:r>
            <w:rPr>
              <w:rFonts w:eastAsia="Calibri"/>
              <w:szCs w:val="24"/>
            </w:rPr>
            <w:t>6 lentelė. Sąnaudų dėl aplinkos teršimo sumažėjimo išasfaltavus žvyrkelį įkainiai</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60"/>
            <w:gridCol w:w="3053"/>
          </w:tblGrid>
          <w:tr w:rsidR="009C041D" w14:paraId="679B7563" w14:textId="77777777">
            <w:trPr>
              <w:jc w:val="center"/>
            </w:trPr>
            <w:tc>
              <w:tcPr>
                <w:tcW w:w="3072" w:type="dxa"/>
                <w:shd w:val="clear" w:color="auto" w:fill="D9D9D9" w:themeFill="background1" w:themeFillShade="D9"/>
              </w:tcPr>
              <w:p w14:paraId="679B755E" w14:textId="77777777" w:rsidR="009C041D" w:rsidRDefault="009C7A8A">
                <w:pPr>
                  <w:spacing w:line="300" w:lineRule="atLeast"/>
                  <w:jc w:val="center"/>
                  <w:rPr>
                    <w:rFonts w:eastAsia="Calibri"/>
                    <w:szCs w:val="24"/>
                  </w:rPr>
                </w:pPr>
                <w:r>
                  <w:rPr>
                    <w:rFonts w:eastAsia="Calibri"/>
                    <w:szCs w:val="24"/>
                  </w:rPr>
                  <w:t>Eismo intensyvumas (aut./parą)</w:t>
                </w:r>
              </w:p>
            </w:tc>
            <w:tc>
              <w:tcPr>
                <w:tcW w:w="3060" w:type="dxa"/>
                <w:shd w:val="clear" w:color="auto" w:fill="D9D9D9" w:themeFill="background1" w:themeFillShade="D9"/>
              </w:tcPr>
              <w:p w14:paraId="679B755F" w14:textId="77777777" w:rsidR="009C041D" w:rsidRDefault="009C7A8A">
                <w:pPr>
                  <w:spacing w:line="300" w:lineRule="atLeast"/>
                  <w:jc w:val="center"/>
                  <w:rPr>
                    <w:rFonts w:eastAsia="Calibri"/>
                    <w:szCs w:val="24"/>
                  </w:rPr>
                </w:pPr>
                <w:r>
                  <w:rPr>
                    <w:rFonts w:eastAsia="Calibri"/>
                    <w:szCs w:val="24"/>
                  </w:rPr>
                  <w:t xml:space="preserve">Gyvenvietės teritorijoje </w:t>
                </w:r>
              </w:p>
              <w:p w14:paraId="679B7560" w14:textId="77777777" w:rsidR="009C041D" w:rsidRDefault="009C7A8A">
                <w:pPr>
                  <w:spacing w:line="300" w:lineRule="atLeast"/>
                  <w:jc w:val="center"/>
                  <w:rPr>
                    <w:rFonts w:eastAsia="Calibri"/>
                    <w:szCs w:val="24"/>
                  </w:rPr>
                </w:pPr>
                <w:r>
                  <w:rPr>
                    <w:rFonts w:eastAsia="Calibri"/>
                    <w:szCs w:val="24"/>
                  </w:rPr>
                  <w:t>(eurais kilometrui per metus)</w:t>
                </w:r>
              </w:p>
            </w:tc>
            <w:tc>
              <w:tcPr>
                <w:tcW w:w="3053" w:type="dxa"/>
                <w:shd w:val="clear" w:color="auto" w:fill="D9D9D9" w:themeFill="background1" w:themeFillShade="D9"/>
              </w:tcPr>
              <w:p w14:paraId="679B7561" w14:textId="77777777" w:rsidR="009C041D" w:rsidRDefault="009C7A8A">
                <w:pPr>
                  <w:spacing w:line="300" w:lineRule="atLeast"/>
                  <w:jc w:val="center"/>
                  <w:rPr>
                    <w:rFonts w:eastAsia="Calibri"/>
                    <w:szCs w:val="24"/>
                  </w:rPr>
                </w:pPr>
                <w:r>
                  <w:rPr>
                    <w:rFonts w:eastAsia="Calibri"/>
                    <w:szCs w:val="24"/>
                  </w:rPr>
                  <w:t xml:space="preserve">Ne gyvenvietės teritorijoje </w:t>
                </w:r>
              </w:p>
              <w:p w14:paraId="679B7562" w14:textId="77777777" w:rsidR="009C041D" w:rsidRDefault="009C7A8A">
                <w:pPr>
                  <w:spacing w:line="300" w:lineRule="atLeast"/>
                  <w:jc w:val="center"/>
                  <w:rPr>
                    <w:rFonts w:eastAsia="Calibri"/>
                    <w:szCs w:val="24"/>
                  </w:rPr>
                </w:pPr>
                <w:r>
                  <w:rPr>
                    <w:rFonts w:eastAsia="Calibri"/>
                    <w:szCs w:val="24"/>
                  </w:rPr>
                  <w:t>(eurais kilometrui per metus)</w:t>
                </w:r>
              </w:p>
            </w:tc>
          </w:tr>
          <w:tr w:rsidR="009C041D" w14:paraId="679B7567" w14:textId="77777777">
            <w:trPr>
              <w:jc w:val="center"/>
            </w:trPr>
            <w:tc>
              <w:tcPr>
                <w:tcW w:w="3072" w:type="dxa"/>
                <w:shd w:val="clear" w:color="auto" w:fill="auto"/>
              </w:tcPr>
              <w:p w14:paraId="679B7564" w14:textId="77777777" w:rsidR="009C041D" w:rsidRDefault="009C7A8A">
                <w:pPr>
                  <w:spacing w:line="300" w:lineRule="atLeast"/>
                  <w:jc w:val="center"/>
                  <w:rPr>
                    <w:rFonts w:eastAsia="Calibri"/>
                    <w:szCs w:val="24"/>
                  </w:rPr>
                </w:pPr>
                <w:r>
                  <w:rPr>
                    <w:rFonts w:eastAsia="Calibri"/>
                    <w:szCs w:val="24"/>
                  </w:rPr>
                  <w:t>&lt;100</w:t>
                </w:r>
              </w:p>
            </w:tc>
            <w:tc>
              <w:tcPr>
                <w:tcW w:w="3060" w:type="dxa"/>
                <w:shd w:val="clear" w:color="auto" w:fill="auto"/>
                <w:vAlign w:val="bottom"/>
              </w:tcPr>
              <w:p w14:paraId="679B7565" w14:textId="77777777" w:rsidR="009C041D" w:rsidRDefault="009C7A8A">
                <w:pPr>
                  <w:jc w:val="center"/>
                  <w:rPr>
                    <w:rFonts w:eastAsia="Calibri"/>
                    <w:color w:val="000000"/>
                    <w:szCs w:val="24"/>
                  </w:rPr>
                </w:pPr>
                <w:r>
                  <w:rPr>
                    <w:rFonts w:eastAsia="Calibri"/>
                    <w:color w:val="000000"/>
                    <w:szCs w:val="24"/>
                  </w:rPr>
                  <w:t>6025</w:t>
                </w:r>
              </w:p>
            </w:tc>
            <w:tc>
              <w:tcPr>
                <w:tcW w:w="3053" w:type="dxa"/>
                <w:shd w:val="clear" w:color="auto" w:fill="auto"/>
                <w:vAlign w:val="bottom"/>
              </w:tcPr>
              <w:p w14:paraId="679B7566" w14:textId="77777777" w:rsidR="009C041D" w:rsidRDefault="009C7A8A">
                <w:pPr>
                  <w:jc w:val="center"/>
                  <w:rPr>
                    <w:rFonts w:eastAsia="Calibri"/>
                    <w:color w:val="000000"/>
                    <w:szCs w:val="24"/>
                  </w:rPr>
                </w:pPr>
                <w:r>
                  <w:rPr>
                    <w:rFonts w:eastAsia="Calibri"/>
                    <w:color w:val="000000"/>
                    <w:szCs w:val="24"/>
                  </w:rPr>
                  <w:t>1905</w:t>
                </w:r>
              </w:p>
            </w:tc>
          </w:tr>
          <w:tr w:rsidR="009C041D" w14:paraId="679B756B" w14:textId="77777777">
            <w:trPr>
              <w:jc w:val="center"/>
            </w:trPr>
            <w:tc>
              <w:tcPr>
                <w:tcW w:w="3072" w:type="dxa"/>
                <w:shd w:val="clear" w:color="auto" w:fill="auto"/>
              </w:tcPr>
              <w:p w14:paraId="679B7568" w14:textId="77777777" w:rsidR="009C041D" w:rsidRDefault="009C7A8A">
                <w:pPr>
                  <w:spacing w:line="300" w:lineRule="atLeast"/>
                  <w:jc w:val="center"/>
                  <w:rPr>
                    <w:rFonts w:eastAsia="Calibri"/>
                    <w:szCs w:val="24"/>
                  </w:rPr>
                </w:pPr>
                <w:r>
                  <w:rPr>
                    <w:rFonts w:eastAsia="Calibri"/>
                    <w:szCs w:val="24"/>
                  </w:rPr>
                  <w:lastRenderedPageBreak/>
                  <w:t>100-250</w:t>
                </w:r>
              </w:p>
            </w:tc>
            <w:tc>
              <w:tcPr>
                <w:tcW w:w="3060" w:type="dxa"/>
                <w:shd w:val="clear" w:color="auto" w:fill="auto"/>
                <w:vAlign w:val="bottom"/>
              </w:tcPr>
              <w:p w14:paraId="679B7569" w14:textId="77777777" w:rsidR="009C041D" w:rsidRDefault="009C7A8A">
                <w:pPr>
                  <w:jc w:val="center"/>
                  <w:rPr>
                    <w:rFonts w:eastAsia="Calibri"/>
                    <w:color w:val="000000"/>
                    <w:szCs w:val="24"/>
                  </w:rPr>
                </w:pPr>
                <w:r>
                  <w:rPr>
                    <w:rFonts w:eastAsia="Calibri"/>
                    <w:color w:val="000000"/>
                    <w:szCs w:val="24"/>
                  </w:rPr>
                  <w:t>12051</w:t>
                </w:r>
              </w:p>
            </w:tc>
            <w:tc>
              <w:tcPr>
                <w:tcW w:w="3053" w:type="dxa"/>
                <w:shd w:val="clear" w:color="auto" w:fill="auto"/>
                <w:vAlign w:val="bottom"/>
              </w:tcPr>
              <w:p w14:paraId="679B756A" w14:textId="77777777" w:rsidR="009C041D" w:rsidRDefault="009C7A8A">
                <w:pPr>
                  <w:jc w:val="center"/>
                  <w:rPr>
                    <w:rFonts w:eastAsia="Calibri"/>
                    <w:color w:val="000000"/>
                    <w:szCs w:val="24"/>
                  </w:rPr>
                </w:pPr>
                <w:r>
                  <w:rPr>
                    <w:rFonts w:eastAsia="Calibri"/>
                    <w:color w:val="000000"/>
                    <w:szCs w:val="24"/>
                  </w:rPr>
                  <w:t>3811</w:t>
                </w:r>
              </w:p>
            </w:tc>
          </w:tr>
          <w:tr w:rsidR="009C041D" w14:paraId="679B756F" w14:textId="77777777">
            <w:trPr>
              <w:jc w:val="center"/>
            </w:trPr>
            <w:tc>
              <w:tcPr>
                <w:tcW w:w="3072" w:type="dxa"/>
                <w:shd w:val="clear" w:color="auto" w:fill="auto"/>
              </w:tcPr>
              <w:p w14:paraId="679B756C" w14:textId="77777777" w:rsidR="009C041D" w:rsidRDefault="009C7A8A">
                <w:pPr>
                  <w:spacing w:line="300" w:lineRule="atLeast"/>
                  <w:jc w:val="center"/>
                  <w:rPr>
                    <w:rFonts w:eastAsia="Calibri"/>
                    <w:szCs w:val="24"/>
                  </w:rPr>
                </w:pPr>
                <w:r>
                  <w:rPr>
                    <w:rFonts w:eastAsia="Calibri"/>
                    <w:szCs w:val="24"/>
                  </w:rPr>
                  <w:t>250-400</w:t>
                </w:r>
              </w:p>
            </w:tc>
            <w:tc>
              <w:tcPr>
                <w:tcW w:w="3060" w:type="dxa"/>
                <w:shd w:val="clear" w:color="auto" w:fill="auto"/>
                <w:vAlign w:val="bottom"/>
              </w:tcPr>
              <w:p w14:paraId="679B756D" w14:textId="77777777" w:rsidR="009C041D" w:rsidRDefault="009C7A8A">
                <w:pPr>
                  <w:jc w:val="center"/>
                  <w:rPr>
                    <w:rFonts w:eastAsia="Calibri"/>
                    <w:color w:val="000000"/>
                    <w:szCs w:val="24"/>
                  </w:rPr>
                </w:pPr>
                <w:r>
                  <w:rPr>
                    <w:rFonts w:eastAsia="Calibri"/>
                    <w:color w:val="000000"/>
                    <w:szCs w:val="24"/>
                  </w:rPr>
                  <w:t>18076</w:t>
                </w:r>
              </w:p>
            </w:tc>
            <w:tc>
              <w:tcPr>
                <w:tcW w:w="3053" w:type="dxa"/>
                <w:shd w:val="clear" w:color="auto" w:fill="auto"/>
                <w:vAlign w:val="bottom"/>
              </w:tcPr>
              <w:p w14:paraId="679B756E" w14:textId="77777777" w:rsidR="009C041D" w:rsidRDefault="009C7A8A">
                <w:pPr>
                  <w:jc w:val="center"/>
                  <w:rPr>
                    <w:rFonts w:eastAsia="Calibri"/>
                    <w:color w:val="000000"/>
                    <w:szCs w:val="24"/>
                  </w:rPr>
                </w:pPr>
                <w:r>
                  <w:rPr>
                    <w:rFonts w:eastAsia="Calibri"/>
                    <w:color w:val="000000"/>
                    <w:szCs w:val="24"/>
                  </w:rPr>
                  <w:t>5716</w:t>
                </w:r>
              </w:p>
            </w:tc>
          </w:tr>
          <w:tr w:rsidR="009C041D" w14:paraId="679B7573" w14:textId="77777777">
            <w:trPr>
              <w:jc w:val="center"/>
            </w:trPr>
            <w:tc>
              <w:tcPr>
                <w:tcW w:w="3072" w:type="dxa"/>
                <w:shd w:val="clear" w:color="auto" w:fill="auto"/>
              </w:tcPr>
              <w:p w14:paraId="679B7570" w14:textId="77777777" w:rsidR="009C041D" w:rsidRDefault="009C7A8A">
                <w:pPr>
                  <w:spacing w:line="300" w:lineRule="atLeast"/>
                  <w:jc w:val="center"/>
                  <w:rPr>
                    <w:rFonts w:eastAsia="Calibri"/>
                    <w:szCs w:val="24"/>
                  </w:rPr>
                </w:pPr>
                <w:r>
                  <w:rPr>
                    <w:rFonts w:eastAsia="Calibri"/>
                    <w:szCs w:val="24"/>
                  </w:rPr>
                  <w:t>&gt;400</w:t>
                </w:r>
              </w:p>
            </w:tc>
            <w:tc>
              <w:tcPr>
                <w:tcW w:w="3060" w:type="dxa"/>
                <w:shd w:val="clear" w:color="auto" w:fill="auto"/>
                <w:vAlign w:val="bottom"/>
              </w:tcPr>
              <w:p w14:paraId="679B7571" w14:textId="77777777" w:rsidR="009C041D" w:rsidRDefault="009C7A8A">
                <w:pPr>
                  <w:jc w:val="center"/>
                  <w:rPr>
                    <w:rFonts w:eastAsia="Calibri"/>
                    <w:color w:val="000000"/>
                    <w:szCs w:val="24"/>
                  </w:rPr>
                </w:pPr>
                <w:r>
                  <w:rPr>
                    <w:rFonts w:eastAsia="Calibri"/>
                    <w:color w:val="000000"/>
                    <w:szCs w:val="24"/>
                  </w:rPr>
                  <w:t>24101</w:t>
                </w:r>
              </w:p>
            </w:tc>
            <w:tc>
              <w:tcPr>
                <w:tcW w:w="3053" w:type="dxa"/>
                <w:shd w:val="clear" w:color="auto" w:fill="auto"/>
                <w:vAlign w:val="bottom"/>
              </w:tcPr>
              <w:p w14:paraId="679B7572" w14:textId="77777777" w:rsidR="009C041D" w:rsidRDefault="009C7A8A">
                <w:pPr>
                  <w:jc w:val="center"/>
                  <w:rPr>
                    <w:rFonts w:eastAsia="Calibri"/>
                    <w:color w:val="000000"/>
                    <w:szCs w:val="24"/>
                  </w:rPr>
                </w:pPr>
                <w:r>
                  <w:rPr>
                    <w:rFonts w:eastAsia="Calibri"/>
                    <w:color w:val="000000"/>
                    <w:szCs w:val="24"/>
                  </w:rPr>
                  <w:t>7622</w:t>
                </w:r>
              </w:p>
            </w:tc>
          </w:tr>
        </w:tbl>
        <w:p w14:paraId="679B7574" w14:textId="77777777" w:rsidR="009C041D" w:rsidRDefault="009C041D">
          <w:pPr>
            <w:spacing w:line="300" w:lineRule="atLeast"/>
            <w:jc w:val="center"/>
            <w:rPr>
              <w:rFonts w:eastAsia="Calibri"/>
              <w:szCs w:val="24"/>
            </w:rPr>
          </w:pPr>
        </w:p>
        <w:p w14:paraId="679B7575" w14:textId="77777777" w:rsidR="009C041D" w:rsidRDefault="009C7A8A">
          <w:pPr>
            <w:spacing w:line="300" w:lineRule="atLeast"/>
            <w:rPr>
              <w:rFonts w:eastAsia="Calibri"/>
              <w:szCs w:val="24"/>
            </w:rPr>
          </w:pPr>
          <w:r>
            <w:rPr>
              <w:rFonts w:eastAsia="Calibri"/>
              <w:szCs w:val="24"/>
            </w:rPr>
            <w:t xml:space="preserve">7 lentelė. Oro taršos įkainiai </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63"/>
            <w:gridCol w:w="3059"/>
          </w:tblGrid>
          <w:tr w:rsidR="009C041D" w14:paraId="679B757B" w14:textId="77777777">
            <w:trPr>
              <w:jc w:val="center"/>
            </w:trPr>
            <w:tc>
              <w:tcPr>
                <w:tcW w:w="3063" w:type="dxa"/>
                <w:shd w:val="clear" w:color="auto" w:fill="D9D9D9" w:themeFill="background1" w:themeFillShade="D9"/>
              </w:tcPr>
              <w:p w14:paraId="679B7576" w14:textId="77777777" w:rsidR="009C041D" w:rsidRDefault="009C7A8A">
                <w:pPr>
                  <w:spacing w:line="300" w:lineRule="atLeast"/>
                  <w:jc w:val="center"/>
                  <w:rPr>
                    <w:rFonts w:eastAsia="Calibri"/>
                    <w:szCs w:val="24"/>
                  </w:rPr>
                </w:pPr>
                <w:r>
                  <w:rPr>
                    <w:rFonts w:eastAsia="Calibri"/>
                    <w:szCs w:val="24"/>
                  </w:rPr>
                  <w:t>Teršalų pavadinimas</w:t>
                </w:r>
              </w:p>
            </w:tc>
            <w:tc>
              <w:tcPr>
                <w:tcW w:w="3063" w:type="dxa"/>
                <w:shd w:val="clear" w:color="auto" w:fill="D9D9D9" w:themeFill="background1" w:themeFillShade="D9"/>
              </w:tcPr>
              <w:p w14:paraId="679B7577" w14:textId="77777777" w:rsidR="009C041D" w:rsidRDefault="009C7A8A">
                <w:pPr>
                  <w:spacing w:line="300" w:lineRule="atLeast"/>
                  <w:jc w:val="center"/>
                  <w:rPr>
                    <w:rFonts w:eastAsia="Calibri"/>
                    <w:szCs w:val="24"/>
                  </w:rPr>
                </w:pPr>
                <w:r>
                  <w:rPr>
                    <w:rFonts w:eastAsia="Calibri"/>
                    <w:szCs w:val="24"/>
                  </w:rPr>
                  <w:t>Gyvenvietės teritorijoje</w:t>
                </w:r>
              </w:p>
              <w:p w14:paraId="679B7578" w14:textId="77777777" w:rsidR="009C041D" w:rsidRDefault="009C7A8A">
                <w:pPr>
                  <w:spacing w:line="300" w:lineRule="atLeast"/>
                  <w:jc w:val="center"/>
                  <w:rPr>
                    <w:rFonts w:eastAsia="Calibri"/>
                    <w:szCs w:val="24"/>
                  </w:rPr>
                </w:pPr>
                <w:r>
                  <w:rPr>
                    <w:rFonts w:eastAsia="Calibri"/>
                    <w:szCs w:val="24"/>
                  </w:rPr>
                  <w:t>(eurais/tonai)</w:t>
                </w:r>
              </w:p>
            </w:tc>
            <w:tc>
              <w:tcPr>
                <w:tcW w:w="3059" w:type="dxa"/>
                <w:shd w:val="clear" w:color="auto" w:fill="D9D9D9" w:themeFill="background1" w:themeFillShade="D9"/>
              </w:tcPr>
              <w:p w14:paraId="679B7579" w14:textId="77777777" w:rsidR="009C041D" w:rsidRDefault="009C7A8A">
                <w:pPr>
                  <w:spacing w:line="300" w:lineRule="atLeast"/>
                  <w:jc w:val="center"/>
                  <w:rPr>
                    <w:rFonts w:eastAsia="Calibri"/>
                    <w:szCs w:val="24"/>
                  </w:rPr>
                </w:pPr>
                <w:r>
                  <w:rPr>
                    <w:rFonts w:eastAsia="Calibri"/>
                    <w:szCs w:val="24"/>
                  </w:rPr>
                  <w:t>Ne gyvenvietės teritorijoje</w:t>
                </w:r>
              </w:p>
              <w:p w14:paraId="679B757A" w14:textId="77777777" w:rsidR="009C041D" w:rsidRDefault="009C7A8A">
                <w:pPr>
                  <w:spacing w:line="300" w:lineRule="atLeast"/>
                  <w:jc w:val="center"/>
                  <w:rPr>
                    <w:rFonts w:eastAsia="Calibri"/>
                    <w:szCs w:val="24"/>
                  </w:rPr>
                </w:pPr>
                <w:r>
                  <w:rPr>
                    <w:rFonts w:eastAsia="Calibri"/>
                    <w:szCs w:val="24"/>
                  </w:rPr>
                  <w:t>(eurais/tonai)</w:t>
                </w:r>
              </w:p>
            </w:tc>
          </w:tr>
          <w:tr w:rsidR="009C041D" w14:paraId="679B757E" w14:textId="77777777">
            <w:trPr>
              <w:jc w:val="center"/>
            </w:trPr>
            <w:tc>
              <w:tcPr>
                <w:tcW w:w="3063" w:type="dxa"/>
                <w:shd w:val="clear" w:color="auto" w:fill="auto"/>
              </w:tcPr>
              <w:p w14:paraId="679B757C" w14:textId="77777777" w:rsidR="009C041D" w:rsidRDefault="009C7A8A">
                <w:pPr>
                  <w:spacing w:line="300" w:lineRule="atLeast"/>
                  <w:jc w:val="center"/>
                  <w:rPr>
                    <w:rFonts w:eastAsia="Calibri"/>
                    <w:szCs w:val="24"/>
                  </w:rPr>
                </w:pPr>
                <w:r>
                  <w:rPr>
                    <w:rFonts w:eastAsia="Calibri"/>
                    <w:szCs w:val="24"/>
                  </w:rPr>
                  <w:t>NO</w:t>
                </w:r>
                <w:r>
                  <w:rPr>
                    <w:rFonts w:eastAsia="Calibri"/>
                    <w:szCs w:val="24"/>
                    <w:vertAlign w:val="subscript"/>
                  </w:rPr>
                  <w:t>x</w:t>
                </w:r>
              </w:p>
            </w:tc>
            <w:tc>
              <w:tcPr>
                <w:tcW w:w="6122" w:type="dxa"/>
                <w:gridSpan w:val="2"/>
                <w:shd w:val="clear" w:color="auto" w:fill="auto"/>
                <w:vAlign w:val="bottom"/>
              </w:tcPr>
              <w:p w14:paraId="679B757D" w14:textId="77777777" w:rsidR="009C041D" w:rsidRDefault="009C7A8A">
                <w:pPr>
                  <w:jc w:val="center"/>
                  <w:rPr>
                    <w:rFonts w:eastAsia="Calibri"/>
                    <w:color w:val="000000"/>
                    <w:szCs w:val="24"/>
                  </w:rPr>
                </w:pPr>
                <w:r>
                  <w:rPr>
                    <w:rFonts w:eastAsia="Calibri"/>
                    <w:color w:val="000000"/>
                    <w:szCs w:val="24"/>
                  </w:rPr>
                  <w:t>3123</w:t>
                </w:r>
              </w:p>
            </w:tc>
          </w:tr>
          <w:tr w:rsidR="009C041D" w14:paraId="679B7581" w14:textId="77777777">
            <w:trPr>
              <w:jc w:val="center"/>
            </w:trPr>
            <w:tc>
              <w:tcPr>
                <w:tcW w:w="3063" w:type="dxa"/>
                <w:shd w:val="clear" w:color="auto" w:fill="auto"/>
              </w:tcPr>
              <w:p w14:paraId="679B757F" w14:textId="77777777" w:rsidR="009C041D" w:rsidRDefault="009C7A8A">
                <w:pPr>
                  <w:spacing w:line="300" w:lineRule="atLeast"/>
                  <w:jc w:val="center"/>
                  <w:rPr>
                    <w:rFonts w:eastAsia="Calibri"/>
                    <w:szCs w:val="24"/>
                  </w:rPr>
                </w:pPr>
                <w:r>
                  <w:rPr>
                    <w:rFonts w:eastAsia="Calibri"/>
                    <w:szCs w:val="24"/>
                  </w:rPr>
                  <w:t>O</w:t>
                </w:r>
                <w:r>
                  <w:rPr>
                    <w:rFonts w:eastAsia="Calibri"/>
                    <w:szCs w:val="24"/>
                    <w:vertAlign w:val="subscript"/>
                  </w:rPr>
                  <w:t>3</w:t>
                </w:r>
              </w:p>
            </w:tc>
            <w:tc>
              <w:tcPr>
                <w:tcW w:w="6122" w:type="dxa"/>
                <w:gridSpan w:val="2"/>
                <w:shd w:val="clear" w:color="auto" w:fill="auto"/>
                <w:vAlign w:val="bottom"/>
              </w:tcPr>
              <w:p w14:paraId="679B7580" w14:textId="77777777" w:rsidR="009C041D" w:rsidRDefault="009C7A8A">
                <w:pPr>
                  <w:jc w:val="center"/>
                  <w:rPr>
                    <w:rFonts w:eastAsia="Calibri"/>
                    <w:color w:val="000000"/>
                    <w:szCs w:val="24"/>
                  </w:rPr>
                </w:pPr>
                <w:r>
                  <w:rPr>
                    <w:rFonts w:eastAsia="Calibri"/>
                    <w:color w:val="000000"/>
                    <w:szCs w:val="24"/>
                  </w:rPr>
                  <w:t>602</w:t>
                </w:r>
              </w:p>
            </w:tc>
          </w:tr>
          <w:tr w:rsidR="009C041D" w14:paraId="679B7584" w14:textId="77777777">
            <w:trPr>
              <w:jc w:val="center"/>
            </w:trPr>
            <w:tc>
              <w:tcPr>
                <w:tcW w:w="3063" w:type="dxa"/>
                <w:shd w:val="clear" w:color="auto" w:fill="auto"/>
              </w:tcPr>
              <w:p w14:paraId="679B7582" w14:textId="77777777" w:rsidR="009C041D" w:rsidRDefault="009C7A8A">
                <w:pPr>
                  <w:spacing w:line="300" w:lineRule="atLeast"/>
                  <w:jc w:val="center"/>
                  <w:rPr>
                    <w:rFonts w:eastAsia="Calibri"/>
                    <w:szCs w:val="24"/>
                  </w:rPr>
                </w:pPr>
                <w:r>
                  <w:rPr>
                    <w:rFonts w:eastAsia="Calibri"/>
                    <w:szCs w:val="24"/>
                  </w:rPr>
                  <w:t>SO</w:t>
                </w:r>
                <w:r>
                  <w:rPr>
                    <w:rFonts w:eastAsia="Calibri"/>
                    <w:szCs w:val="24"/>
                    <w:vertAlign w:val="subscript"/>
                  </w:rPr>
                  <w:t>2</w:t>
                </w:r>
              </w:p>
            </w:tc>
            <w:tc>
              <w:tcPr>
                <w:tcW w:w="6122" w:type="dxa"/>
                <w:gridSpan w:val="2"/>
                <w:shd w:val="clear" w:color="auto" w:fill="auto"/>
                <w:vAlign w:val="bottom"/>
              </w:tcPr>
              <w:p w14:paraId="679B7583" w14:textId="77777777" w:rsidR="009C041D" w:rsidRDefault="009C7A8A">
                <w:pPr>
                  <w:jc w:val="center"/>
                  <w:rPr>
                    <w:rFonts w:eastAsia="Calibri"/>
                    <w:color w:val="000000"/>
                    <w:szCs w:val="24"/>
                  </w:rPr>
                </w:pPr>
                <w:r>
                  <w:rPr>
                    <w:rFonts w:eastAsia="Calibri"/>
                    <w:color w:val="000000"/>
                    <w:szCs w:val="24"/>
                  </w:rPr>
                  <w:t>2163</w:t>
                </w:r>
              </w:p>
            </w:tc>
          </w:tr>
          <w:tr w:rsidR="009C041D" w14:paraId="679B7588" w14:textId="77777777">
            <w:trPr>
              <w:jc w:val="center"/>
            </w:trPr>
            <w:tc>
              <w:tcPr>
                <w:tcW w:w="3063" w:type="dxa"/>
                <w:shd w:val="clear" w:color="auto" w:fill="auto"/>
              </w:tcPr>
              <w:p w14:paraId="679B7585" w14:textId="77777777" w:rsidR="009C041D" w:rsidRDefault="009C7A8A">
                <w:pPr>
                  <w:spacing w:line="300" w:lineRule="atLeast"/>
                  <w:jc w:val="center"/>
                  <w:rPr>
                    <w:rFonts w:eastAsia="Calibri"/>
                    <w:szCs w:val="24"/>
                  </w:rPr>
                </w:pPr>
                <w:r>
                  <w:rPr>
                    <w:rFonts w:eastAsia="Calibri"/>
                    <w:szCs w:val="24"/>
                  </w:rPr>
                  <w:t>PM</w:t>
                </w:r>
                <w:r>
                  <w:rPr>
                    <w:rFonts w:eastAsia="Calibri"/>
                    <w:szCs w:val="24"/>
                    <w:vertAlign w:val="subscript"/>
                  </w:rPr>
                  <w:t>2,5</w:t>
                </w:r>
              </w:p>
            </w:tc>
            <w:tc>
              <w:tcPr>
                <w:tcW w:w="3063" w:type="dxa"/>
                <w:shd w:val="clear" w:color="auto" w:fill="auto"/>
                <w:vAlign w:val="bottom"/>
              </w:tcPr>
              <w:p w14:paraId="679B7586" w14:textId="77777777" w:rsidR="009C041D" w:rsidRDefault="009C7A8A">
                <w:pPr>
                  <w:jc w:val="center"/>
                  <w:rPr>
                    <w:rFonts w:eastAsia="Calibri"/>
                    <w:color w:val="000000"/>
                    <w:szCs w:val="24"/>
                  </w:rPr>
                </w:pPr>
                <w:r>
                  <w:rPr>
                    <w:rFonts w:eastAsia="Calibri"/>
                    <w:color w:val="000000"/>
                    <w:szCs w:val="24"/>
                  </w:rPr>
                  <w:t>192159</w:t>
                </w:r>
              </w:p>
            </w:tc>
            <w:tc>
              <w:tcPr>
                <w:tcW w:w="3059" w:type="dxa"/>
                <w:shd w:val="clear" w:color="auto" w:fill="auto"/>
                <w:vAlign w:val="bottom"/>
              </w:tcPr>
              <w:p w14:paraId="679B7587" w14:textId="77777777" w:rsidR="009C041D" w:rsidRDefault="009C7A8A">
                <w:pPr>
                  <w:jc w:val="center"/>
                  <w:rPr>
                    <w:rFonts w:eastAsia="Calibri"/>
                    <w:color w:val="000000"/>
                    <w:szCs w:val="24"/>
                  </w:rPr>
                </w:pPr>
                <w:r>
                  <w:rPr>
                    <w:rFonts w:eastAsia="Calibri"/>
                    <w:color w:val="000000"/>
                    <w:szCs w:val="24"/>
                  </w:rPr>
                  <w:t>38432</w:t>
                </w:r>
              </w:p>
            </w:tc>
          </w:tr>
        </w:tbl>
        <w:p w14:paraId="679B7589" w14:textId="77777777" w:rsidR="009C041D" w:rsidRDefault="009C041D">
          <w:pPr>
            <w:jc w:val="center"/>
            <w:rPr>
              <w:rFonts w:eastAsia="Calibri"/>
              <w:szCs w:val="24"/>
            </w:rPr>
          </w:pPr>
        </w:p>
        <w:p w14:paraId="679B758A" w14:textId="77777777" w:rsidR="009C041D" w:rsidRDefault="009C7A8A">
          <w:pPr>
            <w:spacing w:line="300" w:lineRule="atLeast"/>
            <w:rPr>
              <w:rFonts w:eastAsia="Calibri"/>
              <w:szCs w:val="24"/>
            </w:rPr>
          </w:pPr>
          <w:r>
            <w:rPr>
              <w:rFonts w:eastAsia="Calibri"/>
              <w:szCs w:val="24"/>
            </w:rPr>
            <w:t xml:space="preserve">8 lentelė. Šiltnamio efekto įkainiai </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607"/>
          </w:tblGrid>
          <w:tr w:rsidR="009C041D" w14:paraId="679B758D" w14:textId="77777777">
            <w:trPr>
              <w:jc w:val="center"/>
            </w:trPr>
            <w:tc>
              <w:tcPr>
                <w:tcW w:w="4578" w:type="dxa"/>
                <w:shd w:val="clear" w:color="auto" w:fill="D9D9D9" w:themeFill="background1" w:themeFillShade="D9"/>
              </w:tcPr>
              <w:p w14:paraId="679B758B" w14:textId="77777777" w:rsidR="009C041D" w:rsidRDefault="009C7A8A">
                <w:pPr>
                  <w:spacing w:line="300" w:lineRule="atLeast"/>
                  <w:jc w:val="center"/>
                  <w:rPr>
                    <w:rFonts w:eastAsia="Calibri"/>
                    <w:szCs w:val="24"/>
                  </w:rPr>
                </w:pPr>
                <w:r>
                  <w:rPr>
                    <w:rFonts w:eastAsia="Calibri"/>
                    <w:szCs w:val="24"/>
                  </w:rPr>
                  <w:t>Metai</w:t>
                </w:r>
              </w:p>
            </w:tc>
            <w:tc>
              <w:tcPr>
                <w:tcW w:w="4607" w:type="dxa"/>
                <w:shd w:val="clear" w:color="auto" w:fill="D9D9D9" w:themeFill="background1" w:themeFillShade="D9"/>
              </w:tcPr>
              <w:p w14:paraId="679B758C" w14:textId="77777777" w:rsidR="009C041D" w:rsidRDefault="009C7A8A">
                <w:pPr>
                  <w:spacing w:line="300" w:lineRule="atLeast"/>
                  <w:jc w:val="center"/>
                  <w:rPr>
                    <w:rFonts w:eastAsia="Calibri"/>
                    <w:szCs w:val="24"/>
                  </w:rPr>
                </w:pPr>
                <w:r>
                  <w:rPr>
                    <w:rFonts w:eastAsia="Calibri"/>
                    <w:szCs w:val="24"/>
                  </w:rPr>
                  <w:t>eurais, CO</w:t>
                </w:r>
                <w:r>
                  <w:rPr>
                    <w:rFonts w:eastAsia="Calibri"/>
                    <w:szCs w:val="24"/>
                    <w:vertAlign w:val="subscript"/>
                  </w:rPr>
                  <w:t xml:space="preserve">2 </w:t>
                </w:r>
                <w:r>
                  <w:rPr>
                    <w:rFonts w:eastAsia="Calibri"/>
                    <w:szCs w:val="24"/>
                  </w:rPr>
                  <w:t>vienos tonos ekvivalentui</w:t>
                </w:r>
              </w:p>
            </w:tc>
          </w:tr>
          <w:tr w:rsidR="009C041D" w14:paraId="679B7590" w14:textId="77777777">
            <w:trPr>
              <w:jc w:val="center"/>
            </w:trPr>
            <w:tc>
              <w:tcPr>
                <w:tcW w:w="4578" w:type="dxa"/>
                <w:shd w:val="clear" w:color="auto" w:fill="auto"/>
              </w:tcPr>
              <w:p w14:paraId="679B758E" w14:textId="77777777" w:rsidR="009C041D" w:rsidRDefault="009C7A8A">
                <w:pPr>
                  <w:spacing w:line="300" w:lineRule="atLeast"/>
                  <w:jc w:val="center"/>
                  <w:rPr>
                    <w:rFonts w:eastAsia="Calibri"/>
                    <w:szCs w:val="24"/>
                  </w:rPr>
                </w:pPr>
                <w:r>
                  <w:rPr>
                    <w:rFonts w:eastAsia="Calibri"/>
                    <w:szCs w:val="24"/>
                  </w:rPr>
                  <w:t>2010-2019</w:t>
                </w:r>
              </w:p>
            </w:tc>
            <w:tc>
              <w:tcPr>
                <w:tcW w:w="4607" w:type="dxa"/>
                <w:shd w:val="clear" w:color="auto" w:fill="auto"/>
                <w:vAlign w:val="bottom"/>
              </w:tcPr>
              <w:p w14:paraId="679B758F" w14:textId="77777777" w:rsidR="009C041D" w:rsidRDefault="009C7A8A">
                <w:pPr>
                  <w:jc w:val="center"/>
                  <w:rPr>
                    <w:rFonts w:eastAsia="Calibri"/>
                    <w:color w:val="000000"/>
                    <w:szCs w:val="24"/>
                  </w:rPr>
                </w:pPr>
                <w:r>
                  <w:rPr>
                    <w:rFonts w:eastAsia="Calibri"/>
                    <w:color w:val="000000"/>
                    <w:szCs w:val="24"/>
                  </w:rPr>
                  <w:t>30,7</w:t>
                </w:r>
              </w:p>
            </w:tc>
          </w:tr>
          <w:tr w:rsidR="009C041D" w14:paraId="679B7593" w14:textId="77777777">
            <w:trPr>
              <w:jc w:val="center"/>
            </w:trPr>
            <w:tc>
              <w:tcPr>
                <w:tcW w:w="4578" w:type="dxa"/>
                <w:shd w:val="clear" w:color="auto" w:fill="auto"/>
              </w:tcPr>
              <w:p w14:paraId="679B7591" w14:textId="77777777" w:rsidR="009C041D" w:rsidRDefault="009C7A8A">
                <w:pPr>
                  <w:spacing w:line="300" w:lineRule="atLeast"/>
                  <w:jc w:val="center"/>
                  <w:rPr>
                    <w:rFonts w:eastAsia="Calibri"/>
                    <w:szCs w:val="24"/>
                  </w:rPr>
                </w:pPr>
                <w:r>
                  <w:rPr>
                    <w:rFonts w:eastAsia="Calibri"/>
                    <w:szCs w:val="24"/>
                  </w:rPr>
                  <w:t>2020-2029</w:t>
                </w:r>
              </w:p>
            </w:tc>
            <w:tc>
              <w:tcPr>
                <w:tcW w:w="4607" w:type="dxa"/>
                <w:shd w:val="clear" w:color="auto" w:fill="auto"/>
                <w:vAlign w:val="bottom"/>
              </w:tcPr>
              <w:p w14:paraId="679B7592" w14:textId="77777777" w:rsidR="009C041D" w:rsidRDefault="009C7A8A">
                <w:pPr>
                  <w:jc w:val="center"/>
                  <w:rPr>
                    <w:rFonts w:eastAsia="Calibri"/>
                    <w:color w:val="000000"/>
                    <w:szCs w:val="24"/>
                  </w:rPr>
                </w:pPr>
                <w:r>
                  <w:rPr>
                    <w:rFonts w:eastAsia="Calibri"/>
                    <w:color w:val="000000"/>
                    <w:szCs w:val="24"/>
                  </w:rPr>
                  <w:t>37,5</w:t>
                </w:r>
              </w:p>
            </w:tc>
          </w:tr>
          <w:tr w:rsidR="009C041D" w14:paraId="679B7596" w14:textId="77777777">
            <w:trPr>
              <w:jc w:val="center"/>
            </w:trPr>
            <w:tc>
              <w:tcPr>
                <w:tcW w:w="4578" w:type="dxa"/>
                <w:shd w:val="clear" w:color="auto" w:fill="auto"/>
              </w:tcPr>
              <w:p w14:paraId="679B7594" w14:textId="77777777" w:rsidR="009C041D" w:rsidRDefault="009C7A8A">
                <w:pPr>
                  <w:spacing w:line="300" w:lineRule="atLeast"/>
                  <w:jc w:val="center"/>
                  <w:rPr>
                    <w:rFonts w:eastAsia="Calibri"/>
                    <w:szCs w:val="24"/>
                  </w:rPr>
                </w:pPr>
                <w:r>
                  <w:rPr>
                    <w:rFonts w:eastAsia="Calibri"/>
                    <w:szCs w:val="24"/>
                  </w:rPr>
                  <w:t>2030-2039</w:t>
                </w:r>
              </w:p>
            </w:tc>
            <w:tc>
              <w:tcPr>
                <w:tcW w:w="4607" w:type="dxa"/>
                <w:shd w:val="clear" w:color="auto" w:fill="auto"/>
                <w:vAlign w:val="bottom"/>
              </w:tcPr>
              <w:p w14:paraId="679B7595" w14:textId="77777777" w:rsidR="009C041D" w:rsidRDefault="009C7A8A">
                <w:pPr>
                  <w:jc w:val="center"/>
                  <w:rPr>
                    <w:rFonts w:eastAsia="Calibri"/>
                    <w:color w:val="000000"/>
                    <w:szCs w:val="24"/>
                  </w:rPr>
                </w:pPr>
                <w:r>
                  <w:rPr>
                    <w:rFonts w:eastAsia="Calibri"/>
                    <w:color w:val="000000"/>
                    <w:szCs w:val="24"/>
                  </w:rPr>
                  <w:t>47,0</w:t>
                </w:r>
              </w:p>
            </w:tc>
          </w:tr>
          <w:tr w:rsidR="009C041D" w14:paraId="679B7599" w14:textId="77777777">
            <w:trPr>
              <w:jc w:val="center"/>
            </w:trPr>
            <w:tc>
              <w:tcPr>
                <w:tcW w:w="4578" w:type="dxa"/>
                <w:shd w:val="clear" w:color="auto" w:fill="auto"/>
              </w:tcPr>
              <w:p w14:paraId="679B7597" w14:textId="77777777" w:rsidR="009C041D" w:rsidRDefault="009C7A8A">
                <w:pPr>
                  <w:spacing w:line="300" w:lineRule="atLeast"/>
                  <w:jc w:val="center"/>
                  <w:rPr>
                    <w:rFonts w:eastAsia="Calibri"/>
                    <w:szCs w:val="24"/>
                  </w:rPr>
                </w:pPr>
                <w:r>
                  <w:rPr>
                    <w:rFonts w:eastAsia="Calibri"/>
                    <w:szCs w:val="24"/>
                  </w:rPr>
                  <w:t>2040-2049</w:t>
                </w:r>
              </w:p>
            </w:tc>
            <w:tc>
              <w:tcPr>
                <w:tcW w:w="4607" w:type="dxa"/>
                <w:shd w:val="clear" w:color="auto" w:fill="auto"/>
                <w:vAlign w:val="bottom"/>
              </w:tcPr>
              <w:p w14:paraId="679B7598" w14:textId="77777777" w:rsidR="009C041D" w:rsidRDefault="009C7A8A">
                <w:pPr>
                  <w:jc w:val="center"/>
                  <w:rPr>
                    <w:rFonts w:eastAsia="Calibri"/>
                    <w:color w:val="000000"/>
                    <w:szCs w:val="24"/>
                  </w:rPr>
                </w:pPr>
                <w:r>
                  <w:rPr>
                    <w:rFonts w:eastAsia="Calibri"/>
                    <w:color w:val="000000"/>
                    <w:szCs w:val="24"/>
                  </w:rPr>
                  <w:t>64,8</w:t>
                </w:r>
              </w:p>
            </w:tc>
          </w:tr>
          <w:tr w:rsidR="009C041D" w14:paraId="679B759C" w14:textId="77777777">
            <w:trPr>
              <w:jc w:val="center"/>
            </w:trPr>
            <w:tc>
              <w:tcPr>
                <w:tcW w:w="4578" w:type="dxa"/>
                <w:shd w:val="clear" w:color="auto" w:fill="auto"/>
              </w:tcPr>
              <w:p w14:paraId="679B759A" w14:textId="77777777" w:rsidR="009C041D" w:rsidRDefault="009C7A8A">
                <w:pPr>
                  <w:spacing w:line="300" w:lineRule="atLeast"/>
                  <w:jc w:val="center"/>
                  <w:rPr>
                    <w:rFonts w:eastAsia="Calibri"/>
                    <w:szCs w:val="24"/>
                  </w:rPr>
                </w:pPr>
                <w:r>
                  <w:rPr>
                    <w:rFonts w:eastAsia="Calibri"/>
                    <w:szCs w:val="24"/>
                  </w:rPr>
                  <w:t>&gt;2050</w:t>
                </w:r>
              </w:p>
            </w:tc>
            <w:tc>
              <w:tcPr>
                <w:tcW w:w="4607" w:type="dxa"/>
                <w:shd w:val="clear" w:color="auto" w:fill="auto"/>
                <w:vAlign w:val="bottom"/>
              </w:tcPr>
              <w:p w14:paraId="679B759B" w14:textId="77777777" w:rsidR="009C041D" w:rsidRDefault="009C7A8A">
                <w:pPr>
                  <w:jc w:val="center"/>
                  <w:rPr>
                    <w:rFonts w:eastAsia="Calibri"/>
                    <w:color w:val="000000"/>
                    <w:szCs w:val="24"/>
                  </w:rPr>
                </w:pPr>
                <w:r>
                  <w:rPr>
                    <w:rFonts w:eastAsia="Calibri"/>
                    <w:color w:val="000000"/>
                    <w:szCs w:val="24"/>
                  </w:rPr>
                  <w:t>97,8</w:t>
                </w:r>
              </w:p>
            </w:tc>
          </w:tr>
        </w:tbl>
        <w:p w14:paraId="679B759D" w14:textId="77777777" w:rsidR="009C041D" w:rsidRDefault="009C041D">
          <w:pPr>
            <w:spacing w:line="360" w:lineRule="auto"/>
            <w:rPr>
              <w:rFonts w:eastAsia="Calibri"/>
              <w:szCs w:val="22"/>
            </w:rPr>
          </w:pPr>
        </w:p>
        <w:p w14:paraId="679B759E" w14:textId="77777777" w:rsidR="009C041D" w:rsidRDefault="009C7A8A">
          <w:pPr>
            <w:spacing w:line="300" w:lineRule="atLeast"/>
            <w:rPr>
              <w:rFonts w:eastAsia="Calibri"/>
              <w:szCs w:val="24"/>
            </w:rPr>
          </w:pPr>
          <w:r>
            <w:rPr>
              <w:rFonts w:eastAsia="Calibri"/>
              <w:szCs w:val="24"/>
            </w:rPr>
            <w:t>9 lentelė. Triukšmo įkainiai</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563"/>
          </w:tblGrid>
          <w:tr w:rsidR="009C041D" w14:paraId="679B75A1" w14:textId="77777777">
            <w:trPr>
              <w:jc w:val="center"/>
            </w:trPr>
            <w:tc>
              <w:tcPr>
                <w:tcW w:w="4622" w:type="dxa"/>
                <w:shd w:val="clear" w:color="auto" w:fill="D9D9D9" w:themeFill="background1" w:themeFillShade="D9"/>
              </w:tcPr>
              <w:p w14:paraId="679B759F" w14:textId="77777777" w:rsidR="009C041D" w:rsidRDefault="009C7A8A">
                <w:pPr>
                  <w:spacing w:line="300" w:lineRule="atLeast"/>
                  <w:rPr>
                    <w:rFonts w:eastAsia="Calibri"/>
                    <w:szCs w:val="24"/>
                  </w:rPr>
                </w:pPr>
                <w:r>
                  <w:rPr>
                    <w:rFonts w:eastAsia="Calibri"/>
                    <w:szCs w:val="24"/>
                  </w:rPr>
                  <w:t xml:space="preserve">Ekvivalentinis dienos triukšmo </w:t>
                </w:r>
                <w:r>
                  <w:rPr>
                    <w:rFonts w:eastAsia="Calibri"/>
                    <w:szCs w:val="24"/>
                  </w:rPr>
                  <w:t>lygis (dB(A))</w:t>
                </w:r>
              </w:p>
            </w:tc>
            <w:tc>
              <w:tcPr>
                <w:tcW w:w="4563" w:type="dxa"/>
                <w:shd w:val="clear" w:color="auto" w:fill="D9D9D9" w:themeFill="background1" w:themeFillShade="D9"/>
              </w:tcPr>
              <w:p w14:paraId="679B75A0" w14:textId="77777777" w:rsidR="009C041D" w:rsidRDefault="009C7A8A">
                <w:pPr>
                  <w:spacing w:line="300" w:lineRule="atLeast"/>
                  <w:jc w:val="center"/>
                  <w:rPr>
                    <w:rFonts w:eastAsia="Calibri"/>
                    <w:szCs w:val="24"/>
                  </w:rPr>
                </w:pPr>
                <w:r>
                  <w:rPr>
                    <w:rFonts w:eastAsia="Calibri"/>
                    <w:szCs w:val="24"/>
                  </w:rPr>
                  <w:t>eurais, žmogui per metus</w:t>
                </w:r>
              </w:p>
            </w:tc>
          </w:tr>
          <w:tr w:rsidR="009C041D" w14:paraId="679B75A4" w14:textId="77777777">
            <w:trPr>
              <w:jc w:val="center"/>
            </w:trPr>
            <w:tc>
              <w:tcPr>
                <w:tcW w:w="4622" w:type="dxa"/>
                <w:shd w:val="clear" w:color="auto" w:fill="auto"/>
              </w:tcPr>
              <w:p w14:paraId="679B75A2" w14:textId="77777777" w:rsidR="009C041D" w:rsidRDefault="009C7A8A">
                <w:pPr>
                  <w:spacing w:line="300" w:lineRule="atLeast"/>
                  <w:jc w:val="center"/>
                  <w:rPr>
                    <w:rFonts w:eastAsia="Calibri"/>
                    <w:szCs w:val="24"/>
                  </w:rPr>
                </w:pPr>
                <w:r>
                  <w:rPr>
                    <w:rFonts w:eastAsia="Calibri"/>
                    <w:szCs w:val="24"/>
                  </w:rPr>
                  <w:t>50</w:t>
                </w:r>
              </w:p>
            </w:tc>
            <w:tc>
              <w:tcPr>
                <w:tcW w:w="4563" w:type="dxa"/>
                <w:shd w:val="clear" w:color="auto" w:fill="auto"/>
                <w:vAlign w:val="bottom"/>
              </w:tcPr>
              <w:p w14:paraId="679B75A3" w14:textId="77777777" w:rsidR="009C041D" w:rsidRDefault="009C7A8A">
                <w:pPr>
                  <w:jc w:val="center"/>
                  <w:rPr>
                    <w:rFonts w:eastAsia="Calibri"/>
                    <w:color w:val="000000"/>
                    <w:szCs w:val="24"/>
                  </w:rPr>
                </w:pPr>
                <w:r>
                  <w:rPr>
                    <w:rFonts w:eastAsia="Calibri"/>
                    <w:color w:val="000000"/>
                    <w:szCs w:val="24"/>
                  </w:rPr>
                  <w:t>9,6</w:t>
                </w:r>
              </w:p>
            </w:tc>
          </w:tr>
          <w:tr w:rsidR="009C041D" w14:paraId="679B75A7" w14:textId="77777777">
            <w:trPr>
              <w:jc w:val="center"/>
            </w:trPr>
            <w:tc>
              <w:tcPr>
                <w:tcW w:w="4622" w:type="dxa"/>
                <w:shd w:val="clear" w:color="auto" w:fill="auto"/>
              </w:tcPr>
              <w:p w14:paraId="679B75A5" w14:textId="77777777" w:rsidR="009C041D" w:rsidRDefault="009C7A8A">
                <w:pPr>
                  <w:spacing w:line="300" w:lineRule="atLeast"/>
                  <w:jc w:val="center"/>
                  <w:rPr>
                    <w:rFonts w:eastAsia="Calibri"/>
                    <w:szCs w:val="24"/>
                  </w:rPr>
                </w:pPr>
                <w:r>
                  <w:rPr>
                    <w:rFonts w:eastAsia="Calibri"/>
                    <w:szCs w:val="24"/>
                  </w:rPr>
                  <w:t>55</w:t>
                </w:r>
              </w:p>
            </w:tc>
            <w:tc>
              <w:tcPr>
                <w:tcW w:w="4563" w:type="dxa"/>
                <w:shd w:val="clear" w:color="auto" w:fill="auto"/>
                <w:vAlign w:val="bottom"/>
              </w:tcPr>
              <w:p w14:paraId="679B75A6" w14:textId="77777777" w:rsidR="009C041D" w:rsidRDefault="009C7A8A">
                <w:pPr>
                  <w:jc w:val="center"/>
                  <w:rPr>
                    <w:rFonts w:eastAsia="Calibri"/>
                    <w:color w:val="000000"/>
                    <w:szCs w:val="24"/>
                  </w:rPr>
                </w:pPr>
                <w:r>
                  <w:rPr>
                    <w:rFonts w:eastAsia="Calibri"/>
                    <w:color w:val="000000"/>
                    <w:szCs w:val="24"/>
                  </w:rPr>
                  <w:t>28,9</w:t>
                </w:r>
              </w:p>
            </w:tc>
          </w:tr>
          <w:tr w:rsidR="009C041D" w14:paraId="679B75AA" w14:textId="77777777">
            <w:trPr>
              <w:jc w:val="center"/>
            </w:trPr>
            <w:tc>
              <w:tcPr>
                <w:tcW w:w="4622" w:type="dxa"/>
                <w:shd w:val="clear" w:color="auto" w:fill="auto"/>
              </w:tcPr>
              <w:p w14:paraId="679B75A8" w14:textId="77777777" w:rsidR="009C041D" w:rsidRDefault="009C7A8A">
                <w:pPr>
                  <w:spacing w:line="300" w:lineRule="atLeast"/>
                  <w:jc w:val="center"/>
                  <w:rPr>
                    <w:rFonts w:eastAsia="Calibri"/>
                    <w:szCs w:val="24"/>
                  </w:rPr>
                </w:pPr>
                <w:r>
                  <w:rPr>
                    <w:rFonts w:eastAsia="Calibri"/>
                    <w:szCs w:val="24"/>
                  </w:rPr>
                  <w:t>60</w:t>
                </w:r>
              </w:p>
            </w:tc>
            <w:tc>
              <w:tcPr>
                <w:tcW w:w="4563" w:type="dxa"/>
                <w:shd w:val="clear" w:color="auto" w:fill="auto"/>
                <w:vAlign w:val="bottom"/>
              </w:tcPr>
              <w:p w14:paraId="679B75A9" w14:textId="77777777" w:rsidR="009C041D" w:rsidRDefault="009C7A8A">
                <w:pPr>
                  <w:jc w:val="center"/>
                  <w:rPr>
                    <w:rFonts w:eastAsia="Calibri"/>
                    <w:color w:val="000000"/>
                    <w:szCs w:val="24"/>
                  </w:rPr>
                </w:pPr>
                <w:r>
                  <w:rPr>
                    <w:rFonts w:eastAsia="Calibri"/>
                    <w:color w:val="000000"/>
                    <w:szCs w:val="24"/>
                  </w:rPr>
                  <w:t>50,4</w:t>
                </w:r>
              </w:p>
            </w:tc>
          </w:tr>
          <w:tr w:rsidR="009C041D" w14:paraId="679B75AD" w14:textId="77777777">
            <w:trPr>
              <w:jc w:val="center"/>
            </w:trPr>
            <w:tc>
              <w:tcPr>
                <w:tcW w:w="4622" w:type="dxa"/>
                <w:shd w:val="clear" w:color="auto" w:fill="auto"/>
              </w:tcPr>
              <w:p w14:paraId="679B75AB" w14:textId="77777777" w:rsidR="009C041D" w:rsidRDefault="009C7A8A">
                <w:pPr>
                  <w:spacing w:line="300" w:lineRule="atLeast"/>
                  <w:jc w:val="center"/>
                  <w:rPr>
                    <w:rFonts w:eastAsia="Calibri"/>
                    <w:szCs w:val="24"/>
                  </w:rPr>
                </w:pPr>
                <w:r>
                  <w:rPr>
                    <w:rFonts w:eastAsia="Calibri"/>
                    <w:szCs w:val="24"/>
                  </w:rPr>
                  <w:t>65</w:t>
                </w:r>
              </w:p>
            </w:tc>
            <w:tc>
              <w:tcPr>
                <w:tcW w:w="4563" w:type="dxa"/>
                <w:shd w:val="clear" w:color="auto" w:fill="auto"/>
                <w:vAlign w:val="bottom"/>
              </w:tcPr>
              <w:p w14:paraId="679B75AC" w14:textId="77777777" w:rsidR="009C041D" w:rsidRDefault="009C7A8A">
                <w:pPr>
                  <w:jc w:val="center"/>
                  <w:rPr>
                    <w:rFonts w:eastAsia="Calibri"/>
                    <w:color w:val="000000"/>
                    <w:szCs w:val="24"/>
                  </w:rPr>
                </w:pPr>
                <w:r>
                  <w:rPr>
                    <w:rFonts w:eastAsia="Calibri"/>
                    <w:color w:val="000000"/>
                    <w:szCs w:val="24"/>
                  </w:rPr>
                  <w:t>70,9</w:t>
                </w:r>
              </w:p>
            </w:tc>
          </w:tr>
          <w:tr w:rsidR="009C041D" w14:paraId="679B75B0" w14:textId="77777777">
            <w:trPr>
              <w:jc w:val="center"/>
            </w:trPr>
            <w:tc>
              <w:tcPr>
                <w:tcW w:w="4622" w:type="dxa"/>
                <w:shd w:val="clear" w:color="auto" w:fill="auto"/>
              </w:tcPr>
              <w:p w14:paraId="679B75AE" w14:textId="77777777" w:rsidR="009C041D" w:rsidRDefault="009C7A8A">
                <w:pPr>
                  <w:spacing w:line="300" w:lineRule="atLeast"/>
                  <w:jc w:val="center"/>
                  <w:rPr>
                    <w:rFonts w:eastAsia="Calibri"/>
                    <w:szCs w:val="24"/>
                  </w:rPr>
                </w:pPr>
                <w:r>
                  <w:rPr>
                    <w:rFonts w:eastAsia="Calibri"/>
                    <w:szCs w:val="24"/>
                  </w:rPr>
                  <w:t>70</w:t>
                </w:r>
              </w:p>
            </w:tc>
            <w:tc>
              <w:tcPr>
                <w:tcW w:w="4563" w:type="dxa"/>
                <w:shd w:val="clear" w:color="auto" w:fill="auto"/>
                <w:vAlign w:val="bottom"/>
              </w:tcPr>
              <w:p w14:paraId="679B75AF" w14:textId="77777777" w:rsidR="009C041D" w:rsidRDefault="009C7A8A">
                <w:pPr>
                  <w:jc w:val="center"/>
                  <w:rPr>
                    <w:rFonts w:eastAsia="Calibri"/>
                    <w:color w:val="000000"/>
                    <w:szCs w:val="24"/>
                  </w:rPr>
                </w:pPr>
                <w:r>
                  <w:rPr>
                    <w:rFonts w:eastAsia="Calibri"/>
                    <w:color w:val="000000"/>
                    <w:szCs w:val="24"/>
                  </w:rPr>
                  <w:t>117,7</w:t>
                </w:r>
              </w:p>
            </w:tc>
          </w:tr>
          <w:tr w:rsidR="009C041D" w14:paraId="679B75B3" w14:textId="77777777">
            <w:trPr>
              <w:jc w:val="center"/>
            </w:trPr>
            <w:tc>
              <w:tcPr>
                <w:tcW w:w="4622" w:type="dxa"/>
                <w:shd w:val="clear" w:color="auto" w:fill="auto"/>
              </w:tcPr>
              <w:p w14:paraId="679B75B1" w14:textId="77777777" w:rsidR="009C041D" w:rsidRDefault="009C7A8A">
                <w:pPr>
                  <w:spacing w:line="300" w:lineRule="atLeast"/>
                  <w:jc w:val="center"/>
                  <w:rPr>
                    <w:rFonts w:eastAsia="Calibri"/>
                    <w:szCs w:val="24"/>
                  </w:rPr>
                </w:pPr>
                <w:r>
                  <w:rPr>
                    <w:rFonts w:eastAsia="Calibri"/>
                    <w:szCs w:val="24"/>
                  </w:rPr>
                  <w:t>75</w:t>
                </w:r>
              </w:p>
            </w:tc>
            <w:tc>
              <w:tcPr>
                <w:tcW w:w="4563" w:type="dxa"/>
                <w:shd w:val="clear" w:color="auto" w:fill="auto"/>
                <w:vAlign w:val="bottom"/>
              </w:tcPr>
              <w:p w14:paraId="679B75B2" w14:textId="77777777" w:rsidR="009C041D" w:rsidRDefault="009C7A8A">
                <w:pPr>
                  <w:jc w:val="center"/>
                  <w:rPr>
                    <w:rFonts w:eastAsia="Calibri"/>
                    <w:color w:val="000000"/>
                    <w:szCs w:val="24"/>
                  </w:rPr>
                </w:pPr>
                <w:r>
                  <w:rPr>
                    <w:rFonts w:eastAsia="Calibri"/>
                    <w:color w:val="000000"/>
                    <w:szCs w:val="24"/>
                  </w:rPr>
                  <w:t>151,3</w:t>
                </w:r>
              </w:p>
            </w:tc>
          </w:tr>
        </w:tbl>
        <w:p w14:paraId="679B75B4" w14:textId="77777777" w:rsidR="009C041D" w:rsidRDefault="009C7A8A">
          <w:pPr>
            <w:spacing w:line="360" w:lineRule="auto"/>
            <w:rPr>
              <w:rFonts w:eastAsia="Calibri"/>
              <w:szCs w:val="22"/>
            </w:rPr>
          </w:pPr>
          <w:r>
            <w:rPr>
              <w:rFonts w:eastAsia="Calibri"/>
              <w:noProof/>
              <w:szCs w:val="22"/>
              <w:lang w:eastAsia="lt-LT"/>
            </w:rPr>
            <mc:AlternateContent>
              <mc:Choice Requires="wps">
                <w:drawing>
                  <wp:anchor distT="0" distB="0" distL="114300" distR="114300" simplePos="0" relativeHeight="251661312" behindDoc="0" locked="0" layoutInCell="1" allowOverlap="1" wp14:anchorId="679B75B9" wp14:editId="679B75BA">
                    <wp:simplePos x="0" y="0"/>
                    <wp:positionH relativeFrom="column">
                      <wp:posOffset>1912951</wp:posOffset>
                    </wp:positionH>
                    <wp:positionV relativeFrom="paragraph">
                      <wp:posOffset>504190</wp:posOffset>
                    </wp:positionV>
                    <wp:extent cx="20955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taisx="http://lrs.lt/TAIS/DocPartXmlMarks">
                <w:pict>
                  <v:shape id="AutoShape 3" o:spid="_x0000_s1026" type="#_x0000_t32" style="position:absolute;margin-left:150.65pt;margin-top:39.7pt;width:1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E4tfHgIAADsEAAAOAAAAZHJzL2Uyb0RvYy54bWysU02P2jAQvVfqf7B8h3xsoBARVqsEetl2 kXb7A4ztJFYT27INAVX97x0bgtj2UlXlYMaZmTdv5o1Xj6e+Q0durFCywMk0xohLqpiQTYG/vW0n C4ysI5KRTkle4DO3+HH98cNq0DlPVas6xg0CEGnzQRe4dU7nUWRpy3tip0pzCc5amZ44uJomYoYM gN53URrH82hQhmmjKLcWvlYXJ14H/Lrm1L3UteUOdQUGbi6cJpx7f0brFckbQ3Qr6JUG+QcWPRES it6gKuIIOhjxB1QvqFFW1W5KVR+puhaUhx6gmyT+rZvXlmgeeoHhWH0bk/1/sPTrcWeQYAVOMZKk B4meDk6FyujBj2fQNoeoUu6Mb5Ce5Kt+VvS7RVKVLZEND8FvZw25ic+I3qX4i9VQZD98UQxiCOCH WZ1q03tImAI6BUnON0n4ySEKH9N4OZvFoBwdfRHJx0RtrPvMVY+8UWDrDBFN60olJQivTBLKkOOz dZ4WyccEX1Wqrei6oH8n0VDg5SydhQSrOsG804dZ0+zLzqAj8RsUfqFH8NyHGXWQLIC1nLDN1XZE dBcbinfS40FjQOdqXVbkxzJebhabRTbJ0vlmksVVNXnaltlkvk0+zaqHqiyr5KenlmR5Kxjj0rMb 1zXJ/m4drg/nsmi3hb2NIXqPHuYFZMf/QDoo68W8rMVesfPOjIrDhobg62vyT+D+Dvb9m1//AgAA //8DAFBLAwQUAAYACAAAACEAtrMDu90AAAAJAQAADwAAAGRycy9kb3ducmV2LnhtbEyPwU7DMAyG 70i8Q2QkLoglXWFspek0IXHgyDaJq9d4baFxqiZdy56eTBzg6N+ffn/O15NtxYl63zjWkMwUCOLS mYYrDfvd6/0ShA/IBlvHpOGbPKyL66scM+NGfqfTNlQilrDPUEMdQpdJ6cuaLPqZ64jj7uh6iyGO fSVNj2Mst62cK7WQFhuOF2rs6KWm8ms7WA3kh8dEbVa22r+dx7uP+flz7HZa395Mm2cQgabwB8NF P6pDEZ0ObmDjRashVUkaUQ1PqwcQEVikl+DwG8gil/8/KH4AAAD//wMAUEsBAi0AFAAGAAgAAAAh ALaDOJL+AAAA4QEAABMAAAAAAAAAAAAAAAAAAAAAAFtDb250ZW50X1R5cGVzXS54bWxQSwECLQAU AAYACAAAACEAOP0h/9YAAACUAQAACwAAAAAAAAAAAAAAAAAvAQAAX3JlbHMvLnJlbHNQSwECLQAU AAYACAAAACEAwxOLXx4CAAA7BAAADgAAAAAAAAAAAAAAAAAuAgAAZHJzL2Uyb0RvYy54bWxQSwEC LQAUAAYACAAAACEAtrMDu90AAAAJAQAADwAAAAAAAAAAAAAAAAB4BAAAZHJzL2Rvd25yZXYueG1s UEsFBgAAAAAEAAQA8wAAAIIFAAAAAA== "/>
                </w:pict>
              </mc:Fallback>
            </mc:AlternateContent>
          </w:r>
        </w:p>
        <w:p w14:paraId="679B75B5" w14:textId="77777777" w:rsidR="009C041D" w:rsidRDefault="009C7A8A">
          <w:pPr>
            <w:rPr>
              <w:lang w:eastAsia="lt-LT"/>
            </w:rPr>
          </w:pPr>
        </w:p>
      </w:sdtContent>
    </w:sdt>
    <w:sectPr w:rsidR="009C041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75BD" w14:textId="77777777" w:rsidR="009C041D" w:rsidRDefault="009C7A8A">
      <w:pPr>
        <w:rPr>
          <w:sz w:val="20"/>
          <w:lang w:eastAsia="lt-LT"/>
        </w:rPr>
      </w:pPr>
      <w:r>
        <w:rPr>
          <w:sz w:val="20"/>
          <w:lang w:eastAsia="lt-LT"/>
        </w:rPr>
        <w:separator/>
      </w:r>
    </w:p>
  </w:endnote>
  <w:endnote w:type="continuationSeparator" w:id="0">
    <w:p w14:paraId="679B75BE" w14:textId="77777777" w:rsidR="009C041D" w:rsidRDefault="009C7A8A">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5C2" w14:textId="77777777" w:rsidR="009C041D" w:rsidRDefault="009C041D">
    <w:pPr>
      <w:tabs>
        <w:tab w:val="center" w:pos="4153"/>
        <w:tab w:val="right" w:pos="8306"/>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5C3" w14:textId="77777777" w:rsidR="009C041D" w:rsidRDefault="009C041D">
    <w:pPr>
      <w:tabs>
        <w:tab w:val="center" w:pos="4153"/>
        <w:tab w:val="right" w:pos="8306"/>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5C5" w14:textId="77777777" w:rsidR="009C041D" w:rsidRDefault="009C041D">
    <w:pPr>
      <w:tabs>
        <w:tab w:val="center" w:pos="4153"/>
        <w:tab w:val="right" w:pos="8306"/>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75BB" w14:textId="77777777" w:rsidR="009C041D" w:rsidRDefault="009C7A8A">
      <w:pPr>
        <w:rPr>
          <w:sz w:val="20"/>
          <w:lang w:eastAsia="lt-LT"/>
        </w:rPr>
      </w:pPr>
      <w:r>
        <w:rPr>
          <w:sz w:val="20"/>
          <w:lang w:eastAsia="lt-LT"/>
        </w:rPr>
        <w:separator/>
      </w:r>
    </w:p>
  </w:footnote>
  <w:footnote w:type="continuationSeparator" w:id="0">
    <w:p w14:paraId="679B75BC" w14:textId="77777777" w:rsidR="009C041D" w:rsidRDefault="009C7A8A">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5BF" w14:textId="77777777" w:rsidR="009C041D" w:rsidRDefault="009C7A8A">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679B75C0" w14:textId="77777777" w:rsidR="009C041D" w:rsidRDefault="009C041D">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5C1" w14:textId="77777777" w:rsidR="009C041D" w:rsidRDefault="009C041D">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5C4" w14:textId="77777777" w:rsidR="009C041D" w:rsidRDefault="009C041D">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87"/>
    <w:rsid w:val="002A7687"/>
    <w:rsid w:val="009C041D"/>
    <w:rsid w:val="009C7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9B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C7A8A"/>
    <w:rPr>
      <w:rFonts w:ascii="Tahoma" w:hAnsi="Tahoma" w:cs="Tahoma"/>
      <w:sz w:val="16"/>
      <w:szCs w:val="16"/>
    </w:rPr>
  </w:style>
  <w:style w:type="character" w:customStyle="1" w:styleId="DebesliotekstasDiagrama">
    <w:name w:val="Debesėlio tekstas Diagrama"/>
    <w:basedOn w:val="Numatytasispastraiposriftas"/>
    <w:link w:val="Debesliotekstas"/>
    <w:rsid w:val="009C7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C7A8A"/>
    <w:rPr>
      <w:rFonts w:ascii="Tahoma" w:hAnsi="Tahoma" w:cs="Tahoma"/>
      <w:sz w:val="16"/>
      <w:szCs w:val="16"/>
    </w:rPr>
  </w:style>
  <w:style w:type="character" w:customStyle="1" w:styleId="DebesliotekstasDiagrama">
    <w:name w:val="Debesėlio tekstas Diagrama"/>
    <w:basedOn w:val="Numatytasispastraiposriftas"/>
    <w:link w:val="Debesliotekstas"/>
    <w:rsid w:val="009C7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d2374107e044c999bd49f8fe4b81b0a" PartId="abdbc2dad05f410695b4544dbfb6fff4">
    <Part Type="preambule" DocPartId="913ae442ade84e2e82a3b06320a55b21" PartId="e9abdf87aa18402d904eba8d209467bf"/>
    <Part Type="punktas" Nr="1" Abbr="1 p." DocPartId="81bd1cb9ce284d9b9acf7779225a1176" PartId="97ad15615b7f4a33baf3d0eca40b0b06"/>
    <Part Type="punktas" Nr="2" Abbr="2 p." DocPartId="292b9e55c3aa4f6885f8f5e2f82af7ff" PartId="93ec926eeef742f9a3ef7e06fd96635f"/>
    <Part Type="signatura" DocPartId="3e13caf4a6834c869f92a53e9853d00a" PartId="b590d1462686466694d0345bc7d3e390"/>
  </Part>
  <Part Type="patvirtinta" Title="AUTOMOBILIŲ KELIŲ INVESTICIJŲ VADOVAS" DocPartId="0a6bb6b81cc14deb8d08a4e8ffeb43d7" PartId="574c6696dbca4253942dd1c4efe6e55e">
    <Part Type="skyrius" Nr="1" Title="BENDROSIOS NUOSTATOS" DocPartId="4c69ea20bab74ec9b557b44898c31a97" PartId="8ef8e76e71df456ab01f5fbd8cca25f6">
      <Part Type="punktas" Nr="1" Abbr="1 p." DocPartId="4068cd81aae84e50be5f6e717b78a635" PartId="103b2d5048084e9180ce01e355802314"/>
      <Part Type="punktas" Nr="2" Abbr="2 p." DocPartId="f6a79a0fdeda4e92bb173d6bf7e377af" PartId="61fe7a070b684055b181b772c912cd04"/>
      <Part Type="punktas" Nr="3" Abbr="3 p." DocPartId="85f310522fbc4734ae69f0f7c693b869" PartId="b829dd018c014cb19500fddd5ac74865">
        <Part Type="punktas" Nr="3.1" Abbr="3.1 p." DocPartId="d70ddff4f118465e975edbe1118ec2bd" PartId="5af1c262001a4101b57b867072b3a7ff"/>
        <Part Type="punktas" Nr="3.2" Abbr="3.2 p." DocPartId="12787c51780c4c3cb6a159ae54ddc99f" PartId="c83442a4546740758146f17ad22f6949"/>
        <Part Type="punktas" Nr="3.3" Abbr="3.3 p." DocPartId="bf8c8705966a43ceb7f95b00eafad8d7" PartId="2db98ddce25544b0a8a9714b3824d894"/>
        <Part Type="punktas" Nr="3.4" Abbr="3.4 p." DocPartId="b833f3051ed84d73bba8eeed01ecf9e9" PartId="950b98c32ad9493fb037fc166d4985b6"/>
      </Part>
    </Part>
    <Part Type="skyrius" Nr="2" Title="NUORODOS" DocPartId="b07c1f413de6487ebd479079f8b3ff89" PartId="5eaa83a70cd9451b9b8762db4957b94a">
      <Part Type="punktas" Nr="4" Abbr="4 p." DocPartId="3c68543098814434b596f55c88e69d3c" PartId="3b81595009004b82a231f8cb65912dba">
        <Part Type="punktas" Nr="4.1" Abbr="4.1 p." DocPartId="8bf7debd10ef40c68ebf0ad1c2e7719a" PartId="148b25f797384ce0a31a7e39a5664768"/>
        <Part Type="punktas" Nr="4.2" Abbr="4.2 p." DocPartId="bff21ef4c2af45f78da1d8bcf909c61e" PartId="0b06a825dc5a4d77b5b6518aee4eb1f0"/>
      </Part>
      <Part Type="punktas" Nr="5" Abbr="5 p." DocPartId="2f3297b912334f2aa2a861358e417e8e" PartId="a535399908604a9c8c93789af12d001b">
        <Part Type="punktas" Nr="5.1" Abbr="5.1 p." DocPartId="e31eb7794bd54766b10664ab1928f1d7" PartId="54b97e03879d4c5c97da5a7c998191ec"/>
        <Part Type="punktas" Nr="5.2" Abbr="5.2 p." DocPartId="74e19f9ab70e4d2291a2714a038a8d78" PartId="69c610c465f244b283a7866d18bcb8e0"/>
        <Part Type="punktas" Nr="5.3" Abbr="5.3 p." DocPartId="757a55e88ba746afbcb1a0363f3f58f2" PartId="5d243b7c1579414ca58a2a5b1ca9a4c4"/>
      </Part>
    </Part>
    <Part Type="skyrius" Nr="3" Title="PAGRINDINĖS SĄVOKOS" DocPartId="3a128551593241d8a826b84518f5edfb" PartId="9005283b305d4d6f877bb0abb5e753e0">
      <Part Type="punktas" Nr="6" Abbr="6 p." DocPartId="6311f82700704f3a9ba7f5f3b4dbaff3" PartId="939de6337c9841929bd36f1e7ccde6c5">
        <Part Type="punktas" Nr="6.1" Abbr="6.1 p." DocPartId="39f561dddc4b4c28959312a73d8b27a0" PartId="636e3204769b4c8fabbe8e68c8133554"/>
        <Part Type="punktas" Nr="6.2" Abbr="6.2 p." DocPartId="4eeb2e95c34e4b18bbf43574544018b2" PartId="0920a4de8cce40f8b2545e27bbecb7d4"/>
        <Part Type="punktas" Nr="6.3" Abbr="6.3 p." DocPartId="66e91e41e3324cad9a4a3526378c1f7b" PartId="85b8df5a7d0c4af4af82ee8bdca2dd78"/>
        <Part Type="punktas" Nr="6.4" Abbr="6.4 p." DocPartId="636ceb3f45684d5298a61950191e1cfa" PartId="28e6c5155afe4cde97456325e79b27cd"/>
        <Part Type="punktas" Nr="6.5" Abbr="6.5 p." DocPartId="4dfdca7175484331a00a70b38bee17ae" PartId="7b2bfdd54fc04d8f8e9273d03ae20496"/>
        <Part Type="punktas" Nr="6.6" Abbr="6.6 p." DocPartId="124a985595ab4dc2abe233fd3c80739a" PartId="84e4efb6191242b7a3788b0a65a7b536"/>
        <Part Type="punktas" Nr="6.7" Abbr="6.7 p." DocPartId="23eab4a3dba44054ae0211b1e56dfa9e" PartId="3aa210c23f894d1eac82e957cf1a1467"/>
        <Part Type="punktas" Nr="6.8" Abbr="6.8 p." DocPartId="f0e525cd622440148c72380eb68000b6" PartId="e560c2fc0f754c64906efcdabfe7c054"/>
        <Part Type="punktas" Nr="6.9" Abbr="6.9 p." DocPartId="d19af8ffe9af4d20ab5903f82742e9ed" PartId="5fbfa24512164baabdda04a8f3e64de0"/>
        <Part Type="punktas" Nr="6.10" Abbr="6.10 p." DocPartId="15a75b2a6c80470b8044b6b5ffbf36b2" PartId="3cad5a407a1f4b7b90064d152e28bf3b"/>
      </Part>
    </Part>
    <Part Type="skyrius" Nr="4" Title="PROJEKTO RENGIMO ETAPAI" DocPartId="acf58a866f2748d1940094ba28dbc11f" PartId="5db4384c82754c75843ba21f7e0e99a7">
      <Part Type="punktas" Nr="7" Abbr="7 p." DocPartId="916699445cef4d958ddbda63ffb2a65e" PartId="221953344e0a483d85f703f785f3a47e">
        <Part Type="punktas" Nr="7.1" Abbr="7.1 p." DocPartId="c8aba54ff0ea452f8c4a034bd3298d67" PartId="416131a617d240b7981125eaa11535d6"/>
        <Part Type="punktas" Nr="7.2" Abbr="7.2 p." DocPartId="ffbe9c48acaf48e09482814ccde4e6f4" PartId="e758387688a94ad5bcde6a4885445e04"/>
        <Part Type="punktas" Nr="7.3" Abbr="7.3 p." DocPartId="0ab4777a06834a1fa4d72ab22a3da343" PartId="45be8f9350254dc9a8998541abe31fc7"/>
        <Part Type="punktas" Nr="7.4" Abbr="7.4 p." DocPartId="91f93d1b4ac04c45bb80def94db0b74c" PartId="58b1879e99c54e3baffa86e5005afc23"/>
        <Part Type="punktas" Nr="7.5" Abbr="7.5 p." DocPartId="c8736245453041c6ac0d8b4a46c917d6" PartId="ccf67e298f5f46e58f3ec43ff1992d38"/>
        <Part Type="punktas" Nr="7.6" Abbr="7.6 p." DocPartId="6e4eca68aad74a79ad8c205c2845dbf3" PartId="47bec6c46d784dd68eb6e60542c059e0"/>
      </Part>
    </Part>
    <Part Type="skyrius" Nr="5" Title="REIKALAVIMAI, SUDĖTINĖS DALYS" DocPartId="9fbc943b0e774f61987dcc1f4ef1d980" PartId="68bf80cde18c49f7ac76d0bfe1040400">
      <Part Type="punktas" Nr="8" Abbr="8 p." DocPartId="9b96c01f7601461a9b8e20537b11dd31" PartId="6aad2fcb604d4dbfa122a395b307a4f0"/>
      <Part Type="punktas" Nr="9" Abbr="9 p." DocPartId="1cfdf5e3277f42289fd10b066884c72e" PartId="724fa195650a4a90a0800bc207b5ef46"/>
      <Part Type="punktas" Nr="10" Abbr="10 p." DocPartId="7c7452beb8814fc485cd22684e6ccb4b" PartId="27d70cf4744949fba714766181e4ec9d">
        <Part Type="punktas" Nr="10.1" Abbr="10.1 p." DocPartId="02dc13dc43b24f558e191cc7a121ef94" PartId="996b7403b4794bd181af28b15794c830"/>
        <Part Type="punktas" Nr="10.2" Abbr="10.2 p." DocPartId="93e92b6f22da4376bc2a56b209271dbd" PartId="df140d924b874679a0145bcf19f73190"/>
        <Part Type="punktas" Nr="10.3" Abbr="10.3 p." DocPartId="0e0086a639a446d6840c7e6b1ef12c21" PartId="0ff2160d152744a8a26c43550ad9c550"/>
        <Part Type="punktas" Nr="10.4" Abbr="10.4 p." DocPartId="def205064819447199701dfc9f1d992c" PartId="ef1afee4411e4a838e0bb949d7da450b"/>
        <Part Type="punktas" Nr="10.5" Abbr="10.5 p." DocPartId="f30affe4393a4c5eb7ddf496224c4edd" PartId="ab80b1b912464ffbaf1620fca10da2b8"/>
        <Part Type="punktas" Nr="10.6" Abbr="10.6 p." DocPartId="946ec54b5484488ebdced0ec4ee9b867" PartId="afbf807603af4f12a043cfc671967f61"/>
        <Part Type="punktas" Nr="10.7" Abbr="10.7 p." DocPartId="eb0db6374cad42c1a15e9a5acdcb67cd" PartId="af90c73283054162964554b3d559edf4"/>
        <Part Type="punktas" Nr="10.8" Abbr="10.8 p." DocPartId="9ae06a4b118746059b406b904b04e4f9" PartId="10cc433a929a48bdb39d9582d22c2aa5"/>
        <Part Type="punktas" Nr="10.9" Abbr="10.9 p." DocPartId="c5c6e24163ac48b48a815e631cea3448" PartId="7455cff55daf443fba94f7fa005e4223"/>
        <Part Type="punktas" Nr="10.10" Abbr="10.10 p." DocPartId="507a0be7e36c46ad8fa81f6f441c8302" PartId="42471a3706ac439cb8d743e08c030d4b"/>
      </Part>
    </Part>
    <Part Type="skyrius" Nr="6" Title="EKONOMINIS PAGRINDIMAS" DocPartId="cd64a772a9c349a991692300fba5e87c" PartId="9fa2f76b25714082b4dba7003ac26375">
      <Part Type="punktas" Nr="11" Abbr="11 p." DocPartId="d977866384b94042a1faab8370c70937" PartId="3a2c1d207b9047ae8cc67e7eb985b971">
        <Part Type="punktas" Nr="11.1" Abbr="11.1 p." DocPartId="e7edb84951564379989a3b86c9b7dd73" PartId="e587befe31e24839bec595bd7d45a2a3"/>
        <Part Type="punktas" Nr="11.2" Abbr="11.2 p." DocPartId="7fa078e2ce9848fe9d2892c616e5c7f0" PartId="6b4492186827450e90ba763b3ea12d53"/>
        <Part Type="punktas" Nr="11.3" Abbr="11.3 p." DocPartId="91751e348f6f499dbcf1cba32239f7ea" PartId="76f33ba2f7844c9ab366cf1f78326565"/>
        <Part Type="punktas" Nr="11.4" Abbr="11.4 p." DocPartId="f0f3389b8a584178a89540315a9d326c" PartId="5d1eb2d1ea174e9aa2a25ceed8dd0350"/>
      </Part>
      <Part Type="punktas" Nr="12" Abbr="12 p." DocPartId="70be97dce1ae4685b15d83ee9d398616" PartId="24db023b241c4981bcb67013c0720b32">
        <Part Type="punktas" Nr="12.1" Abbr="12.1 p." DocPartId="f81ccbbb5eb743d5a93ead7d6b31f087" PartId="4068a88ba48d48e19a4b2221328de754"/>
        <Part Type="punktas" Nr="12.2" Abbr="12.2 p." DocPartId="14ef692d3c824c84a8fd776082696b1c" PartId="d42c1b7150a04aa69680b50dbe033338"/>
        <Part Type="punktas" Nr="12.3" Abbr="12.3 p." DocPartId="8250d86697604500bd9573692e91ba93" PartId="8598275dda6142cb92e087f5d28865c0"/>
        <Part Type="punktas" Nr="12.4" Abbr="12.4 p." DocPartId="694a2bed3e3b4321a88fbefc1ef91eae" PartId="00890d141146461f90c953f756d09b1b"/>
        <Part Type="punktas" Nr="12.5" Abbr="12.5 p." DocPartId="ae440803dccc48fbb25e4702c4232038" PartId="6e16f97cae7e4cc095a9ec43b867574b"/>
      </Part>
      <Part Type="punktas" Nr="13" Abbr="13 p." DocPartId="3684eedaabb44de085c4826deb681e18" PartId="34a06d15db93491396f5e66484313338">
        <Part Type="punktas" Nr="13.1" Abbr="13.1 p." DocPartId="761a9019ad494442b81d5c0d2e352ab1" PartId="a8c701f11509468cb40f03d3aa731754"/>
        <Part Type="punktas" Nr="13.2" Abbr="13.2 p." DocPartId="83afa7f42ada4d038d32a4e37d4cd202" PartId="98fb0afda9d24946b31a30e538d5ac57"/>
      </Part>
    </Part>
    <Part Type="skyrius" Nr="7" Title="JAUTRUMO IR RIZIKOS ANALIZĖ" DocPartId="9fcb8ef9d5c54377ae6921b7313ab4ea" PartId="d84f0cd118574c6c9d0da5325246ec3f">
      <Part Type="punktas" Nr="14" Abbr="14 p." DocPartId="2e9d5b336f15491b9de970387a522ec5" PartId="01c5ab2e43134e56bee4669134dc0507">
        <Part Type="punktas" Nr="14.1" Abbr="14.1 p." DocPartId="3bb0fc5e59ff4bfc85732175ebb702f7" PartId="8860b133b2b047bc84e42767d384de79"/>
        <Part Type="punktas" Nr="14.2" Abbr="14.2 p." DocPartId="a364fb23c4af4d65b220f2af85f694b1" PartId="86a75c2b778d43f9868300e713950e63"/>
      </Part>
    </Part>
    <Part Type="skyrius" Nr="8" Title="ĮKAINIAI IR KOEFICIENTAI" DocPartId="caccc07eba42452fb0771625aa75ddc8" PartId="b6d2eb61079a41eeb65a3afe4ef6155a">
      <Part Type="punktas" Nr="15" Abbr="15 p." DocPartId="dc7412c0d2254499bba4d90b92d39226" PartId="3458691b0eff4e40b91ea5b477ee2315"/>
      <Part Type="punktas" Nr="16" Abbr="16 p." DocPartId="a27201173e5d42ad87d5aa17effe4c1b" PartId="68d5b34a56e143ab888a6f966a2d32c1"/>
    </Part>
    <Part Type="skyrius" Nr="9" Title="BAIGIAMOSIOS NUOSTATOS" DocPartId="eaec10afd9ac489caea7192306833114" PartId="2a72c1a90e1041daa9cfba8bfeca332f">
      <Part Type="punktas" Nr="17" Abbr="17 p." DocPartId="75c5b0f9beef46a48c4113255d0fbcd0" PartId="3cc6f47fa65b4dd590deb8bb7c5105f8"/>
    </Part>
  </Part>
  <Part Type="priedas" Nr="1" Abbr="1 pr." Title="Sąnaudų įkainiai (2015-03-01)" DocPartId="6f5b99f3ac5b4a87adda5cf9061a76b5" PartId="a7a2ebc0bb0642ddadbc598d1e35ddab"/>
</Parts>
</file>

<file path=customXml/itemProps1.xml><?xml version="1.0" encoding="utf-8"?>
<ds:datastoreItem xmlns:ds="http://schemas.openxmlformats.org/officeDocument/2006/customXml" ds:itemID="{D52EE8A9-899A-45AA-B29C-EA0A53581A4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2746</Words>
  <Characters>19341</Characters>
  <Application>Microsoft Office Word</Application>
  <DocSecurity>0</DocSecurity>
  <Lines>161</Lines>
  <Paragraphs>44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GRUNDAITĖ Aistė</cp:lastModifiedBy>
  <cp:revision>3</cp:revision>
  <cp:lastPrinted>2015-04-17T08:49:00Z</cp:lastPrinted>
  <dcterms:created xsi:type="dcterms:W3CDTF">2015-11-26T06:56:00Z</dcterms:created>
  <dcterms:modified xsi:type="dcterms:W3CDTF">2015-11-26T07:04:00Z</dcterms:modified>
</cp:coreProperties>
</file>