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4D00" w14:textId="4B3E00E0" w:rsidR="00376C4B" w:rsidRDefault="003209BA">
      <w:pPr>
        <w:tabs>
          <w:tab w:val="center" w:pos="4819"/>
          <w:tab w:val="right" w:pos="9638"/>
        </w:tabs>
        <w:jc w:val="center"/>
        <w:rPr>
          <w:b/>
          <w:szCs w:val="24"/>
          <w:lang w:eastAsia="lt-LT"/>
        </w:rPr>
      </w:pPr>
      <w:r>
        <w:rPr>
          <w:b/>
          <w:noProof/>
          <w:szCs w:val="24"/>
          <w:lang w:eastAsia="lt-LT"/>
        </w:rPr>
        <w:drawing>
          <wp:inline distT="0" distB="0" distL="0" distR="0" wp14:anchorId="761F4DAC" wp14:editId="761F4DAD">
            <wp:extent cx="487680" cy="587375"/>
            <wp:effectExtent l="19050" t="0" r="7620" b="0"/>
            <wp:docPr id="1"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5"/>
                    <pic:cNvPicPr>
                      <a:picLocks noChangeAspect="1" noChangeArrowheads="1"/>
                    </pic:cNvPicPr>
                  </pic:nvPicPr>
                  <pic:blipFill>
                    <a:blip r:embed="rId8" cstate="print"/>
                    <a:srcRect/>
                    <a:stretch>
                      <a:fillRect/>
                    </a:stretch>
                  </pic:blipFill>
                  <pic:spPr bwMode="auto">
                    <a:xfrm>
                      <a:off x="0" y="0"/>
                      <a:ext cx="487680" cy="587375"/>
                    </a:xfrm>
                    <a:prstGeom prst="rect">
                      <a:avLst/>
                    </a:prstGeom>
                    <a:noFill/>
                    <a:ln w="9525">
                      <a:noFill/>
                      <a:miter lim="800000"/>
                      <a:headEnd/>
                      <a:tailEnd/>
                    </a:ln>
                  </pic:spPr>
                </pic:pic>
              </a:graphicData>
            </a:graphic>
          </wp:inline>
        </w:drawing>
      </w:r>
    </w:p>
    <w:p w14:paraId="761F4D02" w14:textId="77777777" w:rsidR="00376C4B" w:rsidRDefault="00376C4B">
      <w:pPr>
        <w:jc w:val="center"/>
        <w:rPr>
          <w:b/>
          <w:szCs w:val="24"/>
          <w:lang w:eastAsia="lt-LT"/>
        </w:rPr>
      </w:pPr>
    </w:p>
    <w:p w14:paraId="761F4D03" w14:textId="77777777" w:rsidR="00376C4B" w:rsidRDefault="003209BA">
      <w:pPr>
        <w:jc w:val="center"/>
        <w:rPr>
          <w:b/>
          <w:szCs w:val="24"/>
          <w:lang w:eastAsia="lt-LT"/>
        </w:rPr>
      </w:pPr>
      <w:r>
        <w:rPr>
          <w:b/>
          <w:szCs w:val="24"/>
          <w:lang w:eastAsia="lt-LT"/>
        </w:rPr>
        <w:t>PRIEŠGAISRINĖS APSAUGOS IR GELBĖJIMO DEPARTAMENTO</w:t>
      </w:r>
    </w:p>
    <w:p w14:paraId="761F4D04" w14:textId="42AD6C62" w:rsidR="00376C4B" w:rsidRDefault="003209BA">
      <w:pPr>
        <w:jc w:val="center"/>
        <w:rPr>
          <w:b/>
          <w:szCs w:val="24"/>
          <w:lang w:eastAsia="lt-LT"/>
        </w:rPr>
      </w:pPr>
      <w:r>
        <w:rPr>
          <w:b/>
          <w:szCs w:val="24"/>
          <w:lang w:eastAsia="lt-LT"/>
        </w:rPr>
        <w:t>PRIE VIDAUS REIKALŲ MINISTERIJOS</w:t>
      </w:r>
    </w:p>
    <w:p w14:paraId="761F4D05" w14:textId="77777777" w:rsidR="00376C4B" w:rsidRDefault="003209BA">
      <w:pPr>
        <w:jc w:val="center"/>
        <w:rPr>
          <w:b/>
          <w:szCs w:val="24"/>
          <w:lang w:eastAsia="lt-LT"/>
        </w:rPr>
      </w:pPr>
      <w:r>
        <w:rPr>
          <w:b/>
          <w:szCs w:val="24"/>
          <w:lang w:eastAsia="lt-LT"/>
        </w:rPr>
        <w:t>DIREKTORIUS</w:t>
      </w:r>
    </w:p>
    <w:p w14:paraId="761F4D06" w14:textId="77777777" w:rsidR="00376C4B" w:rsidRDefault="00376C4B">
      <w:pPr>
        <w:jc w:val="center"/>
        <w:rPr>
          <w:b/>
          <w:szCs w:val="24"/>
          <w:lang w:eastAsia="lt-LT"/>
        </w:rPr>
      </w:pPr>
    </w:p>
    <w:p w14:paraId="761F4D07" w14:textId="77777777" w:rsidR="00376C4B" w:rsidRDefault="003209BA">
      <w:pPr>
        <w:jc w:val="center"/>
        <w:rPr>
          <w:b/>
          <w:szCs w:val="24"/>
          <w:lang w:eastAsia="lt-LT"/>
        </w:rPr>
      </w:pPr>
      <w:r>
        <w:rPr>
          <w:b/>
          <w:szCs w:val="24"/>
          <w:lang w:eastAsia="lt-LT"/>
        </w:rPr>
        <w:t>ĮSAKYMAS</w:t>
      </w:r>
    </w:p>
    <w:bookmarkStart w:id="0" w:name="_GoBack" w:displacedByCustomXml="prev"/>
    <w:p w14:paraId="761F4D08" w14:textId="15BD7D88" w:rsidR="00376C4B" w:rsidRDefault="003209BA">
      <w:pPr>
        <w:jc w:val="center"/>
        <w:rPr>
          <w:b/>
          <w:szCs w:val="24"/>
          <w:lang w:eastAsia="lt-LT"/>
        </w:rPr>
      </w:pPr>
      <w:r>
        <w:rPr>
          <w:b/>
          <w:szCs w:val="24"/>
          <w:lang w:eastAsia="lt-LT"/>
        </w:rPr>
        <w:t>DĖL  CIVILINĖS SAUGOS SIGNALŲ IR JŲ PANAUDOJIMO TVARKOS APRAŠO PATVIRTINIMO</w:t>
      </w:r>
    </w:p>
    <w:bookmarkEnd w:id="0" w:displacedByCustomXml="next"/>
    <w:p w14:paraId="761F4D0A" w14:textId="77777777" w:rsidR="00376C4B" w:rsidRDefault="00376C4B">
      <w:pPr>
        <w:jc w:val="center"/>
        <w:rPr>
          <w:szCs w:val="24"/>
          <w:lang w:eastAsia="lt-LT"/>
        </w:rPr>
      </w:pPr>
    </w:p>
    <w:p w14:paraId="761F4D0B" w14:textId="6E97AC08" w:rsidR="00376C4B" w:rsidRDefault="003209BA">
      <w:pPr>
        <w:jc w:val="center"/>
        <w:rPr>
          <w:szCs w:val="24"/>
          <w:lang w:eastAsia="lt-LT"/>
        </w:rPr>
      </w:pPr>
      <w:r>
        <w:rPr>
          <w:szCs w:val="24"/>
          <w:lang w:eastAsia="lt-LT"/>
        </w:rPr>
        <w:t>2015 m. rugpjūčio 27 d. Nr. 1-244</w:t>
      </w:r>
    </w:p>
    <w:p w14:paraId="761F4D0C" w14:textId="77777777" w:rsidR="00376C4B" w:rsidRDefault="003209BA">
      <w:pPr>
        <w:jc w:val="center"/>
        <w:rPr>
          <w:szCs w:val="24"/>
          <w:lang w:eastAsia="lt-LT"/>
        </w:rPr>
      </w:pPr>
      <w:r>
        <w:rPr>
          <w:szCs w:val="24"/>
          <w:lang w:eastAsia="lt-LT"/>
        </w:rPr>
        <w:t>Vilnius</w:t>
      </w:r>
    </w:p>
    <w:p w14:paraId="761F4D0D" w14:textId="77777777" w:rsidR="00376C4B" w:rsidRDefault="00376C4B">
      <w:pPr>
        <w:jc w:val="center"/>
        <w:rPr>
          <w:szCs w:val="24"/>
          <w:lang w:eastAsia="lt-LT"/>
        </w:rPr>
      </w:pPr>
    </w:p>
    <w:p w14:paraId="7204F164" w14:textId="77777777" w:rsidR="00376C4B" w:rsidRDefault="00376C4B">
      <w:pPr>
        <w:jc w:val="center"/>
        <w:rPr>
          <w:szCs w:val="24"/>
          <w:lang w:eastAsia="lt-LT"/>
        </w:rPr>
      </w:pPr>
    </w:p>
    <w:p w14:paraId="761F4D0E" w14:textId="6CF315D6" w:rsidR="00376C4B" w:rsidRDefault="003209BA">
      <w:pPr>
        <w:spacing w:line="360" w:lineRule="auto"/>
        <w:ind w:firstLine="851"/>
        <w:jc w:val="both"/>
        <w:rPr>
          <w:szCs w:val="24"/>
          <w:lang w:eastAsia="lt-LT"/>
        </w:rPr>
      </w:pPr>
      <w:r>
        <w:rPr>
          <w:szCs w:val="24"/>
          <w:lang w:eastAsia="lt-LT"/>
        </w:rPr>
        <w:t>Vadovaudamasis Lietuvos Respublikos civilinės saugos įstatymo 12 straipsnio 5 dalies 6 punktu:</w:t>
      </w:r>
    </w:p>
    <w:p w14:paraId="761F4D0F" w14:textId="77777777" w:rsidR="00376C4B" w:rsidRDefault="00EE3234">
      <w:pPr>
        <w:spacing w:line="360" w:lineRule="auto"/>
        <w:ind w:firstLine="851"/>
        <w:jc w:val="both"/>
        <w:rPr>
          <w:szCs w:val="24"/>
          <w:lang w:eastAsia="lt-LT"/>
        </w:rPr>
      </w:pPr>
      <w:r w:rsidR="003209BA">
        <w:rPr>
          <w:szCs w:val="24"/>
          <w:lang w:eastAsia="lt-LT"/>
        </w:rPr>
        <w:t>1</w:t>
      </w:r>
      <w:r w:rsidR="003209BA">
        <w:rPr>
          <w:szCs w:val="24"/>
          <w:lang w:eastAsia="lt-LT"/>
        </w:rPr>
        <w:t>. T v i r t i n u Civilinės saugos signalus ir jų panaudojimo tvarkos aprašą (pridedama).</w:t>
      </w:r>
    </w:p>
    <w:p w14:paraId="761F4D13" w14:textId="24B45FD4" w:rsidR="00376C4B" w:rsidRDefault="00EE3234" w:rsidP="003209BA">
      <w:pPr>
        <w:spacing w:line="360" w:lineRule="auto"/>
        <w:ind w:firstLine="851"/>
        <w:jc w:val="both"/>
        <w:rPr>
          <w:szCs w:val="24"/>
          <w:lang w:eastAsia="lt-LT"/>
        </w:rPr>
      </w:pPr>
      <w:r w:rsidR="003209BA">
        <w:rPr>
          <w:szCs w:val="24"/>
          <w:lang w:eastAsia="lt-LT"/>
        </w:rPr>
        <w:t>2</w:t>
      </w:r>
      <w:r w:rsidR="003209BA">
        <w:rPr>
          <w:szCs w:val="24"/>
          <w:lang w:eastAsia="lt-LT"/>
        </w:rPr>
        <w:t xml:space="preserve">. P r i p a ž į s t u netekusiu galios Priešgaisrinės apsaugos ir gelbėjimo departamento prie Vidaus reikalų ministerijos  direktoriaus 2010 m. birželio 28 d. įsakymą Nr. 1-191 „Dėl Perspėjimo sistemai keliamų reikalavimų, Civilinės saugos signalų ir jų panaudojimo tvarkos aprašų patvirtinimo“. </w:t>
      </w:r>
    </w:p>
    <w:p w14:paraId="7E7BACDA" w14:textId="77777777" w:rsidR="003209BA" w:rsidRDefault="003209BA">
      <w:pPr>
        <w:jc w:val="both"/>
      </w:pPr>
    </w:p>
    <w:p w14:paraId="30C9E138" w14:textId="77777777" w:rsidR="003209BA" w:rsidRDefault="003209BA">
      <w:pPr>
        <w:jc w:val="both"/>
      </w:pPr>
    </w:p>
    <w:p w14:paraId="4BD1F902" w14:textId="77777777" w:rsidR="003209BA" w:rsidRDefault="003209BA">
      <w:pPr>
        <w:jc w:val="both"/>
      </w:pPr>
    </w:p>
    <w:p w14:paraId="761F4D14" w14:textId="69A31783" w:rsidR="00376C4B" w:rsidRDefault="003209BA">
      <w:pPr>
        <w:jc w:val="both"/>
        <w:rPr>
          <w:szCs w:val="24"/>
          <w:lang w:eastAsia="lt-LT"/>
        </w:rPr>
      </w:pPr>
      <w:r>
        <w:rPr>
          <w:szCs w:val="24"/>
          <w:lang w:eastAsia="lt-LT"/>
        </w:rPr>
        <w:t xml:space="preserve">Direktorius </w:t>
      </w:r>
    </w:p>
    <w:p w14:paraId="3EACBBE2" w14:textId="393B78F3" w:rsidR="00376C4B" w:rsidRDefault="003209BA" w:rsidP="003209BA">
      <w:pPr>
        <w:tabs>
          <w:tab w:val="left" w:pos="7371"/>
        </w:tabs>
        <w:jc w:val="both"/>
        <w:rPr>
          <w:szCs w:val="24"/>
        </w:rPr>
      </w:pPr>
      <w:r>
        <w:rPr>
          <w:szCs w:val="24"/>
          <w:lang w:eastAsia="lt-LT"/>
        </w:rPr>
        <w:t>vidaus tarnybos generolas</w:t>
      </w:r>
      <w:r>
        <w:rPr>
          <w:szCs w:val="24"/>
          <w:lang w:eastAsia="lt-LT"/>
        </w:rPr>
        <w:tab/>
        <w:t>Remigijus Baniulis</w:t>
      </w:r>
    </w:p>
    <w:p w14:paraId="17EC7368" w14:textId="65140D7C" w:rsidR="003209BA" w:rsidRDefault="003209BA" w:rsidP="003209BA">
      <w:r>
        <w:br w:type="page"/>
      </w:r>
    </w:p>
    <w:p w14:paraId="378EC75C" w14:textId="14EB0A07" w:rsidR="00376C4B" w:rsidRDefault="003209BA">
      <w:pPr>
        <w:ind w:left="5670"/>
        <w:rPr>
          <w:szCs w:val="24"/>
        </w:rPr>
      </w:pPr>
      <w:r>
        <w:rPr>
          <w:szCs w:val="24"/>
        </w:rPr>
        <w:lastRenderedPageBreak/>
        <w:t>PATVIRTINTA</w:t>
      </w:r>
    </w:p>
    <w:p w14:paraId="7B82E664" w14:textId="77777777" w:rsidR="00376C4B" w:rsidRDefault="003209BA">
      <w:pPr>
        <w:ind w:left="5670"/>
        <w:rPr>
          <w:szCs w:val="24"/>
        </w:rPr>
      </w:pPr>
      <w:r>
        <w:rPr>
          <w:szCs w:val="24"/>
        </w:rPr>
        <w:t xml:space="preserve">Priešgaisrinės apsaugos ir gelbėjimo </w:t>
      </w:r>
    </w:p>
    <w:p w14:paraId="67CD7F97" w14:textId="77777777" w:rsidR="00376C4B" w:rsidRDefault="003209BA">
      <w:pPr>
        <w:ind w:left="5670"/>
        <w:rPr>
          <w:szCs w:val="24"/>
        </w:rPr>
      </w:pPr>
      <w:r>
        <w:rPr>
          <w:szCs w:val="24"/>
        </w:rPr>
        <w:t>departamento prie Vidaus reikalų</w:t>
      </w:r>
    </w:p>
    <w:p w14:paraId="51A4A809" w14:textId="77777777" w:rsidR="00376C4B" w:rsidRDefault="003209BA">
      <w:pPr>
        <w:ind w:left="5670"/>
        <w:rPr>
          <w:szCs w:val="24"/>
        </w:rPr>
      </w:pPr>
      <w:r>
        <w:rPr>
          <w:szCs w:val="24"/>
        </w:rPr>
        <w:t>ministerijos direktoriaus</w:t>
      </w:r>
    </w:p>
    <w:p w14:paraId="34CF357D" w14:textId="77777777" w:rsidR="00376C4B" w:rsidRDefault="003209BA">
      <w:pPr>
        <w:ind w:left="5670"/>
        <w:rPr>
          <w:szCs w:val="24"/>
        </w:rPr>
      </w:pPr>
      <w:r>
        <w:rPr>
          <w:szCs w:val="24"/>
        </w:rPr>
        <w:t>2015 m. rugpjūčio 27 d.</w:t>
      </w:r>
    </w:p>
    <w:p w14:paraId="0C43DC8C" w14:textId="77777777" w:rsidR="00376C4B" w:rsidRDefault="003209BA">
      <w:pPr>
        <w:ind w:left="5670"/>
        <w:rPr>
          <w:szCs w:val="24"/>
        </w:rPr>
      </w:pPr>
      <w:r>
        <w:rPr>
          <w:szCs w:val="24"/>
        </w:rPr>
        <w:t xml:space="preserve">įsakymu Nr. 1-244 </w:t>
      </w:r>
    </w:p>
    <w:p w14:paraId="761F4D30" w14:textId="77777777" w:rsidR="00376C4B" w:rsidRDefault="00376C4B">
      <w:pPr>
        <w:jc w:val="center"/>
        <w:rPr>
          <w:b/>
          <w:szCs w:val="24"/>
        </w:rPr>
      </w:pPr>
    </w:p>
    <w:p w14:paraId="761F4D31" w14:textId="77777777" w:rsidR="00376C4B" w:rsidRDefault="00376C4B">
      <w:pPr>
        <w:jc w:val="center"/>
        <w:rPr>
          <w:b/>
          <w:szCs w:val="24"/>
        </w:rPr>
      </w:pPr>
    </w:p>
    <w:p w14:paraId="761F4D32" w14:textId="77777777" w:rsidR="00376C4B" w:rsidRDefault="00EE3234">
      <w:pPr>
        <w:jc w:val="center"/>
        <w:rPr>
          <w:b/>
          <w:szCs w:val="24"/>
        </w:rPr>
      </w:pPr>
      <w:r w:rsidR="003209BA">
        <w:rPr>
          <w:b/>
          <w:szCs w:val="24"/>
        </w:rPr>
        <w:t xml:space="preserve">CIVILINĖS  SAUGOS SIGNALAI IR JŲ PANAUDOJIMO TVARKOS APRAŠAS </w:t>
      </w:r>
    </w:p>
    <w:p w14:paraId="761F4D33" w14:textId="77777777" w:rsidR="00376C4B" w:rsidRDefault="00376C4B">
      <w:pPr>
        <w:jc w:val="center"/>
        <w:rPr>
          <w:b/>
          <w:szCs w:val="24"/>
        </w:rPr>
      </w:pPr>
    </w:p>
    <w:p w14:paraId="761F4D34" w14:textId="77777777" w:rsidR="00376C4B" w:rsidRDefault="00EE3234" w:rsidP="003209BA">
      <w:pPr>
        <w:jc w:val="center"/>
        <w:rPr>
          <w:b/>
          <w:szCs w:val="24"/>
        </w:rPr>
      </w:pPr>
      <w:r w:rsidR="003209BA">
        <w:rPr>
          <w:b/>
          <w:szCs w:val="24"/>
        </w:rPr>
        <w:t>I</w:t>
      </w:r>
      <w:r w:rsidR="003209BA">
        <w:rPr>
          <w:b/>
          <w:szCs w:val="24"/>
        </w:rPr>
        <w:t xml:space="preserve"> SKYRIUS</w:t>
      </w:r>
    </w:p>
    <w:p w14:paraId="761F4D35" w14:textId="77777777" w:rsidR="00376C4B" w:rsidRDefault="00EE3234" w:rsidP="003209BA">
      <w:pPr>
        <w:jc w:val="center"/>
        <w:rPr>
          <w:b/>
          <w:szCs w:val="24"/>
        </w:rPr>
      </w:pPr>
      <w:r w:rsidR="003209BA">
        <w:rPr>
          <w:b/>
          <w:szCs w:val="24"/>
        </w:rPr>
        <w:t>CIVILINĖS SAUGOS SIGNALAI</w:t>
      </w:r>
    </w:p>
    <w:p w14:paraId="761F4D36" w14:textId="77777777" w:rsidR="00376C4B" w:rsidRDefault="00376C4B">
      <w:pPr>
        <w:jc w:val="both"/>
        <w:rPr>
          <w:b/>
          <w:szCs w:val="24"/>
        </w:rPr>
      </w:pPr>
    </w:p>
    <w:p w14:paraId="761F4D37" w14:textId="77777777" w:rsidR="00376C4B" w:rsidRDefault="00EE3234">
      <w:pPr>
        <w:ind w:firstLine="851"/>
        <w:jc w:val="both"/>
        <w:rPr>
          <w:szCs w:val="24"/>
        </w:rPr>
      </w:pPr>
      <w:r w:rsidR="003209BA">
        <w:rPr>
          <w:szCs w:val="24"/>
        </w:rPr>
        <w:t>1</w:t>
      </w:r>
      <w:r w:rsidR="003209BA">
        <w:rPr>
          <w:szCs w:val="24"/>
        </w:rPr>
        <w:t>.</w:t>
      </w:r>
      <w:r w:rsidR="003209BA">
        <w:rPr>
          <w:szCs w:val="24"/>
        </w:rPr>
        <w:tab/>
        <w:t xml:space="preserve">Gyventojams, valstybės ir savivaldybių institucijoms ir įstaigoms, kitoms įstaigoms ir ūkio subjektams (toliau – civilinės saugos sistemos subjektai) perspėti apie gresiančią ar susidariusią ekstremaliąją situaciją naudojami šie civilinės saugos signalai: </w:t>
      </w:r>
    </w:p>
    <w:p w14:paraId="761F4D38" w14:textId="77777777" w:rsidR="00376C4B" w:rsidRDefault="00EE3234">
      <w:pPr>
        <w:ind w:firstLine="851"/>
        <w:jc w:val="both"/>
        <w:rPr>
          <w:szCs w:val="24"/>
        </w:rPr>
      </w:pPr>
      <w:r w:rsidR="003209BA">
        <w:rPr>
          <w:szCs w:val="24"/>
        </w:rPr>
        <w:t>1.1</w:t>
      </w:r>
      <w:r w:rsidR="003209BA">
        <w:rPr>
          <w:szCs w:val="24"/>
        </w:rPr>
        <w:t>.</w:t>
      </w:r>
      <w:r w:rsidR="003209BA">
        <w:rPr>
          <w:szCs w:val="24"/>
        </w:rPr>
        <w:tab/>
        <w:t xml:space="preserve"> Įspėjamasis garsinis signalas: </w:t>
      </w:r>
    </w:p>
    <w:p w14:paraId="761F4D39" w14:textId="77777777" w:rsidR="00376C4B" w:rsidRDefault="003209BA">
      <w:pPr>
        <w:rPr>
          <w:szCs w:val="24"/>
        </w:rPr>
      </w:pPr>
      <w:r>
        <w:rPr>
          <w:szCs w:val="24"/>
        </w:rPr>
        <w:t>1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386"/>
      </w:tblGrid>
      <w:tr w:rsidR="00376C4B" w14:paraId="761F4D3D" w14:textId="77777777">
        <w:trPr>
          <w:trHeight w:val="491"/>
        </w:trPr>
        <w:tc>
          <w:tcPr>
            <w:tcW w:w="817" w:type="dxa"/>
            <w:tcBorders>
              <w:top w:val="single" w:sz="4" w:space="0" w:color="000000"/>
              <w:left w:val="single" w:sz="4" w:space="0" w:color="000000"/>
              <w:bottom w:val="single" w:sz="4" w:space="0" w:color="000000"/>
              <w:right w:val="single" w:sz="4" w:space="0" w:color="000000"/>
            </w:tcBorders>
            <w:hideMark/>
          </w:tcPr>
          <w:p w14:paraId="761F4D3A" w14:textId="77777777" w:rsidR="00376C4B" w:rsidRDefault="003209BA">
            <w:pPr>
              <w:jc w:val="center"/>
              <w:rPr>
                <w:szCs w:val="24"/>
              </w:rPr>
            </w:pPr>
            <w:r>
              <w:rPr>
                <w:szCs w:val="24"/>
              </w:rPr>
              <w:t>Eil. Nr.</w:t>
            </w:r>
          </w:p>
        </w:tc>
        <w:tc>
          <w:tcPr>
            <w:tcW w:w="3544" w:type="dxa"/>
            <w:tcBorders>
              <w:top w:val="single" w:sz="4" w:space="0" w:color="000000"/>
              <w:left w:val="single" w:sz="4" w:space="0" w:color="000000"/>
              <w:bottom w:val="single" w:sz="4" w:space="0" w:color="000000"/>
              <w:right w:val="single" w:sz="4" w:space="0" w:color="000000"/>
            </w:tcBorders>
            <w:hideMark/>
          </w:tcPr>
          <w:p w14:paraId="761F4D3B" w14:textId="77777777" w:rsidR="00376C4B" w:rsidRDefault="003209BA">
            <w:pPr>
              <w:jc w:val="center"/>
              <w:rPr>
                <w:szCs w:val="24"/>
              </w:rPr>
            </w:pPr>
            <w:r>
              <w:rPr>
                <w:szCs w:val="24"/>
              </w:rPr>
              <w:t xml:space="preserve">Civilinės saugos signalo pavadinimas </w:t>
            </w:r>
          </w:p>
        </w:tc>
        <w:tc>
          <w:tcPr>
            <w:tcW w:w="5386" w:type="dxa"/>
            <w:tcBorders>
              <w:top w:val="single" w:sz="4" w:space="0" w:color="000000"/>
              <w:left w:val="single" w:sz="4" w:space="0" w:color="000000"/>
              <w:bottom w:val="single" w:sz="4" w:space="0" w:color="000000"/>
              <w:right w:val="single" w:sz="4" w:space="0" w:color="000000"/>
            </w:tcBorders>
            <w:hideMark/>
          </w:tcPr>
          <w:p w14:paraId="761F4D3C" w14:textId="77777777" w:rsidR="00376C4B" w:rsidRDefault="003209BA">
            <w:pPr>
              <w:jc w:val="center"/>
              <w:rPr>
                <w:szCs w:val="24"/>
              </w:rPr>
            </w:pPr>
            <w:r>
              <w:rPr>
                <w:szCs w:val="24"/>
              </w:rPr>
              <w:t>Civilinės saugos signalo reikšmė</w:t>
            </w:r>
          </w:p>
        </w:tc>
      </w:tr>
      <w:tr w:rsidR="00376C4B" w14:paraId="761F4D42" w14:textId="77777777">
        <w:tc>
          <w:tcPr>
            <w:tcW w:w="817" w:type="dxa"/>
            <w:tcBorders>
              <w:top w:val="single" w:sz="4" w:space="0" w:color="000000"/>
              <w:left w:val="single" w:sz="4" w:space="0" w:color="000000"/>
              <w:bottom w:val="single" w:sz="4" w:space="0" w:color="000000"/>
              <w:right w:val="single" w:sz="4" w:space="0" w:color="000000"/>
            </w:tcBorders>
            <w:hideMark/>
          </w:tcPr>
          <w:p w14:paraId="761F4D3E" w14:textId="77777777" w:rsidR="00376C4B" w:rsidRDefault="003209BA">
            <w:pPr>
              <w:ind w:left="360"/>
              <w:jc w:val="center"/>
              <w:rPr>
                <w:szCs w:val="24"/>
              </w:rPr>
            </w:pPr>
            <w:r>
              <w:rPr>
                <w:szCs w:val="24"/>
              </w:rPr>
              <w:t>1.</w:t>
            </w:r>
          </w:p>
        </w:tc>
        <w:tc>
          <w:tcPr>
            <w:tcW w:w="3544" w:type="dxa"/>
            <w:tcBorders>
              <w:top w:val="single" w:sz="4" w:space="0" w:color="000000"/>
              <w:left w:val="single" w:sz="4" w:space="0" w:color="000000"/>
              <w:bottom w:val="single" w:sz="4" w:space="0" w:color="000000"/>
              <w:right w:val="single" w:sz="4" w:space="0" w:color="000000"/>
            </w:tcBorders>
          </w:tcPr>
          <w:p w14:paraId="761F4D3F" w14:textId="77777777" w:rsidR="00376C4B" w:rsidRDefault="003209BA">
            <w:pPr>
              <w:rPr>
                <w:szCs w:val="24"/>
              </w:rPr>
            </w:pPr>
            <w:r>
              <w:rPr>
                <w:szCs w:val="24"/>
              </w:rPr>
              <w:t>„Dėmesio visiems“</w:t>
            </w:r>
          </w:p>
          <w:p w14:paraId="761F4D40" w14:textId="77777777" w:rsidR="00376C4B" w:rsidRDefault="00376C4B">
            <w:pPr>
              <w:jc w:val="center"/>
              <w:rPr>
                <w:szCs w:val="24"/>
              </w:rPr>
            </w:pPr>
          </w:p>
        </w:tc>
        <w:tc>
          <w:tcPr>
            <w:tcW w:w="5386" w:type="dxa"/>
            <w:tcBorders>
              <w:top w:val="single" w:sz="4" w:space="0" w:color="000000"/>
              <w:left w:val="single" w:sz="4" w:space="0" w:color="000000"/>
              <w:bottom w:val="single" w:sz="4" w:space="0" w:color="000000"/>
              <w:right w:val="single" w:sz="4" w:space="0" w:color="000000"/>
            </w:tcBorders>
            <w:hideMark/>
          </w:tcPr>
          <w:p w14:paraId="761F4D41" w14:textId="77777777" w:rsidR="00376C4B" w:rsidRDefault="003209BA">
            <w:pPr>
              <w:jc w:val="both"/>
              <w:rPr>
                <w:szCs w:val="24"/>
              </w:rPr>
            </w:pPr>
            <w:r>
              <w:rPr>
                <w:szCs w:val="24"/>
              </w:rPr>
              <w:t>Įspėjamasis 3 min. trukmės pulsuojančio kaukimo garsinis signalas,</w:t>
            </w:r>
            <w:r>
              <w:rPr>
                <w:b/>
                <w:szCs w:val="24"/>
              </w:rPr>
              <w:t xml:space="preserve"> </w:t>
            </w:r>
            <w:r>
              <w:rPr>
                <w:szCs w:val="24"/>
              </w:rPr>
              <w:t xml:space="preserve">skelbiamas gyventojams apie gresiančią ar susidariusią ekstremaliąją situaciją perspėti arba apie būsimą </w:t>
            </w:r>
            <w:r>
              <w:rPr>
                <w:b/>
                <w:szCs w:val="24"/>
              </w:rPr>
              <w:t>svarbų pranešimą</w:t>
            </w:r>
            <w:r>
              <w:rPr>
                <w:szCs w:val="24"/>
              </w:rPr>
              <w:t xml:space="preserve"> informuoti atliekant perspėjimo sirenomis sistemos patikrinimą ar vykstant civilinės saugos pratyboms. Išgirdę signalą, gyventojai privalo įsijungti radijo imtuvą ar televizorių ir išklausyti informaciją, kuri leistų imtis priemonių, siekiant apsaugoti save ir išvengti galimos žalos ar ją sušvelninti </w:t>
            </w:r>
          </w:p>
        </w:tc>
      </w:tr>
    </w:tbl>
    <w:p w14:paraId="761F4D44" w14:textId="77777777" w:rsidR="00376C4B" w:rsidRDefault="00EE3234">
      <w:pPr>
        <w:ind w:left="851"/>
        <w:jc w:val="center"/>
        <w:rPr>
          <w:b/>
          <w:szCs w:val="24"/>
        </w:rPr>
      </w:pPr>
    </w:p>
    <w:p w14:paraId="761F4D45" w14:textId="77777777" w:rsidR="00376C4B" w:rsidRDefault="00EE3234">
      <w:pPr>
        <w:ind w:firstLine="851"/>
        <w:jc w:val="both"/>
        <w:rPr>
          <w:szCs w:val="24"/>
        </w:rPr>
      </w:pPr>
      <w:r w:rsidR="003209BA">
        <w:rPr>
          <w:szCs w:val="24"/>
        </w:rPr>
        <w:t>1.2</w:t>
      </w:r>
      <w:r w:rsidR="003209BA">
        <w:rPr>
          <w:szCs w:val="24"/>
        </w:rPr>
        <w:t>.</w:t>
      </w:r>
      <w:r w:rsidR="003209BA">
        <w:rPr>
          <w:szCs w:val="24"/>
        </w:rPr>
        <w:tab/>
        <w:t xml:space="preserve">Įspėjamieji balsu skelbiami signalai: </w:t>
      </w:r>
    </w:p>
    <w:p w14:paraId="761F4D46" w14:textId="77777777" w:rsidR="00376C4B" w:rsidRDefault="003209BA">
      <w:pPr>
        <w:rPr>
          <w:szCs w:val="24"/>
        </w:rPr>
      </w:pPr>
      <w:r>
        <w:rPr>
          <w:szCs w:val="24"/>
        </w:rPr>
        <w:t>2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72"/>
        <w:gridCol w:w="5266"/>
      </w:tblGrid>
      <w:tr w:rsidR="00376C4B" w14:paraId="761F4D4A" w14:textId="77777777">
        <w:trPr>
          <w:trHeight w:val="491"/>
        </w:trPr>
        <w:tc>
          <w:tcPr>
            <w:tcW w:w="817" w:type="dxa"/>
            <w:tcBorders>
              <w:top w:val="single" w:sz="4" w:space="0" w:color="000000"/>
              <w:left w:val="single" w:sz="4" w:space="0" w:color="000000"/>
              <w:bottom w:val="single" w:sz="4" w:space="0" w:color="000000"/>
              <w:right w:val="single" w:sz="4" w:space="0" w:color="000000"/>
            </w:tcBorders>
            <w:hideMark/>
          </w:tcPr>
          <w:p w14:paraId="761F4D47" w14:textId="77777777" w:rsidR="00376C4B" w:rsidRDefault="003209BA">
            <w:pPr>
              <w:jc w:val="center"/>
              <w:rPr>
                <w:szCs w:val="24"/>
              </w:rPr>
            </w:pPr>
            <w:r>
              <w:rPr>
                <w:szCs w:val="24"/>
              </w:rPr>
              <w:t>Eil. Nr.</w:t>
            </w:r>
          </w:p>
        </w:tc>
        <w:tc>
          <w:tcPr>
            <w:tcW w:w="3544" w:type="dxa"/>
            <w:tcBorders>
              <w:top w:val="single" w:sz="4" w:space="0" w:color="000000"/>
              <w:left w:val="single" w:sz="4" w:space="0" w:color="000000"/>
              <w:bottom w:val="single" w:sz="4" w:space="0" w:color="000000"/>
              <w:right w:val="single" w:sz="4" w:space="0" w:color="000000"/>
            </w:tcBorders>
            <w:hideMark/>
          </w:tcPr>
          <w:p w14:paraId="761F4D48" w14:textId="77777777" w:rsidR="00376C4B" w:rsidRDefault="003209BA">
            <w:pPr>
              <w:jc w:val="center"/>
              <w:rPr>
                <w:szCs w:val="24"/>
              </w:rPr>
            </w:pPr>
            <w:r>
              <w:rPr>
                <w:szCs w:val="24"/>
              </w:rPr>
              <w:t xml:space="preserve">Civilinės saugos signalo pavadinimas </w:t>
            </w:r>
          </w:p>
        </w:tc>
        <w:tc>
          <w:tcPr>
            <w:tcW w:w="5386" w:type="dxa"/>
            <w:tcBorders>
              <w:top w:val="single" w:sz="4" w:space="0" w:color="000000"/>
              <w:left w:val="single" w:sz="4" w:space="0" w:color="000000"/>
              <w:bottom w:val="single" w:sz="4" w:space="0" w:color="000000"/>
              <w:right w:val="single" w:sz="4" w:space="0" w:color="000000"/>
            </w:tcBorders>
            <w:hideMark/>
          </w:tcPr>
          <w:p w14:paraId="761F4D49" w14:textId="77777777" w:rsidR="00376C4B" w:rsidRDefault="003209BA">
            <w:pPr>
              <w:jc w:val="center"/>
              <w:rPr>
                <w:szCs w:val="24"/>
              </w:rPr>
            </w:pPr>
            <w:r>
              <w:rPr>
                <w:szCs w:val="24"/>
              </w:rPr>
              <w:t>Civilinės saugos signalo reikšmė</w:t>
            </w:r>
          </w:p>
        </w:tc>
      </w:tr>
      <w:tr w:rsidR="00376C4B" w14:paraId="761F4D4E" w14:textId="77777777">
        <w:tc>
          <w:tcPr>
            <w:tcW w:w="817" w:type="dxa"/>
            <w:tcBorders>
              <w:top w:val="single" w:sz="4" w:space="0" w:color="000000"/>
              <w:left w:val="single" w:sz="4" w:space="0" w:color="000000"/>
              <w:bottom w:val="single" w:sz="4" w:space="0" w:color="000000"/>
              <w:right w:val="single" w:sz="4" w:space="0" w:color="000000"/>
            </w:tcBorders>
          </w:tcPr>
          <w:p w14:paraId="761F4D4B" w14:textId="77777777" w:rsidR="00376C4B" w:rsidRDefault="003209BA">
            <w:pPr>
              <w:ind w:left="720" w:hanging="360"/>
              <w:jc w:val="center"/>
              <w:rPr>
                <w:szCs w:val="24"/>
              </w:rPr>
            </w:pPr>
            <w:r>
              <w:rPr>
                <w:szCs w:val="24"/>
              </w:rPr>
              <w:t>1.</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4C" w14:textId="77777777" w:rsidR="00376C4B" w:rsidRDefault="003209BA">
            <w:pPr>
              <w:jc w:val="both"/>
              <w:rPr>
                <w:szCs w:val="24"/>
              </w:rPr>
            </w:pPr>
            <w:r>
              <w:rPr>
                <w:szCs w:val="24"/>
              </w:rPr>
              <w:t>„Dėmesio visiems“</w:t>
            </w:r>
          </w:p>
        </w:tc>
        <w:tc>
          <w:tcPr>
            <w:tcW w:w="5386" w:type="dxa"/>
            <w:tcBorders>
              <w:top w:val="single" w:sz="4" w:space="0" w:color="000000"/>
              <w:left w:val="single" w:sz="4" w:space="0" w:color="000000"/>
              <w:bottom w:val="single" w:sz="4" w:space="0" w:color="000000"/>
              <w:right w:val="single" w:sz="4" w:space="0" w:color="000000"/>
            </w:tcBorders>
            <w:hideMark/>
          </w:tcPr>
          <w:p w14:paraId="761F4D4D" w14:textId="77777777" w:rsidR="00376C4B" w:rsidRDefault="003209BA">
            <w:pPr>
              <w:jc w:val="both"/>
              <w:rPr>
                <w:szCs w:val="24"/>
              </w:rPr>
            </w:pPr>
            <w:r>
              <w:rPr>
                <w:szCs w:val="24"/>
              </w:rPr>
              <w:t xml:space="preserve">Balsu skelbiamas signalas, kuriuo pranešama apie netrukus būsimą </w:t>
            </w:r>
            <w:r>
              <w:rPr>
                <w:b/>
                <w:szCs w:val="24"/>
              </w:rPr>
              <w:t>svarbų pranešimą</w:t>
            </w:r>
            <w:r>
              <w:rPr>
                <w:szCs w:val="24"/>
              </w:rPr>
              <w:t xml:space="preserve"> </w:t>
            </w:r>
          </w:p>
        </w:tc>
      </w:tr>
      <w:tr w:rsidR="00376C4B" w14:paraId="761F4D52" w14:textId="77777777">
        <w:tc>
          <w:tcPr>
            <w:tcW w:w="817" w:type="dxa"/>
            <w:tcBorders>
              <w:top w:val="single" w:sz="4" w:space="0" w:color="000000"/>
              <w:left w:val="single" w:sz="4" w:space="0" w:color="000000"/>
              <w:bottom w:val="single" w:sz="4" w:space="0" w:color="000000"/>
              <w:right w:val="single" w:sz="4" w:space="0" w:color="000000"/>
            </w:tcBorders>
          </w:tcPr>
          <w:p w14:paraId="761F4D4F" w14:textId="77777777" w:rsidR="00376C4B" w:rsidRDefault="003209BA">
            <w:pPr>
              <w:ind w:left="720" w:hanging="360"/>
              <w:jc w:val="center"/>
              <w:rPr>
                <w:szCs w:val="24"/>
              </w:rPr>
            </w:pPr>
            <w:r>
              <w:rPr>
                <w:szCs w:val="24"/>
              </w:rPr>
              <w:t>2.</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50" w14:textId="77777777" w:rsidR="00376C4B" w:rsidRDefault="003209BA">
            <w:pPr>
              <w:jc w:val="both"/>
              <w:rPr>
                <w:szCs w:val="24"/>
              </w:rPr>
            </w:pPr>
            <w:r>
              <w:rPr>
                <w:szCs w:val="24"/>
              </w:rPr>
              <w:t>„Cheminis pavojus“</w:t>
            </w:r>
          </w:p>
        </w:tc>
        <w:tc>
          <w:tcPr>
            <w:tcW w:w="5386" w:type="dxa"/>
            <w:tcBorders>
              <w:top w:val="single" w:sz="4" w:space="0" w:color="000000"/>
              <w:left w:val="single" w:sz="4" w:space="0" w:color="000000"/>
              <w:bottom w:val="single" w:sz="4" w:space="0" w:color="000000"/>
              <w:right w:val="single" w:sz="4" w:space="0" w:color="000000"/>
            </w:tcBorders>
            <w:hideMark/>
          </w:tcPr>
          <w:p w14:paraId="761F4D51" w14:textId="77777777" w:rsidR="00376C4B" w:rsidRDefault="003209BA">
            <w:pPr>
              <w:jc w:val="both"/>
              <w:rPr>
                <w:szCs w:val="24"/>
              </w:rPr>
            </w:pPr>
            <w:r>
              <w:rPr>
                <w:szCs w:val="24"/>
              </w:rPr>
              <w:t xml:space="preserve">Balsu skelbiamas signalas, kuriuo įspėjama apie realų ar gresiantį cheminės taršos pavojų atitinkamoje teritorijoje </w:t>
            </w:r>
          </w:p>
        </w:tc>
      </w:tr>
      <w:tr w:rsidR="00376C4B" w14:paraId="761F4D56" w14:textId="77777777">
        <w:tc>
          <w:tcPr>
            <w:tcW w:w="817" w:type="dxa"/>
            <w:tcBorders>
              <w:top w:val="single" w:sz="4" w:space="0" w:color="000000"/>
              <w:left w:val="single" w:sz="4" w:space="0" w:color="000000"/>
              <w:bottom w:val="single" w:sz="4" w:space="0" w:color="000000"/>
              <w:right w:val="single" w:sz="4" w:space="0" w:color="000000"/>
            </w:tcBorders>
          </w:tcPr>
          <w:p w14:paraId="761F4D53" w14:textId="77777777" w:rsidR="00376C4B" w:rsidRDefault="003209BA">
            <w:pPr>
              <w:ind w:left="720" w:hanging="360"/>
              <w:jc w:val="center"/>
              <w:rPr>
                <w:szCs w:val="24"/>
              </w:rPr>
            </w:pPr>
            <w:r>
              <w:rPr>
                <w:szCs w:val="24"/>
              </w:rPr>
              <w:t>3.</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54" w14:textId="77777777" w:rsidR="00376C4B" w:rsidRDefault="003209BA">
            <w:pPr>
              <w:rPr>
                <w:szCs w:val="24"/>
              </w:rPr>
            </w:pPr>
            <w:r>
              <w:rPr>
                <w:szCs w:val="24"/>
              </w:rPr>
              <w:t>„Radiacinis pavojus“</w:t>
            </w:r>
          </w:p>
        </w:tc>
        <w:tc>
          <w:tcPr>
            <w:tcW w:w="5386" w:type="dxa"/>
            <w:tcBorders>
              <w:top w:val="single" w:sz="4" w:space="0" w:color="000000"/>
              <w:left w:val="single" w:sz="4" w:space="0" w:color="000000"/>
              <w:bottom w:val="single" w:sz="4" w:space="0" w:color="000000"/>
              <w:right w:val="single" w:sz="4" w:space="0" w:color="000000"/>
            </w:tcBorders>
            <w:hideMark/>
          </w:tcPr>
          <w:p w14:paraId="761F4D55" w14:textId="77777777" w:rsidR="00376C4B" w:rsidRDefault="003209BA">
            <w:pPr>
              <w:jc w:val="both"/>
              <w:rPr>
                <w:szCs w:val="24"/>
              </w:rPr>
            </w:pPr>
            <w:r>
              <w:rPr>
                <w:szCs w:val="24"/>
              </w:rPr>
              <w:t xml:space="preserve">Balsu skelbiamas signalas, kuriuo įspėjama apie realų ar gresiantį radioaktyviosios taršos pavojų atitinkamoje teritorijoje </w:t>
            </w:r>
          </w:p>
        </w:tc>
      </w:tr>
      <w:tr w:rsidR="00376C4B" w14:paraId="761F4D5A" w14:textId="77777777">
        <w:tc>
          <w:tcPr>
            <w:tcW w:w="817" w:type="dxa"/>
            <w:tcBorders>
              <w:top w:val="single" w:sz="4" w:space="0" w:color="000000"/>
              <w:left w:val="single" w:sz="4" w:space="0" w:color="000000"/>
              <w:bottom w:val="single" w:sz="4" w:space="0" w:color="000000"/>
              <w:right w:val="single" w:sz="4" w:space="0" w:color="000000"/>
            </w:tcBorders>
          </w:tcPr>
          <w:p w14:paraId="761F4D57" w14:textId="77777777" w:rsidR="00376C4B" w:rsidRDefault="003209BA">
            <w:pPr>
              <w:ind w:left="720" w:hanging="360"/>
              <w:jc w:val="center"/>
              <w:rPr>
                <w:szCs w:val="24"/>
              </w:rPr>
            </w:pPr>
            <w:r>
              <w:rPr>
                <w:szCs w:val="24"/>
              </w:rPr>
              <w:t>4.</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58" w14:textId="77777777" w:rsidR="00376C4B" w:rsidRDefault="003209BA">
            <w:pPr>
              <w:jc w:val="both"/>
              <w:rPr>
                <w:szCs w:val="24"/>
              </w:rPr>
            </w:pPr>
            <w:r>
              <w:rPr>
                <w:szCs w:val="24"/>
              </w:rPr>
              <w:t>„Katastrofinis užtvindymas“</w:t>
            </w:r>
          </w:p>
        </w:tc>
        <w:tc>
          <w:tcPr>
            <w:tcW w:w="5386" w:type="dxa"/>
            <w:tcBorders>
              <w:top w:val="single" w:sz="4" w:space="0" w:color="000000"/>
              <w:left w:val="single" w:sz="4" w:space="0" w:color="000000"/>
              <w:bottom w:val="single" w:sz="4" w:space="0" w:color="000000"/>
              <w:right w:val="single" w:sz="4" w:space="0" w:color="000000"/>
            </w:tcBorders>
            <w:hideMark/>
          </w:tcPr>
          <w:p w14:paraId="761F4D59" w14:textId="77777777" w:rsidR="00376C4B" w:rsidRDefault="003209BA">
            <w:pPr>
              <w:jc w:val="both"/>
              <w:rPr>
                <w:b/>
                <w:szCs w:val="24"/>
              </w:rPr>
            </w:pPr>
            <w:r>
              <w:rPr>
                <w:szCs w:val="24"/>
              </w:rPr>
              <w:t xml:space="preserve">Balsu skelbiamas signalas, kuriuo įspėjama apie katastrofinio užtvindymo grėsmę dėl galimos avarijos Kauno hidroelektrinėje. Šis signalas skelbiamas Kauno m. ir Kauno r., Šakių, Jurbarko, Šilutės r., Pagėgių sav.  gyventojams, savivaldybių institucijoms ir įstaigoms, kitoms įstaigoms, ūkio subjektams, kuriems gresia tiesioginis užtvindymas </w:t>
            </w:r>
          </w:p>
        </w:tc>
      </w:tr>
      <w:tr w:rsidR="00376C4B" w14:paraId="761F4D5E" w14:textId="77777777">
        <w:tc>
          <w:tcPr>
            <w:tcW w:w="817" w:type="dxa"/>
            <w:tcBorders>
              <w:top w:val="single" w:sz="4" w:space="0" w:color="000000"/>
              <w:left w:val="single" w:sz="4" w:space="0" w:color="000000"/>
              <w:bottom w:val="single" w:sz="4" w:space="0" w:color="000000"/>
              <w:right w:val="single" w:sz="4" w:space="0" w:color="000000"/>
            </w:tcBorders>
          </w:tcPr>
          <w:p w14:paraId="761F4D5B" w14:textId="77777777" w:rsidR="00376C4B" w:rsidRDefault="003209BA">
            <w:pPr>
              <w:ind w:left="720" w:hanging="360"/>
              <w:jc w:val="center"/>
              <w:rPr>
                <w:szCs w:val="24"/>
              </w:rPr>
            </w:pPr>
            <w:r>
              <w:rPr>
                <w:szCs w:val="24"/>
              </w:rPr>
              <w:t>5.</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5C" w14:textId="77777777" w:rsidR="00376C4B" w:rsidRDefault="003209BA">
            <w:pPr>
              <w:rPr>
                <w:szCs w:val="24"/>
              </w:rPr>
            </w:pPr>
            <w:r>
              <w:rPr>
                <w:szCs w:val="24"/>
              </w:rPr>
              <w:t>„Potvynio pavojus“</w:t>
            </w:r>
          </w:p>
        </w:tc>
        <w:tc>
          <w:tcPr>
            <w:tcW w:w="5386" w:type="dxa"/>
            <w:tcBorders>
              <w:top w:val="single" w:sz="4" w:space="0" w:color="000000"/>
              <w:left w:val="single" w:sz="4" w:space="0" w:color="000000"/>
              <w:bottom w:val="single" w:sz="4" w:space="0" w:color="000000"/>
              <w:right w:val="single" w:sz="4" w:space="0" w:color="000000"/>
            </w:tcBorders>
            <w:hideMark/>
          </w:tcPr>
          <w:p w14:paraId="761F4D5D" w14:textId="77777777" w:rsidR="00376C4B" w:rsidRDefault="003209BA">
            <w:pPr>
              <w:jc w:val="both"/>
              <w:rPr>
                <w:szCs w:val="24"/>
              </w:rPr>
            </w:pPr>
            <w:r>
              <w:rPr>
                <w:szCs w:val="24"/>
              </w:rPr>
              <w:t>Balsu skelbiamas</w:t>
            </w:r>
            <w:r>
              <w:rPr>
                <w:b/>
                <w:szCs w:val="24"/>
              </w:rPr>
              <w:t xml:space="preserve"> </w:t>
            </w:r>
            <w:r>
              <w:rPr>
                <w:szCs w:val="24"/>
              </w:rPr>
              <w:t xml:space="preserve">signalas, kuriuo įspėjama apie potvynio grėsmę dėl polaidžio ar intensyvių liūčių </w:t>
            </w:r>
            <w:r>
              <w:rPr>
                <w:szCs w:val="24"/>
              </w:rPr>
              <w:lastRenderedPageBreak/>
              <w:t xml:space="preserve">pakilus   upėse vandens lygiui iki pavojingos ribos </w:t>
            </w:r>
          </w:p>
        </w:tc>
      </w:tr>
      <w:tr w:rsidR="00376C4B" w14:paraId="761F4D62" w14:textId="77777777">
        <w:tc>
          <w:tcPr>
            <w:tcW w:w="817" w:type="dxa"/>
            <w:tcBorders>
              <w:top w:val="single" w:sz="4" w:space="0" w:color="000000"/>
              <w:left w:val="single" w:sz="4" w:space="0" w:color="000000"/>
              <w:bottom w:val="single" w:sz="4" w:space="0" w:color="000000"/>
              <w:right w:val="single" w:sz="4" w:space="0" w:color="000000"/>
            </w:tcBorders>
          </w:tcPr>
          <w:p w14:paraId="761F4D5F" w14:textId="77777777" w:rsidR="00376C4B" w:rsidRDefault="003209BA">
            <w:pPr>
              <w:ind w:left="720" w:hanging="360"/>
              <w:jc w:val="center"/>
              <w:rPr>
                <w:szCs w:val="24"/>
              </w:rPr>
            </w:pPr>
            <w:r>
              <w:rPr>
                <w:szCs w:val="24"/>
              </w:rPr>
              <w:lastRenderedPageBreak/>
              <w:t>6.</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60" w14:textId="77777777" w:rsidR="00376C4B" w:rsidRDefault="003209BA">
            <w:pPr>
              <w:jc w:val="both"/>
              <w:rPr>
                <w:szCs w:val="24"/>
              </w:rPr>
            </w:pPr>
            <w:r>
              <w:rPr>
                <w:szCs w:val="24"/>
              </w:rPr>
              <w:t>„Uragano pavojus“</w:t>
            </w:r>
          </w:p>
        </w:tc>
        <w:tc>
          <w:tcPr>
            <w:tcW w:w="5386" w:type="dxa"/>
            <w:tcBorders>
              <w:top w:val="single" w:sz="4" w:space="0" w:color="000000"/>
              <w:left w:val="single" w:sz="4" w:space="0" w:color="000000"/>
              <w:bottom w:val="single" w:sz="4" w:space="0" w:color="000000"/>
              <w:right w:val="single" w:sz="4" w:space="0" w:color="000000"/>
            </w:tcBorders>
            <w:hideMark/>
          </w:tcPr>
          <w:p w14:paraId="761F4D61" w14:textId="77777777" w:rsidR="00376C4B" w:rsidRDefault="003209BA">
            <w:pPr>
              <w:jc w:val="both"/>
              <w:rPr>
                <w:b/>
                <w:szCs w:val="24"/>
              </w:rPr>
            </w:pPr>
            <w:r>
              <w:rPr>
                <w:szCs w:val="24"/>
              </w:rPr>
              <w:t>Balsu skelbiamas</w:t>
            </w:r>
            <w:r>
              <w:rPr>
                <w:b/>
                <w:szCs w:val="24"/>
              </w:rPr>
              <w:t xml:space="preserve"> </w:t>
            </w:r>
            <w:r>
              <w:rPr>
                <w:szCs w:val="24"/>
              </w:rPr>
              <w:t xml:space="preserve">signalas, kuriuo įspėjama apie artėjantį hidrometeorologinį reiškinį, galintį sukelti ekstremaliąją situaciją </w:t>
            </w:r>
          </w:p>
        </w:tc>
      </w:tr>
      <w:tr w:rsidR="00376C4B" w14:paraId="761F4D66" w14:textId="77777777">
        <w:tc>
          <w:tcPr>
            <w:tcW w:w="817" w:type="dxa"/>
            <w:tcBorders>
              <w:top w:val="single" w:sz="4" w:space="0" w:color="000000"/>
              <w:left w:val="single" w:sz="4" w:space="0" w:color="000000"/>
              <w:bottom w:val="single" w:sz="4" w:space="0" w:color="000000"/>
              <w:right w:val="single" w:sz="4" w:space="0" w:color="000000"/>
            </w:tcBorders>
          </w:tcPr>
          <w:p w14:paraId="761F4D63" w14:textId="77777777" w:rsidR="00376C4B" w:rsidRDefault="003209BA">
            <w:pPr>
              <w:ind w:left="720" w:hanging="360"/>
              <w:jc w:val="center"/>
              <w:rPr>
                <w:szCs w:val="24"/>
              </w:rPr>
            </w:pPr>
            <w:r>
              <w:rPr>
                <w:szCs w:val="24"/>
              </w:rPr>
              <w:t>7.</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64" w14:textId="77777777" w:rsidR="00376C4B" w:rsidRDefault="003209BA">
            <w:pPr>
              <w:rPr>
                <w:szCs w:val="24"/>
              </w:rPr>
            </w:pPr>
            <w:r>
              <w:rPr>
                <w:szCs w:val="24"/>
              </w:rPr>
              <w:t>„Oro pavojus“</w:t>
            </w:r>
          </w:p>
        </w:tc>
        <w:tc>
          <w:tcPr>
            <w:tcW w:w="5386" w:type="dxa"/>
            <w:tcBorders>
              <w:top w:val="single" w:sz="4" w:space="0" w:color="000000"/>
              <w:left w:val="single" w:sz="4" w:space="0" w:color="000000"/>
              <w:bottom w:val="single" w:sz="4" w:space="0" w:color="000000"/>
              <w:right w:val="single" w:sz="4" w:space="0" w:color="000000"/>
            </w:tcBorders>
            <w:hideMark/>
          </w:tcPr>
          <w:p w14:paraId="761F4D65" w14:textId="77777777" w:rsidR="00376C4B" w:rsidRDefault="003209BA">
            <w:pPr>
              <w:jc w:val="both"/>
              <w:rPr>
                <w:b/>
                <w:szCs w:val="24"/>
              </w:rPr>
            </w:pPr>
            <w:r>
              <w:rPr>
                <w:szCs w:val="24"/>
              </w:rPr>
              <w:t>Balsu skelbiamas</w:t>
            </w:r>
            <w:r>
              <w:rPr>
                <w:b/>
                <w:szCs w:val="24"/>
              </w:rPr>
              <w:t xml:space="preserve"> </w:t>
            </w:r>
            <w:r>
              <w:rPr>
                <w:szCs w:val="24"/>
              </w:rPr>
              <w:t xml:space="preserve">signalas, kuriuo įspėjama apie gresiantį oro antpuolį </w:t>
            </w:r>
          </w:p>
        </w:tc>
      </w:tr>
      <w:tr w:rsidR="00376C4B" w14:paraId="761F4D6A" w14:textId="77777777">
        <w:tc>
          <w:tcPr>
            <w:tcW w:w="817" w:type="dxa"/>
            <w:tcBorders>
              <w:top w:val="single" w:sz="4" w:space="0" w:color="000000"/>
              <w:left w:val="single" w:sz="4" w:space="0" w:color="000000"/>
              <w:bottom w:val="single" w:sz="4" w:space="0" w:color="000000"/>
              <w:right w:val="single" w:sz="4" w:space="0" w:color="000000"/>
            </w:tcBorders>
          </w:tcPr>
          <w:p w14:paraId="761F4D67" w14:textId="77777777" w:rsidR="00376C4B" w:rsidRDefault="003209BA">
            <w:pPr>
              <w:ind w:left="720" w:hanging="360"/>
              <w:jc w:val="center"/>
              <w:rPr>
                <w:szCs w:val="24"/>
              </w:rPr>
            </w:pPr>
            <w:r>
              <w:rPr>
                <w:szCs w:val="24"/>
              </w:rPr>
              <w:t>8.</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68" w14:textId="77777777" w:rsidR="00376C4B" w:rsidRDefault="003209BA">
            <w:pPr>
              <w:rPr>
                <w:szCs w:val="24"/>
              </w:rPr>
            </w:pPr>
            <w:r>
              <w:rPr>
                <w:szCs w:val="24"/>
              </w:rPr>
              <w:t>„Perspėjimo sistemos patikrinimas“</w:t>
            </w:r>
          </w:p>
        </w:tc>
        <w:tc>
          <w:tcPr>
            <w:tcW w:w="5386" w:type="dxa"/>
            <w:tcBorders>
              <w:top w:val="single" w:sz="4" w:space="0" w:color="000000"/>
              <w:left w:val="single" w:sz="4" w:space="0" w:color="000000"/>
              <w:bottom w:val="single" w:sz="4" w:space="0" w:color="000000"/>
              <w:right w:val="single" w:sz="4" w:space="0" w:color="000000"/>
            </w:tcBorders>
            <w:hideMark/>
          </w:tcPr>
          <w:p w14:paraId="761F4D69" w14:textId="77777777" w:rsidR="00376C4B" w:rsidRDefault="003209BA">
            <w:pPr>
              <w:jc w:val="both"/>
              <w:rPr>
                <w:b/>
                <w:szCs w:val="24"/>
              </w:rPr>
            </w:pPr>
            <w:r>
              <w:rPr>
                <w:szCs w:val="24"/>
              </w:rPr>
              <w:t>Balsu skelbiamas</w:t>
            </w:r>
            <w:r>
              <w:rPr>
                <w:b/>
                <w:szCs w:val="24"/>
              </w:rPr>
              <w:t xml:space="preserve"> </w:t>
            </w:r>
            <w:r>
              <w:rPr>
                <w:szCs w:val="24"/>
              </w:rPr>
              <w:t xml:space="preserve">signalas, kuriuo pranešama apie  vykdomą  Perspėjimo sirenomis sistemos patikrinimą </w:t>
            </w:r>
          </w:p>
        </w:tc>
      </w:tr>
    </w:tbl>
    <w:p w14:paraId="761F4D6C" w14:textId="77777777" w:rsidR="00376C4B" w:rsidRDefault="00EE3234">
      <w:pPr>
        <w:ind w:left="1135"/>
        <w:jc w:val="center"/>
        <w:rPr>
          <w:b/>
          <w:szCs w:val="24"/>
        </w:rPr>
      </w:pPr>
    </w:p>
    <w:p w14:paraId="761F4D6D" w14:textId="39BD7570" w:rsidR="00376C4B" w:rsidRDefault="00EE3234" w:rsidP="003209BA">
      <w:pPr>
        <w:jc w:val="center"/>
        <w:rPr>
          <w:b/>
          <w:szCs w:val="24"/>
        </w:rPr>
      </w:pPr>
      <w:r w:rsidR="003209BA">
        <w:rPr>
          <w:b/>
          <w:szCs w:val="24"/>
        </w:rPr>
        <w:t>II</w:t>
      </w:r>
      <w:r w:rsidR="003209BA">
        <w:rPr>
          <w:b/>
          <w:szCs w:val="24"/>
        </w:rPr>
        <w:t xml:space="preserve"> SKYRIUS</w:t>
      </w:r>
    </w:p>
    <w:p w14:paraId="761F4D6E" w14:textId="77777777" w:rsidR="00376C4B" w:rsidRDefault="00EE3234" w:rsidP="003209BA">
      <w:pPr>
        <w:jc w:val="center"/>
        <w:rPr>
          <w:b/>
          <w:szCs w:val="24"/>
        </w:rPr>
      </w:pPr>
      <w:r w:rsidR="003209BA">
        <w:rPr>
          <w:b/>
          <w:szCs w:val="24"/>
        </w:rPr>
        <w:t>CIVILINĖS SAUGOS SIGNALŲ NAUDOJIMO TVARKA</w:t>
      </w:r>
    </w:p>
    <w:p w14:paraId="761F4D6F" w14:textId="77777777" w:rsidR="00376C4B" w:rsidRDefault="00376C4B">
      <w:pPr>
        <w:ind w:firstLine="851"/>
        <w:jc w:val="both"/>
        <w:rPr>
          <w:b/>
          <w:szCs w:val="24"/>
        </w:rPr>
      </w:pPr>
    </w:p>
    <w:p w14:paraId="761F4D70" w14:textId="77777777" w:rsidR="00376C4B" w:rsidRDefault="00EE3234">
      <w:pPr>
        <w:ind w:firstLine="851"/>
        <w:jc w:val="both"/>
        <w:rPr>
          <w:szCs w:val="24"/>
        </w:rPr>
      </w:pPr>
      <w:r w:rsidR="003209BA">
        <w:rPr>
          <w:szCs w:val="24"/>
        </w:rPr>
        <w:t>2</w:t>
      </w:r>
      <w:r w:rsidR="003209BA">
        <w:rPr>
          <w:szCs w:val="24"/>
        </w:rPr>
        <w:t>.</w:t>
      </w:r>
      <w:r w:rsidR="003209BA">
        <w:rPr>
          <w:szCs w:val="24"/>
        </w:rPr>
        <w:tab/>
        <w:t xml:space="preserve">Įspėjamasis garsinis ir įspėjamieji balsu skelbiami  signalai (išskyrus signalą </w:t>
      </w:r>
      <w:r w:rsidR="003209BA">
        <w:rPr>
          <w:sz w:val="22"/>
          <w:szCs w:val="22"/>
        </w:rPr>
        <w:t xml:space="preserve">„Oro pavojus“), </w:t>
      </w:r>
      <w:r w:rsidR="003209BA">
        <w:rPr>
          <w:szCs w:val="24"/>
        </w:rPr>
        <w:t>atsižvelgiant į gresiančios ar susidariusios ekstremaliosios situacijos mastą, pobūdį ir galimą grėsmės poveikį, gyventojams ir civilinės saugos sistemos subjektams perspėti perduodami:</w:t>
      </w:r>
    </w:p>
    <w:p w14:paraId="761F4D71" w14:textId="77777777" w:rsidR="00376C4B" w:rsidRDefault="00EE3234">
      <w:pPr>
        <w:tabs>
          <w:tab w:val="left" w:pos="1080"/>
          <w:tab w:val="left" w:pos="1276"/>
        </w:tabs>
        <w:ind w:firstLine="851"/>
        <w:jc w:val="both"/>
        <w:rPr>
          <w:szCs w:val="24"/>
          <w:lang w:eastAsia="ru-RU"/>
        </w:rPr>
      </w:pPr>
      <w:r w:rsidR="003209BA">
        <w:rPr>
          <w:szCs w:val="24"/>
          <w:lang w:eastAsia="ru-RU"/>
        </w:rPr>
        <w:t>2.1</w:t>
      </w:r>
      <w:r w:rsidR="003209BA">
        <w:rPr>
          <w:szCs w:val="24"/>
          <w:lang w:eastAsia="ru-RU"/>
        </w:rPr>
        <w:t>.</w:t>
      </w:r>
      <w:r w:rsidR="003209BA">
        <w:rPr>
          <w:szCs w:val="24"/>
          <w:lang w:eastAsia="ru-RU"/>
        </w:rPr>
        <w:tab/>
      </w:r>
      <w:r w:rsidR="003209BA">
        <w:rPr>
          <w:szCs w:val="24"/>
        </w:rPr>
        <w:t>gresiant ar susidarius valstybės lygio ekstremaliajai situacijai, – valstybės ekstremaliosios situacijos operacijų vadovo ar Priešgaisrinės apsaugos ir gelbėjimo departamento prie Vidaus reikalų ministerijos direktoriaus (toliau – Priešgaisrinės apsaugos ir gelbėjimo departamentas) sprendimu;</w:t>
      </w:r>
    </w:p>
    <w:p w14:paraId="761F4D72" w14:textId="77777777" w:rsidR="00376C4B" w:rsidRDefault="00EE3234">
      <w:pPr>
        <w:tabs>
          <w:tab w:val="left" w:pos="1080"/>
          <w:tab w:val="left" w:pos="1276"/>
        </w:tabs>
        <w:ind w:firstLine="851"/>
        <w:jc w:val="both"/>
        <w:rPr>
          <w:szCs w:val="24"/>
          <w:lang w:eastAsia="ru-RU"/>
        </w:rPr>
      </w:pPr>
      <w:r w:rsidR="003209BA">
        <w:rPr>
          <w:szCs w:val="24"/>
          <w:lang w:eastAsia="ru-RU"/>
        </w:rPr>
        <w:t>2.2</w:t>
      </w:r>
      <w:r w:rsidR="003209BA">
        <w:rPr>
          <w:szCs w:val="24"/>
          <w:lang w:eastAsia="ru-RU"/>
        </w:rPr>
        <w:t>.</w:t>
      </w:r>
      <w:r w:rsidR="003209BA">
        <w:rPr>
          <w:szCs w:val="24"/>
          <w:lang w:eastAsia="ru-RU"/>
        </w:rPr>
        <w:tab/>
      </w:r>
      <w:r w:rsidR="003209BA">
        <w:rPr>
          <w:szCs w:val="24"/>
        </w:rPr>
        <w:t xml:space="preserve">gresiant ar susidarius savivaldybės lygio ekstremaliajai situacijai, – </w:t>
      </w:r>
      <w:r w:rsidR="003209BA">
        <w:rPr>
          <w:bCs/>
          <w:szCs w:val="24"/>
          <w:lang w:eastAsia="lt-LT"/>
        </w:rPr>
        <w:t>savivaldybės administracijos direktoriaus ar jo paskirto savivaldybės ekstremaliųjų situacijų operacijų vadovo</w:t>
      </w:r>
      <w:r w:rsidR="003209BA">
        <w:rPr>
          <w:color w:val="000000"/>
          <w:szCs w:val="24"/>
          <w:lang w:eastAsia="lt-LT"/>
        </w:rPr>
        <w:t xml:space="preserve"> sprendimu;</w:t>
      </w:r>
    </w:p>
    <w:p w14:paraId="761F4D73" w14:textId="77777777" w:rsidR="00376C4B" w:rsidRDefault="00EE3234">
      <w:pPr>
        <w:ind w:firstLine="851"/>
        <w:jc w:val="both"/>
        <w:rPr>
          <w:szCs w:val="24"/>
          <w:lang w:eastAsia="ru-RU"/>
        </w:rPr>
      </w:pPr>
      <w:r w:rsidR="003209BA">
        <w:rPr>
          <w:szCs w:val="24"/>
          <w:lang w:eastAsia="ru-RU"/>
        </w:rPr>
        <w:t>2.3</w:t>
      </w:r>
      <w:r w:rsidR="003209BA">
        <w:rPr>
          <w:szCs w:val="24"/>
          <w:lang w:eastAsia="ru-RU"/>
        </w:rPr>
        <w:t>.</w:t>
      </w:r>
      <w:r w:rsidR="003209BA">
        <w:rPr>
          <w:szCs w:val="24"/>
          <w:lang w:eastAsia="ru-RU"/>
        </w:rPr>
        <w:tab/>
        <w:t xml:space="preserve">gresiant ar įvykus didelei pramoninei, branduolinei, radiologinei avarijai, branduoliniam incidentui veiklos vykdytojų valdomuose pavojinguosiuose objektuose, </w:t>
      </w:r>
      <w:r w:rsidR="003209BA">
        <w:rPr>
          <w:szCs w:val="24"/>
          <w:lang w:eastAsia="lt-LT"/>
        </w:rPr>
        <w:t xml:space="preserve">valstybės įmonėje Ignalinos atominėje elektrinėje ar </w:t>
      </w:r>
      <w:r w:rsidR="003209BA">
        <w:rPr>
          <w:szCs w:val="24"/>
          <w:lang w:eastAsia="ru-RU"/>
        </w:rPr>
        <w:t xml:space="preserve">įvykus avarijai ūkio subjektų valdomuose hidrotechnikos statiniuose (toliau – Sąrašo subjektai), – šių Sąrašo subjektų vadovų </w:t>
      </w:r>
      <w:r w:rsidR="003209BA">
        <w:rPr>
          <w:szCs w:val="24"/>
          <w:lang w:val="sv-SE" w:eastAsia="ru-RU"/>
        </w:rPr>
        <w:t xml:space="preserve">ar jų įgaliotų asmenų sprendimu. </w:t>
      </w:r>
      <w:r w:rsidR="003209BA">
        <w:rPr>
          <w:szCs w:val="24"/>
          <w:lang w:eastAsia="lt-LT"/>
        </w:rPr>
        <w:t xml:space="preserve"> </w:t>
      </w:r>
      <w:r w:rsidR="003209BA">
        <w:rPr>
          <w:szCs w:val="24"/>
          <w:lang w:eastAsia="ru-RU"/>
        </w:rPr>
        <w:t>Įspėjamasis garsinis ir įspėjamieji balsu skelbiami  signalai perduodami gyventojams ir civilinės saugos sistemos subjektams, patenkantiems į galimos taršos, pavojaus ar užtvindymo zoną.</w:t>
      </w:r>
    </w:p>
    <w:p w14:paraId="761F4D74" w14:textId="77777777" w:rsidR="00376C4B" w:rsidRDefault="00EE3234">
      <w:pPr>
        <w:ind w:firstLine="851"/>
        <w:jc w:val="both"/>
        <w:rPr>
          <w:szCs w:val="24"/>
        </w:rPr>
      </w:pPr>
      <w:r w:rsidR="003209BA">
        <w:rPr>
          <w:szCs w:val="24"/>
        </w:rPr>
        <w:t>3</w:t>
      </w:r>
      <w:r w:rsidR="003209BA">
        <w:rPr>
          <w:szCs w:val="24"/>
        </w:rPr>
        <w:t>.</w:t>
      </w:r>
      <w:r w:rsidR="003209BA">
        <w:rPr>
          <w:szCs w:val="24"/>
        </w:rPr>
        <w:tab/>
        <w:t xml:space="preserve">Gresiant ar susidarius valstybės ar savivaldybės lygio ekstremaliajai situacijai ar      susidarius 2.3 papunktyje įvardytai situacijai, civilinės saugos sistemos subjektų darbuotojams perspėti įspėjamasis garsinis ir įspėjamieji balsu skelbiami signalai perduodami šių civilinės saugos sistemos subjektų vadovų sprendimu. </w:t>
      </w:r>
    </w:p>
    <w:p w14:paraId="761F4D75" w14:textId="77777777" w:rsidR="00376C4B" w:rsidRDefault="00EE3234">
      <w:pPr>
        <w:ind w:firstLine="851"/>
        <w:jc w:val="both"/>
        <w:rPr>
          <w:szCs w:val="24"/>
          <w:lang w:eastAsia="ru-RU"/>
        </w:rPr>
      </w:pPr>
      <w:r w:rsidR="003209BA">
        <w:rPr>
          <w:szCs w:val="24"/>
          <w:lang w:eastAsia="ru-RU"/>
        </w:rPr>
        <w:t>4</w:t>
      </w:r>
      <w:r w:rsidR="003209BA">
        <w:rPr>
          <w:szCs w:val="24"/>
          <w:lang w:eastAsia="ru-RU"/>
        </w:rPr>
        <w:t>.</w:t>
      </w:r>
      <w:r w:rsidR="003209BA">
        <w:rPr>
          <w:szCs w:val="24"/>
          <w:lang w:eastAsia="ru-RU"/>
        </w:rPr>
        <w:tab/>
        <w:t>Įspėjamasis balsu skelbiamas signalas „Oro pavojus“ perduodamas Lietuvos Respublikos kariuomenės vadovybės sprendimu gresiant oro antpuoliui.</w:t>
      </w:r>
    </w:p>
    <w:p w14:paraId="761F4D76" w14:textId="77777777" w:rsidR="00376C4B" w:rsidRDefault="00EE3234">
      <w:pPr>
        <w:ind w:firstLine="851"/>
        <w:jc w:val="both"/>
        <w:rPr>
          <w:szCs w:val="24"/>
        </w:rPr>
      </w:pPr>
      <w:r w:rsidR="003209BA">
        <w:rPr>
          <w:szCs w:val="24"/>
        </w:rPr>
        <w:t>5</w:t>
      </w:r>
      <w:r w:rsidR="003209BA">
        <w:rPr>
          <w:szCs w:val="24"/>
        </w:rPr>
        <w:t>.</w:t>
      </w:r>
      <w:r w:rsidR="003209BA">
        <w:rPr>
          <w:szCs w:val="24"/>
        </w:rPr>
        <w:tab/>
        <w:t xml:space="preserve">Įspėjamieji balsu skelbiami signalai perduodami: </w:t>
      </w:r>
    </w:p>
    <w:p w14:paraId="761F4D77" w14:textId="77777777" w:rsidR="00376C4B" w:rsidRDefault="00EE3234">
      <w:pPr>
        <w:ind w:firstLine="851"/>
        <w:jc w:val="both"/>
        <w:rPr>
          <w:szCs w:val="24"/>
        </w:rPr>
      </w:pPr>
      <w:r w:rsidR="003209BA">
        <w:rPr>
          <w:szCs w:val="24"/>
        </w:rPr>
        <w:t>5.1</w:t>
      </w:r>
      <w:r w:rsidR="003209BA">
        <w:rPr>
          <w:szCs w:val="24"/>
        </w:rPr>
        <w:t>.</w:t>
      </w:r>
      <w:r w:rsidR="003209BA">
        <w:rPr>
          <w:szCs w:val="24"/>
        </w:rPr>
        <w:tab/>
        <w:t xml:space="preserve"> iš anksto įrašyti į sirenų valdiklius per elektronines sirenas pakaitomis su įspėjamuoju garsiniu signalu tokia tvarka: 45 sek. – įspėjamasis garsinis signalas, 15 sek. – įspėjamasis balsu skelbiamas signalas. Tai kartojama 3 kartus. Bendra trukmė ne ilgesnė kaip 3 min. Šių įspėjamųjų balsu skelbiamų signalų turinys pateiktas 3 lentelėje:</w:t>
      </w:r>
    </w:p>
    <w:p w14:paraId="761F4D78" w14:textId="77777777" w:rsidR="00376C4B" w:rsidRDefault="003209BA">
      <w:pPr>
        <w:rPr>
          <w:szCs w:val="24"/>
        </w:rPr>
      </w:pPr>
      <w:r>
        <w:rPr>
          <w:szCs w:val="24"/>
        </w:rPr>
        <w:t>3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38"/>
        <w:gridCol w:w="5085"/>
      </w:tblGrid>
      <w:tr w:rsidR="00376C4B" w14:paraId="761F4D7C" w14:textId="77777777">
        <w:trPr>
          <w:trHeight w:val="491"/>
        </w:trPr>
        <w:tc>
          <w:tcPr>
            <w:tcW w:w="817" w:type="dxa"/>
            <w:tcBorders>
              <w:top w:val="single" w:sz="4" w:space="0" w:color="000000"/>
              <w:left w:val="single" w:sz="4" w:space="0" w:color="000000"/>
              <w:bottom w:val="single" w:sz="4" w:space="0" w:color="000000"/>
              <w:right w:val="single" w:sz="4" w:space="0" w:color="000000"/>
            </w:tcBorders>
            <w:hideMark/>
          </w:tcPr>
          <w:p w14:paraId="761F4D79" w14:textId="77777777" w:rsidR="00376C4B" w:rsidRDefault="003209BA">
            <w:pPr>
              <w:jc w:val="center"/>
              <w:rPr>
                <w:szCs w:val="24"/>
              </w:rPr>
            </w:pPr>
            <w:r>
              <w:rPr>
                <w:szCs w:val="24"/>
              </w:rPr>
              <w:t>Eil. Nr.</w:t>
            </w:r>
          </w:p>
        </w:tc>
        <w:tc>
          <w:tcPr>
            <w:tcW w:w="3544" w:type="dxa"/>
            <w:tcBorders>
              <w:top w:val="single" w:sz="4" w:space="0" w:color="000000"/>
              <w:left w:val="single" w:sz="4" w:space="0" w:color="000000"/>
              <w:bottom w:val="single" w:sz="4" w:space="0" w:color="000000"/>
              <w:right w:val="single" w:sz="4" w:space="0" w:color="000000"/>
            </w:tcBorders>
            <w:hideMark/>
          </w:tcPr>
          <w:p w14:paraId="761F4D7A" w14:textId="77777777" w:rsidR="00376C4B" w:rsidRDefault="003209BA">
            <w:pPr>
              <w:jc w:val="center"/>
              <w:rPr>
                <w:szCs w:val="24"/>
              </w:rPr>
            </w:pPr>
            <w:r>
              <w:rPr>
                <w:szCs w:val="24"/>
              </w:rPr>
              <w:t xml:space="preserve">Civilinės saugos signalo pavadinimas </w:t>
            </w:r>
          </w:p>
        </w:tc>
        <w:tc>
          <w:tcPr>
            <w:tcW w:w="5278" w:type="dxa"/>
            <w:tcBorders>
              <w:top w:val="single" w:sz="4" w:space="0" w:color="000000"/>
              <w:left w:val="single" w:sz="4" w:space="0" w:color="000000"/>
              <w:bottom w:val="single" w:sz="4" w:space="0" w:color="000000"/>
              <w:right w:val="single" w:sz="4" w:space="0" w:color="000000"/>
            </w:tcBorders>
            <w:hideMark/>
          </w:tcPr>
          <w:p w14:paraId="761F4D7B" w14:textId="77777777" w:rsidR="00376C4B" w:rsidRDefault="003209BA">
            <w:pPr>
              <w:jc w:val="center"/>
              <w:rPr>
                <w:szCs w:val="24"/>
              </w:rPr>
            </w:pPr>
            <w:r>
              <w:rPr>
                <w:szCs w:val="24"/>
              </w:rPr>
              <w:t>Civilinės saugos signalo turinys</w:t>
            </w:r>
          </w:p>
        </w:tc>
      </w:tr>
      <w:tr w:rsidR="00376C4B" w14:paraId="761F4D81" w14:textId="77777777">
        <w:tc>
          <w:tcPr>
            <w:tcW w:w="817" w:type="dxa"/>
            <w:tcBorders>
              <w:top w:val="single" w:sz="4" w:space="0" w:color="000000"/>
              <w:left w:val="single" w:sz="4" w:space="0" w:color="000000"/>
              <w:bottom w:val="single" w:sz="4" w:space="0" w:color="000000"/>
              <w:right w:val="single" w:sz="4" w:space="0" w:color="000000"/>
            </w:tcBorders>
          </w:tcPr>
          <w:p w14:paraId="761F4D7D" w14:textId="77777777" w:rsidR="00376C4B" w:rsidRDefault="003209BA">
            <w:pPr>
              <w:ind w:left="720" w:hanging="360"/>
              <w:jc w:val="center"/>
              <w:rPr>
                <w:szCs w:val="24"/>
              </w:rPr>
            </w:pPr>
            <w:r>
              <w:rPr>
                <w:szCs w:val="24"/>
              </w:rPr>
              <w:t>1.</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7E" w14:textId="77777777" w:rsidR="00376C4B" w:rsidRDefault="003209BA">
            <w:pPr>
              <w:jc w:val="both"/>
              <w:rPr>
                <w:szCs w:val="24"/>
              </w:rPr>
            </w:pPr>
            <w:r>
              <w:rPr>
                <w:szCs w:val="24"/>
              </w:rPr>
              <w:t>„Dėmesio visiems“</w:t>
            </w:r>
          </w:p>
        </w:tc>
        <w:tc>
          <w:tcPr>
            <w:tcW w:w="5278" w:type="dxa"/>
            <w:tcBorders>
              <w:top w:val="single" w:sz="4" w:space="0" w:color="000000"/>
              <w:left w:val="single" w:sz="4" w:space="0" w:color="000000"/>
              <w:bottom w:val="single" w:sz="4" w:space="0" w:color="000000"/>
              <w:right w:val="single" w:sz="4" w:space="0" w:color="000000"/>
            </w:tcBorders>
            <w:hideMark/>
          </w:tcPr>
          <w:p w14:paraId="761F4D7F" w14:textId="77777777" w:rsidR="00376C4B" w:rsidRDefault="003209BA">
            <w:pPr>
              <w:jc w:val="both"/>
              <w:rPr>
                <w:szCs w:val="24"/>
              </w:rPr>
            </w:pPr>
            <w:r>
              <w:rPr>
                <w:szCs w:val="24"/>
              </w:rPr>
              <w:t xml:space="preserve">„Dėmesio visiems. Dėmesio visiems. Dėmesio visiems. </w:t>
            </w:r>
            <w:r>
              <w:rPr>
                <w:b/>
                <w:szCs w:val="24"/>
              </w:rPr>
              <w:t>Svarbus pranešimas</w:t>
            </w:r>
            <w:r>
              <w:rPr>
                <w:szCs w:val="24"/>
              </w:rPr>
              <w:t>. Gyventojai, įsijunkite Lietuvos radiją ar televiziją“</w:t>
            </w:r>
          </w:p>
          <w:p w14:paraId="761F4D80" w14:textId="77777777" w:rsidR="00376C4B" w:rsidRDefault="00376C4B">
            <w:pPr>
              <w:ind w:firstLine="60"/>
              <w:jc w:val="both"/>
              <w:rPr>
                <w:szCs w:val="24"/>
              </w:rPr>
            </w:pPr>
          </w:p>
        </w:tc>
      </w:tr>
      <w:tr w:rsidR="00376C4B" w14:paraId="761F4D85" w14:textId="77777777">
        <w:tc>
          <w:tcPr>
            <w:tcW w:w="817" w:type="dxa"/>
            <w:tcBorders>
              <w:top w:val="single" w:sz="4" w:space="0" w:color="000000"/>
              <w:left w:val="single" w:sz="4" w:space="0" w:color="000000"/>
              <w:bottom w:val="single" w:sz="4" w:space="0" w:color="000000"/>
              <w:right w:val="single" w:sz="4" w:space="0" w:color="000000"/>
            </w:tcBorders>
          </w:tcPr>
          <w:p w14:paraId="761F4D82" w14:textId="77777777" w:rsidR="00376C4B" w:rsidRDefault="003209BA">
            <w:pPr>
              <w:ind w:left="720" w:hanging="360"/>
              <w:jc w:val="center"/>
              <w:rPr>
                <w:szCs w:val="24"/>
              </w:rPr>
            </w:pPr>
            <w:r>
              <w:rPr>
                <w:szCs w:val="24"/>
              </w:rPr>
              <w:t>2.</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83" w14:textId="77777777" w:rsidR="00376C4B" w:rsidRDefault="003209BA">
            <w:pPr>
              <w:jc w:val="both"/>
              <w:rPr>
                <w:szCs w:val="24"/>
              </w:rPr>
            </w:pPr>
            <w:r>
              <w:rPr>
                <w:szCs w:val="24"/>
              </w:rPr>
              <w:t>„Cheminis pavojus“</w:t>
            </w:r>
          </w:p>
        </w:tc>
        <w:tc>
          <w:tcPr>
            <w:tcW w:w="5278" w:type="dxa"/>
            <w:tcBorders>
              <w:top w:val="single" w:sz="4" w:space="0" w:color="000000"/>
              <w:left w:val="single" w:sz="4" w:space="0" w:color="000000"/>
              <w:bottom w:val="single" w:sz="4" w:space="0" w:color="000000"/>
              <w:right w:val="single" w:sz="4" w:space="0" w:color="000000"/>
            </w:tcBorders>
            <w:hideMark/>
          </w:tcPr>
          <w:p w14:paraId="761F4D84" w14:textId="77777777" w:rsidR="00376C4B" w:rsidRDefault="003209BA">
            <w:pPr>
              <w:jc w:val="both"/>
              <w:rPr>
                <w:szCs w:val="24"/>
              </w:rPr>
            </w:pPr>
            <w:r>
              <w:rPr>
                <w:szCs w:val="24"/>
              </w:rPr>
              <w:t>„Cheminis pavojus. Cheminis pavojus. Cheminis pavojus. Gyventojai, eikite į patalpas, jas užsandarinkite, įsijunkite Lietuvos radiją ar televiziją, laukite nurodymų“</w:t>
            </w:r>
          </w:p>
        </w:tc>
      </w:tr>
      <w:tr w:rsidR="00376C4B" w14:paraId="761F4D89" w14:textId="77777777">
        <w:tc>
          <w:tcPr>
            <w:tcW w:w="817" w:type="dxa"/>
            <w:tcBorders>
              <w:top w:val="single" w:sz="4" w:space="0" w:color="000000"/>
              <w:left w:val="single" w:sz="4" w:space="0" w:color="000000"/>
              <w:bottom w:val="single" w:sz="4" w:space="0" w:color="000000"/>
              <w:right w:val="single" w:sz="4" w:space="0" w:color="000000"/>
            </w:tcBorders>
          </w:tcPr>
          <w:p w14:paraId="761F4D86" w14:textId="77777777" w:rsidR="00376C4B" w:rsidRDefault="003209BA">
            <w:pPr>
              <w:ind w:left="720" w:hanging="360"/>
              <w:jc w:val="center"/>
              <w:rPr>
                <w:szCs w:val="24"/>
              </w:rPr>
            </w:pPr>
            <w:r>
              <w:rPr>
                <w:szCs w:val="24"/>
              </w:rPr>
              <w:t>3.</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87" w14:textId="77777777" w:rsidR="00376C4B" w:rsidRDefault="003209BA">
            <w:pPr>
              <w:rPr>
                <w:szCs w:val="24"/>
              </w:rPr>
            </w:pPr>
            <w:r>
              <w:rPr>
                <w:szCs w:val="24"/>
              </w:rPr>
              <w:t>„Radiacinis pavojus“</w:t>
            </w:r>
          </w:p>
        </w:tc>
        <w:tc>
          <w:tcPr>
            <w:tcW w:w="5278" w:type="dxa"/>
            <w:tcBorders>
              <w:top w:val="single" w:sz="4" w:space="0" w:color="000000"/>
              <w:left w:val="single" w:sz="4" w:space="0" w:color="000000"/>
              <w:bottom w:val="single" w:sz="4" w:space="0" w:color="000000"/>
              <w:right w:val="single" w:sz="4" w:space="0" w:color="000000"/>
            </w:tcBorders>
            <w:hideMark/>
          </w:tcPr>
          <w:p w14:paraId="761F4D88" w14:textId="77777777" w:rsidR="00376C4B" w:rsidRDefault="003209BA">
            <w:pPr>
              <w:jc w:val="both"/>
              <w:rPr>
                <w:szCs w:val="24"/>
              </w:rPr>
            </w:pPr>
            <w:r>
              <w:rPr>
                <w:szCs w:val="24"/>
              </w:rPr>
              <w:t xml:space="preserve">„Radiacinis pavojus. Radiacinis pavojus. </w:t>
            </w:r>
            <w:r>
              <w:rPr>
                <w:szCs w:val="24"/>
              </w:rPr>
              <w:lastRenderedPageBreak/>
              <w:t>Radiacinis pavojus. Gyventojai, eikite į patalpas, jas užsandarinkite, įsijunkite Lietuvos radiją ar televiziją, laukite nurodymų“</w:t>
            </w:r>
          </w:p>
        </w:tc>
      </w:tr>
      <w:tr w:rsidR="00376C4B" w14:paraId="761F4D8D" w14:textId="77777777">
        <w:tc>
          <w:tcPr>
            <w:tcW w:w="817" w:type="dxa"/>
            <w:tcBorders>
              <w:top w:val="single" w:sz="4" w:space="0" w:color="000000"/>
              <w:left w:val="single" w:sz="4" w:space="0" w:color="000000"/>
              <w:bottom w:val="single" w:sz="4" w:space="0" w:color="000000"/>
              <w:right w:val="single" w:sz="4" w:space="0" w:color="000000"/>
            </w:tcBorders>
          </w:tcPr>
          <w:p w14:paraId="761F4D8A" w14:textId="77777777" w:rsidR="00376C4B" w:rsidRDefault="003209BA">
            <w:pPr>
              <w:ind w:left="720" w:hanging="360"/>
              <w:jc w:val="center"/>
              <w:rPr>
                <w:szCs w:val="24"/>
              </w:rPr>
            </w:pPr>
            <w:r>
              <w:rPr>
                <w:szCs w:val="24"/>
              </w:rPr>
              <w:lastRenderedPageBreak/>
              <w:t>4.</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8B" w14:textId="77777777" w:rsidR="00376C4B" w:rsidRDefault="003209BA">
            <w:pPr>
              <w:jc w:val="both"/>
              <w:rPr>
                <w:szCs w:val="24"/>
              </w:rPr>
            </w:pPr>
            <w:r>
              <w:rPr>
                <w:szCs w:val="24"/>
              </w:rPr>
              <w:t>„Katastrofinis užtvindymas“</w:t>
            </w:r>
          </w:p>
        </w:tc>
        <w:tc>
          <w:tcPr>
            <w:tcW w:w="5278" w:type="dxa"/>
            <w:tcBorders>
              <w:top w:val="single" w:sz="4" w:space="0" w:color="000000"/>
              <w:left w:val="single" w:sz="4" w:space="0" w:color="000000"/>
              <w:bottom w:val="single" w:sz="4" w:space="0" w:color="000000"/>
              <w:right w:val="single" w:sz="4" w:space="0" w:color="000000"/>
            </w:tcBorders>
            <w:hideMark/>
          </w:tcPr>
          <w:p w14:paraId="761F4D8C" w14:textId="77777777" w:rsidR="00376C4B" w:rsidRDefault="003209BA">
            <w:pPr>
              <w:jc w:val="both"/>
              <w:rPr>
                <w:b/>
                <w:szCs w:val="24"/>
              </w:rPr>
            </w:pPr>
            <w:r>
              <w:rPr>
                <w:szCs w:val="24"/>
              </w:rPr>
              <w:t>„Katastrofinis užtvindymas. Katastrofinis užtvindymas. Katastrofinis užtvindymas.                                                        Gyventojai, nedelsdami pasitraukite į aukštesnes vietas, perspėkite kitus“</w:t>
            </w:r>
          </w:p>
        </w:tc>
      </w:tr>
      <w:tr w:rsidR="00376C4B" w14:paraId="761F4D91" w14:textId="77777777">
        <w:tc>
          <w:tcPr>
            <w:tcW w:w="817" w:type="dxa"/>
            <w:tcBorders>
              <w:top w:val="single" w:sz="4" w:space="0" w:color="000000"/>
              <w:left w:val="single" w:sz="4" w:space="0" w:color="000000"/>
              <w:bottom w:val="single" w:sz="4" w:space="0" w:color="000000"/>
              <w:right w:val="single" w:sz="4" w:space="0" w:color="000000"/>
            </w:tcBorders>
          </w:tcPr>
          <w:p w14:paraId="761F4D8E" w14:textId="77777777" w:rsidR="00376C4B" w:rsidRDefault="003209BA">
            <w:pPr>
              <w:ind w:left="720" w:hanging="360"/>
              <w:jc w:val="center"/>
              <w:rPr>
                <w:szCs w:val="24"/>
              </w:rPr>
            </w:pPr>
            <w:r>
              <w:rPr>
                <w:szCs w:val="24"/>
              </w:rPr>
              <w:t>5.</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8F" w14:textId="77777777" w:rsidR="00376C4B" w:rsidRDefault="003209BA">
            <w:pPr>
              <w:rPr>
                <w:szCs w:val="24"/>
              </w:rPr>
            </w:pPr>
            <w:r>
              <w:rPr>
                <w:szCs w:val="24"/>
              </w:rPr>
              <w:t>„Potvynio pavojus“</w:t>
            </w:r>
          </w:p>
        </w:tc>
        <w:tc>
          <w:tcPr>
            <w:tcW w:w="5278" w:type="dxa"/>
            <w:tcBorders>
              <w:top w:val="single" w:sz="4" w:space="0" w:color="000000"/>
              <w:left w:val="single" w:sz="4" w:space="0" w:color="000000"/>
              <w:bottom w:val="single" w:sz="4" w:space="0" w:color="000000"/>
              <w:right w:val="single" w:sz="4" w:space="0" w:color="000000"/>
            </w:tcBorders>
            <w:hideMark/>
          </w:tcPr>
          <w:p w14:paraId="761F4D90" w14:textId="77777777" w:rsidR="00376C4B" w:rsidRDefault="003209BA">
            <w:pPr>
              <w:jc w:val="both"/>
              <w:rPr>
                <w:szCs w:val="24"/>
              </w:rPr>
            </w:pPr>
            <w:r>
              <w:rPr>
                <w:szCs w:val="24"/>
              </w:rPr>
              <w:t>„Potvynio pavojus. Potvynio pavojus. Potvynio pavojus. Gyventojai, saugokite save ir artimuosius, įsijunkite Lietuvos radiją ar televiziją, laukite nurodymų“</w:t>
            </w:r>
          </w:p>
        </w:tc>
      </w:tr>
      <w:tr w:rsidR="00376C4B" w14:paraId="761F4D95" w14:textId="77777777">
        <w:tc>
          <w:tcPr>
            <w:tcW w:w="817" w:type="dxa"/>
            <w:tcBorders>
              <w:top w:val="single" w:sz="4" w:space="0" w:color="000000"/>
              <w:left w:val="single" w:sz="4" w:space="0" w:color="000000"/>
              <w:bottom w:val="single" w:sz="4" w:space="0" w:color="000000"/>
              <w:right w:val="single" w:sz="4" w:space="0" w:color="000000"/>
            </w:tcBorders>
          </w:tcPr>
          <w:p w14:paraId="761F4D92" w14:textId="77777777" w:rsidR="00376C4B" w:rsidRDefault="003209BA">
            <w:pPr>
              <w:ind w:left="720" w:hanging="360"/>
              <w:jc w:val="center"/>
              <w:rPr>
                <w:szCs w:val="24"/>
              </w:rPr>
            </w:pPr>
            <w:r>
              <w:rPr>
                <w:szCs w:val="24"/>
              </w:rPr>
              <w:t>6.</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93" w14:textId="77777777" w:rsidR="00376C4B" w:rsidRDefault="003209BA">
            <w:pPr>
              <w:jc w:val="both"/>
              <w:rPr>
                <w:szCs w:val="24"/>
              </w:rPr>
            </w:pPr>
            <w:r>
              <w:rPr>
                <w:szCs w:val="24"/>
              </w:rPr>
              <w:t>„Uragano pavojus“</w:t>
            </w:r>
          </w:p>
        </w:tc>
        <w:tc>
          <w:tcPr>
            <w:tcW w:w="5278" w:type="dxa"/>
            <w:tcBorders>
              <w:top w:val="single" w:sz="4" w:space="0" w:color="000000"/>
              <w:left w:val="single" w:sz="4" w:space="0" w:color="000000"/>
              <w:bottom w:val="single" w:sz="4" w:space="0" w:color="000000"/>
              <w:right w:val="single" w:sz="4" w:space="0" w:color="000000"/>
            </w:tcBorders>
            <w:hideMark/>
          </w:tcPr>
          <w:p w14:paraId="761F4D94" w14:textId="77777777" w:rsidR="00376C4B" w:rsidRDefault="003209BA">
            <w:pPr>
              <w:jc w:val="both"/>
              <w:rPr>
                <w:b/>
                <w:szCs w:val="24"/>
              </w:rPr>
            </w:pPr>
            <w:r>
              <w:rPr>
                <w:szCs w:val="24"/>
              </w:rPr>
              <w:t>„Uragano pavojus. Uragano pavojus. Uragano pavojus. Gyventojai, eikite į patalpas, uždarykite langus ir duris, įsijunkite Lietuvos radiją ar televiziją, laukite nurodymų“</w:t>
            </w:r>
          </w:p>
        </w:tc>
      </w:tr>
      <w:tr w:rsidR="00376C4B" w14:paraId="761F4D99" w14:textId="77777777">
        <w:tc>
          <w:tcPr>
            <w:tcW w:w="817" w:type="dxa"/>
            <w:tcBorders>
              <w:top w:val="single" w:sz="4" w:space="0" w:color="000000"/>
              <w:left w:val="single" w:sz="4" w:space="0" w:color="000000"/>
              <w:bottom w:val="single" w:sz="4" w:space="0" w:color="000000"/>
              <w:right w:val="single" w:sz="4" w:space="0" w:color="000000"/>
            </w:tcBorders>
          </w:tcPr>
          <w:p w14:paraId="761F4D96" w14:textId="77777777" w:rsidR="00376C4B" w:rsidRDefault="003209BA">
            <w:pPr>
              <w:ind w:left="720" w:hanging="360"/>
              <w:jc w:val="center"/>
              <w:rPr>
                <w:szCs w:val="24"/>
              </w:rPr>
            </w:pPr>
            <w:r>
              <w:rPr>
                <w:szCs w:val="24"/>
              </w:rPr>
              <w:t>7.</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97" w14:textId="77777777" w:rsidR="00376C4B" w:rsidRDefault="003209BA">
            <w:pPr>
              <w:rPr>
                <w:szCs w:val="24"/>
              </w:rPr>
            </w:pPr>
            <w:r>
              <w:rPr>
                <w:szCs w:val="24"/>
              </w:rPr>
              <w:t>„Oro pavojus“</w:t>
            </w:r>
          </w:p>
        </w:tc>
        <w:tc>
          <w:tcPr>
            <w:tcW w:w="5278" w:type="dxa"/>
            <w:tcBorders>
              <w:top w:val="single" w:sz="4" w:space="0" w:color="000000"/>
              <w:left w:val="single" w:sz="4" w:space="0" w:color="000000"/>
              <w:bottom w:val="single" w:sz="4" w:space="0" w:color="000000"/>
              <w:right w:val="single" w:sz="4" w:space="0" w:color="000000"/>
            </w:tcBorders>
            <w:hideMark/>
          </w:tcPr>
          <w:p w14:paraId="761F4D98" w14:textId="77777777" w:rsidR="00376C4B" w:rsidRDefault="003209BA">
            <w:pPr>
              <w:jc w:val="both"/>
              <w:rPr>
                <w:b/>
                <w:szCs w:val="24"/>
              </w:rPr>
            </w:pPr>
            <w:r>
              <w:rPr>
                <w:szCs w:val="24"/>
              </w:rPr>
              <w:t>„Oro pavojus. Oro pavojus. Oro pavojus. Gresia oro antpuolis. Gyventojai, slėpkitės rūsiuose ar kitose priedangose, įsijunkite Lietuvos radiją ar televiziją, laukite nurodymų“</w:t>
            </w:r>
          </w:p>
        </w:tc>
      </w:tr>
      <w:tr w:rsidR="00376C4B" w14:paraId="761F4D9E" w14:textId="77777777">
        <w:tc>
          <w:tcPr>
            <w:tcW w:w="817" w:type="dxa"/>
            <w:tcBorders>
              <w:top w:val="single" w:sz="4" w:space="0" w:color="000000"/>
              <w:left w:val="single" w:sz="4" w:space="0" w:color="000000"/>
              <w:bottom w:val="single" w:sz="4" w:space="0" w:color="000000"/>
              <w:right w:val="single" w:sz="4" w:space="0" w:color="000000"/>
            </w:tcBorders>
          </w:tcPr>
          <w:p w14:paraId="761F4D9A" w14:textId="77777777" w:rsidR="00376C4B" w:rsidRDefault="003209BA">
            <w:pPr>
              <w:ind w:left="720" w:hanging="360"/>
              <w:jc w:val="center"/>
              <w:rPr>
                <w:szCs w:val="24"/>
              </w:rPr>
            </w:pPr>
            <w:r>
              <w:rPr>
                <w:szCs w:val="24"/>
              </w:rPr>
              <w:t>8.</w:t>
            </w:r>
            <w:r>
              <w:rPr>
                <w:szCs w:val="24"/>
              </w:rPr>
              <w:tab/>
            </w:r>
          </w:p>
        </w:tc>
        <w:tc>
          <w:tcPr>
            <w:tcW w:w="3544" w:type="dxa"/>
            <w:tcBorders>
              <w:top w:val="single" w:sz="4" w:space="0" w:color="000000"/>
              <w:left w:val="single" w:sz="4" w:space="0" w:color="000000"/>
              <w:bottom w:val="single" w:sz="4" w:space="0" w:color="000000"/>
              <w:right w:val="single" w:sz="4" w:space="0" w:color="000000"/>
            </w:tcBorders>
            <w:hideMark/>
          </w:tcPr>
          <w:p w14:paraId="761F4D9B" w14:textId="77777777" w:rsidR="00376C4B" w:rsidRDefault="003209BA">
            <w:pPr>
              <w:rPr>
                <w:szCs w:val="24"/>
              </w:rPr>
            </w:pPr>
            <w:r>
              <w:rPr>
                <w:szCs w:val="24"/>
              </w:rPr>
              <w:t>„Perspėjimo sistemos patikrinimas“</w:t>
            </w:r>
          </w:p>
        </w:tc>
        <w:tc>
          <w:tcPr>
            <w:tcW w:w="5278" w:type="dxa"/>
            <w:tcBorders>
              <w:top w:val="single" w:sz="4" w:space="0" w:color="000000"/>
              <w:left w:val="single" w:sz="4" w:space="0" w:color="000000"/>
              <w:bottom w:val="single" w:sz="4" w:space="0" w:color="000000"/>
              <w:right w:val="single" w:sz="4" w:space="0" w:color="000000"/>
            </w:tcBorders>
          </w:tcPr>
          <w:p w14:paraId="761F4D9C" w14:textId="77777777" w:rsidR="00376C4B" w:rsidRDefault="003209BA">
            <w:pPr>
              <w:jc w:val="both"/>
              <w:rPr>
                <w:szCs w:val="24"/>
              </w:rPr>
            </w:pPr>
            <w:r>
              <w:rPr>
                <w:szCs w:val="24"/>
              </w:rPr>
              <w:t>„Perspėjimo sistemos patikrinimas. Perspėjimo sistemos patikrinimas. Perspėjimo sistemos patikrinimas. Gyventojai, pavojaus nėra, tęskite darbą ar poilsį“</w:t>
            </w:r>
          </w:p>
          <w:p w14:paraId="761F4D9D" w14:textId="77777777" w:rsidR="00376C4B" w:rsidRDefault="00376C4B">
            <w:pPr>
              <w:jc w:val="both"/>
              <w:rPr>
                <w:b/>
                <w:szCs w:val="24"/>
              </w:rPr>
            </w:pPr>
          </w:p>
        </w:tc>
      </w:tr>
    </w:tbl>
    <w:p w14:paraId="761F4D9F" w14:textId="77777777" w:rsidR="00376C4B" w:rsidRDefault="00EE3234">
      <w:pPr>
        <w:ind w:left="360"/>
        <w:jc w:val="both"/>
        <w:rPr>
          <w:szCs w:val="24"/>
          <w:highlight w:val="yellow"/>
        </w:rPr>
      </w:pPr>
    </w:p>
    <w:p w14:paraId="761F4DA0" w14:textId="77777777" w:rsidR="00376C4B" w:rsidRDefault="00EE3234">
      <w:pPr>
        <w:tabs>
          <w:tab w:val="left" w:pos="1080"/>
        </w:tabs>
        <w:ind w:firstLine="851"/>
        <w:jc w:val="both"/>
        <w:rPr>
          <w:i/>
          <w:szCs w:val="24"/>
        </w:rPr>
      </w:pPr>
      <w:r w:rsidR="003209BA">
        <w:rPr>
          <w:szCs w:val="24"/>
        </w:rPr>
        <w:t>5.2</w:t>
      </w:r>
      <w:r w:rsidR="003209BA">
        <w:rPr>
          <w:szCs w:val="24"/>
        </w:rPr>
        <w:t>.</w:t>
      </w:r>
      <w:r w:rsidR="003209BA">
        <w:rPr>
          <w:szCs w:val="24"/>
        </w:rPr>
        <w:tab/>
        <w:t xml:space="preserve">  praėjus 3 min. po įspėjamojo garsinio signalo perdavimo pradžios per nacionalinius, regioninius ir vietinius transliuotojus, civilinės saugos sistemos subjektų garsines avarinio signalizavimo sistemas. Šiais signalais perduodamų pranešimų formos turi atitikti P</w:t>
      </w:r>
      <w:r w:rsidR="003209BA">
        <w:rPr>
          <w:szCs w:val="24"/>
          <w:lang w:eastAsia="lt-LT"/>
        </w:rPr>
        <w:t xml:space="preserve">riešgaisrinės apsaugos ir gelbėjimo departamento prie Vidaus reikalų ministerijos direktoriaus 2015 m. rugpjūčio 14 d. įsakymu Nr. 1-230 „Dėl  Perspėjimo apie gresiančią ar susidariusią ekstremaliąją situaciją priemonių, gyventojų, valstybės ir savivaldybių institucijų ir įstaigų, kitų įstaigų ir ūkio subjektų perspėjimo apie gresiančią ar susidariusią ekstremaliąją situaciją ir informavimo civilinės saugos klausimais tvarkos aprašo patvirtinimo“ patvirtintas pranešimo apie įvykį formas. </w:t>
      </w:r>
    </w:p>
    <w:p w14:paraId="761F4DA1" w14:textId="77777777" w:rsidR="00376C4B" w:rsidRDefault="00EE3234">
      <w:pPr>
        <w:ind w:firstLine="851"/>
        <w:jc w:val="both"/>
        <w:rPr>
          <w:szCs w:val="24"/>
        </w:rPr>
      </w:pPr>
      <w:r w:rsidR="003209BA">
        <w:rPr>
          <w:szCs w:val="24"/>
        </w:rPr>
        <w:t>6</w:t>
      </w:r>
      <w:r w:rsidR="003209BA">
        <w:rPr>
          <w:szCs w:val="24"/>
        </w:rPr>
        <w:t>.</w:t>
      </w:r>
      <w:r w:rsidR="003209BA">
        <w:rPr>
          <w:szCs w:val="24"/>
        </w:rPr>
        <w:tab/>
        <w:t>Esant techninėms galimybėms, pranešimas apie įvykį gali būti perduodamas per televizijos programą (-as)  bėgančiąja eilute.</w:t>
      </w:r>
    </w:p>
    <w:p w14:paraId="761F4DA2" w14:textId="77777777" w:rsidR="00376C4B" w:rsidRDefault="00EE3234">
      <w:pPr>
        <w:ind w:firstLine="851"/>
        <w:jc w:val="both"/>
        <w:rPr>
          <w:szCs w:val="24"/>
        </w:rPr>
      </w:pPr>
      <w:r w:rsidR="003209BA">
        <w:rPr>
          <w:szCs w:val="24"/>
        </w:rPr>
        <w:t>7</w:t>
      </w:r>
      <w:r w:rsidR="003209BA">
        <w:rPr>
          <w:szCs w:val="24"/>
        </w:rPr>
        <w:t>.</w:t>
      </w:r>
      <w:r w:rsidR="003209BA">
        <w:rPr>
          <w:szCs w:val="24"/>
        </w:rPr>
        <w:tab/>
        <w:t xml:space="preserve">Pranešimas apie įvykį turi būti pertvarkytas į trumpąjį perspėjimo pranešimą (toliau – trumpasis perspėjimo pranešimas) ir perduodamas per Gyventojų perspėjimo ir informavimo, naudojant viešųjų judriojo telefono ryšio paslaugų teikėjų tinklų infrastruktūrą, sistemą. Pranešimas neturi viršyti 320 simbolių. </w:t>
      </w:r>
    </w:p>
    <w:p w14:paraId="761F4DA3" w14:textId="77777777" w:rsidR="00376C4B" w:rsidRDefault="00EE3234">
      <w:pPr>
        <w:ind w:firstLine="851"/>
        <w:jc w:val="both"/>
        <w:rPr>
          <w:szCs w:val="24"/>
          <w:lang w:eastAsia="ru-RU"/>
        </w:rPr>
      </w:pPr>
      <w:r w:rsidR="003209BA">
        <w:rPr>
          <w:szCs w:val="24"/>
          <w:lang w:eastAsia="ru-RU"/>
        </w:rPr>
        <w:t>8</w:t>
      </w:r>
      <w:r w:rsidR="003209BA">
        <w:rPr>
          <w:szCs w:val="24"/>
          <w:lang w:eastAsia="ru-RU"/>
        </w:rPr>
        <w:t>.</w:t>
      </w:r>
      <w:r w:rsidR="003209BA">
        <w:rPr>
          <w:szCs w:val="24"/>
          <w:lang w:eastAsia="ru-RU"/>
        </w:rPr>
        <w:tab/>
        <w:t xml:space="preserve">Trumpasis perspėjimo pranešimas gali būti perduodamas ir iki įspėjamojo garsinio signalo, tačiau visada privaloma trumpąjį perspėjimo pranešimą skelbti kartu su įspėjamuoju garsiniu signalu. </w:t>
      </w:r>
    </w:p>
    <w:p w14:paraId="761F4DA4" w14:textId="77777777" w:rsidR="00376C4B" w:rsidRDefault="00EE3234">
      <w:pPr>
        <w:ind w:firstLine="851"/>
        <w:jc w:val="both"/>
        <w:rPr>
          <w:szCs w:val="24"/>
        </w:rPr>
      </w:pPr>
      <w:r w:rsidR="003209BA">
        <w:rPr>
          <w:szCs w:val="24"/>
        </w:rPr>
        <w:t>9</w:t>
      </w:r>
      <w:r w:rsidR="003209BA">
        <w:rPr>
          <w:szCs w:val="24"/>
        </w:rPr>
        <w:t>.</w:t>
      </w:r>
      <w:r w:rsidR="003209BA">
        <w:rPr>
          <w:szCs w:val="24"/>
        </w:rPr>
        <w:tab/>
        <w:t>Įspėjamasis garsinis signalas vykstant civilinės saugos pratyboms skelbiamas:</w:t>
      </w:r>
    </w:p>
    <w:p w14:paraId="761F4DA5" w14:textId="77777777" w:rsidR="00376C4B" w:rsidRDefault="00EE3234">
      <w:pPr>
        <w:tabs>
          <w:tab w:val="left" w:pos="1418"/>
        </w:tabs>
        <w:ind w:firstLine="851"/>
        <w:jc w:val="both"/>
        <w:rPr>
          <w:szCs w:val="24"/>
        </w:rPr>
      </w:pPr>
      <w:r w:rsidR="003209BA">
        <w:rPr>
          <w:szCs w:val="24"/>
        </w:rPr>
        <w:t>9.1</w:t>
      </w:r>
      <w:r w:rsidR="003209BA">
        <w:rPr>
          <w:szCs w:val="24"/>
        </w:rPr>
        <w:t>.</w:t>
      </w:r>
      <w:r w:rsidR="003209BA">
        <w:rPr>
          <w:szCs w:val="24"/>
        </w:rPr>
        <w:tab/>
        <w:t>per valstybės lygio civilinės saugos pratybas – Priešgaisrinės apsaugos ir gelbėjimo departamento direktoriaus sprendimu, suderintu su savivaldybės (-ių) administracija (-omis), ir iš anksto informavus gyventojus;</w:t>
      </w:r>
    </w:p>
    <w:p w14:paraId="761F4DA6" w14:textId="77777777" w:rsidR="00376C4B" w:rsidRDefault="00EE3234">
      <w:pPr>
        <w:tabs>
          <w:tab w:val="left" w:pos="1418"/>
        </w:tabs>
        <w:ind w:firstLine="851"/>
        <w:jc w:val="both"/>
        <w:rPr>
          <w:szCs w:val="24"/>
        </w:rPr>
      </w:pPr>
      <w:r w:rsidR="003209BA">
        <w:rPr>
          <w:szCs w:val="24"/>
        </w:rPr>
        <w:t>9.2</w:t>
      </w:r>
      <w:r w:rsidR="003209BA">
        <w:rPr>
          <w:szCs w:val="24"/>
        </w:rPr>
        <w:t>.</w:t>
      </w:r>
      <w:r w:rsidR="003209BA">
        <w:rPr>
          <w:szCs w:val="24"/>
        </w:rPr>
        <w:tab/>
        <w:t>per savivaldybės lygio civilinės saugos pratybas – savivaldybės administracijos direktoriaus sprendimu, suderintu su Priešgaisrinės apsaugos ir gelbėjimo departamentu, ir iš anksto informavus gyventojus.</w:t>
      </w:r>
    </w:p>
    <w:p w14:paraId="761F4DA7" w14:textId="77777777" w:rsidR="00376C4B" w:rsidRDefault="00EE3234">
      <w:pPr>
        <w:ind w:firstLine="851"/>
        <w:jc w:val="both"/>
        <w:rPr>
          <w:szCs w:val="24"/>
        </w:rPr>
      </w:pPr>
      <w:r w:rsidR="003209BA">
        <w:rPr>
          <w:szCs w:val="24"/>
        </w:rPr>
        <w:t>10</w:t>
      </w:r>
      <w:r w:rsidR="003209BA">
        <w:rPr>
          <w:szCs w:val="24"/>
        </w:rPr>
        <w:t>.</w:t>
      </w:r>
      <w:r w:rsidR="003209BA">
        <w:rPr>
          <w:szCs w:val="24"/>
        </w:rPr>
        <w:tab/>
        <w:t xml:space="preserve">Per civilinės saugos pratybas įspėjamojo garsinio signalo perdavimo metu informacija gyventojams pateikiama trumpaisiais perspėjimo pranešimais, taip pat per elektronines sirenas ir per </w:t>
      </w:r>
      <w:r w:rsidR="003209BA">
        <w:rPr>
          <w:szCs w:val="24"/>
        </w:rPr>
        <w:lastRenderedPageBreak/>
        <w:t>pratybose dalyvaujančių civilinės saugos sistemos subjektų garsines avarinio signalizavimo sistemas.</w:t>
      </w:r>
    </w:p>
    <w:p w14:paraId="761F4DA8" w14:textId="2BFB870C" w:rsidR="00376C4B" w:rsidRDefault="00EE3234">
      <w:pPr>
        <w:ind w:firstLine="851"/>
        <w:jc w:val="both"/>
        <w:rPr>
          <w:szCs w:val="24"/>
        </w:rPr>
      </w:pPr>
      <w:r w:rsidR="003209BA">
        <w:rPr>
          <w:szCs w:val="24"/>
        </w:rPr>
        <w:t>11</w:t>
      </w:r>
      <w:r w:rsidR="003209BA">
        <w:rPr>
          <w:szCs w:val="24"/>
        </w:rPr>
        <w:t>.</w:t>
      </w:r>
      <w:r w:rsidR="003209BA">
        <w:rPr>
          <w:szCs w:val="24"/>
        </w:rPr>
        <w:tab/>
        <w:t xml:space="preserve">Gyventojai, gyvenantys šalia Sąrašo subjektų, ir darbuotojai, dirbantys juose, privalo būti iš anksto informuoti apie jiems gresiantį pavojų įvykus avarijai šiuose Sąrašo subjektuose ir, išgirdę įspėjamąjį garsinį signalą, elgtis pagal išankstines Sąrašo subjektų pateiktas rekomendacijas. </w:t>
      </w:r>
    </w:p>
    <w:p w14:paraId="761F4DA9" w14:textId="4DCBF23F" w:rsidR="00376C4B" w:rsidRDefault="00EE3234">
      <w:pPr>
        <w:ind w:left="720"/>
        <w:jc w:val="both"/>
        <w:rPr>
          <w:szCs w:val="24"/>
        </w:rPr>
      </w:pPr>
    </w:p>
    <w:p w14:paraId="761F4DAB" w14:textId="7CB30411" w:rsidR="00376C4B" w:rsidRDefault="003209BA">
      <w:pPr>
        <w:jc w:val="center"/>
        <w:rPr>
          <w:szCs w:val="24"/>
        </w:rPr>
      </w:pPr>
      <w:r>
        <w:rPr>
          <w:szCs w:val="24"/>
        </w:rPr>
        <w:t>_______________________</w:t>
      </w:r>
    </w:p>
    <w:sectPr w:rsidR="00376C4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4DB4" w14:textId="77777777" w:rsidR="00376C4B" w:rsidRDefault="003209BA">
      <w:pPr>
        <w:rPr>
          <w:szCs w:val="24"/>
        </w:rPr>
      </w:pPr>
      <w:r>
        <w:rPr>
          <w:szCs w:val="24"/>
        </w:rPr>
        <w:separator/>
      </w:r>
    </w:p>
  </w:endnote>
  <w:endnote w:type="continuationSeparator" w:id="0">
    <w:p w14:paraId="761F4DB5" w14:textId="77777777" w:rsidR="00376C4B" w:rsidRDefault="003209B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8" w14:textId="77777777" w:rsidR="00376C4B" w:rsidRDefault="00376C4B">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9" w14:textId="77777777" w:rsidR="00376C4B" w:rsidRDefault="00376C4B">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B" w14:textId="77777777" w:rsidR="00376C4B" w:rsidRDefault="00376C4B">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F4DB2" w14:textId="77777777" w:rsidR="00376C4B" w:rsidRDefault="003209BA">
      <w:pPr>
        <w:rPr>
          <w:szCs w:val="24"/>
        </w:rPr>
      </w:pPr>
      <w:r>
        <w:rPr>
          <w:szCs w:val="24"/>
        </w:rPr>
        <w:separator/>
      </w:r>
    </w:p>
  </w:footnote>
  <w:footnote w:type="continuationSeparator" w:id="0">
    <w:p w14:paraId="761F4DB3" w14:textId="77777777" w:rsidR="00376C4B" w:rsidRDefault="003209B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6" w14:textId="77777777" w:rsidR="00376C4B" w:rsidRDefault="00376C4B">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7" w14:textId="77777777" w:rsidR="00376C4B" w:rsidRDefault="00376C4B">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4DBA" w14:textId="77777777" w:rsidR="00376C4B" w:rsidRDefault="00376C4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B7"/>
    <w:rsid w:val="003209BA"/>
    <w:rsid w:val="00376C4B"/>
    <w:rsid w:val="004F2FB7"/>
    <w:rsid w:val="00EE3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09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20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1045">
      <w:bodyDiv w:val="1"/>
      <w:marLeft w:val="0"/>
      <w:marRight w:val="0"/>
      <w:marTop w:val="0"/>
      <w:marBottom w:val="0"/>
      <w:divBdr>
        <w:top w:val="none" w:sz="0" w:space="0" w:color="auto"/>
        <w:left w:val="none" w:sz="0" w:space="0" w:color="auto"/>
        <w:bottom w:val="none" w:sz="0" w:space="0" w:color="auto"/>
        <w:right w:val="none" w:sz="0" w:space="0" w:color="auto"/>
      </w:divBdr>
    </w:div>
    <w:div w:id="983201110">
      <w:bodyDiv w:val="1"/>
      <w:marLeft w:val="0"/>
      <w:marRight w:val="0"/>
      <w:marTop w:val="0"/>
      <w:marBottom w:val="0"/>
      <w:divBdr>
        <w:top w:val="none" w:sz="0" w:space="0" w:color="auto"/>
        <w:left w:val="none" w:sz="0" w:space="0" w:color="auto"/>
        <w:bottom w:val="none" w:sz="0" w:space="0" w:color="auto"/>
        <w:right w:val="none" w:sz="0" w:space="0" w:color="auto"/>
      </w:divBdr>
      <w:divsChild>
        <w:div w:id="1125080008">
          <w:marLeft w:val="0"/>
          <w:marRight w:val="0"/>
          <w:marTop w:val="0"/>
          <w:marBottom w:val="0"/>
          <w:divBdr>
            <w:top w:val="none" w:sz="0" w:space="0" w:color="auto"/>
            <w:left w:val="none" w:sz="0" w:space="0" w:color="auto"/>
            <w:bottom w:val="none" w:sz="0" w:space="0" w:color="auto"/>
            <w:right w:val="none" w:sz="0" w:space="0" w:color="auto"/>
          </w:divBdr>
          <w:divsChild>
            <w:div w:id="1455253196">
              <w:marLeft w:val="0"/>
              <w:marRight w:val="0"/>
              <w:marTop w:val="0"/>
              <w:marBottom w:val="0"/>
              <w:divBdr>
                <w:top w:val="none" w:sz="0" w:space="0" w:color="auto"/>
                <w:left w:val="none" w:sz="0" w:space="0" w:color="auto"/>
                <w:bottom w:val="none" w:sz="0" w:space="0" w:color="auto"/>
                <w:right w:val="none" w:sz="0" w:space="0" w:color="auto"/>
              </w:divBdr>
              <w:divsChild>
                <w:div w:id="1271740849">
                  <w:marLeft w:val="0"/>
                  <w:marRight w:val="0"/>
                  <w:marTop w:val="0"/>
                  <w:marBottom w:val="0"/>
                  <w:divBdr>
                    <w:top w:val="none" w:sz="0" w:space="0" w:color="auto"/>
                    <w:left w:val="none" w:sz="0" w:space="0" w:color="auto"/>
                    <w:bottom w:val="none" w:sz="0" w:space="0" w:color="auto"/>
                    <w:right w:val="none" w:sz="0" w:space="0" w:color="auto"/>
                  </w:divBdr>
                  <w:divsChild>
                    <w:div w:id="632831609">
                      <w:marLeft w:val="0"/>
                      <w:marRight w:val="0"/>
                      <w:marTop w:val="0"/>
                      <w:marBottom w:val="0"/>
                      <w:divBdr>
                        <w:top w:val="none" w:sz="0" w:space="0" w:color="auto"/>
                        <w:left w:val="none" w:sz="0" w:space="0" w:color="auto"/>
                        <w:bottom w:val="none" w:sz="0" w:space="0" w:color="auto"/>
                        <w:right w:val="none" w:sz="0" w:space="0" w:color="auto"/>
                      </w:divBdr>
                      <w:divsChild>
                        <w:div w:id="14209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gi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E7"/>
    <w:rsid w:val="001B28E7"/>
    <w:rsid w:val="002D6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DD978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65E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65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6336</Words>
  <Characters>3612</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PAGD</Company>
  <LinksUpToDate>false</LinksUpToDate>
  <CharactersWithSpaces>9929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2015-08-27T07:08:00Z</dcterms:created>
  <dc:creator>id305</dc:creator>
  <lastModifiedBy>PAVKŠTELO Julita</lastModifiedBy>
  <lastPrinted>2015-08-13T10:28:00Z</lastPrinted>
  <dcterms:modified xsi:type="dcterms:W3CDTF">2015-08-27T07:12:00Z</dcterms:modified>
  <revision>4</revision>
</coreProperties>
</file>