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9430B" w14:textId="77777777" w:rsidR="00A111CE" w:rsidRDefault="00A111CE">
      <w:pPr>
        <w:jc w:val="center"/>
        <w:rPr>
          <w:lang w:eastAsia="lt-LT"/>
        </w:rPr>
      </w:pPr>
    </w:p>
    <w:p w14:paraId="5779430C" w14:textId="77777777" w:rsidR="00A111CE" w:rsidRDefault="0086301C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57794323" wp14:editId="57794324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9430D" w14:textId="77777777" w:rsidR="00A111CE" w:rsidRDefault="00A111CE">
      <w:pPr>
        <w:rPr>
          <w:sz w:val="10"/>
          <w:szCs w:val="10"/>
        </w:rPr>
      </w:pPr>
    </w:p>
    <w:p w14:paraId="5779430E" w14:textId="77777777" w:rsidR="00A111CE" w:rsidRDefault="0086301C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5779430F" w14:textId="77777777" w:rsidR="00A111CE" w:rsidRDefault="00A111CE">
      <w:pPr>
        <w:jc w:val="center"/>
        <w:rPr>
          <w:caps/>
          <w:lang w:eastAsia="lt-LT"/>
        </w:rPr>
      </w:pPr>
    </w:p>
    <w:p w14:paraId="57794310" w14:textId="77777777" w:rsidR="00A111CE" w:rsidRDefault="0086301C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57794311" w14:textId="77777777" w:rsidR="00A111CE" w:rsidRDefault="0086301C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DĖL LIETUVOS RESPUBLIKOS VYRIAUSYBĖS 2000 M. GRUODŽIO 15 D. NUTARIMO NR. 1458 „DĖL KONKREČIŲ VALSTYBĖS RINKLIAVOS DYDŽIŲ SĄRAŠO IR </w:t>
      </w:r>
      <w:r>
        <w:rPr>
          <w:b/>
          <w:lang w:eastAsia="lt-LT"/>
        </w:rPr>
        <w:t>VALSTYBĖS RINKLIAVOS MOKĖJIMO IR GRĄŽINIMO TAISYKLIŲ PATVIRTINIMO“ PAKEITIMO</w:t>
      </w:r>
    </w:p>
    <w:p w14:paraId="57794312" w14:textId="77777777" w:rsidR="00A111CE" w:rsidRDefault="00A111CE">
      <w:pPr>
        <w:tabs>
          <w:tab w:val="center" w:pos="4153"/>
          <w:tab w:val="right" w:pos="8306"/>
        </w:tabs>
        <w:rPr>
          <w:lang w:eastAsia="lt-LT"/>
        </w:rPr>
      </w:pPr>
    </w:p>
    <w:p w14:paraId="57794313" w14:textId="4C2ABEF6" w:rsidR="00A111CE" w:rsidRDefault="0086301C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2019 m. liepos 10 d. </w:t>
      </w:r>
      <w:r>
        <w:rPr>
          <w:lang w:eastAsia="lt-LT"/>
        </w:rPr>
        <w:t>Nr. 757</w:t>
      </w:r>
    </w:p>
    <w:p w14:paraId="57794314" w14:textId="77777777" w:rsidR="00A111CE" w:rsidRDefault="0086301C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57794315" w14:textId="77777777" w:rsidR="00A111CE" w:rsidRDefault="00A111CE">
      <w:pPr>
        <w:jc w:val="center"/>
        <w:rPr>
          <w:lang w:eastAsia="lt-LT"/>
        </w:rPr>
      </w:pPr>
    </w:p>
    <w:p w14:paraId="57794316" w14:textId="77777777" w:rsidR="00A111CE" w:rsidRDefault="00A111CE">
      <w:pPr>
        <w:ind w:firstLine="720"/>
        <w:jc w:val="both"/>
        <w:rPr>
          <w:szCs w:val="24"/>
          <w:lang w:eastAsia="lt-LT"/>
        </w:rPr>
      </w:pPr>
    </w:p>
    <w:p w14:paraId="57794317" w14:textId="77777777" w:rsidR="00A111CE" w:rsidRDefault="0086301C">
      <w:pPr>
        <w:ind w:firstLine="720"/>
        <w:jc w:val="both"/>
        <w:rPr>
          <w:lang w:eastAsia="lt-LT"/>
        </w:rPr>
      </w:pPr>
      <w:r>
        <w:rPr>
          <w:lang w:eastAsia="lt-LT"/>
        </w:rPr>
        <w:t>Lietuvos Respublikos Vyriausybė n u t a r i a:</w:t>
      </w:r>
    </w:p>
    <w:p w14:paraId="57794318" w14:textId="77777777" w:rsidR="00A111CE" w:rsidRDefault="0086301C">
      <w:pPr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 xml:space="preserve">. Pakeisti </w:t>
      </w:r>
      <w:r>
        <w:rPr>
          <w:szCs w:val="24"/>
          <w:lang w:eastAsia="lt-LT"/>
        </w:rPr>
        <w:t>Konkrečių valstybės rinkliavos dydžių sąrašą, patvirtintą Lietuvos Respublikos Vyriausybės 2000 m. g</w:t>
      </w:r>
      <w:r>
        <w:rPr>
          <w:szCs w:val="24"/>
          <w:lang w:eastAsia="lt-LT"/>
        </w:rPr>
        <w:t xml:space="preserve">ruodžio 15 d. nutarimu Nr. 1458 „Dėl Konkrečių valstybės rinkliavos dydžių sąrašo ir Valstybės rinkliavos mokėjimo ir grąžinimo taisyklių patvirtinimo“ ir pripažinti netekusiu galios </w:t>
      </w:r>
      <w:r>
        <w:rPr>
          <w:color w:val="000000"/>
          <w:szCs w:val="24"/>
          <w:lang w:eastAsia="lt-LT"/>
        </w:rPr>
        <w:t xml:space="preserve">3.134.3 </w:t>
      </w:r>
      <w:r>
        <w:rPr>
          <w:szCs w:val="24"/>
          <w:lang w:eastAsia="lt-LT"/>
        </w:rPr>
        <w:t>papunktį.</w:t>
      </w:r>
    </w:p>
    <w:p w14:paraId="5779431D" w14:textId="2703B18E" w:rsidR="00A111CE" w:rsidRDefault="0086301C" w:rsidP="0086301C">
      <w:pPr>
        <w:ind w:firstLine="709"/>
        <w:jc w:val="both"/>
        <w:rPr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Šis nutarimas įsigalioja 201</w:t>
      </w:r>
      <w:r>
        <w:rPr>
          <w:szCs w:val="24"/>
          <w:lang w:val="en-US" w:eastAsia="lt-LT"/>
        </w:rPr>
        <w:t>9</w:t>
      </w:r>
      <w:r>
        <w:rPr>
          <w:szCs w:val="24"/>
          <w:lang w:eastAsia="lt-LT"/>
        </w:rPr>
        <w:t xml:space="preserve"> metų lapkričio 1 d</w:t>
      </w:r>
      <w:r>
        <w:rPr>
          <w:szCs w:val="24"/>
          <w:lang w:eastAsia="lt-LT"/>
        </w:rPr>
        <w:t>ieną.</w:t>
      </w:r>
    </w:p>
    <w:p w14:paraId="659888F1" w14:textId="77777777" w:rsidR="0086301C" w:rsidRDefault="0086301C">
      <w:pPr>
        <w:tabs>
          <w:tab w:val="center" w:pos="-7800"/>
          <w:tab w:val="left" w:pos="6237"/>
          <w:tab w:val="right" w:pos="8306"/>
        </w:tabs>
      </w:pPr>
    </w:p>
    <w:p w14:paraId="1BFC1702" w14:textId="77777777" w:rsidR="0086301C" w:rsidRDefault="0086301C">
      <w:pPr>
        <w:tabs>
          <w:tab w:val="center" w:pos="-7800"/>
          <w:tab w:val="left" w:pos="6237"/>
          <w:tab w:val="right" w:pos="8306"/>
        </w:tabs>
      </w:pPr>
    </w:p>
    <w:p w14:paraId="310B6A6A" w14:textId="77777777" w:rsidR="0086301C" w:rsidRDefault="0086301C">
      <w:pPr>
        <w:tabs>
          <w:tab w:val="center" w:pos="-7800"/>
          <w:tab w:val="left" w:pos="6237"/>
          <w:tab w:val="right" w:pos="8306"/>
        </w:tabs>
      </w:pPr>
    </w:p>
    <w:p w14:paraId="5779431E" w14:textId="27CA6E74" w:rsidR="00A111CE" w:rsidRDefault="0086301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5779431F" w14:textId="77777777" w:rsidR="00A111CE" w:rsidRDefault="00A111C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7794320" w14:textId="77777777" w:rsidR="00A111CE" w:rsidRDefault="00A111C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7794321" w14:textId="77777777" w:rsidR="00A111CE" w:rsidRDefault="00A111C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7794322" w14:textId="77777777" w:rsidR="00A111CE" w:rsidRDefault="0086301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 xml:space="preserve">Laikinai einantis finansų ministro pareigas </w:t>
      </w:r>
      <w:r>
        <w:rPr>
          <w:lang w:eastAsia="lt-LT"/>
        </w:rPr>
        <w:tab/>
        <w:t>Vilius Šapoka</w:t>
      </w:r>
    </w:p>
    <w:sectPr w:rsidR="00A111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94327" w14:textId="77777777" w:rsidR="00A111CE" w:rsidRDefault="0086301C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7794328" w14:textId="77777777" w:rsidR="00A111CE" w:rsidRDefault="0086301C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9432D" w14:textId="77777777" w:rsidR="00A111CE" w:rsidRDefault="00A111CE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9432E" w14:textId="77777777" w:rsidR="00A111CE" w:rsidRDefault="00A111CE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94330" w14:textId="77777777" w:rsidR="00A111CE" w:rsidRDefault="00A111CE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94325" w14:textId="77777777" w:rsidR="00A111CE" w:rsidRDefault="0086301C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7794326" w14:textId="77777777" w:rsidR="00A111CE" w:rsidRDefault="0086301C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94329" w14:textId="77777777" w:rsidR="00A111CE" w:rsidRDefault="0086301C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5779432A" w14:textId="77777777" w:rsidR="00A111CE" w:rsidRDefault="00A111CE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9432B" w14:textId="77777777" w:rsidR="00A111CE" w:rsidRDefault="0086301C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3</w:t>
    </w:r>
    <w:r>
      <w:rPr>
        <w:lang w:eastAsia="lt-LT"/>
      </w:rPr>
      <w:fldChar w:fldCharType="end"/>
    </w:r>
  </w:p>
  <w:p w14:paraId="5779432C" w14:textId="77777777" w:rsidR="00A111CE" w:rsidRDefault="00A111CE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9432F" w14:textId="77777777" w:rsidR="00A111CE" w:rsidRDefault="00A111CE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86301C"/>
    <w:rsid w:val="00A1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7794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831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2019-07-26T12:26:00Z</dcterms:created>
  <dc:creator>lrvk</dc:creator>
  <lastModifiedBy>JUOSPONIENĖ Karolina</lastModifiedBy>
  <lastPrinted>2017-06-01T05:28:00Z</lastPrinted>
  <dcterms:modified xsi:type="dcterms:W3CDTF">2019-07-26T12:46:00Z</dcterms:modified>
  <revision>3</revision>
</coreProperties>
</file>