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a0ea6a3de1a74ea3be99ee631d289004"/>
        <w:id w:val="-1732379558"/>
        <w:lock w:val="sdtLocked"/>
      </w:sdtPr>
      <w:sdtEndPr/>
      <w:sdtContent>
        <w:p w14:paraId="33B0F808" w14:textId="77777777" w:rsidR="002065B2" w:rsidRDefault="00E65F32">
          <w:pPr>
            <w:tabs>
              <w:tab w:val="center" w:pos="4819"/>
              <w:tab w:val="right" w:pos="9638"/>
            </w:tabs>
            <w:jc w:val="center"/>
            <w:rPr>
              <w:sz w:val="22"/>
              <w:szCs w:val="22"/>
              <w:lang w:eastAsia="lt-LT"/>
            </w:rPr>
          </w:pPr>
          <w:r>
            <w:rPr>
              <w:szCs w:val="24"/>
              <w:lang w:eastAsia="lt-LT"/>
            </w:rPr>
            <w:object w:dxaOrig="720" w:dyaOrig="855" w14:anchorId="33B0F8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42.75pt" o:ole="" fillcolor="window">
                <v:imagedata r:id="rId8" o:title=""/>
              </v:shape>
              <o:OLEObject Type="Embed" ProgID="Word.Picture.8" ShapeID="_x0000_i1025" DrawAspect="Content" ObjectID="_1491372068" r:id="rId9"/>
            </w:object>
          </w:r>
        </w:p>
        <w:p w14:paraId="33B0F809" w14:textId="77777777" w:rsidR="002065B2" w:rsidRDefault="002065B2">
          <w:pPr>
            <w:rPr>
              <w:sz w:val="8"/>
              <w:szCs w:val="8"/>
            </w:rPr>
          </w:pPr>
        </w:p>
        <w:p w14:paraId="33B0F80A" w14:textId="77777777" w:rsidR="002065B2" w:rsidRDefault="00E65F32">
          <w:pPr>
            <w:jc w:val="center"/>
            <w:rPr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LIETUVOS RESPUBLIKOS SVEIKATOS APSAUGOS MINISTRAS</w:t>
          </w:r>
        </w:p>
        <w:p w14:paraId="33B0F80B" w14:textId="77777777" w:rsidR="002065B2" w:rsidRDefault="002065B2">
          <w:pPr>
            <w:rPr>
              <w:sz w:val="8"/>
              <w:szCs w:val="8"/>
            </w:rPr>
          </w:pPr>
        </w:p>
        <w:p w14:paraId="33B0F80C" w14:textId="77777777" w:rsidR="002065B2" w:rsidRDefault="00E65F32">
          <w:pPr>
            <w:jc w:val="center"/>
            <w:rPr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ĮSAKYMAS</w:t>
          </w:r>
        </w:p>
        <w:p w14:paraId="33B0F80D" w14:textId="77777777" w:rsidR="002065B2" w:rsidRDefault="00E65F32">
          <w:pPr>
            <w:spacing w:line="276" w:lineRule="auto"/>
            <w:jc w:val="center"/>
            <w:rPr>
              <w:b/>
              <w:bCs/>
              <w:kern w:val="36"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DĖL</w:t>
          </w:r>
          <w:r>
            <w:rPr>
              <w:szCs w:val="24"/>
              <w:lang w:eastAsia="lt-LT"/>
            </w:rPr>
            <w:t xml:space="preserve"> </w:t>
          </w:r>
          <w:r>
            <w:rPr>
              <w:b/>
              <w:bCs/>
              <w:kern w:val="36"/>
              <w:szCs w:val="24"/>
              <w:lang w:eastAsia="lt-LT"/>
            </w:rPr>
            <w:t xml:space="preserve">MIRUSIŲJŲ NUO VIRUSINĖS HEMORAGINĖS KARŠTLIGĖS PALAIKŲ TVARKYMO IR PERVEŽIMO TVARKOS APRAŠO </w:t>
          </w:r>
          <w:r>
            <w:rPr>
              <w:b/>
              <w:bCs/>
              <w:kern w:val="36"/>
              <w:szCs w:val="24"/>
              <w:lang w:eastAsia="lt-LT"/>
            </w:rPr>
            <w:t>PATVIRTINIMO</w:t>
          </w:r>
        </w:p>
        <w:p w14:paraId="33B0F80E" w14:textId="77777777" w:rsidR="002065B2" w:rsidRDefault="002065B2">
          <w:pPr>
            <w:jc w:val="center"/>
            <w:rPr>
              <w:szCs w:val="24"/>
              <w:lang w:eastAsia="lt-LT"/>
            </w:rPr>
          </w:pPr>
        </w:p>
        <w:p w14:paraId="33B0F80F" w14:textId="77777777" w:rsidR="002065B2" w:rsidRDefault="00E65F32">
          <w:pPr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2015 m. balandžio 22d. Nr. V-523</w:t>
          </w:r>
        </w:p>
        <w:p w14:paraId="33B0F810" w14:textId="77777777" w:rsidR="002065B2" w:rsidRDefault="00E65F32">
          <w:pPr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Vilnius</w:t>
          </w:r>
        </w:p>
        <w:p w14:paraId="33B0F811" w14:textId="77777777" w:rsidR="002065B2" w:rsidRDefault="002065B2">
          <w:pPr>
            <w:jc w:val="center"/>
            <w:rPr>
              <w:szCs w:val="24"/>
              <w:lang w:eastAsia="lt-LT"/>
            </w:rPr>
          </w:pPr>
        </w:p>
        <w:sdt>
          <w:sdtPr>
            <w:alias w:val="preambule"/>
            <w:tag w:val="part_55afc9a7e7df4fb19c40e6615ed8503e"/>
            <w:id w:val="2867905"/>
            <w:lock w:val="sdtLocked"/>
          </w:sdtPr>
          <w:sdtEndPr/>
          <w:sdtContent>
            <w:p w14:paraId="33B0F812" w14:textId="77777777" w:rsidR="002065B2" w:rsidRDefault="00E65F32">
              <w:pPr>
                <w:spacing w:line="360" w:lineRule="auto"/>
                <w:ind w:firstLine="851"/>
                <w:jc w:val="both"/>
                <w:rPr>
                  <w:szCs w:val="24"/>
                  <w:lang w:eastAsia="en-GB"/>
                </w:rPr>
              </w:pPr>
              <w:r>
                <w:rPr>
                  <w:szCs w:val="24"/>
                  <w:lang w:eastAsia="en-GB"/>
                </w:rPr>
                <w:t>Vadovaudamasi Lietuvos Respublikos žmonių užkrečiamųjų ligų profilaktikos ir kontrolės įstatymo 25 straipsnio 7 dalies 4 punktu</w:t>
              </w:r>
              <w:r>
                <w:rPr>
                  <w:szCs w:val="24"/>
                  <w:lang w:eastAsia="lt-LT"/>
                </w:rPr>
                <w:t xml:space="preserve"> ir siekdama sustiprinti pasirengimą galimiems virusinės hemoraginės karš</w:t>
              </w:r>
              <w:r>
                <w:rPr>
                  <w:szCs w:val="24"/>
                  <w:lang w:eastAsia="lt-LT"/>
                </w:rPr>
                <w:t>tligės atvejams Lietuvoje ir reglamentuoti m</w:t>
              </w:r>
              <w:r>
                <w:rPr>
                  <w:bCs/>
                  <w:kern w:val="36"/>
                  <w:szCs w:val="24"/>
                  <w:lang w:eastAsia="lt-LT"/>
                </w:rPr>
                <w:t xml:space="preserve">irusiųjų nuo virusinės hemoraginės karštligės palaikų tvarkymo ir pervežimo </w:t>
              </w:r>
              <w:r>
                <w:rPr>
                  <w:szCs w:val="24"/>
                  <w:lang w:eastAsia="lt-LT"/>
                </w:rPr>
                <w:t>tvarką Lietuvoje:</w:t>
              </w:r>
            </w:p>
          </w:sdtContent>
        </w:sdt>
        <w:sdt>
          <w:sdtPr>
            <w:alias w:val="1 p."/>
            <w:tag w:val="part_db2326da974b42c88e4e623ff6227bd4"/>
            <w:id w:val="868260574"/>
            <w:lock w:val="sdtLocked"/>
          </w:sdtPr>
          <w:sdtEndPr/>
          <w:sdtContent>
            <w:p w14:paraId="33B0F813" w14:textId="77777777" w:rsidR="002065B2" w:rsidRDefault="00E65F32">
              <w:pPr>
                <w:spacing w:line="360" w:lineRule="auto"/>
                <w:ind w:firstLine="851"/>
                <w:jc w:val="both"/>
                <w:rPr>
                  <w:szCs w:val="24"/>
                  <w:lang w:eastAsia="en-GB"/>
                </w:rPr>
              </w:pPr>
              <w:sdt>
                <w:sdtPr>
                  <w:alias w:val="Numeris"/>
                  <w:tag w:val="nr_db2326da974b42c88e4e623ff6227bd4"/>
                  <w:id w:val="-698548332"/>
                  <w:lock w:val="sdtLocked"/>
                </w:sdtPr>
                <w:sdtEndPr/>
                <w:sdtContent>
                  <w:r>
                    <w:rPr>
                      <w:szCs w:val="24"/>
                      <w:lang w:eastAsia="en-GB"/>
                    </w:rPr>
                    <w:t>1</w:t>
                  </w:r>
                </w:sdtContent>
              </w:sdt>
              <w:r>
                <w:rPr>
                  <w:szCs w:val="24"/>
                  <w:lang w:eastAsia="en-GB"/>
                </w:rPr>
                <w:t>. T v i r t i n u  Mirusiųjų nuo virusinės hemoraginės karštligės palaikų tvarkymo ir pervežimo tvarkos aprašą (p</w:t>
              </w:r>
              <w:r>
                <w:rPr>
                  <w:szCs w:val="24"/>
                  <w:lang w:eastAsia="en-GB"/>
                </w:rPr>
                <w:t>ridedama).</w:t>
              </w:r>
            </w:p>
          </w:sdtContent>
        </w:sdt>
        <w:sdt>
          <w:sdtPr>
            <w:alias w:val="2 p."/>
            <w:tag w:val="part_51ba177b772f4e81888cf4d05318b9ab"/>
            <w:id w:val="-672495330"/>
            <w:lock w:val="sdtLocked"/>
          </w:sdtPr>
          <w:sdtEndPr/>
          <w:sdtContent>
            <w:p w14:paraId="33B0F817" w14:textId="257B57CC" w:rsidR="002065B2" w:rsidRDefault="00E65F32" w:rsidP="002628BD">
              <w:pPr>
                <w:spacing w:line="360" w:lineRule="auto"/>
                <w:ind w:firstLine="851"/>
                <w:jc w:val="both"/>
                <w:rPr>
                  <w:sz w:val="8"/>
                  <w:szCs w:val="8"/>
                </w:rPr>
              </w:pPr>
              <w:sdt>
                <w:sdtPr>
                  <w:alias w:val="Numeris"/>
                  <w:tag w:val="nr_51ba177b772f4e81888cf4d05318b9ab"/>
                  <w:id w:val="-1531172917"/>
                  <w:lock w:val="sdtLocked"/>
                </w:sdtPr>
                <w:sdtEndPr/>
                <w:sdtContent>
                  <w:r>
                    <w:rPr>
                      <w:szCs w:val="24"/>
                      <w:lang w:eastAsia="en-GB"/>
                    </w:rPr>
                    <w:t>2</w:t>
                  </w:r>
                </w:sdtContent>
              </w:sdt>
              <w:r>
                <w:rPr>
                  <w:szCs w:val="24"/>
                  <w:lang w:eastAsia="en-GB"/>
                </w:rPr>
                <w:t>. P a v e d u  įsakymo vykdymą kontroliuoti viceministrui pagal veiklos sritį.</w:t>
              </w:r>
            </w:p>
          </w:sdtContent>
        </w:sdt>
        <w:sdt>
          <w:sdtPr>
            <w:alias w:val="signatura"/>
            <w:tag w:val="part_f3dcbb4ce79443138e49c3b7639fbae7"/>
            <w:id w:val="-1298298554"/>
            <w:lock w:val="sdtLocked"/>
          </w:sdtPr>
          <w:sdtEndPr/>
          <w:sdtContent>
            <w:p w14:paraId="7887F82E" w14:textId="77777777" w:rsidR="002628BD" w:rsidRDefault="002628BD"/>
            <w:p w14:paraId="718E9504" w14:textId="77777777" w:rsidR="002628BD" w:rsidRDefault="002628BD"/>
            <w:p w14:paraId="05F79DF6" w14:textId="77777777" w:rsidR="002628BD" w:rsidRDefault="002628BD"/>
            <w:p w14:paraId="33B0F819" w14:textId="0773A23D" w:rsidR="002065B2" w:rsidRDefault="00E65F32">
              <w:pPr>
                <w:rPr>
                  <w:sz w:val="8"/>
                  <w:szCs w:val="8"/>
                </w:rPr>
              </w:pPr>
              <w:r>
                <w:rPr>
                  <w:szCs w:val="24"/>
                  <w:lang w:eastAsia="lt-LT"/>
                </w:rPr>
                <w:t xml:space="preserve">Sveikatos apsaugos ministrė 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  <w:t xml:space="preserve">                Rimantė </w:t>
              </w:r>
              <w:proofErr w:type="spellStart"/>
              <w:r>
                <w:rPr>
                  <w:szCs w:val="24"/>
                  <w:lang w:eastAsia="lt-LT"/>
                </w:rPr>
                <w:t>Šalaševičiūtė</w:t>
              </w:r>
              <w:proofErr w:type="spellEnd"/>
            </w:p>
            <w:p w14:paraId="33B0F835" w14:textId="77777777" w:rsidR="002065B2" w:rsidRDefault="00E65F32">
              <w:pPr>
                <w:rPr>
                  <w:sz w:val="18"/>
                  <w:szCs w:val="18"/>
                </w:rPr>
              </w:pPr>
            </w:p>
          </w:sdtContent>
        </w:sdt>
      </w:sdtContent>
    </w:sdt>
    <w:sdt>
      <w:sdtPr>
        <w:alias w:val="patvirtinta"/>
        <w:tag w:val="part_37183d3c048c4a49bbe3d0c2d136ab8f"/>
        <w:id w:val="-550922247"/>
        <w:lock w:val="sdtLocked"/>
      </w:sdtPr>
      <w:sdtEndPr/>
      <w:sdtContent>
        <w:p w14:paraId="7A23B6A7" w14:textId="05FBE93E" w:rsidR="002628BD" w:rsidRDefault="002628BD">
          <w:pPr>
            <w:spacing w:line="276" w:lineRule="auto"/>
            <w:ind w:left="3888" w:firstLine="1296"/>
          </w:pPr>
          <w:r>
            <w:br w:type="page"/>
          </w:r>
        </w:p>
        <w:p w14:paraId="2C2FB163" w14:textId="77777777" w:rsidR="002628BD" w:rsidRDefault="002628BD">
          <w:pPr>
            <w:spacing w:line="276" w:lineRule="auto"/>
            <w:ind w:left="3888" w:firstLine="1296"/>
          </w:pPr>
        </w:p>
        <w:p w14:paraId="33B0F836" w14:textId="47232339" w:rsidR="002065B2" w:rsidRDefault="00E65F32">
          <w:pPr>
            <w:spacing w:line="276" w:lineRule="auto"/>
            <w:ind w:left="3888" w:firstLine="1296"/>
            <w:rPr>
              <w:bCs/>
              <w:kern w:val="36"/>
              <w:szCs w:val="24"/>
              <w:lang w:eastAsia="lt-LT"/>
            </w:rPr>
          </w:pPr>
          <w:r>
            <w:rPr>
              <w:bCs/>
              <w:kern w:val="36"/>
              <w:szCs w:val="24"/>
              <w:lang w:eastAsia="lt-LT"/>
            </w:rPr>
            <w:t>PATVIRTINTA</w:t>
          </w:r>
        </w:p>
        <w:p w14:paraId="33B0F837" w14:textId="77777777" w:rsidR="002065B2" w:rsidRDefault="00E65F32">
          <w:pPr>
            <w:spacing w:line="276" w:lineRule="auto"/>
            <w:ind w:left="5184"/>
            <w:rPr>
              <w:bCs/>
              <w:kern w:val="36"/>
              <w:szCs w:val="24"/>
              <w:lang w:eastAsia="lt-LT"/>
            </w:rPr>
          </w:pPr>
          <w:r>
            <w:rPr>
              <w:bCs/>
              <w:kern w:val="36"/>
              <w:szCs w:val="24"/>
              <w:lang w:eastAsia="lt-LT"/>
            </w:rPr>
            <w:t xml:space="preserve">Lietuvos Respublikos sveikatos apsaugos </w:t>
          </w:r>
          <w:r>
            <w:rPr>
              <w:bCs/>
              <w:kern w:val="36"/>
              <w:szCs w:val="24"/>
              <w:lang w:eastAsia="lt-LT"/>
            </w:rPr>
            <w:t>ministro 2015 m. balandžio 22 d.</w:t>
          </w:r>
        </w:p>
        <w:p w14:paraId="33B0F838" w14:textId="77777777" w:rsidR="002065B2" w:rsidRDefault="00E65F32">
          <w:pPr>
            <w:spacing w:line="276" w:lineRule="auto"/>
            <w:ind w:left="3888" w:firstLine="1296"/>
            <w:rPr>
              <w:bCs/>
              <w:kern w:val="36"/>
              <w:szCs w:val="24"/>
              <w:lang w:eastAsia="lt-LT"/>
            </w:rPr>
          </w:pPr>
          <w:r>
            <w:rPr>
              <w:bCs/>
              <w:kern w:val="36"/>
              <w:szCs w:val="24"/>
              <w:lang w:eastAsia="lt-LT"/>
            </w:rPr>
            <w:t>įsakymu Nr. V-523</w:t>
          </w:r>
        </w:p>
        <w:p w14:paraId="33B0F839" w14:textId="77777777" w:rsidR="002065B2" w:rsidRDefault="002065B2">
          <w:pPr>
            <w:rPr>
              <w:sz w:val="8"/>
              <w:szCs w:val="8"/>
            </w:rPr>
          </w:pPr>
        </w:p>
        <w:p w14:paraId="33B0F83A" w14:textId="77777777" w:rsidR="002065B2" w:rsidRDefault="00E65F32">
          <w:pPr>
            <w:spacing w:line="276" w:lineRule="auto"/>
            <w:jc w:val="center"/>
            <w:rPr>
              <w:b/>
              <w:bCs/>
              <w:kern w:val="36"/>
              <w:szCs w:val="24"/>
              <w:lang w:eastAsia="lt-LT"/>
            </w:rPr>
          </w:pPr>
          <w:sdt>
            <w:sdtPr>
              <w:alias w:val="Pavadinimas"/>
              <w:tag w:val="title_37183d3c048c4a49bbe3d0c2d136ab8f"/>
              <w:id w:val="1834406380"/>
              <w:lock w:val="sdtLocked"/>
            </w:sdtPr>
            <w:sdtEndPr/>
            <w:sdtContent>
              <w:r>
                <w:rPr>
                  <w:b/>
                  <w:bCs/>
                  <w:kern w:val="36"/>
                  <w:szCs w:val="24"/>
                  <w:lang w:eastAsia="lt-LT"/>
                </w:rPr>
                <w:t>MIRUSIŲJŲ NUO VIRUSINĖS HEMORAGINĖS KARŠTLIGĖS, PALAIKŲ TVARKYMO IR PERVEŽIMO TVARKOS APRAŠAS</w:t>
              </w:r>
            </w:sdtContent>
          </w:sdt>
        </w:p>
        <w:p w14:paraId="33B0F83B" w14:textId="77777777" w:rsidR="002065B2" w:rsidRDefault="002065B2">
          <w:pPr>
            <w:rPr>
              <w:sz w:val="8"/>
              <w:szCs w:val="8"/>
            </w:rPr>
          </w:pPr>
        </w:p>
        <w:sdt>
          <w:sdtPr>
            <w:alias w:val="skyrius"/>
            <w:tag w:val="part_f671effc41b34cdabc9d821c3139a4a4"/>
            <w:id w:val="-668247095"/>
            <w:lock w:val="sdtLocked"/>
          </w:sdtPr>
          <w:sdtEndPr/>
          <w:sdtContent>
            <w:p w14:paraId="33B0F83C" w14:textId="77777777" w:rsidR="002065B2" w:rsidRDefault="00E65F32">
              <w:pPr>
                <w:spacing w:line="276" w:lineRule="auto"/>
                <w:jc w:val="center"/>
                <w:rPr>
                  <w:rFonts w:eastAsia="Arial Unicode MS"/>
                  <w:b/>
                  <w:sz w:val="22"/>
                  <w:szCs w:val="22"/>
                  <w:lang w:eastAsia="lt-LT"/>
                </w:rPr>
              </w:pPr>
              <w:sdt>
                <w:sdtPr>
                  <w:alias w:val="Numeris"/>
                  <w:tag w:val="nr_f671effc41b34cdabc9d821c3139a4a4"/>
                  <w:id w:val="-1298532966"/>
                  <w:lock w:val="sdtLocked"/>
                </w:sdtPr>
                <w:sdtEndPr/>
                <w:sdtContent>
                  <w:r>
                    <w:rPr>
                      <w:rFonts w:eastAsia="Arial Unicode MS"/>
                      <w:b/>
                      <w:sz w:val="22"/>
                      <w:szCs w:val="22"/>
                      <w:lang w:eastAsia="lt-LT"/>
                    </w:rPr>
                    <w:t>I</w:t>
                  </w:r>
                </w:sdtContent>
              </w:sdt>
              <w:r>
                <w:rPr>
                  <w:rFonts w:eastAsia="Arial Unicode MS"/>
                  <w:b/>
                  <w:sz w:val="22"/>
                  <w:szCs w:val="22"/>
                  <w:lang w:eastAsia="lt-LT"/>
                </w:rPr>
                <w:t xml:space="preserve"> SKYRIUS</w:t>
              </w:r>
            </w:p>
            <w:p w14:paraId="33B0F83D" w14:textId="77777777" w:rsidR="002065B2" w:rsidRDefault="002065B2">
              <w:pPr>
                <w:rPr>
                  <w:sz w:val="18"/>
                  <w:szCs w:val="18"/>
                </w:rPr>
              </w:pPr>
            </w:p>
            <w:p w14:paraId="33B0F83E" w14:textId="77777777" w:rsidR="002065B2" w:rsidRDefault="00E65F32">
              <w:pPr>
                <w:spacing w:line="276" w:lineRule="auto"/>
                <w:jc w:val="center"/>
                <w:rPr>
                  <w:rFonts w:eastAsia="Arial Unicode MS"/>
                  <w:b/>
                  <w:sz w:val="22"/>
                  <w:szCs w:val="22"/>
                  <w:lang w:eastAsia="lt-LT"/>
                </w:rPr>
              </w:pPr>
              <w:sdt>
                <w:sdtPr>
                  <w:alias w:val="Pavadinimas"/>
                  <w:tag w:val="title_f671effc41b34cdabc9d821c3139a4a4"/>
                  <w:id w:val="2047710291"/>
                  <w:lock w:val="sdtLocked"/>
                </w:sdtPr>
                <w:sdtEndPr/>
                <w:sdtContent>
                  <w:r>
                    <w:rPr>
                      <w:rFonts w:eastAsia="Arial Unicode MS"/>
                      <w:b/>
                      <w:sz w:val="22"/>
                      <w:szCs w:val="22"/>
                      <w:lang w:eastAsia="lt-LT"/>
                    </w:rPr>
                    <w:t>BENDROSIOS NUOSTATOS</w:t>
                  </w:r>
                </w:sdtContent>
              </w:sdt>
            </w:p>
            <w:p w14:paraId="33B0F83F" w14:textId="77777777" w:rsidR="002065B2" w:rsidRDefault="002065B2">
              <w:pPr>
                <w:rPr>
                  <w:sz w:val="18"/>
                  <w:szCs w:val="18"/>
                </w:rPr>
              </w:pPr>
            </w:p>
            <w:p w14:paraId="33B0F840" w14:textId="77777777" w:rsidR="002065B2" w:rsidRDefault="002065B2">
              <w:pPr>
                <w:spacing w:line="276" w:lineRule="auto"/>
                <w:ind w:left="1004"/>
                <w:jc w:val="center"/>
                <w:rPr>
                  <w:rFonts w:eastAsia="Arial Unicode MS"/>
                  <w:b/>
                  <w:sz w:val="22"/>
                  <w:szCs w:val="22"/>
                  <w:lang w:eastAsia="lt-LT"/>
                </w:rPr>
              </w:pPr>
            </w:p>
            <w:p w14:paraId="33B0F841" w14:textId="77777777" w:rsidR="002065B2" w:rsidRDefault="002065B2">
              <w:pPr>
                <w:rPr>
                  <w:sz w:val="18"/>
                  <w:szCs w:val="18"/>
                </w:rPr>
              </w:pPr>
            </w:p>
            <w:sdt>
              <w:sdtPr>
                <w:alias w:val="1 p."/>
                <w:tag w:val="part_7d8e7b5590bb43b187751a0096c6f2bd"/>
                <w:id w:val="558596100"/>
                <w:lock w:val="sdtLocked"/>
              </w:sdtPr>
              <w:sdtEndPr/>
              <w:sdtContent>
                <w:p w14:paraId="33B0F842" w14:textId="77777777" w:rsidR="002065B2" w:rsidRDefault="00E65F32">
                  <w:pPr>
                    <w:tabs>
                      <w:tab w:val="left" w:pos="284"/>
                    </w:tabs>
                    <w:spacing w:line="276" w:lineRule="auto"/>
                    <w:ind w:firstLine="851"/>
                    <w:jc w:val="both"/>
                    <w:rPr>
                      <w:bCs/>
                      <w:kern w:val="36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d8e7b5590bb43b187751a0096c6f2bd"/>
                      <w:id w:val="-1915921779"/>
                      <w:lock w:val="sdtLocked"/>
                    </w:sdtPr>
                    <w:sdtEndPr/>
                    <w:sdtContent>
                      <w:r>
                        <w:rPr>
                          <w:bCs/>
                          <w:kern w:val="36"/>
                          <w:szCs w:val="24"/>
                          <w:lang w:eastAsia="lt-LT"/>
                        </w:rPr>
                        <w:t>1</w:t>
                      </w:r>
                    </w:sdtContent>
                  </w:sdt>
                  <w:r>
                    <w:rPr>
                      <w:bCs/>
                      <w:kern w:val="36"/>
                      <w:szCs w:val="24"/>
                      <w:lang w:eastAsia="lt-LT"/>
                    </w:rPr>
                    <w:t>. Mirusiųjų nuo virusinės hemoraginės karštligės, palaikų tvarkym</w:t>
                  </w:r>
                  <w:r>
                    <w:rPr>
                      <w:bCs/>
                      <w:kern w:val="36"/>
                      <w:szCs w:val="24"/>
                      <w:lang w:eastAsia="lt-LT"/>
                    </w:rPr>
                    <w:t>o ir pervežimo tvarkos aprašas (toliau – Aprašas) reglamentuoja saugaus mirusiųjų nuo Ebolos, Marburgo, Lassa ir kitos ketvirto pavojingumo lygio virusinės hemoraginės karštligės (toliau – VHK) kūno paruošimo, pervežimo, perdavimo laidoti arba kremuoti</w:t>
                  </w:r>
                  <w:r>
                    <w:rPr>
                      <w:bCs/>
                      <w:color w:val="FF0000"/>
                      <w:kern w:val="36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bCs/>
                      <w:kern w:val="36"/>
                      <w:szCs w:val="24"/>
                      <w:lang w:eastAsia="lt-LT"/>
                    </w:rPr>
                    <w:t xml:space="preserve">tvarką. </w:t>
                  </w:r>
                </w:p>
              </w:sdtContent>
            </w:sdt>
            <w:sdt>
              <w:sdtPr>
                <w:alias w:val="2 p."/>
                <w:tag w:val="part_0cbbe2cc94784af5a71e12dbff52424e"/>
                <w:id w:val="2107607240"/>
                <w:lock w:val="sdtLocked"/>
              </w:sdtPr>
              <w:sdtEndPr/>
              <w:sdtContent>
                <w:p w14:paraId="33B0F843" w14:textId="77777777" w:rsidR="002065B2" w:rsidRDefault="00E65F32">
                  <w:pPr>
                    <w:tabs>
                      <w:tab w:val="left" w:pos="284"/>
                      <w:tab w:val="left" w:pos="851"/>
                    </w:tabs>
                    <w:spacing w:line="276" w:lineRule="auto"/>
                    <w:ind w:firstLine="851"/>
                    <w:jc w:val="both"/>
                    <w:rPr>
                      <w:rFonts w:eastAsia="Arial Unicode MS"/>
                      <w:b/>
                      <w:sz w:val="22"/>
                      <w:szCs w:val="22"/>
                      <w:lang w:eastAsia="lt-LT"/>
                    </w:rPr>
                  </w:pPr>
                  <w:sdt>
                    <w:sdtPr>
                      <w:alias w:val="Numeris"/>
                      <w:tag w:val="nr_0cbbe2cc94784af5a71e12dbff52424e"/>
                      <w:id w:val="1697352205"/>
                      <w:lock w:val="sdtLocked"/>
                    </w:sdtPr>
                    <w:sdtEndPr/>
                    <w:sdtContent>
                      <w:r>
                        <w:rPr>
                          <w:bCs/>
                          <w:kern w:val="36"/>
                          <w:szCs w:val="24"/>
                          <w:lang w:eastAsia="lt-LT"/>
                        </w:rPr>
                        <w:t>2</w:t>
                      </w:r>
                    </w:sdtContent>
                  </w:sdt>
                  <w:r>
                    <w:rPr>
                      <w:bCs/>
                      <w:kern w:val="36"/>
                      <w:szCs w:val="24"/>
                      <w:lang w:eastAsia="lt-LT"/>
                    </w:rPr>
                    <w:t>. Aprašas nustato darbuotojų, tvarkančių žmonių palaikus, kurie gali būti užkrėsti VHK virusu, asmenines saugos priemones, aplinkos (patalpų, įrangos, transporto) valymo ir dezinfekcijos reikalavimus.</w:t>
                  </w:r>
                </w:p>
              </w:sdtContent>
            </w:sdt>
            <w:sdt>
              <w:sdtPr>
                <w:alias w:val="3 p."/>
                <w:tag w:val="part_c751e99a11304ac4a0aededab8a65c25"/>
                <w:id w:val="452528816"/>
                <w:lock w:val="sdtLocked"/>
              </w:sdtPr>
              <w:sdtEndPr/>
              <w:sdtContent>
                <w:p w14:paraId="33B0F844" w14:textId="77777777" w:rsidR="002065B2" w:rsidRDefault="00E65F32">
                  <w:pPr>
                    <w:tabs>
                      <w:tab w:val="left" w:pos="284"/>
                      <w:tab w:val="left" w:pos="851"/>
                    </w:tabs>
                    <w:spacing w:line="276" w:lineRule="auto"/>
                    <w:ind w:firstLine="851"/>
                    <w:jc w:val="both"/>
                    <w:rPr>
                      <w:bCs/>
                      <w:kern w:val="36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751e99a11304ac4a0aededab8a65c25"/>
                      <w:id w:val="-1027868988"/>
                      <w:lock w:val="sdtLocked"/>
                    </w:sdtPr>
                    <w:sdtEndPr/>
                    <w:sdtContent>
                      <w:r>
                        <w:rPr>
                          <w:bCs/>
                          <w:kern w:val="36"/>
                          <w:szCs w:val="24"/>
                          <w:lang w:eastAsia="lt-LT"/>
                        </w:rPr>
                        <w:t>3</w:t>
                      </w:r>
                    </w:sdtContent>
                  </w:sdt>
                  <w:r>
                    <w:rPr>
                      <w:bCs/>
                      <w:kern w:val="36"/>
                      <w:szCs w:val="24"/>
                      <w:lang w:eastAsia="lt-LT"/>
                    </w:rPr>
                    <w:t xml:space="preserve">. </w:t>
                  </w:r>
                  <w:r>
                    <w:rPr>
                      <w:rFonts w:eastAsia="Arial Unicode MS"/>
                      <w:szCs w:val="24"/>
                      <w:lang w:eastAsia="lt-LT"/>
                    </w:rPr>
                    <w:t>Mirusiųjų nuo VHK lavonų skrodimas</w:t>
                  </w:r>
                  <w:r>
                    <w:rPr>
                      <w:rFonts w:eastAsia="Arial Unicode MS"/>
                      <w:szCs w:val="24"/>
                      <w:lang w:eastAsia="lt-LT"/>
                    </w:rPr>
                    <w:t xml:space="preserve"> dėl didelės infekcijos rizikos darbuotojams neatliekamas. </w:t>
                  </w:r>
                </w:p>
              </w:sdtContent>
            </w:sdt>
            <w:sdt>
              <w:sdtPr>
                <w:alias w:val="4 p."/>
                <w:tag w:val="part_f949150e3dca4e8182b06650cad9cd80"/>
                <w:id w:val="-401443915"/>
                <w:lock w:val="sdtLocked"/>
              </w:sdtPr>
              <w:sdtEndPr/>
              <w:sdtContent>
                <w:p w14:paraId="33B0F845" w14:textId="77777777" w:rsidR="002065B2" w:rsidRDefault="00E65F32">
                  <w:pPr>
                    <w:spacing w:line="276" w:lineRule="auto"/>
                    <w:ind w:firstLine="851"/>
                    <w:jc w:val="both"/>
                    <w:rPr>
                      <w:bCs/>
                      <w:kern w:val="36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949150e3dca4e8182b06650cad9cd80"/>
                      <w:id w:val="1376276050"/>
                      <w:lock w:val="sdtLocked"/>
                    </w:sdtPr>
                    <w:sdtEndPr/>
                    <w:sdtContent>
                      <w:r>
                        <w:rPr>
                          <w:rFonts w:eastAsia="Arial Unicode MS"/>
                          <w:szCs w:val="24"/>
                          <w:lang w:eastAsia="lt-LT"/>
                        </w:rPr>
                        <w:t>4</w:t>
                      </w:r>
                    </w:sdtContent>
                  </w:sdt>
                  <w:r>
                    <w:rPr>
                      <w:rFonts w:eastAsia="Arial Unicode MS"/>
                      <w:szCs w:val="24"/>
                      <w:lang w:eastAsia="lt-LT"/>
                    </w:rPr>
                    <w:t>. Mirusiųjų nuo VHK kūnai nebalzamuojami. Mirusiųjų palaikai nedelsiant kremuojami arba laidojami. Įstaigos, teikiančios kremavimo ir laidojimo paslaugas, turi būti informuotos, kad žmogus mi</w:t>
                  </w:r>
                  <w:r>
                    <w:rPr>
                      <w:rFonts w:eastAsia="Arial Unicode MS"/>
                      <w:szCs w:val="24"/>
                      <w:lang w:eastAsia="lt-LT"/>
                    </w:rPr>
                    <w:t>rė nuo VHK.</w:t>
                  </w:r>
                </w:p>
              </w:sdtContent>
            </w:sdt>
            <w:sdt>
              <w:sdtPr>
                <w:alias w:val="5 p."/>
                <w:tag w:val="part_6c2f10ee41694da7a7dda8bf5f3f2266"/>
                <w:id w:val="-303859758"/>
                <w:lock w:val="sdtLocked"/>
              </w:sdtPr>
              <w:sdtEndPr/>
              <w:sdtContent>
                <w:p w14:paraId="33B0F846" w14:textId="77777777" w:rsidR="002065B2" w:rsidRDefault="00E65F32">
                  <w:pPr>
                    <w:spacing w:line="276" w:lineRule="auto"/>
                    <w:ind w:firstLine="851"/>
                    <w:jc w:val="both"/>
                    <w:rPr>
                      <w:bCs/>
                      <w:kern w:val="36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c2f10ee41694da7a7dda8bf5f3f2266"/>
                      <w:id w:val="1241054094"/>
                      <w:lock w:val="sdtLocked"/>
                    </w:sdtPr>
                    <w:sdtEndPr/>
                    <w:sdtContent>
                      <w:r>
                        <w:rPr>
                          <w:bCs/>
                          <w:kern w:val="36"/>
                          <w:szCs w:val="24"/>
                          <w:lang w:eastAsia="lt-LT"/>
                        </w:rPr>
                        <w:t>5</w:t>
                      </w:r>
                    </w:sdtContent>
                  </w:sdt>
                  <w:r>
                    <w:rPr>
                      <w:bCs/>
                      <w:kern w:val="36"/>
                      <w:szCs w:val="24"/>
                      <w:lang w:eastAsia="lt-LT"/>
                    </w:rPr>
                    <w:t xml:space="preserve">. Mirusiųjų nuo VHK palaikų vežimo transporto priemonėmis, jų įvežimo į Lietuvos Respubliką ir išvežimo iš jos, laidojimo ir perlaidojimo tvarką reglamentuoja Lietuvos Respublikos sveikatos apsaugos ministro 2002 m. spalio 9 d. įsakymas </w:t>
                  </w:r>
                  <w:r>
                    <w:rPr>
                      <w:bCs/>
                      <w:kern w:val="36"/>
                      <w:szCs w:val="24"/>
                      <w:lang w:eastAsia="lt-LT"/>
                    </w:rPr>
                    <w:t>Nr. 494 „Dėl Asmenų, mirusių nuo pavojingų ir ypač pavojingų užkrečiamųjų ligų, palaikų vežimo transporto priemonėmis, jų įvežimo į Lietuvos Respubliką ir išvežimo iš jos, laidojimo ir perlaidojimo tvarkos patvirtinimo“.</w:t>
                  </w:r>
                </w:p>
              </w:sdtContent>
            </w:sdt>
            <w:sdt>
              <w:sdtPr>
                <w:alias w:val="6 p."/>
                <w:tag w:val="part_71d0e45612b94acbb029c276849c588e"/>
                <w:id w:val="1244134873"/>
                <w:lock w:val="sdtLocked"/>
              </w:sdtPr>
              <w:sdtEndPr/>
              <w:sdtContent>
                <w:p w14:paraId="33B0F847" w14:textId="77777777" w:rsidR="002065B2" w:rsidRDefault="00E65F32">
                  <w:pPr>
                    <w:suppressAutoHyphens/>
                    <w:spacing w:line="298" w:lineRule="auto"/>
                    <w:ind w:firstLine="851"/>
                    <w:jc w:val="both"/>
                    <w:textAlignment w:val="center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1d0e45612b94acbb029c276849c588e"/>
                      <w:id w:val="-52850851"/>
                      <w:lock w:val="sdtLocked"/>
                    </w:sdtPr>
                    <w:sdtEndPr/>
                    <w:sdtContent>
                      <w:r>
                        <w:rPr>
                          <w:bCs/>
                          <w:color w:val="000000"/>
                          <w:kern w:val="36"/>
                          <w:szCs w:val="24"/>
                          <w:lang w:eastAsia="lt-LT"/>
                        </w:rPr>
                        <w:t>6</w:t>
                      </w:r>
                    </w:sdtContent>
                  </w:sdt>
                  <w:r>
                    <w:rPr>
                      <w:bCs/>
                      <w:color w:val="000000"/>
                      <w:kern w:val="36"/>
                      <w:szCs w:val="24"/>
                      <w:lang w:eastAsia="lt-LT"/>
                    </w:rPr>
                    <w:t>. Sirgusiems VHK asmenims naud</w:t>
                  </w:r>
                  <w:r>
                    <w:rPr>
                      <w:bCs/>
                      <w:color w:val="000000"/>
                      <w:kern w:val="36"/>
                      <w:szCs w:val="24"/>
                      <w:lang w:eastAsia="lt-LT"/>
                    </w:rPr>
                    <w:t xml:space="preserve">oti vienkartiniai medicinos prietaisai, slaugos priemonės, mirusiojo palaikų paruošimui naudotos priemonės, panaudotos darbuotojų asmeninės saugos priemonės tvarkomos ir šalinamos kaip infekuotos atliekos pagal </w:t>
                  </w:r>
                  <w:r>
                    <w:rPr>
                      <w:color w:val="000000"/>
                      <w:spacing w:val="-5"/>
                      <w:szCs w:val="24"/>
                      <w:lang w:eastAsia="lt-LT"/>
                    </w:rPr>
                    <w:t>Lietuvos higienos normos HN 66:2013 „Medicini</w:t>
                  </w:r>
                  <w:r>
                    <w:rPr>
                      <w:color w:val="000000"/>
                      <w:spacing w:val="-5"/>
                      <w:szCs w:val="24"/>
                      <w:lang w:eastAsia="lt-LT"/>
                    </w:rPr>
                    <w:t>nių atliekų tvarkymo saugos reikalavimai“, patvirtintos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Lietuvos Respublikos sveikatos apsaugos ministro</w:t>
                  </w:r>
                  <w:r>
                    <w:rPr>
                      <w:color w:val="000000"/>
                      <w:sz w:val="22"/>
                      <w:szCs w:val="22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2013 m. liepos 18 d. įsakymu Nr. V-706 „Dėl Lietuvos higienos normos HN 66:2013 „Medicininių atliekų tvarkymo saugos reikalavimai“ patvirtinimo“, reika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lavimus“.</w:t>
                  </w:r>
                </w:p>
                <w:p w14:paraId="33B0F848" w14:textId="77777777" w:rsidR="002065B2" w:rsidRDefault="00E65F32">
                  <w:pPr>
                    <w:tabs>
                      <w:tab w:val="left" w:pos="851"/>
                    </w:tabs>
                    <w:spacing w:line="276" w:lineRule="auto"/>
                    <w:jc w:val="both"/>
                    <w:rPr>
                      <w:rFonts w:eastAsia="Arial Unicode MS"/>
                      <w:b/>
                      <w:sz w:val="22"/>
                      <w:szCs w:val="22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06ed8e3a1b4143b8930b761f591c07e5"/>
            <w:id w:val="525603950"/>
            <w:lock w:val="sdtLocked"/>
          </w:sdtPr>
          <w:sdtEndPr/>
          <w:sdtContent>
            <w:p w14:paraId="33B0F849" w14:textId="77777777" w:rsidR="002065B2" w:rsidRDefault="00E65F32">
              <w:pPr>
                <w:spacing w:line="276" w:lineRule="auto"/>
                <w:jc w:val="center"/>
                <w:rPr>
                  <w:rFonts w:eastAsia="Arial Unicode MS"/>
                  <w:b/>
                  <w:szCs w:val="24"/>
                  <w:lang w:eastAsia="lt-LT"/>
                </w:rPr>
              </w:pPr>
              <w:sdt>
                <w:sdtPr>
                  <w:alias w:val="Numeris"/>
                  <w:tag w:val="nr_06ed8e3a1b4143b8930b761f591c07e5"/>
                  <w:id w:val="-1962254892"/>
                  <w:lock w:val="sdtLocked"/>
                </w:sdtPr>
                <w:sdtEndPr/>
                <w:sdtContent>
                  <w:r>
                    <w:rPr>
                      <w:rFonts w:eastAsia="Arial Unicode MS"/>
                      <w:b/>
                      <w:szCs w:val="24"/>
                      <w:lang w:eastAsia="lt-LT"/>
                    </w:rPr>
                    <w:t>II</w:t>
                  </w:r>
                </w:sdtContent>
              </w:sdt>
              <w:r>
                <w:rPr>
                  <w:rFonts w:eastAsia="Arial Unicode MS"/>
                  <w:b/>
                  <w:szCs w:val="24"/>
                  <w:lang w:eastAsia="lt-LT"/>
                </w:rPr>
                <w:t xml:space="preserve"> SKYRIUS</w:t>
              </w:r>
            </w:p>
            <w:p w14:paraId="33B0F84A" w14:textId="77777777" w:rsidR="002065B2" w:rsidRDefault="00E65F32">
              <w:pPr>
                <w:spacing w:line="276" w:lineRule="auto"/>
                <w:jc w:val="center"/>
                <w:rPr>
                  <w:rFonts w:eastAsia="Arial Unicode MS"/>
                  <w:b/>
                  <w:szCs w:val="24"/>
                  <w:lang w:eastAsia="lt-LT"/>
                </w:rPr>
              </w:pPr>
              <w:sdt>
                <w:sdtPr>
                  <w:alias w:val="Pavadinimas"/>
                  <w:tag w:val="title_06ed8e3a1b4143b8930b761f591c07e5"/>
                  <w:id w:val="-499127021"/>
                  <w:lock w:val="sdtLocked"/>
                </w:sdtPr>
                <w:sdtEndPr/>
                <w:sdtContent>
                  <w:r>
                    <w:rPr>
                      <w:rFonts w:eastAsia="Arial Unicode MS"/>
                      <w:b/>
                      <w:szCs w:val="24"/>
                      <w:lang w:eastAsia="lt-LT"/>
                    </w:rPr>
                    <w:t>DARBUOTOJŲ ASMENINĖS SAUGOS PRIEMONĖS</w:t>
                  </w:r>
                </w:sdtContent>
              </w:sdt>
            </w:p>
            <w:p w14:paraId="33B0F84B" w14:textId="77777777" w:rsidR="002065B2" w:rsidRDefault="002065B2">
              <w:pPr>
                <w:tabs>
                  <w:tab w:val="left" w:pos="360"/>
                </w:tabs>
                <w:spacing w:line="276" w:lineRule="auto"/>
                <w:jc w:val="both"/>
                <w:rPr>
                  <w:rFonts w:eastAsia="Arial Unicode MS"/>
                  <w:b/>
                  <w:szCs w:val="24"/>
                  <w:lang w:eastAsia="lt-LT"/>
                </w:rPr>
              </w:pPr>
            </w:p>
            <w:sdt>
              <w:sdtPr>
                <w:alias w:val="7 p."/>
                <w:tag w:val="part_bedd676ff9544e889533c0884463f347"/>
                <w:id w:val="404651199"/>
                <w:lock w:val="sdtLocked"/>
              </w:sdtPr>
              <w:sdtEndPr/>
              <w:sdtContent>
                <w:p w14:paraId="33B0F84C" w14:textId="77777777" w:rsidR="002065B2" w:rsidRDefault="00E65F32">
                  <w:pPr>
                    <w:tabs>
                      <w:tab w:val="left" w:pos="284"/>
                      <w:tab w:val="left" w:pos="1560"/>
                    </w:tabs>
                    <w:spacing w:line="276" w:lineRule="auto"/>
                    <w:ind w:firstLine="851"/>
                    <w:jc w:val="both"/>
                    <w:rPr>
                      <w:rFonts w:eastAsia="Arial Unicode MS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bedd676ff9544e889533c0884463f347"/>
                      <w:id w:val="1726794395"/>
                      <w:lock w:val="sdtLocked"/>
                    </w:sdtPr>
                    <w:sdtEndPr/>
                    <w:sdtContent>
                      <w:r>
                        <w:rPr>
                          <w:rFonts w:eastAsia="Arial Unicode MS"/>
                          <w:szCs w:val="24"/>
                          <w:lang w:eastAsia="lt-LT"/>
                        </w:rPr>
                        <w:t>7</w:t>
                      </w:r>
                    </w:sdtContent>
                  </w:sdt>
                  <w:r>
                    <w:rPr>
                      <w:rFonts w:eastAsia="Arial Unicode MS"/>
                      <w:szCs w:val="24"/>
                      <w:lang w:eastAsia="lt-LT"/>
                    </w:rPr>
                    <w:t>.</w:t>
                  </w:r>
                  <w:r>
                    <w:rPr>
                      <w:rFonts w:eastAsia="Arial Unicode MS"/>
                      <w:b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bCs/>
                      <w:kern w:val="36"/>
                      <w:szCs w:val="24"/>
                      <w:lang w:eastAsia="lt-LT"/>
                    </w:rPr>
                    <w:t>Darbuotojai, tvarkantys mirusiųjų nuo VHK palaikus ir turintys tiesioginį sąlytį su mirusiojo kūnu, turi būti apmokyti, kaip tai atlikti.</w:t>
                  </w:r>
                  <w:r>
                    <w:rPr>
                      <w:rFonts w:eastAsia="Arial Unicode MS"/>
                      <w:szCs w:val="24"/>
                      <w:lang w:eastAsia="lt-LT"/>
                    </w:rPr>
                    <w:t xml:space="preserve"> Darbuotojai, liečiantys, perkeliantys mirusiojo</w:t>
                  </w:r>
                  <w:r>
                    <w:rPr>
                      <w:bCs/>
                      <w:kern w:val="36"/>
                      <w:szCs w:val="24"/>
                      <w:lang w:eastAsia="lt-LT"/>
                    </w:rPr>
                    <w:t xml:space="preserve"> nuo VHK</w:t>
                  </w:r>
                  <w:r>
                    <w:rPr>
                      <w:rFonts w:eastAsia="Arial Unicode MS"/>
                      <w:szCs w:val="24"/>
                      <w:lang w:eastAsia="lt-LT"/>
                    </w:rPr>
                    <w:t xml:space="preserve"> kūną, talpinantys mirusiojo kūną į maišus, gabenantys kūną maišuose, tvarkantys </w:t>
                  </w:r>
                  <w:r>
                    <w:rPr>
                      <w:rFonts w:eastAsia="Arial Unicode MS"/>
                      <w:szCs w:val="24"/>
                      <w:lang w:eastAsia="lt-LT"/>
                    </w:rPr>
                    <w:lastRenderedPageBreak/>
                    <w:t>susidariusias infekuotas atliekas, atliekantys užterštos aplinkos valymą, dezinfekciją, turi dėvėti tinkamo dydžio šias</w:t>
                  </w:r>
                  <w:r>
                    <w:rPr>
                      <w:rFonts w:eastAsia="Arial Unicode MS"/>
                      <w:szCs w:val="24"/>
                      <w:lang w:eastAsia="lt-LT"/>
                    </w:rPr>
                    <w:t xml:space="preserve"> asmenines saugos priemones (toliau </w:t>
                  </w:r>
                  <w:r>
                    <w:rPr>
                      <w:bCs/>
                      <w:kern w:val="36"/>
                      <w:szCs w:val="24"/>
                      <w:lang w:eastAsia="lt-LT"/>
                    </w:rPr>
                    <w:t>–</w:t>
                  </w:r>
                  <w:r>
                    <w:rPr>
                      <w:rFonts w:eastAsia="Arial Unicode MS"/>
                      <w:szCs w:val="24"/>
                      <w:lang w:eastAsia="lt-LT"/>
                    </w:rPr>
                    <w:t xml:space="preserve"> ASP): </w:t>
                  </w:r>
                </w:p>
                <w:sdt>
                  <w:sdtPr>
                    <w:alias w:val="7.1 p."/>
                    <w:tag w:val="part_5dded7e736f24bbda3003b04a5c29346"/>
                    <w:id w:val="1987735770"/>
                    <w:lock w:val="sdtLocked"/>
                  </w:sdtPr>
                  <w:sdtEndPr/>
                  <w:sdtContent>
                    <w:p w14:paraId="33B0F84D" w14:textId="77777777" w:rsidR="002065B2" w:rsidRDefault="00E65F32">
                      <w:pPr>
                        <w:tabs>
                          <w:tab w:val="left" w:pos="567"/>
                        </w:tabs>
                        <w:spacing w:line="276" w:lineRule="auto"/>
                        <w:ind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5dded7e736f24bbda3003b04a5c29346"/>
                          <w:id w:val="38414976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7.1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chirurginę pižamą; </w:t>
                      </w:r>
                    </w:p>
                  </w:sdtContent>
                </w:sdt>
                <w:sdt>
                  <w:sdtPr>
                    <w:alias w:val="7.2 p."/>
                    <w:tag w:val="part_8f88ef4ce916465ead5e7a62c55bb586"/>
                    <w:id w:val="-1786413629"/>
                    <w:lock w:val="sdtLocked"/>
                  </w:sdtPr>
                  <w:sdtEndPr/>
                  <w:sdtContent>
                    <w:p w14:paraId="33B0F84E" w14:textId="77777777" w:rsidR="002065B2" w:rsidRDefault="00E65F32">
                      <w:pPr>
                        <w:tabs>
                          <w:tab w:val="left" w:pos="567"/>
                        </w:tabs>
                        <w:spacing w:line="276" w:lineRule="auto"/>
                        <w:ind w:firstLine="851"/>
                        <w:jc w:val="both"/>
                        <w:rPr>
                          <w:rFonts w:eastAsia="Arial Unicode MS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f88ef4ce916465ead5e7a62c55bb586"/>
                          <w:id w:val="-111104929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7.2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plaukų dangalą (kepuraitę plaukams); </w:t>
                      </w:r>
                    </w:p>
                  </w:sdtContent>
                </w:sdt>
                <w:sdt>
                  <w:sdtPr>
                    <w:alias w:val="7.3 p."/>
                    <w:tag w:val="part_2b271fb88ebc4491a55ccb3df84aaef2"/>
                    <w:id w:val="1222794024"/>
                    <w:lock w:val="sdtLocked"/>
                  </w:sdtPr>
                  <w:sdtEndPr/>
                  <w:sdtContent>
                    <w:p w14:paraId="33B0F84F" w14:textId="77777777" w:rsidR="002065B2" w:rsidRDefault="00E65F32">
                      <w:pPr>
                        <w:tabs>
                          <w:tab w:val="left" w:pos="567"/>
                        </w:tabs>
                        <w:spacing w:line="276" w:lineRule="auto"/>
                        <w:ind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b271fb88ebc4491a55ccb3df84aaef2"/>
                          <w:id w:val="-261843213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7.3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kombinezoną, atitinkantį standartą </w:t>
                      </w:r>
                      <w:r>
                        <w:rPr>
                          <w:bCs/>
                          <w:szCs w:val="24"/>
                          <w:lang w:eastAsia="lt-LT"/>
                        </w:rPr>
                        <w:t>LST EN 14605:2005+A1:2009;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</w:p>
                  </w:sdtContent>
                </w:sdt>
                <w:sdt>
                  <w:sdtPr>
                    <w:alias w:val="7.4 p."/>
                    <w:tag w:val="part_ced6456688864df8a458208e67bb4688"/>
                    <w:id w:val="-2096704027"/>
                    <w:lock w:val="sdtLocked"/>
                  </w:sdtPr>
                  <w:sdtEndPr/>
                  <w:sdtContent>
                    <w:p w14:paraId="33B0F850" w14:textId="77777777" w:rsidR="002065B2" w:rsidRDefault="00E65F32">
                      <w:pPr>
                        <w:tabs>
                          <w:tab w:val="left" w:pos="567"/>
                        </w:tabs>
                        <w:spacing w:line="276" w:lineRule="auto"/>
                        <w:ind w:firstLine="851"/>
                        <w:jc w:val="both"/>
                        <w:rPr>
                          <w:rFonts w:eastAsia="Arial Unicode MS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ed6456688864df8a458208e67bb4688"/>
                          <w:id w:val="163544163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7.4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guminius aulinius batus; </w:t>
                      </w:r>
                    </w:p>
                  </w:sdtContent>
                </w:sdt>
                <w:sdt>
                  <w:sdtPr>
                    <w:alias w:val="7.5 p."/>
                    <w:tag w:val="part_9feeaf9f0ecc404b93ed5fe57bbbba2c"/>
                    <w:id w:val="1397172625"/>
                    <w:lock w:val="sdtLocked"/>
                  </w:sdtPr>
                  <w:sdtEndPr/>
                  <w:sdtContent>
                    <w:p w14:paraId="33B0F851" w14:textId="77777777" w:rsidR="002065B2" w:rsidRDefault="00E65F32">
                      <w:pPr>
                        <w:tabs>
                          <w:tab w:val="left" w:pos="567"/>
                        </w:tabs>
                        <w:spacing w:line="276" w:lineRule="auto"/>
                        <w:ind w:firstLine="851"/>
                        <w:jc w:val="both"/>
                        <w:rPr>
                          <w:rFonts w:eastAsia="Arial Unicode MS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9feeaf9f0ecc404b93ed5fe57bbbba2c"/>
                          <w:id w:val="193351032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Arial Unicode MS"/>
                              <w:szCs w:val="24"/>
                              <w:lang w:eastAsia="lt-LT"/>
                            </w:rPr>
                            <w:t>7.5</w:t>
                          </w:r>
                        </w:sdtContent>
                      </w:sdt>
                      <w:r>
                        <w:rPr>
                          <w:rFonts w:eastAsia="Arial Unicode MS"/>
                          <w:szCs w:val="24"/>
                          <w:lang w:eastAsia="lt-LT"/>
                        </w:rPr>
                        <w:t>. dvi poras pirštinių (</w:t>
                      </w:r>
                      <w:r>
                        <w:rPr>
                          <w:rFonts w:eastAsia="Arial Unicode MS"/>
                          <w:szCs w:val="24"/>
                          <w:lang w:eastAsia="lt-LT"/>
                        </w:rPr>
                        <w:t xml:space="preserve">išorinės pirštinės turi būti storos, pvz., buitinės); </w:t>
                      </w:r>
                    </w:p>
                  </w:sdtContent>
                </w:sdt>
                <w:sdt>
                  <w:sdtPr>
                    <w:alias w:val="7.6 p."/>
                    <w:tag w:val="part_61d141896e2f49ebb476abb3096d52d3"/>
                    <w:id w:val="1663200776"/>
                    <w:lock w:val="sdtLocked"/>
                  </w:sdtPr>
                  <w:sdtEndPr/>
                  <w:sdtContent>
                    <w:p w14:paraId="33B0F852" w14:textId="77777777" w:rsidR="002065B2" w:rsidRDefault="00E65F32">
                      <w:pPr>
                        <w:tabs>
                          <w:tab w:val="left" w:pos="567"/>
                        </w:tabs>
                        <w:spacing w:line="276" w:lineRule="auto"/>
                        <w:ind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1d141896e2f49ebb476abb3096d52d3"/>
                          <w:id w:val="-527873261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7.6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daleles filtruojantį respiratorių FFP2/3, atitinkantį standartą </w:t>
                      </w:r>
                      <w:r>
                        <w:rPr>
                          <w:bCs/>
                          <w:szCs w:val="24"/>
                          <w:lang w:eastAsia="lt-LT"/>
                        </w:rPr>
                        <w:t>LST EN 149:2002+A1:2009</w:t>
                      </w:r>
                      <w:r>
                        <w:rPr>
                          <w:szCs w:val="24"/>
                          <w:lang w:eastAsia="lt-LT"/>
                        </w:rPr>
                        <w:t>. Darbuotojai, atliekantys dezinfekciją, – respiratorių su dalelių bei garų ir dujų filtrais;</w:t>
                      </w:r>
                    </w:p>
                  </w:sdtContent>
                </w:sdt>
                <w:sdt>
                  <w:sdtPr>
                    <w:alias w:val="7.7 p."/>
                    <w:tag w:val="part_f56789c0f2ca4fcc9dfce43d1e29996a"/>
                    <w:id w:val="1393394151"/>
                    <w:lock w:val="sdtLocked"/>
                  </w:sdtPr>
                  <w:sdtEndPr/>
                  <w:sdtContent>
                    <w:p w14:paraId="33B0F853" w14:textId="77777777" w:rsidR="002065B2" w:rsidRDefault="00E65F32">
                      <w:pPr>
                        <w:tabs>
                          <w:tab w:val="left" w:pos="567"/>
                        </w:tabs>
                        <w:spacing w:line="276" w:lineRule="auto"/>
                        <w:ind w:firstLine="851"/>
                        <w:jc w:val="both"/>
                        <w:rPr>
                          <w:rFonts w:eastAsia="Arial Unicode MS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56789c0f2ca4fcc9dfce43d1e29996a"/>
                          <w:id w:val="191019278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7.7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ga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lvos gobtuvą; </w:t>
                      </w:r>
                    </w:p>
                  </w:sdtContent>
                </w:sdt>
                <w:sdt>
                  <w:sdtPr>
                    <w:alias w:val="7.8 p."/>
                    <w:tag w:val="part_a41e580687184cf2a3e5fd7787c68c4f"/>
                    <w:id w:val="-1414549310"/>
                    <w:lock w:val="sdtLocked"/>
                  </w:sdtPr>
                  <w:sdtEndPr/>
                  <w:sdtContent>
                    <w:p w14:paraId="33B0F854" w14:textId="77777777" w:rsidR="002065B2" w:rsidRDefault="00E65F32">
                      <w:pPr>
                        <w:tabs>
                          <w:tab w:val="left" w:pos="567"/>
                        </w:tabs>
                        <w:spacing w:line="276" w:lineRule="auto"/>
                        <w:ind w:firstLine="851"/>
                        <w:jc w:val="both"/>
                        <w:rPr>
                          <w:rFonts w:eastAsia="Arial Unicode MS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41e580687184cf2a3e5fd7787c68c4f"/>
                          <w:id w:val="-830222391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7.8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akinius arba antveidį;</w:t>
                      </w:r>
                      <w:r>
                        <w:rPr>
                          <w:rFonts w:eastAsia="Arial Unicode MS"/>
                          <w:szCs w:val="24"/>
                          <w:lang w:eastAsia="lt-LT"/>
                        </w:rPr>
                        <w:t xml:space="preserve"> </w:t>
                      </w:r>
                    </w:p>
                  </w:sdtContent>
                </w:sdt>
                <w:sdt>
                  <w:sdtPr>
                    <w:alias w:val="7.9 p."/>
                    <w:tag w:val="part_723a360c1f1941388fffd78641500d01"/>
                    <w:id w:val="-22953270"/>
                    <w:lock w:val="sdtLocked"/>
                  </w:sdtPr>
                  <w:sdtEndPr/>
                  <w:sdtContent>
                    <w:p w14:paraId="33B0F855" w14:textId="77777777" w:rsidR="002065B2" w:rsidRDefault="00E65F32">
                      <w:pPr>
                        <w:tabs>
                          <w:tab w:val="left" w:pos="567"/>
                        </w:tabs>
                        <w:spacing w:line="276" w:lineRule="auto"/>
                        <w:ind w:firstLine="851"/>
                        <w:jc w:val="both"/>
                        <w:rPr>
                          <w:rFonts w:eastAsia="Arial Unicode MS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23a360c1f1941388fffd78641500d01"/>
                          <w:id w:val="174137058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7.9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vienkartinę prijuostę. </w:t>
                      </w:r>
                    </w:p>
                  </w:sdtContent>
                </w:sdt>
              </w:sdtContent>
            </w:sdt>
            <w:sdt>
              <w:sdtPr>
                <w:alias w:val="8 p."/>
                <w:tag w:val="part_490acb0a8f7b4b439943a1cbf1ed3596"/>
                <w:id w:val="-2064323184"/>
                <w:lock w:val="sdtLocked"/>
              </w:sdtPr>
              <w:sdtEndPr/>
              <w:sdtContent>
                <w:p w14:paraId="33B0F856" w14:textId="77777777" w:rsidR="002065B2" w:rsidRDefault="00E65F32">
                  <w:pPr>
                    <w:tabs>
                      <w:tab w:val="left" w:pos="284"/>
                    </w:tabs>
                    <w:spacing w:line="276" w:lineRule="auto"/>
                    <w:ind w:firstLine="851"/>
                    <w:jc w:val="both"/>
                    <w:rPr>
                      <w:rFonts w:eastAsia="Arial Unicode MS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90acb0a8f7b4b439943a1cbf1ed3596"/>
                      <w:id w:val="30538115"/>
                      <w:lock w:val="sdtLocked"/>
                    </w:sdtPr>
                    <w:sdtEndPr/>
                    <w:sdtContent>
                      <w:r>
                        <w:rPr>
                          <w:rFonts w:eastAsia="Arial Unicode MS"/>
                          <w:szCs w:val="24"/>
                          <w:lang w:eastAsia="lt-LT"/>
                        </w:rPr>
                        <w:t>8</w:t>
                      </w:r>
                    </w:sdtContent>
                  </w:sdt>
                  <w:r>
                    <w:rPr>
                      <w:rFonts w:eastAsia="Arial Unicode MS"/>
                      <w:szCs w:val="24"/>
                      <w:lang w:eastAsia="lt-LT"/>
                    </w:rPr>
                    <w:t xml:space="preserve">. ASP nereikia vairuotojams, vežantiems </w:t>
                  </w:r>
                  <w:r>
                    <w:rPr>
                      <w:bCs/>
                      <w:kern w:val="36"/>
                      <w:szCs w:val="24"/>
                      <w:lang w:eastAsia="lt-LT"/>
                    </w:rPr>
                    <w:t>mirusiųjų nuo VHK</w:t>
                  </w:r>
                  <w:r>
                    <w:rPr>
                      <w:rFonts w:eastAsia="Arial Unicode MS"/>
                      <w:szCs w:val="24"/>
                      <w:lang w:eastAsia="lt-LT"/>
                    </w:rPr>
                    <w:t xml:space="preserve"> palaikus</w:t>
                  </w:r>
                  <w:r>
                    <w:rPr>
                      <w:bCs/>
                      <w:kern w:val="36"/>
                      <w:szCs w:val="24"/>
                      <w:lang w:eastAsia="lt-LT"/>
                    </w:rPr>
                    <w:t xml:space="preserve"> ir neturintiems tiesioginio sąlyčio su mirusiuoju</w:t>
                  </w:r>
                  <w:r>
                    <w:rPr>
                      <w:rFonts w:eastAsia="Arial Unicode MS"/>
                      <w:szCs w:val="24"/>
                      <w:lang w:eastAsia="lt-LT"/>
                    </w:rPr>
                    <w:t>, darbuotojams, tvarkantiems kremuotus palaikus arba</w:t>
                  </w:r>
                  <w:r>
                    <w:rPr>
                      <w:rFonts w:eastAsia="Arial Unicode MS"/>
                      <w:szCs w:val="24"/>
                      <w:lang w:eastAsia="lt-LT"/>
                    </w:rPr>
                    <w:t xml:space="preserve"> palaikus, patalpintus</w:t>
                  </w:r>
                  <w:r>
                    <w:rPr>
                      <w:rFonts w:eastAsia="Arial Unicode MS"/>
                      <w:color w:val="FF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eastAsia="Arial Unicode MS"/>
                      <w:szCs w:val="24"/>
                      <w:lang w:eastAsia="lt-LT"/>
                    </w:rPr>
                    <w:t>dviejuose maišuose ir karste su sandariomis jungtimis, kaip pateikta Aprašo 14 ir 17 punktuose.</w:t>
                  </w:r>
                </w:p>
              </w:sdtContent>
            </w:sdt>
            <w:sdt>
              <w:sdtPr>
                <w:alias w:val="9 p."/>
                <w:tag w:val="part_b27574ab4c5544b3861ee3f965b3352b"/>
                <w:id w:val="204528393"/>
                <w:lock w:val="sdtLocked"/>
              </w:sdtPr>
              <w:sdtEndPr/>
              <w:sdtContent>
                <w:p w14:paraId="33B0F857" w14:textId="77777777" w:rsidR="002065B2" w:rsidRDefault="00E65F32">
                  <w:pPr>
                    <w:tabs>
                      <w:tab w:val="left" w:pos="284"/>
                    </w:tabs>
                    <w:spacing w:line="276" w:lineRule="auto"/>
                    <w:ind w:firstLine="851"/>
                    <w:jc w:val="both"/>
                    <w:rPr>
                      <w:rFonts w:eastAsia="Arial Unicode MS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b27574ab4c5544b3861ee3f965b3352b"/>
                      <w:id w:val="498241142"/>
                      <w:lock w:val="sdtLocked"/>
                    </w:sdtPr>
                    <w:sdtEndPr/>
                    <w:sdtContent>
                      <w:r>
                        <w:rPr>
                          <w:rFonts w:eastAsia="Arial Unicode MS"/>
                          <w:szCs w:val="24"/>
                          <w:lang w:eastAsia="lt-LT"/>
                        </w:rPr>
                        <w:t>9</w:t>
                      </w:r>
                    </w:sdtContent>
                  </w:sdt>
                  <w:r>
                    <w:rPr>
                      <w:rFonts w:eastAsia="Arial Unicode MS"/>
                      <w:szCs w:val="24"/>
                      <w:lang w:eastAsia="lt-LT"/>
                    </w:rPr>
                    <w:t>. Darbuotojai ASP apsirengia tokia tvarka</w:t>
                  </w:r>
                  <w:r>
                    <w:rPr>
                      <w:szCs w:val="24"/>
                      <w:lang w:eastAsia="lt-LT"/>
                    </w:rPr>
                    <w:t>:</w:t>
                  </w:r>
                  <w:r>
                    <w:rPr>
                      <w:rFonts w:eastAsia="Arial Unicode MS"/>
                      <w:szCs w:val="24"/>
                      <w:lang w:eastAsia="lt-LT"/>
                    </w:rPr>
                    <w:t xml:space="preserve"> </w:t>
                  </w:r>
                </w:p>
                <w:sdt>
                  <w:sdtPr>
                    <w:alias w:val="9.1 p."/>
                    <w:tag w:val="part_8ddebf50c8dc4663993db41b10f22cbd"/>
                    <w:id w:val="-1785261539"/>
                    <w:lock w:val="sdtLocked"/>
                  </w:sdtPr>
                  <w:sdtEndPr/>
                  <w:sdtContent>
                    <w:p w14:paraId="33B0F858" w14:textId="77777777" w:rsidR="002065B2" w:rsidRDefault="00E65F32">
                      <w:pPr>
                        <w:tabs>
                          <w:tab w:val="left" w:pos="567"/>
                        </w:tabs>
                        <w:spacing w:line="276" w:lineRule="auto"/>
                        <w:ind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ddebf50c8dc4663993db41b10f22cbd"/>
                          <w:id w:val="-186852017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Arial Unicode MS"/>
                              <w:szCs w:val="24"/>
                              <w:lang w:eastAsia="lt-LT"/>
                            </w:rPr>
                            <w:t>9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.1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apsivelka chirurginę pižamą ir užsideda plaukų dangalą (kepuraitę); </w:t>
                      </w:r>
                    </w:p>
                  </w:sdtContent>
                </w:sdt>
                <w:sdt>
                  <w:sdtPr>
                    <w:alias w:val="9.2 p."/>
                    <w:tag w:val="part_6e6a44baf6564527afbed51e95aff84d"/>
                    <w:id w:val="-1398656602"/>
                    <w:lock w:val="sdtLocked"/>
                  </w:sdtPr>
                  <w:sdtEndPr/>
                  <w:sdtContent>
                    <w:p w14:paraId="33B0F859" w14:textId="77777777" w:rsidR="002065B2" w:rsidRDefault="00E65F32">
                      <w:pPr>
                        <w:tabs>
                          <w:tab w:val="left" w:pos="567"/>
                        </w:tabs>
                        <w:spacing w:line="276" w:lineRule="auto"/>
                        <w:ind w:firstLine="851"/>
                        <w:jc w:val="both"/>
                        <w:rPr>
                          <w:rFonts w:eastAsia="Arial Unicode MS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e6a44baf6564527afbed51e95aff84d"/>
                          <w:id w:val="75718065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9.2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szCs w:val="24"/>
                          <w:lang w:eastAsia="lt-LT"/>
                        </w:rPr>
                        <w:t>atlieka rankų higieną (švarias rankas įtrina alkoholiniu antiseptiku, užterštas – plauna vandeniu ir muilu);</w:t>
                      </w:r>
                      <w:r>
                        <w:rPr>
                          <w:rFonts w:eastAsia="Arial Unicode MS"/>
                          <w:szCs w:val="24"/>
                          <w:lang w:eastAsia="lt-LT"/>
                        </w:rPr>
                        <w:t xml:space="preserve"> </w:t>
                      </w:r>
                    </w:p>
                  </w:sdtContent>
                </w:sdt>
                <w:sdt>
                  <w:sdtPr>
                    <w:alias w:val="9.3 p."/>
                    <w:tag w:val="part_09c928f29edf4348813dabec031f56b5"/>
                    <w:id w:val="805201535"/>
                    <w:lock w:val="sdtLocked"/>
                  </w:sdtPr>
                  <w:sdtEndPr/>
                  <w:sdtContent>
                    <w:p w14:paraId="33B0F85A" w14:textId="77777777" w:rsidR="002065B2" w:rsidRDefault="00E65F32">
                      <w:pPr>
                        <w:tabs>
                          <w:tab w:val="left" w:pos="284"/>
                        </w:tabs>
                        <w:spacing w:line="276" w:lineRule="auto"/>
                        <w:ind w:firstLine="851"/>
                        <w:jc w:val="both"/>
                        <w:rPr>
                          <w:rFonts w:eastAsia="Arial Unicode MS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9c928f29edf4348813dabec031f56b5"/>
                          <w:id w:val="4542759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Arial Unicode MS"/>
                              <w:szCs w:val="24"/>
                              <w:lang w:eastAsia="lt-LT"/>
                            </w:rPr>
                            <w:t>9.3</w:t>
                          </w:r>
                        </w:sdtContent>
                      </w:sdt>
                      <w:r>
                        <w:rPr>
                          <w:rFonts w:eastAsia="Arial Unicode MS"/>
                          <w:szCs w:val="24"/>
                          <w:lang w:eastAsia="lt-LT"/>
                        </w:rPr>
                        <w:t xml:space="preserve">. apsivelka kombinezoną; </w:t>
                      </w:r>
                    </w:p>
                  </w:sdtContent>
                </w:sdt>
                <w:sdt>
                  <w:sdtPr>
                    <w:alias w:val="9.4 p."/>
                    <w:tag w:val="part_cc66861c4c264992a75a9ec8d9903948"/>
                    <w:id w:val="1970550365"/>
                    <w:lock w:val="sdtLocked"/>
                  </w:sdtPr>
                  <w:sdtEndPr/>
                  <w:sdtContent>
                    <w:p w14:paraId="33B0F85B" w14:textId="77777777" w:rsidR="002065B2" w:rsidRDefault="00E65F32">
                      <w:pPr>
                        <w:tabs>
                          <w:tab w:val="left" w:pos="284"/>
                        </w:tabs>
                        <w:spacing w:line="276" w:lineRule="auto"/>
                        <w:ind w:firstLine="851"/>
                        <w:jc w:val="both"/>
                        <w:rPr>
                          <w:rFonts w:eastAsia="Arial Unicode MS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c66861c4c264992a75a9ec8d9903948"/>
                          <w:id w:val="155935183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Arial Unicode MS"/>
                              <w:szCs w:val="24"/>
                              <w:lang w:eastAsia="lt-LT"/>
                            </w:rPr>
                            <w:t>9.4</w:t>
                          </w:r>
                        </w:sdtContent>
                      </w:sdt>
                      <w:r>
                        <w:rPr>
                          <w:rFonts w:eastAsia="Arial Unicode MS"/>
                          <w:szCs w:val="24"/>
                          <w:lang w:eastAsia="lt-LT"/>
                        </w:rPr>
                        <w:t xml:space="preserve">. apsiauna guminius aulinius batus; </w:t>
                      </w:r>
                    </w:p>
                  </w:sdtContent>
                </w:sdt>
                <w:sdt>
                  <w:sdtPr>
                    <w:alias w:val="9.5 p."/>
                    <w:tag w:val="part_f7b0e627dfe144eebf8d5b740d980d0d"/>
                    <w:id w:val="836269959"/>
                    <w:lock w:val="sdtLocked"/>
                  </w:sdtPr>
                  <w:sdtEndPr/>
                  <w:sdtContent>
                    <w:p w14:paraId="33B0F85C" w14:textId="77777777" w:rsidR="002065B2" w:rsidRDefault="00E65F32">
                      <w:pPr>
                        <w:tabs>
                          <w:tab w:val="left" w:pos="284"/>
                        </w:tabs>
                        <w:spacing w:line="276" w:lineRule="auto"/>
                        <w:ind w:firstLine="851"/>
                        <w:jc w:val="both"/>
                        <w:rPr>
                          <w:rFonts w:eastAsia="Arial Unicode MS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7b0e627dfe144eebf8d5b740d980d0d"/>
                          <w:id w:val="-662777054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Arial Unicode MS"/>
                              <w:szCs w:val="24"/>
                              <w:lang w:eastAsia="lt-LT"/>
                            </w:rPr>
                            <w:t>9.5</w:t>
                          </w:r>
                        </w:sdtContent>
                      </w:sdt>
                      <w:r>
                        <w:rPr>
                          <w:rFonts w:eastAsia="Arial Unicode MS"/>
                          <w:szCs w:val="24"/>
                          <w:lang w:eastAsia="lt-LT"/>
                        </w:rPr>
                        <w:t>. užsimauna pirmą porą pirštinių (vidines pirštines);</w:t>
                      </w:r>
                    </w:p>
                  </w:sdtContent>
                </w:sdt>
                <w:sdt>
                  <w:sdtPr>
                    <w:alias w:val="9.6 p."/>
                    <w:tag w:val="part_a83da94fe0714302811395d265015d02"/>
                    <w:id w:val="1322541766"/>
                    <w:lock w:val="sdtLocked"/>
                  </w:sdtPr>
                  <w:sdtEndPr/>
                  <w:sdtContent>
                    <w:p w14:paraId="33B0F85D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83da94fe0714302811395d265015d02"/>
                          <w:id w:val="-537969463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9.6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užsideda daleles filtruojantį respiratorių FFP2/3 ir atlieka tinkamumo bandymą „Fit Test“. Darbuotojai, atliekantys aplinkos dezinfekciją, užsideda respiratorių su dalelių bei garų ir dujų filtrais;</w:t>
                      </w:r>
                    </w:p>
                    <w:p w14:paraId="33B0F85E" w14:textId="77777777" w:rsidR="002065B2" w:rsidRDefault="00E65F32">
                      <w:pPr>
                        <w:rPr>
                          <w:sz w:val="18"/>
                          <w:szCs w:val="18"/>
                        </w:rPr>
                      </w:pPr>
                    </w:p>
                  </w:sdtContent>
                </w:sdt>
                <w:sdt>
                  <w:sdtPr>
                    <w:alias w:val="9.7 p."/>
                    <w:tag w:val="part_3b7f728bbaf34358949a1e9535f43f2f"/>
                    <w:id w:val="681248336"/>
                    <w:lock w:val="sdtLocked"/>
                  </w:sdtPr>
                  <w:sdtEndPr/>
                  <w:sdtContent>
                    <w:p w14:paraId="33B0F85F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b7f728bbaf34358949a1e9535f43f2f"/>
                          <w:id w:val="-1853566514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9.7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užsideda galvos gobtuvą;</w:t>
                      </w:r>
                    </w:p>
                    <w:p w14:paraId="33B0F860" w14:textId="77777777" w:rsidR="002065B2" w:rsidRDefault="00E65F32">
                      <w:pPr>
                        <w:rPr>
                          <w:sz w:val="18"/>
                          <w:szCs w:val="18"/>
                        </w:rPr>
                      </w:pPr>
                    </w:p>
                  </w:sdtContent>
                </w:sdt>
                <w:sdt>
                  <w:sdtPr>
                    <w:alias w:val="9.8 p."/>
                    <w:tag w:val="part_08de13e6d2e84743a35ff909f9ca6bea"/>
                    <w:id w:val="360943125"/>
                    <w:lock w:val="sdtLocked"/>
                  </w:sdtPr>
                  <w:sdtEndPr/>
                  <w:sdtContent>
                    <w:p w14:paraId="33B0F861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8de13e6d2e84743a35ff909f9ca6bea"/>
                          <w:id w:val="-203895467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9.8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užsideda ak</w:t>
                      </w:r>
                      <w:r>
                        <w:rPr>
                          <w:szCs w:val="24"/>
                          <w:lang w:eastAsia="lt-LT"/>
                        </w:rPr>
                        <w:t>inius;</w:t>
                      </w:r>
                    </w:p>
                    <w:p w14:paraId="33B0F862" w14:textId="77777777" w:rsidR="002065B2" w:rsidRDefault="00E65F32">
                      <w:pPr>
                        <w:rPr>
                          <w:sz w:val="18"/>
                          <w:szCs w:val="18"/>
                        </w:rPr>
                      </w:pPr>
                    </w:p>
                  </w:sdtContent>
                </w:sdt>
                <w:sdt>
                  <w:sdtPr>
                    <w:alias w:val="9.9 p."/>
                    <w:tag w:val="part_f80bad1330154335b2696bbcbcf15405"/>
                    <w:id w:val="832189331"/>
                    <w:lock w:val="sdtLocked"/>
                  </w:sdtPr>
                  <w:sdtEndPr/>
                  <w:sdtContent>
                    <w:p w14:paraId="33B0F863" w14:textId="77777777" w:rsidR="002065B2" w:rsidRDefault="00E65F32">
                      <w:pPr>
                        <w:tabs>
                          <w:tab w:val="left" w:pos="0"/>
                          <w:tab w:val="left" w:pos="360"/>
                        </w:tabs>
                        <w:spacing w:line="276" w:lineRule="auto"/>
                        <w:ind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80bad1330154335b2696bbcbcf15405"/>
                          <w:id w:val="531073754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9.9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dezinfekuoja alkoholiniu antiseptiku vidines pirštines ir užsimauna antrą porą pirštinių (išorines pirštinės);</w:t>
                      </w:r>
                    </w:p>
                  </w:sdtContent>
                </w:sdt>
                <w:sdt>
                  <w:sdtPr>
                    <w:alias w:val="9.10 p."/>
                    <w:tag w:val="part_619225fa7f554a69bc423a6cf9ec80ca"/>
                    <w:id w:val="-1595701867"/>
                    <w:lock w:val="sdtLocked"/>
                  </w:sdtPr>
                  <w:sdtEndPr/>
                  <w:sdtContent>
                    <w:p w14:paraId="33B0F864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rFonts w:eastAsia="Arial Unicode MS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19225fa7f554a69bc423a6cf9ec80ca"/>
                          <w:id w:val="-68043227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9.10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užsijuosia prijuostę.</w:t>
                      </w:r>
                      <w:r>
                        <w:rPr>
                          <w:rFonts w:eastAsia="Arial Unicode MS"/>
                          <w:szCs w:val="24"/>
                          <w:lang w:eastAsia="lt-LT"/>
                        </w:rPr>
                        <w:t xml:space="preserve"> </w:t>
                      </w:r>
                    </w:p>
                  </w:sdtContent>
                </w:sdt>
              </w:sdtContent>
            </w:sdt>
            <w:sdt>
              <w:sdtPr>
                <w:alias w:val="10 p."/>
                <w:tag w:val="part_7fa070de48824aebbfe77565b1277c83"/>
                <w:id w:val="1443489585"/>
                <w:lock w:val="sdtLocked"/>
              </w:sdtPr>
              <w:sdtEndPr/>
              <w:sdtContent>
                <w:p w14:paraId="33B0F865" w14:textId="77777777" w:rsidR="002065B2" w:rsidRDefault="00E65F32">
                  <w:pPr>
                    <w:tabs>
                      <w:tab w:val="left" w:pos="284"/>
                    </w:tabs>
                    <w:spacing w:line="276" w:lineRule="auto"/>
                    <w:ind w:firstLine="851"/>
                    <w:jc w:val="both"/>
                    <w:rPr>
                      <w:rFonts w:eastAsia="Arial Unicode MS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fa070de48824aebbfe77565b1277c83"/>
                      <w:id w:val="1648162452"/>
                      <w:lock w:val="sdtLocked"/>
                    </w:sdtPr>
                    <w:sdtEndPr/>
                    <w:sdtContent>
                      <w:r>
                        <w:rPr>
                          <w:rFonts w:eastAsia="Arial Unicode MS"/>
                          <w:szCs w:val="24"/>
                          <w:lang w:eastAsia="lt-LT"/>
                        </w:rPr>
                        <w:t>10</w:t>
                      </w:r>
                    </w:sdtContent>
                  </w:sdt>
                  <w:r>
                    <w:rPr>
                      <w:rFonts w:eastAsia="Arial Unicode MS"/>
                      <w:szCs w:val="24"/>
                      <w:lang w:eastAsia="lt-LT"/>
                    </w:rPr>
                    <w:t xml:space="preserve">. </w:t>
                  </w:r>
                  <w:r>
                    <w:rPr>
                      <w:bCs/>
                      <w:szCs w:val="24"/>
                      <w:lang w:eastAsia="lt-LT"/>
                    </w:rPr>
                    <w:t xml:space="preserve">Darbuotojai ASP nusirengia tokia tvarka: </w:t>
                  </w:r>
                </w:p>
                <w:sdt>
                  <w:sdtPr>
                    <w:alias w:val="10.1 p."/>
                    <w:tag w:val="part_ad305af3d98a467d8eb5b0d09b79277b"/>
                    <w:id w:val="-977759339"/>
                    <w:lock w:val="sdtLocked"/>
                  </w:sdtPr>
                  <w:sdtEndPr/>
                  <w:sdtContent>
                    <w:p w14:paraId="33B0F866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d305af3d98a467d8eb5b0d09b79277b"/>
                          <w:id w:val="38404038"/>
                          <w:lock w:val="sdtLocked"/>
                        </w:sdtPr>
                        <w:sdtEndPr/>
                        <w:sdtContent>
                          <w:r>
                            <w:rPr>
                              <w:bCs/>
                              <w:szCs w:val="24"/>
                              <w:lang w:eastAsia="lt-LT"/>
                            </w:rPr>
                            <w:t>10.1</w:t>
                          </w:r>
                        </w:sdtContent>
                      </w:sdt>
                      <w:r>
                        <w:rPr>
                          <w:bCs/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bCs/>
                          <w:color w:val="000000"/>
                          <w:szCs w:val="24"/>
                          <w:lang w:eastAsia="lt-LT"/>
                        </w:rPr>
                        <w:t>nusijuosia prijuostę;</w:t>
                      </w:r>
                    </w:p>
                  </w:sdtContent>
                </w:sdt>
                <w:sdt>
                  <w:sdtPr>
                    <w:alias w:val="10.2 p."/>
                    <w:tag w:val="part_7f581e56506e42418860d009e295a03f"/>
                    <w:id w:val="978498137"/>
                    <w:lock w:val="sdtLocked"/>
                  </w:sdtPr>
                  <w:sdtEndPr/>
                  <w:sdtContent>
                    <w:p w14:paraId="33B0F867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f581e56506e42418860d009e295a03f"/>
                          <w:id w:val="71130765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10.2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bCs/>
                          <w:szCs w:val="24"/>
                          <w:lang w:eastAsia="lt-LT"/>
                        </w:rPr>
                        <w:t>dezinfekuoja viršutines pirštines alkoholiniu rankų antiseptiku;</w:t>
                      </w:r>
                    </w:p>
                  </w:sdtContent>
                </w:sdt>
                <w:sdt>
                  <w:sdtPr>
                    <w:alias w:val="10.3 p."/>
                    <w:tag w:val="part_b1c9139888ed4912bcd303e924b9ac00"/>
                    <w:id w:val="1334952927"/>
                    <w:lock w:val="sdtLocked"/>
                  </w:sdtPr>
                  <w:sdtEndPr/>
                  <w:sdtContent>
                    <w:p w14:paraId="33B0F868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1c9139888ed4912bcd303e924b9ac00"/>
                          <w:id w:val="146052443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10.3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nusimauna viršutines pirštines;</w:t>
                      </w:r>
                    </w:p>
                  </w:sdtContent>
                </w:sdt>
                <w:sdt>
                  <w:sdtPr>
                    <w:alias w:val="10.4 p."/>
                    <w:tag w:val="part_df07608fc4fe4325919861f6d4d77c76"/>
                    <w:id w:val="632913050"/>
                    <w:lock w:val="sdtLocked"/>
                  </w:sdtPr>
                  <w:sdtEndPr/>
                  <w:sdtContent>
                    <w:p w14:paraId="33B0F869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f07608fc4fe4325919861f6d4d77c76"/>
                          <w:id w:val="-123985437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10.4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dezinfekuoja vidines </w:t>
                      </w:r>
                      <w:r>
                        <w:rPr>
                          <w:bCs/>
                          <w:szCs w:val="24"/>
                          <w:lang w:eastAsia="lt-LT"/>
                        </w:rPr>
                        <w:t>pirštines alkoholiniu rankų antiseptiku;</w:t>
                      </w:r>
                    </w:p>
                  </w:sdtContent>
                </w:sdt>
                <w:sdt>
                  <w:sdtPr>
                    <w:alias w:val="10.5 p."/>
                    <w:tag w:val="part_dc525a45f5224ac8869fdd8b8a16075b"/>
                    <w:id w:val="-1571728829"/>
                    <w:lock w:val="sdtLocked"/>
                  </w:sdtPr>
                  <w:sdtEndPr/>
                  <w:sdtContent>
                    <w:p w14:paraId="33B0F86A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c525a45f5224ac8869fdd8b8a16075b"/>
                          <w:id w:val="-2135321944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10.5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nusiima apsauginius akinius;</w:t>
                      </w:r>
                    </w:p>
                  </w:sdtContent>
                </w:sdt>
                <w:sdt>
                  <w:sdtPr>
                    <w:alias w:val="10.6 p."/>
                    <w:tag w:val="part_840b2a9c64094ef0b6b8e3c1854f029b"/>
                    <w:id w:val="1514646018"/>
                    <w:lock w:val="sdtLocked"/>
                  </w:sdtPr>
                  <w:sdtEndPr/>
                  <w:sdtContent>
                    <w:p w14:paraId="33B0F86B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40b2a9c64094ef0b6b8e3c1854f029b"/>
                          <w:id w:val="92600380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10.6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dezinfekuoja pirštines alkoh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oliniu rankų antiseptiku; </w:t>
                      </w:r>
                    </w:p>
                  </w:sdtContent>
                </w:sdt>
                <w:sdt>
                  <w:sdtPr>
                    <w:alias w:val="10.7 p."/>
                    <w:tag w:val="part_9a3a5b887dc04dca897cc8c719f32f24"/>
                    <w:id w:val="456764239"/>
                    <w:lock w:val="sdtLocked"/>
                  </w:sdtPr>
                  <w:sdtEndPr/>
                  <w:sdtContent>
                    <w:p w14:paraId="33B0F86C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9a3a5b887dc04dca897cc8c719f32f24"/>
                          <w:id w:val="183617767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10.7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nusiima gobtuvą; </w:t>
                      </w:r>
                    </w:p>
                  </w:sdtContent>
                </w:sdt>
                <w:sdt>
                  <w:sdtPr>
                    <w:alias w:val="10.8 p."/>
                    <w:tag w:val="part_0c0acee4979d4be3a0807832c3cf3e3b"/>
                    <w:id w:val="780844332"/>
                    <w:lock w:val="sdtLocked"/>
                  </w:sdtPr>
                  <w:sdtEndPr/>
                  <w:sdtContent>
                    <w:p w14:paraId="33B0F86D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c0acee4979d4be3a0807832c3cf3e3b"/>
                          <w:id w:val="120252491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10.8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dezinfekuoja pirštines alkoholiniu rankų antiseptiku; </w:t>
                      </w:r>
                    </w:p>
                  </w:sdtContent>
                </w:sdt>
                <w:sdt>
                  <w:sdtPr>
                    <w:alias w:val="10.9 p."/>
                    <w:tag w:val="part_f3d339ff55c242d9b22ff8687f777707"/>
                    <w:id w:val="304662413"/>
                    <w:lock w:val="sdtLocked"/>
                  </w:sdtPr>
                  <w:sdtEndPr/>
                  <w:sdtContent>
                    <w:p w14:paraId="33B0F86E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3d339ff55c242d9b22ff8687f777707"/>
                          <w:id w:val="-151267934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10.9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atsisega kombinezoną;</w:t>
                      </w:r>
                    </w:p>
                  </w:sdtContent>
                </w:sdt>
                <w:sdt>
                  <w:sdtPr>
                    <w:alias w:val="10.10 p."/>
                    <w:tag w:val="part_0cbcefba5a4f4664a2b099dd9326659c"/>
                    <w:id w:val="-937518338"/>
                    <w:lock w:val="sdtLocked"/>
                  </w:sdtPr>
                  <w:sdtEndPr/>
                  <w:sdtContent>
                    <w:p w14:paraId="33B0F86F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cbcefba5a4f4664a2b099dd9326659c"/>
                          <w:id w:val="-672953841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10.10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dezinfekuoja pirštines alkoholiniu rankų antiseptiku;</w:t>
                      </w:r>
                    </w:p>
                  </w:sdtContent>
                </w:sdt>
                <w:sdt>
                  <w:sdtPr>
                    <w:alias w:val="10.11 p."/>
                    <w:tag w:val="part_ea621bd4a4d44004909ada10b396874d"/>
                    <w:id w:val="1420832134"/>
                    <w:lock w:val="sdtLocked"/>
                  </w:sdtPr>
                  <w:sdtEndPr/>
                  <w:sdtContent>
                    <w:p w14:paraId="33B0F870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a621bd4a4d44004909ada10b396874d"/>
                          <w:id w:val="135569040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10.11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nusivelka kombinezoną;</w:t>
                      </w:r>
                    </w:p>
                  </w:sdtContent>
                </w:sdt>
                <w:sdt>
                  <w:sdtPr>
                    <w:alias w:val="10.12 p."/>
                    <w:tag w:val="part_e34d224fdbae464dae1d6bb1b1689552"/>
                    <w:id w:val="1986432506"/>
                    <w:lock w:val="sdtLocked"/>
                  </w:sdtPr>
                  <w:sdtEndPr/>
                  <w:sdtContent>
                    <w:p w14:paraId="33B0F871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34d224fdbae464dae1d6bb1b1689552"/>
                          <w:id w:val="-1023393993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10.12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dezinfekuoja pirštines alkoholiniu rankų antiseptiku;</w:t>
                      </w:r>
                    </w:p>
                  </w:sdtContent>
                </w:sdt>
                <w:sdt>
                  <w:sdtPr>
                    <w:alias w:val="10.13 p."/>
                    <w:tag w:val="part_c0e176a8322d40c9b624dcc3ce7dd902"/>
                    <w:id w:val="43346534"/>
                    <w:lock w:val="sdtLocked"/>
                  </w:sdtPr>
                  <w:sdtEndPr/>
                  <w:sdtContent>
                    <w:p w14:paraId="33B0F872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0e176a8322d40c9b624dcc3ce7dd902"/>
                          <w:id w:val="350692943"/>
                          <w:lock w:val="sdtLocked"/>
                        </w:sdtPr>
                        <w:sdtEndPr/>
                        <w:sdtContent>
                          <w:r>
                            <w:rPr>
                              <w:bCs/>
                              <w:szCs w:val="24"/>
                              <w:lang w:eastAsia="lt-LT"/>
                            </w:rPr>
                            <w:t>10.13</w:t>
                          </w:r>
                        </w:sdtContent>
                      </w:sdt>
                      <w:r>
                        <w:rPr>
                          <w:bCs/>
                          <w:szCs w:val="24"/>
                          <w:lang w:eastAsia="lt-LT"/>
                        </w:rPr>
                        <w:t>. dezinfekuoja batus šio Aprašo 14 punkte nurodytu paviršių dezinfekantu (apipurškia arba šluosto vienkartinėmis servetėlėmis);</w:t>
                      </w:r>
                    </w:p>
                  </w:sdtContent>
                </w:sdt>
                <w:sdt>
                  <w:sdtPr>
                    <w:alias w:val="10.14 p."/>
                    <w:tag w:val="part_fb9d9d428b944b5197d7d91553c01240"/>
                    <w:id w:val="-1678951809"/>
                    <w:lock w:val="sdtLocked"/>
                  </w:sdtPr>
                  <w:sdtEndPr/>
                  <w:sdtContent>
                    <w:p w14:paraId="33B0F873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b9d9d428b944b5197d7d91553c01240"/>
                          <w:id w:val="32332334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10.14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nusiauna batus; </w:t>
                      </w:r>
                    </w:p>
                  </w:sdtContent>
                </w:sdt>
                <w:sdt>
                  <w:sdtPr>
                    <w:alias w:val="10.15 p."/>
                    <w:tag w:val="part_c5023790b78b4f91b9c12fb9da13ef88"/>
                    <w:id w:val="1351226154"/>
                    <w:lock w:val="sdtLocked"/>
                  </w:sdtPr>
                  <w:sdtEndPr/>
                  <w:sdtContent>
                    <w:p w14:paraId="33B0F874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5023790b78b4f91b9c12fb9da13ef88"/>
                          <w:id w:val="1875657056"/>
                          <w:lock w:val="sdtLocked"/>
                        </w:sdtPr>
                        <w:sdtEndPr/>
                        <w:sdtContent>
                          <w:r>
                            <w:rPr>
                              <w:bCs/>
                              <w:szCs w:val="24"/>
                              <w:lang w:eastAsia="lt-LT"/>
                            </w:rPr>
                            <w:t>10.15</w:t>
                          </w:r>
                        </w:sdtContent>
                      </w:sdt>
                      <w:r>
                        <w:rPr>
                          <w:bCs/>
                          <w:szCs w:val="24"/>
                          <w:lang w:eastAsia="lt-LT"/>
                        </w:rPr>
                        <w:t xml:space="preserve">. dezinfekuoja </w:t>
                      </w:r>
                      <w:r>
                        <w:rPr>
                          <w:szCs w:val="24"/>
                          <w:lang w:eastAsia="lt-LT"/>
                        </w:rPr>
                        <w:t>pirš</w:t>
                      </w:r>
                      <w:r>
                        <w:rPr>
                          <w:szCs w:val="24"/>
                          <w:lang w:eastAsia="lt-LT"/>
                        </w:rPr>
                        <w:t>tines alkoholiniu rankų antiseptiku;</w:t>
                      </w:r>
                    </w:p>
                  </w:sdtContent>
                </w:sdt>
                <w:sdt>
                  <w:sdtPr>
                    <w:alias w:val="10.16 p."/>
                    <w:tag w:val="part_69d6fbddf4654af18ac22f85acdb4ebe"/>
                    <w:id w:val="-1022320743"/>
                    <w:lock w:val="sdtLocked"/>
                  </w:sdtPr>
                  <w:sdtEndPr/>
                  <w:sdtContent>
                    <w:p w14:paraId="33B0F875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9d6fbddf4654af18ac22f85acdb4ebe"/>
                          <w:id w:val="2050800774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10.16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nusiima respiratorių; </w:t>
                      </w:r>
                    </w:p>
                  </w:sdtContent>
                </w:sdt>
                <w:sdt>
                  <w:sdtPr>
                    <w:alias w:val="10.17 p."/>
                    <w:tag w:val="part_e0087af852114aea9f69a1662ca8f086"/>
                    <w:id w:val="13733135"/>
                    <w:lock w:val="sdtLocked"/>
                  </w:sdtPr>
                  <w:sdtEndPr/>
                  <w:sdtContent>
                    <w:p w14:paraId="33B0F876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0087af852114aea9f69a1662ca8f086"/>
                          <w:id w:val="11095573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10.17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nusimauna vidines pirštines;</w:t>
                      </w:r>
                    </w:p>
                  </w:sdtContent>
                </w:sdt>
                <w:sdt>
                  <w:sdtPr>
                    <w:alias w:val="10.18 p."/>
                    <w:tag w:val="part_727c42980d3b4375890f26b0a3076004"/>
                    <w:id w:val="-1942596673"/>
                    <w:lock w:val="sdtLocked"/>
                  </w:sdtPr>
                  <w:sdtEndPr/>
                  <w:sdtContent>
                    <w:p w14:paraId="33B0F877" w14:textId="77777777" w:rsidR="002065B2" w:rsidRDefault="00E65F32">
                      <w:pPr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27c42980d3b4375890f26b0a3076004"/>
                          <w:id w:val="-55277273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10.18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atlieka rankų higieną (švarias rankas įtrina alkoholiniu antiseptiku, užterštas – plauna vandeniu ir muilu; </w:t>
                      </w:r>
                    </w:p>
                  </w:sdtContent>
                </w:sdt>
                <w:sdt>
                  <w:sdtPr>
                    <w:alias w:val="10.19 p."/>
                    <w:tag w:val="part_6dae053e365544d499984d099162eb9e"/>
                    <w:id w:val="1416428486"/>
                    <w:lock w:val="sdtLocked"/>
                  </w:sdtPr>
                  <w:sdtEndPr/>
                  <w:sdtContent>
                    <w:p w14:paraId="33B0F878" w14:textId="77777777" w:rsidR="002065B2" w:rsidRDefault="00E65F32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firstLine="851"/>
                        <w:jc w:val="both"/>
                        <w:rPr>
                          <w:bCs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dae053e365544d499984d099162eb9e"/>
                          <w:id w:val="304288433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10.19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nusiima plaukų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dangalą.</w:t>
                      </w:r>
                    </w:p>
                  </w:sdtContent>
                </w:sdt>
              </w:sdtContent>
            </w:sdt>
            <w:sdt>
              <w:sdtPr>
                <w:alias w:val="11 p."/>
                <w:tag w:val="part_084d1db75043445e889c531ce2cc29b1"/>
                <w:id w:val="1901552369"/>
                <w:lock w:val="sdtLocked"/>
              </w:sdtPr>
              <w:sdtEndPr/>
              <w:sdtContent>
                <w:p w14:paraId="33B0F879" w14:textId="77777777" w:rsidR="002065B2" w:rsidRDefault="00E65F32">
                  <w:pPr>
                    <w:suppressAutoHyphens/>
                    <w:spacing w:line="276" w:lineRule="auto"/>
                    <w:ind w:firstLine="851"/>
                    <w:jc w:val="both"/>
                    <w:textAlignment w:val="center"/>
                    <w:rPr>
                      <w:spacing w:val="-5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84d1db75043445e889c531ce2cc29b1"/>
                      <w:id w:val="-1071342576"/>
                      <w:lock w:val="sdtLocked"/>
                    </w:sdtPr>
                    <w:sdtEndPr/>
                    <w:sdtContent>
                      <w:r>
                        <w:rPr>
                          <w:spacing w:val="-5"/>
                          <w:szCs w:val="24"/>
                          <w:lang w:eastAsia="lt-LT"/>
                        </w:rPr>
                        <w:t>11</w:t>
                      </w:r>
                    </w:sdtContent>
                  </w:sdt>
                  <w:r>
                    <w:rPr>
                      <w:spacing w:val="-5"/>
                      <w:szCs w:val="24"/>
                      <w:lang w:eastAsia="lt-LT"/>
                    </w:rPr>
                    <w:t>. Apsirengiant ir nusirengiant ASP turi dalyvauti kitas apmokytas darbuotojas (stebėtojas).</w:t>
                  </w:r>
                </w:p>
                <w:p w14:paraId="33B0F87A" w14:textId="77777777" w:rsidR="002065B2" w:rsidRDefault="00E65F32">
                  <w:pPr>
                    <w:suppressAutoHyphens/>
                    <w:spacing w:line="276" w:lineRule="auto"/>
                    <w:jc w:val="both"/>
                    <w:textAlignment w:val="center"/>
                    <w:rPr>
                      <w:color w:val="FF0000"/>
                      <w:spacing w:val="-5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d485566c87434dc5a28057f1fee82a88"/>
            <w:id w:val="1436100690"/>
            <w:lock w:val="sdtLocked"/>
          </w:sdtPr>
          <w:sdtEndPr/>
          <w:sdtContent>
            <w:p w14:paraId="33B0F87B" w14:textId="77777777" w:rsidR="002065B2" w:rsidRDefault="00E65F32">
              <w:pPr>
                <w:suppressAutoHyphens/>
                <w:spacing w:line="278" w:lineRule="auto"/>
                <w:ind w:firstLine="312"/>
                <w:jc w:val="center"/>
                <w:textAlignment w:val="center"/>
                <w:rPr>
                  <w:b/>
                  <w:color w:val="000000"/>
                  <w:spacing w:val="-5"/>
                  <w:szCs w:val="24"/>
                  <w:lang w:eastAsia="lt-LT"/>
                </w:rPr>
              </w:pPr>
              <w:sdt>
                <w:sdtPr>
                  <w:alias w:val="Numeris"/>
                  <w:tag w:val="nr_d485566c87434dc5a28057f1fee82a88"/>
                  <w:id w:val="11425192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pacing w:val="-5"/>
                      <w:szCs w:val="24"/>
                      <w:lang w:eastAsia="lt-LT"/>
                    </w:rPr>
                    <w:t>III</w:t>
                  </w:r>
                </w:sdtContent>
              </w:sdt>
              <w:r>
                <w:rPr>
                  <w:b/>
                  <w:color w:val="000000"/>
                  <w:spacing w:val="-5"/>
                  <w:szCs w:val="24"/>
                  <w:lang w:eastAsia="lt-LT"/>
                </w:rPr>
                <w:t xml:space="preserve"> SKYRIUS</w:t>
              </w:r>
            </w:p>
            <w:p w14:paraId="33B0F87C" w14:textId="77777777" w:rsidR="002065B2" w:rsidRDefault="00E65F32">
              <w:pPr>
                <w:suppressAutoHyphens/>
                <w:spacing w:line="278" w:lineRule="auto"/>
                <w:ind w:firstLine="312"/>
                <w:jc w:val="center"/>
                <w:textAlignment w:val="center"/>
                <w:rPr>
                  <w:b/>
                  <w:color w:val="000000"/>
                  <w:spacing w:val="-5"/>
                  <w:szCs w:val="24"/>
                  <w:lang w:eastAsia="lt-LT"/>
                </w:rPr>
              </w:pPr>
              <w:sdt>
                <w:sdtPr>
                  <w:alias w:val="Pavadinimas"/>
                  <w:tag w:val="title_d485566c87434dc5a28057f1fee82a88"/>
                  <w:id w:val="1571146148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pacing w:val="-5"/>
                      <w:szCs w:val="24"/>
                      <w:lang w:eastAsia="lt-LT"/>
                    </w:rPr>
                    <w:t xml:space="preserve">MIRUSIOJO NUO VHK KŪNO PARUOŠIMAS </w:t>
                  </w:r>
                  <w:r>
                    <w:rPr>
                      <w:b/>
                      <w:spacing w:val="-5"/>
                      <w:szCs w:val="24"/>
                      <w:lang w:eastAsia="lt-LT"/>
                    </w:rPr>
                    <w:t>IR PRIEŽIŪRA LAVONINĖJE</w:t>
                  </w:r>
                </w:sdtContent>
              </w:sdt>
            </w:p>
            <w:p w14:paraId="33B0F87D" w14:textId="77777777" w:rsidR="002065B2" w:rsidRDefault="002065B2">
              <w:pPr>
                <w:suppressAutoHyphens/>
                <w:spacing w:line="278" w:lineRule="auto"/>
                <w:ind w:firstLine="312"/>
                <w:jc w:val="center"/>
                <w:textAlignment w:val="center"/>
                <w:rPr>
                  <w:color w:val="000000"/>
                  <w:spacing w:val="-5"/>
                  <w:szCs w:val="24"/>
                  <w:lang w:eastAsia="lt-LT"/>
                </w:rPr>
              </w:pPr>
            </w:p>
            <w:sdt>
              <w:sdtPr>
                <w:alias w:val="12 p."/>
                <w:tag w:val="part_498d3514f4a74162bbf1951de656cbf3"/>
                <w:id w:val="1147020481"/>
                <w:lock w:val="sdtLocked"/>
              </w:sdtPr>
              <w:sdtEndPr/>
              <w:sdtContent>
                <w:p w14:paraId="33B0F87E" w14:textId="77777777" w:rsidR="002065B2" w:rsidRDefault="00E65F32">
                  <w:pPr>
                    <w:suppressAutoHyphens/>
                    <w:spacing w:line="276" w:lineRule="auto"/>
                    <w:ind w:firstLine="851"/>
                    <w:jc w:val="both"/>
                    <w:textAlignment w:val="center"/>
                    <w:rPr>
                      <w:color w:val="000000"/>
                      <w:spacing w:val="-5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98d3514f4a74162bbf1951de656cbf3"/>
                      <w:id w:val="-27017221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pacing w:val="-5"/>
                          <w:szCs w:val="24"/>
                          <w:lang w:eastAsia="lt-LT"/>
                        </w:rPr>
                        <w:t>12</w:t>
                      </w:r>
                    </w:sdtContent>
                  </w:sdt>
                  <w:r>
                    <w:rPr>
                      <w:color w:val="000000"/>
                      <w:spacing w:val="-5"/>
                      <w:szCs w:val="24"/>
                      <w:lang w:eastAsia="lt-LT"/>
                    </w:rPr>
                    <w:t>. Mirusiojo nuo VHK kūne paliekami esantys kraujagyslių ir šla</w:t>
                  </w:r>
                  <w:r>
                    <w:rPr>
                      <w:color w:val="000000"/>
                      <w:spacing w:val="-5"/>
                      <w:szCs w:val="24"/>
                      <w:lang w:eastAsia="lt-LT"/>
                    </w:rPr>
                    <w:t xml:space="preserve">pimo kateteriai, endotrachėjiniai vamzdeliai ir kitos medicinos priemonės. Naudoti mirusiajam daugkartinio naudojimo medicinos prietaisai valomi, dezinfekuojami, sterilizuojami pagal įstaigos medicinos prietaisų apdorojimo procedūros aprašą, vienkartiniai </w:t>
                  </w:r>
                  <w:r>
                    <w:rPr>
                      <w:color w:val="000000"/>
                      <w:spacing w:val="-5"/>
                      <w:szCs w:val="24"/>
                      <w:lang w:eastAsia="lt-LT"/>
                    </w:rPr>
                    <w:t>– šalinami, kaip nurodyta šio Aprašo 6 punkte.</w:t>
                  </w:r>
                  <w:r>
                    <w:rPr>
                      <w:color w:val="FF0000"/>
                      <w:spacing w:val="-5"/>
                      <w:szCs w:val="24"/>
                      <w:lang w:eastAsia="lt-LT"/>
                    </w:rPr>
                    <w:t xml:space="preserve"> </w:t>
                  </w:r>
                </w:p>
              </w:sdtContent>
            </w:sdt>
            <w:sdt>
              <w:sdtPr>
                <w:alias w:val="13 p."/>
                <w:tag w:val="part_e38ffba4b56344dc84cffa68b7b4c208"/>
                <w:id w:val="1127899057"/>
                <w:lock w:val="sdtLocked"/>
              </w:sdtPr>
              <w:sdtEndPr/>
              <w:sdtContent>
                <w:p w14:paraId="33B0F87F" w14:textId="77777777" w:rsidR="002065B2" w:rsidRDefault="00E65F32">
                  <w:pPr>
                    <w:tabs>
                      <w:tab w:val="left" w:pos="284"/>
                    </w:tabs>
                    <w:suppressAutoHyphens/>
                    <w:spacing w:line="276" w:lineRule="auto"/>
                    <w:ind w:firstLine="851"/>
                    <w:jc w:val="both"/>
                    <w:textAlignment w:val="center"/>
                    <w:rPr>
                      <w:color w:val="FF0000"/>
                      <w:spacing w:val="-5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38ffba4b56344dc84cffa68b7b4c208"/>
                      <w:id w:val="142137602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pacing w:val="-5"/>
                          <w:szCs w:val="24"/>
                          <w:lang w:eastAsia="lt-LT"/>
                        </w:rPr>
                        <w:t>13</w:t>
                      </w:r>
                    </w:sdtContent>
                  </w:sdt>
                  <w:r>
                    <w:rPr>
                      <w:color w:val="000000"/>
                      <w:spacing w:val="-5"/>
                      <w:szCs w:val="24"/>
                      <w:lang w:eastAsia="lt-LT"/>
                    </w:rPr>
                    <w:t>. Mirusiojo nuo VHK kūnas nepurškiamas, neplaunamas, nešluostomas.</w:t>
                  </w:r>
                </w:p>
              </w:sdtContent>
            </w:sdt>
            <w:sdt>
              <w:sdtPr>
                <w:alias w:val="14 p."/>
                <w:tag w:val="part_92c7c503fe0d4ea9b2bdef3b8a9c6f85"/>
                <w:id w:val="-1280944474"/>
                <w:lock w:val="sdtLocked"/>
              </w:sdtPr>
              <w:sdtEndPr/>
              <w:sdtContent>
                <w:p w14:paraId="33B0F880" w14:textId="77777777" w:rsidR="002065B2" w:rsidRDefault="00E65F32">
                  <w:pPr>
                    <w:suppressAutoHyphens/>
                    <w:spacing w:line="276" w:lineRule="auto"/>
                    <w:ind w:firstLine="851"/>
                    <w:jc w:val="both"/>
                    <w:textAlignment w:val="center"/>
                    <w:rPr>
                      <w:color w:val="000000"/>
                      <w:spacing w:val="-5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2c7c503fe0d4ea9b2bdef3b8a9c6f85"/>
                      <w:id w:val="148258353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pacing w:val="-5"/>
                          <w:szCs w:val="24"/>
                          <w:lang w:eastAsia="lt-LT"/>
                        </w:rPr>
                        <w:t>14</w:t>
                      </w:r>
                    </w:sdtContent>
                  </w:sdt>
                  <w:r>
                    <w:rPr>
                      <w:color w:val="000000"/>
                      <w:spacing w:val="-5"/>
                      <w:szCs w:val="24"/>
                      <w:lang w:eastAsia="lt-LT"/>
                    </w:rPr>
                    <w:t>. Mirusiojo kūnas mirties vietoje nedelsiant padengiamas 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kysčius sugeriančia medžiaga,</w:t>
                  </w:r>
                  <w:r>
                    <w:rPr>
                      <w:b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užkemšamos natūralios angos ir </w:t>
                  </w:r>
                  <w:r>
                    <w:rPr>
                      <w:color w:val="000000"/>
                      <w:spacing w:val="-5"/>
                      <w:szCs w:val="24"/>
                      <w:lang w:eastAsia="lt-LT"/>
                    </w:rPr>
                    <w:t xml:space="preserve">įkišamas į nepralaidų skysčiams, atsparų dūriams,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užtrauktuku užsegamą, nepermatomą</w:t>
                  </w:r>
                  <w:r>
                    <w:rPr>
                      <w:color w:val="000000"/>
                      <w:spacing w:val="-5"/>
                      <w:szCs w:val="24"/>
                      <w:lang w:eastAsia="lt-LT"/>
                    </w:rPr>
                    <w:t xml:space="preserve"> plastikinį maišą (ne plonesnį kaip 150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val="en-US" w:eastAsia="lt-LT"/>
                    </w:rPr>
                    <w:t>μ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m storio). Maišas užsegamas ir jo paviršius nušluostomas, naudojant </w:t>
                  </w:r>
                  <w:r>
                    <w:rPr>
                      <w:color w:val="000000"/>
                      <w:spacing w:val="-4"/>
                      <w:szCs w:val="24"/>
                      <w:lang w:eastAsia="lt-LT"/>
                    </w:rPr>
                    <w:t xml:space="preserve">teisės aktų nustatyta tvarka autorizuotą ir registruotą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paveikų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atspariems (adeno, polio, roto, noro) virusams </w:t>
                  </w:r>
                  <w:r>
                    <w:rPr>
                      <w:color w:val="000000"/>
                      <w:spacing w:val="-4"/>
                      <w:szCs w:val="24"/>
                      <w:lang w:eastAsia="lt-LT"/>
                    </w:rPr>
                    <w:t>biocidą</w:t>
                  </w:r>
                  <w:r>
                    <w:rPr>
                      <w:rFonts w:ascii="Tahoma" w:hAnsi="Tahoma" w:cs="Tahoma"/>
                      <w:color w:val="000000"/>
                      <w:spacing w:val="-4"/>
                      <w:sz w:val="22"/>
                      <w:szCs w:val="22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szCs w:val="24"/>
                      <w:lang w:eastAsia="lt-LT"/>
                    </w:rPr>
                    <w:t>(paviršių dezinfekantą)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pagal gamintojo rekomendacijas. Po to kūnas su pirmuoju maišu talpinamas į antrą tokį pat maišą, kuris, kaip ir pirmasis, dezinfekuojamas šluostant maišo paviršių ir paliekamas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nudžiūti. Siekiant perspėti dėl </w:t>
                  </w:r>
                  <w:r>
                    <w:rPr>
                      <w:szCs w:val="24"/>
                      <w:lang w:eastAsia="lt-LT"/>
                    </w:rPr>
                    <w:t>d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idelės infekcijos rizikos, prie išorinio maišo pritvirtinama neperšlampama etiketė (kortelė) su biologinio pavojaus simboliu ir gerai matomu, įskaitomu užrašu „Maišų neatidarinėti“. Palaikai dviejuose maišuose nedelsiant p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ervežami į lavoninę ar perduodami laidojimo paslaugas teikiančiai įmonei. </w:t>
                  </w:r>
                </w:p>
              </w:sdtContent>
            </w:sdt>
            <w:sdt>
              <w:sdtPr>
                <w:alias w:val="15 p."/>
                <w:tag w:val="part_2860ce676b5e4da7971592044f1cb697"/>
                <w:id w:val="1544642028"/>
                <w:lock w:val="sdtLocked"/>
              </w:sdtPr>
              <w:sdtEndPr/>
              <w:sdtContent>
                <w:p w14:paraId="33B0F881" w14:textId="77777777" w:rsidR="002065B2" w:rsidRDefault="00E65F32">
                  <w:pPr>
                    <w:tabs>
                      <w:tab w:val="left" w:pos="284"/>
                    </w:tabs>
                    <w:suppressAutoHyphens/>
                    <w:spacing w:line="276" w:lineRule="auto"/>
                    <w:ind w:firstLine="851"/>
                    <w:jc w:val="both"/>
                    <w:textAlignment w:val="center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860ce676b5e4da7971592044f1cb697"/>
                      <w:id w:val="180219397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pacing w:val="-5"/>
                          <w:szCs w:val="24"/>
                          <w:lang w:eastAsia="lt-LT"/>
                        </w:rPr>
                        <w:t>15</w:t>
                      </w:r>
                    </w:sdtContent>
                  </w:sdt>
                  <w:r>
                    <w:rPr>
                      <w:color w:val="000000"/>
                      <w:spacing w:val="-5"/>
                      <w:szCs w:val="24"/>
                      <w:lang w:eastAsia="lt-LT"/>
                    </w:rPr>
                    <w:t xml:space="preserve">. Mirusiojo nuo VHK ligonio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mirties vietos aplinkos (patalpų ir kt.), pervežus palaikus į lavoninę, kenksmingumo pašalinimas atliekamas pagal Lietuvos Respublikos sveikatos ap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saugos ministro 2010 m. rugpjūčio 2 d. įsakymo Nr. V-687 „Dėl Lietuvos Respublikos sveikatos apsaugos ministro 2005 m. gruodžio 5 d. įsakymo Nr. V-946 „Dėl Pavojingų ir ypač pavojingų užkrečiamųjų ligų židinių privalomojo aplinkos kenksmingumo pašalinimo (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dezinfekcijos, dezinsekcijos, deratizacijos) tvarkos aprašo patvirtinimo“ pakeitimo“ </w:t>
                  </w:r>
                  <w:r>
                    <w:rPr>
                      <w:bCs/>
                      <w:color w:val="000000"/>
                      <w:szCs w:val="24"/>
                      <w:lang w:eastAsia="lt-LT"/>
                    </w:rPr>
                    <w:t>reikalavimus.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Dezinfekcijai naudojami </w:t>
                  </w:r>
                  <w:r>
                    <w:rPr>
                      <w:color w:val="000000"/>
                      <w:spacing w:val="-4"/>
                      <w:szCs w:val="24"/>
                      <w:lang w:eastAsia="lt-LT"/>
                    </w:rPr>
                    <w:t xml:space="preserve">teisės aktų nustatyta tvarka autorizuoti ir registruoti,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veikiantys atsparius (adeno, polio, rota, noro) virusus, </w:t>
                  </w:r>
                  <w:r>
                    <w:rPr>
                      <w:color w:val="000000"/>
                      <w:spacing w:val="-4"/>
                      <w:szCs w:val="24"/>
                      <w:lang w:eastAsia="lt-LT"/>
                    </w:rPr>
                    <w:t>biocidai</w:t>
                  </w:r>
                  <w:r>
                    <w:rPr>
                      <w:rFonts w:ascii="Tahoma" w:hAnsi="Tahoma" w:cs="Tahoma"/>
                      <w:color w:val="000000"/>
                      <w:spacing w:val="-4"/>
                      <w:sz w:val="22"/>
                      <w:szCs w:val="22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szCs w:val="24"/>
                      <w:lang w:eastAsia="lt-LT"/>
                    </w:rPr>
                    <w:t>(dezinfeka</w:t>
                  </w:r>
                  <w:r>
                    <w:rPr>
                      <w:color w:val="000000"/>
                      <w:spacing w:val="-4"/>
                      <w:szCs w:val="24"/>
                      <w:lang w:eastAsia="lt-LT"/>
                    </w:rPr>
                    <w:t>ntai)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pagal gamintojo rekomendacijas.</w:t>
                  </w:r>
                </w:p>
              </w:sdtContent>
            </w:sdt>
            <w:sdt>
              <w:sdtPr>
                <w:alias w:val="16 p."/>
                <w:tag w:val="part_8ddc661612fd481996f12a843424d5fb"/>
                <w:id w:val="-869680250"/>
                <w:lock w:val="sdtLocked"/>
              </w:sdtPr>
              <w:sdtEndPr/>
              <w:sdtContent>
                <w:p w14:paraId="33B0F882" w14:textId="77777777" w:rsidR="002065B2" w:rsidRDefault="00E65F32">
                  <w:pPr>
                    <w:suppressAutoHyphens/>
                    <w:spacing w:line="276" w:lineRule="auto"/>
                    <w:ind w:firstLine="851"/>
                    <w:jc w:val="both"/>
                    <w:textAlignment w:val="center"/>
                    <w:rPr>
                      <w:color w:val="000000"/>
                      <w:spacing w:val="-5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ddc661612fd481996f12a843424d5fb"/>
                      <w:id w:val="-186844756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pacing w:val="-5"/>
                          <w:szCs w:val="24"/>
                          <w:lang w:eastAsia="lt-LT"/>
                        </w:rPr>
                        <w:t>16</w:t>
                      </w:r>
                    </w:sdtContent>
                  </w:sdt>
                  <w:r>
                    <w:rPr>
                      <w:color w:val="000000"/>
                      <w:spacing w:val="-5"/>
                      <w:szCs w:val="24"/>
                      <w:lang w:eastAsia="lt-LT"/>
                    </w:rPr>
                    <w:t xml:space="preserve">.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Lavoninėje maišai neatidaromi ir laikomi </w:t>
                  </w:r>
                  <w:r>
                    <w:rPr>
                      <w:color w:val="000000"/>
                      <w:spacing w:val="-1"/>
                      <w:szCs w:val="24"/>
                      <w:lang w:eastAsia="lt-LT"/>
                    </w:rPr>
                    <w:t>patalpoje, kurioje sumontuota speciali šaldymo įranga žmogaus palaikams laikyti</w:t>
                  </w:r>
                  <w:r>
                    <w:rPr>
                      <w:rFonts w:ascii="Tahoma" w:hAnsi="Tahoma" w:cs="Tahoma"/>
                      <w:color w:val="000000"/>
                      <w:spacing w:val="-1"/>
                      <w:sz w:val="22"/>
                      <w:szCs w:val="22"/>
                      <w:lang w:eastAsia="lt-LT"/>
                    </w:rPr>
                    <w:t xml:space="preserve">.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Jei iš kūno maišų ištekėjo kraujo ir (ar) kūno skysčių, </w:t>
                  </w:r>
                  <w:r>
                    <w:rPr>
                      <w:color w:val="000000"/>
                      <w:szCs w:val="24"/>
                      <w:lang w:eastAsia="lt-LT"/>
                    </w:rPr>
                    <w:lastRenderedPageBreak/>
                    <w:t>užteršti paviršiai valomi ir dez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infekuojami šio Aprašo 14 punkte nurodytu biocidu (paviršių dezinfekantu) pagal gamintojo rekomendacijas. </w:t>
                  </w:r>
                </w:p>
              </w:sdtContent>
            </w:sdt>
            <w:sdt>
              <w:sdtPr>
                <w:alias w:val="17 p."/>
                <w:tag w:val="part_5218649aff1a46a7a6a99be132a38f19"/>
                <w:id w:val="-266239476"/>
                <w:lock w:val="sdtLocked"/>
              </w:sdtPr>
              <w:sdtEndPr/>
              <w:sdtContent>
                <w:p w14:paraId="33B0F883" w14:textId="77777777" w:rsidR="002065B2" w:rsidRDefault="00E65F32">
                  <w:pPr>
                    <w:tabs>
                      <w:tab w:val="left" w:pos="284"/>
                    </w:tabs>
                    <w:suppressAutoHyphens/>
                    <w:spacing w:line="276" w:lineRule="auto"/>
                    <w:ind w:firstLine="851"/>
                    <w:jc w:val="both"/>
                    <w:textAlignment w:val="center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218649aff1a46a7a6a99be132a38f19"/>
                      <w:id w:val="178684872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 Lavoninėje, perduodant palaikus laidoti ar kremuoti, kūnas maišuose, jų neatidarant, talpinamas į </w:t>
                  </w:r>
                  <w:r>
                    <w:rPr>
                      <w:szCs w:val="24"/>
                      <w:lang w:eastAsia="lt-LT"/>
                    </w:rPr>
                    <w:t>karstą su sandariomis jungtimis.</w:t>
                  </w:r>
                </w:p>
                <w:p w14:paraId="33B0F884" w14:textId="77777777" w:rsidR="002065B2" w:rsidRDefault="002065B2">
                  <w:pPr>
                    <w:suppressAutoHyphens/>
                    <w:spacing w:line="278" w:lineRule="auto"/>
                    <w:ind w:firstLine="312"/>
                    <w:jc w:val="both"/>
                    <w:textAlignment w:val="center"/>
                    <w:rPr>
                      <w:b/>
                      <w:color w:val="000000"/>
                      <w:spacing w:val="-5"/>
                      <w:szCs w:val="24"/>
                      <w:lang w:eastAsia="lt-LT"/>
                    </w:rPr>
                  </w:pPr>
                </w:p>
                <w:p w14:paraId="33B0F885" w14:textId="77777777" w:rsidR="002065B2" w:rsidRDefault="00E65F32">
                  <w:pPr>
                    <w:suppressAutoHyphens/>
                    <w:spacing w:line="278" w:lineRule="auto"/>
                    <w:ind w:firstLine="312"/>
                    <w:jc w:val="both"/>
                    <w:textAlignment w:val="center"/>
                    <w:rPr>
                      <w:b/>
                      <w:color w:val="000000"/>
                      <w:spacing w:val="-5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fed225d005de4c5e82557375fbba8474"/>
            <w:id w:val="287786243"/>
            <w:lock w:val="sdtLocked"/>
          </w:sdtPr>
          <w:sdtEndPr/>
          <w:sdtContent>
            <w:p w14:paraId="33B0F886" w14:textId="77777777" w:rsidR="002065B2" w:rsidRDefault="00E65F32">
              <w:pPr>
                <w:suppressAutoHyphens/>
                <w:spacing w:line="278" w:lineRule="auto"/>
                <w:ind w:left="284"/>
                <w:jc w:val="center"/>
                <w:textAlignment w:val="center"/>
                <w:rPr>
                  <w:b/>
                  <w:color w:val="000000"/>
                  <w:spacing w:val="-5"/>
                  <w:szCs w:val="24"/>
                  <w:lang w:eastAsia="lt-LT"/>
                </w:rPr>
              </w:pPr>
              <w:sdt>
                <w:sdtPr>
                  <w:alias w:val="Numeris"/>
                  <w:tag w:val="nr_fed225d005de4c5e82557375fbba8474"/>
                  <w:id w:val="674614465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pacing w:val="-5"/>
                      <w:szCs w:val="24"/>
                      <w:lang w:eastAsia="lt-LT"/>
                    </w:rPr>
                    <w:t>IV</w:t>
                  </w:r>
                </w:sdtContent>
              </w:sdt>
              <w:r>
                <w:rPr>
                  <w:b/>
                  <w:color w:val="000000"/>
                  <w:spacing w:val="-5"/>
                  <w:szCs w:val="24"/>
                  <w:lang w:eastAsia="lt-LT"/>
                </w:rPr>
                <w:t xml:space="preserve"> SKYRIUS</w:t>
              </w:r>
            </w:p>
            <w:p w14:paraId="33B0F887" w14:textId="77777777" w:rsidR="002065B2" w:rsidRDefault="00E65F32">
              <w:pPr>
                <w:suppressAutoHyphens/>
                <w:spacing w:line="278" w:lineRule="auto"/>
                <w:ind w:left="284"/>
                <w:jc w:val="center"/>
                <w:textAlignment w:val="center"/>
                <w:rPr>
                  <w:b/>
                  <w:color w:val="000000"/>
                  <w:spacing w:val="-5"/>
                  <w:szCs w:val="24"/>
                  <w:lang w:eastAsia="lt-LT"/>
                </w:rPr>
              </w:pPr>
              <w:sdt>
                <w:sdtPr>
                  <w:alias w:val="Pavadinimas"/>
                  <w:tag w:val="title_fed225d005de4c5e82557375fbba8474"/>
                  <w:id w:val="1844204225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pacing w:val="-5"/>
                      <w:szCs w:val="24"/>
                      <w:lang w:eastAsia="lt-LT"/>
                    </w:rPr>
                    <w:t>ŽMONIŲ PALAIKŲ PERVEŽIMAS</w:t>
                  </w:r>
                </w:sdtContent>
              </w:sdt>
            </w:p>
            <w:p w14:paraId="33B0F888" w14:textId="77777777" w:rsidR="002065B2" w:rsidRDefault="002065B2">
              <w:pPr>
                <w:suppressAutoHyphens/>
                <w:spacing w:line="278" w:lineRule="auto"/>
                <w:ind w:left="284"/>
                <w:jc w:val="center"/>
                <w:textAlignment w:val="center"/>
                <w:rPr>
                  <w:b/>
                  <w:color w:val="000000"/>
                  <w:spacing w:val="-5"/>
                  <w:szCs w:val="24"/>
                  <w:lang w:eastAsia="lt-LT"/>
                </w:rPr>
              </w:pPr>
            </w:p>
            <w:sdt>
              <w:sdtPr>
                <w:alias w:val="18 p."/>
                <w:tag w:val="part_8eb3b9f3cef744d2a332f098dbd4b1ae"/>
                <w:id w:val="-1278412096"/>
                <w:lock w:val="sdtLocked"/>
              </w:sdtPr>
              <w:sdtEndPr/>
              <w:sdtContent>
                <w:p w14:paraId="33B0F889" w14:textId="77777777" w:rsidR="002065B2" w:rsidRDefault="00E65F32">
                  <w:pPr>
                    <w:suppressAutoHyphens/>
                    <w:spacing w:line="276" w:lineRule="auto"/>
                    <w:ind w:firstLine="851"/>
                    <w:jc w:val="both"/>
                    <w:textAlignment w:val="center"/>
                    <w:rPr>
                      <w:color w:val="000000"/>
                      <w:spacing w:val="-5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eb3b9f3cef744d2a332f098dbd4b1ae"/>
                      <w:id w:val="27236486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Žmonių palaikų pirminio vežimo ir vežimo laidoti arba kremuoti reikalavimai</w:t>
                  </w:r>
                  <w:r>
                    <w:rPr>
                      <w:color w:val="000000"/>
                      <w:spacing w:val="-5"/>
                      <w:szCs w:val="24"/>
                      <w:lang w:eastAsia="lt-LT"/>
                    </w:rPr>
                    <w:t xml:space="preserve"> pateikti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Lietuvos higienos normoje HN 91:2013 „Žmogaus palaikų laidojimo paslaugų, kremavimo,</w:t>
                  </w:r>
                  <w:r>
                    <w:rPr>
                      <w:color w:val="000000"/>
                      <w:spacing w:val="-5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balzamavimo veiklos visuomenės sveikatos 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augos reikalavimai“, patvirtintoje Lietuvos Respublikos sveikatos apsaugos ministro</w:t>
                  </w:r>
                  <w:r>
                    <w:rPr>
                      <w:color w:val="000000"/>
                      <w:sz w:val="22"/>
                      <w:szCs w:val="22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2013 m. gegužės 27 d. įsakymu Nr. V-539 „Dėl Lietuvos higienos normos HN 91:2013 „Žmogaus palaikų laidojimo paslaugų, kremavimo, balzamavimo veiklos visuomenės sveikatos sa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ugos reikalavimai“, patvirtinimo“.</w:t>
                  </w:r>
                </w:p>
                <w:p w14:paraId="33B0F88A" w14:textId="77777777" w:rsidR="002065B2" w:rsidRDefault="00E65F32">
                  <w:pPr>
                    <w:suppressAutoHyphens/>
                    <w:spacing w:line="276" w:lineRule="auto"/>
                    <w:ind w:firstLine="312"/>
                    <w:jc w:val="both"/>
                    <w:textAlignment w:val="center"/>
                    <w:rPr>
                      <w:color w:val="000000"/>
                      <w:sz w:val="22"/>
                      <w:szCs w:val="22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e1e3514720984cf5b67a9f1243d61a10"/>
            <w:id w:val="-1466491728"/>
            <w:lock w:val="sdtLocked"/>
          </w:sdtPr>
          <w:sdtEndPr/>
          <w:sdtContent>
            <w:p w14:paraId="33B0F88B" w14:textId="77777777" w:rsidR="002065B2" w:rsidRDefault="00E65F32">
              <w:pPr>
                <w:suppressAutoHyphens/>
                <w:spacing w:line="276" w:lineRule="auto"/>
                <w:ind w:firstLine="312"/>
                <w:jc w:val="center"/>
                <w:textAlignment w:val="center"/>
                <w:rPr>
                  <w:b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e1e3514720984cf5b67a9f1243d61a10"/>
                  <w:id w:val="-614369141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zCs w:val="24"/>
                      <w:lang w:eastAsia="lt-LT"/>
                    </w:rPr>
                    <w:t>V</w:t>
                  </w:r>
                </w:sdtContent>
              </w:sdt>
              <w:r>
                <w:rPr>
                  <w:b/>
                  <w:color w:val="000000"/>
                  <w:szCs w:val="24"/>
                  <w:lang w:eastAsia="lt-LT"/>
                </w:rPr>
                <w:t xml:space="preserve"> SKYRIUS</w:t>
              </w:r>
            </w:p>
            <w:p w14:paraId="33B0F88C" w14:textId="77777777" w:rsidR="002065B2" w:rsidRDefault="00E65F32">
              <w:pPr>
                <w:suppressAutoHyphens/>
                <w:spacing w:line="276" w:lineRule="auto"/>
                <w:ind w:firstLine="312"/>
                <w:jc w:val="center"/>
                <w:textAlignment w:val="center"/>
                <w:rPr>
                  <w:b/>
                  <w:color w:val="000000"/>
                  <w:szCs w:val="24"/>
                  <w:lang w:eastAsia="lt-LT"/>
                </w:rPr>
              </w:pPr>
              <w:sdt>
                <w:sdtPr>
                  <w:alias w:val="Pavadinimas"/>
                  <w:tag w:val="title_e1e3514720984cf5b67a9f1243d61a10"/>
                  <w:id w:val="-1231920593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zCs w:val="24"/>
                      <w:lang w:eastAsia="lt-LT"/>
                    </w:rPr>
                    <w:t xml:space="preserve">BAIGIAMOSIOS NUOSTATOS </w:t>
                  </w:r>
                </w:sdtContent>
              </w:sdt>
            </w:p>
            <w:p w14:paraId="33B0F88D" w14:textId="77777777" w:rsidR="002065B2" w:rsidRDefault="002065B2">
              <w:pPr>
                <w:suppressAutoHyphens/>
                <w:spacing w:line="276" w:lineRule="auto"/>
                <w:ind w:firstLine="312"/>
                <w:jc w:val="center"/>
                <w:textAlignment w:val="center"/>
                <w:rPr>
                  <w:b/>
                  <w:color w:val="000000"/>
                  <w:szCs w:val="24"/>
                  <w:lang w:eastAsia="lt-LT"/>
                </w:rPr>
              </w:pPr>
            </w:p>
            <w:sdt>
              <w:sdtPr>
                <w:alias w:val="19 p."/>
                <w:tag w:val="part_a6cb0957c8e64c70990dd21d511e87a1"/>
                <w:id w:val="-180568956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color w:val="000000"/>
                  <w:szCs w:val="24"/>
                  <w:lang w:eastAsia="lt-LT"/>
                </w:rPr>
              </w:sdtEndPr>
              <w:sdtContent>
                <w:p w14:paraId="33B0F88E" w14:textId="63302CB5" w:rsidR="002065B2" w:rsidRDefault="00E65F32">
                  <w:pPr>
                    <w:suppressAutoHyphens/>
                    <w:spacing w:line="276" w:lineRule="auto"/>
                    <w:ind w:firstLine="851"/>
                    <w:jc w:val="both"/>
                    <w:textAlignment w:val="center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6cb0957c8e64c70990dd21d511e87a1"/>
                      <w:id w:val="-17689479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Visos institucijos, atliekančios žmonių palaikų tvarkymo ir pervežimo procedūras, užtikrina šio Aprašo reikalavimų vykdymą ir darbuotojų sveikatos saugą.</w:t>
                  </w:r>
                </w:p>
                <w:p w14:paraId="33B0F88F" w14:textId="626BC6E2" w:rsidR="002065B2" w:rsidRDefault="002628BD">
                  <w:pPr>
                    <w:suppressAutoHyphens/>
                    <w:spacing w:line="276" w:lineRule="auto"/>
                    <w:jc w:val="both"/>
                    <w:textAlignment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rPr>
                  <w:color w:val="000000"/>
                  <w:szCs w:val="24"/>
                  <w:lang w:eastAsia="lt-LT"/>
                </w:rPr>
                <w:alias w:val="pabaiga"/>
                <w:tag w:val="part_a275ef7f32084f14814f35c33fa77edb"/>
                <w:id w:val="-67001986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Fonts w:ascii="Calibri" w:hAnsi="Calibri"/>
                  <w:color w:val="auto"/>
                  <w:sz w:val="22"/>
                  <w:szCs w:val="22"/>
                  <w:lang w:val="en-US"/>
                </w:rPr>
              </w:sdtEndPr>
              <w:sdtContent>
                <w:bookmarkStart w:id="0" w:name="_GoBack" w:displacedByCustomXml="prev"/>
                <w:p w14:paraId="33B0F890" w14:textId="20F82DFB" w:rsidR="002065B2" w:rsidRDefault="00E65F32">
                  <w:pPr>
                    <w:suppressAutoHyphens/>
                    <w:spacing w:line="276" w:lineRule="auto"/>
                    <w:jc w:val="center"/>
                    <w:textAlignment w:val="center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________________________</w:t>
                  </w:r>
                </w:p>
                <w:p w14:paraId="33B0F891" w14:textId="77777777" w:rsidR="002065B2" w:rsidRDefault="002065B2">
                  <w:pPr>
                    <w:suppressAutoHyphens/>
                    <w:spacing w:line="276" w:lineRule="auto"/>
                    <w:ind w:firstLine="312"/>
                    <w:jc w:val="center"/>
                    <w:textAlignment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33B0F892" w14:textId="4FC7042E" w:rsidR="002065B2" w:rsidRDefault="002628BD">
                  <w:pPr>
                    <w:tabs>
                      <w:tab w:val="left" w:pos="5812"/>
                    </w:tabs>
                    <w:spacing w:line="360" w:lineRule="auto"/>
                    <w:rPr>
                      <w:rFonts w:ascii="Calibri" w:hAnsi="Calibri"/>
                      <w:sz w:val="22"/>
                      <w:szCs w:val="22"/>
                      <w:lang w:val="en-US" w:eastAsia="lt-LT"/>
                    </w:rPr>
                  </w:pPr>
                </w:p>
                <w:bookmarkEnd w:id="0" w:displacedByCustomXml="next"/>
              </w:sdtContent>
            </w:sdt>
          </w:sdtContent>
        </w:sdt>
      </w:sdtContent>
    </w:sdt>
    <w:sectPr w:rsidR="00206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0F896" w14:textId="77777777" w:rsidR="002065B2" w:rsidRDefault="00E65F32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separator/>
      </w:r>
    </w:p>
  </w:endnote>
  <w:endnote w:type="continuationSeparator" w:id="0">
    <w:p w14:paraId="33B0F897" w14:textId="77777777" w:rsidR="002065B2" w:rsidRDefault="00E65F32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F89A" w14:textId="77777777" w:rsidR="002065B2" w:rsidRDefault="002065B2"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F89B" w14:textId="77777777" w:rsidR="002065B2" w:rsidRDefault="002065B2"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F89D" w14:textId="77777777" w:rsidR="002065B2" w:rsidRDefault="002065B2"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0F894" w14:textId="77777777" w:rsidR="002065B2" w:rsidRDefault="00E65F32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separator/>
      </w:r>
    </w:p>
  </w:footnote>
  <w:footnote w:type="continuationSeparator" w:id="0">
    <w:p w14:paraId="33B0F895" w14:textId="77777777" w:rsidR="002065B2" w:rsidRDefault="00E65F32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F898" w14:textId="77777777" w:rsidR="002065B2" w:rsidRDefault="002065B2"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F899" w14:textId="77777777" w:rsidR="002065B2" w:rsidRDefault="002065B2">
    <w:pPr>
      <w:tabs>
        <w:tab w:val="center" w:pos="4819"/>
        <w:tab w:val="right" w:pos="9638"/>
      </w:tabs>
      <w:jc w:val="center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F89C" w14:textId="77777777" w:rsidR="002065B2" w:rsidRDefault="002065B2"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33"/>
    <w:rsid w:val="002065B2"/>
    <w:rsid w:val="002628BD"/>
    <w:rsid w:val="00E60B33"/>
    <w:rsid w:val="00E6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B0F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628B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628B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628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628B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628B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62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9416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00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527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F"/>
    <w:rsid w:val="006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C5E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C5E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f20ce7e0088d481c804eb2a74edb908e" PartId="a0ea6a3de1a74ea3be99ee631d289004">
    <Part Type="preambule" DocPartId="417d6372d09e421da9956b90c6f371f9" PartId="55afc9a7e7df4fb19c40e6615ed8503e"/>
    <Part Type="punktas" Nr="1" Abbr="1 p." DocPartId="39eae1bec646424b95afc6e5ce910db6" PartId="db2326da974b42c88e4e623ff6227bd4"/>
    <Part Type="punktas" Nr="2" Abbr="2 p." DocPartId="d09fba3c1aa04e7790d1b3b93a31aa32" PartId="51ba177b772f4e81888cf4d05318b9ab"/>
    <Part Type="signatura" DocPartId="06608871692f470198b235bd5bc95611" PartId="f3dcbb4ce79443138e49c3b7639fbae7"/>
  </Part>
  <Part Type="patvirtinta" Title="MIRUSIŲJŲ NUO VIRUSINĖS HEMORAGINĖS KARŠTLIGĖS, PALAIKŲ TVARKYMO IR PERVEŽIMO TVARKOS APRAŠAS" DocPartId="ad85fad52e12475da3a31bb9a1dde8ae" PartId="37183d3c048c4a49bbe3d0c2d136ab8f">
    <Part Type="skyrius" Nr="1" Title="BENDROSIOS NUOSTATOS" DocPartId="33326f1ba10c436ab4ef31fc0ee95872" PartId="f671effc41b34cdabc9d821c3139a4a4">
      <Part Type="punktas" Nr="1" Abbr="1 p." DocPartId="a6a25502a71a45a59e9638af389a5e79" PartId="7d8e7b5590bb43b187751a0096c6f2bd"/>
      <Part Type="punktas" Nr="2" Abbr="2 p." DocPartId="ad105a1b58604855a802eeddc5bca668" PartId="0cbbe2cc94784af5a71e12dbff52424e"/>
      <Part Type="punktas" Nr="3" Abbr="3 p." DocPartId="a5168ce73aeb449d8e0e4fdb5c4dd17d" PartId="c751e99a11304ac4a0aededab8a65c25"/>
      <Part Type="punktas" Nr="4" Abbr="4 p." DocPartId="696cd60dce624f72ac077e5ec9945154" PartId="f949150e3dca4e8182b06650cad9cd80"/>
      <Part Type="punktas" Nr="5" Abbr="5 p." DocPartId="d5ced27e17df488891bfaebe937c8e45" PartId="6c2f10ee41694da7a7dda8bf5f3f2266"/>
      <Part Type="punktas" Nr="6" Abbr="6 p." DocPartId="111e33e2fdaf4cb7a0d4c4c6ee5729a2" PartId="71d0e45612b94acbb029c276849c588e"/>
    </Part>
    <Part Type="skyrius" Nr="2" Title="DARBUOTOJŲ ASMENINĖS SAUGOS PRIEMONĖS" DocPartId="e36eac7f21ad4a74b0931a7dbe3b13e2" PartId="06ed8e3a1b4143b8930b761f591c07e5">
      <Part Type="punktas" Nr="7" Abbr="7 p." DocPartId="7400b4070ed74ec1910d31cda8f8a2db" PartId="bedd676ff9544e889533c0884463f347">
        <Part Type="punktas" Nr="7.1" Abbr="7.1 p." DocPartId="e97855fa5b794961af3bf4be85200e6b" PartId="5dded7e736f24bbda3003b04a5c29346"/>
        <Part Type="punktas" Nr="7.2" Abbr="7.2 p." DocPartId="579bd87a58204758a4c40b618d3ae79f" PartId="8f88ef4ce916465ead5e7a62c55bb586"/>
        <Part Type="punktas" Nr="7.3" Abbr="7.3 p." DocPartId="09913ca69b504d17ae1f33ede4632a07" PartId="2b271fb88ebc4491a55ccb3df84aaef2"/>
        <Part Type="punktas" Nr="7.4" Abbr="7.4 p." DocPartId="b6fbcd640e864ac487008df3f9b45cc2" PartId="ced6456688864df8a458208e67bb4688"/>
        <Part Type="punktas" Nr="7.5" Abbr="7.5 p." DocPartId="cd236ed4ebf1431e958ee7893e9773e7" PartId="9feeaf9f0ecc404b93ed5fe57bbbba2c"/>
        <Part Type="punktas" Nr="7.6" Abbr="7.6 p." DocPartId="dd742984257e4c7b92d6f1468dfd02c9" PartId="61d141896e2f49ebb476abb3096d52d3"/>
        <Part Type="punktas" Nr="7.7" Abbr="7.7 p." DocPartId="eb2954bae79d41eda9a86accb0e25978" PartId="f56789c0f2ca4fcc9dfce43d1e29996a"/>
        <Part Type="punktas" Nr="7.8" Abbr="7.8 p." DocPartId="69da192447824642ba5e08ff9d110bc2" PartId="a41e580687184cf2a3e5fd7787c68c4f"/>
        <Part Type="punktas" Nr="7.9" Abbr="7.9 p." DocPartId="97ac357f646c4d02ac1b93bee8992a48" PartId="723a360c1f1941388fffd78641500d01"/>
      </Part>
      <Part Type="punktas" Nr="8" Abbr="8 p." DocPartId="e1aea151154d431aa2238397d94a6f7e" PartId="490acb0a8f7b4b439943a1cbf1ed3596"/>
      <Part Type="punktas" Nr="9" Abbr="9 p." DocPartId="9da17a5d8c2f494391fe4b885bec82d3" PartId="b27574ab4c5544b3861ee3f965b3352b">
        <Part Type="punktas" Nr="9.1" Abbr="9.1 p." DocPartId="933f2a3863e14231a185c6e4d6e7a5d2" PartId="8ddebf50c8dc4663993db41b10f22cbd"/>
        <Part Type="punktas" Nr="9.2" Abbr="9.2 p." DocPartId="bec3d223444e4e6b81a493e4fcaf7485" PartId="6e6a44baf6564527afbed51e95aff84d"/>
        <Part Type="punktas" Nr="9.3" Abbr="9.3 p." DocPartId="f512ef262bd845b1820122b74a2d8d6b" PartId="09c928f29edf4348813dabec031f56b5"/>
        <Part Type="punktas" Nr="9.4" Abbr="9.4 p." DocPartId="01a1385058364f5691653ae1ae867387" PartId="cc66861c4c264992a75a9ec8d9903948"/>
        <Part Type="punktas" Nr="9.5" Abbr="9.5 p." DocPartId="f4ea4c9cd97948edb573e0b203c02685" PartId="f7b0e627dfe144eebf8d5b740d980d0d"/>
        <Part Type="punktas" Nr="9.6" Abbr="9.6 p." DocPartId="02c3291423f242bb96bbd13e960c3043" PartId="a83da94fe0714302811395d265015d02"/>
        <Part Type="punktas" Nr="9.7" Abbr="9.7 p." DocPartId="b72a7747b30e49679d99f8e153f854e6" PartId="3b7f728bbaf34358949a1e9535f43f2f"/>
        <Part Type="punktas" Nr="9.8" Abbr="9.8 p." DocPartId="947087eb6c9f48d69320e4fc87090502" PartId="08de13e6d2e84743a35ff909f9ca6bea"/>
        <Part Type="punktas" Nr="9.9" Abbr="9.9 p." DocPartId="a5af4f600a7d4aa4b5293782de88df17" PartId="f80bad1330154335b2696bbcbcf15405"/>
        <Part Type="punktas" Nr="9.10" Abbr="9.10 p." DocPartId="571932ccf76a45e593dcbb38c9ab94c5" PartId="619225fa7f554a69bc423a6cf9ec80ca"/>
      </Part>
      <Part Type="punktas" Nr="10" Abbr="10 p." DocPartId="59b1ef15ca2041bcb2cd1015b3201f10" PartId="7fa070de48824aebbfe77565b1277c83">
        <Part Type="punktas" Nr="10.1" Abbr="10.1 p." DocPartId="3888e7eda0874bdda57a5b1d48806d30" PartId="ad305af3d98a467d8eb5b0d09b79277b"/>
        <Part Type="punktas" Nr="10.2" Abbr="10.2 p." DocPartId="2767fdb1ce594446821a5759833a7a7f" PartId="7f581e56506e42418860d009e295a03f"/>
        <Part Type="punktas" Nr="10.3" Abbr="10.3 p." DocPartId="426452b0f5d6439089beaa14eae4253d" PartId="b1c9139888ed4912bcd303e924b9ac00"/>
        <Part Type="punktas" Nr="10.4" Abbr="10.4 p." DocPartId="7cf2de2b357b483f9dbae92e38c7dd1c" PartId="df07608fc4fe4325919861f6d4d77c76"/>
        <Part Type="punktas" Nr="10.5" Abbr="10.5 p." DocPartId="9a57c3e796ed4c25ac3468a21c257b68" PartId="dc525a45f5224ac8869fdd8b8a16075b"/>
        <Part Type="punktas" Nr="10.6" Abbr="10.6 p." DocPartId="df11c570d4274bd7842c8f1cc2278334" PartId="840b2a9c64094ef0b6b8e3c1854f029b"/>
        <Part Type="punktas" Nr="10.7" Abbr="10.7 p." DocPartId="2802de3bc72543cab59603cfc390af42" PartId="9a3a5b887dc04dca897cc8c719f32f24"/>
        <Part Type="punktas" Nr="10.8" Abbr="10.8 p." DocPartId="e2495c44eacf4ef29d24bec73da5d64a" PartId="0c0acee4979d4be3a0807832c3cf3e3b"/>
        <Part Type="punktas" Nr="10.9" Abbr="10.9 p." DocPartId="6161960f18554e27ae336682901f73cd" PartId="f3d339ff55c242d9b22ff8687f777707"/>
        <Part Type="punktas" Nr="10.10" Abbr="10.10 p." DocPartId="8ce6817a86d441089cb26e6c5c032a03" PartId="0cbcefba5a4f4664a2b099dd9326659c"/>
        <Part Type="punktas" Nr="10.11" Abbr="10.11 p." DocPartId="3dcf56bb0fbf4210888fd9a35bbf4b6c" PartId="ea621bd4a4d44004909ada10b396874d"/>
        <Part Type="punktas" Nr="10.12" Abbr="10.12 p." DocPartId="ed53e64e0f6c40bdacf4481280678516" PartId="e34d224fdbae464dae1d6bb1b1689552"/>
        <Part Type="punktas" Nr="10.13" Abbr="10.13 p." DocPartId="f8bed55b7b2b4d3498eafe31c6ce0135" PartId="c0e176a8322d40c9b624dcc3ce7dd902"/>
        <Part Type="punktas" Nr="10.14" Abbr="10.14 p." DocPartId="bf34758fa8a84357b9cdf0e746ae9f9c" PartId="fb9d9d428b944b5197d7d91553c01240"/>
        <Part Type="punktas" Nr="10.15" Abbr="10.15 p." DocPartId="d2b66a01c02a44258d1bbc0865992772" PartId="c5023790b78b4f91b9c12fb9da13ef88"/>
        <Part Type="punktas" Nr="10.16" Abbr="10.16 p." DocPartId="6fd99d0634164a5bb2c1fc88abcac236" PartId="69d6fbddf4654af18ac22f85acdb4ebe"/>
        <Part Type="punktas" Nr="10.17" Abbr="10.17 p." DocPartId="02e052671fa2431bb815b099c02c0c9a" PartId="e0087af852114aea9f69a1662ca8f086"/>
        <Part Type="punktas" Nr="10.18" Abbr="10.18 p." DocPartId="946531a0354e44a487f63e1f0ac7f2eb" PartId="727c42980d3b4375890f26b0a3076004"/>
        <Part Type="punktas" Nr="10.19" Abbr="10.19 p." DocPartId="f4a1cd1a507f4acfa2af239104757713" PartId="6dae053e365544d499984d099162eb9e"/>
      </Part>
      <Part Type="punktas" Nr="11" Abbr="11 p." DocPartId="78e162250bcf4029886569df6fa17701" PartId="084d1db75043445e889c531ce2cc29b1"/>
    </Part>
    <Part Type="skyrius" Nr="3" Title="MIRUSIOJO NUO VHK KŪNO PARUOŠIMAS IR PRIEŽIŪRA LAVONINĖJE" DocPartId="2b21cbc056e44f4eba0f5a75a7087841" PartId="d485566c87434dc5a28057f1fee82a88">
      <Part Type="punktas" Nr="12" Abbr="12 p." DocPartId="33381e89981b4f5f9e30400aa0f4ee06" PartId="498d3514f4a74162bbf1951de656cbf3"/>
      <Part Type="punktas" Nr="13" Abbr="13 p." DocPartId="4ed13951329345e5b30f446d2367fa1f" PartId="e38ffba4b56344dc84cffa68b7b4c208"/>
      <Part Type="punktas" Nr="14" Abbr="14 p." DocPartId="43a2a3a3fa9c4c438b3d28ad06193683" PartId="92c7c503fe0d4ea9b2bdef3b8a9c6f85"/>
      <Part Type="punktas" Nr="15" Abbr="15 p." DocPartId="4bff45bb899142e089accae22012d36d" PartId="2860ce676b5e4da7971592044f1cb697"/>
      <Part Type="punktas" Nr="16" Abbr="16 p." DocPartId="55d4078d0ff54a459ab83d9ef77c79d0" PartId="8ddc661612fd481996f12a843424d5fb"/>
      <Part Type="punktas" Nr="17" Abbr="17 p." DocPartId="6974f5a2d87f4e0eb9f5b4bb9ee4e0af" PartId="5218649aff1a46a7a6a99be132a38f19"/>
    </Part>
    <Part Type="skyrius" Nr="4" Title="ŽMONIŲ PALAIKŲ PERVEŽIMAS" DocPartId="67e6cc898fbc458faade44d27c469e26" PartId="fed225d005de4c5e82557375fbba8474">
      <Part Type="punktas" Nr="18" Abbr="18 p." DocPartId="89ff0a0543a24d31802fab810fecc28c" PartId="8eb3b9f3cef744d2a332f098dbd4b1ae"/>
    </Part>
    <Part Type="skyrius" Nr="5" Title="BAIGIAMOSIOS NUOSTATOS" DocPartId="bbf76be12591483383affde98f90573d" PartId="e1e3514720984cf5b67a9f1243d61a10">
      <Part Type="punktas" Nr="19" Abbr="19 p." DocPartId="e0c1e747b18545bf845bb7e161b48b12" PartId="a6cb0957c8e64c70990dd21d511e87a1"/>
      <Part Type="pabaiga" Nr="" Abbr="" Title="" Notes="" DocPartId="8cc9bf270536486e8b21aa0fac50bb8d" PartId="a275ef7f32084f14814f35c33fa77edb"/>
    </Part>
  </Part>
</Parts>
</file>

<file path=customXml/itemProps1.xml><?xml version="1.0" encoding="utf-8"?>
<ds:datastoreItem xmlns:ds="http://schemas.openxmlformats.org/officeDocument/2006/customXml" ds:itemID="{72F4A2AF-F02D-4A33-9626-8D71596815D8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6264</Words>
  <Characters>3571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testas2</dc:creator>
  <cp:lastModifiedBy>LAUKIONYTĖ Irena</cp:lastModifiedBy>
  <cp:revision>4</cp:revision>
  <cp:lastPrinted>2015-01-12T07:52:00Z</cp:lastPrinted>
  <dcterms:created xsi:type="dcterms:W3CDTF">2015-04-23T15:24:00Z</dcterms:created>
  <dcterms:modified xsi:type="dcterms:W3CDTF">2015-04-24T06:15:00Z</dcterms:modified>
</cp:coreProperties>
</file>