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71825" w14:textId="77777777" w:rsidR="00952611" w:rsidRDefault="00061238">
      <w:pPr>
        <w:jc w:val="center"/>
        <w:rPr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16E71913" wp14:editId="16E71914">
            <wp:extent cx="485775" cy="5715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71826" w14:textId="77777777" w:rsidR="00952611" w:rsidRDefault="00952611">
      <w:pPr>
        <w:jc w:val="center"/>
        <w:rPr>
          <w:szCs w:val="24"/>
          <w:lang w:eastAsia="lt-LT"/>
        </w:rPr>
      </w:pPr>
    </w:p>
    <w:p w14:paraId="16E71827" w14:textId="77777777" w:rsidR="00952611" w:rsidRDefault="00061238">
      <w:pPr>
        <w:spacing w:line="200" w:lineRule="atLeast"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kėdainių rajono savivaldybėS ADMINISTRACIJos DIREKTORIUS</w:t>
      </w:r>
    </w:p>
    <w:p w14:paraId="16E71828" w14:textId="77777777" w:rsidR="00952611" w:rsidRDefault="00952611">
      <w:pPr>
        <w:spacing w:line="200" w:lineRule="atLeast"/>
        <w:jc w:val="center"/>
        <w:rPr>
          <w:b/>
          <w:bCs/>
          <w:caps/>
          <w:szCs w:val="24"/>
          <w:lang w:eastAsia="lt-LT"/>
        </w:rPr>
      </w:pPr>
    </w:p>
    <w:p w14:paraId="16E71829" w14:textId="77777777" w:rsidR="00952611" w:rsidRDefault="00952611">
      <w:pPr>
        <w:spacing w:line="200" w:lineRule="atLeast"/>
        <w:jc w:val="center"/>
        <w:rPr>
          <w:b/>
          <w:bCs/>
          <w:caps/>
          <w:szCs w:val="24"/>
          <w:lang w:eastAsia="lt-LT"/>
        </w:rPr>
      </w:pPr>
    </w:p>
    <w:p w14:paraId="16E7182A" w14:textId="77777777" w:rsidR="00952611" w:rsidRDefault="00061238">
      <w:pPr>
        <w:spacing w:line="220" w:lineRule="exact"/>
        <w:ind w:right="40"/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16E7182B" w14:textId="77777777" w:rsidR="00952611" w:rsidRDefault="00061238">
      <w:pPr>
        <w:spacing w:line="254" w:lineRule="exact"/>
        <w:ind w:right="40"/>
        <w:jc w:val="center"/>
        <w:rPr>
          <w:b/>
          <w:szCs w:val="24"/>
        </w:rPr>
      </w:pPr>
      <w:r>
        <w:rPr>
          <w:b/>
          <w:szCs w:val="24"/>
        </w:rPr>
        <w:t>DĖL LEIDIMŲ ĮRENGTI IŠORINĘ REKLAMĄ IŠDAVIMO TVARKOS KĖDAINIŲ RAJONO SAVIVALDYBĖS ADMINISTRACIJOJE APRAŠO TVIRTINIMO</w:t>
      </w:r>
    </w:p>
    <w:p w14:paraId="16E7182C" w14:textId="77777777" w:rsidR="00952611" w:rsidRDefault="00952611">
      <w:pPr>
        <w:rPr>
          <w:sz w:val="16"/>
          <w:szCs w:val="16"/>
        </w:rPr>
      </w:pPr>
    </w:p>
    <w:p w14:paraId="16E7182D" w14:textId="77777777" w:rsidR="00952611" w:rsidRDefault="00952611">
      <w:pPr>
        <w:spacing w:line="254" w:lineRule="exact"/>
        <w:ind w:right="40"/>
        <w:jc w:val="center"/>
        <w:rPr>
          <w:b/>
          <w:szCs w:val="24"/>
        </w:rPr>
      </w:pPr>
    </w:p>
    <w:p w14:paraId="16E7182E" w14:textId="77777777" w:rsidR="00952611" w:rsidRDefault="00952611">
      <w:pPr>
        <w:rPr>
          <w:sz w:val="16"/>
          <w:szCs w:val="16"/>
        </w:rPr>
      </w:pPr>
    </w:p>
    <w:p w14:paraId="16E7182F" w14:textId="77777777" w:rsidR="00952611" w:rsidRDefault="00061238">
      <w:pPr>
        <w:ind w:left="-45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2014 m. sausio 10 d. Nr. AD-1-25</w:t>
      </w:r>
    </w:p>
    <w:p w14:paraId="16E71830" w14:textId="77777777" w:rsidR="00952611" w:rsidRDefault="00061238">
      <w:pPr>
        <w:ind w:left="-45" w:firstLine="7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Kėdainiai</w:t>
      </w:r>
    </w:p>
    <w:p w14:paraId="16E71831" w14:textId="77777777" w:rsidR="00952611" w:rsidRDefault="00952611">
      <w:pPr>
        <w:ind w:left="-45"/>
        <w:jc w:val="center"/>
        <w:rPr>
          <w:szCs w:val="24"/>
          <w:lang w:eastAsia="lt-LT"/>
        </w:rPr>
      </w:pPr>
    </w:p>
    <w:p w14:paraId="16E71832" w14:textId="77777777" w:rsidR="00952611" w:rsidRDefault="00061238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Vadovaudamasis </w:t>
      </w:r>
      <w:r>
        <w:rPr>
          <w:szCs w:val="24"/>
          <w:lang w:eastAsia="lt-LT"/>
        </w:rPr>
        <w:t>Lietuvos Respublikos vietos savivaldos įstatymo 29 straipsnio 8 dalies 2 punktu, Lietuvos Respublikos reklamos įstatymo 12 straipsnio 6 dalimi ir Išorinės reklamos įrengimo taisyklių, patvirtintų Lietuvos Respublikos ūkio ministro 2013 m. liepos 30 d. įsak</w:t>
      </w:r>
      <w:r>
        <w:rPr>
          <w:szCs w:val="24"/>
          <w:lang w:eastAsia="lt-LT"/>
        </w:rPr>
        <w:t>ymu „Dėl Išorinės reklamos įrengimo taisyklių patvirtinimo ir Lietuvos Respublikos ūkio ministro 2000 m. gruodžio 1 d. įsakymo Nr. 405 „Dėl Išorinės reklamos įrengimo tipinių taisyklių patvirtinimo“ ir jį keitusių įsakymų pripažinimo netekusiais galios“ Nr</w:t>
      </w:r>
      <w:r>
        <w:rPr>
          <w:szCs w:val="24"/>
          <w:lang w:eastAsia="lt-LT"/>
        </w:rPr>
        <w:t>. 4-670, 14.4 papunkčiu:</w:t>
      </w:r>
    </w:p>
    <w:p w14:paraId="16E71833" w14:textId="77777777" w:rsidR="00952611" w:rsidRDefault="00061238">
      <w:pPr>
        <w:tabs>
          <w:tab w:val="left" w:pos="951"/>
        </w:tabs>
        <w:spacing w:line="250" w:lineRule="exact"/>
        <w:ind w:left="20" w:firstLine="7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T v i r t i n u :</w:t>
      </w:r>
    </w:p>
    <w:p w14:paraId="16E71834" w14:textId="77777777" w:rsidR="00952611" w:rsidRDefault="00061238">
      <w:pPr>
        <w:tabs>
          <w:tab w:val="left" w:pos="951"/>
        </w:tabs>
        <w:spacing w:line="250" w:lineRule="exact"/>
        <w:ind w:left="20" w:firstLine="7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Leidimų įrengti išorinę reklamą išdavimo tvarkos Kėdainių rajono savivaldybės administracijoje aprašą (pridedama).</w:t>
      </w:r>
    </w:p>
    <w:p w14:paraId="16E71835" w14:textId="77777777" w:rsidR="00952611" w:rsidRDefault="00061238">
      <w:pPr>
        <w:tabs>
          <w:tab w:val="left" w:pos="951"/>
        </w:tabs>
        <w:spacing w:line="250" w:lineRule="exact"/>
        <w:ind w:left="20" w:firstLine="7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Paraiškos išduoti leidimą įrengti išorinę reklamą formą (pridedama).</w:t>
      </w:r>
    </w:p>
    <w:p w14:paraId="16E71836" w14:textId="77777777" w:rsidR="00952611" w:rsidRDefault="00061238">
      <w:pPr>
        <w:tabs>
          <w:tab w:val="left" w:pos="951"/>
        </w:tabs>
        <w:spacing w:line="250" w:lineRule="exact"/>
        <w:ind w:left="20" w:firstLine="7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Leidimo įrengti išorinę reklamą formą (pridedama).</w:t>
      </w:r>
    </w:p>
    <w:p w14:paraId="16E71837" w14:textId="77777777" w:rsidR="00952611" w:rsidRDefault="00061238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P a v e d u Ritai </w:t>
      </w:r>
      <w:proofErr w:type="spellStart"/>
      <w:r>
        <w:rPr>
          <w:szCs w:val="24"/>
          <w:lang w:eastAsia="lt-LT"/>
        </w:rPr>
        <w:t>Oscinauskei</w:t>
      </w:r>
      <w:proofErr w:type="spellEnd"/>
      <w:r>
        <w:rPr>
          <w:szCs w:val="24"/>
          <w:lang w:eastAsia="lt-LT"/>
        </w:rPr>
        <w:t xml:space="preserve"> šį įsakymą įteikti Vytautui Kundrotui, Aurelijai </w:t>
      </w:r>
      <w:proofErr w:type="spellStart"/>
      <w:r>
        <w:rPr>
          <w:szCs w:val="24"/>
          <w:lang w:eastAsia="lt-LT"/>
        </w:rPr>
        <w:t>Zmejauskaitei</w:t>
      </w:r>
      <w:proofErr w:type="spellEnd"/>
      <w:r>
        <w:rPr>
          <w:szCs w:val="24"/>
          <w:lang w:eastAsia="lt-LT"/>
        </w:rPr>
        <w:t xml:space="preserve"> ir seniūnijų seniūnams.</w:t>
      </w:r>
    </w:p>
    <w:p w14:paraId="16E71838" w14:textId="77777777" w:rsidR="00952611" w:rsidRDefault="00952611">
      <w:pPr>
        <w:tabs>
          <w:tab w:val="left" w:leader="hyphen" w:pos="5185"/>
          <w:tab w:val="left" w:pos="7974"/>
        </w:tabs>
        <w:spacing w:line="230" w:lineRule="exact"/>
        <w:ind w:left="20"/>
        <w:rPr>
          <w:szCs w:val="24"/>
        </w:rPr>
      </w:pPr>
    </w:p>
    <w:p w14:paraId="16E71839" w14:textId="77777777" w:rsidR="00952611" w:rsidRDefault="00952611">
      <w:pPr>
        <w:tabs>
          <w:tab w:val="left" w:leader="hyphen" w:pos="5185"/>
          <w:tab w:val="left" w:pos="7974"/>
        </w:tabs>
        <w:spacing w:line="230" w:lineRule="exact"/>
        <w:ind w:left="20"/>
        <w:rPr>
          <w:szCs w:val="24"/>
        </w:rPr>
      </w:pPr>
    </w:p>
    <w:p w14:paraId="16E7183A" w14:textId="77777777" w:rsidR="00952611" w:rsidRDefault="00952611">
      <w:pPr>
        <w:tabs>
          <w:tab w:val="left" w:leader="hyphen" w:pos="5185"/>
          <w:tab w:val="left" w:pos="7974"/>
        </w:tabs>
        <w:spacing w:line="230" w:lineRule="exact"/>
        <w:ind w:left="20"/>
        <w:rPr>
          <w:szCs w:val="24"/>
        </w:rPr>
      </w:pPr>
    </w:p>
    <w:p w14:paraId="16E7183B" w14:textId="77777777" w:rsidR="00952611" w:rsidRDefault="00952611">
      <w:pPr>
        <w:tabs>
          <w:tab w:val="left" w:leader="hyphen" w:pos="5185"/>
          <w:tab w:val="left" w:pos="7974"/>
        </w:tabs>
        <w:spacing w:line="230" w:lineRule="exact"/>
        <w:ind w:left="20"/>
        <w:rPr>
          <w:szCs w:val="24"/>
        </w:rPr>
      </w:pPr>
    </w:p>
    <w:p w14:paraId="16E7183C" w14:textId="77777777" w:rsidR="00952611" w:rsidRDefault="00061238">
      <w:pPr>
        <w:tabs>
          <w:tab w:val="left" w:leader="hyphen" w:pos="5185"/>
          <w:tab w:val="left" w:pos="7974"/>
        </w:tabs>
        <w:spacing w:line="230" w:lineRule="exact"/>
        <w:ind w:left="20"/>
        <w:rPr>
          <w:szCs w:val="24"/>
        </w:rPr>
      </w:pPr>
    </w:p>
    <w:bookmarkStart w:id="0" w:name="_GoBack" w:displacedByCustomXml="prev"/>
    <w:p w14:paraId="16E7183D" w14:textId="77777777" w:rsidR="00952611" w:rsidRDefault="00061238">
      <w:pPr>
        <w:spacing w:line="274" w:lineRule="exact"/>
        <w:jc w:val="both"/>
        <w:rPr>
          <w:szCs w:val="24"/>
        </w:rPr>
      </w:pPr>
      <w:r>
        <w:rPr>
          <w:szCs w:val="24"/>
        </w:rPr>
        <w:t>Administracijos 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Romualdas Gailiūnas</w:t>
      </w:r>
    </w:p>
    <w:p w14:paraId="16E71851" w14:textId="6881B63A" w:rsidR="00952611" w:rsidRDefault="00061238" w:rsidP="00061238">
      <w:pPr>
        <w:jc w:val="both"/>
        <w:rPr>
          <w:szCs w:val="24"/>
          <w:lang w:eastAsia="lt-LT"/>
        </w:rPr>
      </w:pPr>
    </w:p>
    <w:bookmarkEnd w:id="0" w:displacedByCustomXml="next"/>
    <w:p w14:paraId="16E71852" w14:textId="77777777" w:rsidR="00952611" w:rsidRDefault="00061238">
      <w:pPr>
        <w:ind w:left="5103" w:firstLine="81"/>
        <w:rPr>
          <w:sz w:val="20"/>
          <w:lang w:eastAsia="lt-LT"/>
        </w:rPr>
      </w:pPr>
      <w:r>
        <w:rPr>
          <w:sz w:val="20"/>
          <w:lang w:eastAsia="lt-LT"/>
        </w:rPr>
        <w:t>PATVIRTINTA</w:t>
      </w:r>
    </w:p>
    <w:p w14:paraId="16E71853" w14:textId="77777777" w:rsidR="00952611" w:rsidRDefault="00061238">
      <w:pPr>
        <w:ind w:left="3888" w:firstLine="1296"/>
        <w:rPr>
          <w:sz w:val="20"/>
          <w:lang w:eastAsia="lt-LT"/>
        </w:rPr>
      </w:pPr>
      <w:r>
        <w:rPr>
          <w:sz w:val="20"/>
          <w:lang w:eastAsia="lt-LT"/>
        </w:rPr>
        <w:t xml:space="preserve">Kėdainių rajono savivaldybės administracijos </w:t>
      </w:r>
    </w:p>
    <w:p w14:paraId="16E71854" w14:textId="77777777" w:rsidR="00952611" w:rsidRDefault="00061238">
      <w:pPr>
        <w:ind w:left="3888" w:firstLine="1296"/>
        <w:rPr>
          <w:sz w:val="20"/>
          <w:lang w:eastAsia="lt-LT"/>
        </w:rPr>
      </w:pPr>
      <w:r>
        <w:rPr>
          <w:sz w:val="20"/>
          <w:lang w:eastAsia="lt-LT"/>
        </w:rPr>
        <w:t xml:space="preserve">direktoriaus 2014  </w:t>
      </w:r>
      <w:proofErr w:type="spellStart"/>
      <w:r>
        <w:rPr>
          <w:sz w:val="20"/>
          <w:lang w:eastAsia="lt-LT"/>
        </w:rPr>
        <w:t>m.sausio</w:t>
      </w:r>
      <w:proofErr w:type="spellEnd"/>
      <w:r>
        <w:rPr>
          <w:sz w:val="20"/>
          <w:lang w:eastAsia="lt-LT"/>
        </w:rPr>
        <w:t xml:space="preserve"> 10 d.</w:t>
      </w:r>
    </w:p>
    <w:p w14:paraId="16E71855" w14:textId="77777777" w:rsidR="00952611" w:rsidRDefault="00061238">
      <w:pPr>
        <w:ind w:left="3888" w:firstLine="1349"/>
        <w:rPr>
          <w:sz w:val="20"/>
          <w:lang w:eastAsia="lt-LT"/>
        </w:rPr>
      </w:pPr>
      <w:r>
        <w:rPr>
          <w:sz w:val="20"/>
          <w:lang w:eastAsia="lt-LT"/>
        </w:rPr>
        <w:t>įsakymu Nr. AD-1-25</w:t>
      </w:r>
    </w:p>
    <w:p w14:paraId="16E71856" w14:textId="77777777" w:rsidR="00952611" w:rsidRDefault="00952611">
      <w:pPr>
        <w:tabs>
          <w:tab w:val="left" w:pos="1304"/>
          <w:tab w:val="left" w:pos="1457"/>
          <w:tab w:val="left" w:pos="1604"/>
          <w:tab w:val="left" w:pos="1757"/>
        </w:tabs>
        <w:suppressAutoHyphens/>
        <w:jc w:val="right"/>
        <w:rPr>
          <w:rFonts w:eastAsia="Arial"/>
          <w:szCs w:val="24"/>
          <w:lang w:eastAsia="ar-SA"/>
        </w:rPr>
      </w:pPr>
    </w:p>
    <w:p w14:paraId="16E71857" w14:textId="77777777" w:rsidR="00952611" w:rsidRDefault="00061238">
      <w:pPr>
        <w:suppressAutoHyphens/>
        <w:jc w:val="center"/>
        <w:rPr>
          <w:rFonts w:eastAsia="Arial"/>
          <w:b/>
          <w:bCs/>
          <w:caps/>
          <w:szCs w:val="24"/>
          <w:lang w:eastAsia="ar-SA"/>
        </w:rPr>
      </w:pPr>
      <w:r>
        <w:rPr>
          <w:rFonts w:eastAsia="Arial"/>
          <w:b/>
          <w:bCs/>
          <w:caps/>
          <w:szCs w:val="24"/>
          <w:lang w:eastAsia="ar-SA"/>
        </w:rPr>
        <w:t>LEIDIMŲ ĮRENGTI IŠORINĘ REKLAMĄ IŠDAVIMO TVARKOS KĖDAINIŲ RAJONO SAVIVALDYBĖS ADMINISTRACIJOJE APRAŠAS</w:t>
      </w:r>
    </w:p>
    <w:p w14:paraId="16E71858" w14:textId="77777777" w:rsidR="00952611" w:rsidRDefault="00952611">
      <w:pPr>
        <w:suppressAutoHyphens/>
        <w:ind w:firstLine="312"/>
        <w:jc w:val="both"/>
        <w:rPr>
          <w:rFonts w:eastAsia="Arial"/>
          <w:szCs w:val="24"/>
          <w:lang w:eastAsia="ar-SA"/>
        </w:rPr>
      </w:pPr>
    </w:p>
    <w:p w14:paraId="16E71859" w14:textId="77777777" w:rsidR="00952611" w:rsidRDefault="00952611">
      <w:pPr>
        <w:suppressAutoHyphens/>
        <w:ind w:firstLine="312"/>
        <w:jc w:val="both"/>
        <w:rPr>
          <w:rFonts w:eastAsia="Arial"/>
          <w:szCs w:val="24"/>
          <w:lang w:eastAsia="ar-SA"/>
        </w:rPr>
      </w:pPr>
    </w:p>
    <w:p w14:paraId="16E7185A" w14:textId="77777777" w:rsidR="00952611" w:rsidRDefault="00061238">
      <w:pPr>
        <w:suppressAutoHyphens/>
        <w:jc w:val="center"/>
        <w:rPr>
          <w:rFonts w:eastAsia="Arial"/>
          <w:b/>
          <w:bCs/>
          <w:caps/>
          <w:szCs w:val="24"/>
          <w:lang w:eastAsia="ar-SA"/>
        </w:rPr>
      </w:pPr>
      <w:r>
        <w:rPr>
          <w:rFonts w:eastAsia="Arial"/>
          <w:b/>
          <w:bCs/>
          <w:caps/>
          <w:szCs w:val="24"/>
          <w:lang w:eastAsia="ar-SA"/>
        </w:rPr>
        <w:t>I</w:t>
      </w:r>
      <w:r>
        <w:rPr>
          <w:rFonts w:eastAsia="Arial"/>
          <w:b/>
          <w:bCs/>
          <w:caps/>
          <w:szCs w:val="24"/>
          <w:lang w:eastAsia="ar-SA"/>
        </w:rPr>
        <w:t xml:space="preserve">.  </w:t>
      </w:r>
      <w:r>
        <w:rPr>
          <w:rFonts w:eastAsia="Arial"/>
          <w:b/>
          <w:bCs/>
          <w:caps/>
          <w:szCs w:val="24"/>
          <w:lang w:eastAsia="ar-SA"/>
        </w:rPr>
        <w:t>BENDROSIOS NUOSTATOS</w:t>
      </w:r>
    </w:p>
    <w:p w14:paraId="16E7185B" w14:textId="77777777" w:rsidR="00952611" w:rsidRDefault="00952611">
      <w:pPr>
        <w:suppressAutoHyphens/>
        <w:ind w:firstLine="312"/>
        <w:jc w:val="both"/>
        <w:rPr>
          <w:rFonts w:eastAsia="Arial"/>
          <w:szCs w:val="24"/>
          <w:lang w:eastAsia="ar-SA"/>
        </w:rPr>
      </w:pPr>
    </w:p>
    <w:p w14:paraId="16E7185C" w14:textId="77777777" w:rsidR="00952611" w:rsidRDefault="00061238">
      <w:pPr>
        <w:suppressAutoHyphens/>
        <w:ind w:firstLine="720"/>
        <w:jc w:val="both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1</w:t>
      </w:r>
      <w:r>
        <w:rPr>
          <w:rFonts w:eastAsia="Arial"/>
          <w:szCs w:val="24"/>
          <w:lang w:eastAsia="ar-SA"/>
        </w:rPr>
        <w:t>. Šis tvarkos aprašas reglamentuoja leidimų įrengti išorinę reklamą išdavimo tvarką Kėdainių rajono savivaldybės adm</w:t>
      </w:r>
      <w:r>
        <w:rPr>
          <w:rFonts w:eastAsia="Arial"/>
          <w:szCs w:val="24"/>
          <w:lang w:eastAsia="ar-SA"/>
        </w:rPr>
        <w:t>inistracijoje (toliau – Administracija).</w:t>
      </w:r>
    </w:p>
    <w:p w14:paraId="16E7185D" w14:textId="77777777" w:rsidR="00952611" w:rsidRDefault="00061238">
      <w:pPr>
        <w:suppressAutoHyphens/>
        <w:ind w:firstLine="720"/>
        <w:jc w:val="both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2</w:t>
      </w:r>
      <w:r>
        <w:rPr>
          <w:rFonts w:eastAsia="Arial"/>
          <w:szCs w:val="24"/>
          <w:lang w:eastAsia="ar-SA"/>
        </w:rPr>
        <w:t xml:space="preserve">. Administracija leidimus įrengti išorinę reklamą reklaminės veiklos subjektui išduoda vadovaudamasi Lietuvos Respublikos reklamos įstatymu, Lietuvos Respublikos ūkio ministro 2013 m. liepos 30 d. įsakymu „Dėl </w:t>
      </w:r>
      <w:r>
        <w:rPr>
          <w:rFonts w:eastAsia="Arial"/>
          <w:szCs w:val="24"/>
          <w:lang w:eastAsia="ar-SA"/>
        </w:rPr>
        <w:t>Išorinės reklamos įrengimo taisyklių patvirtinimo ir Lietuvos Respublikos ūkio ministro 2000 m. gruodžio 1 d. įsakymo Nr. 405 „Dėl Išorinės reklamos įrengimo tipinių taisyklių patvirtinimo“ ir jį keitusių įsakymų pripažinimo netekusiais galios“ Nr. 4-670 p</w:t>
      </w:r>
      <w:r>
        <w:rPr>
          <w:rFonts w:eastAsia="Arial"/>
          <w:szCs w:val="24"/>
          <w:lang w:eastAsia="ar-SA"/>
        </w:rPr>
        <w:t>atvirtintomis Išorinės reklamos įrengimo taisyklėmis (toliau – Taisyklės), Vietinių rinkliavų nuostatomis, Vietos savivaldos įstatymu, šia Administracijos direktoriaus patvirtinta Leidimų įrengti išorinę reklamą išdavimo tvarka.</w:t>
      </w:r>
    </w:p>
    <w:p w14:paraId="16E7185E" w14:textId="77777777" w:rsidR="00952611" w:rsidRDefault="00061238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Apraše vartojamos są</w:t>
      </w:r>
      <w:r>
        <w:rPr>
          <w:szCs w:val="24"/>
          <w:lang w:eastAsia="lt-LT"/>
        </w:rPr>
        <w:t>vokos atitinka Lietuvos Respublikos reklamos įstatyme ir Taisyklėse apibrėžtas sąvokas.</w:t>
      </w:r>
    </w:p>
    <w:p w14:paraId="16E7185F" w14:textId="77777777" w:rsidR="00952611" w:rsidRDefault="00061238">
      <w:pPr>
        <w:suppressAutoHyphens/>
        <w:jc w:val="both"/>
        <w:rPr>
          <w:rFonts w:eastAsia="Arial"/>
          <w:b/>
          <w:bCs/>
          <w:caps/>
          <w:szCs w:val="24"/>
          <w:lang w:eastAsia="ar-SA"/>
        </w:rPr>
      </w:pPr>
    </w:p>
    <w:p w14:paraId="16E71860" w14:textId="77777777" w:rsidR="00952611" w:rsidRDefault="00061238">
      <w:pPr>
        <w:suppressAutoHyphens/>
        <w:jc w:val="center"/>
        <w:rPr>
          <w:rFonts w:eastAsia="Arial"/>
          <w:b/>
          <w:bCs/>
          <w:caps/>
          <w:szCs w:val="24"/>
          <w:lang w:eastAsia="ar-SA"/>
        </w:rPr>
      </w:pPr>
      <w:r>
        <w:rPr>
          <w:rFonts w:eastAsia="Arial"/>
          <w:b/>
          <w:bCs/>
          <w:caps/>
          <w:szCs w:val="24"/>
          <w:lang w:eastAsia="ar-SA"/>
        </w:rPr>
        <w:t>II</w:t>
      </w:r>
      <w:r>
        <w:rPr>
          <w:rFonts w:eastAsia="Arial"/>
          <w:b/>
          <w:bCs/>
          <w:caps/>
          <w:szCs w:val="24"/>
          <w:lang w:eastAsia="ar-SA"/>
        </w:rPr>
        <w:t xml:space="preserve">.  </w:t>
      </w:r>
      <w:r>
        <w:rPr>
          <w:rFonts w:eastAsia="Arial"/>
          <w:b/>
          <w:bCs/>
          <w:caps/>
          <w:szCs w:val="24"/>
          <w:lang w:eastAsia="ar-SA"/>
        </w:rPr>
        <w:t>DARBO ORGANIZAVIMAS</w:t>
      </w:r>
    </w:p>
    <w:p w14:paraId="16E71861" w14:textId="77777777" w:rsidR="00952611" w:rsidRDefault="00952611">
      <w:pPr>
        <w:suppressAutoHyphens/>
        <w:jc w:val="both"/>
        <w:rPr>
          <w:rFonts w:eastAsia="Arial"/>
          <w:szCs w:val="24"/>
          <w:lang w:eastAsia="ar-SA"/>
        </w:rPr>
      </w:pPr>
    </w:p>
    <w:p w14:paraId="16E71862" w14:textId="77777777" w:rsidR="00952611" w:rsidRDefault="00061238">
      <w:pPr>
        <w:suppressAutoHyphens/>
        <w:ind w:firstLine="720"/>
        <w:jc w:val="both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4</w:t>
      </w:r>
      <w:r>
        <w:rPr>
          <w:rFonts w:eastAsia="Arial"/>
          <w:szCs w:val="24"/>
          <w:lang w:eastAsia="ar-SA"/>
        </w:rPr>
        <w:t xml:space="preserve">. Reklaminės veiklos subjektas (toliau – Pareiškėjas), norintis gauti leidimą įrengti išorinę reklamą, Administracijai pateikia </w:t>
      </w:r>
      <w:r>
        <w:rPr>
          <w:rFonts w:eastAsia="Arial"/>
          <w:szCs w:val="24"/>
          <w:lang w:eastAsia="ar-SA"/>
        </w:rPr>
        <w:t>patvirtintos formos paraišką, kurioje nurodoma Taisyklėse minima informacija ir pridedami Taisyklėse nurodyti dokumentai.</w:t>
      </w:r>
    </w:p>
    <w:p w14:paraId="16E71863" w14:textId="77777777" w:rsidR="00952611" w:rsidRDefault="00061238">
      <w:pPr>
        <w:suppressAutoHyphens/>
        <w:ind w:firstLine="720"/>
        <w:jc w:val="both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5</w:t>
      </w:r>
      <w:r>
        <w:rPr>
          <w:rFonts w:eastAsia="Arial"/>
          <w:szCs w:val="24"/>
          <w:lang w:eastAsia="ar-SA"/>
        </w:rPr>
        <w:t>. Paraiškos registruojamos, pateikti dokumentai tikrinami bei derinami su atitinkamos seniūnijos seniūnu Architektūros ir urbanis</w:t>
      </w:r>
      <w:r>
        <w:rPr>
          <w:rFonts w:eastAsia="Arial"/>
          <w:szCs w:val="24"/>
          <w:lang w:eastAsia="ar-SA"/>
        </w:rPr>
        <w:t>tikos skyriuje.</w:t>
      </w:r>
    </w:p>
    <w:p w14:paraId="16E71864" w14:textId="77777777" w:rsidR="00952611" w:rsidRDefault="00061238">
      <w:pPr>
        <w:suppressAutoHyphens/>
        <w:ind w:firstLine="720"/>
        <w:jc w:val="both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6</w:t>
      </w:r>
      <w:r>
        <w:rPr>
          <w:rFonts w:eastAsia="Arial"/>
          <w:szCs w:val="24"/>
          <w:lang w:eastAsia="ar-SA"/>
        </w:rPr>
        <w:t>. Reklamos projektus derina rajono vyriausiasis architektas.</w:t>
      </w:r>
    </w:p>
    <w:p w14:paraId="16E71865" w14:textId="77777777" w:rsidR="00952611" w:rsidRDefault="0006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Leidimą įrengti išorinę reklamą rengia Architektūros ir urbanistikos skyrius ir teikia pasirašyti Administracijos direktoriui.</w:t>
      </w:r>
    </w:p>
    <w:p w14:paraId="16E71866" w14:textId="77777777" w:rsidR="00952611" w:rsidRDefault="00061238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Savivaldybės teritorijoje išorinė</w:t>
      </w:r>
      <w:r>
        <w:rPr>
          <w:szCs w:val="24"/>
          <w:lang w:eastAsia="lt-LT"/>
        </w:rPr>
        <w:t>s reklamos turinio vizualinės kokybės, įrengimo, eksploatavimo bei išardymo reikalavimų laikymosi kontrolę pagal kompetenciją atlieka seniūnijų seniūnai, Kultūros paveldo departamentas prie Kultūros ministerijos, saugomos teritorijos direkcija arba Kauno r</w:t>
      </w:r>
      <w:r>
        <w:rPr>
          <w:szCs w:val="24"/>
          <w:lang w:eastAsia="lt-LT"/>
        </w:rPr>
        <w:t>egiono aplinkos apsaugos departamentas, kai saugomoje teritorijoje nėra įsteigtos saugomos teritorijos direkcijos.</w:t>
      </w:r>
    </w:p>
    <w:p w14:paraId="16E71867" w14:textId="77777777" w:rsidR="00952611" w:rsidRDefault="00061238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Pareiškėjui leidimas išduodamas Taisyklėse numatyta tvarka.</w:t>
      </w:r>
    </w:p>
    <w:p w14:paraId="16E71868" w14:textId="77777777" w:rsidR="00952611" w:rsidRDefault="00061238">
      <w:pPr>
        <w:suppressAutoHyphens/>
        <w:ind w:firstLine="720"/>
        <w:jc w:val="both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10</w:t>
      </w:r>
      <w:r>
        <w:rPr>
          <w:rFonts w:eastAsia="Arial"/>
          <w:szCs w:val="24"/>
          <w:lang w:eastAsia="ar-SA"/>
        </w:rPr>
        <w:t xml:space="preserve">. Už leidimo išdavimą imama vietinė rinkliava Lietuvos Respublikos </w:t>
      </w:r>
      <w:r>
        <w:rPr>
          <w:rFonts w:eastAsia="Arial"/>
          <w:szCs w:val="24"/>
          <w:lang w:eastAsia="ar-SA"/>
        </w:rPr>
        <w:t>rinkliavų įstatymo nustatyta tvarka. Vietinės rinkliavos dydį nustato Kėdainių rajono savivaldybės taryba.</w:t>
      </w:r>
    </w:p>
    <w:p w14:paraId="16E71869" w14:textId="77777777" w:rsidR="00952611" w:rsidRDefault="00061238">
      <w:pPr>
        <w:suppressAutoHyphens/>
        <w:jc w:val="center"/>
        <w:rPr>
          <w:rFonts w:eastAsia="Arial"/>
          <w:b/>
          <w:bCs/>
          <w:caps/>
          <w:szCs w:val="24"/>
          <w:lang w:eastAsia="ar-SA"/>
        </w:rPr>
      </w:pPr>
    </w:p>
    <w:p w14:paraId="16E7186A" w14:textId="77777777" w:rsidR="00952611" w:rsidRDefault="00061238">
      <w:pPr>
        <w:suppressAutoHyphens/>
        <w:jc w:val="center"/>
        <w:rPr>
          <w:rFonts w:eastAsia="Arial"/>
          <w:b/>
          <w:bCs/>
          <w:caps/>
          <w:szCs w:val="24"/>
          <w:lang w:eastAsia="ar-SA"/>
        </w:rPr>
      </w:pPr>
      <w:r>
        <w:rPr>
          <w:rFonts w:eastAsia="Arial"/>
          <w:b/>
          <w:bCs/>
          <w:caps/>
          <w:szCs w:val="24"/>
          <w:lang w:eastAsia="ar-SA"/>
        </w:rPr>
        <w:t>III</w:t>
      </w:r>
      <w:r>
        <w:rPr>
          <w:rFonts w:eastAsia="Arial"/>
          <w:b/>
          <w:bCs/>
          <w:caps/>
          <w:szCs w:val="24"/>
          <w:lang w:eastAsia="ar-SA"/>
        </w:rPr>
        <w:t xml:space="preserve">. </w:t>
      </w:r>
      <w:r>
        <w:rPr>
          <w:rFonts w:eastAsia="Arial"/>
          <w:b/>
          <w:bCs/>
          <w:caps/>
          <w:szCs w:val="24"/>
          <w:lang w:eastAsia="ar-SA"/>
        </w:rPr>
        <w:t>BAIGIAMOSIOS NUOSTATOS</w:t>
      </w:r>
    </w:p>
    <w:p w14:paraId="16E7186B" w14:textId="77777777" w:rsidR="00952611" w:rsidRDefault="00952611">
      <w:pPr>
        <w:suppressAutoHyphens/>
        <w:ind w:firstLine="312"/>
        <w:jc w:val="both"/>
        <w:rPr>
          <w:rFonts w:eastAsia="Arial"/>
          <w:szCs w:val="24"/>
          <w:lang w:eastAsia="ar-SA"/>
        </w:rPr>
      </w:pPr>
    </w:p>
    <w:p w14:paraId="16E7186C" w14:textId="77777777" w:rsidR="00952611" w:rsidRDefault="00061238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Pasibaigus leidimo galiojimo terminui ar panaikinus leidimo galiojimą, reklaminės veiklos subjektas per 5</w:t>
      </w:r>
      <w:r>
        <w:rPr>
          <w:szCs w:val="24"/>
          <w:lang w:eastAsia="lt-LT"/>
        </w:rPr>
        <w:t xml:space="preserve"> darbo dienas privalo nukabinti reklamą, išardyti reklaminį įrenginį ir sutvarkyti aplinką.</w:t>
      </w:r>
    </w:p>
    <w:p w14:paraId="16E7186D" w14:textId="77777777" w:rsidR="00952611" w:rsidRDefault="00061238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Leidimų turėtojai, pažeidę Lietuvos Respublikos įstatymų ir kitų teisės aktų bei šio Aprašo reikalavimus, atsako teisės aktų nustatyta tvarka.</w:t>
      </w:r>
    </w:p>
    <w:p w14:paraId="16E7186E" w14:textId="77777777" w:rsidR="00952611" w:rsidRDefault="00061238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Ginča</w:t>
      </w:r>
      <w:r>
        <w:rPr>
          <w:szCs w:val="24"/>
          <w:lang w:eastAsia="lt-LT"/>
        </w:rPr>
        <w:t>i tarp leidimų turėtojų ir išorinės reklamos kontrolę vykdančių institucijų sprendžiami įstatymų nustatyta tvarka.</w:t>
      </w:r>
    </w:p>
    <w:p w14:paraId="16E7186F" w14:textId="77777777" w:rsidR="00952611" w:rsidRDefault="0006123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</w:t>
      </w:r>
    </w:p>
    <w:p w14:paraId="16E71870" w14:textId="77777777" w:rsidR="00952611" w:rsidRDefault="00952611">
      <w:pPr>
        <w:jc w:val="center"/>
        <w:rPr>
          <w:szCs w:val="24"/>
          <w:lang w:eastAsia="lt-LT"/>
        </w:rPr>
      </w:pPr>
    </w:p>
    <w:p w14:paraId="16E71871" w14:textId="77777777" w:rsidR="00952611" w:rsidRDefault="00061238">
      <w:pPr>
        <w:jc w:val="center"/>
        <w:rPr>
          <w:szCs w:val="24"/>
          <w:lang w:eastAsia="lt-LT"/>
        </w:rPr>
      </w:pPr>
    </w:p>
    <w:p w14:paraId="16E71872" w14:textId="77777777" w:rsidR="00952611" w:rsidRDefault="00061238">
      <w:pPr>
        <w:ind w:left="5529" w:firstLine="141"/>
        <w:rPr>
          <w:sz w:val="20"/>
          <w:lang w:eastAsia="lt-LT"/>
        </w:rPr>
      </w:pPr>
      <w:r>
        <w:rPr>
          <w:sz w:val="20"/>
          <w:lang w:eastAsia="lt-LT"/>
        </w:rPr>
        <w:t>PATVIRTINTA</w:t>
      </w:r>
    </w:p>
    <w:p w14:paraId="16E71873" w14:textId="77777777" w:rsidR="00952611" w:rsidRDefault="00061238">
      <w:pPr>
        <w:ind w:left="5529" w:firstLine="141"/>
        <w:rPr>
          <w:sz w:val="20"/>
          <w:lang w:eastAsia="lt-LT"/>
        </w:rPr>
      </w:pPr>
      <w:r>
        <w:rPr>
          <w:sz w:val="20"/>
          <w:lang w:eastAsia="lt-LT"/>
        </w:rPr>
        <w:t xml:space="preserve">Kėdainių rajono savivaldybės administracijos </w:t>
      </w:r>
    </w:p>
    <w:p w14:paraId="16E71874" w14:textId="77777777" w:rsidR="00952611" w:rsidRDefault="00061238">
      <w:pPr>
        <w:ind w:left="5529" w:firstLine="141"/>
        <w:rPr>
          <w:sz w:val="20"/>
          <w:lang w:eastAsia="lt-LT"/>
        </w:rPr>
      </w:pPr>
      <w:r>
        <w:rPr>
          <w:sz w:val="20"/>
          <w:lang w:eastAsia="lt-LT"/>
        </w:rPr>
        <w:t>direktoriaus 2014  m. sausio 10 d.</w:t>
      </w:r>
    </w:p>
    <w:p w14:paraId="16E71875" w14:textId="77777777" w:rsidR="00952611" w:rsidRDefault="00061238">
      <w:pPr>
        <w:ind w:left="5529" w:firstLine="194"/>
        <w:rPr>
          <w:sz w:val="20"/>
          <w:lang w:eastAsia="lt-LT"/>
        </w:rPr>
      </w:pPr>
      <w:r>
        <w:rPr>
          <w:sz w:val="20"/>
          <w:lang w:eastAsia="lt-LT"/>
        </w:rPr>
        <w:t xml:space="preserve">įsakymu Nr. </w:t>
      </w:r>
      <w:r>
        <w:rPr>
          <w:sz w:val="20"/>
          <w:lang w:eastAsia="lt-LT"/>
        </w:rPr>
        <w:t>AD-1-25</w:t>
      </w:r>
    </w:p>
    <w:p w14:paraId="16E71876" w14:textId="77777777" w:rsidR="00952611" w:rsidRDefault="00952611">
      <w:pPr>
        <w:rPr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952611" w14:paraId="16E71878" w14:textId="77777777">
        <w:tc>
          <w:tcPr>
            <w:tcW w:w="9853" w:type="dxa"/>
            <w:tcBorders>
              <w:bottom w:val="single" w:sz="4" w:space="0" w:color="auto"/>
            </w:tcBorders>
          </w:tcPr>
          <w:p w14:paraId="16E71877" w14:textId="77777777" w:rsidR="00952611" w:rsidRDefault="00952611">
            <w:pPr>
              <w:jc w:val="center"/>
              <w:rPr>
                <w:szCs w:val="24"/>
                <w:lang w:eastAsia="lt-LT"/>
              </w:rPr>
            </w:pPr>
          </w:p>
        </w:tc>
      </w:tr>
      <w:tr w:rsidR="00952611" w14:paraId="16E7187A" w14:textId="77777777">
        <w:tc>
          <w:tcPr>
            <w:tcW w:w="9853" w:type="dxa"/>
            <w:tcBorders>
              <w:top w:val="single" w:sz="4" w:space="0" w:color="auto"/>
            </w:tcBorders>
          </w:tcPr>
          <w:p w14:paraId="16E71879" w14:textId="77777777" w:rsidR="00952611" w:rsidRDefault="00061238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(pareiškėjo (juridinio asmens) pavadinimas, teisinė forma, kodas, buveinė; pareiškėjo (fizinio asmens) vardas, pavardė, gimimo data,</w:t>
            </w:r>
          </w:p>
        </w:tc>
      </w:tr>
      <w:tr w:rsidR="00952611" w14:paraId="16E7187C" w14:textId="77777777">
        <w:tc>
          <w:tcPr>
            <w:tcW w:w="9853" w:type="dxa"/>
            <w:tcBorders>
              <w:bottom w:val="single" w:sz="4" w:space="0" w:color="auto"/>
            </w:tcBorders>
          </w:tcPr>
          <w:p w14:paraId="16E7187B" w14:textId="77777777" w:rsidR="00952611" w:rsidRDefault="00952611">
            <w:pPr>
              <w:jc w:val="center"/>
              <w:rPr>
                <w:szCs w:val="24"/>
                <w:lang w:eastAsia="lt-LT"/>
              </w:rPr>
            </w:pPr>
          </w:p>
        </w:tc>
      </w:tr>
      <w:tr w:rsidR="00952611" w14:paraId="16E7187E" w14:textId="77777777">
        <w:tc>
          <w:tcPr>
            <w:tcW w:w="9853" w:type="dxa"/>
            <w:tcBorders>
              <w:top w:val="single" w:sz="4" w:space="0" w:color="auto"/>
            </w:tcBorders>
          </w:tcPr>
          <w:p w14:paraId="16E7187D" w14:textId="77777777" w:rsidR="00952611" w:rsidRDefault="00061238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adresas korespondencijai, individualios veiklos vykdymo registracijos pažymos ar verslo liudijimo numeris, te</w:t>
            </w:r>
            <w:r>
              <w:rPr>
                <w:sz w:val="16"/>
                <w:szCs w:val="16"/>
                <w:lang w:eastAsia="lt-LT"/>
              </w:rPr>
              <w:t>l., el. paštas )</w:t>
            </w:r>
          </w:p>
        </w:tc>
      </w:tr>
      <w:tr w:rsidR="00952611" w14:paraId="16E71880" w14:textId="77777777">
        <w:tc>
          <w:tcPr>
            <w:tcW w:w="9853" w:type="dxa"/>
            <w:tcBorders>
              <w:bottom w:val="single" w:sz="4" w:space="0" w:color="auto"/>
            </w:tcBorders>
          </w:tcPr>
          <w:p w14:paraId="16E7187F" w14:textId="77777777" w:rsidR="00952611" w:rsidRDefault="00952611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16E71881" w14:textId="77777777" w:rsidR="00952611" w:rsidRDefault="00952611">
      <w:pPr>
        <w:jc w:val="center"/>
        <w:rPr>
          <w:szCs w:val="24"/>
          <w:lang w:eastAsia="lt-LT"/>
        </w:rPr>
      </w:pPr>
    </w:p>
    <w:p w14:paraId="16E71882" w14:textId="77777777" w:rsidR="00952611" w:rsidRDefault="00061238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Kėdainių rajono savivaldybės </w:t>
      </w:r>
    </w:p>
    <w:p w14:paraId="16E71883" w14:textId="77777777" w:rsidR="00952611" w:rsidRDefault="00061238">
      <w:pPr>
        <w:rPr>
          <w:szCs w:val="24"/>
          <w:lang w:eastAsia="lt-LT"/>
        </w:rPr>
      </w:pPr>
      <w:r>
        <w:rPr>
          <w:szCs w:val="24"/>
          <w:lang w:eastAsia="lt-LT"/>
        </w:rPr>
        <w:t>administracijai</w:t>
      </w:r>
    </w:p>
    <w:p w14:paraId="16E71884" w14:textId="77777777" w:rsidR="00952611" w:rsidRDefault="00952611">
      <w:pPr>
        <w:keepNext/>
        <w:widowControl w:val="0"/>
        <w:tabs>
          <w:tab w:val="num" w:pos="0"/>
        </w:tabs>
        <w:suppressAutoHyphens/>
        <w:ind w:firstLine="71"/>
        <w:rPr>
          <w:rFonts w:eastAsia="Lucida Sans Unicode"/>
          <w:b/>
          <w:bCs/>
          <w:szCs w:val="24"/>
          <w:lang w:eastAsia="ar-SA"/>
        </w:rPr>
      </w:pPr>
    </w:p>
    <w:p w14:paraId="16E71885" w14:textId="77777777" w:rsidR="00952611" w:rsidRDefault="00061238">
      <w:pPr>
        <w:keepNext/>
        <w:widowControl w:val="0"/>
        <w:tabs>
          <w:tab w:val="num" w:pos="0"/>
        </w:tabs>
        <w:suppressAutoHyphens/>
        <w:ind w:firstLine="71"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PARAIŠKA IŠDUOTI LEIDIMĄ ĮRENGTI IŠORINĘ REKLAMĄ</w:t>
      </w:r>
    </w:p>
    <w:p w14:paraId="16E71886" w14:textId="77777777" w:rsidR="00952611" w:rsidRDefault="00952611">
      <w:pPr>
        <w:rPr>
          <w:szCs w:val="24"/>
          <w:lang w:eastAsia="lt-LT"/>
        </w:rPr>
      </w:pPr>
    </w:p>
    <w:p w14:paraId="16E71887" w14:textId="77777777" w:rsidR="00952611" w:rsidRDefault="0006123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 m. ____________________ d.</w:t>
      </w:r>
    </w:p>
    <w:p w14:paraId="16E71888" w14:textId="77777777" w:rsidR="00952611" w:rsidRDefault="0006123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Kėdainiai</w:t>
      </w:r>
    </w:p>
    <w:p w14:paraId="16E71889" w14:textId="77777777" w:rsidR="00952611" w:rsidRDefault="00952611">
      <w:pPr>
        <w:jc w:val="center"/>
        <w:rPr>
          <w:szCs w:val="24"/>
          <w:lang w:eastAsia="lt-LT"/>
        </w:rPr>
      </w:pPr>
    </w:p>
    <w:p w14:paraId="16E7188A" w14:textId="77777777" w:rsidR="00952611" w:rsidRDefault="00061238">
      <w:pPr>
        <w:widowControl w:val="0"/>
        <w:suppressAutoHyphens/>
        <w:ind w:firstLine="567"/>
        <w:rPr>
          <w:rFonts w:eastAsia="Lucida Sans Unicode"/>
          <w:b/>
          <w:szCs w:val="24"/>
          <w:lang w:eastAsia="ar-SA"/>
        </w:rPr>
      </w:pPr>
      <w:r>
        <w:rPr>
          <w:rFonts w:eastAsia="Lucida Sans Unicode"/>
          <w:b/>
          <w:szCs w:val="24"/>
          <w:lang w:eastAsia="ar-SA"/>
        </w:rPr>
        <w:t>Prašau išduoti leidimą įrengti išorinę reklamą:</w:t>
      </w:r>
    </w:p>
    <w:p w14:paraId="16E7188B" w14:textId="77777777" w:rsidR="00952611" w:rsidRDefault="00952611">
      <w:pPr>
        <w:widowControl w:val="0"/>
        <w:suppressAutoHyphens/>
        <w:ind w:firstLine="567"/>
        <w:rPr>
          <w:rFonts w:eastAsia="Lucida Sans Unicode"/>
          <w:b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708"/>
        <w:gridCol w:w="6910"/>
      </w:tblGrid>
      <w:tr w:rsidR="00952611" w14:paraId="16E7188E" w14:textId="77777777">
        <w:tc>
          <w:tcPr>
            <w:tcW w:w="1951" w:type="dxa"/>
          </w:tcPr>
          <w:p w14:paraId="16E7188C" w14:textId="77777777" w:rsidR="00952611" w:rsidRDefault="00061238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 xml:space="preserve">□ iškabą </w:t>
            </w:r>
          </w:p>
        </w:tc>
        <w:tc>
          <w:tcPr>
            <w:tcW w:w="7902" w:type="dxa"/>
            <w:gridSpan w:val="3"/>
            <w:tcBorders>
              <w:bottom w:val="single" w:sz="4" w:space="0" w:color="auto"/>
            </w:tcBorders>
          </w:tcPr>
          <w:p w14:paraId="16E7188D" w14:textId="77777777" w:rsidR="00952611" w:rsidRDefault="00952611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952611" w14:paraId="16E71891" w14:textId="77777777">
        <w:tc>
          <w:tcPr>
            <w:tcW w:w="1951" w:type="dxa"/>
          </w:tcPr>
          <w:p w14:paraId="16E7188F" w14:textId="77777777" w:rsidR="00952611" w:rsidRDefault="00952611">
            <w:pPr>
              <w:widowControl w:val="0"/>
              <w:suppressAutoHyphens/>
              <w:rPr>
                <w:rFonts w:eastAsia="Lucida Sans Unicode"/>
                <w:sz w:val="16"/>
                <w:szCs w:val="16"/>
                <w:lang w:eastAsia="ar-SA"/>
              </w:rPr>
            </w:pPr>
          </w:p>
        </w:tc>
        <w:tc>
          <w:tcPr>
            <w:tcW w:w="7902" w:type="dxa"/>
            <w:gridSpan w:val="3"/>
            <w:tcBorders>
              <w:top w:val="single" w:sz="4" w:space="0" w:color="auto"/>
            </w:tcBorders>
          </w:tcPr>
          <w:p w14:paraId="16E71890" w14:textId="77777777" w:rsidR="00952611" w:rsidRDefault="00061238">
            <w:pPr>
              <w:widowControl w:val="0"/>
              <w:suppressAutoHyphens/>
              <w:jc w:val="center"/>
              <w:rPr>
                <w:rFonts w:eastAsia="Lucida Sans Unicode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sz w:val="16"/>
                <w:szCs w:val="16"/>
                <w:lang w:eastAsia="ar-SA"/>
              </w:rPr>
              <w:t>(iškabos plotas)</w:t>
            </w:r>
          </w:p>
        </w:tc>
      </w:tr>
      <w:tr w:rsidR="00952611" w14:paraId="16E71894" w14:textId="77777777">
        <w:tc>
          <w:tcPr>
            <w:tcW w:w="2235" w:type="dxa"/>
            <w:gridSpan w:val="2"/>
            <w:vMerge w:val="restart"/>
          </w:tcPr>
          <w:p w14:paraId="16E71892" w14:textId="77777777" w:rsidR="00952611" w:rsidRDefault="00061238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 xml:space="preserve">□ išorinę </w:t>
            </w:r>
            <w:r>
              <w:rPr>
                <w:rFonts w:eastAsia="Lucida Sans Unicode"/>
                <w:szCs w:val="24"/>
                <w:lang w:eastAsia="ar-SA"/>
              </w:rPr>
              <w:t>reklamą</w:t>
            </w:r>
          </w:p>
        </w:tc>
        <w:tc>
          <w:tcPr>
            <w:tcW w:w="7618" w:type="dxa"/>
            <w:gridSpan w:val="2"/>
            <w:tcBorders>
              <w:left w:val="nil"/>
              <w:bottom w:val="single" w:sz="4" w:space="0" w:color="auto"/>
            </w:tcBorders>
          </w:tcPr>
          <w:p w14:paraId="16E71893" w14:textId="77777777" w:rsidR="00952611" w:rsidRDefault="00952611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952611" w14:paraId="16E71897" w14:textId="77777777">
        <w:tc>
          <w:tcPr>
            <w:tcW w:w="2235" w:type="dxa"/>
            <w:gridSpan w:val="2"/>
            <w:vMerge/>
          </w:tcPr>
          <w:p w14:paraId="16E71895" w14:textId="77777777" w:rsidR="00952611" w:rsidRDefault="00952611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nil"/>
            </w:tcBorders>
          </w:tcPr>
          <w:p w14:paraId="16E71896" w14:textId="77777777" w:rsidR="00952611" w:rsidRDefault="00061238">
            <w:pPr>
              <w:widowControl w:val="0"/>
              <w:suppressAutoHyphens/>
              <w:jc w:val="center"/>
              <w:rPr>
                <w:rFonts w:eastAsia="Lucida Sans Unicode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sz w:val="16"/>
                <w:szCs w:val="16"/>
                <w:lang w:eastAsia="ar-SA"/>
              </w:rPr>
              <w:t>(išorinės reklamos plotas)</w:t>
            </w:r>
          </w:p>
        </w:tc>
      </w:tr>
      <w:tr w:rsidR="00952611" w14:paraId="16E7189B" w14:textId="77777777">
        <w:tc>
          <w:tcPr>
            <w:tcW w:w="2943" w:type="dxa"/>
            <w:gridSpan w:val="3"/>
          </w:tcPr>
          <w:p w14:paraId="16E71898" w14:textId="77777777" w:rsidR="00952611" w:rsidRDefault="00061238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 xml:space="preserve">Išorinės reklamos </w:t>
            </w:r>
          </w:p>
          <w:p w14:paraId="16E71899" w14:textId="77777777" w:rsidR="00952611" w:rsidRDefault="00061238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įrengimo adresas, vieta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14:paraId="16E7189A" w14:textId="77777777" w:rsidR="00952611" w:rsidRDefault="00952611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952611" w14:paraId="16E718A2" w14:textId="77777777">
        <w:tc>
          <w:tcPr>
            <w:tcW w:w="2943" w:type="dxa"/>
            <w:gridSpan w:val="3"/>
          </w:tcPr>
          <w:p w14:paraId="16E7189C" w14:textId="77777777" w:rsidR="00952611" w:rsidRDefault="00952611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  <w:p w14:paraId="16E7189D" w14:textId="77777777" w:rsidR="00952611" w:rsidRDefault="00061238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 xml:space="preserve">Išorinės reklamos </w:t>
            </w:r>
          </w:p>
          <w:p w14:paraId="16E7189E" w14:textId="77777777" w:rsidR="00952611" w:rsidRDefault="00061238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skleidimo laikotarpis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14:paraId="16E7189F" w14:textId="77777777" w:rsidR="00952611" w:rsidRDefault="00952611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6E718A0" w14:textId="77777777" w:rsidR="00952611" w:rsidRDefault="00952611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6E718A1" w14:textId="77777777" w:rsidR="00952611" w:rsidRDefault="00061238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nuo                                                iki</w:t>
            </w:r>
          </w:p>
        </w:tc>
      </w:tr>
    </w:tbl>
    <w:p w14:paraId="16E718A3" w14:textId="77777777" w:rsidR="00952611" w:rsidRDefault="00061238">
      <w:pPr>
        <w:ind w:firstLine="3520"/>
        <w:jc w:val="both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(data)                                                         (data)</w:t>
      </w:r>
    </w:p>
    <w:p w14:paraId="16E718A4" w14:textId="77777777" w:rsidR="00952611" w:rsidRDefault="00061238">
      <w:pPr>
        <w:ind w:firstLine="720"/>
        <w:jc w:val="both"/>
        <w:rPr>
          <w:szCs w:val="24"/>
          <w:lang w:eastAsia="lt-LT"/>
        </w:rPr>
      </w:pPr>
    </w:p>
    <w:p w14:paraId="16E718A5" w14:textId="77777777" w:rsidR="00952611" w:rsidRDefault="00061238">
      <w:pPr>
        <w:jc w:val="both"/>
        <w:rPr>
          <w:sz w:val="16"/>
          <w:szCs w:val="16"/>
          <w:u w:val="single"/>
          <w:lang w:eastAsia="lt-LT"/>
        </w:rPr>
      </w:pPr>
      <w:r>
        <w:rPr>
          <w:szCs w:val="24"/>
          <w:lang w:eastAsia="lt-LT"/>
        </w:rPr>
        <w:t xml:space="preserve">Informacija apie savivaldybės institucijos išduotą statybą leidžiantį dokumentą </w:t>
      </w:r>
      <w:r>
        <w:rPr>
          <w:sz w:val="16"/>
          <w:szCs w:val="16"/>
          <w:lang w:eastAsia="lt-LT"/>
        </w:rPr>
        <w:t xml:space="preserve">(jei reklaminis įrenginys, ant kurio numatoma skleisti išorinę reklamą, yra statinys, kuriam privalomas šis dokumentas) </w:t>
      </w:r>
    </w:p>
    <w:p w14:paraId="16E718A6" w14:textId="77777777" w:rsidR="00952611" w:rsidRDefault="00061238">
      <w:pPr>
        <w:ind w:firstLine="9969"/>
        <w:jc w:val="both"/>
        <w:rPr>
          <w:szCs w:val="24"/>
          <w:u w:val="single"/>
          <w:lang w:eastAsia="lt-LT"/>
        </w:rPr>
      </w:pPr>
      <w:r>
        <w:rPr>
          <w:szCs w:val="24"/>
          <w:u w:val="single"/>
          <w:lang w:eastAsia="lt-LT"/>
        </w:rPr>
        <w:t>.</w:t>
      </w:r>
    </w:p>
    <w:p w14:paraId="16E718A7" w14:textId="77777777" w:rsidR="00952611" w:rsidRDefault="00061238">
      <w:pPr>
        <w:jc w:val="both"/>
        <w:rPr>
          <w:szCs w:val="24"/>
          <w:lang w:eastAsia="lt-LT"/>
        </w:rPr>
      </w:pPr>
    </w:p>
    <w:p w14:paraId="16E718A8" w14:textId="77777777" w:rsidR="00952611" w:rsidRDefault="00061238">
      <w:pPr>
        <w:ind w:right="-1"/>
        <w:jc w:val="both"/>
        <w:rPr>
          <w:sz w:val="28"/>
          <w:szCs w:val="28"/>
          <w:u w:val="single"/>
          <w:lang w:eastAsia="lt-LT"/>
        </w:rPr>
      </w:pPr>
      <w:r>
        <w:rPr>
          <w:szCs w:val="24"/>
          <w:lang w:eastAsia="lt-LT"/>
        </w:rPr>
        <w:t xml:space="preserve">Turto valdytojo išduoto sutikimo įrengti išorinę reklamą data ir numeris </w:t>
      </w:r>
      <w:r>
        <w:rPr>
          <w:sz w:val="16"/>
          <w:szCs w:val="16"/>
          <w:lang w:eastAsia="lt-LT"/>
        </w:rPr>
        <w:t xml:space="preserve">(kai žemė, statiniai, įrenginiai ar kiti objektai, ant kurių įrengiama išorinė reklama, priklauso Savivaldybei nuosavybės teise ar yra valdomi patikėjimo teise) </w:t>
      </w:r>
      <w:r>
        <w:rPr>
          <w:sz w:val="16"/>
          <w:szCs w:val="16"/>
          <w:u w:val="single"/>
          <w:lang w:eastAsia="lt-LT"/>
        </w:rPr>
        <w:tab/>
      </w:r>
      <w:r>
        <w:rPr>
          <w:sz w:val="16"/>
          <w:szCs w:val="16"/>
          <w:u w:val="single"/>
          <w:lang w:eastAsia="lt-LT"/>
        </w:rPr>
        <w:tab/>
        <w:t xml:space="preserve">                    </w:t>
      </w:r>
      <w:r>
        <w:rPr>
          <w:sz w:val="16"/>
          <w:szCs w:val="16"/>
          <w:u w:val="single"/>
          <w:lang w:eastAsia="lt-LT"/>
        </w:rPr>
        <w:t xml:space="preserve"> </w:t>
      </w:r>
      <w:r>
        <w:rPr>
          <w:sz w:val="28"/>
          <w:szCs w:val="28"/>
          <w:u w:val="single"/>
          <w:lang w:eastAsia="lt-LT"/>
        </w:rPr>
        <w:tab/>
      </w:r>
      <w:r>
        <w:rPr>
          <w:sz w:val="28"/>
          <w:szCs w:val="28"/>
          <w:u w:val="single"/>
          <w:lang w:eastAsia="lt-LT"/>
        </w:rPr>
        <w:tab/>
      </w:r>
      <w:r>
        <w:rPr>
          <w:sz w:val="28"/>
          <w:szCs w:val="28"/>
          <w:u w:val="single"/>
          <w:lang w:eastAsia="lt-LT"/>
        </w:rPr>
        <w:tab/>
      </w:r>
      <w:r>
        <w:rPr>
          <w:sz w:val="28"/>
          <w:szCs w:val="28"/>
          <w:u w:val="single"/>
          <w:lang w:eastAsia="lt-LT"/>
        </w:rPr>
        <w:tab/>
        <w:t xml:space="preserve">                                                                                           .</w:t>
      </w:r>
    </w:p>
    <w:p w14:paraId="16E718A9" w14:textId="77777777" w:rsidR="00952611" w:rsidRDefault="00061238">
      <w:pPr>
        <w:ind w:right="-1" w:firstLine="720"/>
        <w:jc w:val="both"/>
        <w:rPr>
          <w:szCs w:val="24"/>
          <w:u w:val="single"/>
          <w:lang w:eastAsia="lt-LT"/>
        </w:rPr>
      </w:pPr>
    </w:p>
    <w:p w14:paraId="16E718AA" w14:textId="77777777" w:rsidR="00952611" w:rsidRDefault="00061238">
      <w:pPr>
        <w:ind w:right="-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Turimo leidimo įrengti išorinę reklamą išdavimo data ir numeris </w:t>
      </w:r>
      <w:r>
        <w:rPr>
          <w:sz w:val="16"/>
          <w:szCs w:val="16"/>
          <w:lang w:eastAsia="lt-LT"/>
        </w:rPr>
        <w:t>(kai baigiasi leidimo galiojimo terminas ir pareiškėjas nori gauti naują leidimą)</w:t>
      </w:r>
      <w:r>
        <w:rPr>
          <w:szCs w:val="24"/>
          <w:lang w:eastAsia="lt-LT"/>
        </w:rPr>
        <w:t>__________</w:t>
      </w:r>
      <w:r>
        <w:rPr>
          <w:szCs w:val="24"/>
          <w:lang w:eastAsia="lt-LT"/>
        </w:rPr>
        <w:t>_____________________________________________.</w:t>
      </w:r>
    </w:p>
    <w:p w14:paraId="16E718AB" w14:textId="77777777" w:rsidR="00952611" w:rsidRDefault="00061238">
      <w:pPr>
        <w:ind w:firstLine="720"/>
        <w:jc w:val="both"/>
        <w:rPr>
          <w:szCs w:val="24"/>
          <w:lang w:eastAsia="lt-LT"/>
        </w:rPr>
      </w:pPr>
    </w:p>
    <w:p w14:paraId="16E718AC" w14:textId="77777777" w:rsidR="00952611" w:rsidRDefault="00061238">
      <w:pPr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Leidimą</w:t>
      </w:r>
      <w:r>
        <w:rPr>
          <w:b/>
          <w:bCs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įrengti išorinę reklamą pageidauju gauti </w:t>
      </w:r>
    </w:p>
    <w:p w14:paraId="16E718AD" w14:textId="77777777" w:rsidR="00952611" w:rsidRDefault="00061238">
      <w:pPr>
        <w:widowControl w:val="0"/>
        <w:suppressAutoHyphens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 xml:space="preserve">□ </w:t>
      </w:r>
      <w:r>
        <w:rPr>
          <w:rFonts w:eastAsia="Lucida Sans Unicode"/>
          <w:i/>
          <w:iCs/>
          <w:szCs w:val="24"/>
          <w:lang w:eastAsia="ar-SA"/>
        </w:rPr>
        <w:t xml:space="preserve">tiesiogiai, </w:t>
      </w:r>
    </w:p>
    <w:p w14:paraId="16E718AE" w14:textId="77777777" w:rsidR="00952611" w:rsidRDefault="00061238">
      <w:pPr>
        <w:jc w:val="both"/>
        <w:rPr>
          <w:i/>
          <w:iCs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i/>
          <w:iCs/>
          <w:szCs w:val="24"/>
          <w:lang w:eastAsia="lt-LT"/>
        </w:rPr>
        <w:t xml:space="preserve">registruotu laišku </w:t>
      </w:r>
    </w:p>
    <w:p w14:paraId="16E718AF" w14:textId="77777777" w:rsidR="00952611" w:rsidRDefault="00061238">
      <w:pPr>
        <w:jc w:val="both"/>
        <w:rPr>
          <w:i/>
          <w:iCs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i/>
          <w:iCs/>
          <w:szCs w:val="24"/>
          <w:lang w:eastAsia="lt-LT"/>
        </w:rPr>
        <w:t xml:space="preserve">elektroninėmis priemonėmis (el. p.________________________________________________) </w:t>
      </w:r>
    </w:p>
    <w:p w14:paraId="16E718B0" w14:textId="77777777" w:rsidR="00952611" w:rsidRDefault="00061238">
      <w:pPr>
        <w:jc w:val="both"/>
        <w:rPr>
          <w:i/>
          <w:iCs/>
          <w:szCs w:val="24"/>
          <w:lang w:eastAsia="lt-LT"/>
        </w:rPr>
      </w:pPr>
    </w:p>
    <w:p w14:paraId="16E718B1" w14:textId="77777777" w:rsidR="00952611" w:rsidRDefault="00061238">
      <w:pPr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Pranešimus pageidauju gauti </w:t>
      </w:r>
    </w:p>
    <w:p w14:paraId="16E718B2" w14:textId="77777777" w:rsidR="00952611" w:rsidRDefault="00061238">
      <w:pPr>
        <w:jc w:val="both"/>
        <w:rPr>
          <w:i/>
          <w:iCs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i/>
          <w:iCs/>
          <w:szCs w:val="24"/>
          <w:lang w:eastAsia="lt-LT"/>
        </w:rPr>
        <w:t>raštu</w:t>
      </w:r>
    </w:p>
    <w:p w14:paraId="16E718B3" w14:textId="77777777" w:rsidR="00952611" w:rsidRDefault="0006123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i/>
          <w:iCs/>
          <w:szCs w:val="24"/>
          <w:lang w:eastAsia="lt-LT"/>
        </w:rPr>
        <w:t>elektroninėmis priemonėmis</w:t>
      </w:r>
      <w:r>
        <w:rPr>
          <w:szCs w:val="24"/>
          <w:lang w:eastAsia="lt-LT"/>
        </w:rPr>
        <w:t xml:space="preserve"> </w:t>
      </w:r>
      <w:r>
        <w:rPr>
          <w:i/>
          <w:iCs/>
          <w:szCs w:val="24"/>
          <w:lang w:eastAsia="lt-LT"/>
        </w:rPr>
        <w:t xml:space="preserve"> (el. p.________________________________________________)</w:t>
      </w:r>
    </w:p>
    <w:p w14:paraId="16E718B4" w14:textId="77777777" w:rsidR="00952611" w:rsidRDefault="00952611">
      <w:pPr>
        <w:ind w:firstLine="720"/>
        <w:jc w:val="both"/>
        <w:rPr>
          <w:szCs w:val="24"/>
          <w:lang w:eastAsia="lt-LT"/>
        </w:rPr>
      </w:pPr>
    </w:p>
    <w:p w14:paraId="16E718B5" w14:textId="77777777" w:rsidR="00952611" w:rsidRDefault="00061238">
      <w:pPr>
        <w:ind w:firstLine="720"/>
        <w:jc w:val="both"/>
        <w:rPr>
          <w:szCs w:val="24"/>
          <w:lang w:eastAsia="lt-LT"/>
        </w:rPr>
      </w:pPr>
    </w:p>
    <w:p w14:paraId="16E718B6" w14:textId="77777777" w:rsidR="00952611" w:rsidRDefault="00061238">
      <w:pPr>
        <w:suppressAutoHyphens/>
        <w:ind w:firstLine="720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PRIDEDAMA: </w:t>
      </w:r>
    </w:p>
    <w:p w14:paraId="16E718B7" w14:textId="77777777" w:rsidR="00952611" w:rsidRDefault="00952611">
      <w:pPr>
        <w:rPr>
          <w:sz w:val="10"/>
          <w:szCs w:val="10"/>
        </w:rPr>
      </w:pPr>
    </w:p>
    <w:p w14:paraId="16E718B8" w14:textId="77777777" w:rsidR="00952611" w:rsidRDefault="00061238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sym w:font="Times New Roman" w:char="F071"/>
      </w:r>
      <w:r>
        <w:rPr>
          <w:szCs w:val="24"/>
          <w:lang w:eastAsia="ar-SA"/>
        </w:rPr>
        <w:t xml:space="preserve"> Dokumentas, patvirtinantis Savivaldybės institucijos sutikimą įrengti išorinę reklamą (jei žemė, statiniai, į</w:t>
      </w:r>
      <w:r>
        <w:rPr>
          <w:szCs w:val="24"/>
          <w:lang w:eastAsia="ar-SA"/>
        </w:rPr>
        <w:t xml:space="preserve">renginiai ar kiti objektai, ant kurių numatoma įrengti išorinę reklamą, priklauso Savivaldybei nuosavybės teise ar yra valdomi patikėjimo teise), </w:t>
      </w:r>
      <w:r>
        <w:rPr>
          <w:b/>
          <w:szCs w:val="24"/>
          <w:lang w:eastAsia="ar-SA"/>
        </w:rPr>
        <w:t>______lapai (-ų).</w:t>
      </w:r>
    </w:p>
    <w:p w14:paraId="16E718B9" w14:textId="77777777" w:rsidR="00952611" w:rsidRDefault="00952611">
      <w:pPr>
        <w:rPr>
          <w:sz w:val="10"/>
          <w:szCs w:val="10"/>
        </w:rPr>
      </w:pPr>
    </w:p>
    <w:p w14:paraId="16E718BA" w14:textId="77777777" w:rsidR="00952611" w:rsidRDefault="00061238">
      <w:pPr>
        <w:suppressAutoHyphens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sym w:font="Times New Roman" w:char="F071"/>
      </w:r>
      <w:r>
        <w:rPr>
          <w:szCs w:val="24"/>
          <w:lang w:eastAsia="ar-SA"/>
        </w:rPr>
        <w:t xml:space="preserve"> Savivaldybės institucijos išduotas statybą leidžiantis dokumentas (jei reklaminis įrengin</w:t>
      </w:r>
      <w:r>
        <w:rPr>
          <w:szCs w:val="24"/>
          <w:lang w:eastAsia="ar-SA"/>
        </w:rPr>
        <w:t xml:space="preserve">ys, ant kurio numatoma skleisti išorinę reklamą, yra statinys, kuriam privalomas šis dokumentas), </w:t>
      </w:r>
      <w:r>
        <w:rPr>
          <w:b/>
          <w:szCs w:val="24"/>
          <w:lang w:eastAsia="ar-SA"/>
        </w:rPr>
        <w:t>______ lapai (-ų).</w:t>
      </w:r>
    </w:p>
    <w:p w14:paraId="16E718BB" w14:textId="77777777" w:rsidR="00952611" w:rsidRDefault="00952611">
      <w:pPr>
        <w:rPr>
          <w:sz w:val="10"/>
          <w:szCs w:val="10"/>
        </w:rPr>
      </w:pPr>
    </w:p>
    <w:p w14:paraId="16E718BC" w14:textId="77777777" w:rsidR="00952611" w:rsidRDefault="00061238">
      <w:pPr>
        <w:suppressAutoHyphens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sym w:font="Times New Roman" w:char="F071"/>
      </w:r>
      <w:r>
        <w:rPr>
          <w:szCs w:val="24"/>
          <w:lang w:eastAsia="ar-SA"/>
        </w:rPr>
        <w:t xml:space="preserve"> Dokumentų, patvirtinančių žemės, statinių, įrenginių ar kitų objektų (ant kurių įrengiama išorinė reklama) nuosavybės teise ar kitais te</w:t>
      </w:r>
      <w:r>
        <w:rPr>
          <w:szCs w:val="24"/>
          <w:lang w:eastAsia="ar-SA"/>
        </w:rPr>
        <w:t>isėtais pagrindais valdančio asmens (toliau – savininkas) sutikimą, kopija, išskyrus atvejus, kai pareiškėjas pats yra šių objektų savininkas. Jeigu išorinė reklama įrengiama ant bendrojo naudojimo objektų, – butų ir kitų patalpų savininkų daugumos sutikim</w:t>
      </w:r>
      <w:r>
        <w:rPr>
          <w:szCs w:val="24"/>
          <w:lang w:eastAsia="ar-SA"/>
        </w:rPr>
        <w:t xml:space="preserve">ą, jeigu butų ir kitų patalpų savininkų bendrijos įstatuose ar jungtinės veiklos sutartyje nenumatyta kitaip, </w:t>
      </w:r>
      <w:r>
        <w:rPr>
          <w:b/>
          <w:szCs w:val="24"/>
          <w:lang w:eastAsia="ar-SA"/>
        </w:rPr>
        <w:t>______ lapai (-ų).</w:t>
      </w:r>
    </w:p>
    <w:p w14:paraId="16E718BD" w14:textId="77777777" w:rsidR="00952611" w:rsidRDefault="00952611">
      <w:pPr>
        <w:rPr>
          <w:sz w:val="10"/>
          <w:szCs w:val="10"/>
        </w:rPr>
      </w:pPr>
    </w:p>
    <w:p w14:paraId="16E718BE" w14:textId="77777777" w:rsidR="00952611" w:rsidRDefault="00061238">
      <w:pPr>
        <w:suppressAutoHyphens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sym w:font="Times New Roman" w:char="F071"/>
      </w:r>
      <w:r>
        <w:rPr>
          <w:szCs w:val="24"/>
          <w:lang w:eastAsia="ar-SA"/>
        </w:rPr>
        <w:t xml:space="preserve"> Nuosavybės teisę patvirtinančio dokumento kopija, kai pareiškėjas yra  žemės, statinių, įrenginių ar kitų objektų, ant kurių įrengiama išorinė reklama, savininkas, </w:t>
      </w:r>
      <w:r>
        <w:rPr>
          <w:b/>
          <w:szCs w:val="24"/>
          <w:lang w:eastAsia="ar-SA"/>
        </w:rPr>
        <w:t>____ lapai (-ų).</w:t>
      </w:r>
    </w:p>
    <w:p w14:paraId="16E718BF" w14:textId="77777777" w:rsidR="00952611" w:rsidRDefault="00952611">
      <w:pPr>
        <w:rPr>
          <w:sz w:val="10"/>
          <w:szCs w:val="10"/>
        </w:rPr>
      </w:pPr>
    </w:p>
    <w:p w14:paraId="16E718C0" w14:textId="77777777" w:rsidR="00952611" w:rsidRDefault="00061238">
      <w:pPr>
        <w:suppressAutoHyphens/>
        <w:ind w:firstLine="780"/>
        <w:jc w:val="both"/>
        <w:rPr>
          <w:szCs w:val="24"/>
          <w:lang w:eastAsia="ar-SA"/>
        </w:rPr>
      </w:pPr>
      <w:r>
        <w:rPr>
          <w:szCs w:val="24"/>
          <w:lang w:eastAsia="ar-SA"/>
        </w:rPr>
        <w:sym w:font="Times New Roman" w:char="F071"/>
      </w:r>
      <w:r>
        <w:rPr>
          <w:szCs w:val="24"/>
          <w:lang w:eastAsia="ar-SA"/>
        </w:rPr>
        <w:t xml:space="preserve"> Išorinės reklamos įrengimo projektas, </w:t>
      </w:r>
      <w:r>
        <w:rPr>
          <w:b/>
          <w:szCs w:val="24"/>
          <w:lang w:eastAsia="ar-SA"/>
        </w:rPr>
        <w:t>____ lapai (-ų).</w:t>
      </w:r>
    </w:p>
    <w:p w14:paraId="16E718C1" w14:textId="77777777" w:rsidR="00952611" w:rsidRDefault="00952611">
      <w:pPr>
        <w:rPr>
          <w:sz w:val="10"/>
          <w:szCs w:val="10"/>
        </w:rPr>
      </w:pPr>
    </w:p>
    <w:p w14:paraId="16E718C2" w14:textId="77777777" w:rsidR="00952611" w:rsidRDefault="00061238">
      <w:pPr>
        <w:suppressAutoHyphens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sym w:font="Times New Roman" w:char="F071"/>
      </w:r>
      <w:r>
        <w:rPr>
          <w:szCs w:val="24"/>
          <w:lang w:eastAsia="ar-SA"/>
        </w:rPr>
        <w:t xml:space="preserve"> Prekių ženklo</w:t>
      </w:r>
      <w:r>
        <w:rPr>
          <w:szCs w:val="24"/>
          <w:lang w:eastAsia="ar-SA"/>
        </w:rPr>
        <w:t xml:space="preserve"> registracijos liudijimo ar paraiškos įregistruoti prekių ženklą priėmimo pažymos kopija (jei numatyta šį ženklą naudoti reklamoje), </w:t>
      </w:r>
      <w:r>
        <w:rPr>
          <w:b/>
          <w:szCs w:val="24"/>
          <w:lang w:eastAsia="ar-SA"/>
        </w:rPr>
        <w:t>___ lapai (-ų).</w:t>
      </w:r>
    </w:p>
    <w:p w14:paraId="16E718C3" w14:textId="77777777" w:rsidR="00952611" w:rsidRDefault="00952611">
      <w:pPr>
        <w:rPr>
          <w:sz w:val="10"/>
          <w:szCs w:val="10"/>
        </w:rPr>
      </w:pPr>
    </w:p>
    <w:p w14:paraId="16E718C4" w14:textId="77777777" w:rsidR="00952611" w:rsidRDefault="00061238">
      <w:pPr>
        <w:suppressAutoHyphens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sym w:font="Times New Roman" w:char="F071"/>
      </w:r>
      <w:r>
        <w:rPr>
          <w:szCs w:val="24"/>
          <w:lang w:eastAsia="ar-SA"/>
        </w:rPr>
        <w:t xml:space="preserve"> Objektus eksploatuojančių subjektų raštiški sutikimai (jei išorinė reklama įrengiama ant stulpų, lynų ar</w:t>
      </w:r>
      <w:r>
        <w:rPr>
          <w:szCs w:val="24"/>
          <w:lang w:eastAsia="ar-SA"/>
        </w:rPr>
        <w:t xml:space="preserve"> kitokių konstrukcijų, esančių virš gatvių), </w:t>
      </w:r>
      <w:r>
        <w:rPr>
          <w:b/>
          <w:szCs w:val="24"/>
          <w:lang w:eastAsia="ar-SA"/>
        </w:rPr>
        <w:t>___ lapai (-ų).</w:t>
      </w:r>
    </w:p>
    <w:p w14:paraId="16E718C5" w14:textId="77777777" w:rsidR="00952611" w:rsidRDefault="00952611">
      <w:pPr>
        <w:rPr>
          <w:sz w:val="10"/>
          <w:szCs w:val="10"/>
        </w:rPr>
      </w:pPr>
    </w:p>
    <w:p w14:paraId="16E718C6" w14:textId="77777777" w:rsidR="00952611" w:rsidRDefault="00952611">
      <w:pPr>
        <w:suppressAutoHyphens/>
        <w:ind w:firstLine="709"/>
        <w:jc w:val="both"/>
        <w:rPr>
          <w:b/>
          <w:szCs w:val="24"/>
          <w:lang w:eastAsia="ar-SA"/>
        </w:rPr>
      </w:pPr>
    </w:p>
    <w:p w14:paraId="16E718C7" w14:textId="77777777" w:rsidR="00952611" w:rsidRDefault="00952611">
      <w:pPr>
        <w:rPr>
          <w:sz w:val="10"/>
          <w:szCs w:val="10"/>
        </w:rPr>
      </w:pPr>
    </w:p>
    <w:p w14:paraId="16E718C8" w14:textId="77777777" w:rsidR="00952611" w:rsidRDefault="00952611">
      <w:pPr>
        <w:ind w:left="1296" w:right="140" w:firstLine="1296"/>
        <w:rPr>
          <w:szCs w:val="24"/>
          <w:lang w:eastAsia="lt-LT"/>
        </w:rPr>
      </w:pPr>
    </w:p>
    <w:p w14:paraId="16E718C9" w14:textId="77777777" w:rsidR="00952611" w:rsidRDefault="00952611">
      <w:pPr>
        <w:ind w:left="1296" w:right="140" w:firstLine="1296"/>
        <w:rPr>
          <w:szCs w:val="24"/>
          <w:lang w:eastAsia="lt-LT"/>
        </w:rPr>
      </w:pPr>
    </w:p>
    <w:p w14:paraId="16E718CA" w14:textId="77777777" w:rsidR="00952611" w:rsidRDefault="00061238">
      <w:pPr>
        <w:ind w:right="140" w:firstLine="142"/>
        <w:rPr>
          <w:szCs w:val="24"/>
          <w:lang w:eastAsia="lt-LT"/>
        </w:rPr>
      </w:pPr>
      <w:r>
        <w:rPr>
          <w:szCs w:val="24"/>
          <w:lang w:eastAsia="lt-LT"/>
        </w:rPr>
        <w:t>___________________</w:t>
      </w:r>
      <w:r>
        <w:rPr>
          <w:szCs w:val="24"/>
          <w:lang w:eastAsia="lt-LT"/>
        </w:rPr>
        <w:tab/>
        <w:t xml:space="preserve"> </w:t>
      </w:r>
      <w:r>
        <w:rPr>
          <w:szCs w:val="24"/>
          <w:lang w:eastAsia="lt-LT"/>
        </w:rPr>
        <w:tab/>
        <w:t xml:space="preserve"> ____________________________</w:t>
      </w:r>
    </w:p>
    <w:p w14:paraId="16E718CB" w14:textId="77777777" w:rsidR="00952611" w:rsidRDefault="00061238">
      <w:pPr>
        <w:ind w:right="566" w:firstLine="1325"/>
        <w:rPr>
          <w:sz w:val="20"/>
          <w:lang w:eastAsia="lt-LT"/>
        </w:rPr>
      </w:pPr>
      <w:r>
        <w:rPr>
          <w:sz w:val="20"/>
          <w:lang w:eastAsia="lt-LT"/>
        </w:rPr>
        <w:t>(parašas)</w:t>
      </w:r>
      <w:r>
        <w:rPr>
          <w:sz w:val="20"/>
          <w:lang w:eastAsia="lt-LT"/>
        </w:rPr>
        <w:tab/>
        <w:t xml:space="preserve">                                   </w:t>
      </w:r>
      <w:r>
        <w:rPr>
          <w:sz w:val="20"/>
          <w:lang w:eastAsia="lt-LT"/>
        </w:rPr>
        <w:tab/>
        <w:t xml:space="preserve"> (vardas, pavardė)</w:t>
      </w:r>
    </w:p>
    <w:p w14:paraId="16E718CC" w14:textId="77777777" w:rsidR="00952611" w:rsidRDefault="00061238">
      <w:pPr>
        <w:ind w:left="5103" w:firstLine="81"/>
        <w:rPr>
          <w:sz w:val="20"/>
          <w:lang w:eastAsia="lt-LT"/>
        </w:rPr>
      </w:pPr>
      <w:r>
        <w:rPr>
          <w:szCs w:val="24"/>
          <w:lang w:eastAsia="lt-LT"/>
        </w:rPr>
        <w:br w:type="page"/>
      </w:r>
      <w:r>
        <w:rPr>
          <w:sz w:val="20"/>
          <w:lang w:eastAsia="lt-LT"/>
        </w:rPr>
        <w:t>PATVIRTINTA</w:t>
      </w:r>
    </w:p>
    <w:p w14:paraId="16E718CD" w14:textId="77777777" w:rsidR="00952611" w:rsidRDefault="00061238">
      <w:pPr>
        <w:ind w:left="3888" w:firstLine="1296"/>
        <w:rPr>
          <w:sz w:val="20"/>
          <w:lang w:eastAsia="lt-LT"/>
        </w:rPr>
      </w:pPr>
      <w:r>
        <w:rPr>
          <w:sz w:val="20"/>
          <w:lang w:eastAsia="lt-LT"/>
        </w:rPr>
        <w:t xml:space="preserve">Kėdainių rajono savivaldybės administracijos </w:t>
      </w:r>
    </w:p>
    <w:p w14:paraId="16E718CE" w14:textId="77777777" w:rsidR="00952611" w:rsidRDefault="00061238">
      <w:pPr>
        <w:ind w:left="3888" w:firstLine="1296"/>
        <w:rPr>
          <w:sz w:val="20"/>
          <w:lang w:eastAsia="lt-LT"/>
        </w:rPr>
      </w:pPr>
      <w:r>
        <w:rPr>
          <w:sz w:val="20"/>
          <w:lang w:eastAsia="lt-LT"/>
        </w:rPr>
        <w:t>direktoriaus 2014 m. sausio 10 d.</w:t>
      </w:r>
    </w:p>
    <w:p w14:paraId="16E718CF" w14:textId="77777777" w:rsidR="00952611" w:rsidRDefault="00061238">
      <w:pPr>
        <w:ind w:left="3888" w:firstLine="1349"/>
        <w:rPr>
          <w:sz w:val="20"/>
          <w:lang w:eastAsia="lt-LT"/>
        </w:rPr>
      </w:pPr>
      <w:r>
        <w:rPr>
          <w:sz w:val="20"/>
          <w:lang w:eastAsia="lt-LT"/>
        </w:rPr>
        <w:t>įsakymu Nr. AD-1-25</w:t>
      </w:r>
    </w:p>
    <w:p w14:paraId="16E718D0" w14:textId="77777777" w:rsidR="00952611" w:rsidRDefault="00952611">
      <w:pPr>
        <w:jc w:val="center"/>
        <w:rPr>
          <w:b/>
          <w:szCs w:val="24"/>
        </w:rPr>
      </w:pPr>
    </w:p>
    <w:p w14:paraId="16E718D1" w14:textId="77777777" w:rsidR="00952611" w:rsidRDefault="00061238">
      <w:pPr>
        <w:jc w:val="center"/>
        <w:rPr>
          <w:b/>
          <w:szCs w:val="24"/>
        </w:rPr>
      </w:pPr>
      <w:r>
        <w:rPr>
          <w:b/>
          <w:szCs w:val="24"/>
        </w:rPr>
        <w:t>KĖDAINIŲ RAJONO SAVIVALDYBĖS ADMINISTRACIJOS</w:t>
      </w:r>
    </w:p>
    <w:p w14:paraId="16E718D2" w14:textId="77777777" w:rsidR="00952611" w:rsidRDefault="00952611">
      <w:pPr>
        <w:jc w:val="center"/>
        <w:rPr>
          <w:szCs w:val="24"/>
          <w:lang w:eastAsia="lt-LT"/>
        </w:rPr>
      </w:pPr>
    </w:p>
    <w:p w14:paraId="16E718D3" w14:textId="77777777" w:rsidR="00952611" w:rsidRDefault="00061238">
      <w:pPr>
        <w:keepNext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LEIDIMAS ĮRENGTI IŠORINĘ REKLAMĄ </w:t>
      </w:r>
    </w:p>
    <w:p w14:paraId="16E718D4" w14:textId="77777777" w:rsidR="00952611" w:rsidRDefault="00952611">
      <w:pPr>
        <w:jc w:val="center"/>
        <w:rPr>
          <w:b/>
          <w:bCs/>
          <w:szCs w:val="24"/>
          <w:lang w:eastAsia="lt-LT"/>
        </w:rPr>
      </w:pPr>
    </w:p>
    <w:tbl>
      <w:tblPr>
        <w:tblW w:w="0" w:type="auto"/>
        <w:jc w:val="center"/>
        <w:tblInd w:w="3227" w:type="dxa"/>
        <w:tblLook w:val="01E0" w:firstRow="1" w:lastRow="1" w:firstColumn="1" w:lastColumn="1" w:noHBand="0" w:noVBand="0"/>
      </w:tblPr>
      <w:tblGrid>
        <w:gridCol w:w="1681"/>
        <w:gridCol w:w="600"/>
        <w:gridCol w:w="950"/>
      </w:tblGrid>
      <w:tr w:rsidR="00952611" w14:paraId="16E718D8" w14:textId="77777777">
        <w:trPr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718D5" w14:textId="77777777" w:rsidR="00952611" w:rsidRDefault="00952611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600" w:type="dxa"/>
          </w:tcPr>
          <w:p w14:paraId="16E718D6" w14:textId="77777777" w:rsidR="00952611" w:rsidRDefault="00061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718D7" w14:textId="77777777" w:rsidR="00952611" w:rsidRDefault="00952611">
            <w:pPr>
              <w:jc w:val="center"/>
              <w:rPr>
                <w:szCs w:val="24"/>
                <w:lang w:eastAsia="lt-LT"/>
              </w:rPr>
            </w:pPr>
          </w:p>
        </w:tc>
      </w:tr>
      <w:tr w:rsidR="00952611" w14:paraId="16E718DC" w14:textId="77777777">
        <w:trPr>
          <w:jc w:val="center"/>
        </w:trPr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718D9" w14:textId="77777777" w:rsidR="00952611" w:rsidRDefault="00061238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(data)</w:t>
            </w:r>
          </w:p>
        </w:tc>
        <w:tc>
          <w:tcPr>
            <w:tcW w:w="600" w:type="dxa"/>
          </w:tcPr>
          <w:p w14:paraId="16E718DA" w14:textId="77777777" w:rsidR="00952611" w:rsidRDefault="00952611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718DB" w14:textId="77777777" w:rsidR="00952611" w:rsidRDefault="00952611">
            <w:pPr>
              <w:jc w:val="center"/>
              <w:rPr>
                <w:sz w:val="20"/>
                <w:lang w:eastAsia="lt-LT"/>
              </w:rPr>
            </w:pPr>
          </w:p>
        </w:tc>
      </w:tr>
      <w:tr w:rsidR="00952611" w14:paraId="16E718DE" w14:textId="77777777">
        <w:trPr>
          <w:jc w:val="center"/>
        </w:trPr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718DD" w14:textId="77777777" w:rsidR="00952611" w:rsidRDefault="00061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Kėdainiai</w:t>
            </w:r>
          </w:p>
        </w:tc>
      </w:tr>
      <w:tr w:rsidR="00952611" w14:paraId="16E718E0" w14:textId="77777777">
        <w:trPr>
          <w:jc w:val="center"/>
        </w:trPr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718DF" w14:textId="77777777" w:rsidR="00952611" w:rsidRDefault="00061238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(vieta)</w:t>
            </w:r>
          </w:p>
        </w:tc>
      </w:tr>
    </w:tbl>
    <w:p w14:paraId="16E718E1" w14:textId="77777777" w:rsidR="00952611" w:rsidRDefault="00061238">
      <w:pPr>
        <w:ind w:firstLine="71"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4"/>
      </w:tblGrid>
      <w:tr w:rsidR="00952611" w14:paraId="16E718E7" w14:textId="77777777">
        <w:tc>
          <w:tcPr>
            <w:tcW w:w="3369" w:type="dxa"/>
            <w:shd w:val="clear" w:color="auto" w:fill="auto"/>
          </w:tcPr>
          <w:p w14:paraId="16E718E2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  <w:p w14:paraId="16E718E3" w14:textId="77777777" w:rsidR="00952611" w:rsidRDefault="00061238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Reklaminės veiklos subjektas</w:t>
            </w:r>
          </w:p>
          <w:p w14:paraId="16E718E4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  <w:p w14:paraId="16E718E5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6484" w:type="dxa"/>
            <w:shd w:val="clear" w:color="auto" w:fill="auto"/>
          </w:tcPr>
          <w:p w14:paraId="16E718E6" w14:textId="77777777" w:rsidR="00952611" w:rsidRDefault="00952611">
            <w:pPr>
              <w:jc w:val="both"/>
              <w:rPr>
                <w:bCs/>
                <w:szCs w:val="24"/>
                <w:lang w:eastAsia="lt-LT"/>
              </w:rPr>
            </w:pPr>
          </w:p>
        </w:tc>
      </w:tr>
      <w:tr w:rsidR="00952611" w14:paraId="16E718ED" w14:textId="77777777">
        <w:tc>
          <w:tcPr>
            <w:tcW w:w="3369" w:type="dxa"/>
            <w:shd w:val="clear" w:color="auto" w:fill="auto"/>
          </w:tcPr>
          <w:p w14:paraId="16E718E8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  <w:p w14:paraId="16E718E9" w14:textId="77777777" w:rsidR="00952611" w:rsidRDefault="00061238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Išorinės reklamos įrengimo</w:t>
            </w:r>
          </w:p>
          <w:p w14:paraId="16E718EA" w14:textId="77777777" w:rsidR="00952611" w:rsidRDefault="00061238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adresas, vieta</w:t>
            </w:r>
          </w:p>
          <w:p w14:paraId="16E718EB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6484" w:type="dxa"/>
            <w:shd w:val="clear" w:color="auto" w:fill="auto"/>
          </w:tcPr>
          <w:p w14:paraId="16E718EC" w14:textId="77777777" w:rsidR="00952611" w:rsidRDefault="00952611">
            <w:pPr>
              <w:jc w:val="both"/>
              <w:rPr>
                <w:bCs/>
                <w:szCs w:val="24"/>
                <w:lang w:eastAsia="lt-LT"/>
              </w:rPr>
            </w:pPr>
          </w:p>
        </w:tc>
      </w:tr>
      <w:tr w:rsidR="00952611" w14:paraId="16E718F3" w14:textId="77777777">
        <w:tc>
          <w:tcPr>
            <w:tcW w:w="3369" w:type="dxa"/>
            <w:shd w:val="clear" w:color="auto" w:fill="auto"/>
          </w:tcPr>
          <w:p w14:paraId="16E718EE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  <w:p w14:paraId="16E718EF" w14:textId="77777777" w:rsidR="00952611" w:rsidRDefault="00061238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Išorinės reklamos plotas</w:t>
            </w:r>
          </w:p>
          <w:p w14:paraId="16E718F0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  <w:p w14:paraId="16E718F1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6484" w:type="dxa"/>
            <w:shd w:val="clear" w:color="auto" w:fill="auto"/>
          </w:tcPr>
          <w:p w14:paraId="16E718F2" w14:textId="77777777" w:rsidR="00952611" w:rsidRDefault="00952611">
            <w:pPr>
              <w:jc w:val="both"/>
              <w:rPr>
                <w:bCs/>
                <w:szCs w:val="24"/>
                <w:lang w:eastAsia="lt-LT"/>
              </w:rPr>
            </w:pPr>
          </w:p>
        </w:tc>
      </w:tr>
      <w:tr w:rsidR="00952611" w14:paraId="16E718F9" w14:textId="77777777">
        <w:tc>
          <w:tcPr>
            <w:tcW w:w="3369" w:type="dxa"/>
            <w:shd w:val="clear" w:color="auto" w:fill="auto"/>
          </w:tcPr>
          <w:p w14:paraId="16E718F4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  <w:p w14:paraId="16E718F5" w14:textId="77777777" w:rsidR="00952611" w:rsidRDefault="00061238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numeris ir data</w:t>
            </w:r>
          </w:p>
          <w:p w14:paraId="16E718F6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  <w:p w14:paraId="16E718F7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6484" w:type="dxa"/>
            <w:shd w:val="clear" w:color="auto" w:fill="auto"/>
          </w:tcPr>
          <w:p w14:paraId="16E718F8" w14:textId="77777777" w:rsidR="00952611" w:rsidRDefault="00952611">
            <w:pPr>
              <w:jc w:val="both"/>
              <w:rPr>
                <w:bCs/>
                <w:szCs w:val="24"/>
                <w:lang w:eastAsia="lt-LT"/>
              </w:rPr>
            </w:pPr>
          </w:p>
        </w:tc>
      </w:tr>
      <w:tr w:rsidR="00952611" w14:paraId="16E718FF" w14:textId="77777777">
        <w:tc>
          <w:tcPr>
            <w:tcW w:w="3369" w:type="dxa"/>
            <w:shd w:val="clear" w:color="auto" w:fill="auto"/>
          </w:tcPr>
          <w:p w14:paraId="16E718FA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  <w:p w14:paraId="16E718FB" w14:textId="77777777" w:rsidR="00952611" w:rsidRDefault="00061238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Leidimo galiojimo terminas</w:t>
            </w:r>
          </w:p>
          <w:p w14:paraId="16E718FC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  <w:p w14:paraId="16E718FD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6484" w:type="dxa"/>
            <w:shd w:val="clear" w:color="auto" w:fill="auto"/>
          </w:tcPr>
          <w:p w14:paraId="16E718FE" w14:textId="77777777" w:rsidR="00952611" w:rsidRDefault="00952611">
            <w:pPr>
              <w:jc w:val="both"/>
              <w:rPr>
                <w:bCs/>
                <w:szCs w:val="24"/>
                <w:lang w:eastAsia="lt-LT"/>
              </w:rPr>
            </w:pPr>
          </w:p>
        </w:tc>
      </w:tr>
      <w:tr w:rsidR="00952611" w14:paraId="16E71904" w14:textId="77777777">
        <w:tc>
          <w:tcPr>
            <w:tcW w:w="3369" w:type="dxa"/>
            <w:shd w:val="clear" w:color="auto" w:fill="auto"/>
          </w:tcPr>
          <w:p w14:paraId="16E71900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  <w:p w14:paraId="16E71901" w14:textId="77777777" w:rsidR="00952611" w:rsidRDefault="00061238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Įmoka </w:t>
            </w:r>
          </w:p>
          <w:p w14:paraId="16E71902" w14:textId="77777777" w:rsidR="00952611" w:rsidRDefault="00952611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6484" w:type="dxa"/>
            <w:shd w:val="clear" w:color="auto" w:fill="auto"/>
          </w:tcPr>
          <w:p w14:paraId="16E71903" w14:textId="77777777" w:rsidR="00952611" w:rsidRDefault="00952611">
            <w:pPr>
              <w:jc w:val="both"/>
              <w:rPr>
                <w:bCs/>
                <w:szCs w:val="24"/>
                <w:lang w:eastAsia="lt-LT"/>
              </w:rPr>
            </w:pPr>
          </w:p>
        </w:tc>
      </w:tr>
    </w:tbl>
    <w:p w14:paraId="16E71905" w14:textId="77777777" w:rsidR="00952611" w:rsidRDefault="00061238">
      <w:pPr>
        <w:jc w:val="both"/>
        <w:rPr>
          <w:bCs/>
          <w:szCs w:val="24"/>
          <w:lang w:eastAsia="lt-LT"/>
        </w:rPr>
      </w:pPr>
    </w:p>
    <w:p w14:paraId="16E71906" w14:textId="77777777" w:rsidR="00952611" w:rsidRDefault="00061238">
      <w:pPr>
        <w:jc w:val="both"/>
        <w:rPr>
          <w:b/>
          <w:bCs/>
          <w:sz w:val="20"/>
          <w:lang w:eastAsia="lt-LT"/>
        </w:rPr>
      </w:pPr>
      <w:r>
        <w:rPr>
          <w:b/>
          <w:bCs/>
          <w:sz w:val="20"/>
          <w:lang w:eastAsia="lt-LT"/>
        </w:rPr>
        <w:t>Leidimo turėtojas privalo:</w:t>
      </w:r>
    </w:p>
    <w:p w14:paraId="16E71907" w14:textId="77777777" w:rsidR="00952611" w:rsidRDefault="00952611">
      <w:pPr>
        <w:jc w:val="both"/>
        <w:rPr>
          <w:b/>
          <w:bCs/>
          <w:sz w:val="20"/>
          <w:lang w:eastAsia="lt-LT"/>
        </w:rPr>
      </w:pPr>
    </w:p>
    <w:p w14:paraId="16E71908" w14:textId="77777777" w:rsidR="00952611" w:rsidRDefault="00061238">
      <w:pPr>
        <w:ind w:firstLine="426"/>
        <w:jc w:val="both"/>
        <w:rPr>
          <w:sz w:val="20"/>
          <w:lang w:eastAsia="lt-LT"/>
        </w:rPr>
      </w:pPr>
      <w:r>
        <w:rPr>
          <w:sz w:val="20"/>
          <w:lang w:eastAsia="lt-LT"/>
        </w:rPr>
        <w:t>1</w:t>
      </w:r>
      <w:r>
        <w:rPr>
          <w:sz w:val="20"/>
          <w:lang w:eastAsia="lt-LT"/>
        </w:rPr>
        <w:t xml:space="preserve">. Laikytis Lietuvos Respublikos reklamos įstatymo, Išorinės reklamos įrengimo taisyklių ir kitų teisės aktų, </w:t>
      </w:r>
      <w:r>
        <w:rPr>
          <w:sz w:val="20"/>
          <w:lang w:eastAsia="lt-LT"/>
        </w:rPr>
        <w:t>nustatančių reklamos naudojimo reikalavimus;</w:t>
      </w:r>
    </w:p>
    <w:p w14:paraId="16E71909" w14:textId="77777777" w:rsidR="00952611" w:rsidRDefault="00061238">
      <w:pPr>
        <w:ind w:firstLine="426"/>
        <w:jc w:val="both"/>
        <w:rPr>
          <w:sz w:val="20"/>
          <w:lang w:eastAsia="lt-LT"/>
        </w:rPr>
      </w:pPr>
      <w:r>
        <w:rPr>
          <w:sz w:val="20"/>
          <w:lang w:eastAsia="lt-LT"/>
        </w:rPr>
        <w:t>2</w:t>
      </w:r>
      <w:r>
        <w:rPr>
          <w:sz w:val="20"/>
          <w:lang w:eastAsia="lt-LT"/>
        </w:rPr>
        <w:t>. Pranešti Kėdainių rajono savivaldybės administracijai  apie pasikeitusį leidimo turėtojo buveinės adresą, telefono numerį, elektroninio pašto adresą – ne vėliau kaip per 10 darbo dienų nuo šių duomenų pas</w:t>
      </w:r>
      <w:r>
        <w:rPr>
          <w:sz w:val="20"/>
          <w:lang w:eastAsia="lt-LT"/>
        </w:rPr>
        <w:t>ikeitimo;</w:t>
      </w:r>
    </w:p>
    <w:p w14:paraId="16E7190A" w14:textId="77777777" w:rsidR="00952611" w:rsidRDefault="00061238">
      <w:pPr>
        <w:ind w:firstLine="426"/>
        <w:jc w:val="both"/>
        <w:rPr>
          <w:sz w:val="20"/>
          <w:lang w:eastAsia="lt-LT"/>
        </w:rPr>
      </w:pPr>
      <w:r>
        <w:rPr>
          <w:sz w:val="20"/>
          <w:lang w:eastAsia="lt-LT"/>
        </w:rPr>
        <w:t>3</w:t>
      </w:r>
      <w:r>
        <w:rPr>
          <w:sz w:val="20"/>
          <w:lang w:eastAsia="lt-LT"/>
        </w:rPr>
        <w:t>. Užtikrinti, kad išorinė reklama būtų tvarkinga, nesugadinta, įrengta pagal suderintą projektą;</w:t>
      </w:r>
    </w:p>
    <w:p w14:paraId="16E7190B" w14:textId="77777777" w:rsidR="00952611" w:rsidRDefault="00061238">
      <w:pPr>
        <w:ind w:firstLine="426"/>
        <w:jc w:val="both"/>
        <w:rPr>
          <w:sz w:val="20"/>
          <w:lang w:eastAsia="lt-LT"/>
        </w:rPr>
      </w:pPr>
      <w:r>
        <w:rPr>
          <w:sz w:val="20"/>
          <w:lang w:eastAsia="lt-LT"/>
        </w:rPr>
        <w:t>4</w:t>
      </w:r>
      <w:r>
        <w:rPr>
          <w:sz w:val="20"/>
          <w:lang w:eastAsia="lt-LT"/>
        </w:rPr>
        <w:t>. Nurodyti ant reklaminio įrenginio, išskyrus iškabą, savininko pavadinimą;</w:t>
      </w:r>
    </w:p>
    <w:p w14:paraId="16E7190C" w14:textId="77777777" w:rsidR="00952611" w:rsidRDefault="00061238">
      <w:pPr>
        <w:ind w:firstLine="426"/>
        <w:jc w:val="both"/>
        <w:rPr>
          <w:sz w:val="20"/>
          <w:lang w:eastAsia="lt-LT"/>
        </w:rPr>
      </w:pPr>
      <w:r>
        <w:rPr>
          <w:sz w:val="20"/>
          <w:lang w:eastAsia="lt-LT"/>
        </w:rPr>
        <w:t>5</w:t>
      </w:r>
      <w:r>
        <w:rPr>
          <w:sz w:val="20"/>
          <w:lang w:eastAsia="lt-LT"/>
        </w:rPr>
        <w:t>. Pasibaigus leidimo galiojimo terminui ar panaikinus leid</w:t>
      </w:r>
      <w:r>
        <w:rPr>
          <w:sz w:val="20"/>
          <w:lang w:eastAsia="lt-LT"/>
        </w:rPr>
        <w:t xml:space="preserve">imo galiojimą, reklaminės veiklos subjektas per 5 darbo dienas privalo nukabinti reklamą, išardyti reklaminį įrenginį ir sutvarkyti aplinką. </w:t>
      </w:r>
    </w:p>
    <w:p w14:paraId="16E7190D" w14:textId="77777777" w:rsidR="00952611" w:rsidRDefault="00952611">
      <w:pPr>
        <w:ind w:firstLine="426"/>
        <w:jc w:val="both"/>
        <w:rPr>
          <w:sz w:val="20"/>
          <w:lang w:eastAsia="lt-LT"/>
        </w:rPr>
      </w:pPr>
    </w:p>
    <w:p w14:paraId="16E7190E" w14:textId="77777777" w:rsidR="00952611" w:rsidRDefault="00952611">
      <w:pPr>
        <w:jc w:val="both"/>
        <w:rPr>
          <w:b/>
          <w:bCs/>
          <w:szCs w:val="24"/>
          <w:lang w:eastAsia="lt-LT"/>
        </w:rPr>
      </w:pPr>
    </w:p>
    <w:p w14:paraId="16E7190F" w14:textId="77777777" w:rsidR="00952611" w:rsidRDefault="00952611">
      <w:pPr>
        <w:jc w:val="both"/>
        <w:rPr>
          <w:b/>
          <w:bCs/>
          <w:szCs w:val="24"/>
          <w:lang w:eastAsia="lt-LT"/>
        </w:rPr>
      </w:pPr>
    </w:p>
    <w:p w14:paraId="16E71910" w14:textId="77777777" w:rsidR="00952611" w:rsidRDefault="00952611">
      <w:pPr>
        <w:jc w:val="both"/>
        <w:rPr>
          <w:szCs w:val="24"/>
          <w:lang w:eastAsia="lt-LT"/>
        </w:rPr>
      </w:pPr>
    </w:p>
    <w:p w14:paraId="16E71911" w14:textId="77777777" w:rsidR="00952611" w:rsidRDefault="0006123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Administracijos direktorius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Romualdas Gailiūnas </w:t>
      </w:r>
    </w:p>
    <w:p w14:paraId="16E71912" w14:textId="77777777" w:rsidR="00952611" w:rsidRDefault="00061238">
      <w:pPr>
        <w:ind w:left="6480" w:firstLine="1296"/>
        <w:jc w:val="both"/>
        <w:rPr>
          <w:szCs w:val="24"/>
          <w:lang w:eastAsia="lt-LT"/>
        </w:rPr>
      </w:pPr>
    </w:p>
    <w:sectPr w:rsidR="009526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EB"/>
    <w:rsid w:val="00061238"/>
    <w:rsid w:val="00952611"/>
    <w:rsid w:val="00B0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1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5930</Words>
  <Characters>3381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2014-01-23T09:35:00Z</dcterms:created>
  <dc:creator>A.Zmejauskaite</dc:creator>
  <lastModifiedBy>ŠAULYTĖ SKAIRIENĖ Dalia</lastModifiedBy>
  <lastPrinted>2014-01-10T08:23:00Z</lastPrinted>
  <dcterms:modified xsi:type="dcterms:W3CDTF">2014-03-19T08:46:00Z</dcterms:modified>
  <revision>3</revision>
</coreProperties>
</file>