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5B30" w14:textId="1D5EBA30" w:rsidR="00A03114" w:rsidRDefault="00A03114" w:rsidP="00BB480D">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676EAB17" wp14:editId="76ACD07D">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5E7DF9F1" w14:textId="77777777" w:rsidR="00B63EF0" w:rsidRDefault="00A03114" w:rsidP="00BB480D">
      <w:pPr>
        <w:overflowPunct w:val="0"/>
        <w:jc w:val="center"/>
        <w:textAlignment w:val="baseline"/>
        <w:rPr>
          <w:b/>
          <w:sz w:val="28"/>
          <w:szCs w:val="28"/>
        </w:rPr>
      </w:pPr>
      <w:r>
        <w:rPr>
          <w:b/>
          <w:sz w:val="28"/>
          <w:szCs w:val="28"/>
        </w:rPr>
        <w:t>LIETUVOS RESPUBLIKOS ŽEMĖS ŪKIO</w:t>
      </w:r>
    </w:p>
    <w:p w14:paraId="5E7DF9F2" w14:textId="77777777" w:rsidR="00B63EF0" w:rsidRDefault="00A03114" w:rsidP="00BB480D">
      <w:pPr>
        <w:overflowPunct w:val="0"/>
        <w:jc w:val="center"/>
        <w:textAlignment w:val="baseline"/>
        <w:rPr>
          <w:b/>
          <w:sz w:val="28"/>
          <w:szCs w:val="28"/>
        </w:rPr>
      </w:pPr>
      <w:r>
        <w:rPr>
          <w:b/>
          <w:sz w:val="28"/>
          <w:szCs w:val="28"/>
        </w:rPr>
        <w:t>MINISTRAS</w:t>
      </w:r>
    </w:p>
    <w:p w14:paraId="5E7DF9F3" w14:textId="77777777" w:rsidR="00B63EF0" w:rsidRDefault="00B63EF0" w:rsidP="00BB480D">
      <w:pPr>
        <w:overflowPunct w:val="0"/>
        <w:jc w:val="center"/>
        <w:textAlignment w:val="baseline"/>
        <w:rPr>
          <w:b/>
          <w:sz w:val="28"/>
          <w:szCs w:val="28"/>
        </w:rPr>
      </w:pPr>
    </w:p>
    <w:p w14:paraId="5E7DF9F4" w14:textId="77777777" w:rsidR="00B63EF0" w:rsidRDefault="00A03114" w:rsidP="00BB480D">
      <w:pPr>
        <w:overflowPunct w:val="0"/>
        <w:jc w:val="center"/>
        <w:textAlignment w:val="baseline"/>
        <w:rPr>
          <w:b/>
          <w:szCs w:val="24"/>
        </w:rPr>
      </w:pPr>
      <w:r>
        <w:rPr>
          <w:b/>
          <w:szCs w:val="24"/>
        </w:rPr>
        <w:t>ĮSAKYMAS</w:t>
      </w:r>
    </w:p>
    <w:p w14:paraId="5E7DF9F5" w14:textId="77777777" w:rsidR="00B63EF0" w:rsidRDefault="00A03114" w:rsidP="00BB480D">
      <w:pPr>
        <w:overflowPunct w:val="0"/>
        <w:jc w:val="center"/>
        <w:textAlignment w:val="baseline"/>
        <w:rPr>
          <w:b/>
          <w:lang w:val="en-GB"/>
        </w:rPr>
      </w:pPr>
      <w:proofErr w:type="gramStart"/>
      <w:r>
        <w:rPr>
          <w:b/>
          <w:caps/>
          <w:lang w:val="en-GB"/>
        </w:rPr>
        <w:t>DĖL ŽEMĖS ŪKIO MINISTRO 2008 M. BIRŽELIO 26 D. ĮSAKYMO NR.</w:t>
      </w:r>
      <w:proofErr w:type="gramEnd"/>
      <w:r>
        <w:rPr>
          <w:b/>
          <w:caps/>
          <w:lang w:val="en-GB"/>
        </w:rPr>
        <w:t xml:space="preserve"> 3D-357 „DĖL PARAMOS TEIKIMO BIČIŲ LAIKYTOJAMS UŽ PAPILDOMĄ BIČIŲ MAITINIMĄ TAISYKLIŲ PATVIRTINIMO</w:t>
      </w:r>
      <w:proofErr w:type="gramStart"/>
      <w:r>
        <w:rPr>
          <w:b/>
          <w:caps/>
          <w:lang w:val="en-GB"/>
        </w:rPr>
        <w:t>“ PAKEITIMO</w:t>
      </w:r>
      <w:proofErr w:type="gramEnd"/>
      <w:r>
        <w:rPr>
          <w:b/>
          <w:caps/>
          <w:lang w:val="en-GB"/>
        </w:rPr>
        <w:t xml:space="preserve"> </w:t>
      </w:r>
    </w:p>
    <w:p w14:paraId="5E7DF9F7" w14:textId="77777777" w:rsidR="00B63EF0" w:rsidRDefault="00B63EF0" w:rsidP="00BB480D">
      <w:pPr>
        <w:overflowPunct w:val="0"/>
        <w:jc w:val="center"/>
        <w:textAlignment w:val="baseline"/>
      </w:pPr>
    </w:p>
    <w:p w14:paraId="5E7DF9F8" w14:textId="77777777" w:rsidR="00B63EF0" w:rsidRDefault="00A03114" w:rsidP="00BB480D">
      <w:pPr>
        <w:overflowPunct w:val="0"/>
        <w:jc w:val="center"/>
        <w:textAlignment w:val="baseline"/>
      </w:pPr>
      <w:r>
        <w:t>2017 m. liepos 25 d. Nr. 3D-493</w:t>
      </w:r>
    </w:p>
    <w:p w14:paraId="5E7DF9F9" w14:textId="77777777" w:rsidR="00B63EF0" w:rsidRDefault="00A03114" w:rsidP="00BB480D">
      <w:pPr>
        <w:overflowPunct w:val="0"/>
        <w:jc w:val="center"/>
        <w:textAlignment w:val="baseline"/>
      </w:pPr>
      <w:r>
        <w:t>Vilnius</w:t>
      </w:r>
    </w:p>
    <w:p w14:paraId="6618B343" w14:textId="77777777" w:rsidR="00A03114" w:rsidRDefault="00A03114" w:rsidP="00BB480D">
      <w:pPr>
        <w:overflowPunct w:val="0"/>
        <w:jc w:val="center"/>
        <w:textAlignment w:val="baseline"/>
      </w:pPr>
    </w:p>
    <w:p w14:paraId="5E7DF9FA" w14:textId="77777777" w:rsidR="00B63EF0" w:rsidRDefault="00B63EF0" w:rsidP="00BB480D">
      <w:pPr>
        <w:overflowPunct w:val="0"/>
        <w:textAlignment w:val="baseline"/>
      </w:pPr>
    </w:p>
    <w:p w14:paraId="5E7DF9FB" w14:textId="77777777" w:rsidR="00B63EF0" w:rsidRDefault="00BB480D">
      <w:pPr>
        <w:tabs>
          <w:tab w:val="left" w:pos="0"/>
          <w:tab w:val="left" w:pos="993"/>
        </w:tabs>
        <w:overflowPunct w:val="0"/>
        <w:spacing w:line="360" w:lineRule="auto"/>
        <w:ind w:firstLine="851"/>
        <w:jc w:val="both"/>
        <w:textAlignment w:val="baseline"/>
        <w:rPr>
          <w:bCs/>
          <w:szCs w:val="24"/>
        </w:rPr>
      </w:pPr>
      <w:r w:rsidR="00A03114">
        <w:rPr>
          <w:bCs/>
          <w:szCs w:val="24"/>
        </w:rPr>
        <w:t>1</w:t>
      </w:r>
      <w:r w:rsidR="00A03114">
        <w:rPr>
          <w:bCs/>
          <w:szCs w:val="24"/>
        </w:rPr>
        <w:t>.</w:t>
      </w:r>
      <w:r w:rsidR="00A03114">
        <w:rPr>
          <w:bCs/>
          <w:szCs w:val="24"/>
        </w:rPr>
        <w:tab/>
        <w:t>P a k e i č i u Paramos teikimo bičių laikytojams už papildomą bičių maitinimą taisykles, patvirtintas Lietuvos Respublikos žemės ūkio ministro 2008 m. birželio 26 d. įsakymu Nr. 3D-357 „Dėl Paramos teikimo bičių laikytojams už papildomą bičių maitinimą taisyklių patvirtinimo“:</w:t>
      </w:r>
    </w:p>
    <w:p w14:paraId="5E7DF9FC" w14:textId="77777777" w:rsidR="00B63EF0" w:rsidRDefault="00BB480D">
      <w:pPr>
        <w:tabs>
          <w:tab w:val="left" w:pos="0"/>
        </w:tabs>
        <w:overflowPunct w:val="0"/>
        <w:spacing w:line="360" w:lineRule="auto"/>
        <w:ind w:firstLine="851"/>
        <w:jc w:val="both"/>
        <w:textAlignment w:val="baseline"/>
        <w:rPr>
          <w:bCs/>
          <w:szCs w:val="24"/>
        </w:rPr>
      </w:pPr>
      <w:r w:rsidR="00A03114">
        <w:rPr>
          <w:bCs/>
          <w:szCs w:val="24"/>
        </w:rPr>
        <w:t>1.1</w:t>
      </w:r>
      <w:r w:rsidR="00A03114">
        <w:rPr>
          <w:bCs/>
          <w:szCs w:val="24"/>
        </w:rPr>
        <w:t>.</w:t>
      </w:r>
      <w:r w:rsidR="00A03114">
        <w:rPr>
          <w:bCs/>
          <w:szCs w:val="24"/>
        </w:rPr>
        <w:tab/>
        <w:t xml:space="preserve"> Pakeičiu 4.1 papunktį ir jį išdėstau taip:</w:t>
      </w:r>
    </w:p>
    <w:p w14:paraId="5E7DF9FD" w14:textId="77777777" w:rsidR="00B63EF0" w:rsidRDefault="00A03114">
      <w:pPr>
        <w:tabs>
          <w:tab w:val="left" w:pos="0"/>
        </w:tabs>
        <w:overflowPunct w:val="0"/>
        <w:spacing w:line="360" w:lineRule="auto"/>
        <w:ind w:firstLine="851"/>
        <w:jc w:val="both"/>
        <w:textAlignment w:val="baseline"/>
        <w:rPr>
          <w:szCs w:val="24"/>
          <w:lang w:val="en-GB"/>
        </w:rPr>
      </w:pPr>
      <w:r>
        <w:rPr>
          <w:bCs/>
          <w:szCs w:val="24"/>
          <w:lang w:val="en-GB"/>
        </w:rPr>
        <w:t>„</w:t>
      </w:r>
      <w:r>
        <w:rPr>
          <w:bCs/>
          <w:szCs w:val="24"/>
          <w:lang w:val="en-GB"/>
        </w:rPr>
        <w:t>4.1</w:t>
      </w:r>
      <w:r>
        <w:rPr>
          <w:bCs/>
          <w:szCs w:val="24"/>
          <w:lang w:val="en-GB"/>
        </w:rPr>
        <w:t xml:space="preserve">. </w:t>
      </w:r>
      <w:proofErr w:type="spellStart"/>
      <w:proofErr w:type="gramStart"/>
      <w:r>
        <w:rPr>
          <w:bCs/>
          <w:szCs w:val="24"/>
          <w:lang w:val="en-GB"/>
        </w:rPr>
        <w:t>nustatyta</w:t>
      </w:r>
      <w:proofErr w:type="spellEnd"/>
      <w:proofErr w:type="gramEnd"/>
      <w:r>
        <w:rPr>
          <w:bCs/>
          <w:szCs w:val="24"/>
          <w:lang w:val="en-GB"/>
        </w:rPr>
        <w:t xml:space="preserve"> </w:t>
      </w:r>
      <w:proofErr w:type="spellStart"/>
      <w:r>
        <w:rPr>
          <w:bCs/>
          <w:szCs w:val="24"/>
          <w:lang w:val="en-GB"/>
        </w:rPr>
        <w:t>tvarka</w:t>
      </w:r>
      <w:proofErr w:type="spellEnd"/>
      <w:r>
        <w:rPr>
          <w:bCs/>
          <w:szCs w:val="24"/>
          <w:lang w:val="en-GB"/>
        </w:rPr>
        <w:t xml:space="preserve"> </w:t>
      </w:r>
      <w:proofErr w:type="spellStart"/>
      <w:r>
        <w:rPr>
          <w:bCs/>
          <w:szCs w:val="24"/>
          <w:lang w:val="en-GB"/>
        </w:rPr>
        <w:t>Ūkinių</w:t>
      </w:r>
      <w:proofErr w:type="spellEnd"/>
      <w:r>
        <w:rPr>
          <w:bCs/>
          <w:szCs w:val="24"/>
          <w:lang w:val="en-GB"/>
        </w:rPr>
        <w:t xml:space="preserve"> </w:t>
      </w:r>
      <w:proofErr w:type="spellStart"/>
      <w:r>
        <w:rPr>
          <w:bCs/>
          <w:szCs w:val="24"/>
          <w:lang w:val="en-GB"/>
        </w:rPr>
        <w:t>gyvūnų</w:t>
      </w:r>
      <w:proofErr w:type="spellEnd"/>
      <w:r>
        <w:rPr>
          <w:bCs/>
          <w:szCs w:val="24"/>
          <w:lang w:val="en-GB"/>
        </w:rPr>
        <w:t xml:space="preserve"> </w:t>
      </w:r>
      <w:proofErr w:type="spellStart"/>
      <w:r>
        <w:rPr>
          <w:bCs/>
          <w:szCs w:val="24"/>
          <w:lang w:val="en-GB"/>
        </w:rPr>
        <w:t>registre</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deklaravę</w:t>
      </w:r>
      <w:proofErr w:type="spellEnd"/>
      <w:r>
        <w:rPr>
          <w:bCs/>
          <w:szCs w:val="24"/>
          <w:lang w:val="en-GB"/>
        </w:rPr>
        <w:t xml:space="preserve"> </w:t>
      </w:r>
      <w:proofErr w:type="spellStart"/>
      <w:r>
        <w:rPr>
          <w:bCs/>
          <w:szCs w:val="24"/>
          <w:lang w:val="en-GB"/>
        </w:rPr>
        <w:t>savo</w:t>
      </w:r>
      <w:proofErr w:type="spellEnd"/>
      <w:r>
        <w:rPr>
          <w:bCs/>
          <w:szCs w:val="24"/>
          <w:lang w:val="en-GB"/>
        </w:rPr>
        <w:t xml:space="preserve"> </w:t>
      </w:r>
      <w:proofErr w:type="spellStart"/>
      <w:r>
        <w:rPr>
          <w:bCs/>
          <w:szCs w:val="24"/>
          <w:lang w:val="en-GB"/>
        </w:rPr>
        <w:t>laikomų</w:t>
      </w:r>
      <w:proofErr w:type="spellEnd"/>
      <w:r>
        <w:rPr>
          <w:bCs/>
          <w:szCs w:val="24"/>
          <w:lang w:val="en-GB"/>
        </w:rPr>
        <w:t xml:space="preserve"> </w:t>
      </w:r>
      <w:proofErr w:type="spellStart"/>
      <w:r>
        <w:rPr>
          <w:bCs/>
          <w:szCs w:val="24"/>
          <w:lang w:val="en-GB"/>
        </w:rPr>
        <w:t>bičių</w:t>
      </w:r>
      <w:proofErr w:type="spellEnd"/>
      <w:r>
        <w:rPr>
          <w:bCs/>
          <w:szCs w:val="24"/>
          <w:lang w:val="en-GB"/>
        </w:rPr>
        <w:t xml:space="preserve"> </w:t>
      </w:r>
      <w:proofErr w:type="spellStart"/>
      <w:r>
        <w:rPr>
          <w:bCs/>
          <w:szCs w:val="24"/>
          <w:lang w:val="en-GB"/>
        </w:rPr>
        <w:t>šeimų</w:t>
      </w:r>
      <w:proofErr w:type="spellEnd"/>
      <w:r>
        <w:rPr>
          <w:bCs/>
          <w:szCs w:val="24"/>
          <w:lang w:val="en-GB"/>
        </w:rPr>
        <w:t xml:space="preserve"> </w:t>
      </w:r>
      <w:proofErr w:type="spellStart"/>
      <w:r>
        <w:rPr>
          <w:bCs/>
          <w:szCs w:val="24"/>
          <w:lang w:val="en-GB"/>
        </w:rPr>
        <w:t>skaičių</w:t>
      </w:r>
      <w:proofErr w:type="spellEnd"/>
      <w:r>
        <w:rPr>
          <w:szCs w:val="24"/>
          <w:lang w:val="en-GB"/>
        </w:rPr>
        <w:t xml:space="preserve"> (</w:t>
      </w:r>
      <w:r>
        <w:rPr>
          <w:bCs/>
          <w:szCs w:val="24"/>
          <w:lang w:val="en-GB"/>
        </w:rPr>
        <w:t xml:space="preserve">ne </w:t>
      </w:r>
      <w:proofErr w:type="spellStart"/>
      <w:r>
        <w:rPr>
          <w:bCs/>
          <w:szCs w:val="24"/>
          <w:lang w:val="en-GB"/>
        </w:rPr>
        <w:t>daugiau</w:t>
      </w:r>
      <w:proofErr w:type="spellEnd"/>
      <w:r>
        <w:rPr>
          <w:bCs/>
          <w:szCs w:val="24"/>
          <w:lang w:val="en-GB"/>
        </w:rPr>
        <w:t xml:space="preserve"> </w:t>
      </w:r>
      <w:proofErr w:type="spellStart"/>
      <w:r>
        <w:rPr>
          <w:bCs/>
          <w:szCs w:val="24"/>
          <w:lang w:val="en-GB"/>
        </w:rPr>
        <w:t>kaip</w:t>
      </w:r>
      <w:proofErr w:type="spellEnd"/>
      <w:r>
        <w:rPr>
          <w:bCs/>
          <w:szCs w:val="24"/>
          <w:lang w:val="en-GB"/>
        </w:rPr>
        <w:t xml:space="preserve"> 150 </w:t>
      </w:r>
      <w:proofErr w:type="spellStart"/>
      <w:r>
        <w:rPr>
          <w:bCs/>
          <w:szCs w:val="24"/>
          <w:lang w:val="en-GB"/>
        </w:rPr>
        <w:t>bičių</w:t>
      </w:r>
      <w:proofErr w:type="spellEnd"/>
      <w:r>
        <w:rPr>
          <w:bCs/>
          <w:szCs w:val="24"/>
          <w:lang w:val="en-GB"/>
        </w:rPr>
        <w:t xml:space="preserve"> </w:t>
      </w:r>
      <w:proofErr w:type="spellStart"/>
      <w:r>
        <w:rPr>
          <w:bCs/>
          <w:szCs w:val="24"/>
          <w:lang w:val="en-GB"/>
        </w:rPr>
        <w:t>šeimų</w:t>
      </w:r>
      <w:proofErr w:type="spellEnd"/>
      <w:r>
        <w:rPr>
          <w:bCs/>
          <w:szCs w:val="24"/>
          <w:lang w:val="en-GB"/>
        </w:rPr>
        <w:t xml:space="preserve">). </w:t>
      </w:r>
      <w:proofErr w:type="spellStart"/>
      <w:proofErr w:type="gramStart"/>
      <w:r>
        <w:rPr>
          <w:bCs/>
          <w:szCs w:val="24"/>
          <w:lang w:val="en-GB"/>
        </w:rPr>
        <w:t>Duomenis</w:t>
      </w:r>
      <w:proofErr w:type="spellEnd"/>
      <w:r>
        <w:rPr>
          <w:bCs/>
          <w:szCs w:val="24"/>
          <w:lang w:val="en-GB"/>
        </w:rPr>
        <w:t xml:space="preserve"> </w:t>
      </w:r>
      <w:proofErr w:type="spellStart"/>
      <w:r>
        <w:rPr>
          <w:bCs/>
          <w:szCs w:val="24"/>
          <w:lang w:val="en-GB"/>
        </w:rPr>
        <w:t>apie</w:t>
      </w:r>
      <w:proofErr w:type="spellEnd"/>
      <w:r>
        <w:rPr>
          <w:bCs/>
          <w:szCs w:val="24"/>
          <w:lang w:val="en-GB"/>
        </w:rPr>
        <w:t xml:space="preserve"> </w:t>
      </w:r>
      <w:proofErr w:type="spellStart"/>
      <w:r>
        <w:rPr>
          <w:bCs/>
          <w:szCs w:val="24"/>
          <w:lang w:val="en-GB"/>
        </w:rPr>
        <w:t>turimą</w:t>
      </w:r>
      <w:proofErr w:type="spellEnd"/>
      <w:r>
        <w:rPr>
          <w:bCs/>
          <w:szCs w:val="24"/>
          <w:lang w:val="en-GB"/>
        </w:rPr>
        <w:t xml:space="preserve"> </w:t>
      </w:r>
      <w:proofErr w:type="spellStart"/>
      <w:r>
        <w:rPr>
          <w:bCs/>
          <w:szCs w:val="24"/>
          <w:lang w:val="en-GB"/>
        </w:rPr>
        <w:t>bičių</w:t>
      </w:r>
      <w:proofErr w:type="spellEnd"/>
      <w:r>
        <w:rPr>
          <w:bCs/>
          <w:szCs w:val="24"/>
          <w:lang w:val="en-GB"/>
        </w:rPr>
        <w:t xml:space="preserve"> </w:t>
      </w:r>
      <w:proofErr w:type="spellStart"/>
      <w:r>
        <w:rPr>
          <w:bCs/>
          <w:szCs w:val="24"/>
          <w:lang w:val="en-GB"/>
        </w:rPr>
        <w:t>šeimų</w:t>
      </w:r>
      <w:proofErr w:type="spellEnd"/>
      <w:r>
        <w:rPr>
          <w:bCs/>
          <w:szCs w:val="24"/>
          <w:lang w:val="en-GB"/>
        </w:rPr>
        <w:t xml:space="preserve"> </w:t>
      </w:r>
      <w:proofErr w:type="spellStart"/>
      <w:r>
        <w:rPr>
          <w:bCs/>
          <w:szCs w:val="24"/>
          <w:lang w:val="en-GB"/>
        </w:rPr>
        <w:t>skaičių</w:t>
      </w:r>
      <w:proofErr w:type="spellEnd"/>
      <w:r>
        <w:rPr>
          <w:bCs/>
          <w:szCs w:val="24"/>
          <w:lang w:val="en-GB"/>
        </w:rPr>
        <w:t xml:space="preserve"> </w:t>
      </w:r>
      <w:proofErr w:type="spellStart"/>
      <w:r>
        <w:rPr>
          <w:bCs/>
          <w:szCs w:val="24"/>
          <w:lang w:val="en-GB"/>
        </w:rPr>
        <w:t>bičių</w:t>
      </w:r>
      <w:proofErr w:type="spellEnd"/>
      <w:r>
        <w:rPr>
          <w:bCs/>
          <w:szCs w:val="24"/>
          <w:lang w:val="en-GB"/>
        </w:rPr>
        <w:t xml:space="preserve"> </w:t>
      </w:r>
      <w:proofErr w:type="spellStart"/>
      <w:r>
        <w:rPr>
          <w:bCs/>
          <w:szCs w:val="24"/>
          <w:lang w:val="en-GB"/>
        </w:rPr>
        <w:t>laikytojas</w:t>
      </w:r>
      <w:proofErr w:type="spellEnd"/>
      <w:r>
        <w:rPr>
          <w:bCs/>
          <w:szCs w:val="24"/>
          <w:lang w:val="en-GB"/>
        </w:rPr>
        <w:t xml:space="preserve"> </w:t>
      </w:r>
      <w:proofErr w:type="spellStart"/>
      <w:r>
        <w:rPr>
          <w:bCs/>
          <w:szCs w:val="24"/>
          <w:lang w:val="en-GB"/>
        </w:rPr>
        <w:t>turi</w:t>
      </w:r>
      <w:proofErr w:type="spellEnd"/>
      <w:r>
        <w:rPr>
          <w:bCs/>
          <w:szCs w:val="24"/>
          <w:lang w:val="en-GB"/>
        </w:rPr>
        <w:t xml:space="preserve"> </w:t>
      </w:r>
      <w:proofErr w:type="spellStart"/>
      <w:r>
        <w:rPr>
          <w:bCs/>
          <w:szCs w:val="24"/>
          <w:lang w:val="en-GB"/>
        </w:rPr>
        <w:t>atnaujinti</w:t>
      </w:r>
      <w:proofErr w:type="spellEnd"/>
      <w:r>
        <w:rPr>
          <w:bCs/>
          <w:szCs w:val="24"/>
          <w:lang w:val="en-GB"/>
        </w:rPr>
        <w:t xml:space="preserve"> </w:t>
      </w:r>
      <w:proofErr w:type="spellStart"/>
      <w:r>
        <w:rPr>
          <w:bCs/>
          <w:szCs w:val="24"/>
          <w:lang w:val="en-GB"/>
        </w:rPr>
        <w:t>prieš</w:t>
      </w:r>
      <w:proofErr w:type="spellEnd"/>
      <w:r>
        <w:rPr>
          <w:bCs/>
          <w:szCs w:val="24"/>
          <w:lang w:val="en-GB"/>
        </w:rPr>
        <w:t xml:space="preserve"> </w:t>
      </w:r>
      <w:proofErr w:type="spellStart"/>
      <w:r>
        <w:rPr>
          <w:bCs/>
          <w:szCs w:val="24"/>
          <w:lang w:val="en-GB"/>
        </w:rPr>
        <w:t>teikdamas</w:t>
      </w:r>
      <w:proofErr w:type="spellEnd"/>
      <w:r>
        <w:rPr>
          <w:bCs/>
          <w:szCs w:val="24"/>
          <w:lang w:val="en-GB"/>
        </w:rPr>
        <w:t xml:space="preserve"> </w:t>
      </w:r>
      <w:proofErr w:type="spellStart"/>
      <w:r>
        <w:rPr>
          <w:bCs/>
          <w:szCs w:val="24"/>
          <w:lang w:val="en-GB"/>
        </w:rPr>
        <w:t>paramos</w:t>
      </w:r>
      <w:proofErr w:type="spellEnd"/>
      <w:r>
        <w:rPr>
          <w:bCs/>
          <w:szCs w:val="24"/>
          <w:lang w:val="en-GB"/>
        </w:rPr>
        <w:t xml:space="preserve"> </w:t>
      </w:r>
      <w:proofErr w:type="spellStart"/>
      <w:r>
        <w:rPr>
          <w:bCs/>
          <w:szCs w:val="24"/>
          <w:lang w:val="en-GB"/>
        </w:rPr>
        <w:t>paraišką</w:t>
      </w:r>
      <w:proofErr w:type="spellEnd"/>
      <w:r>
        <w:rPr>
          <w:bCs/>
          <w:szCs w:val="24"/>
          <w:lang w:val="en-GB"/>
        </w:rPr>
        <w:t>.</w:t>
      </w:r>
      <w:proofErr w:type="gramEnd"/>
      <w:r>
        <w:rPr>
          <w:bCs/>
          <w:szCs w:val="24"/>
          <w:lang w:val="en-GB"/>
        </w:rPr>
        <w:t xml:space="preserve"> </w:t>
      </w:r>
      <w:proofErr w:type="spellStart"/>
      <w:proofErr w:type="gramStart"/>
      <w:r>
        <w:rPr>
          <w:bCs/>
          <w:szCs w:val="24"/>
          <w:lang w:val="en-GB"/>
        </w:rPr>
        <w:t>Jeigu</w:t>
      </w:r>
      <w:proofErr w:type="spellEnd"/>
      <w:r>
        <w:rPr>
          <w:bCs/>
          <w:szCs w:val="24"/>
          <w:lang w:val="en-GB"/>
        </w:rPr>
        <w:t xml:space="preserve"> </w:t>
      </w:r>
      <w:proofErr w:type="spellStart"/>
      <w:r>
        <w:rPr>
          <w:bCs/>
          <w:szCs w:val="24"/>
          <w:lang w:val="en-GB"/>
        </w:rPr>
        <w:t>po</w:t>
      </w:r>
      <w:proofErr w:type="spellEnd"/>
      <w:r>
        <w:rPr>
          <w:bCs/>
          <w:szCs w:val="24"/>
          <w:lang w:val="en-GB"/>
        </w:rPr>
        <w:t xml:space="preserve"> </w:t>
      </w:r>
      <w:proofErr w:type="spellStart"/>
      <w:r>
        <w:rPr>
          <w:bCs/>
          <w:szCs w:val="24"/>
          <w:lang w:val="en-GB"/>
        </w:rPr>
        <w:t>paramos</w:t>
      </w:r>
      <w:proofErr w:type="spellEnd"/>
      <w:r>
        <w:rPr>
          <w:bCs/>
          <w:szCs w:val="24"/>
          <w:lang w:val="en-GB"/>
        </w:rPr>
        <w:t xml:space="preserve"> </w:t>
      </w:r>
      <w:proofErr w:type="spellStart"/>
      <w:r>
        <w:rPr>
          <w:bCs/>
          <w:szCs w:val="24"/>
          <w:lang w:val="en-GB"/>
        </w:rPr>
        <w:t>paraiškos</w:t>
      </w:r>
      <w:proofErr w:type="spellEnd"/>
      <w:r>
        <w:rPr>
          <w:bCs/>
          <w:szCs w:val="24"/>
          <w:lang w:val="en-GB"/>
        </w:rPr>
        <w:t xml:space="preserve"> </w:t>
      </w:r>
      <w:proofErr w:type="spellStart"/>
      <w:r>
        <w:rPr>
          <w:bCs/>
          <w:szCs w:val="24"/>
          <w:lang w:val="en-GB"/>
        </w:rPr>
        <w:t>pateikimo</w:t>
      </w:r>
      <w:proofErr w:type="spellEnd"/>
      <w:r>
        <w:rPr>
          <w:bCs/>
          <w:szCs w:val="24"/>
          <w:lang w:val="en-GB"/>
        </w:rPr>
        <w:t xml:space="preserve"> </w:t>
      </w:r>
      <w:proofErr w:type="spellStart"/>
      <w:r>
        <w:rPr>
          <w:bCs/>
          <w:szCs w:val="24"/>
          <w:lang w:val="en-GB"/>
        </w:rPr>
        <w:t>pasikeitė</w:t>
      </w:r>
      <w:proofErr w:type="spellEnd"/>
      <w:r>
        <w:rPr>
          <w:bCs/>
          <w:szCs w:val="24"/>
          <w:lang w:val="en-GB"/>
        </w:rPr>
        <w:t xml:space="preserve"> </w:t>
      </w:r>
      <w:proofErr w:type="spellStart"/>
      <w:r>
        <w:rPr>
          <w:bCs/>
          <w:szCs w:val="24"/>
          <w:lang w:val="en-GB"/>
        </w:rPr>
        <w:t>laikomų</w:t>
      </w:r>
      <w:proofErr w:type="spellEnd"/>
      <w:r>
        <w:rPr>
          <w:bCs/>
          <w:szCs w:val="24"/>
          <w:lang w:val="en-GB"/>
        </w:rPr>
        <w:t xml:space="preserve"> </w:t>
      </w:r>
      <w:proofErr w:type="spellStart"/>
      <w:r>
        <w:rPr>
          <w:bCs/>
          <w:szCs w:val="24"/>
          <w:lang w:val="en-GB"/>
        </w:rPr>
        <w:t>bičių</w:t>
      </w:r>
      <w:proofErr w:type="spellEnd"/>
      <w:r>
        <w:rPr>
          <w:bCs/>
          <w:szCs w:val="24"/>
          <w:lang w:val="en-GB"/>
        </w:rPr>
        <w:t xml:space="preserve"> </w:t>
      </w:r>
      <w:proofErr w:type="spellStart"/>
      <w:r>
        <w:rPr>
          <w:bCs/>
          <w:szCs w:val="24"/>
          <w:lang w:val="en-GB"/>
        </w:rPr>
        <w:t>šeimų</w:t>
      </w:r>
      <w:proofErr w:type="spellEnd"/>
      <w:r>
        <w:rPr>
          <w:bCs/>
          <w:szCs w:val="24"/>
          <w:lang w:val="en-GB"/>
        </w:rPr>
        <w:t xml:space="preserve"> </w:t>
      </w:r>
      <w:proofErr w:type="spellStart"/>
      <w:r>
        <w:rPr>
          <w:bCs/>
          <w:szCs w:val="24"/>
          <w:lang w:val="en-GB"/>
        </w:rPr>
        <w:t>skaičius</w:t>
      </w:r>
      <w:proofErr w:type="spellEnd"/>
      <w:r>
        <w:rPr>
          <w:bCs/>
          <w:szCs w:val="24"/>
          <w:lang w:val="en-GB"/>
        </w:rPr>
        <w:t xml:space="preserve">, per 7 </w:t>
      </w:r>
      <w:proofErr w:type="spellStart"/>
      <w:r>
        <w:rPr>
          <w:bCs/>
          <w:szCs w:val="24"/>
          <w:lang w:val="en-GB"/>
        </w:rPr>
        <w:t>kalendorines</w:t>
      </w:r>
      <w:proofErr w:type="spellEnd"/>
      <w:r>
        <w:rPr>
          <w:bCs/>
          <w:szCs w:val="24"/>
          <w:lang w:val="en-GB"/>
        </w:rPr>
        <w:t xml:space="preserve"> </w:t>
      </w:r>
      <w:proofErr w:type="spellStart"/>
      <w:r>
        <w:rPr>
          <w:bCs/>
          <w:szCs w:val="24"/>
          <w:lang w:val="en-GB"/>
        </w:rPr>
        <w:t>dienas</w:t>
      </w:r>
      <w:proofErr w:type="spellEnd"/>
      <w:r>
        <w:rPr>
          <w:bCs/>
          <w:szCs w:val="24"/>
          <w:lang w:val="en-GB"/>
        </w:rPr>
        <w:t xml:space="preserve"> </w:t>
      </w:r>
      <w:proofErr w:type="spellStart"/>
      <w:r>
        <w:rPr>
          <w:bCs/>
          <w:szCs w:val="24"/>
          <w:lang w:val="en-GB"/>
        </w:rPr>
        <w:t>apie</w:t>
      </w:r>
      <w:proofErr w:type="spellEnd"/>
      <w:r>
        <w:rPr>
          <w:bCs/>
          <w:szCs w:val="24"/>
          <w:lang w:val="en-GB"/>
        </w:rPr>
        <w:t xml:space="preserve"> </w:t>
      </w:r>
      <w:proofErr w:type="spellStart"/>
      <w:r>
        <w:rPr>
          <w:bCs/>
          <w:szCs w:val="24"/>
          <w:lang w:val="en-GB"/>
        </w:rPr>
        <w:t>šį</w:t>
      </w:r>
      <w:proofErr w:type="spellEnd"/>
      <w:r>
        <w:rPr>
          <w:bCs/>
          <w:szCs w:val="24"/>
          <w:lang w:val="en-GB"/>
        </w:rPr>
        <w:t xml:space="preserve"> </w:t>
      </w:r>
      <w:proofErr w:type="spellStart"/>
      <w:r>
        <w:rPr>
          <w:bCs/>
          <w:szCs w:val="24"/>
          <w:lang w:val="en-GB"/>
        </w:rPr>
        <w:t>pasikeitimą</w:t>
      </w:r>
      <w:proofErr w:type="spellEnd"/>
      <w:r>
        <w:rPr>
          <w:bCs/>
          <w:szCs w:val="24"/>
          <w:lang w:val="en-GB"/>
        </w:rPr>
        <w:t xml:space="preserve"> </w:t>
      </w:r>
      <w:proofErr w:type="spellStart"/>
      <w:r>
        <w:rPr>
          <w:bCs/>
          <w:szCs w:val="24"/>
          <w:lang w:val="en-GB"/>
        </w:rPr>
        <w:t>jis</w:t>
      </w:r>
      <w:proofErr w:type="spellEnd"/>
      <w:r>
        <w:rPr>
          <w:bCs/>
          <w:szCs w:val="24"/>
          <w:lang w:val="en-GB"/>
        </w:rPr>
        <w:t xml:space="preserve"> </w:t>
      </w:r>
      <w:proofErr w:type="spellStart"/>
      <w:r>
        <w:rPr>
          <w:bCs/>
          <w:szCs w:val="24"/>
          <w:lang w:val="en-GB"/>
        </w:rPr>
        <w:t>privalo</w:t>
      </w:r>
      <w:proofErr w:type="spellEnd"/>
      <w:r>
        <w:rPr>
          <w:bCs/>
          <w:szCs w:val="24"/>
          <w:lang w:val="en-GB"/>
        </w:rPr>
        <w:t xml:space="preserve"> </w:t>
      </w:r>
      <w:proofErr w:type="spellStart"/>
      <w:r>
        <w:rPr>
          <w:bCs/>
          <w:szCs w:val="24"/>
          <w:lang w:val="en-GB"/>
        </w:rPr>
        <w:t>pranešti</w:t>
      </w:r>
      <w:proofErr w:type="spellEnd"/>
      <w:r>
        <w:rPr>
          <w:bCs/>
          <w:szCs w:val="24"/>
          <w:lang w:val="en-GB"/>
        </w:rPr>
        <w:t xml:space="preserve"> </w:t>
      </w:r>
      <w:proofErr w:type="spellStart"/>
      <w:r>
        <w:rPr>
          <w:bCs/>
          <w:szCs w:val="24"/>
          <w:lang w:val="en-GB"/>
        </w:rPr>
        <w:t>teritoriniam</w:t>
      </w:r>
      <w:proofErr w:type="spellEnd"/>
      <w:r>
        <w:rPr>
          <w:bCs/>
          <w:szCs w:val="24"/>
          <w:lang w:val="en-GB"/>
        </w:rPr>
        <w:t xml:space="preserve"> </w:t>
      </w:r>
      <w:proofErr w:type="spellStart"/>
      <w:r>
        <w:rPr>
          <w:bCs/>
          <w:szCs w:val="24"/>
          <w:lang w:val="en-GB"/>
        </w:rPr>
        <w:t>Valstybinės</w:t>
      </w:r>
      <w:proofErr w:type="spellEnd"/>
      <w:r>
        <w:rPr>
          <w:bCs/>
          <w:szCs w:val="24"/>
          <w:lang w:val="en-GB"/>
        </w:rPr>
        <w:t xml:space="preserve"> </w:t>
      </w:r>
      <w:proofErr w:type="spellStart"/>
      <w:r>
        <w:rPr>
          <w:bCs/>
          <w:szCs w:val="24"/>
          <w:lang w:val="en-GB"/>
        </w:rPr>
        <w:t>maisto</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veterinarijos</w:t>
      </w:r>
      <w:proofErr w:type="spellEnd"/>
      <w:r>
        <w:rPr>
          <w:bCs/>
          <w:szCs w:val="24"/>
          <w:lang w:val="en-GB"/>
        </w:rPr>
        <w:t xml:space="preserve"> </w:t>
      </w:r>
      <w:proofErr w:type="spellStart"/>
      <w:r>
        <w:rPr>
          <w:bCs/>
          <w:szCs w:val="24"/>
          <w:lang w:val="en-GB"/>
        </w:rPr>
        <w:t>tarnybos</w:t>
      </w:r>
      <w:proofErr w:type="spellEnd"/>
      <w:r>
        <w:rPr>
          <w:bCs/>
          <w:szCs w:val="24"/>
          <w:lang w:val="en-GB"/>
        </w:rPr>
        <w:t xml:space="preserve"> </w:t>
      </w:r>
      <w:proofErr w:type="spellStart"/>
      <w:r>
        <w:rPr>
          <w:bCs/>
          <w:szCs w:val="24"/>
          <w:lang w:val="en-GB"/>
        </w:rPr>
        <w:t>skyriui</w:t>
      </w:r>
      <w:proofErr w:type="spellEnd"/>
      <w:r>
        <w:rPr>
          <w:bCs/>
          <w:szCs w:val="24"/>
          <w:lang w:val="en-GB"/>
        </w:rPr>
        <w:t xml:space="preserve"> </w:t>
      </w:r>
      <w:proofErr w:type="spellStart"/>
      <w:r>
        <w:rPr>
          <w:bCs/>
          <w:szCs w:val="24"/>
          <w:lang w:val="en-GB"/>
        </w:rPr>
        <w:t>pagal</w:t>
      </w:r>
      <w:proofErr w:type="spellEnd"/>
      <w:r>
        <w:rPr>
          <w:bCs/>
          <w:szCs w:val="24"/>
          <w:lang w:val="en-GB"/>
        </w:rPr>
        <w:t xml:space="preserve"> </w:t>
      </w:r>
      <w:proofErr w:type="spellStart"/>
      <w:r>
        <w:rPr>
          <w:bCs/>
          <w:szCs w:val="24"/>
          <w:lang w:val="en-GB"/>
        </w:rPr>
        <w:t>savo</w:t>
      </w:r>
      <w:proofErr w:type="spellEnd"/>
      <w:r>
        <w:rPr>
          <w:bCs/>
          <w:szCs w:val="24"/>
          <w:lang w:val="en-GB"/>
        </w:rPr>
        <w:t xml:space="preserve"> </w:t>
      </w:r>
      <w:proofErr w:type="spellStart"/>
      <w:r>
        <w:rPr>
          <w:bCs/>
          <w:szCs w:val="24"/>
          <w:lang w:val="en-GB"/>
        </w:rPr>
        <w:t>gyvenamąją</w:t>
      </w:r>
      <w:proofErr w:type="spellEnd"/>
      <w:r>
        <w:rPr>
          <w:bCs/>
          <w:szCs w:val="24"/>
          <w:lang w:val="en-GB"/>
        </w:rPr>
        <w:t xml:space="preserve"> </w:t>
      </w:r>
      <w:proofErr w:type="spellStart"/>
      <w:r>
        <w:rPr>
          <w:bCs/>
          <w:szCs w:val="24"/>
          <w:lang w:val="en-GB"/>
        </w:rPr>
        <w:t>vietą</w:t>
      </w:r>
      <w:proofErr w:type="spellEnd"/>
      <w:r>
        <w:rPr>
          <w:bCs/>
          <w:szCs w:val="24"/>
          <w:lang w:val="en-GB"/>
        </w:rPr>
        <w:t xml:space="preserve"> </w:t>
      </w:r>
      <w:proofErr w:type="spellStart"/>
      <w:r>
        <w:rPr>
          <w:bCs/>
          <w:szCs w:val="24"/>
          <w:lang w:val="en-GB"/>
        </w:rPr>
        <w:t>arba</w:t>
      </w:r>
      <w:proofErr w:type="spellEnd"/>
      <w:r>
        <w:rPr>
          <w:bCs/>
          <w:szCs w:val="24"/>
          <w:lang w:val="en-GB"/>
        </w:rPr>
        <w:t xml:space="preserve"> </w:t>
      </w:r>
      <w:proofErr w:type="spellStart"/>
      <w:r>
        <w:rPr>
          <w:bCs/>
          <w:szCs w:val="24"/>
          <w:lang w:val="en-GB"/>
        </w:rPr>
        <w:t>buveinės</w:t>
      </w:r>
      <w:proofErr w:type="spellEnd"/>
      <w:r>
        <w:rPr>
          <w:bCs/>
          <w:szCs w:val="24"/>
          <w:lang w:val="en-GB"/>
        </w:rPr>
        <w:t xml:space="preserve"> </w:t>
      </w:r>
      <w:proofErr w:type="spellStart"/>
      <w:r>
        <w:rPr>
          <w:bCs/>
          <w:szCs w:val="24"/>
          <w:lang w:val="en-GB"/>
        </w:rPr>
        <w:t>adresą</w:t>
      </w:r>
      <w:proofErr w:type="spellEnd"/>
      <w:r>
        <w:rPr>
          <w:bCs/>
          <w:szCs w:val="24"/>
          <w:lang w:val="en-GB"/>
        </w:rPr>
        <w:t>.</w:t>
      </w:r>
      <w:proofErr w:type="gramEnd"/>
      <w:r>
        <w:rPr>
          <w:bCs/>
          <w:szCs w:val="24"/>
          <w:lang w:val="en-GB"/>
        </w:rPr>
        <w:t xml:space="preserve"> </w:t>
      </w:r>
      <w:proofErr w:type="spellStart"/>
      <w:r>
        <w:rPr>
          <w:bCs/>
          <w:szCs w:val="24"/>
          <w:lang w:val="en-GB"/>
        </w:rPr>
        <w:t>Bičių</w:t>
      </w:r>
      <w:proofErr w:type="spellEnd"/>
      <w:r>
        <w:rPr>
          <w:bCs/>
          <w:szCs w:val="24"/>
          <w:lang w:val="en-GB"/>
        </w:rPr>
        <w:t xml:space="preserve"> </w:t>
      </w:r>
      <w:proofErr w:type="spellStart"/>
      <w:r>
        <w:rPr>
          <w:bCs/>
          <w:szCs w:val="24"/>
          <w:lang w:val="en-GB"/>
        </w:rPr>
        <w:t>laikytojams</w:t>
      </w:r>
      <w:proofErr w:type="spellEnd"/>
      <w:r>
        <w:rPr>
          <w:bCs/>
          <w:szCs w:val="24"/>
          <w:lang w:val="en-GB"/>
        </w:rPr>
        <w:t xml:space="preserve">, </w:t>
      </w:r>
      <w:proofErr w:type="spellStart"/>
      <w:r>
        <w:rPr>
          <w:bCs/>
          <w:szCs w:val="24"/>
          <w:lang w:val="en-GB"/>
        </w:rPr>
        <w:t>laikantiems</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kaip</w:t>
      </w:r>
      <w:proofErr w:type="spellEnd"/>
      <w:r>
        <w:rPr>
          <w:bCs/>
          <w:szCs w:val="24"/>
          <w:lang w:val="en-GB"/>
        </w:rPr>
        <w:t xml:space="preserve"> 150 </w:t>
      </w:r>
      <w:proofErr w:type="spellStart"/>
      <w:r>
        <w:rPr>
          <w:bCs/>
          <w:szCs w:val="24"/>
          <w:lang w:val="en-GB"/>
        </w:rPr>
        <w:t>bičių</w:t>
      </w:r>
      <w:proofErr w:type="spellEnd"/>
      <w:r>
        <w:rPr>
          <w:bCs/>
          <w:szCs w:val="24"/>
          <w:lang w:val="en-GB"/>
        </w:rPr>
        <w:t xml:space="preserve"> </w:t>
      </w:r>
      <w:proofErr w:type="spellStart"/>
      <w:r>
        <w:rPr>
          <w:bCs/>
          <w:szCs w:val="24"/>
          <w:lang w:val="en-GB"/>
        </w:rPr>
        <w:t>šeimų</w:t>
      </w:r>
      <w:proofErr w:type="spellEnd"/>
      <w:r>
        <w:rPr>
          <w:bCs/>
          <w:szCs w:val="24"/>
          <w:lang w:val="en-GB"/>
        </w:rPr>
        <w:t xml:space="preserve">, </w:t>
      </w:r>
      <w:proofErr w:type="spellStart"/>
      <w:r>
        <w:rPr>
          <w:bCs/>
          <w:szCs w:val="24"/>
          <w:lang w:val="en-GB"/>
        </w:rPr>
        <w:t>parama</w:t>
      </w:r>
      <w:proofErr w:type="spellEnd"/>
      <w:r>
        <w:rPr>
          <w:bCs/>
          <w:szCs w:val="24"/>
          <w:lang w:val="en-GB"/>
        </w:rPr>
        <w:t xml:space="preserve"> </w:t>
      </w:r>
      <w:proofErr w:type="spellStart"/>
      <w:r>
        <w:rPr>
          <w:bCs/>
          <w:szCs w:val="24"/>
          <w:lang w:val="en-GB"/>
        </w:rPr>
        <w:t>neskiriama</w:t>
      </w:r>
      <w:proofErr w:type="spellEnd"/>
      <w:proofErr w:type="gramStart"/>
      <w:r>
        <w:rPr>
          <w:bCs/>
          <w:szCs w:val="24"/>
          <w:lang w:val="en-GB"/>
        </w:rPr>
        <w:t>;“</w:t>
      </w:r>
      <w:proofErr w:type="gramEnd"/>
      <w:r>
        <w:rPr>
          <w:szCs w:val="24"/>
          <w:lang w:val="en-GB"/>
        </w:rPr>
        <w:t xml:space="preserve"> </w:t>
      </w:r>
    </w:p>
    <w:p w14:paraId="5E7DF9FE" w14:textId="77777777" w:rsidR="00B63EF0" w:rsidRDefault="00BB480D">
      <w:pPr>
        <w:tabs>
          <w:tab w:val="left" w:pos="0"/>
        </w:tabs>
        <w:overflowPunct w:val="0"/>
        <w:spacing w:line="360" w:lineRule="auto"/>
        <w:ind w:firstLine="851"/>
        <w:jc w:val="both"/>
        <w:textAlignment w:val="baseline"/>
        <w:rPr>
          <w:szCs w:val="24"/>
          <w:lang w:val="en-GB"/>
        </w:rPr>
      </w:pPr>
      <w:r w:rsidR="00A03114">
        <w:rPr>
          <w:szCs w:val="24"/>
          <w:lang w:val="en-GB"/>
        </w:rPr>
        <w:t>1.2</w:t>
      </w:r>
      <w:r w:rsidR="00A03114">
        <w:rPr>
          <w:szCs w:val="24"/>
          <w:lang w:val="en-GB"/>
        </w:rPr>
        <w:t>.</w:t>
      </w:r>
      <w:r w:rsidR="00A03114">
        <w:rPr>
          <w:szCs w:val="24"/>
          <w:lang w:val="en-GB"/>
        </w:rPr>
        <w:tab/>
        <w:t xml:space="preserve"> </w:t>
      </w:r>
      <w:proofErr w:type="spellStart"/>
      <w:r w:rsidR="00A03114">
        <w:rPr>
          <w:szCs w:val="24"/>
          <w:lang w:val="en-GB"/>
        </w:rPr>
        <w:t>Pakeičiu</w:t>
      </w:r>
      <w:proofErr w:type="spellEnd"/>
      <w:r w:rsidR="00A03114">
        <w:rPr>
          <w:szCs w:val="24"/>
          <w:lang w:val="en-GB"/>
        </w:rPr>
        <w:t xml:space="preserve"> 6 </w:t>
      </w:r>
      <w:proofErr w:type="spellStart"/>
      <w:r w:rsidR="00A03114">
        <w:rPr>
          <w:szCs w:val="24"/>
          <w:lang w:val="en-GB"/>
        </w:rPr>
        <w:t>punktą</w:t>
      </w:r>
      <w:proofErr w:type="spellEnd"/>
      <w:r w:rsidR="00A03114">
        <w:rPr>
          <w:szCs w:val="24"/>
          <w:lang w:val="en-GB"/>
        </w:rPr>
        <w:t xml:space="preserve"> </w:t>
      </w:r>
      <w:proofErr w:type="spellStart"/>
      <w:r w:rsidR="00A03114">
        <w:rPr>
          <w:szCs w:val="24"/>
          <w:lang w:val="en-GB"/>
        </w:rPr>
        <w:t>ir</w:t>
      </w:r>
      <w:proofErr w:type="spellEnd"/>
      <w:r w:rsidR="00A03114">
        <w:rPr>
          <w:szCs w:val="24"/>
          <w:lang w:val="en-GB"/>
        </w:rPr>
        <w:t xml:space="preserve"> </w:t>
      </w:r>
      <w:proofErr w:type="spellStart"/>
      <w:r w:rsidR="00A03114">
        <w:rPr>
          <w:szCs w:val="24"/>
          <w:lang w:val="en-GB"/>
        </w:rPr>
        <w:t>jį</w:t>
      </w:r>
      <w:proofErr w:type="spellEnd"/>
      <w:r w:rsidR="00A03114">
        <w:rPr>
          <w:szCs w:val="24"/>
          <w:lang w:val="en-GB"/>
        </w:rPr>
        <w:t xml:space="preserve"> </w:t>
      </w:r>
      <w:proofErr w:type="spellStart"/>
      <w:r w:rsidR="00A03114">
        <w:rPr>
          <w:szCs w:val="24"/>
          <w:lang w:val="en-GB"/>
        </w:rPr>
        <w:t>išdėstau</w:t>
      </w:r>
      <w:proofErr w:type="spellEnd"/>
      <w:r w:rsidR="00A03114">
        <w:rPr>
          <w:szCs w:val="24"/>
          <w:lang w:val="en-GB"/>
        </w:rPr>
        <w:t xml:space="preserve"> </w:t>
      </w:r>
      <w:proofErr w:type="spellStart"/>
      <w:r w:rsidR="00A03114">
        <w:rPr>
          <w:szCs w:val="24"/>
          <w:lang w:val="en-GB"/>
        </w:rPr>
        <w:t>taip</w:t>
      </w:r>
      <w:proofErr w:type="spellEnd"/>
      <w:r w:rsidR="00A03114">
        <w:rPr>
          <w:szCs w:val="24"/>
          <w:lang w:val="en-GB"/>
        </w:rPr>
        <w:t>:</w:t>
      </w:r>
    </w:p>
    <w:p w14:paraId="5E7DF9FF" w14:textId="77777777" w:rsidR="00B63EF0" w:rsidRDefault="00A03114">
      <w:pPr>
        <w:tabs>
          <w:tab w:val="left" w:pos="0"/>
        </w:tabs>
        <w:overflowPunct w:val="0"/>
        <w:spacing w:line="360" w:lineRule="auto"/>
        <w:ind w:firstLine="851"/>
        <w:jc w:val="both"/>
        <w:textAlignment w:val="baseline"/>
        <w:rPr>
          <w:bCs/>
          <w:szCs w:val="24"/>
          <w:lang w:val="en-GB"/>
        </w:rPr>
      </w:pPr>
      <w:r>
        <w:rPr>
          <w:szCs w:val="24"/>
          <w:lang w:val="en-GB"/>
        </w:rPr>
        <w:t>„</w:t>
      </w:r>
      <w:r>
        <w:rPr>
          <w:bCs/>
        </w:rPr>
        <w:t>6</w:t>
      </w:r>
      <w:r>
        <w:rPr>
          <w:bCs/>
        </w:rPr>
        <w:t xml:space="preserve">. Pagal šias taisykles bičių laikytojams iš dalies atlyginamos išlaidos, tiesiogiai susijusios su papildomu bičių maitinimu (įprastinio, ekologiško cukraus arba invertuotojo cukraus sirupo įsigijimo išlaidos), bet ne daugiau kaip 5,79 </w:t>
      </w:r>
      <w:proofErr w:type="spellStart"/>
      <w:r>
        <w:rPr>
          <w:bCs/>
        </w:rPr>
        <w:t>Eur</w:t>
      </w:r>
      <w:proofErr w:type="spellEnd"/>
      <w:r>
        <w:rPr>
          <w:bCs/>
        </w:rPr>
        <w:t xml:space="preserve"> (penki eurai septyniasdešimt devyni euro centai) už bičių šeimą (išmokos kodas – 20288) arba ne daugiau kaip 11,58 </w:t>
      </w:r>
      <w:proofErr w:type="spellStart"/>
      <w:r>
        <w:rPr>
          <w:bCs/>
        </w:rPr>
        <w:t>Eur</w:t>
      </w:r>
      <w:proofErr w:type="spellEnd"/>
      <w:r>
        <w:rPr>
          <w:bCs/>
        </w:rPr>
        <w:t xml:space="preserve"> (vienuolika eurų  penkiasdešimt aštuoni euro centai) už ekologinės gamybos ūkio sertifikuotą bičių šeimą (išmokos kodas – 20287) ir </w:t>
      </w:r>
      <w:r>
        <w:rPr>
          <w:szCs w:val="24"/>
          <w:lang w:val="en-GB"/>
        </w:rPr>
        <w:t xml:space="preserve">ne </w:t>
      </w:r>
      <w:proofErr w:type="spellStart"/>
      <w:r>
        <w:rPr>
          <w:szCs w:val="24"/>
          <w:lang w:val="en-GB"/>
        </w:rPr>
        <w:t>daugiau</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už</w:t>
      </w:r>
      <w:proofErr w:type="spellEnd"/>
      <w:r>
        <w:rPr>
          <w:szCs w:val="24"/>
          <w:lang w:val="en-GB"/>
        </w:rPr>
        <w:t xml:space="preserve"> 10 kg </w:t>
      </w:r>
      <w:proofErr w:type="spellStart"/>
      <w:r>
        <w:rPr>
          <w:szCs w:val="24"/>
          <w:lang w:val="en-GB"/>
        </w:rPr>
        <w:t>cukraus</w:t>
      </w:r>
      <w:proofErr w:type="spellEnd"/>
      <w:r>
        <w:rPr>
          <w:szCs w:val="24"/>
          <w:lang w:val="en-GB"/>
        </w:rPr>
        <w:t xml:space="preserve"> / </w:t>
      </w:r>
      <w:proofErr w:type="spellStart"/>
      <w:r>
        <w:rPr>
          <w:szCs w:val="24"/>
          <w:lang w:val="en-GB"/>
        </w:rPr>
        <w:t>ekologiško</w:t>
      </w:r>
      <w:proofErr w:type="spellEnd"/>
      <w:r>
        <w:rPr>
          <w:szCs w:val="24"/>
          <w:lang w:val="en-GB"/>
        </w:rPr>
        <w:t xml:space="preserve"> </w:t>
      </w:r>
      <w:proofErr w:type="spellStart"/>
      <w:r>
        <w:rPr>
          <w:szCs w:val="24"/>
          <w:lang w:val="en-GB"/>
        </w:rPr>
        <w:t>cukraus</w:t>
      </w:r>
      <w:proofErr w:type="spellEnd"/>
      <w:r>
        <w:rPr>
          <w:szCs w:val="24"/>
          <w:lang w:val="en-GB"/>
        </w:rPr>
        <w:t xml:space="preserve"> </w:t>
      </w:r>
      <w:proofErr w:type="spellStart"/>
      <w:r>
        <w:rPr>
          <w:szCs w:val="24"/>
          <w:lang w:val="en-GB"/>
        </w:rPr>
        <w:t>arba</w:t>
      </w:r>
      <w:proofErr w:type="spellEnd"/>
      <w:r>
        <w:rPr>
          <w:szCs w:val="24"/>
          <w:lang w:val="en-GB"/>
        </w:rPr>
        <w:t xml:space="preserve"> ne </w:t>
      </w:r>
      <w:proofErr w:type="spellStart"/>
      <w:r>
        <w:rPr>
          <w:szCs w:val="24"/>
          <w:lang w:val="en-GB"/>
        </w:rPr>
        <w:t>daugiau</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už</w:t>
      </w:r>
      <w:proofErr w:type="spellEnd"/>
      <w:r>
        <w:rPr>
          <w:szCs w:val="24"/>
          <w:lang w:val="en-GB"/>
        </w:rPr>
        <w:t xml:space="preserve"> 15 l </w:t>
      </w:r>
      <w:proofErr w:type="spellStart"/>
      <w:r>
        <w:rPr>
          <w:szCs w:val="24"/>
          <w:lang w:val="en-GB"/>
        </w:rPr>
        <w:t>invertuotojo</w:t>
      </w:r>
      <w:proofErr w:type="spellEnd"/>
      <w:r>
        <w:rPr>
          <w:szCs w:val="24"/>
          <w:lang w:val="en-GB"/>
        </w:rPr>
        <w:t xml:space="preserve"> </w:t>
      </w:r>
      <w:proofErr w:type="spellStart"/>
      <w:r>
        <w:rPr>
          <w:szCs w:val="24"/>
          <w:lang w:val="en-GB"/>
        </w:rPr>
        <w:t>cukraus</w:t>
      </w:r>
      <w:proofErr w:type="spellEnd"/>
      <w:r>
        <w:rPr>
          <w:szCs w:val="24"/>
          <w:lang w:val="en-GB"/>
        </w:rPr>
        <w:t xml:space="preserve"> </w:t>
      </w:r>
      <w:proofErr w:type="spellStart"/>
      <w:r>
        <w:rPr>
          <w:szCs w:val="24"/>
          <w:lang w:val="en-GB"/>
        </w:rPr>
        <w:t>sirupo</w:t>
      </w:r>
      <w:proofErr w:type="spellEnd"/>
      <w:r>
        <w:rPr>
          <w:szCs w:val="24"/>
          <w:lang w:val="en-GB"/>
        </w:rPr>
        <w:t xml:space="preserve"> </w:t>
      </w:r>
      <w:proofErr w:type="spellStart"/>
      <w:r>
        <w:rPr>
          <w:szCs w:val="24"/>
          <w:lang w:val="en-GB"/>
        </w:rPr>
        <w:t>vienos</w:t>
      </w:r>
      <w:proofErr w:type="spellEnd"/>
      <w:r>
        <w:rPr>
          <w:szCs w:val="24"/>
          <w:lang w:val="en-GB"/>
        </w:rPr>
        <w:t xml:space="preserve"> </w:t>
      </w:r>
      <w:proofErr w:type="spellStart"/>
      <w:r>
        <w:rPr>
          <w:szCs w:val="24"/>
          <w:lang w:val="en-GB"/>
        </w:rPr>
        <w:t>bičių</w:t>
      </w:r>
      <w:proofErr w:type="spellEnd"/>
      <w:r>
        <w:rPr>
          <w:szCs w:val="24"/>
          <w:lang w:val="en-GB"/>
        </w:rPr>
        <w:t xml:space="preserve"> </w:t>
      </w:r>
      <w:proofErr w:type="spellStart"/>
      <w:r>
        <w:rPr>
          <w:szCs w:val="24"/>
          <w:lang w:val="en-GB"/>
        </w:rPr>
        <w:t>šeimos</w:t>
      </w:r>
      <w:proofErr w:type="spellEnd"/>
      <w:r>
        <w:rPr>
          <w:szCs w:val="24"/>
          <w:lang w:val="en-GB"/>
        </w:rPr>
        <w:t xml:space="preserve"> </w:t>
      </w:r>
      <w:proofErr w:type="spellStart"/>
      <w:r>
        <w:rPr>
          <w:szCs w:val="24"/>
          <w:lang w:val="en-GB"/>
        </w:rPr>
        <w:t>papildomam</w:t>
      </w:r>
      <w:proofErr w:type="spellEnd"/>
      <w:r>
        <w:rPr>
          <w:szCs w:val="24"/>
          <w:lang w:val="en-GB"/>
        </w:rPr>
        <w:t xml:space="preserve"> </w:t>
      </w:r>
      <w:proofErr w:type="spellStart"/>
      <w:r>
        <w:rPr>
          <w:szCs w:val="24"/>
          <w:lang w:val="en-GB"/>
        </w:rPr>
        <w:t>bičių</w:t>
      </w:r>
      <w:proofErr w:type="spellEnd"/>
      <w:r>
        <w:rPr>
          <w:szCs w:val="24"/>
          <w:lang w:val="en-GB"/>
        </w:rPr>
        <w:t xml:space="preserve"> </w:t>
      </w:r>
      <w:proofErr w:type="spellStart"/>
      <w:r>
        <w:rPr>
          <w:szCs w:val="24"/>
          <w:lang w:val="en-GB"/>
        </w:rPr>
        <w:t>maitinimui</w:t>
      </w:r>
      <w:proofErr w:type="spellEnd"/>
      <w:r>
        <w:rPr>
          <w:szCs w:val="24"/>
          <w:lang w:val="en-GB"/>
        </w:rPr>
        <w:t>.“</w:t>
      </w:r>
    </w:p>
    <w:p w14:paraId="5E7DFA00" w14:textId="77777777" w:rsidR="00B63EF0" w:rsidRDefault="00BB480D">
      <w:pPr>
        <w:tabs>
          <w:tab w:val="left" w:pos="0"/>
        </w:tabs>
        <w:overflowPunct w:val="0"/>
        <w:spacing w:line="360" w:lineRule="auto"/>
        <w:ind w:firstLine="851"/>
        <w:jc w:val="both"/>
        <w:textAlignment w:val="baseline"/>
        <w:rPr>
          <w:szCs w:val="24"/>
          <w:lang w:val="en-US"/>
        </w:rPr>
      </w:pPr>
      <w:r w:rsidR="00A03114">
        <w:rPr>
          <w:szCs w:val="24"/>
          <w:lang w:val="en-US"/>
        </w:rPr>
        <w:t>1.3</w:t>
      </w:r>
      <w:r w:rsidR="00A03114">
        <w:rPr>
          <w:szCs w:val="24"/>
          <w:lang w:val="en-US"/>
        </w:rPr>
        <w:t xml:space="preserve">. </w:t>
      </w:r>
      <w:proofErr w:type="spellStart"/>
      <w:r w:rsidR="00A03114">
        <w:rPr>
          <w:szCs w:val="24"/>
          <w:lang w:val="en-US"/>
        </w:rPr>
        <w:t>Pakeičiu</w:t>
      </w:r>
      <w:proofErr w:type="spellEnd"/>
      <w:r w:rsidR="00A03114">
        <w:rPr>
          <w:szCs w:val="24"/>
          <w:lang w:val="en-US"/>
        </w:rPr>
        <w:t xml:space="preserve"> 11 </w:t>
      </w:r>
      <w:proofErr w:type="spellStart"/>
      <w:r w:rsidR="00A03114">
        <w:rPr>
          <w:szCs w:val="24"/>
          <w:lang w:val="en-US"/>
        </w:rPr>
        <w:t>punktą</w:t>
      </w:r>
      <w:proofErr w:type="spellEnd"/>
      <w:r w:rsidR="00A03114">
        <w:rPr>
          <w:szCs w:val="24"/>
          <w:lang w:val="en-US"/>
        </w:rPr>
        <w:t xml:space="preserve"> </w:t>
      </w:r>
      <w:proofErr w:type="spellStart"/>
      <w:r w:rsidR="00A03114">
        <w:rPr>
          <w:szCs w:val="24"/>
          <w:lang w:val="en-US"/>
        </w:rPr>
        <w:t>ir</w:t>
      </w:r>
      <w:proofErr w:type="spellEnd"/>
      <w:r w:rsidR="00A03114">
        <w:rPr>
          <w:szCs w:val="24"/>
          <w:lang w:val="en-US"/>
        </w:rPr>
        <w:t xml:space="preserve"> </w:t>
      </w:r>
      <w:proofErr w:type="spellStart"/>
      <w:r w:rsidR="00A03114">
        <w:rPr>
          <w:szCs w:val="24"/>
          <w:lang w:val="en-US"/>
        </w:rPr>
        <w:t>jį</w:t>
      </w:r>
      <w:proofErr w:type="spellEnd"/>
      <w:r w:rsidR="00A03114">
        <w:rPr>
          <w:szCs w:val="24"/>
          <w:lang w:val="en-US"/>
        </w:rPr>
        <w:t xml:space="preserve"> </w:t>
      </w:r>
      <w:proofErr w:type="spellStart"/>
      <w:r w:rsidR="00A03114">
        <w:rPr>
          <w:szCs w:val="24"/>
          <w:lang w:val="en-US"/>
        </w:rPr>
        <w:t>išdėstau</w:t>
      </w:r>
      <w:proofErr w:type="spellEnd"/>
      <w:r w:rsidR="00A03114">
        <w:rPr>
          <w:szCs w:val="24"/>
          <w:lang w:val="en-US"/>
        </w:rPr>
        <w:t xml:space="preserve"> </w:t>
      </w:r>
      <w:proofErr w:type="spellStart"/>
      <w:r w:rsidR="00A03114">
        <w:rPr>
          <w:szCs w:val="24"/>
          <w:lang w:val="en-US"/>
        </w:rPr>
        <w:t>taip</w:t>
      </w:r>
      <w:proofErr w:type="spellEnd"/>
      <w:r w:rsidR="00A03114">
        <w:rPr>
          <w:szCs w:val="24"/>
          <w:lang w:val="en-US"/>
        </w:rPr>
        <w:t>:</w:t>
      </w:r>
    </w:p>
    <w:p w14:paraId="5E7DFA01" w14:textId="77777777" w:rsidR="00B63EF0" w:rsidRDefault="00A03114">
      <w:pPr>
        <w:tabs>
          <w:tab w:val="left" w:pos="709"/>
          <w:tab w:val="left" w:pos="1134"/>
        </w:tabs>
        <w:overflowPunct w:val="0"/>
        <w:spacing w:line="360" w:lineRule="auto"/>
        <w:ind w:firstLine="851"/>
        <w:jc w:val="both"/>
        <w:textAlignment w:val="baseline"/>
        <w:rPr>
          <w:color w:val="000000"/>
          <w:szCs w:val="24"/>
          <w:lang w:eastAsia="lt-LT"/>
        </w:rPr>
      </w:pPr>
      <w:r>
        <w:rPr>
          <w:szCs w:val="24"/>
          <w:lang w:val="en-US"/>
        </w:rPr>
        <w:t>„</w:t>
      </w:r>
      <w:r>
        <w:rPr>
          <w:szCs w:val="24"/>
          <w:lang w:val="en-US"/>
        </w:rPr>
        <w:t>11</w:t>
      </w:r>
      <w:r>
        <w:rPr>
          <w:szCs w:val="24"/>
          <w:lang w:val="en-US"/>
        </w:rPr>
        <w:t xml:space="preserve">. </w:t>
      </w:r>
      <w:r>
        <w:rPr>
          <w:szCs w:val="24"/>
        </w:rPr>
        <w:t xml:space="preserve">Apskaičiuojant paramos gavėjui priklausančią kompensacijos sumą atsižvelgiama į tai, kad per praėjusių dvejų mokestinių metų ir einamųjų mokestinių metų laikotarpį vieno paramos gavėjo (t. y. bet kokio ekonominę veiklą vykdančio subjekto, nepaisant jo teisinio statuso ir finansavimo būdų, atitinkančio reglamento (ES) Nr. 1408/2013 3 straipsnio 2 dalyje nustatytus </w:t>
      </w:r>
      <w:r>
        <w:rPr>
          <w:szCs w:val="24"/>
        </w:rPr>
        <w:lastRenderedPageBreak/>
        <w:t xml:space="preserve">kriterijus) gauta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pirminės žemės ūkio gamybos sektoriuje suma (įskaitant išmokas, gautas pagal šias taisykles) neturi viršyti 15 000 eurų. Jei paramos gavėjui apskaičiavus kompensaciją būtų viršijama bendra nurodyta paramos suma, negali būti teikiama net ta paramos dalis, kuri šios ribos neviršija.“</w:t>
      </w:r>
    </w:p>
    <w:p w14:paraId="5E7DFA02" w14:textId="77777777" w:rsidR="00B63EF0" w:rsidRDefault="00BB480D">
      <w:pPr>
        <w:tabs>
          <w:tab w:val="left" w:pos="1134"/>
        </w:tabs>
        <w:overflowPunct w:val="0"/>
        <w:spacing w:line="360" w:lineRule="auto"/>
        <w:ind w:firstLine="851"/>
        <w:jc w:val="both"/>
        <w:textAlignment w:val="baseline"/>
        <w:rPr>
          <w:szCs w:val="24"/>
          <w:lang w:val="en-GB"/>
        </w:rPr>
      </w:pPr>
      <w:r w:rsidR="00A03114">
        <w:rPr>
          <w:szCs w:val="24"/>
          <w:lang w:val="en-GB"/>
        </w:rPr>
        <w:t>1.4</w:t>
      </w:r>
      <w:r w:rsidR="00A03114">
        <w:rPr>
          <w:szCs w:val="24"/>
          <w:lang w:val="en-GB"/>
        </w:rPr>
        <w:t>.</w:t>
      </w:r>
      <w:r w:rsidR="00A03114">
        <w:rPr>
          <w:szCs w:val="24"/>
          <w:lang w:val="en-GB"/>
        </w:rPr>
        <w:tab/>
      </w:r>
      <w:proofErr w:type="spellStart"/>
      <w:r w:rsidR="00A03114">
        <w:rPr>
          <w:szCs w:val="24"/>
          <w:lang w:val="en-GB"/>
        </w:rPr>
        <w:t>Pakeičiu</w:t>
      </w:r>
      <w:proofErr w:type="spellEnd"/>
      <w:r w:rsidR="00A03114">
        <w:rPr>
          <w:szCs w:val="24"/>
          <w:lang w:val="en-GB"/>
        </w:rPr>
        <w:t xml:space="preserve"> 17 </w:t>
      </w:r>
      <w:proofErr w:type="spellStart"/>
      <w:r w:rsidR="00A03114">
        <w:rPr>
          <w:szCs w:val="24"/>
          <w:lang w:val="en-GB"/>
        </w:rPr>
        <w:t>punktą</w:t>
      </w:r>
      <w:proofErr w:type="spellEnd"/>
      <w:r w:rsidR="00A03114">
        <w:rPr>
          <w:szCs w:val="24"/>
          <w:lang w:val="en-GB"/>
        </w:rPr>
        <w:t xml:space="preserve"> </w:t>
      </w:r>
      <w:proofErr w:type="spellStart"/>
      <w:r w:rsidR="00A03114">
        <w:rPr>
          <w:szCs w:val="24"/>
          <w:lang w:val="en-GB"/>
        </w:rPr>
        <w:t>ir</w:t>
      </w:r>
      <w:proofErr w:type="spellEnd"/>
      <w:r w:rsidR="00A03114">
        <w:rPr>
          <w:szCs w:val="24"/>
          <w:lang w:val="en-GB"/>
        </w:rPr>
        <w:t xml:space="preserve"> </w:t>
      </w:r>
      <w:proofErr w:type="spellStart"/>
      <w:r w:rsidR="00A03114">
        <w:rPr>
          <w:szCs w:val="24"/>
          <w:lang w:val="en-GB"/>
        </w:rPr>
        <w:t>jį</w:t>
      </w:r>
      <w:proofErr w:type="spellEnd"/>
      <w:r w:rsidR="00A03114">
        <w:rPr>
          <w:szCs w:val="24"/>
          <w:lang w:val="en-GB"/>
        </w:rPr>
        <w:t xml:space="preserve"> </w:t>
      </w:r>
      <w:proofErr w:type="spellStart"/>
      <w:r w:rsidR="00A03114">
        <w:rPr>
          <w:szCs w:val="24"/>
          <w:lang w:val="en-GB"/>
        </w:rPr>
        <w:t>išdėstau</w:t>
      </w:r>
      <w:proofErr w:type="spellEnd"/>
      <w:r w:rsidR="00A03114">
        <w:rPr>
          <w:szCs w:val="24"/>
          <w:lang w:val="en-GB"/>
        </w:rPr>
        <w:t xml:space="preserve"> </w:t>
      </w:r>
      <w:proofErr w:type="spellStart"/>
      <w:r w:rsidR="00A03114">
        <w:rPr>
          <w:szCs w:val="24"/>
          <w:lang w:val="en-GB"/>
        </w:rPr>
        <w:t>taip</w:t>
      </w:r>
      <w:proofErr w:type="spellEnd"/>
      <w:r w:rsidR="00A03114">
        <w:rPr>
          <w:szCs w:val="24"/>
          <w:lang w:val="en-GB"/>
        </w:rPr>
        <w:t>:</w:t>
      </w:r>
    </w:p>
    <w:p w14:paraId="5E7DFA03" w14:textId="77777777" w:rsidR="00B63EF0" w:rsidRDefault="00A03114">
      <w:pPr>
        <w:suppressAutoHyphens/>
        <w:overflowPunct w:val="0"/>
        <w:spacing w:line="360" w:lineRule="auto"/>
        <w:ind w:firstLine="851"/>
        <w:jc w:val="both"/>
        <w:textAlignment w:val="center"/>
        <w:rPr>
          <w:color w:val="000000"/>
          <w:szCs w:val="24"/>
          <w:lang w:val="en-GB"/>
        </w:rPr>
      </w:pPr>
      <w:r>
        <w:rPr>
          <w:color w:val="000000"/>
          <w:szCs w:val="24"/>
          <w:lang w:val="en-GB"/>
        </w:rPr>
        <w:t>„</w:t>
      </w:r>
      <w:r>
        <w:rPr>
          <w:color w:val="000000"/>
          <w:szCs w:val="24"/>
          <w:lang w:val="en-GB"/>
        </w:rPr>
        <w:t>17</w:t>
      </w:r>
      <w:r>
        <w:rPr>
          <w:color w:val="000000"/>
          <w:szCs w:val="24"/>
          <w:lang w:val="en-GB"/>
        </w:rPr>
        <w:t xml:space="preserve">. </w:t>
      </w:r>
      <w:proofErr w:type="spellStart"/>
      <w:proofErr w:type="gramStart"/>
      <w:r>
        <w:rPr>
          <w:color w:val="000000"/>
          <w:szCs w:val="24"/>
          <w:lang w:val="en-GB"/>
        </w:rPr>
        <w:t>Paramos</w:t>
      </w:r>
      <w:proofErr w:type="spellEnd"/>
      <w:r>
        <w:rPr>
          <w:color w:val="000000"/>
          <w:szCs w:val="24"/>
          <w:lang w:val="en-GB"/>
        </w:rPr>
        <w:t xml:space="preserve"> </w:t>
      </w:r>
      <w:proofErr w:type="spellStart"/>
      <w:r>
        <w:rPr>
          <w:color w:val="000000"/>
          <w:szCs w:val="24"/>
          <w:lang w:val="en-GB"/>
        </w:rPr>
        <w:t>paraiškų</w:t>
      </w:r>
      <w:proofErr w:type="spellEnd"/>
      <w:r>
        <w:rPr>
          <w:color w:val="000000"/>
          <w:szCs w:val="24"/>
          <w:lang w:val="en-GB"/>
        </w:rPr>
        <w:t xml:space="preserve"> </w:t>
      </w:r>
      <w:proofErr w:type="spellStart"/>
      <w:r>
        <w:rPr>
          <w:color w:val="000000"/>
          <w:szCs w:val="24"/>
          <w:lang w:val="en-GB"/>
        </w:rPr>
        <w:t>priėmimo</w:t>
      </w:r>
      <w:proofErr w:type="spellEnd"/>
      <w:r>
        <w:rPr>
          <w:color w:val="000000"/>
          <w:szCs w:val="24"/>
          <w:lang w:val="en-GB"/>
        </w:rPr>
        <w:t xml:space="preserve"> </w:t>
      </w:r>
      <w:proofErr w:type="spellStart"/>
      <w:r>
        <w:rPr>
          <w:color w:val="000000"/>
          <w:szCs w:val="24"/>
          <w:lang w:val="en-GB"/>
        </w:rPr>
        <w:t>terminas</w:t>
      </w:r>
      <w:proofErr w:type="spellEnd"/>
      <w:r>
        <w:rPr>
          <w:color w:val="000000"/>
          <w:szCs w:val="24"/>
          <w:lang w:val="en-GB"/>
        </w:rPr>
        <w:t xml:space="preserve"> – </w:t>
      </w:r>
      <w:proofErr w:type="spellStart"/>
      <w:r>
        <w:rPr>
          <w:color w:val="000000"/>
          <w:szCs w:val="24"/>
          <w:lang w:val="en-GB"/>
        </w:rPr>
        <w:t>einamieji</w:t>
      </w:r>
      <w:proofErr w:type="spellEnd"/>
      <w:r>
        <w:rPr>
          <w:color w:val="000000"/>
          <w:szCs w:val="24"/>
          <w:lang w:val="en-GB"/>
        </w:rPr>
        <w:t xml:space="preserve"> </w:t>
      </w:r>
      <w:proofErr w:type="spellStart"/>
      <w:r>
        <w:rPr>
          <w:color w:val="000000"/>
          <w:szCs w:val="24"/>
          <w:lang w:val="en-GB"/>
        </w:rPr>
        <w:t>metai</w:t>
      </w:r>
      <w:proofErr w:type="spellEnd"/>
      <w:r>
        <w:rPr>
          <w:color w:val="000000"/>
          <w:szCs w:val="24"/>
          <w:lang w:val="en-GB"/>
        </w:rPr>
        <w:t xml:space="preserve"> </w:t>
      </w:r>
      <w:proofErr w:type="spellStart"/>
      <w:r>
        <w:rPr>
          <w:color w:val="000000"/>
          <w:szCs w:val="24"/>
          <w:lang w:val="en-GB"/>
        </w:rPr>
        <w:t>nuo</w:t>
      </w:r>
      <w:proofErr w:type="spellEnd"/>
      <w:r>
        <w:rPr>
          <w:color w:val="000000"/>
          <w:szCs w:val="24"/>
          <w:lang w:val="en-GB"/>
        </w:rPr>
        <w:t xml:space="preserve"> </w:t>
      </w:r>
      <w:proofErr w:type="spellStart"/>
      <w:r>
        <w:rPr>
          <w:color w:val="000000"/>
          <w:szCs w:val="24"/>
          <w:lang w:val="en-GB"/>
        </w:rPr>
        <w:t>rugpjūčio</w:t>
      </w:r>
      <w:proofErr w:type="spellEnd"/>
      <w:r>
        <w:rPr>
          <w:color w:val="000000"/>
          <w:szCs w:val="24"/>
          <w:lang w:val="en-GB"/>
        </w:rPr>
        <w:t xml:space="preserve"> 1 d. </w:t>
      </w:r>
      <w:proofErr w:type="spellStart"/>
      <w:r>
        <w:rPr>
          <w:color w:val="000000"/>
          <w:szCs w:val="24"/>
          <w:lang w:val="en-GB"/>
        </w:rPr>
        <w:t>iki</w:t>
      </w:r>
      <w:proofErr w:type="spellEnd"/>
      <w:r>
        <w:rPr>
          <w:color w:val="000000"/>
          <w:szCs w:val="24"/>
          <w:lang w:val="en-GB"/>
        </w:rPr>
        <w:t xml:space="preserve"> </w:t>
      </w:r>
      <w:proofErr w:type="spellStart"/>
      <w:r>
        <w:rPr>
          <w:color w:val="000000"/>
          <w:szCs w:val="24"/>
          <w:lang w:val="en-GB"/>
        </w:rPr>
        <w:t>rugsėjo</w:t>
      </w:r>
      <w:proofErr w:type="spellEnd"/>
      <w:r>
        <w:rPr>
          <w:color w:val="000000"/>
          <w:szCs w:val="24"/>
          <w:lang w:val="en-GB"/>
        </w:rPr>
        <w:t xml:space="preserve"> 15 d. (</w:t>
      </w:r>
      <w:proofErr w:type="spellStart"/>
      <w:r>
        <w:rPr>
          <w:color w:val="000000"/>
          <w:szCs w:val="24"/>
          <w:lang w:val="en-GB"/>
        </w:rPr>
        <w:t>įskaitytinai</w:t>
      </w:r>
      <w:proofErr w:type="spellEnd"/>
      <w:r>
        <w:rPr>
          <w:color w:val="000000"/>
          <w:szCs w:val="24"/>
          <w:lang w:val="en-GB"/>
        </w:rPr>
        <w:t>).</w:t>
      </w:r>
      <w:proofErr w:type="gramEnd"/>
      <w:r>
        <w:rPr>
          <w:color w:val="000000"/>
          <w:szCs w:val="24"/>
          <w:lang w:val="en-GB"/>
        </w:rPr>
        <w:t xml:space="preserve"> </w:t>
      </w:r>
      <w:proofErr w:type="spellStart"/>
      <w:r>
        <w:rPr>
          <w:color w:val="000000"/>
          <w:szCs w:val="24"/>
          <w:lang w:val="en-GB"/>
        </w:rPr>
        <w:t>Bičių</w:t>
      </w:r>
      <w:proofErr w:type="spellEnd"/>
      <w:r>
        <w:rPr>
          <w:color w:val="000000"/>
          <w:szCs w:val="24"/>
          <w:lang w:val="en-GB"/>
        </w:rPr>
        <w:t xml:space="preserve"> </w:t>
      </w:r>
      <w:proofErr w:type="spellStart"/>
      <w:r>
        <w:rPr>
          <w:color w:val="000000"/>
          <w:szCs w:val="24"/>
          <w:lang w:val="en-GB"/>
        </w:rPr>
        <w:t>laikytojas</w:t>
      </w:r>
      <w:proofErr w:type="spellEnd"/>
      <w:r>
        <w:rPr>
          <w:color w:val="000000"/>
          <w:szCs w:val="24"/>
          <w:lang w:val="en-GB"/>
        </w:rPr>
        <w:t xml:space="preserve">, </w:t>
      </w:r>
      <w:proofErr w:type="spellStart"/>
      <w:r>
        <w:rPr>
          <w:color w:val="000000"/>
          <w:szCs w:val="24"/>
          <w:lang w:val="en-GB"/>
        </w:rPr>
        <w:t>pavėlavęs</w:t>
      </w:r>
      <w:proofErr w:type="spellEnd"/>
      <w:r>
        <w:rPr>
          <w:color w:val="000000"/>
          <w:szCs w:val="24"/>
          <w:lang w:val="en-GB"/>
        </w:rPr>
        <w:t xml:space="preserve"> </w:t>
      </w:r>
      <w:proofErr w:type="spellStart"/>
      <w:r>
        <w:rPr>
          <w:color w:val="000000"/>
          <w:szCs w:val="24"/>
          <w:lang w:val="en-GB"/>
        </w:rPr>
        <w:t>pateikti</w:t>
      </w:r>
      <w:proofErr w:type="spellEnd"/>
      <w:r>
        <w:rPr>
          <w:color w:val="000000"/>
          <w:szCs w:val="24"/>
          <w:lang w:val="en-GB"/>
        </w:rPr>
        <w:t xml:space="preserve"> </w:t>
      </w:r>
      <w:proofErr w:type="spellStart"/>
      <w:r>
        <w:rPr>
          <w:color w:val="000000"/>
          <w:szCs w:val="24"/>
          <w:lang w:val="en-GB"/>
        </w:rPr>
        <w:t>paramos</w:t>
      </w:r>
      <w:proofErr w:type="spellEnd"/>
      <w:r>
        <w:rPr>
          <w:color w:val="000000"/>
          <w:szCs w:val="24"/>
          <w:lang w:val="en-GB"/>
        </w:rPr>
        <w:t xml:space="preserve"> </w:t>
      </w:r>
      <w:proofErr w:type="spellStart"/>
      <w:r>
        <w:rPr>
          <w:color w:val="000000"/>
          <w:szCs w:val="24"/>
          <w:lang w:val="en-GB"/>
        </w:rPr>
        <w:t>paraišką</w:t>
      </w:r>
      <w:proofErr w:type="spellEnd"/>
      <w:r>
        <w:rPr>
          <w:color w:val="000000"/>
          <w:szCs w:val="24"/>
          <w:lang w:val="en-GB"/>
        </w:rPr>
        <w:t xml:space="preserve"> </w:t>
      </w:r>
      <w:proofErr w:type="spellStart"/>
      <w:proofErr w:type="gramStart"/>
      <w:r>
        <w:rPr>
          <w:color w:val="000000"/>
          <w:szCs w:val="24"/>
          <w:lang w:val="en-GB"/>
        </w:rPr>
        <w:t>dėl</w:t>
      </w:r>
      <w:proofErr w:type="spellEnd"/>
      <w:proofErr w:type="gramEnd"/>
      <w:r>
        <w:rPr>
          <w:color w:val="000000"/>
          <w:szCs w:val="24"/>
          <w:lang w:val="en-GB"/>
        </w:rPr>
        <w:t xml:space="preserve"> </w:t>
      </w:r>
      <w:proofErr w:type="spellStart"/>
      <w:r>
        <w:rPr>
          <w:color w:val="000000"/>
          <w:szCs w:val="24"/>
          <w:lang w:val="en-GB"/>
        </w:rPr>
        <w:t>svarbios</w:t>
      </w:r>
      <w:proofErr w:type="spellEnd"/>
      <w:r>
        <w:rPr>
          <w:color w:val="000000"/>
          <w:szCs w:val="24"/>
          <w:lang w:val="en-GB"/>
        </w:rPr>
        <w:t xml:space="preserve"> </w:t>
      </w:r>
      <w:proofErr w:type="spellStart"/>
      <w:r>
        <w:rPr>
          <w:color w:val="000000"/>
          <w:szCs w:val="24"/>
          <w:lang w:val="en-GB"/>
        </w:rPr>
        <w:t>priežasties</w:t>
      </w:r>
      <w:proofErr w:type="spellEnd"/>
      <w:r>
        <w:rPr>
          <w:color w:val="000000"/>
          <w:szCs w:val="24"/>
          <w:lang w:val="en-GB"/>
        </w:rPr>
        <w:t xml:space="preserve"> (</w:t>
      </w:r>
      <w:proofErr w:type="spellStart"/>
      <w:r>
        <w:rPr>
          <w:color w:val="000000"/>
          <w:szCs w:val="24"/>
          <w:lang w:val="en-GB"/>
        </w:rPr>
        <w:t>nenugalima</w:t>
      </w:r>
      <w:proofErr w:type="spellEnd"/>
      <w:r>
        <w:rPr>
          <w:color w:val="000000"/>
          <w:szCs w:val="24"/>
          <w:lang w:val="en-GB"/>
        </w:rPr>
        <w:t xml:space="preserve"> </w:t>
      </w:r>
      <w:proofErr w:type="spellStart"/>
      <w:r>
        <w:rPr>
          <w:color w:val="000000"/>
          <w:szCs w:val="24"/>
          <w:lang w:val="en-GB"/>
        </w:rPr>
        <w:t>jėga</w:t>
      </w:r>
      <w:proofErr w:type="spellEnd"/>
      <w:r>
        <w:rPr>
          <w:color w:val="000000"/>
          <w:szCs w:val="24"/>
          <w:lang w:val="en-GB"/>
        </w:rPr>
        <w:t xml:space="preserve">, </w:t>
      </w:r>
      <w:proofErr w:type="spellStart"/>
      <w:r>
        <w:rPr>
          <w:color w:val="000000"/>
          <w:szCs w:val="24"/>
          <w:lang w:val="en-GB"/>
        </w:rPr>
        <w:t>sunki</w:t>
      </w:r>
      <w:proofErr w:type="spellEnd"/>
      <w:r>
        <w:rPr>
          <w:color w:val="000000"/>
          <w:szCs w:val="24"/>
          <w:lang w:val="en-GB"/>
        </w:rPr>
        <w:t xml:space="preserve"> </w:t>
      </w:r>
      <w:proofErr w:type="spellStart"/>
      <w:r>
        <w:rPr>
          <w:color w:val="000000"/>
          <w:szCs w:val="24"/>
          <w:lang w:val="en-GB"/>
        </w:rPr>
        <w:t>liga</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kt.), </w:t>
      </w:r>
      <w:proofErr w:type="spellStart"/>
      <w:r>
        <w:rPr>
          <w:color w:val="000000"/>
          <w:szCs w:val="24"/>
          <w:lang w:val="en-GB"/>
        </w:rPr>
        <w:t>gali</w:t>
      </w:r>
      <w:proofErr w:type="spellEnd"/>
      <w:r>
        <w:rPr>
          <w:color w:val="000000"/>
          <w:szCs w:val="24"/>
          <w:lang w:val="en-GB"/>
        </w:rPr>
        <w:t xml:space="preserve"> </w:t>
      </w:r>
      <w:proofErr w:type="spellStart"/>
      <w:r>
        <w:rPr>
          <w:color w:val="000000"/>
          <w:szCs w:val="24"/>
          <w:lang w:val="en-GB"/>
        </w:rPr>
        <w:t>ją</w:t>
      </w:r>
      <w:proofErr w:type="spellEnd"/>
      <w:r>
        <w:rPr>
          <w:color w:val="000000"/>
          <w:szCs w:val="24"/>
          <w:lang w:val="en-GB"/>
        </w:rPr>
        <w:t xml:space="preserve"> </w:t>
      </w:r>
      <w:proofErr w:type="spellStart"/>
      <w:r>
        <w:rPr>
          <w:color w:val="000000"/>
          <w:szCs w:val="24"/>
          <w:lang w:val="en-GB"/>
        </w:rPr>
        <w:t>pateikti</w:t>
      </w:r>
      <w:proofErr w:type="spellEnd"/>
      <w:r>
        <w:rPr>
          <w:color w:val="000000"/>
          <w:szCs w:val="24"/>
          <w:lang w:val="en-GB"/>
        </w:rPr>
        <w:t xml:space="preserve"> </w:t>
      </w:r>
      <w:proofErr w:type="spellStart"/>
      <w:r>
        <w:rPr>
          <w:color w:val="000000"/>
          <w:szCs w:val="24"/>
          <w:lang w:val="en-GB"/>
        </w:rPr>
        <w:t>iki</w:t>
      </w:r>
      <w:proofErr w:type="spellEnd"/>
      <w:r>
        <w:rPr>
          <w:color w:val="000000"/>
          <w:szCs w:val="24"/>
          <w:lang w:val="en-GB"/>
        </w:rPr>
        <w:t xml:space="preserve"> </w:t>
      </w:r>
      <w:proofErr w:type="spellStart"/>
      <w:r>
        <w:rPr>
          <w:color w:val="000000"/>
          <w:szCs w:val="24"/>
          <w:lang w:val="en-GB"/>
        </w:rPr>
        <w:t>einamųjų</w:t>
      </w:r>
      <w:proofErr w:type="spellEnd"/>
      <w:r>
        <w:rPr>
          <w:color w:val="000000"/>
          <w:szCs w:val="24"/>
          <w:lang w:val="en-GB"/>
        </w:rPr>
        <w:t xml:space="preserve"> </w:t>
      </w:r>
      <w:proofErr w:type="spellStart"/>
      <w:r>
        <w:rPr>
          <w:color w:val="000000"/>
          <w:szCs w:val="24"/>
          <w:lang w:val="en-GB"/>
        </w:rPr>
        <w:t>metų</w:t>
      </w:r>
      <w:proofErr w:type="spellEnd"/>
      <w:r>
        <w:rPr>
          <w:color w:val="000000"/>
          <w:szCs w:val="24"/>
          <w:lang w:val="en-GB"/>
        </w:rPr>
        <w:t xml:space="preserve"> </w:t>
      </w:r>
      <w:proofErr w:type="spellStart"/>
      <w:r>
        <w:rPr>
          <w:color w:val="000000"/>
          <w:szCs w:val="24"/>
          <w:lang w:val="en-GB"/>
        </w:rPr>
        <w:t>rugsėjo</w:t>
      </w:r>
      <w:proofErr w:type="spellEnd"/>
      <w:r>
        <w:rPr>
          <w:color w:val="000000"/>
          <w:szCs w:val="24"/>
          <w:lang w:val="en-GB"/>
        </w:rPr>
        <w:t xml:space="preserve"> 29 d. (</w:t>
      </w:r>
      <w:proofErr w:type="spellStart"/>
      <w:r>
        <w:rPr>
          <w:color w:val="000000"/>
          <w:szCs w:val="24"/>
          <w:lang w:val="en-GB"/>
        </w:rPr>
        <w:t>įskaitytinai</w:t>
      </w:r>
      <w:proofErr w:type="spellEnd"/>
      <w:r>
        <w:rPr>
          <w:color w:val="000000"/>
          <w:szCs w:val="24"/>
          <w:lang w:val="en-GB"/>
        </w:rPr>
        <w:t xml:space="preserve">), </w:t>
      </w:r>
      <w:proofErr w:type="spellStart"/>
      <w:r>
        <w:rPr>
          <w:color w:val="000000"/>
          <w:szCs w:val="24"/>
          <w:lang w:val="en-GB"/>
        </w:rPr>
        <w:t>kartu</w:t>
      </w:r>
      <w:proofErr w:type="spellEnd"/>
      <w:r>
        <w:rPr>
          <w:color w:val="000000"/>
          <w:szCs w:val="24"/>
          <w:lang w:val="en-GB"/>
        </w:rPr>
        <w:t xml:space="preserve"> </w:t>
      </w:r>
      <w:proofErr w:type="spellStart"/>
      <w:r>
        <w:rPr>
          <w:color w:val="000000"/>
          <w:szCs w:val="24"/>
          <w:lang w:val="en-GB"/>
        </w:rPr>
        <w:t>su</w:t>
      </w:r>
      <w:proofErr w:type="spellEnd"/>
      <w:r>
        <w:rPr>
          <w:color w:val="000000"/>
          <w:szCs w:val="24"/>
          <w:lang w:val="en-GB"/>
        </w:rPr>
        <w:t xml:space="preserve"> </w:t>
      </w:r>
      <w:proofErr w:type="spellStart"/>
      <w:r>
        <w:rPr>
          <w:color w:val="000000"/>
          <w:szCs w:val="24"/>
          <w:lang w:val="en-GB"/>
        </w:rPr>
        <w:t>prašymu</w:t>
      </w:r>
      <w:proofErr w:type="spellEnd"/>
      <w:r>
        <w:rPr>
          <w:color w:val="000000"/>
          <w:szCs w:val="24"/>
          <w:lang w:val="en-GB"/>
        </w:rPr>
        <w:t xml:space="preserve"> </w:t>
      </w:r>
      <w:proofErr w:type="spellStart"/>
      <w:r>
        <w:rPr>
          <w:color w:val="000000"/>
          <w:szCs w:val="24"/>
          <w:lang w:val="en-GB"/>
        </w:rPr>
        <w:t>ją</w:t>
      </w:r>
      <w:proofErr w:type="spellEnd"/>
      <w:r>
        <w:rPr>
          <w:color w:val="000000"/>
          <w:szCs w:val="24"/>
          <w:lang w:val="en-GB"/>
        </w:rPr>
        <w:t xml:space="preserve"> </w:t>
      </w:r>
      <w:proofErr w:type="spellStart"/>
      <w:r>
        <w:rPr>
          <w:color w:val="000000"/>
          <w:szCs w:val="24"/>
          <w:lang w:val="en-GB"/>
        </w:rPr>
        <w:t>priimti</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vėlavimo</w:t>
      </w:r>
      <w:proofErr w:type="spellEnd"/>
      <w:r>
        <w:rPr>
          <w:color w:val="000000"/>
          <w:szCs w:val="24"/>
          <w:lang w:val="en-GB"/>
        </w:rPr>
        <w:t xml:space="preserve"> </w:t>
      </w:r>
      <w:proofErr w:type="spellStart"/>
      <w:r>
        <w:rPr>
          <w:color w:val="000000"/>
          <w:szCs w:val="24"/>
          <w:lang w:val="en-GB"/>
        </w:rPr>
        <w:t>priežasties</w:t>
      </w:r>
      <w:proofErr w:type="spellEnd"/>
      <w:r>
        <w:rPr>
          <w:color w:val="000000"/>
          <w:szCs w:val="24"/>
          <w:lang w:val="en-GB"/>
        </w:rPr>
        <w:t xml:space="preserve"> </w:t>
      </w:r>
      <w:proofErr w:type="spellStart"/>
      <w:r>
        <w:rPr>
          <w:color w:val="000000"/>
          <w:szCs w:val="24"/>
          <w:lang w:val="en-GB"/>
        </w:rPr>
        <w:t>pagrindimo</w:t>
      </w:r>
      <w:proofErr w:type="spellEnd"/>
      <w:r>
        <w:rPr>
          <w:color w:val="000000"/>
          <w:szCs w:val="24"/>
          <w:lang w:val="en-GB"/>
        </w:rPr>
        <w:t xml:space="preserve"> </w:t>
      </w:r>
      <w:proofErr w:type="spellStart"/>
      <w:r>
        <w:rPr>
          <w:color w:val="000000"/>
          <w:szCs w:val="24"/>
          <w:lang w:val="en-GB"/>
        </w:rPr>
        <w:t>dokumentu</w:t>
      </w:r>
      <w:proofErr w:type="spellEnd"/>
      <w:r>
        <w:rPr>
          <w:color w:val="000000"/>
          <w:szCs w:val="24"/>
          <w:lang w:val="en-GB"/>
        </w:rPr>
        <w:t>.</w:t>
      </w:r>
      <w:r>
        <w:rPr>
          <w:color w:val="FF0000"/>
          <w:szCs w:val="24"/>
          <w:lang w:val="en-GB"/>
        </w:rPr>
        <w:t xml:space="preserve"> </w:t>
      </w:r>
      <w:proofErr w:type="spellStart"/>
      <w:r>
        <w:rPr>
          <w:color w:val="000000"/>
          <w:szCs w:val="24"/>
          <w:lang w:val="en-GB"/>
        </w:rPr>
        <w:t>Savivaldybės</w:t>
      </w:r>
      <w:proofErr w:type="spellEnd"/>
      <w:r>
        <w:rPr>
          <w:color w:val="000000"/>
          <w:szCs w:val="24"/>
          <w:lang w:val="en-GB"/>
        </w:rPr>
        <w:t xml:space="preserve"> </w:t>
      </w:r>
      <w:proofErr w:type="spellStart"/>
      <w:r>
        <w:rPr>
          <w:color w:val="000000"/>
          <w:szCs w:val="24"/>
          <w:lang w:val="en-GB"/>
        </w:rPr>
        <w:t>administracija</w:t>
      </w:r>
      <w:proofErr w:type="spellEnd"/>
      <w:r>
        <w:rPr>
          <w:color w:val="000000"/>
          <w:szCs w:val="24"/>
          <w:lang w:val="en-GB"/>
        </w:rPr>
        <w:t xml:space="preserve">, </w:t>
      </w:r>
      <w:proofErr w:type="spellStart"/>
      <w:r>
        <w:rPr>
          <w:color w:val="000000"/>
          <w:szCs w:val="24"/>
          <w:lang w:val="en-GB"/>
        </w:rPr>
        <w:t>pripažinusi</w:t>
      </w:r>
      <w:proofErr w:type="spellEnd"/>
      <w:r>
        <w:rPr>
          <w:color w:val="000000"/>
          <w:szCs w:val="24"/>
          <w:lang w:val="en-GB"/>
        </w:rPr>
        <w:t xml:space="preserve"> </w:t>
      </w:r>
      <w:proofErr w:type="spellStart"/>
      <w:r>
        <w:rPr>
          <w:color w:val="000000"/>
          <w:szCs w:val="24"/>
          <w:lang w:val="en-GB"/>
        </w:rPr>
        <w:t>vėlavimo</w:t>
      </w:r>
      <w:proofErr w:type="spellEnd"/>
      <w:r>
        <w:rPr>
          <w:color w:val="000000"/>
          <w:szCs w:val="24"/>
          <w:lang w:val="en-GB"/>
        </w:rPr>
        <w:t xml:space="preserve"> </w:t>
      </w:r>
      <w:proofErr w:type="spellStart"/>
      <w:r>
        <w:rPr>
          <w:color w:val="000000"/>
          <w:szCs w:val="24"/>
          <w:lang w:val="en-GB"/>
        </w:rPr>
        <w:t>priežastį</w:t>
      </w:r>
      <w:proofErr w:type="spellEnd"/>
      <w:r>
        <w:rPr>
          <w:color w:val="000000"/>
          <w:szCs w:val="24"/>
          <w:lang w:val="en-GB"/>
        </w:rPr>
        <w:t xml:space="preserve"> </w:t>
      </w:r>
      <w:proofErr w:type="spellStart"/>
      <w:r>
        <w:rPr>
          <w:color w:val="000000"/>
          <w:szCs w:val="24"/>
          <w:lang w:val="en-GB"/>
        </w:rPr>
        <w:t>pateisinama</w:t>
      </w:r>
      <w:proofErr w:type="spellEnd"/>
      <w:r>
        <w:rPr>
          <w:color w:val="000000"/>
          <w:szCs w:val="24"/>
          <w:lang w:val="en-GB"/>
        </w:rPr>
        <w:t xml:space="preserve">, </w:t>
      </w:r>
      <w:proofErr w:type="spellStart"/>
      <w:r>
        <w:rPr>
          <w:color w:val="000000"/>
          <w:szCs w:val="24"/>
          <w:lang w:val="en-GB"/>
        </w:rPr>
        <w:t>priima</w:t>
      </w:r>
      <w:proofErr w:type="spellEnd"/>
      <w:r>
        <w:rPr>
          <w:color w:val="000000"/>
          <w:szCs w:val="24"/>
          <w:lang w:val="en-GB"/>
        </w:rPr>
        <w:t xml:space="preserve"> </w:t>
      </w:r>
      <w:proofErr w:type="spellStart"/>
      <w:r>
        <w:rPr>
          <w:color w:val="000000"/>
          <w:szCs w:val="24"/>
          <w:lang w:val="en-GB"/>
        </w:rPr>
        <w:t>rašytinį</w:t>
      </w:r>
      <w:proofErr w:type="spellEnd"/>
      <w:r>
        <w:rPr>
          <w:color w:val="000000"/>
          <w:szCs w:val="24"/>
          <w:lang w:val="en-GB"/>
        </w:rPr>
        <w:t xml:space="preserve"> </w:t>
      </w:r>
      <w:proofErr w:type="spellStart"/>
      <w:r>
        <w:rPr>
          <w:color w:val="000000"/>
          <w:szCs w:val="24"/>
          <w:lang w:val="en-GB"/>
        </w:rPr>
        <w:t>sprendimą</w:t>
      </w:r>
      <w:proofErr w:type="spellEnd"/>
      <w:r>
        <w:rPr>
          <w:color w:val="000000"/>
          <w:szCs w:val="24"/>
          <w:lang w:val="en-GB"/>
        </w:rPr>
        <w:t xml:space="preserve"> </w:t>
      </w:r>
      <w:proofErr w:type="spellStart"/>
      <w:proofErr w:type="gramStart"/>
      <w:r>
        <w:rPr>
          <w:color w:val="000000"/>
          <w:szCs w:val="24"/>
          <w:lang w:val="en-GB"/>
        </w:rPr>
        <w:t>dėl</w:t>
      </w:r>
      <w:proofErr w:type="spellEnd"/>
      <w:proofErr w:type="gramEnd"/>
      <w:r>
        <w:rPr>
          <w:color w:val="000000"/>
          <w:szCs w:val="24"/>
          <w:lang w:val="en-GB"/>
        </w:rPr>
        <w:t xml:space="preserve"> </w:t>
      </w:r>
      <w:proofErr w:type="spellStart"/>
      <w:r>
        <w:rPr>
          <w:color w:val="000000"/>
          <w:szCs w:val="24"/>
          <w:lang w:val="en-GB"/>
        </w:rPr>
        <w:t>pavėluotai</w:t>
      </w:r>
      <w:proofErr w:type="spellEnd"/>
      <w:r>
        <w:rPr>
          <w:color w:val="000000"/>
          <w:szCs w:val="24"/>
          <w:lang w:val="en-GB"/>
        </w:rPr>
        <w:t xml:space="preserve"> </w:t>
      </w:r>
      <w:proofErr w:type="spellStart"/>
      <w:r>
        <w:rPr>
          <w:color w:val="000000"/>
          <w:szCs w:val="24"/>
          <w:lang w:val="en-GB"/>
        </w:rPr>
        <w:t>pateiktos</w:t>
      </w:r>
      <w:proofErr w:type="spellEnd"/>
      <w:r>
        <w:rPr>
          <w:color w:val="000000"/>
          <w:szCs w:val="24"/>
          <w:lang w:val="en-GB"/>
        </w:rPr>
        <w:t xml:space="preserve"> </w:t>
      </w:r>
      <w:proofErr w:type="spellStart"/>
      <w:r>
        <w:rPr>
          <w:color w:val="000000"/>
          <w:szCs w:val="24"/>
          <w:lang w:val="en-GB"/>
        </w:rPr>
        <w:t>paramos</w:t>
      </w:r>
      <w:proofErr w:type="spellEnd"/>
      <w:r>
        <w:rPr>
          <w:color w:val="000000"/>
          <w:szCs w:val="24"/>
          <w:lang w:val="en-GB"/>
        </w:rPr>
        <w:t xml:space="preserve"> </w:t>
      </w:r>
      <w:proofErr w:type="spellStart"/>
      <w:r>
        <w:rPr>
          <w:color w:val="000000"/>
          <w:szCs w:val="24"/>
          <w:lang w:val="en-GB"/>
        </w:rPr>
        <w:t>paraiškos</w:t>
      </w:r>
      <w:proofErr w:type="spellEnd"/>
      <w:r>
        <w:rPr>
          <w:color w:val="000000"/>
          <w:szCs w:val="24"/>
          <w:lang w:val="en-GB"/>
        </w:rPr>
        <w:t xml:space="preserve"> </w:t>
      </w:r>
      <w:proofErr w:type="spellStart"/>
      <w:r>
        <w:rPr>
          <w:color w:val="000000"/>
          <w:szCs w:val="24"/>
          <w:lang w:val="en-GB"/>
        </w:rPr>
        <w:t>priėmimo</w:t>
      </w:r>
      <w:proofErr w:type="spellEnd"/>
      <w:r>
        <w:rPr>
          <w:color w:val="000000"/>
          <w:szCs w:val="24"/>
          <w:lang w:val="en-GB"/>
        </w:rPr>
        <w:t xml:space="preserve">. </w:t>
      </w:r>
      <w:proofErr w:type="spellStart"/>
      <w:r>
        <w:rPr>
          <w:szCs w:val="24"/>
          <w:lang w:val="en-GB"/>
        </w:rPr>
        <w:t>Paramos</w:t>
      </w:r>
      <w:proofErr w:type="spellEnd"/>
      <w:r>
        <w:rPr>
          <w:szCs w:val="24"/>
          <w:lang w:val="en-GB"/>
        </w:rPr>
        <w:t xml:space="preserve"> </w:t>
      </w:r>
      <w:proofErr w:type="spellStart"/>
      <w:r>
        <w:rPr>
          <w:szCs w:val="24"/>
          <w:lang w:val="en-GB"/>
        </w:rPr>
        <w:t>paraiškos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prašymai</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po</w:t>
      </w:r>
      <w:proofErr w:type="spellEnd"/>
      <w:r>
        <w:rPr>
          <w:szCs w:val="24"/>
          <w:lang w:val="en-GB"/>
        </w:rPr>
        <w:t xml:space="preserve"> </w:t>
      </w:r>
      <w:proofErr w:type="spellStart"/>
      <w:r>
        <w:rPr>
          <w:szCs w:val="24"/>
          <w:lang w:val="en-GB"/>
        </w:rPr>
        <w:t>einamųjų</w:t>
      </w:r>
      <w:proofErr w:type="spellEnd"/>
      <w:r>
        <w:rPr>
          <w:szCs w:val="24"/>
          <w:lang w:val="en-GB"/>
        </w:rPr>
        <w:t xml:space="preserve"> </w:t>
      </w:r>
      <w:proofErr w:type="spellStart"/>
      <w:r>
        <w:rPr>
          <w:szCs w:val="24"/>
          <w:lang w:val="en-GB"/>
        </w:rPr>
        <w:t>metų</w:t>
      </w:r>
      <w:proofErr w:type="spellEnd"/>
      <w:r>
        <w:rPr>
          <w:szCs w:val="24"/>
          <w:lang w:val="en-GB"/>
        </w:rPr>
        <w:t xml:space="preserve"> </w:t>
      </w:r>
      <w:proofErr w:type="spellStart"/>
      <w:r>
        <w:rPr>
          <w:szCs w:val="24"/>
          <w:lang w:val="en-GB"/>
        </w:rPr>
        <w:t>rugsėjo</w:t>
      </w:r>
      <w:proofErr w:type="spellEnd"/>
      <w:r>
        <w:rPr>
          <w:szCs w:val="24"/>
          <w:lang w:val="en-GB"/>
        </w:rPr>
        <w:t xml:space="preserve"> 29 d., </w:t>
      </w:r>
      <w:proofErr w:type="spellStart"/>
      <w:r>
        <w:rPr>
          <w:szCs w:val="24"/>
          <w:lang w:val="en-GB"/>
        </w:rPr>
        <w:t>nepriimami</w:t>
      </w:r>
      <w:proofErr w:type="spellEnd"/>
      <w:proofErr w:type="gramStart"/>
      <w:r>
        <w:rPr>
          <w:szCs w:val="24"/>
          <w:lang w:val="en-GB"/>
        </w:rPr>
        <w:t>.</w:t>
      </w:r>
      <w:r>
        <w:rPr>
          <w:color w:val="000000"/>
          <w:szCs w:val="24"/>
          <w:lang w:val="en-GB"/>
        </w:rPr>
        <w:t>“</w:t>
      </w:r>
      <w:proofErr w:type="gramEnd"/>
    </w:p>
    <w:p w14:paraId="5E7DFA04" w14:textId="77777777" w:rsidR="00B63EF0" w:rsidRDefault="00BB480D">
      <w:pPr>
        <w:widowControl w:val="0"/>
        <w:spacing w:line="360" w:lineRule="auto"/>
        <w:ind w:firstLine="851"/>
        <w:jc w:val="both"/>
        <w:rPr>
          <w:color w:val="000000"/>
          <w:szCs w:val="24"/>
          <w:lang w:eastAsia="lt-LT"/>
        </w:rPr>
      </w:pPr>
      <w:r w:rsidR="00A03114">
        <w:rPr>
          <w:color w:val="000000"/>
          <w:szCs w:val="24"/>
          <w:lang w:eastAsia="lt-LT"/>
        </w:rPr>
        <w:t>1.5</w:t>
      </w:r>
      <w:r w:rsidR="00A03114">
        <w:rPr>
          <w:color w:val="000000"/>
          <w:szCs w:val="24"/>
          <w:lang w:eastAsia="lt-LT"/>
        </w:rPr>
        <w:t>.</w:t>
      </w:r>
      <w:r w:rsidR="00A03114">
        <w:rPr>
          <w:color w:val="000000"/>
          <w:szCs w:val="24"/>
          <w:lang w:eastAsia="lt-LT"/>
        </w:rPr>
        <w:tab/>
        <w:t>Pakeičiu 22.3 papunktį ir jį išdėstau taip:</w:t>
      </w:r>
    </w:p>
    <w:p w14:paraId="5E7DFA05" w14:textId="77777777" w:rsidR="00B63EF0" w:rsidRDefault="00A03114">
      <w:pPr>
        <w:widowControl w:val="0"/>
        <w:spacing w:line="360" w:lineRule="auto"/>
        <w:ind w:firstLine="851"/>
        <w:jc w:val="both"/>
        <w:rPr>
          <w:color w:val="000000"/>
          <w:szCs w:val="24"/>
        </w:rPr>
      </w:pPr>
      <w:r>
        <w:rPr>
          <w:color w:val="000000"/>
          <w:szCs w:val="24"/>
          <w:lang w:eastAsia="lt-LT"/>
        </w:rPr>
        <w:t>„</w:t>
      </w:r>
      <w:r>
        <w:rPr>
          <w:color w:val="000000"/>
          <w:szCs w:val="24"/>
          <w:lang w:eastAsia="lt-LT"/>
        </w:rPr>
        <w:t>22.3</w:t>
      </w:r>
      <w:r>
        <w:rPr>
          <w:color w:val="000000"/>
          <w:szCs w:val="24"/>
          <w:lang w:eastAsia="lt-LT"/>
        </w:rPr>
        <w:t>. vadovaudamasi Suteiktos valstybės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registro nuostatais, patvirtintais Lietuvos Respublikos Vyriausybės 2005 m. sausio 19 d. nutarimu Nr. 35 „Suteiktos valstybės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xml:space="preserve">) pagalbos registro nuostatų patvirtinimo“ (toliau – Registro nuostatai), ir </w:t>
      </w:r>
      <w:r>
        <w:rPr>
          <w:color w:val="000000"/>
          <w:szCs w:val="24"/>
        </w:rPr>
        <w:t>Suteiktos valstybės pagalbos ir nereikšmingos (</w:t>
      </w:r>
      <w:proofErr w:type="spellStart"/>
      <w:r>
        <w:rPr>
          <w:i/>
          <w:color w:val="000000"/>
          <w:szCs w:val="24"/>
        </w:rPr>
        <w:t>de</w:t>
      </w:r>
      <w:proofErr w:type="spellEnd"/>
      <w:r>
        <w:rPr>
          <w:color w:val="000000"/>
          <w:szCs w:val="24"/>
        </w:rPr>
        <w:t xml:space="preserve"> </w:t>
      </w:r>
      <w:proofErr w:type="spellStart"/>
      <w:r>
        <w:rPr>
          <w:i/>
          <w:color w:val="000000"/>
          <w:szCs w:val="24"/>
        </w:rPr>
        <w:t>minimis</w:t>
      </w:r>
      <w:proofErr w:type="spellEnd"/>
      <w:r>
        <w:rPr>
          <w:color w:val="000000"/>
          <w:szCs w:val="24"/>
        </w:rPr>
        <w:t>) pagalbos duomenų tvarkymo taisyklėmis, patvirtintomis Lietuvos Respublikos konkurencijos tarybos 2015 m. lapkričio 13 d. nutarimu Nr. 1S-120/2015 „Dėl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duomenų tvarkymo taisyklių patvirtinimo“</w:t>
      </w:r>
      <w:r>
        <w:rPr>
          <w:lang w:val="en-GB"/>
        </w:rPr>
        <w:t xml:space="preserve"> </w:t>
      </w:r>
      <w:r>
        <w:rPr>
          <w:color w:val="000000"/>
          <w:szCs w:val="24"/>
        </w:rPr>
        <w:t>(toliau – Registravimo taisyklės), bei atsižvelgdama į taisyklių 13 punkto nuostatas,</w:t>
      </w:r>
      <w:r>
        <w:rPr>
          <w:color w:val="000000"/>
          <w:szCs w:val="24"/>
          <w:lang w:eastAsia="lt-LT"/>
        </w:rPr>
        <w:t xml:space="preserve"> patikrina, ar paramos gavėjams teikiama parama neviršija leidžiamo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dydžio ir reglamento (ES) Nr. 1408/2013 priede nustatytos Lietuvos žemės ūkio produktų gamybos sektoriuje veikiančioms įmonėms skirtos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likusios suvestinės sumos;“</w:t>
      </w:r>
    </w:p>
    <w:p w14:paraId="5E7DFA06" w14:textId="77777777" w:rsidR="00B63EF0" w:rsidRDefault="00BB480D">
      <w:pPr>
        <w:widowControl w:val="0"/>
        <w:spacing w:line="360" w:lineRule="auto"/>
        <w:ind w:firstLine="851"/>
        <w:jc w:val="both"/>
        <w:rPr>
          <w:color w:val="000000"/>
          <w:szCs w:val="24"/>
          <w:lang w:eastAsia="lt-LT"/>
        </w:rPr>
      </w:pPr>
      <w:r w:rsidR="00A03114">
        <w:rPr>
          <w:color w:val="000000"/>
          <w:szCs w:val="24"/>
        </w:rPr>
        <w:t>1.6</w:t>
      </w:r>
      <w:r w:rsidR="00A03114">
        <w:rPr>
          <w:color w:val="000000"/>
          <w:szCs w:val="24"/>
        </w:rPr>
        <w:t xml:space="preserve">. Pripažįstu netekusiu galios 22.4 papunktį. </w:t>
      </w:r>
    </w:p>
    <w:p w14:paraId="5E7DFA07" w14:textId="77777777" w:rsidR="00B63EF0" w:rsidRDefault="00BB480D">
      <w:pPr>
        <w:suppressAutoHyphens/>
        <w:overflowPunct w:val="0"/>
        <w:spacing w:line="360" w:lineRule="auto"/>
        <w:ind w:firstLine="851"/>
        <w:jc w:val="both"/>
        <w:textAlignment w:val="center"/>
        <w:rPr>
          <w:szCs w:val="24"/>
          <w:lang w:val="en-GB"/>
        </w:rPr>
      </w:pPr>
      <w:r w:rsidR="00A03114">
        <w:rPr>
          <w:szCs w:val="24"/>
          <w:lang w:val="en-GB"/>
        </w:rPr>
        <w:t>1.7</w:t>
      </w:r>
      <w:r w:rsidR="00A03114">
        <w:rPr>
          <w:szCs w:val="24"/>
          <w:lang w:val="en-GB"/>
        </w:rPr>
        <w:t xml:space="preserve">. </w:t>
      </w:r>
      <w:proofErr w:type="spellStart"/>
      <w:r w:rsidR="00A03114">
        <w:rPr>
          <w:szCs w:val="24"/>
          <w:lang w:val="en-GB"/>
        </w:rPr>
        <w:t>Papildau</w:t>
      </w:r>
      <w:proofErr w:type="spellEnd"/>
      <w:r w:rsidR="00A03114">
        <w:rPr>
          <w:szCs w:val="24"/>
          <w:lang w:val="en-GB"/>
        </w:rPr>
        <w:t xml:space="preserve"> 22.9 </w:t>
      </w:r>
      <w:proofErr w:type="spellStart"/>
      <w:r w:rsidR="00A03114">
        <w:rPr>
          <w:szCs w:val="24"/>
          <w:lang w:val="en-GB"/>
        </w:rPr>
        <w:t>papunkčiu</w:t>
      </w:r>
      <w:proofErr w:type="spellEnd"/>
      <w:r w:rsidR="00A03114">
        <w:rPr>
          <w:szCs w:val="24"/>
          <w:lang w:val="en-GB"/>
        </w:rPr>
        <w:t>:</w:t>
      </w:r>
    </w:p>
    <w:p w14:paraId="5E7DFA08" w14:textId="77777777" w:rsidR="00B63EF0" w:rsidRDefault="00A03114">
      <w:pPr>
        <w:suppressAutoHyphens/>
        <w:overflowPunct w:val="0"/>
        <w:spacing w:line="360" w:lineRule="auto"/>
        <w:ind w:firstLine="851"/>
        <w:jc w:val="both"/>
        <w:textAlignment w:val="center"/>
        <w:rPr>
          <w:szCs w:val="24"/>
          <w:lang w:val="en-GB"/>
        </w:rPr>
      </w:pPr>
      <w:r>
        <w:rPr>
          <w:szCs w:val="24"/>
          <w:lang w:val="en-GB"/>
        </w:rPr>
        <w:t>„</w:t>
      </w:r>
      <w:r>
        <w:rPr>
          <w:szCs w:val="24"/>
          <w:lang w:val="en-GB"/>
        </w:rPr>
        <w:t>22.9</w:t>
      </w:r>
      <w:r>
        <w:rPr>
          <w:szCs w:val="24"/>
          <w:lang w:val="en-GB"/>
        </w:rPr>
        <w:t xml:space="preserve">. </w:t>
      </w:r>
      <w:proofErr w:type="spellStart"/>
      <w:proofErr w:type="gramStart"/>
      <w:r>
        <w:rPr>
          <w:szCs w:val="24"/>
          <w:lang w:val="en-GB"/>
        </w:rPr>
        <w:t>iki</w:t>
      </w:r>
      <w:proofErr w:type="spellEnd"/>
      <w:proofErr w:type="gramEnd"/>
      <w:r>
        <w:rPr>
          <w:szCs w:val="24"/>
          <w:lang w:val="en-GB"/>
        </w:rPr>
        <w:t xml:space="preserve"> </w:t>
      </w:r>
      <w:proofErr w:type="spellStart"/>
      <w:r>
        <w:rPr>
          <w:szCs w:val="24"/>
          <w:lang w:val="en-GB"/>
        </w:rPr>
        <w:t>kitų</w:t>
      </w:r>
      <w:proofErr w:type="spellEnd"/>
      <w:r>
        <w:rPr>
          <w:szCs w:val="24"/>
          <w:lang w:val="en-GB"/>
        </w:rPr>
        <w:t xml:space="preserve"> </w:t>
      </w:r>
      <w:proofErr w:type="spellStart"/>
      <w:r>
        <w:rPr>
          <w:szCs w:val="24"/>
          <w:lang w:val="en-GB"/>
        </w:rPr>
        <w:t>metų</w:t>
      </w:r>
      <w:proofErr w:type="spellEnd"/>
      <w:r>
        <w:rPr>
          <w:szCs w:val="24"/>
          <w:lang w:val="en-GB"/>
        </w:rPr>
        <w:t xml:space="preserve"> </w:t>
      </w:r>
      <w:proofErr w:type="spellStart"/>
      <w:r>
        <w:rPr>
          <w:szCs w:val="24"/>
          <w:lang w:val="en-GB"/>
        </w:rPr>
        <w:t>sausio</w:t>
      </w:r>
      <w:proofErr w:type="spellEnd"/>
      <w:r>
        <w:rPr>
          <w:szCs w:val="24"/>
          <w:lang w:val="en-GB"/>
        </w:rPr>
        <w:t xml:space="preserve"> 31 d. </w:t>
      </w:r>
      <w:proofErr w:type="spellStart"/>
      <w:r>
        <w:rPr>
          <w:szCs w:val="24"/>
          <w:lang w:val="en-GB"/>
        </w:rPr>
        <w:t>Agentūra</w:t>
      </w:r>
      <w:proofErr w:type="spellEnd"/>
      <w:r>
        <w:rPr>
          <w:szCs w:val="24"/>
          <w:lang w:val="en-GB"/>
        </w:rPr>
        <w:t xml:space="preserve"> </w:t>
      </w:r>
      <w:proofErr w:type="spellStart"/>
      <w:r>
        <w:rPr>
          <w:szCs w:val="24"/>
          <w:lang w:val="en-GB"/>
        </w:rPr>
        <w:t>pateikia</w:t>
      </w:r>
      <w:proofErr w:type="spellEnd"/>
      <w:r>
        <w:rPr>
          <w:szCs w:val="24"/>
          <w:lang w:val="en-GB"/>
        </w:rPr>
        <w:t xml:space="preserve"> </w:t>
      </w:r>
      <w:proofErr w:type="spellStart"/>
      <w:r>
        <w:rPr>
          <w:szCs w:val="24"/>
          <w:lang w:val="en-GB"/>
        </w:rPr>
        <w:t>Ministerijai</w:t>
      </w:r>
      <w:proofErr w:type="spellEnd"/>
      <w:r>
        <w:rPr>
          <w:szCs w:val="24"/>
          <w:lang w:val="en-GB"/>
        </w:rPr>
        <w:t xml:space="preserve"> </w:t>
      </w:r>
      <w:proofErr w:type="spellStart"/>
      <w:r>
        <w:rPr>
          <w:szCs w:val="24"/>
          <w:lang w:val="en-GB"/>
        </w:rPr>
        <w:t>ataskaitą</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paramos</w:t>
      </w:r>
      <w:proofErr w:type="spellEnd"/>
      <w:r>
        <w:rPr>
          <w:szCs w:val="24"/>
          <w:lang w:val="en-GB"/>
        </w:rPr>
        <w:t xml:space="preserve"> </w:t>
      </w:r>
      <w:proofErr w:type="spellStart"/>
      <w:r>
        <w:rPr>
          <w:szCs w:val="24"/>
          <w:lang w:val="en-GB"/>
        </w:rPr>
        <w:t>teikimą</w:t>
      </w:r>
      <w:proofErr w:type="spellEnd"/>
      <w:r>
        <w:rPr>
          <w:szCs w:val="24"/>
          <w:lang w:val="en-GB"/>
        </w:rPr>
        <w:t xml:space="preserve"> </w:t>
      </w:r>
      <w:proofErr w:type="spellStart"/>
      <w:r>
        <w:rPr>
          <w:szCs w:val="24"/>
          <w:lang w:val="en-GB"/>
        </w:rPr>
        <w:t>bičių</w:t>
      </w:r>
      <w:proofErr w:type="spellEnd"/>
      <w:r>
        <w:rPr>
          <w:szCs w:val="24"/>
          <w:lang w:val="en-GB"/>
        </w:rPr>
        <w:t xml:space="preserve"> </w:t>
      </w:r>
      <w:proofErr w:type="spellStart"/>
      <w:r>
        <w:rPr>
          <w:szCs w:val="24"/>
          <w:lang w:val="en-GB"/>
        </w:rPr>
        <w:t>laikytojams</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papildomą</w:t>
      </w:r>
      <w:proofErr w:type="spellEnd"/>
      <w:r>
        <w:rPr>
          <w:szCs w:val="24"/>
          <w:lang w:val="en-GB"/>
        </w:rPr>
        <w:t xml:space="preserve"> </w:t>
      </w:r>
      <w:proofErr w:type="spellStart"/>
      <w:r>
        <w:rPr>
          <w:szCs w:val="24"/>
          <w:lang w:val="en-GB"/>
        </w:rPr>
        <w:t>bičių</w:t>
      </w:r>
      <w:proofErr w:type="spellEnd"/>
      <w:r>
        <w:rPr>
          <w:szCs w:val="24"/>
          <w:lang w:val="en-GB"/>
        </w:rPr>
        <w:t xml:space="preserve"> </w:t>
      </w:r>
      <w:proofErr w:type="spellStart"/>
      <w:r>
        <w:rPr>
          <w:szCs w:val="24"/>
          <w:lang w:val="en-GB"/>
        </w:rPr>
        <w:t>maitinimą</w:t>
      </w:r>
      <w:proofErr w:type="spellEnd"/>
      <w:r>
        <w:rPr>
          <w:szCs w:val="24"/>
          <w:lang w:val="en-GB"/>
        </w:rPr>
        <w:t xml:space="preserve"> (4 </w:t>
      </w:r>
      <w:proofErr w:type="spellStart"/>
      <w:r>
        <w:rPr>
          <w:szCs w:val="24"/>
          <w:lang w:val="en-GB"/>
        </w:rPr>
        <w:t>priedas</w:t>
      </w:r>
      <w:proofErr w:type="spellEnd"/>
      <w:r>
        <w:rPr>
          <w:szCs w:val="24"/>
          <w:lang w:val="en-GB"/>
        </w:rPr>
        <w:t>).“</w:t>
      </w:r>
    </w:p>
    <w:p w14:paraId="5E7DFA09" w14:textId="77777777" w:rsidR="00B63EF0" w:rsidRDefault="00BB480D">
      <w:pPr>
        <w:suppressAutoHyphens/>
        <w:spacing w:line="360" w:lineRule="auto"/>
        <w:ind w:firstLine="851"/>
        <w:jc w:val="both"/>
        <w:textAlignment w:val="center"/>
        <w:rPr>
          <w:szCs w:val="24"/>
        </w:rPr>
      </w:pPr>
      <w:r w:rsidR="00A03114">
        <w:rPr>
          <w:szCs w:val="24"/>
        </w:rPr>
        <w:t>1.8</w:t>
      </w:r>
      <w:r w:rsidR="00A03114">
        <w:rPr>
          <w:szCs w:val="24"/>
        </w:rPr>
        <w:t>. Pakeičiu 1 priedą ir jį išdėstau nauja redakcija (pridedama).</w:t>
      </w:r>
    </w:p>
    <w:p w14:paraId="5E7DFA0A" w14:textId="77777777" w:rsidR="00B63EF0" w:rsidRDefault="00BB480D">
      <w:pPr>
        <w:suppressAutoHyphens/>
        <w:spacing w:line="360" w:lineRule="auto"/>
        <w:ind w:firstLine="851"/>
        <w:jc w:val="both"/>
        <w:textAlignment w:val="center"/>
        <w:rPr>
          <w:szCs w:val="24"/>
        </w:rPr>
      </w:pPr>
      <w:r w:rsidR="00A03114">
        <w:rPr>
          <w:szCs w:val="24"/>
        </w:rPr>
        <w:t>1.9</w:t>
      </w:r>
      <w:r w:rsidR="00A03114">
        <w:rPr>
          <w:szCs w:val="24"/>
        </w:rPr>
        <w:t>. Papildau 4 priedu (pridedama).</w:t>
      </w:r>
    </w:p>
    <w:p w14:paraId="5E7DFA0C" w14:textId="5CA1ED80" w:rsidR="00B63EF0" w:rsidRDefault="00BB480D" w:rsidP="00A03114">
      <w:pPr>
        <w:suppressAutoHyphens/>
        <w:spacing w:line="360" w:lineRule="auto"/>
        <w:ind w:firstLine="851"/>
        <w:jc w:val="both"/>
        <w:textAlignment w:val="center"/>
        <w:rPr>
          <w:szCs w:val="24"/>
        </w:rPr>
      </w:pPr>
      <w:r w:rsidR="00A03114">
        <w:rPr>
          <w:color w:val="000000"/>
          <w:szCs w:val="24"/>
        </w:rPr>
        <w:t>2</w:t>
      </w:r>
      <w:r w:rsidR="00A03114">
        <w:rPr>
          <w:color w:val="000000"/>
          <w:szCs w:val="24"/>
        </w:rPr>
        <w:t>. N u s t a t a u, kad šis įsakymas įsigalioja 2017 m. rugpjūčio 1 d.</w:t>
      </w:r>
    </w:p>
    <w:p w14:paraId="10123439" w14:textId="524640E7" w:rsidR="00A03114" w:rsidRDefault="00A03114" w:rsidP="00BB480D">
      <w:pPr>
        <w:overflowPunct w:val="0"/>
        <w:jc w:val="both"/>
        <w:textAlignment w:val="baseline"/>
      </w:pPr>
    </w:p>
    <w:p w14:paraId="741E51B3" w14:textId="77777777" w:rsidR="00A03114" w:rsidRDefault="00A03114" w:rsidP="00BB480D">
      <w:pPr>
        <w:overflowPunct w:val="0"/>
        <w:jc w:val="both"/>
        <w:textAlignment w:val="baseline"/>
      </w:pPr>
    </w:p>
    <w:p w14:paraId="4A313883" w14:textId="77777777" w:rsidR="00A03114" w:rsidRDefault="00A03114" w:rsidP="00BB480D">
      <w:pPr>
        <w:overflowPunct w:val="0"/>
        <w:jc w:val="both"/>
        <w:textAlignment w:val="baseline"/>
      </w:pPr>
    </w:p>
    <w:p w14:paraId="70B1C5C4" w14:textId="3203588D" w:rsidR="00BB480D" w:rsidRDefault="00A03114" w:rsidP="00BB480D">
      <w:pPr>
        <w:overflowPunct w:val="0"/>
        <w:jc w:val="both"/>
        <w:textAlignment w:val="baseline"/>
        <w:rPr>
          <w:szCs w:val="24"/>
        </w:rPr>
      </w:pPr>
      <w:r>
        <w:rPr>
          <w:szCs w:val="24"/>
        </w:rPr>
        <w:t xml:space="preserve">Žemės ūkio ministras  </w:t>
      </w:r>
      <w:r>
        <w:rPr>
          <w:szCs w:val="24"/>
        </w:rPr>
        <w:tab/>
      </w:r>
      <w:r>
        <w:rPr>
          <w:szCs w:val="24"/>
        </w:rPr>
        <w:tab/>
      </w:r>
      <w:r>
        <w:rPr>
          <w:szCs w:val="24"/>
        </w:rPr>
        <w:tab/>
      </w:r>
      <w:r>
        <w:rPr>
          <w:szCs w:val="24"/>
        </w:rPr>
        <w:tab/>
      </w:r>
      <w:r>
        <w:rPr>
          <w:szCs w:val="24"/>
        </w:rPr>
        <w:tab/>
      </w:r>
      <w:r>
        <w:rPr>
          <w:szCs w:val="24"/>
        </w:rPr>
        <w:tab/>
      </w:r>
      <w:r>
        <w:rPr>
          <w:szCs w:val="24"/>
        </w:rPr>
        <w:tab/>
        <w:t>Bronius Markauskas</w:t>
      </w:r>
    </w:p>
    <w:p w14:paraId="38524011" w14:textId="2A5412A2" w:rsidR="00BB480D" w:rsidRDefault="00BB480D">
      <w:pPr>
        <w:rPr>
          <w:szCs w:val="24"/>
        </w:rPr>
      </w:pPr>
      <w:r>
        <w:rPr>
          <w:szCs w:val="24"/>
        </w:rPr>
        <w:br w:type="page"/>
      </w:r>
    </w:p>
    <w:p w14:paraId="0C92CD35" w14:textId="77777777" w:rsidR="00BB480D" w:rsidRDefault="00BB480D" w:rsidP="00BB480D">
      <w:pPr>
        <w:ind w:left="6521"/>
        <w:rPr>
          <w:sz w:val="20"/>
        </w:rPr>
      </w:pPr>
      <w:r>
        <w:rPr>
          <w:sz w:val="20"/>
        </w:rPr>
        <w:lastRenderedPageBreak/>
        <w:t>Paramos teikimo bičių laikytojams už papildomą bičių maitinimą taisyklių</w:t>
      </w:r>
    </w:p>
    <w:p w14:paraId="76D72AFD" w14:textId="77777777" w:rsidR="00BB480D" w:rsidRDefault="00BB480D" w:rsidP="00BB480D">
      <w:pPr>
        <w:ind w:left="6521"/>
        <w:rPr>
          <w:sz w:val="20"/>
        </w:rPr>
      </w:pPr>
      <w:r>
        <w:rPr>
          <w:sz w:val="20"/>
        </w:rPr>
        <w:t>1 priedas</w:t>
      </w:r>
    </w:p>
    <w:p w14:paraId="379929B7" w14:textId="77777777" w:rsidR="00BB480D" w:rsidRDefault="00BB480D" w:rsidP="00BB480D">
      <w:pPr>
        <w:ind w:left="6521"/>
        <w:rPr>
          <w:sz w:val="20"/>
        </w:rPr>
      </w:pPr>
    </w:p>
    <w:p w14:paraId="09E22A6D" w14:textId="77777777" w:rsidR="00BB480D" w:rsidRDefault="00BB480D" w:rsidP="00BB480D">
      <w:pPr>
        <w:ind w:left="4923" w:firstLine="1296"/>
        <w:rPr>
          <w:sz w:val="20"/>
        </w:rPr>
      </w:pPr>
    </w:p>
    <w:p w14:paraId="44823C03" w14:textId="77777777" w:rsidR="00BB480D" w:rsidRDefault="00BB480D" w:rsidP="00BB480D">
      <w:pPr>
        <w:ind w:left="5184" w:firstLine="486"/>
        <w:jc w:val="both"/>
        <w:rPr>
          <w:sz w:val="20"/>
        </w:rPr>
      </w:pPr>
    </w:p>
    <w:p w14:paraId="53452391" w14:textId="77777777" w:rsidR="00BB480D" w:rsidRDefault="00BB480D" w:rsidP="00BB480D">
      <w:pPr>
        <w:jc w:val="center"/>
        <w:rPr>
          <w:b/>
          <w:szCs w:val="24"/>
        </w:rPr>
      </w:pPr>
      <w:r>
        <w:rPr>
          <w:b/>
          <w:szCs w:val="24"/>
        </w:rPr>
        <w:t>(Paraiškos gauti paramą už papildomą bičių maitinimą forma)</w:t>
      </w:r>
    </w:p>
    <w:p w14:paraId="1E7261C5" w14:textId="77777777" w:rsidR="00BB480D" w:rsidRDefault="00BB480D" w:rsidP="00BB480D">
      <w:pPr>
        <w:jc w:val="center"/>
        <w:rPr>
          <w:b/>
        </w:rPr>
      </w:pPr>
    </w:p>
    <w:p w14:paraId="251D9238" w14:textId="77777777" w:rsidR="00BB480D" w:rsidRDefault="00BB480D" w:rsidP="00BB480D">
      <w:pPr>
        <w:rPr>
          <w:sz w:val="16"/>
          <w:szCs w:val="24"/>
        </w:rPr>
      </w:pPr>
      <w:r>
        <w:rPr>
          <w:szCs w:val="24"/>
        </w:rPr>
        <w:t>(Pildoma didžiosiomis raidėmis)</w:t>
      </w:r>
    </w:p>
    <w:tbl>
      <w:tblPr>
        <w:tblW w:w="9495" w:type="dxa"/>
        <w:tblInd w:w="108" w:type="dxa"/>
        <w:tblLayout w:type="fixed"/>
        <w:tblLook w:val="04A0" w:firstRow="1" w:lastRow="0" w:firstColumn="1" w:lastColumn="0" w:noHBand="0" w:noVBand="1"/>
      </w:tblPr>
      <w:tblGrid>
        <w:gridCol w:w="272"/>
        <w:gridCol w:w="274"/>
        <w:gridCol w:w="275"/>
        <w:gridCol w:w="275"/>
        <w:gridCol w:w="276"/>
        <w:gridCol w:w="276"/>
        <w:gridCol w:w="277"/>
        <w:gridCol w:w="276"/>
        <w:gridCol w:w="277"/>
        <w:gridCol w:w="276"/>
        <w:gridCol w:w="277"/>
        <w:gridCol w:w="276"/>
        <w:gridCol w:w="110"/>
        <w:gridCol w:w="404"/>
        <w:gridCol w:w="283"/>
        <w:gridCol w:w="284"/>
        <w:gridCol w:w="236"/>
        <w:gridCol w:w="47"/>
        <w:gridCol w:w="209"/>
        <w:gridCol w:w="75"/>
        <w:gridCol w:w="178"/>
        <w:gridCol w:w="105"/>
        <w:gridCol w:w="166"/>
        <w:gridCol w:w="118"/>
        <w:gridCol w:w="137"/>
        <w:gridCol w:w="171"/>
        <w:gridCol w:w="82"/>
        <w:gridCol w:w="201"/>
        <w:gridCol w:w="52"/>
        <w:gridCol w:w="252"/>
        <w:gridCol w:w="28"/>
        <w:gridCol w:w="212"/>
        <w:gridCol w:w="69"/>
        <w:gridCol w:w="212"/>
        <w:gridCol w:w="64"/>
        <w:gridCol w:w="212"/>
        <w:gridCol w:w="65"/>
        <w:gridCol w:w="212"/>
        <w:gridCol w:w="64"/>
        <w:gridCol w:w="212"/>
        <w:gridCol w:w="65"/>
        <w:gridCol w:w="220"/>
        <w:gridCol w:w="56"/>
        <w:gridCol w:w="212"/>
        <w:gridCol w:w="65"/>
        <w:gridCol w:w="212"/>
        <w:gridCol w:w="64"/>
        <w:gridCol w:w="212"/>
        <w:gridCol w:w="65"/>
        <w:gridCol w:w="212"/>
        <w:gridCol w:w="64"/>
        <w:gridCol w:w="253"/>
        <w:gridCol w:w="28"/>
      </w:tblGrid>
      <w:tr w:rsidR="00BB480D" w14:paraId="10F809B0" w14:textId="77777777" w:rsidTr="00BB480D">
        <w:tc>
          <w:tcPr>
            <w:tcW w:w="273" w:type="dxa"/>
            <w:tcBorders>
              <w:top w:val="single" w:sz="6" w:space="0" w:color="auto"/>
              <w:left w:val="single" w:sz="6" w:space="0" w:color="auto"/>
              <w:bottom w:val="single" w:sz="6" w:space="0" w:color="auto"/>
              <w:right w:val="single" w:sz="6" w:space="0" w:color="auto"/>
            </w:tcBorders>
          </w:tcPr>
          <w:p w14:paraId="7A7F250A"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7ABCE166"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3B1FEE21"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2FF4D5E"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2747DFC6"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0B60737E"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0E3B63F8"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1776E79B"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479FD5DD"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9DC4DBC"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739F05F4" w14:textId="77777777" w:rsidR="00BB480D" w:rsidRDefault="00BB480D"/>
        </w:tc>
        <w:tc>
          <w:tcPr>
            <w:tcW w:w="791" w:type="dxa"/>
            <w:gridSpan w:val="3"/>
            <w:tcBorders>
              <w:top w:val="nil"/>
              <w:left w:val="single" w:sz="6" w:space="0" w:color="auto"/>
              <w:bottom w:val="nil"/>
              <w:right w:val="single" w:sz="6" w:space="0" w:color="auto"/>
            </w:tcBorders>
          </w:tcPr>
          <w:p w14:paraId="36B4479E" w14:textId="77777777" w:rsidR="00BB480D" w:rsidRDefault="00BB480D"/>
        </w:tc>
        <w:tc>
          <w:tcPr>
            <w:tcW w:w="283" w:type="dxa"/>
            <w:tcBorders>
              <w:top w:val="single" w:sz="6" w:space="0" w:color="auto"/>
              <w:left w:val="single" w:sz="6" w:space="0" w:color="auto"/>
              <w:bottom w:val="single" w:sz="6" w:space="0" w:color="auto"/>
              <w:right w:val="single" w:sz="6" w:space="0" w:color="auto"/>
            </w:tcBorders>
          </w:tcPr>
          <w:p w14:paraId="3D2C5A7B" w14:textId="77777777" w:rsidR="00BB480D" w:rsidRDefault="00BB480D"/>
        </w:tc>
        <w:tc>
          <w:tcPr>
            <w:tcW w:w="284" w:type="dxa"/>
            <w:tcBorders>
              <w:top w:val="single" w:sz="6" w:space="0" w:color="auto"/>
              <w:left w:val="single" w:sz="6" w:space="0" w:color="auto"/>
              <w:bottom w:val="single" w:sz="6" w:space="0" w:color="auto"/>
              <w:right w:val="single" w:sz="6" w:space="0" w:color="auto"/>
            </w:tcBorders>
          </w:tcPr>
          <w:p w14:paraId="6997F19B"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051CA7BF"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375BF519" w14:textId="77777777" w:rsidR="00BB480D" w:rsidRDefault="00BB480D"/>
        </w:tc>
        <w:tc>
          <w:tcPr>
            <w:tcW w:w="283" w:type="dxa"/>
            <w:gridSpan w:val="2"/>
            <w:tcBorders>
              <w:top w:val="single" w:sz="6" w:space="0" w:color="auto"/>
              <w:left w:val="single" w:sz="6" w:space="0" w:color="auto"/>
              <w:bottom w:val="single" w:sz="6" w:space="0" w:color="auto"/>
              <w:right w:val="single" w:sz="4" w:space="0" w:color="auto"/>
            </w:tcBorders>
          </w:tcPr>
          <w:p w14:paraId="5DD68816" w14:textId="77777777" w:rsidR="00BB480D" w:rsidRDefault="00BB480D"/>
        </w:tc>
        <w:tc>
          <w:tcPr>
            <w:tcW w:w="284" w:type="dxa"/>
            <w:gridSpan w:val="2"/>
            <w:tcBorders>
              <w:top w:val="single" w:sz="4" w:space="0" w:color="auto"/>
              <w:left w:val="single" w:sz="4" w:space="0" w:color="auto"/>
              <w:bottom w:val="single" w:sz="4" w:space="0" w:color="auto"/>
              <w:right w:val="single" w:sz="4" w:space="0" w:color="auto"/>
            </w:tcBorders>
          </w:tcPr>
          <w:p w14:paraId="0A2FA330" w14:textId="77777777" w:rsidR="00BB480D" w:rsidRDefault="00BB480D"/>
        </w:tc>
        <w:tc>
          <w:tcPr>
            <w:tcW w:w="308" w:type="dxa"/>
            <w:gridSpan w:val="2"/>
            <w:tcBorders>
              <w:top w:val="single" w:sz="4" w:space="0" w:color="auto"/>
              <w:left w:val="single" w:sz="4" w:space="0" w:color="auto"/>
              <w:bottom w:val="single" w:sz="4" w:space="0" w:color="auto"/>
              <w:right w:val="single" w:sz="4" w:space="0" w:color="auto"/>
            </w:tcBorders>
          </w:tcPr>
          <w:p w14:paraId="60943131" w14:textId="77777777" w:rsidR="00BB480D" w:rsidRDefault="00BB480D"/>
        </w:tc>
        <w:tc>
          <w:tcPr>
            <w:tcW w:w="283" w:type="dxa"/>
            <w:gridSpan w:val="2"/>
            <w:tcBorders>
              <w:top w:val="single" w:sz="4" w:space="0" w:color="auto"/>
              <w:left w:val="single" w:sz="4" w:space="0" w:color="auto"/>
              <w:bottom w:val="single" w:sz="4" w:space="0" w:color="auto"/>
              <w:right w:val="single" w:sz="4" w:space="0" w:color="auto"/>
            </w:tcBorders>
          </w:tcPr>
          <w:p w14:paraId="30300CF4" w14:textId="77777777" w:rsidR="00BB480D" w:rsidRDefault="00BB480D"/>
        </w:tc>
        <w:tc>
          <w:tcPr>
            <w:tcW w:w="332" w:type="dxa"/>
            <w:gridSpan w:val="3"/>
            <w:tcBorders>
              <w:top w:val="single" w:sz="4" w:space="0" w:color="auto"/>
              <w:left w:val="single" w:sz="4" w:space="0" w:color="auto"/>
              <w:bottom w:val="single" w:sz="4" w:space="0" w:color="auto"/>
              <w:right w:val="single" w:sz="4" w:space="0" w:color="auto"/>
            </w:tcBorders>
          </w:tcPr>
          <w:p w14:paraId="3E6DB28D" w14:textId="77777777" w:rsidR="00BB480D" w:rsidRDefault="00BB480D"/>
        </w:tc>
        <w:tc>
          <w:tcPr>
            <w:tcW w:w="281" w:type="dxa"/>
            <w:gridSpan w:val="2"/>
            <w:tcBorders>
              <w:top w:val="single" w:sz="6" w:space="0" w:color="auto"/>
              <w:left w:val="single" w:sz="4" w:space="0" w:color="auto"/>
              <w:bottom w:val="single" w:sz="6" w:space="0" w:color="auto"/>
              <w:right w:val="single" w:sz="6" w:space="0" w:color="auto"/>
            </w:tcBorders>
          </w:tcPr>
          <w:p w14:paraId="116790C2"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4D292B88"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3F77DE11"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748F0DF6"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2F1783C4"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3426B12C"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4B67BCF3"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65C8998E"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5BB7D046"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35BDF8A7"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53F8F5BC" w14:textId="77777777" w:rsidR="00BB480D" w:rsidRDefault="00BB480D"/>
        </w:tc>
      </w:tr>
      <w:tr w:rsidR="00BB480D" w14:paraId="66945E2D" w14:textId="77777777" w:rsidTr="00BB480D">
        <w:trPr>
          <w:gridAfter w:val="16"/>
          <w:wAfter w:w="2216" w:type="dxa"/>
          <w:cantSplit/>
        </w:trPr>
        <w:tc>
          <w:tcPr>
            <w:tcW w:w="3035" w:type="dxa"/>
            <w:gridSpan w:val="11"/>
            <w:hideMark/>
          </w:tcPr>
          <w:p w14:paraId="169856FE" w14:textId="77777777" w:rsidR="00BB480D" w:rsidRDefault="00BB480D">
            <w:pPr>
              <w:rPr>
                <w:sz w:val="16"/>
              </w:rPr>
            </w:pPr>
            <w:r>
              <w:rPr>
                <w:sz w:val="16"/>
              </w:rPr>
              <w:t>Vardas</w:t>
            </w:r>
          </w:p>
        </w:tc>
        <w:tc>
          <w:tcPr>
            <w:tcW w:w="4249" w:type="dxa"/>
            <w:gridSpan w:val="26"/>
            <w:hideMark/>
          </w:tcPr>
          <w:p w14:paraId="6D4E0EA2" w14:textId="77777777" w:rsidR="00BB480D" w:rsidRDefault="00BB480D">
            <w:pPr>
              <w:ind w:right="-1128" w:firstLine="1681"/>
              <w:rPr>
                <w:sz w:val="16"/>
              </w:rPr>
            </w:pPr>
            <w:r>
              <w:rPr>
                <w:sz w:val="16"/>
              </w:rPr>
              <w:t>Pavardė arba įmonės pavadinimas</w:t>
            </w:r>
          </w:p>
        </w:tc>
      </w:tr>
      <w:tr w:rsidR="00BB480D" w14:paraId="795D01E7" w14:textId="77777777" w:rsidTr="00BB480D">
        <w:trPr>
          <w:gridAfter w:val="1"/>
          <w:wAfter w:w="28" w:type="dxa"/>
          <w:trHeight w:val="284"/>
        </w:trPr>
        <w:tc>
          <w:tcPr>
            <w:tcW w:w="273" w:type="dxa"/>
            <w:tcBorders>
              <w:top w:val="single" w:sz="6" w:space="0" w:color="auto"/>
              <w:left w:val="single" w:sz="6" w:space="0" w:color="auto"/>
              <w:bottom w:val="single" w:sz="6" w:space="0" w:color="auto"/>
              <w:right w:val="single" w:sz="6" w:space="0" w:color="auto"/>
            </w:tcBorders>
          </w:tcPr>
          <w:p w14:paraId="64EDD1D1"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1297273B"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4BC8AFEA"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6D1187A9"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48E4E90"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7268C100"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37C12346"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0772FB17"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61175FD8"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8C4CE0A"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1121370B" w14:textId="77777777" w:rsidR="00BB480D" w:rsidRDefault="00BB480D"/>
        </w:tc>
        <w:tc>
          <w:tcPr>
            <w:tcW w:w="791" w:type="dxa"/>
            <w:gridSpan w:val="3"/>
            <w:tcBorders>
              <w:top w:val="nil"/>
              <w:left w:val="single" w:sz="6" w:space="0" w:color="auto"/>
              <w:bottom w:val="nil"/>
              <w:right w:val="single" w:sz="6" w:space="0" w:color="auto"/>
            </w:tcBorders>
          </w:tcPr>
          <w:p w14:paraId="42495991" w14:textId="77777777" w:rsidR="00BB480D" w:rsidRDefault="00BB480D"/>
        </w:tc>
        <w:tc>
          <w:tcPr>
            <w:tcW w:w="283" w:type="dxa"/>
            <w:tcBorders>
              <w:top w:val="single" w:sz="6" w:space="0" w:color="auto"/>
              <w:left w:val="single" w:sz="6" w:space="0" w:color="auto"/>
              <w:bottom w:val="single" w:sz="6" w:space="0" w:color="auto"/>
              <w:right w:val="single" w:sz="4" w:space="0" w:color="auto"/>
            </w:tcBorders>
          </w:tcPr>
          <w:p w14:paraId="12FDEED6" w14:textId="77777777" w:rsidR="00BB480D" w:rsidRDefault="00BB480D"/>
        </w:tc>
        <w:tc>
          <w:tcPr>
            <w:tcW w:w="284" w:type="dxa"/>
            <w:tcBorders>
              <w:top w:val="single" w:sz="6" w:space="0" w:color="auto"/>
              <w:left w:val="single" w:sz="6" w:space="0" w:color="auto"/>
              <w:bottom w:val="single" w:sz="6" w:space="0" w:color="auto"/>
              <w:right w:val="single" w:sz="4" w:space="0" w:color="auto"/>
            </w:tcBorders>
          </w:tcPr>
          <w:p w14:paraId="32C05572" w14:textId="77777777" w:rsidR="00BB480D" w:rsidRDefault="00BB480D"/>
        </w:tc>
        <w:tc>
          <w:tcPr>
            <w:tcW w:w="236" w:type="dxa"/>
            <w:tcBorders>
              <w:top w:val="single" w:sz="6" w:space="0" w:color="auto"/>
              <w:left w:val="single" w:sz="6" w:space="0" w:color="auto"/>
              <w:bottom w:val="single" w:sz="6" w:space="0" w:color="auto"/>
              <w:right w:val="single" w:sz="4" w:space="0" w:color="auto"/>
            </w:tcBorders>
          </w:tcPr>
          <w:p w14:paraId="179AB7C1" w14:textId="77777777" w:rsidR="00BB480D" w:rsidRDefault="00BB480D"/>
        </w:tc>
        <w:tc>
          <w:tcPr>
            <w:tcW w:w="256" w:type="dxa"/>
            <w:gridSpan w:val="2"/>
            <w:tcBorders>
              <w:top w:val="single" w:sz="6" w:space="0" w:color="auto"/>
              <w:left w:val="single" w:sz="6" w:space="0" w:color="auto"/>
              <w:bottom w:val="single" w:sz="6" w:space="0" w:color="auto"/>
              <w:right w:val="single" w:sz="4" w:space="0" w:color="auto"/>
            </w:tcBorders>
          </w:tcPr>
          <w:p w14:paraId="25882994" w14:textId="77777777" w:rsidR="00BB480D" w:rsidRDefault="00BB480D"/>
        </w:tc>
        <w:tc>
          <w:tcPr>
            <w:tcW w:w="253" w:type="dxa"/>
            <w:gridSpan w:val="2"/>
            <w:tcBorders>
              <w:top w:val="single" w:sz="6" w:space="0" w:color="auto"/>
              <w:left w:val="single" w:sz="6" w:space="0" w:color="auto"/>
              <w:bottom w:val="single" w:sz="6" w:space="0" w:color="auto"/>
              <w:right w:val="single" w:sz="4" w:space="0" w:color="auto"/>
            </w:tcBorders>
          </w:tcPr>
          <w:p w14:paraId="73AFCAA9" w14:textId="77777777" w:rsidR="00BB480D" w:rsidRDefault="00BB480D"/>
        </w:tc>
        <w:tc>
          <w:tcPr>
            <w:tcW w:w="271" w:type="dxa"/>
            <w:gridSpan w:val="2"/>
            <w:tcBorders>
              <w:top w:val="single" w:sz="6" w:space="0" w:color="auto"/>
              <w:left w:val="single" w:sz="6" w:space="0" w:color="auto"/>
              <w:bottom w:val="single" w:sz="6" w:space="0" w:color="auto"/>
              <w:right w:val="single" w:sz="4" w:space="0" w:color="auto"/>
            </w:tcBorders>
          </w:tcPr>
          <w:p w14:paraId="39FEA291" w14:textId="77777777" w:rsidR="00BB480D" w:rsidRDefault="00BB480D"/>
        </w:tc>
        <w:tc>
          <w:tcPr>
            <w:tcW w:w="255" w:type="dxa"/>
            <w:gridSpan w:val="2"/>
            <w:tcBorders>
              <w:top w:val="single" w:sz="6" w:space="0" w:color="auto"/>
              <w:left w:val="single" w:sz="6" w:space="0" w:color="auto"/>
              <w:bottom w:val="single" w:sz="6" w:space="0" w:color="auto"/>
              <w:right w:val="single" w:sz="4" w:space="0" w:color="auto"/>
            </w:tcBorders>
          </w:tcPr>
          <w:p w14:paraId="78AF612D" w14:textId="77777777" w:rsidR="00BB480D" w:rsidRDefault="00BB480D"/>
        </w:tc>
        <w:tc>
          <w:tcPr>
            <w:tcW w:w="253" w:type="dxa"/>
            <w:gridSpan w:val="2"/>
            <w:tcBorders>
              <w:top w:val="single" w:sz="6" w:space="0" w:color="auto"/>
              <w:left w:val="single" w:sz="6" w:space="0" w:color="auto"/>
              <w:bottom w:val="single" w:sz="6" w:space="0" w:color="auto"/>
              <w:right w:val="single" w:sz="4" w:space="0" w:color="auto"/>
            </w:tcBorders>
          </w:tcPr>
          <w:p w14:paraId="7B2FE6A4" w14:textId="77777777" w:rsidR="00BB480D" w:rsidRDefault="00BB480D"/>
        </w:tc>
        <w:tc>
          <w:tcPr>
            <w:tcW w:w="253" w:type="dxa"/>
            <w:gridSpan w:val="2"/>
            <w:tcBorders>
              <w:top w:val="single" w:sz="6" w:space="0" w:color="auto"/>
              <w:left w:val="single" w:sz="6" w:space="0" w:color="auto"/>
              <w:bottom w:val="single" w:sz="6" w:space="0" w:color="auto"/>
              <w:right w:val="single" w:sz="4" w:space="0" w:color="auto"/>
            </w:tcBorders>
          </w:tcPr>
          <w:p w14:paraId="77B025F9" w14:textId="77777777" w:rsidR="00BB480D" w:rsidRDefault="00BB480D"/>
        </w:tc>
        <w:tc>
          <w:tcPr>
            <w:tcW w:w="252" w:type="dxa"/>
            <w:tcBorders>
              <w:top w:val="single" w:sz="6" w:space="0" w:color="auto"/>
              <w:left w:val="single" w:sz="6" w:space="0" w:color="auto"/>
              <w:bottom w:val="single" w:sz="6" w:space="0" w:color="auto"/>
              <w:right w:val="single" w:sz="4" w:space="0" w:color="auto"/>
            </w:tcBorders>
          </w:tcPr>
          <w:p w14:paraId="3BADC029" w14:textId="77777777" w:rsidR="00BB480D" w:rsidRDefault="00BB480D"/>
        </w:tc>
        <w:tc>
          <w:tcPr>
            <w:tcW w:w="240" w:type="dxa"/>
            <w:gridSpan w:val="2"/>
          </w:tcPr>
          <w:p w14:paraId="13B1C4BB" w14:textId="77777777" w:rsidR="00BB480D" w:rsidRDefault="00BB480D"/>
        </w:tc>
        <w:tc>
          <w:tcPr>
            <w:tcW w:w="281" w:type="dxa"/>
            <w:gridSpan w:val="2"/>
            <w:tcBorders>
              <w:top w:val="single" w:sz="6" w:space="0" w:color="auto"/>
              <w:left w:val="single" w:sz="4" w:space="0" w:color="auto"/>
              <w:bottom w:val="single" w:sz="6" w:space="0" w:color="auto"/>
              <w:right w:val="single" w:sz="4" w:space="0" w:color="auto"/>
            </w:tcBorders>
          </w:tcPr>
          <w:p w14:paraId="25D4F9A0" w14:textId="77777777" w:rsidR="00BB480D" w:rsidRDefault="00BB480D"/>
        </w:tc>
        <w:tc>
          <w:tcPr>
            <w:tcW w:w="276" w:type="dxa"/>
            <w:gridSpan w:val="2"/>
            <w:tcBorders>
              <w:top w:val="single" w:sz="6" w:space="0" w:color="auto"/>
              <w:left w:val="single" w:sz="4" w:space="0" w:color="auto"/>
              <w:bottom w:val="single" w:sz="6" w:space="0" w:color="auto"/>
              <w:right w:val="single" w:sz="4" w:space="0" w:color="auto"/>
            </w:tcBorders>
          </w:tcPr>
          <w:p w14:paraId="767931BC" w14:textId="77777777" w:rsidR="00BB480D" w:rsidRDefault="00BB480D"/>
        </w:tc>
        <w:tc>
          <w:tcPr>
            <w:tcW w:w="277" w:type="dxa"/>
            <w:gridSpan w:val="2"/>
            <w:tcBorders>
              <w:top w:val="single" w:sz="6" w:space="0" w:color="auto"/>
              <w:left w:val="single" w:sz="4" w:space="0" w:color="auto"/>
              <w:bottom w:val="single" w:sz="6" w:space="0" w:color="auto"/>
              <w:right w:val="single" w:sz="4" w:space="0" w:color="auto"/>
            </w:tcBorders>
          </w:tcPr>
          <w:p w14:paraId="2275E57F" w14:textId="77777777" w:rsidR="00BB480D" w:rsidRDefault="00BB480D"/>
        </w:tc>
        <w:tc>
          <w:tcPr>
            <w:tcW w:w="276" w:type="dxa"/>
            <w:gridSpan w:val="2"/>
            <w:tcBorders>
              <w:top w:val="single" w:sz="6" w:space="0" w:color="auto"/>
              <w:left w:val="single" w:sz="4" w:space="0" w:color="auto"/>
              <w:bottom w:val="single" w:sz="6" w:space="0" w:color="auto"/>
              <w:right w:val="single" w:sz="4" w:space="0" w:color="auto"/>
            </w:tcBorders>
          </w:tcPr>
          <w:p w14:paraId="1FF1F7B4" w14:textId="77777777" w:rsidR="00BB480D" w:rsidRDefault="00BB480D"/>
        </w:tc>
        <w:tc>
          <w:tcPr>
            <w:tcW w:w="285" w:type="dxa"/>
            <w:gridSpan w:val="2"/>
            <w:tcBorders>
              <w:top w:val="single" w:sz="6" w:space="0" w:color="auto"/>
              <w:left w:val="single" w:sz="4" w:space="0" w:color="auto"/>
              <w:bottom w:val="single" w:sz="6" w:space="0" w:color="auto"/>
              <w:right w:val="single" w:sz="4" w:space="0" w:color="auto"/>
            </w:tcBorders>
          </w:tcPr>
          <w:p w14:paraId="20B88192" w14:textId="77777777" w:rsidR="00BB480D" w:rsidRDefault="00BB480D"/>
        </w:tc>
        <w:tc>
          <w:tcPr>
            <w:tcW w:w="268" w:type="dxa"/>
            <w:gridSpan w:val="2"/>
            <w:tcBorders>
              <w:top w:val="single" w:sz="6" w:space="0" w:color="auto"/>
              <w:left w:val="single" w:sz="4" w:space="0" w:color="auto"/>
              <w:bottom w:val="single" w:sz="6" w:space="0" w:color="auto"/>
              <w:right w:val="single" w:sz="4" w:space="0" w:color="auto"/>
            </w:tcBorders>
          </w:tcPr>
          <w:p w14:paraId="614F74F6" w14:textId="77777777" w:rsidR="00BB480D" w:rsidRDefault="00BB480D"/>
        </w:tc>
        <w:tc>
          <w:tcPr>
            <w:tcW w:w="277" w:type="dxa"/>
            <w:gridSpan w:val="2"/>
            <w:tcBorders>
              <w:top w:val="single" w:sz="6" w:space="0" w:color="auto"/>
              <w:left w:val="single" w:sz="4" w:space="0" w:color="auto"/>
              <w:bottom w:val="single" w:sz="6" w:space="0" w:color="auto"/>
              <w:right w:val="single" w:sz="4" w:space="0" w:color="auto"/>
            </w:tcBorders>
          </w:tcPr>
          <w:p w14:paraId="4046E0AD" w14:textId="77777777" w:rsidR="00BB480D" w:rsidRDefault="00BB480D"/>
        </w:tc>
        <w:tc>
          <w:tcPr>
            <w:tcW w:w="276" w:type="dxa"/>
            <w:gridSpan w:val="2"/>
            <w:tcBorders>
              <w:top w:val="single" w:sz="6" w:space="0" w:color="auto"/>
              <w:left w:val="single" w:sz="4" w:space="0" w:color="auto"/>
              <w:bottom w:val="single" w:sz="6" w:space="0" w:color="auto"/>
              <w:right w:val="single" w:sz="4" w:space="0" w:color="auto"/>
            </w:tcBorders>
          </w:tcPr>
          <w:p w14:paraId="7A26287B" w14:textId="77777777" w:rsidR="00BB480D" w:rsidRDefault="00BB480D"/>
        </w:tc>
        <w:tc>
          <w:tcPr>
            <w:tcW w:w="277" w:type="dxa"/>
            <w:gridSpan w:val="2"/>
            <w:tcBorders>
              <w:top w:val="single" w:sz="6" w:space="0" w:color="auto"/>
              <w:left w:val="single" w:sz="4" w:space="0" w:color="auto"/>
              <w:bottom w:val="single" w:sz="6" w:space="0" w:color="auto"/>
              <w:right w:val="single" w:sz="4" w:space="0" w:color="auto"/>
            </w:tcBorders>
          </w:tcPr>
          <w:p w14:paraId="24EBFC82" w14:textId="77777777" w:rsidR="00BB480D" w:rsidRDefault="00BB480D"/>
        </w:tc>
        <w:tc>
          <w:tcPr>
            <w:tcW w:w="317" w:type="dxa"/>
            <w:gridSpan w:val="2"/>
            <w:tcBorders>
              <w:top w:val="single" w:sz="4" w:space="0" w:color="auto"/>
              <w:left w:val="single" w:sz="4" w:space="0" w:color="auto"/>
              <w:bottom w:val="single" w:sz="4" w:space="0" w:color="auto"/>
              <w:right w:val="single" w:sz="4" w:space="0" w:color="auto"/>
            </w:tcBorders>
          </w:tcPr>
          <w:p w14:paraId="0C42CA71" w14:textId="77777777" w:rsidR="00BB480D" w:rsidRDefault="00BB480D"/>
        </w:tc>
      </w:tr>
      <w:tr w:rsidR="00BB480D" w14:paraId="6F560645" w14:textId="77777777" w:rsidTr="00BB480D">
        <w:trPr>
          <w:cantSplit/>
        </w:trPr>
        <w:tc>
          <w:tcPr>
            <w:tcW w:w="3035" w:type="dxa"/>
            <w:gridSpan w:val="11"/>
            <w:hideMark/>
          </w:tcPr>
          <w:p w14:paraId="001EE53F" w14:textId="77777777" w:rsidR="00BB480D" w:rsidRDefault="00BB480D">
            <w:pPr>
              <w:rPr>
                <w:sz w:val="16"/>
              </w:rPr>
            </w:pPr>
            <w:r>
              <w:rPr>
                <w:sz w:val="16"/>
              </w:rPr>
              <w:t>Asmens (įmonės) kodas</w:t>
            </w:r>
          </w:p>
        </w:tc>
        <w:tc>
          <w:tcPr>
            <w:tcW w:w="1074" w:type="dxa"/>
            <w:gridSpan w:val="4"/>
          </w:tcPr>
          <w:p w14:paraId="3C4D4BC6" w14:textId="77777777" w:rsidR="00BB480D" w:rsidRDefault="00BB480D">
            <w:pPr>
              <w:rPr>
                <w:sz w:val="16"/>
              </w:rPr>
            </w:pPr>
          </w:p>
        </w:tc>
        <w:tc>
          <w:tcPr>
            <w:tcW w:w="284" w:type="dxa"/>
          </w:tcPr>
          <w:p w14:paraId="7C60B302" w14:textId="77777777" w:rsidR="00BB480D" w:rsidRDefault="00BB480D">
            <w:pPr>
              <w:rPr>
                <w:sz w:val="16"/>
              </w:rPr>
            </w:pPr>
          </w:p>
        </w:tc>
        <w:tc>
          <w:tcPr>
            <w:tcW w:w="283" w:type="dxa"/>
            <w:gridSpan w:val="2"/>
          </w:tcPr>
          <w:p w14:paraId="24C05847" w14:textId="77777777" w:rsidR="00BB480D" w:rsidRDefault="00BB480D">
            <w:pPr>
              <w:rPr>
                <w:sz w:val="16"/>
              </w:rPr>
            </w:pPr>
          </w:p>
        </w:tc>
        <w:tc>
          <w:tcPr>
            <w:tcW w:w="4824" w:type="dxa"/>
            <w:gridSpan w:val="35"/>
            <w:hideMark/>
          </w:tcPr>
          <w:p w14:paraId="02075BB6" w14:textId="77777777" w:rsidR="00BB480D" w:rsidRDefault="00BB480D">
            <w:pPr>
              <w:ind w:left="-209" w:firstLine="209"/>
              <w:rPr>
                <w:sz w:val="16"/>
              </w:rPr>
            </w:pPr>
            <w:r>
              <w:rPr>
                <w:sz w:val="16"/>
              </w:rPr>
              <w:t>Bičių laikytojo valdos numeris                                Telefono Nr.</w:t>
            </w:r>
          </w:p>
        </w:tc>
      </w:tr>
      <w:tr w:rsidR="00BB480D" w14:paraId="178B0DF6" w14:textId="77777777" w:rsidTr="00BB480D">
        <w:tc>
          <w:tcPr>
            <w:tcW w:w="273" w:type="dxa"/>
            <w:tcBorders>
              <w:top w:val="single" w:sz="6" w:space="0" w:color="auto"/>
              <w:left w:val="single" w:sz="6" w:space="0" w:color="auto"/>
              <w:bottom w:val="single" w:sz="6" w:space="0" w:color="auto"/>
              <w:right w:val="single" w:sz="6" w:space="0" w:color="auto"/>
            </w:tcBorders>
          </w:tcPr>
          <w:p w14:paraId="523B64E7"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4B9AC89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0C0EE895"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32FD62CA"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3DC39DE0"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148C6096"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68621589"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15E107B5"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74F1638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6B84E5EC"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64757682"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09504919" w14:textId="77777777" w:rsidR="00BB480D" w:rsidRDefault="00BB480D"/>
        </w:tc>
        <w:tc>
          <w:tcPr>
            <w:tcW w:w="798" w:type="dxa"/>
            <w:gridSpan w:val="3"/>
            <w:tcBorders>
              <w:top w:val="nil"/>
              <w:left w:val="single" w:sz="6" w:space="0" w:color="auto"/>
              <w:bottom w:val="nil"/>
              <w:right w:val="single" w:sz="6" w:space="0" w:color="auto"/>
            </w:tcBorders>
          </w:tcPr>
          <w:p w14:paraId="6810FED3" w14:textId="77777777" w:rsidR="00BB480D" w:rsidRDefault="00BB480D"/>
        </w:tc>
        <w:tc>
          <w:tcPr>
            <w:tcW w:w="284" w:type="dxa"/>
            <w:tcBorders>
              <w:top w:val="single" w:sz="6" w:space="0" w:color="auto"/>
              <w:left w:val="single" w:sz="6" w:space="0" w:color="auto"/>
              <w:bottom w:val="single" w:sz="6" w:space="0" w:color="auto"/>
              <w:right w:val="single" w:sz="6" w:space="0" w:color="auto"/>
            </w:tcBorders>
          </w:tcPr>
          <w:p w14:paraId="6F0CCE13"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594A9E8B"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1EB12D10"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0E1A8E3D"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2BCF8251" w14:textId="77777777" w:rsidR="00BB480D" w:rsidRDefault="00BB480D"/>
        </w:tc>
        <w:tc>
          <w:tcPr>
            <w:tcW w:w="308" w:type="dxa"/>
            <w:gridSpan w:val="2"/>
            <w:tcBorders>
              <w:top w:val="single" w:sz="6" w:space="0" w:color="auto"/>
              <w:left w:val="single" w:sz="6" w:space="0" w:color="auto"/>
              <w:bottom w:val="single" w:sz="6" w:space="0" w:color="auto"/>
              <w:right w:val="single" w:sz="6" w:space="0" w:color="auto"/>
            </w:tcBorders>
          </w:tcPr>
          <w:p w14:paraId="52C73431"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3F2A22AD" w14:textId="77777777" w:rsidR="00BB480D" w:rsidRDefault="00BB480D"/>
        </w:tc>
        <w:tc>
          <w:tcPr>
            <w:tcW w:w="332" w:type="dxa"/>
            <w:gridSpan w:val="3"/>
            <w:tcBorders>
              <w:top w:val="single" w:sz="6" w:space="0" w:color="auto"/>
              <w:left w:val="single" w:sz="6" w:space="0" w:color="auto"/>
              <w:bottom w:val="single" w:sz="6" w:space="0" w:color="auto"/>
              <w:right w:val="single" w:sz="6" w:space="0" w:color="auto"/>
            </w:tcBorders>
          </w:tcPr>
          <w:p w14:paraId="4E812FBF"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4D11979D"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36F24B16"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083757CC"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4E2FE78E"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1ED30024"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1FB9187B"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1AECF164"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0EF5407B"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71B7562B"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2171A543"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1FDDB590" w14:textId="77777777" w:rsidR="00BB480D" w:rsidRDefault="00BB480D"/>
        </w:tc>
      </w:tr>
      <w:tr w:rsidR="00BB480D" w14:paraId="2A47E32C" w14:textId="77777777" w:rsidTr="00BB480D">
        <w:trPr>
          <w:cantSplit/>
        </w:trPr>
        <w:tc>
          <w:tcPr>
            <w:tcW w:w="4109" w:type="dxa"/>
            <w:gridSpan w:val="15"/>
            <w:hideMark/>
          </w:tcPr>
          <w:p w14:paraId="4CA35621" w14:textId="77777777" w:rsidR="00BB480D" w:rsidRDefault="00BB480D">
            <w:pPr>
              <w:rPr>
                <w:sz w:val="16"/>
              </w:rPr>
            </w:pPr>
            <w:r>
              <w:rPr>
                <w:sz w:val="16"/>
              </w:rPr>
              <w:t xml:space="preserve">Savivaldybė </w:t>
            </w:r>
          </w:p>
          <w:p w14:paraId="312C1FEF" w14:textId="77777777" w:rsidR="00BB480D" w:rsidRDefault="00BB480D">
            <w:pPr>
              <w:rPr>
                <w:sz w:val="16"/>
              </w:rPr>
            </w:pPr>
            <w:r>
              <w:rPr>
                <w:sz w:val="16"/>
              </w:rPr>
              <w:t>(pagal gyvenamąją / registracijos vietą)</w:t>
            </w:r>
          </w:p>
        </w:tc>
        <w:tc>
          <w:tcPr>
            <w:tcW w:w="284" w:type="dxa"/>
          </w:tcPr>
          <w:p w14:paraId="04D1D58A" w14:textId="77777777" w:rsidR="00BB480D" w:rsidRDefault="00BB480D">
            <w:pPr>
              <w:rPr>
                <w:sz w:val="16"/>
              </w:rPr>
            </w:pPr>
          </w:p>
        </w:tc>
        <w:tc>
          <w:tcPr>
            <w:tcW w:w="283" w:type="dxa"/>
            <w:gridSpan w:val="2"/>
          </w:tcPr>
          <w:p w14:paraId="00F9CE14" w14:textId="77777777" w:rsidR="00BB480D" w:rsidRDefault="00BB480D">
            <w:pPr>
              <w:rPr>
                <w:sz w:val="16"/>
              </w:rPr>
            </w:pPr>
          </w:p>
        </w:tc>
        <w:tc>
          <w:tcPr>
            <w:tcW w:w="284" w:type="dxa"/>
            <w:gridSpan w:val="2"/>
          </w:tcPr>
          <w:p w14:paraId="0A63788F" w14:textId="77777777" w:rsidR="00BB480D" w:rsidRDefault="00BB480D">
            <w:pPr>
              <w:rPr>
                <w:sz w:val="16"/>
              </w:rPr>
            </w:pPr>
          </w:p>
        </w:tc>
        <w:tc>
          <w:tcPr>
            <w:tcW w:w="4540" w:type="dxa"/>
            <w:gridSpan w:val="33"/>
            <w:hideMark/>
          </w:tcPr>
          <w:p w14:paraId="2514CEA2" w14:textId="77777777" w:rsidR="00BB480D" w:rsidRDefault="00BB480D">
            <w:pPr>
              <w:ind w:firstLine="287"/>
              <w:rPr>
                <w:sz w:val="16"/>
              </w:rPr>
            </w:pPr>
            <w:r>
              <w:rPr>
                <w:sz w:val="16"/>
              </w:rPr>
              <w:t>Seniūnija (pagal gyvenamąją  / registracijos vietą)</w:t>
            </w:r>
          </w:p>
        </w:tc>
      </w:tr>
      <w:tr w:rsidR="00BB480D" w14:paraId="027B114C" w14:textId="77777777" w:rsidTr="00BB480D">
        <w:tc>
          <w:tcPr>
            <w:tcW w:w="273" w:type="dxa"/>
            <w:tcBorders>
              <w:top w:val="single" w:sz="6" w:space="0" w:color="auto"/>
              <w:left w:val="single" w:sz="6" w:space="0" w:color="auto"/>
              <w:bottom w:val="single" w:sz="6" w:space="0" w:color="auto"/>
              <w:right w:val="single" w:sz="6" w:space="0" w:color="auto"/>
            </w:tcBorders>
          </w:tcPr>
          <w:p w14:paraId="22E2E7AA"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75DE2A53"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670AB83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214AC49E"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4C65ADAD"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73C49C3D"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58AABA8F"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28C3D718"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7C1F70B5"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D33CA69" w14:textId="77777777" w:rsidR="00BB480D" w:rsidRDefault="00BB480D"/>
        </w:tc>
        <w:tc>
          <w:tcPr>
            <w:tcW w:w="277" w:type="dxa"/>
            <w:tcBorders>
              <w:top w:val="single" w:sz="6" w:space="0" w:color="auto"/>
              <w:left w:val="single" w:sz="6" w:space="0" w:color="auto"/>
              <w:bottom w:val="single" w:sz="6" w:space="0" w:color="auto"/>
              <w:right w:val="single" w:sz="6" w:space="0" w:color="auto"/>
            </w:tcBorders>
          </w:tcPr>
          <w:p w14:paraId="26E90553"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547DF933" w14:textId="77777777" w:rsidR="00BB480D" w:rsidRDefault="00BB480D"/>
        </w:tc>
        <w:tc>
          <w:tcPr>
            <w:tcW w:w="798" w:type="dxa"/>
            <w:gridSpan w:val="3"/>
            <w:tcBorders>
              <w:top w:val="nil"/>
              <w:left w:val="single" w:sz="6" w:space="0" w:color="auto"/>
              <w:bottom w:val="nil"/>
              <w:right w:val="single" w:sz="6" w:space="0" w:color="auto"/>
            </w:tcBorders>
          </w:tcPr>
          <w:p w14:paraId="7FCDEE45" w14:textId="77777777" w:rsidR="00BB480D" w:rsidRDefault="00BB480D"/>
        </w:tc>
        <w:tc>
          <w:tcPr>
            <w:tcW w:w="284" w:type="dxa"/>
            <w:tcBorders>
              <w:top w:val="single" w:sz="6" w:space="0" w:color="auto"/>
              <w:left w:val="single" w:sz="6" w:space="0" w:color="auto"/>
              <w:bottom w:val="single" w:sz="6" w:space="0" w:color="auto"/>
              <w:right w:val="single" w:sz="6" w:space="0" w:color="auto"/>
            </w:tcBorders>
          </w:tcPr>
          <w:p w14:paraId="1A3AB79E"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59A2E71D"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59891EA6"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7C699B58"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7A798563" w14:textId="77777777" w:rsidR="00BB480D" w:rsidRDefault="00BB480D"/>
        </w:tc>
        <w:tc>
          <w:tcPr>
            <w:tcW w:w="308" w:type="dxa"/>
            <w:gridSpan w:val="2"/>
            <w:tcBorders>
              <w:top w:val="single" w:sz="6" w:space="0" w:color="auto"/>
              <w:left w:val="single" w:sz="6" w:space="0" w:color="auto"/>
              <w:bottom w:val="single" w:sz="6" w:space="0" w:color="auto"/>
              <w:right w:val="single" w:sz="6" w:space="0" w:color="auto"/>
            </w:tcBorders>
          </w:tcPr>
          <w:p w14:paraId="22FF21ED"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30C5376C" w14:textId="77777777" w:rsidR="00BB480D" w:rsidRDefault="00BB480D"/>
        </w:tc>
        <w:tc>
          <w:tcPr>
            <w:tcW w:w="332" w:type="dxa"/>
            <w:gridSpan w:val="3"/>
            <w:tcBorders>
              <w:top w:val="single" w:sz="6" w:space="0" w:color="auto"/>
              <w:left w:val="single" w:sz="6" w:space="0" w:color="auto"/>
              <w:bottom w:val="single" w:sz="6" w:space="0" w:color="auto"/>
              <w:right w:val="single" w:sz="6" w:space="0" w:color="auto"/>
            </w:tcBorders>
          </w:tcPr>
          <w:p w14:paraId="18EBF82A"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2F9C1323"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1197022E"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693B57BB"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24A1838B"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63402078"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2E2A858B"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3051F931"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53D1A285"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2C549A5D"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44B2B7A7"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173C61A7" w14:textId="77777777" w:rsidR="00BB480D" w:rsidRDefault="00BB480D"/>
        </w:tc>
      </w:tr>
      <w:tr w:rsidR="00BB480D" w14:paraId="2E0BEE6A" w14:textId="77777777" w:rsidTr="00BB480D">
        <w:trPr>
          <w:cantSplit/>
        </w:trPr>
        <w:tc>
          <w:tcPr>
            <w:tcW w:w="4109" w:type="dxa"/>
            <w:gridSpan w:val="15"/>
            <w:hideMark/>
          </w:tcPr>
          <w:p w14:paraId="46534AFA" w14:textId="77777777" w:rsidR="00BB480D" w:rsidRDefault="00BB480D">
            <w:pPr>
              <w:rPr>
                <w:sz w:val="16"/>
              </w:rPr>
            </w:pPr>
            <w:r>
              <w:rPr>
                <w:sz w:val="16"/>
              </w:rPr>
              <w:t>Kaimas, miestelis ir kt.</w:t>
            </w:r>
          </w:p>
          <w:p w14:paraId="047045C6" w14:textId="77777777" w:rsidR="00BB480D" w:rsidRDefault="00BB480D">
            <w:pPr>
              <w:ind w:firstLine="41"/>
              <w:rPr>
                <w:sz w:val="16"/>
              </w:rPr>
            </w:pPr>
            <w:r>
              <w:rPr>
                <w:sz w:val="16"/>
              </w:rPr>
              <w:t>(pagal gyvenamąją vietą)</w:t>
            </w:r>
          </w:p>
        </w:tc>
        <w:tc>
          <w:tcPr>
            <w:tcW w:w="284" w:type="dxa"/>
          </w:tcPr>
          <w:p w14:paraId="62316517" w14:textId="77777777" w:rsidR="00BB480D" w:rsidRDefault="00BB480D">
            <w:pPr>
              <w:rPr>
                <w:sz w:val="16"/>
              </w:rPr>
            </w:pPr>
          </w:p>
        </w:tc>
        <w:tc>
          <w:tcPr>
            <w:tcW w:w="283" w:type="dxa"/>
            <w:gridSpan w:val="2"/>
          </w:tcPr>
          <w:p w14:paraId="1C000AFC" w14:textId="77777777" w:rsidR="00BB480D" w:rsidRDefault="00BB480D">
            <w:pPr>
              <w:rPr>
                <w:sz w:val="16"/>
              </w:rPr>
            </w:pPr>
          </w:p>
        </w:tc>
        <w:tc>
          <w:tcPr>
            <w:tcW w:w="284" w:type="dxa"/>
            <w:gridSpan w:val="2"/>
          </w:tcPr>
          <w:p w14:paraId="48B2210A" w14:textId="77777777" w:rsidR="00BB480D" w:rsidRDefault="00BB480D">
            <w:pPr>
              <w:rPr>
                <w:sz w:val="16"/>
              </w:rPr>
            </w:pPr>
          </w:p>
        </w:tc>
        <w:tc>
          <w:tcPr>
            <w:tcW w:w="4540" w:type="dxa"/>
            <w:gridSpan w:val="33"/>
          </w:tcPr>
          <w:p w14:paraId="74AA5F03" w14:textId="77777777" w:rsidR="00BB480D" w:rsidRDefault="00BB480D">
            <w:pPr>
              <w:ind w:firstLine="287"/>
              <w:rPr>
                <w:sz w:val="16"/>
              </w:rPr>
            </w:pPr>
            <w:r>
              <w:rPr>
                <w:sz w:val="16"/>
              </w:rPr>
              <w:t>Adresas (gatvė, namo Nr., buto Nr.)</w:t>
            </w:r>
          </w:p>
          <w:p w14:paraId="470BE2E3" w14:textId="77777777" w:rsidR="00BB480D" w:rsidRDefault="00BB480D">
            <w:pPr>
              <w:rPr>
                <w:sz w:val="16"/>
              </w:rPr>
            </w:pPr>
          </w:p>
        </w:tc>
      </w:tr>
      <w:tr w:rsidR="00BB480D" w14:paraId="2B4C4B04" w14:textId="77777777" w:rsidTr="00BB480D">
        <w:tc>
          <w:tcPr>
            <w:tcW w:w="273" w:type="dxa"/>
            <w:tcBorders>
              <w:top w:val="single" w:sz="6" w:space="0" w:color="auto"/>
              <w:left w:val="single" w:sz="6" w:space="0" w:color="auto"/>
              <w:bottom w:val="single" w:sz="6" w:space="0" w:color="auto"/>
              <w:right w:val="single" w:sz="6" w:space="0" w:color="auto"/>
            </w:tcBorders>
          </w:tcPr>
          <w:p w14:paraId="1AC62B15"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3F6F7E8D"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3356AA5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1ED25BA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07139D92"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1690937A" w14:textId="77777777" w:rsidR="00BB480D" w:rsidRDefault="00BB480D"/>
        </w:tc>
        <w:tc>
          <w:tcPr>
            <w:tcW w:w="277" w:type="dxa"/>
            <w:tcBorders>
              <w:top w:val="single" w:sz="6" w:space="0" w:color="auto"/>
              <w:left w:val="single" w:sz="6" w:space="0" w:color="auto"/>
              <w:bottom w:val="single" w:sz="6" w:space="0" w:color="auto"/>
              <w:right w:val="single" w:sz="4" w:space="0" w:color="auto"/>
            </w:tcBorders>
          </w:tcPr>
          <w:p w14:paraId="437673F4" w14:textId="77777777" w:rsidR="00BB480D" w:rsidRDefault="00BB480D"/>
        </w:tc>
        <w:tc>
          <w:tcPr>
            <w:tcW w:w="276" w:type="dxa"/>
            <w:tcBorders>
              <w:top w:val="nil"/>
              <w:left w:val="single" w:sz="4" w:space="0" w:color="auto"/>
              <w:bottom w:val="nil"/>
              <w:right w:val="nil"/>
            </w:tcBorders>
          </w:tcPr>
          <w:p w14:paraId="324B402B" w14:textId="77777777" w:rsidR="00BB480D" w:rsidRDefault="00BB480D"/>
        </w:tc>
        <w:tc>
          <w:tcPr>
            <w:tcW w:w="277" w:type="dxa"/>
          </w:tcPr>
          <w:p w14:paraId="0BE97403" w14:textId="77777777" w:rsidR="00BB480D" w:rsidRDefault="00BB480D"/>
        </w:tc>
        <w:tc>
          <w:tcPr>
            <w:tcW w:w="276" w:type="dxa"/>
          </w:tcPr>
          <w:p w14:paraId="16144805" w14:textId="77777777" w:rsidR="00BB480D" w:rsidRDefault="00BB480D"/>
        </w:tc>
        <w:tc>
          <w:tcPr>
            <w:tcW w:w="663" w:type="dxa"/>
            <w:gridSpan w:val="3"/>
          </w:tcPr>
          <w:p w14:paraId="231BB2BF" w14:textId="77777777" w:rsidR="00BB480D" w:rsidRDefault="00BB480D"/>
        </w:tc>
        <w:tc>
          <w:tcPr>
            <w:tcW w:w="405" w:type="dxa"/>
          </w:tcPr>
          <w:p w14:paraId="78A51570" w14:textId="77777777" w:rsidR="00BB480D" w:rsidRDefault="00BB480D"/>
        </w:tc>
        <w:tc>
          <w:tcPr>
            <w:tcW w:w="283" w:type="dxa"/>
            <w:tcBorders>
              <w:top w:val="nil"/>
              <w:left w:val="nil"/>
              <w:bottom w:val="nil"/>
              <w:right w:val="single" w:sz="4" w:space="0" w:color="auto"/>
            </w:tcBorders>
          </w:tcPr>
          <w:p w14:paraId="70345189" w14:textId="77777777" w:rsidR="00BB480D" w:rsidRDefault="00BB480D"/>
        </w:tc>
        <w:tc>
          <w:tcPr>
            <w:tcW w:w="284" w:type="dxa"/>
            <w:tcBorders>
              <w:top w:val="single" w:sz="4" w:space="0" w:color="auto"/>
              <w:left w:val="single" w:sz="4" w:space="0" w:color="auto"/>
              <w:bottom w:val="single" w:sz="4" w:space="0" w:color="auto"/>
              <w:right w:val="single" w:sz="4" w:space="0" w:color="auto"/>
            </w:tcBorders>
          </w:tcPr>
          <w:p w14:paraId="2228EB88" w14:textId="77777777" w:rsidR="00BB480D" w:rsidRDefault="00BB480D"/>
        </w:tc>
        <w:tc>
          <w:tcPr>
            <w:tcW w:w="283" w:type="dxa"/>
            <w:gridSpan w:val="2"/>
            <w:tcBorders>
              <w:top w:val="single" w:sz="4" w:space="0" w:color="auto"/>
              <w:left w:val="single" w:sz="4" w:space="0" w:color="auto"/>
              <w:bottom w:val="single" w:sz="4" w:space="0" w:color="auto"/>
              <w:right w:val="single" w:sz="4" w:space="0" w:color="auto"/>
            </w:tcBorders>
          </w:tcPr>
          <w:p w14:paraId="16E09680" w14:textId="77777777" w:rsidR="00BB480D" w:rsidRDefault="00BB480D"/>
        </w:tc>
        <w:tc>
          <w:tcPr>
            <w:tcW w:w="284" w:type="dxa"/>
            <w:gridSpan w:val="2"/>
            <w:tcBorders>
              <w:top w:val="single" w:sz="6" w:space="0" w:color="auto"/>
              <w:left w:val="single" w:sz="4" w:space="0" w:color="auto"/>
              <w:bottom w:val="single" w:sz="6" w:space="0" w:color="auto"/>
              <w:right w:val="single" w:sz="6" w:space="0" w:color="auto"/>
            </w:tcBorders>
          </w:tcPr>
          <w:p w14:paraId="40FA7B06"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644E7CCE"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3216CCB2" w14:textId="77777777" w:rsidR="00BB480D" w:rsidRDefault="00BB480D"/>
        </w:tc>
        <w:tc>
          <w:tcPr>
            <w:tcW w:w="308" w:type="dxa"/>
            <w:gridSpan w:val="2"/>
            <w:tcBorders>
              <w:top w:val="single" w:sz="6" w:space="0" w:color="auto"/>
              <w:left w:val="single" w:sz="6" w:space="0" w:color="auto"/>
              <w:bottom w:val="single" w:sz="6" w:space="0" w:color="auto"/>
              <w:right w:val="single" w:sz="6" w:space="0" w:color="auto"/>
            </w:tcBorders>
          </w:tcPr>
          <w:p w14:paraId="2FB784AF"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2E69F402" w14:textId="77777777" w:rsidR="00BB480D" w:rsidRDefault="00BB480D"/>
        </w:tc>
        <w:tc>
          <w:tcPr>
            <w:tcW w:w="332" w:type="dxa"/>
            <w:gridSpan w:val="3"/>
            <w:tcBorders>
              <w:top w:val="single" w:sz="6" w:space="0" w:color="auto"/>
              <w:left w:val="single" w:sz="6" w:space="0" w:color="auto"/>
              <w:bottom w:val="single" w:sz="6" w:space="0" w:color="auto"/>
              <w:right w:val="single" w:sz="6" w:space="0" w:color="auto"/>
            </w:tcBorders>
          </w:tcPr>
          <w:p w14:paraId="31C2C0AD"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17667F6C"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52330C27"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0B661DAC"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678CF95E"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26477998"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1F108C05"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58D86073"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7FF9044C" w14:textId="77777777" w:rsidR="00BB480D" w:rsidRDefault="00BB480D"/>
        </w:tc>
        <w:tc>
          <w:tcPr>
            <w:tcW w:w="277" w:type="dxa"/>
            <w:gridSpan w:val="2"/>
            <w:tcBorders>
              <w:top w:val="single" w:sz="6" w:space="0" w:color="auto"/>
              <w:left w:val="single" w:sz="6" w:space="0" w:color="auto"/>
              <w:bottom w:val="single" w:sz="6" w:space="0" w:color="auto"/>
              <w:right w:val="single" w:sz="6" w:space="0" w:color="auto"/>
            </w:tcBorders>
          </w:tcPr>
          <w:p w14:paraId="0F26E6BA"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626E1E7F"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3594DF6E" w14:textId="77777777" w:rsidR="00BB480D" w:rsidRDefault="00BB480D"/>
        </w:tc>
      </w:tr>
      <w:tr w:rsidR="00BB480D" w14:paraId="760527D8" w14:textId="77777777" w:rsidTr="00BB480D">
        <w:trPr>
          <w:cantSplit/>
        </w:trPr>
        <w:tc>
          <w:tcPr>
            <w:tcW w:w="4393" w:type="dxa"/>
            <w:gridSpan w:val="16"/>
            <w:hideMark/>
          </w:tcPr>
          <w:p w14:paraId="28E699F1" w14:textId="77777777" w:rsidR="00BB480D" w:rsidRDefault="00BB480D">
            <w:pPr>
              <w:rPr>
                <w:sz w:val="16"/>
              </w:rPr>
            </w:pPr>
            <w:r>
              <w:rPr>
                <w:sz w:val="16"/>
              </w:rPr>
              <w:t>Pašto indeksas</w:t>
            </w:r>
          </w:p>
        </w:tc>
        <w:tc>
          <w:tcPr>
            <w:tcW w:w="283" w:type="dxa"/>
            <w:gridSpan w:val="2"/>
          </w:tcPr>
          <w:p w14:paraId="31AC82F3" w14:textId="77777777" w:rsidR="00BB480D" w:rsidRDefault="00BB480D">
            <w:pPr>
              <w:rPr>
                <w:sz w:val="16"/>
              </w:rPr>
            </w:pPr>
          </w:p>
        </w:tc>
        <w:tc>
          <w:tcPr>
            <w:tcW w:w="284" w:type="dxa"/>
            <w:gridSpan w:val="2"/>
          </w:tcPr>
          <w:p w14:paraId="42287A4C" w14:textId="77777777" w:rsidR="00BB480D" w:rsidRDefault="00BB480D">
            <w:pPr>
              <w:rPr>
                <w:sz w:val="16"/>
              </w:rPr>
            </w:pPr>
          </w:p>
        </w:tc>
        <w:tc>
          <w:tcPr>
            <w:tcW w:w="283" w:type="dxa"/>
            <w:gridSpan w:val="2"/>
          </w:tcPr>
          <w:p w14:paraId="25E87D2B" w14:textId="77777777" w:rsidR="00BB480D" w:rsidRDefault="00BB480D">
            <w:pPr>
              <w:rPr>
                <w:sz w:val="16"/>
              </w:rPr>
            </w:pPr>
          </w:p>
        </w:tc>
        <w:tc>
          <w:tcPr>
            <w:tcW w:w="4257" w:type="dxa"/>
            <w:gridSpan w:val="31"/>
            <w:hideMark/>
          </w:tcPr>
          <w:p w14:paraId="6316A001" w14:textId="77777777" w:rsidR="00BB480D" w:rsidRDefault="00BB480D">
            <w:pPr>
              <w:rPr>
                <w:sz w:val="16"/>
              </w:rPr>
            </w:pPr>
            <w:r>
              <w:rPr>
                <w:sz w:val="16"/>
              </w:rPr>
              <w:t>El. paštas</w:t>
            </w:r>
          </w:p>
        </w:tc>
      </w:tr>
      <w:tr w:rsidR="00BB480D" w14:paraId="20BBB1B8" w14:textId="77777777" w:rsidTr="00BB480D">
        <w:tc>
          <w:tcPr>
            <w:tcW w:w="273" w:type="dxa"/>
            <w:tcBorders>
              <w:top w:val="single" w:sz="6" w:space="0" w:color="auto"/>
              <w:left w:val="single" w:sz="6" w:space="0" w:color="auto"/>
              <w:bottom w:val="single" w:sz="6" w:space="0" w:color="auto"/>
              <w:right w:val="single" w:sz="6" w:space="0" w:color="auto"/>
            </w:tcBorders>
          </w:tcPr>
          <w:p w14:paraId="3ED66F5F" w14:textId="77777777" w:rsidR="00BB480D" w:rsidRDefault="00BB480D"/>
        </w:tc>
        <w:tc>
          <w:tcPr>
            <w:tcW w:w="275" w:type="dxa"/>
            <w:tcBorders>
              <w:top w:val="single" w:sz="6" w:space="0" w:color="auto"/>
              <w:left w:val="single" w:sz="6" w:space="0" w:color="auto"/>
              <w:bottom w:val="single" w:sz="6" w:space="0" w:color="auto"/>
              <w:right w:val="single" w:sz="6" w:space="0" w:color="auto"/>
            </w:tcBorders>
          </w:tcPr>
          <w:p w14:paraId="437B6A8D"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70B3714C" w14:textId="77777777" w:rsidR="00BB480D" w:rsidRDefault="00BB480D"/>
        </w:tc>
        <w:tc>
          <w:tcPr>
            <w:tcW w:w="276" w:type="dxa"/>
            <w:tcBorders>
              <w:top w:val="single" w:sz="6" w:space="0" w:color="auto"/>
              <w:left w:val="single" w:sz="6" w:space="0" w:color="auto"/>
              <w:bottom w:val="single" w:sz="6" w:space="0" w:color="auto"/>
              <w:right w:val="single" w:sz="6" w:space="0" w:color="auto"/>
            </w:tcBorders>
          </w:tcPr>
          <w:p w14:paraId="2F0E54CA" w14:textId="77777777" w:rsidR="00BB480D" w:rsidRDefault="00BB480D"/>
        </w:tc>
        <w:tc>
          <w:tcPr>
            <w:tcW w:w="276" w:type="dxa"/>
            <w:tcBorders>
              <w:top w:val="single" w:sz="6" w:space="0" w:color="auto"/>
              <w:left w:val="single" w:sz="6" w:space="0" w:color="auto"/>
              <w:bottom w:val="single" w:sz="6" w:space="0" w:color="auto"/>
              <w:right w:val="single" w:sz="4" w:space="0" w:color="auto"/>
            </w:tcBorders>
          </w:tcPr>
          <w:p w14:paraId="53D79DAD" w14:textId="77777777" w:rsidR="00BB480D" w:rsidRDefault="00BB480D"/>
        </w:tc>
        <w:tc>
          <w:tcPr>
            <w:tcW w:w="276" w:type="dxa"/>
            <w:tcBorders>
              <w:top w:val="nil"/>
              <w:left w:val="single" w:sz="4" w:space="0" w:color="auto"/>
              <w:bottom w:val="nil"/>
              <w:right w:val="nil"/>
            </w:tcBorders>
          </w:tcPr>
          <w:p w14:paraId="11C8DCF4" w14:textId="77777777" w:rsidR="00BB480D" w:rsidRDefault="00BB480D"/>
        </w:tc>
        <w:tc>
          <w:tcPr>
            <w:tcW w:w="277" w:type="dxa"/>
          </w:tcPr>
          <w:p w14:paraId="61D12DB8" w14:textId="77777777" w:rsidR="00BB480D" w:rsidRDefault="00BB480D"/>
        </w:tc>
        <w:tc>
          <w:tcPr>
            <w:tcW w:w="276" w:type="dxa"/>
          </w:tcPr>
          <w:p w14:paraId="30D3C4B6" w14:textId="77777777" w:rsidR="00BB480D" w:rsidRDefault="00BB480D"/>
        </w:tc>
        <w:tc>
          <w:tcPr>
            <w:tcW w:w="277" w:type="dxa"/>
          </w:tcPr>
          <w:p w14:paraId="472E3DED" w14:textId="77777777" w:rsidR="00BB480D" w:rsidRDefault="00BB480D"/>
        </w:tc>
        <w:tc>
          <w:tcPr>
            <w:tcW w:w="276" w:type="dxa"/>
          </w:tcPr>
          <w:p w14:paraId="540A95B2" w14:textId="77777777" w:rsidR="00BB480D" w:rsidRDefault="00BB480D"/>
        </w:tc>
        <w:tc>
          <w:tcPr>
            <w:tcW w:w="663" w:type="dxa"/>
            <w:gridSpan w:val="3"/>
          </w:tcPr>
          <w:p w14:paraId="351DBD62" w14:textId="77777777" w:rsidR="00BB480D" w:rsidRDefault="00BB480D"/>
        </w:tc>
        <w:tc>
          <w:tcPr>
            <w:tcW w:w="405" w:type="dxa"/>
            <w:tcBorders>
              <w:top w:val="nil"/>
              <w:left w:val="nil"/>
              <w:bottom w:val="nil"/>
              <w:right w:val="single" w:sz="4" w:space="0" w:color="auto"/>
            </w:tcBorders>
          </w:tcPr>
          <w:p w14:paraId="50F72BC5" w14:textId="77777777" w:rsidR="00BB480D" w:rsidRDefault="00BB480D"/>
        </w:tc>
        <w:tc>
          <w:tcPr>
            <w:tcW w:w="283" w:type="dxa"/>
            <w:tcBorders>
              <w:top w:val="single" w:sz="4" w:space="0" w:color="auto"/>
              <w:left w:val="single" w:sz="4" w:space="0" w:color="auto"/>
              <w:bottom w:val="single" w:sz="4" w:space="0" w:color="auto"/>
              <w:right w:val="single" w:sz="4" w:space="0" w:color="auto"/>
            </w:tcBorders>
          </w:tcPr>
          <w:p w14:paraId="3557163C" w14:textId="77777777" w:rsidR="00BB480D" w:rsidRDefault="00BB480D"/>
        </w:tc>
        <w:tc>
          <w:tcPr>
            <w:tcW w:w="284" w:type="dxa"/>
            <w:tcBorders>
              <w:top w:val="single" w:sz="4" w:space="0" w:color="auto"/>
              <w:left w:val="single" w:sz="4" w:space="0" w:color="auto"/>
              <w:bottom w:val="single" w:sz="4" w:space="0" w:color="auto"/>
              <w:right w:val="single" w:sz="4" w:space="0" w:color="auto"/>
            </w:tcBorders>
          </w:tcPr>
          <w:p w14:paraId="68FCC453" w14:textId="77777777" w:rsidR="00BB480D" w:rsidRDefault="00BB480D"/>
        </w:tc>
        <w:tc>
          <w:tcPr>
            <w:tcW w:w="283" w:type="dxa"/>
            <w:gridSpan w:val="2"/>
            <w:tcBorders>
              <w:top w:val="single" w:sz="6" w:space="0" w:color="auto"/>
              <w:left w:val="single" w:sz="4" w:space="0" w:color="auto"/>
              <w:bottom w:val="single" w:sz="6" w:space="0" w:color="auto"/>
              <w:right w:val="single" w:sz="6" w:space="0" w:color="auto"/>
            </w:tcBorders>
          </w:tcPr>
          <w:p w14:paraId="44049DC3"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0025141E"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298160F2" w14:textId="77777777" w:rsidR="00BB480D" w:rsidRDefault="00BB480D"/>
        </w:tc>
        <w:tc>
          <w:tcPr>
            <w:tcW w:w="284" w:type="dxa"/>
            <w:gridSpan w:val="2"/>
            <w:tcBorders>
              <w:top w:val="single" w:sz="6" w:space="0" w:color="auto"/>
              <w:left w:val="single" w:sz="6" w:space="0" w:color="auto"/>
              <w:bottom w:val="single" w:sz="6" w:space="0" w:color="auto"/>
              <w:right w:val="single" w:sz="6" w:space="0" w:color="auto"/>
            </w:tcBorders>
          </w:tcPr>
          <w:p w14:paraId="6370F789" w14:textId="77777777" w:rsidR="00BB480D" w:rsidRDefault="00BB480D"/>
        </w:tc>
        <w:tc>
          <w:tcPr>
            <w:tcW w:w="308" w:type="dxa"/>
            <w:gridSpan w:val="2"/>
            <w:tcBorders>
              <w:top w:val="single" w:sz="6" w:space="0" w:color="auto"/>
              <w:left w:val="single" w:sz="6" w:space="0" w:color="auto"/>
              <w:bottom w:val="single" w:sz="6" w:space="0" w:color="auto"/>
              <w:right w:val="single" w:sz="6" w:space="0" w:color="auto"/>
            </w:tcBorders>
          </w:tcPr>
          <w:p w14:paraId="7FD51FE7" w14:textId="77777777" w:rsidR="00BB480D" w:rsidRDefault="00BB480D"/>
        </w:tc>
        <w:tc>
          <w:tcPr>
            <w:tcW w:w="283" w:type="dxa"/>
            <w:gridSpan w:val="2"/>
            <w:tcBorders>
              <w:top w:val="single" w:sz="6" w:space="0" w:color="auto"/>
              <w:left w:val="single" w:sz="6" w:space="0" w:color="auto"/>
              <w:bottom w:val="single" w:sz="6" w:space="0" w:color="auto"/>
              <w:right w:val="single" w:sz="6" w:space="0" w:color="auto"/>
            </w:tcBorders>
          </w:tcPr>
          <w:p w14:paraId="2E35D8A8" w14:textId="77777777" w:rsidR="00BB480D" w:rsidRDefault="00BB480D"/>
        </w:tc>
        <w:tc>
          <w:tcPr>
            <w:tcW w:w="332" w:type="dxa"/>
            <w:gridSpan w:val="3"/>
            <w:tcBorders>
              <w:top w:val="single" w:sz="6" w:space="0" w:color="auto"/>
              <w:left w:val="single" w:sz="6" w:space="0" w:color="auto"/>
              <w:bottom w:val="single" w:sz="6" w:space="0" w:color="auto"/>
              <w:right w:val="single" w:sz="6" w:space="0" w:color="auto"/>
            </w:tcBorders>
          </w:tcPr>
          <w:p w14:paraId="62C5628C" w14:textId="77777777" w:rsidR="00BB480D" w:rsidRDefault="00BB480D"/>
        </w:tc>
        <w:tc>
          <w:tcPr>
            <w:tcW w:w="281" w:type="dxa"/>
            <w:gridSpan w:val="2"/>
            <w:tcBorders>
              <w:top w:val="single" w:sz="6" w:space="0" w:color="auto"/>
              <w:left w:val="single" w:sz="6" w:space="0" w:color="auto"/>
              <w:bottom w:val="single" w:sz="6" w:space="0" w:color="auto"/>
              <w:right w:val="single" w:sz="6" w:space="0" w:color="auto"/>
            </w:tcBorders>
          </w:tcPr>
          <w:p w14:paraId="49627392" w14:textId="77777777" w:rsidR="00BB480D" w:rsidRDefault="00BB480D"/>
        </w:tc>
        <w:tc>
          <w:tcPr>
            <w:tcW w:w="276" w:type="dxa"/>
            <w:gridSpan w:val="2"/>
            <w:tcBorders>
              <w:top w:val="single" w:sz="6" w:space="0" w:color="auto"/>
              <w:left w:val="single" w:sz="6" w:space="0" w:color="auto"/>
              <w:bottom w:val="single" w:sz="6" w:space="0" w:color="auto"/>
              <w:right w:val="single" w:sz="6" w:space="0" w:color="auto"/>
            </w:tcBorders>
          </w:tcPr>
          <w:p w14:paraId="60F8724B" w14:textId="77777777" w:rsidR="00BB480D" w:rsidRDefault="00BB480D"/>
        </w:tc>
        <w:tc>
          <w:tcPr>
            <w:tcW w:w="277" w:type="dxa"/>
            <w:gridSpan w:val="2"/>
            <w:tcBorders>
              <w:top w:val="single" w:sz="6" w:space="0" w:color="auto"/>
              <w:left w:val="single" w:sz="6" w:space="0" w:color="auto"/>
              <w:bottom w:val="single" w:sz="6" w:space="0" w:color="auto"/>
              <w:right w:val="single" w:sz="4" w:space="0" w:color="auto"/>
            </w:tcBorders>
          </w:tcPr>
          <w:p w14:paraId="36458150" w14:textId="77777777" w:rsidR="00BB480D" w:rsidRDefault="00BB480D"/>
        </w:tc>
        <w:tc>
          <w:tcPr>
            <w:tcW w:w="276" w:type="dxa"/>
            <w:gridSpan w:val="2"/>
            <w:tcBorders>
              <w:top w:val="single" w:sz="4" w:space="0" w:color="auto"/>
              <w:left w:val="single" w:sz="4" w:space="0" w:color="auto"/>
              <w:bottom w:val="single" w:sz="4" w:space="0" w:color="auto"/>
              <w:right w:val="single" w:sz="4" w:space="0" w:color="auto"/>
            </w:tcBorders>
          </w:tcPr>
          <w:p w14:paraId="237E9A47" w14:textId="77777777" w:rsidR="00BB480D" w:rsidRDefault="00BB480D"/>
        </w:tc>
        <w:tc>
          <w:tcPr>
            <w:tcW w:w="277" w:type="dxa"/>
            <w:gridSpan w:val="2"/>
            <w:tcBorders>
              <w:top w:val="single" w:sz="4" w:space="0" w:color="auto"/>
              <w:left w:val="single" w:sz="4" w:space="0" w:color="auto"/>
              <w:bottom w:val="single" w:sz="4" w:space="0" w:color="auto"/>
              <w:right w:val="single" w:sz="4" w:space="0" w:color="auto"/>
            </w:tcBorders>
          </w:tcPr>
          <w:p w14:paraId="4AF162D2" w14:textId="77777777" w:rsidR="00BB480D" w:rsidRDefault="00BB480D"/>
        </w:tc>
        <w:tc>
          <w:tcPr>
            <w:tcW w:w="276" w:type="dxa"/>
            <w:gridSpan w:val="2"/>
            <w:tcBorders>
              <w:top w:val="single" w:sz="4" w:space="0" w:color="auto"/>
              <w:left w:val="single" w:sz="4" w:space="0" w:color="auto"/>
              <w:bottom w:val="single" w:sz="4" w:space="0" w:color="auto"/>
              <w:right w:val="single" w:sz="4" w:space="0" w:color="auto"/>
            </w:tcBorders>
          </w:tcPr>
          <w:p w14:paraId="2968E1A4" w14:textId="77777777" w:rsidR="00BB480D" w:rsidRDefault="00BB480D"/>
        </w:tc>
        <w:tc>
          <w:tcPr>
            <w:tcW w:w="277" w:type="dxa"/>
            <w:gridSpan w:val="2"/>
            <w:tcBorders>
              <w:top w:val="single" w:sz="4" w:space="0" w:color="auto"/>
              <w:left w:val="single" w:sz="4" w:space="0" w:color="auto"/>
              <w:bottom w:val="single" w:sz="4" w:space="0" w:color="auto"/>
              <w:right w:val="single" w:sz="4" w:space="0" w:color="auto"/>
            </w:tcBorders>
          </w:tcPr>
          <w:p w14:paraId="37A511C4" w14:textId="77777777" w:rsidR="00BB480D" w:rsidRDefault="00BB480D"/>
        </w:tc>
        <w:tc>
          <w:tcPr>
            <w:tcW w:w="276" w:type="dxa"/>
            <w:gridSpan w:val="2"/>
            <w:tcBorders>
              <w:top w:val="single" w:sz="4" w:space="0" w:color="auto"/>
              <w:left w:val="single" w:sz="4" w:space="0" w:color="auto"/>
              <w:bottom w:val="single" w:sz="4" w:space="0" w:color="auto"/>
              <w:right w:val="single" w:sz="4" w:space="0" w:color="auto"/>
            </w:tcBorders>
          </w:tcPr>
          <w:p w14:paraId="52A76717" w14:textId="77777777" w:rsidR="00BB480D" w:rsidRDefault="00BB480D"/>
        </w:tc>
        <w:tc>
          <w:tcPr>
            <w:tcW w:w="277" w:type="dxa"/>
            <w:gridSpan w:val="2"/>
            <w:tcBorders>
              <w:top w:val="single" w:sz="4" w:space="0" w:color="auto"/>
              <w:left w:val="single" w:sz="4" w:space="0" w:color="auto"/>
              <w:bottom w:val="single" w:sz="4" w:space="0" w:color="auto"/>
              <w:right w:val="single" w:sz="4" w:space="0" w:color="auto"/>
            </w:tcBorders>
          </w:tcPr>
          <w:p w14:paraId="7B2AC3DB" w14:textId="77777777" w:rsidR="00BB480D" w:rsidRDefault="00BB480D"/>
        </w:tc>
        <w:tc>
          <w:tcPr>
            <w:tcW w:w="276" w:type="dxa"/>
            <w:gridSpan w:val="2"/>
            <w:tcBorders>
              <w:top w:val="single" w:sz="4" w:space="0" w:color="auto"/>
              <w:left w:val="single" w:sz="4" w:space="0" w:color="auto"/>
              <w:bottom w:val="single" w:sz="4" w:space="0" w:color="auto"/>
              <w:right w:val="single" w:sz="4" w:space="0" w:color="auto"/>
            </w:tcBorders>
          </w:tcPr>
          <w:p w14:paraId="32A894FB" w14:textId="77777777" w:rsidR="00BB480D" w:rsidRDefault="00BB480D"/>
        </w:tc>
        <w:tc>
          <w:tcPr>
            <w:tcW w:w="281" w:type="dxa"/>
            <w:gridSpan w:val="2"/>
            <w:tcBorders>
              <w:top w:val="single" w:sz="4" w:space="0" w:color="auto"/>
              <w:left w:val="single" w:sz="4" w:space="0" w:color="auto"/>
              <w:bottom w:val="single" w:sz="4" w:space="0" w:color="auto"/>
              <w:right w:val="single" w:sz="4" w:space="0" w:color="auto"/>
            </w:tcBorders>
          </w:tcPr>
          <w:p w14:paraId="086834BB" w14:textId="77777777" w:rsidR="00BB480D" w:rsidRDefault="00BB480D"/>
        </w:tc>
      </w:tr>
      <w:tr w:rsidR="00BB480D" w14:paraId="69FF8C2E" w14:textId="77777777" w:rsidTr="00BB480D">
        <w:trPr>
          <w:cantSplit/>
        </w:trPr>
        <w:tc>
          <w:tcPr>
            <w:tcW w:w="4393" w:type="dxa"/>
            <w:gridSpan w:val="16"/>
            <w:hideMark/>
          </w:tcPr>
          <w:p w14:paraId="5B9D93C5" w14:textId="77777777" w:rsidR="00BB480D" w:rsidRDefault="00BB480D">
            <w:pPr>
              <w:rPr>
                <w:sz w:val="16"/>
              </w:rPr>
            </w:pPr>
            <w:r>
              <w:rPr>
                <w:sz w:val="16"/>
              </w:rPr>
              <w:t>Banko kodas</w:t>
            </w:r>
          </w:p>
        </w:tc>
        <w:tc>
          <w:tcPr>
            <w:tcW w:w="283" w:type="dxa"/>
            <w:gridSpan w:val="2"/>
          </w:tcPr>
          <w:p w14:paraId="473AC1AF" w14:textId="77777777" w:rsidR="00BB480D" w:rsidRDefault="00BB480D">
            <w:pPr>
              <w:rPr>
                <w:sz w:val="16"/>
              </w:rPr>
            </w:pPr>
          </w:p>
        </w:tc>
        <w:tc>
          <w:tcPr>
            <w:tcW w:w="284" w:type="dxa"/>
            <w:gridSpan w:val="2"/>
          </w:tcPr>
          <w:p w14:paraId="34253D9A" w14:textId="77777777" w:rsidR="00BB480D" w:rsidRDefault="00BB480D">
            <w:pPr>
              <w:rPr>
                <w:sz w:val="16"/>
              </w:rPr>
            </w:pPr>
          </w:p>
        </w:tc>
        <w:tc>
          <w:tcPr>
            <w:tcW w:w="283" w:type="dxa"/>
            <w:gridSpan w:val="2"/>
          </w:tcPr>
          <w:p w14:paraId="13B90D6C" w14:textId="77777777" w:rsidR="00BB480D" w:rsidRDefault="00BB480D">
            <w:pPr>
              <w:rPr>
                <w:sz w:val="16"/>
              </w:rPr>
            </w:pPr>
          </w:p>
        </w:tc>
        <w:tc>
          <w:tcPr>
            <w:tcW w:w="4257" w:type="dxa"/>
            <w:gridSpan w:val="31"/>
          </w:tcPr>
          <w:p w14:paraId="3D449EDC" w14:textId="77777777" w:rsidR="00BB480D" w:rsidRDefault="00BB480D">
            <w:pPr>
              <w:rPr>
                <w:sz w:val="16"/>
              </w:rPr>
            </w:pPr>
            <w:r>
              <w:rPr>
                <w:sz w:val="16"/>
              </w:rPr>
              <w:t>Banko atsiskaitomosios sąskaitos Nr.</w:t>
            </w:r>
          </w:p>
          <w:p w14:paraId="0C8F215C" w14:textId="77777777" w:rsidR="00BB480D" w:rsidRDefault="00BB480D">
            <w:pPr>
              <w:rPr>
                <w:sz w:val="16"/>
              </w:rPr>
            </w:pPr>
          </w:p>
        </w:tc>
      </w:tr>
    </w:tbl>
    <w:p w14:paraId="0BB19EAD" w14:textId="77777777" w:rsidR="00BB480D" w:rsidRDefault="00BB480D" w:rsidP="00BB480D">
      <w:pPr>
        <w:rPr>
          <w:szCs w:val="24"/>
        </w:rPr>
      </w:pPr>
      <w:r>
        <w:rPr>
          <w:szCs w:val="24"/>
        </w:rPr>
        <w:t>Valstybės įmonei Žemės ūkio informacijos ir kaimo verslo centrui</w:t>
      </w:r>
    </w:p>
    <w:p w14:paraId="3820FDC8" w14:textId="77777777" w:rsidR="00BB480D" w:rsidRDefault="00BB480D" w:rsidP="00BB480D">
      <w:pPr>
        <w:rPr>
          <w:szCs w:val="24"/>
        </w:rPr>
      </w:pPr>
    </w:p>
    <w:p w14:paraId="64B4BE91" w14:textId="77777777" w:rsidR="00BB480D" w:rsidRDefault="00BB480D" w:rsidP="00BB480D">
      <w:pPr>
        <w:jc w:val="center"/>
        <w:rPr>
          <w:b/>
          <w:caps/>
          <w:szCs w:val="24"/>
        </w:rPr>
      </w:pPr>
      <w:r>
        <w:rPr>
          <w:b/>
          <w:caps/>
          <w:szCs w:val="24"/>
        </w:rPr>
        <w:t>PARAIŠKA Gauti paramą</w:t>
      </w:r>
    </w:p>
    <w:p w14:paraId="04FFA383" w14:textId="77777777" w:rsidR="00BB480D" w:rsidRDefault="00BB480D" w:rsidP="00BB480D">
      <w:pPr>
        <w:jc w:val="center"/>
        <w:rPr>
          <w:b/>
          <w:caps/>
          <w:szCs w:val="24"/>
        </w:rPr>
      </w:pPr>
      <w:r>
        <w:rPr>
          <w:b/>
          <w:caps/>
          <w:szCs w:val="24"/>
        </w:rPr>
        <w:t xml:space="preserve">UŽ PAPILDOMĄ BIČIŲ MAITINIMĄ </w:t>
      </w:r>
    </w:p>
    <w:p w14:paraId="5E307C1B" w14:textId="77777777" w:rsidR="00BB480D" w:rsidRDefault="00BB480D" w:rsidP="00BB480D">
      <w:pPr>
        <w:jc w:val="center"/>
        <w:rPr>
          <w:b/>
          <w:caps/>
          <w:szCs w:val="24"/>
        </w:rPr>
      </w:pPr>
    </w:p>
    <w:p w14:paraId="0515F566" w14:textId="77777777" w:rsidR="00BB480D" w:rsidRDefault="00BB480D" w:rsidP="00BB480D">
      <w:pPr>
        <w:jc w:val="center"/>
        <w:rPr>
          <w:szCs w:val="24"/>
        </w:rPr>
      </w:pPr>
      <w:r>
        <w:rPr>
          <w:szCs w:val="24"/>
        </w:rPr>
        <w:t>___________________ Nr. ______</w:t>
      </w:r>
    </w:p>
    <w:p w14:paraId="3673F883" w14:textId="77777777" w:rsidR="00BB480D" w:rsidRDefault="00BB480D" w:rsidP="00BB480D">
      <w:pPr>
        <w:ind w:left="2592" w:hanging="3726"/>
        <w:jc w:val="center"/>
        <w:rPr>
          <w:szCs w:val="24"/>
        </w:rPr>
      </w:pPr>
      <w:r>
        <w:rPr>
          <w:szCs w:val="24"/>
        </w:rPr>
        <w:t>(data)</w:t>
      </w:r>
    </w:p>
    <w:p w14:paraId="1A1184BF" w14:textId="77777777" w:rsidR="00BB480D" w:rsidRDefault="00BB480D" w:rsidP="00BB480D">
      <w:pPr>
        <w:jc w:val="center"/>
        <w:rPr>
          <w:szCs w:val="24"/>
        </w:rPr>
      </w:pPr>
    </w:p>
    <w:p w14:paraId="2D1E4DFB" w14:textId="77777777" w:rsidR="00BB480D" w:rsidRDefault="00BB480D" w:rsidP="00BB480D">
      <w:pPr>
        <w:jc w:val="center"/>
        <w:rPr>
          <w:szCs w:val="24"/>
        </w:rP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9"/>
        <w:gridCol w:w="312"/>
        <w:gridCol w:w="312"/>
        <w:gridCol w:w="312"/>
        <w:gridCol w:w="312"/>
        <w:gridCol w:w="312"/>
        <w:gridCol w:w="312"/>
        <w:gridCol w:w="312"/>
        <w:gridCol w:w="312"/>
        <w:gridCol w:w="312"/>
        <w:gridCol w:w="312"/>
        <w:gridCol w:w="312"/>
        <w:gridCol w:w="312"/>
      </w:tblGrid>
      <w:tr w:rsidR="00BB480D" w14:paraId="32ABF178" w14:textId="77777777" w:rsidTr="00BB480D">
        <w:trPr>
          <w:trHeight w:val="223"/>
        </w:trPr>
        <w:tc>
          <w:tcPr>
            <w:tcW w:w="3159" w:type="dxa"/>
            <w:tcBorders>
              <w:top w:val="nil"/>
              <w:left w:val="nil"/>
              <w:bottom w:val="nil"/>
              <w:right w:val="single" w:sz="4" w:space="0" w:color="auto"/>
            </w:tcBorders>
            <w:hideMark/>
          </w:tcPr>
          <w:p w14:paraId="7EA271AB" w14:textId="77777777" w:rsidR="00BB480D" w:rsidRDefault="00BB480D">
            <w:pPr>
              <w:ind w:left="-81"/>
              <w:jc w:val="both"/>
              <w:rPr>
                <w:szCs w:val="24"/>
              </w:rPr>
            </w:pPr>
            <w:r>
              <w:rPr>
                <w:szCs w:val="24"/>
              </w:rPr>
              <w:t>Bityno bandos numeris</w:t>
            </w:r>
          </w:p>
        </w:tc>
        <w:tc>
          <w:tcPr>
            <w:tcW w:w="312" w:type="dxa"/>
            <w:tcBorders>
              <w:top w:val="single" w:sz="4" w:space="0" w:color="auto"/>
              <w:left w:val="single" w:sz="4" w:space="0" w:color="auto"/>
              <w:bottom w:val="single" w:sz="4" w:space="0" w:color="auto"/>
              <w:right w:val="single" w:sz="4" w:space="0" w:color="auto"/>
            </w:tcBorders>
          </w:tcPr>
          <w:p w14:paraId="38EFA502"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5C9A092E"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1C5F002E"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0396AFB8"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46DFD280"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139B5C3C"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4A2E1435"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64CA07BF"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35982A11"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992956F"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777B9332"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5ACAD721" w14:textId="77777777" w:rsidR="00BB480D" w:rsidRDefault="00BB480D">
            <w:pPr>
              <w:jc w:val="both"/>
              <w:rPr>
                <w:szCs w:val="24"/>
              </w:rPr>
            </w:pPr>
          </w:p>
        </w:tc>
      </w:tr>
      <w:tr w:rsidR="00BB480D" w14:paraId="515D4A8E" w14:textId="77777777" w:rsidTr="00BB480D">
        <w:trPr>
          <w:trHeight w:val="223"/>
        </w:trPr>
        <w:tc>
          <w:tcPr>
            <w:tcW w:w="3159" w:type="dxa"/>
            <w:tcBorders>
              <w:top w:val="nil"/>
              <w:left w:val="nil"/>
              <w:bottom w:val="nil"/>
              <w:right w:val="single" w:sz="4" w:space="0" w:color="auto"/>
            </w:tcBorders>
            <w:hideMark/>
          </w:tcPr>
          <w:p w14:paraId="095B5254" w14:textId="77777777" w:rsidR="00BB480D" w:rsidRDefault="00BB480D">
            <w:pPr>
              <w:ind w:left="-81"/>
              <w:jc w:val="both"/>
              <w:rPr>
                <w:szCs w:val="24"/>
              </w:rPr>
            </w:pPr>
            <w:r>
              <w:rPr>
                <w:szCs w:val="24"/>
              </w:rPr>
              <w:t>Bityno paso numeris</w:t>
            </w:r>
          </w:p>
        </w:tc>
        <w:tc>
          <w:tcPr>
            <w:tcW w:w="312" w:type="dxa"/>
            <w:tcBorders>
              <w:top w:val="single" w:sz="4" w:space="0" w:color="auto"/>
              <w:left w:val="single" w:sz="4" w:space="0" w:color="auto"/>
              <w:bottom w:val="single" w:sz="4" w:space="0" w:color="auto"/>
              <w:right w:val="single" w:sz="4" w:space="0" w:color="auto"/>
            </w:tcBorders>
          </w:tcPr>
          <w:p w14:paraId="0F7209CE"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4EEDA89"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7A42842C"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64D573FC"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6BCF68E1"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0EF773E1"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4625470B"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1F2355B4"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99B92AA"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5056470B"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18F04F2F" w14:textId="77777777" w:rsidR="00BB480D" w:rsidRDefault="00BB480D">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561A7DE9" w14:textId="77777777" w:rsidR="00BB480D" w:rsidRDefault="00BB480D">
            <w:pPr>
              <w:jc w:val="both"/>
              <w:rPr>
                <w:szCs w:val="24"/>
              </w:rPr>
            </w:pPr>
          </w:p>
        </w:tc>
      </w:tr>
    </w:tbl>
    <w:p w14:paraId="03020D8B" w14:textId="77777777" w:rsidR="00BB480D" w:rsidRDefault="00BB480D" w:rsidP="00BB480D">
      <w:pPr>
        <w:rPr>
          <w:vanish/>
          <w:szCs w:val="24"/>
        </w:rPr>
      </w:pPr>
    </w:p>
    <w:tbl>
      <w:tblPr>
        <w:tblW w:w="0" w:type="auto"/>
        <w:tblLook w:val="00A0" w:firstRow="1" w:lastRow="0" w:firstColumn="1" w:lastColumn="0" w:noHBand="0" w:noVBand="0"/>
      </w:tblPr>
      <w:tblGrid>
        <w:gridCol w:w="4219"/>
        <w:gridCol w:w="425"/>
        <w:gridCol w:w="709"/>
        <w:gridCol w:w="1134"/>
        <w:gridCol w:w="425"/>
        <w:gridCol w:w="567"/>
      </w:tblGrid>
      <w:tr w:rsidR="00BB480D" w14:paraId="04E9CA27" w14:textId="77777777" w:rsidTr="00BB480D">
        <w:tc>
          <w:tcPr>
            <w:tcW w:w="4219" w:type="dxa"/>
            <w:tcBorders>
              <w:top w:val="nil"/>
              <w:left w:val="nil"/>
              <w:bottom w:val="nil"/>
              <w:right w:val="single" w:sz="4" w:space="0" w:color="auto"/>
            </w:tcBorders>
            <w:hideMark/>
          </w:tcPr>
          <w:p w14:paraId="00CE4CD1" w14:textId="77777777" w:rsidR="00BB480D" w:rsidRDefault="00BB480D">
            <w:pPr>
              <w:ind w:firstLine="720"/>
              <w:jc w:val="both"/>
              <w:rPr>
                <w:szCs w:val="24"/>
              </w:rPr>
            </w:pPr>
            <w:r>
              <w:rPr>
                <w:szCs w:val="24"/>
              </w:rPr>
              <w:t>Ekologinės gamybos ūkis</w:t>
            </w:r>
          </w:p>
        </w:tc>
        <w:tc>
          <w:tcPr>
            <w:tcW w:w="425" w:type="dxa"/>
            <w:tcBorders>
              <w:top w:val="single" w:sz="4" w:space="0" w:color="auto"/>
              <w:left w:val="single" w:sz="4" w:space="0" w:color="auto"/>
              <w:bottom w:val="single" w:sz="4" w:space="0" w:color="auto"/>
              <w:right w:val="single" w:sz="4" w:space="0" w:color="auto"/>
            </w:tcBorders>
          </w:tcPr>
          <w:p w14:paraId="05658DB4" w14:textId="77777777" w:rsidR="00BB480D" w:rsidRDefault="00BB480D">
            <w:pPr>
              <w:jc w:val="both"/>
              <w:rPr>
                <w:szCs w:val="24"/>
              </w:rPr>
            </w:pPr>
          </w:p>
        </w:tc>
        <w:tc>
          <w:tcPr>
            <w:tcW w:w="709" w:type="dxa"/>
            <w:tcBorders>
              <w:top w:val="nil"/>
              <w:left w:val="single" w:sz="4" w:space="0" w:color="auto"/>
              <w:bottom w:val="nil"/>
              <w:right w:val="nil"/>
            </w:tcBorders>
            <w:hideMark/>
          </w:tcPr>
          <w:p w14:paraId="23F9D71A" w14:textId="77777777" w:rsidR="00BB480D" w:rsidRDefault="00BB480D">
            <w:pPr>
              <w:jc w:val="both"/>
              <w:rPr>
                <w:szCs w:val="24"/>
              </w:rPr>
            </w:pPr>
            <w:r>
              <w:rPr>
                <w:szCs w:val="24"/>
              </w:rPr>
              <w:t>Taip</w:t>
            </w:r>
          </w:p>
        </w:tc>
        <w:tc>
          <w:tcPr>
            <w:tcW w:w="1134" w:type="dxa"/>
            <w:tcBorders>
              <w:top w:val="nil"/>
              <w:left w:val="nil"/>
              <w:bottom w:val="nil"/>
              <w:right w:val="single" w:sz="4" w:space="0" w:color="auto"/>
            </w:tcBorders>
          </w:tcPr>
          <w:p w14:paraId="42BDC74F" w14:textId="77777777" w:rsidR="00BB480D" w:rsidRDefault="00BB480D">
            <w:pPr>
              <w:jc w:val="both"/>
              <w:rPr>
                <w:szCs w:val="24"/>
              </w:rPr>
            </w:pPr>
          </w:p>
        </w:tc>
        <w:tc>
          <w:tcPr>
            <w:tcW w:w="425" w:type="dxa"/>
            <w:tcBorders>
              <w:top w:val="single" w:sz="4" w:space="0" w:color="auto"/>
              <w:left w:val="single" w:sz="4" w:space="0" w:color="auto"/>
              <w:bottom w:val="single" w:sz="4" w:space="0" w:color="auto"/>
              <w:right w:val="single" w:sz="4" w:space="0" w:color="auto"/>
            </w:tcBorders>
          </w:tcPr>
          <w:p w14:paraId="0593FCF7" w14:textId="77777777" w:rsidR="00BB480D" w:rsidRDefault="00BB480D">
            <w:pPr>
              <w:jc w:val="both"/>
              <w:rPr>
                <w:szCs w:val="24"/>
              </w:rPr>
            </w:pPr>
          </w:p>
        </w:tc>
        <w:tc>
          <w:tcPr>
            <w:tcW w:w="567" w:type="dxa"/>
            <w:tcBorders>
              <w:top w:val="nil"/>
              <w:left w:val="single" w:sz="4" w:space="0" w:color="auto"/>
              <w:bottom w:val="nil"/>
              <w:right w:val="nil"/>
            </w:tcBorders>
            <w:hideMark/>
          </w:tcPr>
          <w:p w14:paraId="195C4C5A" w14:textId="77777777" w:rsidR="00BB480D" w:rsidRDefault="00BB480D">
            <w:pPr>
              <w:jc w:val="both"/>
              <w:rPr>
                <w:szCs w:val="24"/>
              </w:rPr>
            </w:pPr>
            <w:r>
              <w:rPr>
                <w:szCs w:val="24"/>
              </w:rPr>
              <w:t>Ne</w:t>
            </w:r>
          </w:p>
        </w:tc>
      </w:tr>
    </w:tbl>
    <w:p w14:paraId="17FCE927" w14:textId="77777777" w:rsidR="00BB480D" w:rsidRDefault="00BB480D" w:rsidP="00BB480D">
      <w:pPr>
        <w:jc w:val="both"/>
        <w:rPr>
          <w:szCs w:val="24"/>
        </w:rPr>
      </w:pPr>
    </w:p>
    <w:p w14:paraId="5C892C5F" w14:textId="77777777" w:rsidR="00BB480D" w:rsidRDefault="00BB480D" w:rsidP="00BB480D">
      <w:pPr>
        <w:jc w:val="center"/>
        <w:rPr>
          <w:szCs w:val="24"/>
        </w:rPr>
      </w:pPr>
    </w:p>
    <w:tbl>
      <w:tblPr>
        <w:tblW w:w="0" w:type="auto"/>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
        <w:gridCol w:w="312"/>
        <w:gridCol w:w="312"/>
        <w:gridCol w:w="312"/>
        <w:gridCol w:w="312"/>
        <w:gridCol w:w="312"/>
        <w:gridCol w:w="312"/>
        <w:gridCol w:w="312"/>
        <w:gridCol w:w="312"/>
        <w:gridCol w:w="312"/>
        <w:gridCol w:w="312"/>
        <w:gridCol w:w="312"/>
      </w:tblGrid>
      <w:tr w:rsidR="00BB480D" w14:paraId="7674186C" w14:textId="77777777" w:rsidTr="00BB480D">
        <w:tc>
          <w:tcPr>
            <w:tcW w:w="3114" w:type="dxa"/>
            <w:tcBorders>
              <w:top w:val="nil"/>
              <w:left w:val="nil"/>
              <w:bottom w:val="nil"/>
              <w:right w:val="single" w:sz="4" w:space="0" w:color="auto"/>
            </w:tcBorders>
            <w:hideMark/>
          </w:tcPr>
          <w:p w14:paraId="157822FD" w14:textId="77777777" w:rsidR="00BB480D" w:rsidRDefault="00BB480D">
            <w:pPr>
              <w:ind w:left="-108"/>
              <w:rPr>
                <w:szCs w:val="24"/>
              </w:rPr>
            </w:pPr>
            <w:r>
              <w:rPr>
                <w:szCs w:val="24"/>
              </w:rPr>
              <w:t>Sertifikato numeris</w:t>
            </w:r>
          </w:p>
        </w:tc>
        <w:tc>
          <w:tcPr>
            <w:tcW w:w="312" w:type="dxa"/>
            <w:tcBorders>
              <w:top w:val="single" w:sz="4" w:space="0" w:color="auto"/>
              <w:left w:val="single" w:sz="4" w:space="0" w:color="auto"/>
              <w:bottom w:val="single" w:sz="4" w:space="0" w:color="auto"/>
              <w:right w:val="single" w:sz="4" w:space="0" w:color="auto"/>
            </w:tcBorders>
          </w:tcPr>
          <w:p w14:paraId="3CE2FBA8"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6ADD3B43"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4437745F"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1E784418"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06D90F8F"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50369553"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590B69B7"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5E38625"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49E0C2A"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5E456F1D"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8C48CCB" w14:textId="77777777" w:rsidR="00BB480D" w:rsidRDefault="00BB480D">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175A18BF" w14:textId="77777777" w:rsidR="00BB480D" w:rsidRDefault="00BB480D">
            <w:pPr>
              <w:jc w:val="center"/>
              <w:rPr>
                <w:szCs w:val="24"/>
              </w:rPr>
            </w:pPr>
          </w:p>
        </w:tc>
      </w:tr>
    </w:tbl>
    <w:p w14:paraId="5ED9DA8C" w14:textId="77777777" w:rsidR="00BB480D" w:rsidRDefault="00BB480D" w:rsidP="00BB480D">
      <w:pPr>
        <w:ind w:left="1440" w:firstLine="884"/>
        <w:rPr>
          <w:sz w:val="16"/>
          <w:szCs w:val="16"/>
        </w:rPr>
      </w:pPr>
      <w:r>
        <w:rPr>
          <w:sz w:val="16"/>
          <w:szCs w:val="16"/>
        </w:rPr>
        <w:t>(tik ekologinių bitynų savininkams)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283"/>
        <w:gridCol w:w="284"/>
        <w:gridCol w:w="283"/>
        <w:gridCol w:w="284"/>
        <w:gridCol w:w="283"/>
        <w:gridCol w:w="284"/>
      </w:tblGrid>
      <w:tr w:rsidR="00BB480D" w14:paraId="258EC7CE" w14:textId="77777777" w:rsidTr="00BB480D">
        <w:trPr>
          <w:trHeight w:val="525"/>
        </w:trPr>
        <w:tc>
          <w:tcPr>
            <w:tcW w:w="7684" w:type="dxa"/>
            <w:tcBorders>
              <w:top w:val="single" w:sz="4" w:space="0" w:color="auto"/>
              <w:left w:val="single" w:sz="4" w:space="0" w:color="auto"/>
              <w:bottom w:val="single" w:sz="4" w:space="0" w:color="auto"/>
              <w:right w:val="single" w:sz="4" w:space="0" w:color="auto"/>
            </w:tcBorders>
            <w:vAlign w:val="center"/>
            <w:hideMark/>
          </w:tcPr>
          <w:p w14:paraId="66A21BAD" w14:textId="77777777" w:rsidR="00BB480D" w:rsidRDefault="00BB480D">
            <w:pPr>
              <w:jc w:val="center"/>
              <w:rPr>
                <w:szCs w:val="24"/>
              </w:rPr>
            </w:pPr>
            <w:r>
              <w:rPr>
                <w:szCs w:val="24"/>
              </w:rPr>
              <w:t>Išlaidų pavadinimas</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14:paraId="740CAE7C" w14:textId="77777777" w:rsidR="00BB480D" w:rsidRDefault="00BB480D">
            <w:pPr>
              <w:ind w:left="283"/>
              <w:rPr>
                <w:szCs w:val="24"/>
              </w:rPr>
            </w:pPr>
            <w:r>
              <w:rPr>
                <w:szCs w:val="24"/>
              </w:rPr>
              <w:t xml:space="preserve">Kiekis </w:t>
            </w:r>
          </w:p>
        </w:tc>
      </w:tr>
      <w:tr w:rsidR="00BB480D" w14:paraId="5BF4F9E5" w14:textId="77777777" w:rsidTr="00BB480D">
        <w:trPr>
          <w:trHeight w:hRule="exact" w:val="421"/>
        </w:trPr>
        <w:tc>
          <w:tcPr>
            <w:tcW w:w="7684" w:type="dxa"/>
            <w:tcBorders>
              <w:top w:val="single" w:sz="4" w:space="0" w:color="auto"/>
              <w:left w:val="single" w:sz="4" w:space="0" w:color="auto"/>
              <w:bottom w:val="single" w:sz="4" w:space="0" w:color="auto"/>
              <w:right w:val="single" w:sz="4" w:space="0" w:color="auto"/>
            </w:tcBorders>
            <w:hideMark/>
          </w:tcPr>
          <w:p w14:paraId="7193EDF1" w14:textId="77777777" w:rsidR="00BB480D" w:rsidRDefault="00BB480D">
            <w:pPr>
              <w:tabs>
                <w:tab w:val="left" w:pos="59"/>
              </w:tabs>
              <w:ind w:left="34"/>
              <w:rPr>
                <w:szCs w:val="24"/>
              </w:rPr>
            </w:pPr>
            <w:r>
              <w:rPr>
                <w:szCs w:val="24"/>
              </w:rPr>
              <w:t>Pirkta papildomo maisto bitėms (cukraus, invertuotojo cukraus sirupo), kg/l</w:t>
            </w:r>
          </w:p>
        </w:tc>
        <w:tc>
          <w:tcPr>
            <w:tcW w:w="283" w:type="dxa"/>
            <w:tcBorders>
              <w:top w:val="single" w:sz="4" w:space="0" w:color="auto"/>
              <w:left w:val="single" w:sz="4" w:space="0" w:color="auto"/>
              <w:bottom w:val="single" w:sz="4" w:space="0" w:color="auto"/>
              <w:right w:val="single" w:sz="4" w:space="0" w:color="auto"/>
            </w:tcBorders>
          </w:tcPr>
          <w:p w14:paraId="531C3B06"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7D113469"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18149B2E"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6991F0ED"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1ED49D4D"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5DA34759" w14:textId="77777777" w:rsidR="00BB480D" w:rsidRDefault="00BB480D">
            <w:pPr>
              <w:ind w:left="283"/>
              <w:rPr>
                <w:sz w:val="20"/>
              </w:rPr>
            </w:pPr>
          </w:p>
        </w:tc>
      </w:tr>
      <w:tr w:rsidR="00BB480D" w14:paraId="6D73E24B" w14:textId="77777777" w:rsidTr="00BB480D">
        <w:trPr>
          <w:trHeight w:hRule="exact" w:val="603"/>
        </w:trPr>
        <w:tc>
          <w:tcPr>
            <w:tcW w:w="7684" w:type="dxa"/>
            <w:tcBorders>
              <w:top w:val="single" w:sz="4" w:space="0" w:color="auto"/>
              <w:left w:val="single" w:sz="4" w:space="0" w:color="auto"/>
              <w:bottom w:val="single" w:sz="4" w:space="0" w:color="auto"/>
              <w:right w:val="single" w:sz="4" w:space="0" w:color="auto"/>
            </w:tcBorders>
            <w:hideMark/>
          </w:tcPr>
          <w:p w14:paraId="6023BADA" w14:textId="77777777" w:rsidR="00BB480D" w:rsidRDefault="00BB480D">
            <w:pPr>
              <w:tabs>
                <w:tab w:val="left" w:pos="522"/>
              </w:tabs>
              <w:ind w:left="34"/>
              <w:rPr>
                <w:szCs w:val="24"/>
              </w:rPr>
            </w:pPr>
            <w:r>
              <w:rPr>
                <w:szCs w:val="24"/>
              </w:rPr>
              <w:t>Pirkta papildomo ekologinio maisto bitėms (cukraus, invertuotojo cukraus sirupo), kg/l</w:t>
            </w:r>
          </w:p>
        </w:tc>
        <w:tc>
          <w:tcPr>
            <w:tcW w:w="283" w:type="dxa"/>
            <w:tcBorders>
              <w:top w:val="single" w:sz="4" w:space="0" w:color="auto"/>
              <w:left w:val="single" w:sz="4" w:space="0" w:color="auto"/>
              <w:bottom w:val="single" w:sz="4" w:space="0" w:color="auto"/>
              <w:right w:val="single" w:sz="4" w:space="0" w:color="auto"/>
            </w:tcBorders>
          </w:tcPr>
          <w:p w14:paraId="55C43647"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63633003"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6F35C458"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7CBA5B53"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144E8CFF"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483C045" w14:textId="77777777" w:rsidR="00BB480D" w:rsidRDefault="00BB480D">
            <w:pPr>
              <w:ind w:left="283"/>
              <w:rPr>
                <w:sz w:val="20"/>
              </w:rPr>
            </w:pPr>
          </w:p>
        </w:tc>
      </w:tr>
      <w:tr w:rsidR="00BB480D" w14:paraId="5F7F0C1C" w14:textId="77777777" w:rsidTr="00BB480D">
        <w:trPr>
          <w:trHeight w:hRule="exact" w:val="393"/>
        </w:trPr>
        <w:tc>
          <w:tcPr>
            <w:tcW w:w="7684" w:type="dxa"/>
            <w:tcBorders>
              <w:top w:val="single" w:sz="4" w:space="0" w:color="auto"/>
              <w:left w:val="single" w:sz="4" w:space="0" w:color="auto"/>
              <w:bottom w:val="single" w:sz="4" w:space="0" w:color="auto"/>
              <w:right w:val="single" w:sz="4" w:space="0" w:color="auto"/>
            </w:tcBorders>
            <w:hideMark/>
          </w:tcPr>
          <w:p w14:paraId="11BD3F2D" w14:textId="77777777" w:rsidR="00BB480D" w:rsidRDefault="00BB480D">
            <w:pPr>
              <w:tabs>
                <w:tab w:val="left" w:pos="522"/>
              </w:tabs>
              <w:ind w:left="34"/>
              <w:rPr>
                <w:szCs w:val="24"/>
              </w:rPr>
            </w:pPr>
            <w:r>
              <w:rPr>
                <w:szCs w:val="24"/>
              </w:rPr>
              <w:t xml:space="preserve">Patirta išlaidų, </w:t>
            </w:r>
            <w:proofErr w:type="spellStart"/>
            <w:r>
              <w:rPr>
                <w:szCs w:val="24"/>
              </w:rPr>
              <w:t>Eur</w:t>
            </w:r>
            <w:proofErr w:type="spellEnd"/>
          </w:p>
        </w:tc>
        <w:tc>
          <w:tcPr>
            <w:tcW w:w="283" w:type="dxa"/>
            <w:tcBorders>
              <w:top w:val="single" w:sz="4" w:space="0" w:color="auto"/>
              <w:left w:val="single" w:sz="4" w:space="0" w:color="auto"/>
              <w:bottom w:val="single" w:sz="4" w:space="0" w:color="auto"/>
              <w:right w:val="single" w:sz="4" w:space="0" w:color="auto"/>
            </w:tcBorders>
          </w:tcPr>
          <w:p w14:paraId="242D526D"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79BFF876"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54ABB10A"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59B3B54E" w14:textId="77777777" w:rsidR="00BB480D" w:rsidRDefault="00BB480D">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5E3F6805" w14:textId="77777777" w:rsidR="00BB480D" w:rsidRDefault="00BB480D">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41867D3B" w14:textId="77777777" w:rsidR="00BB480D" w:rsidRDefault="00BB480D">
            <w:pPr>
              <w:ind w:left="283"/>
              <w:rPr>
                <w:sz w:val="20"/>
              </w:rPr>
            </w:pPr>
          </w:p>
        </w:tc>
      </w:tr>
    </w:tbl>
    <w:p w14:paraId="2800798C" w14:textId="77777777" w:rsidR="00BB480D" w:rsidRDefault="00BB480D" w:rsidP="00BB480D">
      <w:pPr>
        <w:ind w:firstLine="720"/>
        <w:jc w:val="both"/>
        <w:rPr>
          <w:color w:val="FF0000"/>
          <w:szCs w:val="24"/>
        </w:rPr>
      </w:pPr>
      <w:r>
        <w:rPr>
          <w:szCs w:val="24"/>
        </w:rPr>
        <w:t>Prašau suteikti paramą už ______ bičių šeimų papildomą maitinimą (ne daugiau kaip 150 bičių šeimų).</w:t>
      </w:r>
    </w:p>
    <w:p w14:paraId="3543AE80" w14:textId="77777777" w:rsidR="00BB480D" w:rsidRDefault="00BB480D" w:rsidP="00BB480D">
      <w:pPr>
        <w:ind w:firstLine="720"/>
        <w:jc w:val="both"/>
        <w:rPr>
          <w:szCs w:val="24"/>
        </w:rPr>
      </w:pPr>
      <w:r>
        <w:rPr>
          <w:szCs w:val="24"/>
        </w:rPr>
        <w:t>Patvirtinu, kad visa paramos paraiškoje ir išlaidų apmokėjimo įrodymo dokumentų apraše pateikta informacija yra teisinga.</w:t>
      </w:r>
    </w:p>
    <w:p w14:paraId="008A38A6" w14:textId="77777777" w:rsidR="00BB480D" w:rsidRDefault="00BB480D" w:rsidP="00BB480D">
      <w:pPr>
        <w:ind w:firstLine="720"/>
        <w:jc w:val="both"/>
        <w:rPr>
          <w:szCs w:val="24"/>
        </w:rPr>
      </w:pPr>
      <w:r>
        <w:rPr>
          <w:szCs w:val="24"/>
        </w:rPr>
        <w:t>Patvirtinu, kad susipažinau su šios paramos teikimo taisyklių ir kitų teisės aktų, reglamentuojančių paramos teikimą, nuostatomis.</w:t>
      </w:r>
    </w:p>
    <w:p w14:paraId="51ABEB1B" w14:textId="77777777" w:rsidR="00BB480D" w:rsidRDefault="00BB480D" w:rsidP="00BB480D">
      <w:pPr>
        <w:ind w:firstLine="720"/>
        <w:jc w:val="both"/>
        <w:rPr>
          <w:szCs w:val="24"/>
        </w:rPr>
      </w:pPr>
      <w:r>
        <w:rPr>
          <w:szCs w:val="24"/>
        </w:rPr>
        <w:t>Patvirtinu, kad aš ir mano sutuoktinis negauname paramos pagal Kaimo plėtros plano priemonę „Ankstyvo pasitraukimo iš prekinės žemės ūkio gamybos rėmimas“.</w:t>
      </w:r>
    </w:p>
    <w:p w14:paraId="4B674A7E" w14:textId="77777777" w:rsidR="00BB480D" w:rsidRDefault="00BB480D" w:rsidP="00BB480D">
      <w:pPr>
        <w:tabs>
          <w:tab w:val="left" w:pos="540"/>
          <w:tab w:val="left" w:pos="720"/>
          <w:tab w:val="left" w:pos="1080"/>
        </w:tabs>
        <w:ind w:right="-28" w:firstLine="720"/>
        <w:jc w:val="both"/>
        <w:rPr>
          <w:szCs w:val="24"/>
        </w:rPr>
      </w:pPr>
      <w:r>
        <w:rPr>
          <w:szCs w:val="24"/>
        </w:rPr>
        <w:lastRenderedPageBreak/>
        <w:t>Patvirtinu, kad nesu susijęs (-</w:t>
      </w:r>
      <w:proofErr w:type="spellStart"/>
      <w:r>
        <w:rPr>
          <w:szCs w:val="24"/>
        </w:rPr>
        <w:t>usi</w:t>
      </w:r>
      <w:proofErr w:type="spellEnd"/>
      <w:r>
        <w:rPr>
          <w:szCs w:val="24"/>
        </w:rPr>
        <w:t>) su kitomis įmonėmis, kaip apibrėžta reglamento (ES) Nr. 1408/2013 3 straipsnio 2 dalyje, o jeigu esu susijęs (-</w:t>
      </w:r>
      <w:proofErr w:type="spellStart"/>
      <w:r>
        <w:rPr>
          <w:szCs w:val="24"/>
        </w:rPr>
        <w:t>usi</w:t>
      </w:r>
      <w:proofErr w:type="spellEnd"/>
      <w:r>
        <w:rPr>
          <w:szCs w:val="24"/>
        </w:rPr>
        <w:t>), pateikiu dokumentus, kuriais patvirtinami ryšiai su kitomis įmonėmis.</w:t>
      </w:r>
    </w:p>
    <w:p w14:paraId="54A1A75A" w14:textId="77777777" w:rsidR="00BB480D" w:rsidRDefault="00BB480D" w:rsidP="00BB480D">
      <w:pPr>
        <w:tabs>
          <w:tab w:val="left" w:pos="540"/>
          <w:tab w:val="left" w:pos="720"/>
          <w:tab w:val="left" w:pos="1080"/>
        </w:tabs>
        <w:ind w:right="-28" w:firstLine="720"/>
        <w:jc w:val="both"/>
        <w:rPr>
          <w:szCs w:val="24"/>
        </w:rPr>
      </w:pPr>
      <w:r>
        <w:rPr>
          <w:szCs w:val="24"/>
        </w:rPr>
        <w:t>Įsipareigoju klaidingai apskaičiuotą ir pervestą į mano atsiskaitomąją sąskaitą paramos sumą grąžinti Nacionalinei mokėjimo agentūrai prie Žemės ūkio ministerijos (toliau – Agentūra). Žinau, kad, gavus pranešimą dėl paramos ar jos dalies grąžinimo Agentūrai, man gali būti pradėti skaičiuoti delspinigiai, jei jos negrąžinsiu per nurodytą terminą.</w:t>
      </w:r>
    </w:p>
    <w:p w14:paraId="589E10E5" w14:textId="77777777" w:rsidR="00BB480D" w:rsidRDefault="00BB480D" w:rsidP="00BB480D">
      <w:pPr>
        <w:tabs>
          <w:tab w:val="left" w:pos="540"/>
          <w:tab w:val="left" w:pos="720"/>
          <w:tab w:val="left" w:pos="1080"/>
        </w:tabs>
        <w:ind w:right="-28" w:firstLine="720"/>
        <w:jc w:val="both"/>
        <w:rPr>
          <w:szCs w:val="24"/>
        </w:rPr>
      </w:pPr>
      <w:r>
        <w:rPr>
          <w:szCs w:val="24"/>
        </w:rPr>
        <w:t>Esu informuotas (-a), kad tuo atveju, jei patikros vietoje metu neturėsiu išlaidų apmokėjimo įrodymo dokumentų – neteksiu teisės į paramą, jei patirtos išlaidos bus mažesnės nei nurodyta paramos paraiškoje – bus atlygintos tik tos išlaidos, kurios bus patvirtintos išlaidų apmokėjimo įrodymo dokumentais; jei bičių šeimų skaičius pasikeis, gausiu paramą tik už faktiškai laikomų bičių šeimų skaičių ir tik jei pateiksiu išlaidų apmokėjimo įrodymo  dokumentus.</w:t>
      </w:r>
    </w:p>
    <w:p w14:paraId="42FAFBEE" w14:textId="77777777" w:rsidR="00BB480D" w:rsidRDefault="00BB480D" w:rsidP="00BB480D">
      <w:pPr>
        <w:tabs>
          <w:tab w:val="left" w:pos="540"/>
          <w:tab w:val="left" w:pos="720"/>
          <w:tab w:val="left" w:pos="1080"/>
        </w:tabs>
        <w:ind w:right="-28" w:firstLine="720"/>
        <w:jc w:val="both"/>
        <w:rPr>
          <w:spacing w:val="-4"/>
          <w:szCs w:val="24"/>
        </w:rPr>
      </w:pPr>
      <w:r>
        <w:rPr>
          <w:spacing w:val="-4"/>
          <w:szCs w:val="24"/>
        </w:rPr>
        <w:t>Sutinku, kad paramos paraiškoje ir kituose Agentūrai pateiktuose dokumentuose esantys mano asmens ir kiti duomenys būtų apdorojami ir saugomi paramos administravimo informacinėse sistemose ir kad Agentūra gautų mano asmens ir kitus duomenis iš kitų juridinių asmenų, registrų ar duomenų bazių paramos administravimo klausimais.</w:t>
      </w:r>
    </w:p>
    <w:p w14:paraId="319FB207" w14:textId="77777777" w:rsidR="00BB480D" w:rsidRDefault="00BB480D" w:rsidP="00BB480D">
      <w:pPr>
        <w:tabs>
          <w:tab w:val="left" w:pos="540"/>
          <w:tab w:val="left" w:pos="720"/>
          <w:tab w:val="left" w:pos="1080"/>
        </w:tabs>
        <w:ind w:right="-28" w:firstLine="720"/>
        <w:jc w:val="both"/>
        <w:rPr>
          <w:spacing w:val="-4"/>
          <w:szCs w:val="24"/>
        </w:rPr>
      </w:pPr>
      <w:r>
        <w:rPr>
          <w:spacing w:val="-4"/>
          <w:szCs w:val="24"/>
        </w:rPr>
        <w:t>Įsipareigoju 3 metus nuo paramos išmokėjimo saugoti visus dokumentus, susijusius su nacionalinės paramos gavimu.</w:t>
      </w:r>
    </w:p>
    <w:p w14:paraId="567D84D8" w14:textId="77777777" w:rsidR="00BB480D" w:rsidRDefault="00BB480D" w:rsidP="00BB480D">
      <w:pPr>
        <w:tabs>
          <w:tab w:val="left" w:pos="540"/>
          <w:tab w:val="left" w:pos="720"/>
          <w:tab w:val="left" w:pos="1080"/>
        </w:tabs>
        <w:ind w:right="-28" w:firstLine="720"/>
        <w:jc w:val="both"/>
        <w:rPr>
          <w:szCs w:val="24"/>
        </w:rPr>
      </w:pPr>
      <w:r>
        <w:rPr>
          <w:spacing w:val="-4"/>
          <w:szCs w:val="24"/>
        </w:rPr>
        <w:t>Sutinku, kad informacija apie mano prašomą ir gautą paramą bus viešinama visuomenės informavimo tikslais, taip pat gali būti perduota audito ir tyrimų institucijoms siekiant apsaugoti Europos Sąjungos ir Lietuvos Respublikos interesus.</w:t>
      </w:r>
    </w:p>
    <w:p w14:paraId="285E2531" w14:textId="77777777" w:rsidR="00BB480D" w:rsidRDefault="00BB480D" w:rsidP="00BB480D">
      <w:pPr>
        <w:tabs>
          <w:tab w:val="left" w:pos="-426"/>
        </w:tabs>
        <w:ind w:firstLine="709"/>
        <w:jc w:val="both"/>
        <w:rPr>
          <w:szCs w:val="24"/>
        </w:rPr>
      </w:pPr>
      <w:r>
        <w:rPr>
          <w:szCs w:val="24"/>
        </w:rPr>
        <w:t xml:space="preserve">Patvirtinu, kad nesieksiu susigrąžinti PVM iš valstybės biudžeto, jei PVM pripažinta tinkama finansuoti </w:t>
      </w:r>
      <w:proofErr w:type="spellStart"/>
      <w:r>
        <w:rPr>
          <w:szCs w:val="24"/>
        </w:rPr>
        <w:t>išlaida</w:t>
      </w:r>
      <w:proofErr w:type="spellEnd"/>
      <w:r>
        <w:rPr>
          <w:szCs w:val="24"/>
        </w:rPr>
        <w:t>.</w:t>
      </w:r>
    </w:p>
    <w:p w14:paraId="3EC590A8" w14:textId="77777777" w:rsidR="00BB480D" w:rsidRDefault="00BB480D" w:rsidP="00BB480D">
      <w:pPr>
        <w:tabs>
          <w:tab w:val="left" w:pos="-426"/>
        </w:tabs>
        <w:jc w:val="both"/>
        <w:rPr>
          <w:szCs w:val="24"/>
        </w:rPr>
      </w:pPr>
    </w:p>
    <w:p w14:paraId="3C4B5E4A" w14:textId="77777777" w:rsidR="00BB480D" w:rsidRDefault="00BB480D" w:rsidP="00BB480D">
      <w:pPr>
        <w:tabs>
          <w:tab w:val="left" w:pos="-426"/>
        </w:tabs>
        <w:jc w:val="both"/>
        <w:rPr>
          <w:szCs w:val="24"/>
        </w:rPr>
      </w:pPr>
      <w:r>
        <w:rPr>
          <w:szCs w:val="24"/>
        </w:rPr>
        <w:t xml:space="preserve">Bičių laikytojas    </w:t>
      </w:r>
      <w:r>
        <w:rPr>
          <w:szCs w:val="24"/>
        </w:rPr>
        <w:tab/>
        <w:t xml:space="preserve"> </w:t>
      </w:r>
      <w:r>
        <w:rPr>
          <w:szCs w:val="24"/>
        </w:rPr>
        <w:tab/>
        <w:t xml:space="preserve">    (Parašas)    </w:t>
      </w:r>
      <w:r>
        <w:rPr>
          <w:szCs w:val="24"/>
        </w:rPr>
        <w:tab/>
      </w:r>
      <w:r>
        <w:rPr>
          <w:szCs w:val="24"/>
        </w:rPr>
        <w:tab/>
      </w:r>
      <w:r>
        <w:rPr>
          <w:szCs w:val="24"/>
        </w:rPr>
        <w:tab/>
        <w:t xml:space="preserve">  (Vardas ir pavardė)</w:t>
      </w:r>
    </w:p>
    <w:p w14:paraId="326D0DE2" w14:textId="77777777" w:rsidR="00BB480D" w:rsidRDefault="00BB480D" w:rsidP="00BB480D">
      <w:pPr>
        <w:jc w:val="both"/>
        <w:rPr>
          <w:szCs w:val="24"/>
        </w:rPr>
      </w:pPr>
    </w:p>
    <w:p w14:paraId="1CBA5824" w14:textId="77777777" w:rsidR="00BB480D" w:rsidRDefault="00BB480D" w:rsidP="00BB480D">
      <w:pPr>
        <w:jc w:val="both"/>
      </w:pPr>
    </w:p>
    <w:p w14:paraId="33D42A08" w14:textId="77777777" w:rsidR="00BB480D" w:rsidRDefault="00BB480D" w:rsidP="00BB480D">
      <w:pPr>
        <w:jc w:val="both"/>
        <w:rPr>
          <w:szCs w:val="24"/>
        </w:rPr>
      </w:pPr>
      <w:r>
        <w:rPr>
          <w:szCs w:val="24"/>
        </w:rPr>
        <w:t>Sutikrinta</w:t>
      </w:r>
    </w:p>
    <w:p w14:paraId="6D5D3D49" w14:textId="77777777" w:rsidR="00BB480D" w:rsidRDefault="00BB480D" w:rsidP="00BB480D">
      <w:pPr>
        <w:jc w:val="both"/>
        <w:rPr>
          <w:sz w:val="22"/>
          <w:szCs w:val="22"/>
        </w:rPr>
      </w:pPr>
      <w:r>
        <w:t xml:space="preserve">(Pareigų pavadinimas)      </w:t>
      </w:r>
    </w:p>
    <w:p w14:paraId="2D050531" w14:textId="77777777" w:rsidR="00BB480D" w:rsidRDefault="00BB480D" w:rsidP="00BB480D">
      <w:pPr>
        <w:jc w:val="both"/>
      </w:pPr>
      <w:r>
        <w:t>(Parašas)</w:t>
      </w:r>
    </w:p>
    <w:p w14:paraId="34A50364" w14:textId="77777777" w:rsidR="00BB480D" w:rsidRDefault="00BB480D" w:rsidP="00BB480D">
      <w:pPr>
        <w:jc w:val="both"/>
      </w:pPr>
      <w:r>
        <w:t>(Vardas ir pavardė)</w:t>
      </w:r>
    </w:p>
    <w:p w14:paraId="397FDDF5" w14:textId="77777777" w:rsidR="00BB480D" w:rsidRDefault="00BB480D" w:rsidP="00BB480D">
      <w:pPr>
        <w:tabs>
          <w:tab w:val="left" w:pos="-426"/>
        </w:tabs>
        <w:jc w:val="both"/>
      </w:pPr>
      <w:r>
        <w:t>(Data)</w:t>
      </w:r>
    </w:p>
    <w:p w14:paraId="7972D68B" w14:textId="4F772F08" w:rsidR="00BB480D" w:rsidRDefault="00BB480D" w:rsidP="00BB480D">
      <w:pPr>
        <w:tabs>
          <w:tab w:val="left" w:pos="-426"/>
        </w:tabs>
        <w:jc w:val="both"/>
        <w:rPr>
          <w:szCs w:val="24"/>
        </w:rPr>
      </w:pPr>
    </w:p>
    <w:p w14:paraId="6BA06D7C" w14:textId="3F34D90F" w:rsidR="00BB480D" w:rsidRDefault="00BB480D">
      <w:pPr>
        <w:rPr>
          <w:szCs w:val="24"/>
        </w:rPr>
      </w:pPr>
      <w:r>
        <w:rPr>
          <w:szCs w:val="24"/>
        </w:rPr>
        <w:br w:type="page"/>
      </w:r>
    </w:p>
    <w:p w14:paraId="4616721A" w14:textId="77777777" w:rsidR="00BB480D" w:rsidRDefault="00BB480D" w:rsidP="00BB480D">
      <w:pPr>
        <w:widowControl w:val="0"/>
        <w:ind w:left="6521"/>
        <w:rPr>
          <w:noProof/>
          <w:sz w:val="20"/>
        </w:rPr>
      </w:pPr>
      <w:r>
        <w:rPr>
          <w:noProof/>
          <w:sz w:val="20"/>
        </w:rPr>
        <w:lastRenderedPageBreak/>
        <w:t>Paramos teikimo bičių laikytojams už papildomą bičių maitinimą taisyklių</w:t>
      </w:r>
    </w:p>
    <w:p w14:paraId="662436D8" w14:textId="77777777" w:rsidR="00BB480D" w:rsidRDefault="00BB480D" w:rsidP="00BB480D">
      <w:pPr>
        <w:widowControl w:val="0"/>
        <w:ind w:left="9639" w:hanging="3118"/>
        <w:rPr>
          <w:noProof/>
          <w:sz w:val="20"/>
        </w:rPr>
      </w:pPr>
      <w:r>
        <w:rPr>
          <w:noProof/>
          <w:sz w:val="20"/>
        </w:rPr>
        <w:t xml:space="preserve">4 priedas </w:t>
      </w:r>
    </w:p>
    <w:p w14:paraId="1658EFC9" w14:textId="77777777" w:rsidR="00BB480D" w:rsidRDefault="00BB480D" w:rsidP="00BB480D">
      <w:pPr>
        <w:widowControl w:val="0"/>
        <w:ind w:left="8640"/>
        <w:rPr>
          <w:sz w:val="20"/>
        </w:rPr>
      </w:pPr>
    </w:p>
    <w:p w14:paraId="6CF3BA66" w14:textId="77777777" w:rsidR="00BB480D" w:rsidRDefault="00BB480D" w:rsidP="00BB480D">
      <w:pPr>
        <w:widowControl w:val="0"/>
        <w:jc w:val="center"/>
        <w:rPr>
          <w:b/>
          <w:noProof/>
          <w:sz w:val="20"/>
        </w:rPr>
      </w:pPr>
      <w:r>
        <w:rPr>
          <w:sz w:val="20"/>
        </w:rPr>
        <w:t xml:space="preserve"> </w:t>
      </w:r>
      <w:r>
        <w:rPr>
          <w:b/>
          <w:noProof/>
          <w:sz w:val="20"/>
        </w:rPr>
        <w:t>(Ataskaitos apie paramos teikimo bičių laikytojams už papildomą</w:t>
      </w:r>
    </w:p>
    <w:p w14:paraId="5D42C6BA" w14:textId="77777777" w:rsidR="00BB480D" w:rsidRDefault="00BB480D" w:rsidP="00BB480D">
      <w:pPr>
        <w:widowControl w:val="0"/>
        <w:jc w:val="center"/>
        <w:rPr>
          <w:b/>
          <w:noProof/>
          <w:sz w:val="20"/>
        </w:rPr>
      </w:pPr>
      <w:r>
        <w:rPr>
          <w:b/>
          <w:noProof/>
          <w:sz w:val="20"/>
        </w:rPr>
        <w:t xml:space="preserve">bičių maitinimą </w:t>
      </w:r>
      <w:r>
        <w:rPr>
          <w:b/>
          <w:bCs/>
          <w:noProof/>
          <w:sz w:val="20"/>
        </w:rPr>
        <w:t>įgyvendinimą</w:t>
      </w:r>
      <w:r>
        <w:rPr>
          <w:b/>
          <w:noProof/>
          <w:sz w:val="20"/>
        </w:rPr>
        <w:t xml:space="preserve"> forma)</w:t>
      </w:r>
    </w:p>
    <w:p w14:paraId="65CEA828" w14:textId="77777777" w:rsidR="00BB480D" w:rsidRDefault="00BB480D" w:rsidP="00BB480D">
      <w:pPr>
        <w:widowControl w:val="0"/>
        <w:rPr>
          <w:bCs/>
          <w:caps/>
          <w:noProof/>
          <w:color w:val="000000"/>
          <w:szCs w:val="24"/>
        </w:rPr>
      </w:pPr>
    </w:p>
    <w:p w14:paraId="4415F786" w14:textId="77777777" w:rsidR="00BB480D" w:rsidRDefault="00BB480D" w:rsidP="00BB480D">
      <w:pPr>
        <w:widowControl w:val="0"/>
        <w:jc w:val="center"/>
        <w:rPr>
          <w:b/>
          <w:bCs/>
          <w:caps/>
          <w:noProof/>
          <w:color w:val="000000"/>
          <w:szCs w:val="24"/>
        </w:rPr>
      </w:pPr>
      <w:r>
        <w:rPr>
          <w:b/>
          <w:bCs/>
          <w:caps/>
          <w:noProof/>
          <w:color w:val="000000"/>
          <w:szCs w:val="24"/>
        </w:rPr>
        <w:t>NACIONALINĖ MOKĖJIMO AGENTŪRA PRIE ŽEMĖS ŪKIO MINISTERIJOS</w:t>
      </w:r>
    </w:p>
    <w:p w14:paraId="19C5A639" w14:textId="77777777" w:rsidR="00BB480D" w:rsidRDefault="00BB480D" w:rsidP="00BB480D">
      <w:pPr>
        <w:widowControl w:val="0"/>
        <w:jc w:val="center"/>
        <w:rPr>
          <w:b/>
          <w:bCs/>
          <w:caps/>
          <w:noProof/>
          <w:color w:val="000000"/>
          <w:szCs w:val="24"/>
        </w:rPr>
      </w:pPr>
    </w:p>
    <w:p w14:paraId="4E86AAAE" w14:textId="77777777" w:rsidR="00BB480D" w:rsidRDefault="00BB480D" w:rsidP="00BB480D">
      <w:pPr>
        <w:jc w:val="center"/>
        <w:rPr>
          <w:b/>
          <w:bCs/>
          <w:caps/>
          <w:noProof/>
          <w:szCs w:val="24"/>
        </w:rPr>
      </w:pPr>
      <w:r>
        <w:rPr>
          <w:b/>
          <w:bCs/>
          <w:caps/>
          <w:noProof/>
          <w:szCs w:val="24"/>
        </w:rPr>
        <w:t>ATASKAITA APIE Paramos teikimo bičių laikytojams už papildomą</w:t>
      </w:r>
    </w:p>
    <w:p w14:paraId="1F4EA41D" w14:textId="77777777" w:rsidR="00BB480D" w:rsidRDefault="00BB480D" w:rsidP="00BB480D">
      <w:pPr>
        <w:jc w:val="center"/>
        <w:rPr>
          <w:b/>
          <w:bCs/>
          <w:caps/>
          <w:noProof/>
          <w:szCs w:val="24"/>
        </w:rPr>
      </w:pPr>
      <w:r>
        <w:rPr>
          <w:b/>
          <w:bCs/>
          <w:caps/>
          <w:noProof/>
          <w:szCs w:val="24"/>
        </w:rPr>
        <w:t xml:space="preserve">bičių MAITINIMĄ įgyvendinimą </w:t>
      </w:r>
    </w:p>
    <w:p w14:paraId="26FAAA47" w14:textId="77777777" w:rsidR="00BB480D" w:rsidRDefault="00BB480D" w:rsidP="00BB480D">
      <w:pPr>
        <w:rPr>
          <w:noProof/>
          <w:sz w:val="20"/>
        </w:rPr>
      </w:pPr>
    </w:p>
    <w:p w14:paraId="7963330A" w14:textId="77777777" w:rsidR="00BB480D" w:rsidRDefault="00BB480D" w:rsidP="00BB480D">
      <w:pPr>
        <w:jc w:val="center"/>
        <w:rPr>
          <w:noProof/>
          <w:sz w:val="20"/>
        </w:rPr>
      </w:pPr>
      <w:r>
        <w:rPr>
          <w:noProof/>
          <w:sz w:val="20"/>
        </w:rPr>
        <w:t>____________   Nr. _______________</w:t>
      </w:r>
    </w:p>
    <w:p w14:paraId="6DAA113F" w14:textId="77777777" w:rsidR="00BB480D" w:rsidRDefault="00BB480D" w:rsidP="00BB480D">
      <w:pPr>
        <w:jc w:val="center"/>
        <w:rPr>
          <w:noProof/>
          <w:sz w:val="20"/>
        </w:rPr>
      </w:pPr>
      <w:r>
        <w:rPr>
          <w:noProof/>
          <w:sz w:val="20"/>
        </w:rPr>
        <w:t>(data)</w:t>
      </w:r>
    </w:p>
    <w:p w14:paraId="30649F70" w14:textId="77777777" w:rsidR="00BB480D" w:rsidRDefault="00BB480D" w:rsidP="00BB480D">
      <w:pPr>
        <w:jc w:val="center"/>
        <w:rPr>
          <w:noProof/>
          <w:sz w:val="20"/>
        </w:rPr>
      </w:pPr>
      <w:r>
        <w:rPr>
          <w:noProof/>
          <w:sz w:val="20"/>
        </w:rPr>
        <w:t>____________</w:t>
      </w:r>
    </w:p>
    <w:p w14:paraId="1F4567C7" w14:textId="77777777" w:rsidR="00BB480D" w:rsidRDefault="00BB480D" w:rsidP="00BB480D">
      <w:pPr>
        <w:jc w:val="center"/>
        <w:rPr>
          <w:noProof/>
          <w:sz w:val="20"/>
        </w:rPr>
      </w:pPr>
      <w:r>
        <w:rPr>
          <w:noProof/>
          <w:sz w:val="20"/>
        </w:rPr>
        <w:t>(sudarymo vieta)</w:t>
      </w:r>
    </w:p>
    <w:p w14:paraId="44AAF9D6" w14:textId="77777777" w:rsidR="00BB480D" w:rsidRDefault="00BB480D" w:rsidP="00BB480D">
      <w:pPr>
        <w:jc w:val="center"/>
        <w:rPr>
          <w:noProof/>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tblGrid>
      <w:tr w:rsidR="00BB480D" w14:paraId="0BE7EE2F" w14:textId="77777777" w:rsidTr="00BB480D">
        <w:trPr>
          <w:cantSplit/>
          <w:trHeight w:val="531"/>
        </w:trPr>
        <w:tc>
          <w:tcPr>
            <w:tcW w:w="3545" w:type="dxa"/>
            <w:tcBorders>
              <w:top w:val="single" w:sz="4" w:space="0" w:color="auto"/>
              <w:left w:val="single" w:sz="4" w:space="0" w:color="auto"/>
              <w:bottom w:val="single" w:sz="4" w:space="0" w:color="auto"/>
              <w:right w:val="single" w:sz="4" w:space="0" w:color="auto"/>
            </w:tcBorders>
            <w:hideMark/>
          </w:tcPr>
          <w:p w14:paraId="6E3F5796" w14:textId="77777777" w:rsidR="00BB480D" w:rsidRDefault="00BB480D">
            <w:pPr>
              <w:rPr>
                <w:noProof/>
                <w:sz w:val="20"/>
              </w:rPr>
            </w:pPr>
            <w:r>
              <w:rPr>
                <w:noProof/>
                <w:sz w:val="20"/>
              </w:rPr>
              <w:t xml:space="preserve">Periodas, už kurį formuojama ataskaita </w:t>
            </w:r>
          </w:p>
        </w:tc>
        <w:tc>
          <w:tcPr>
            <w:tcW w:w="3402" w:type="dxa"/>
            <w:tcBorders>
              <w:top w:val="single" w:sz="4" w:space="0" w:color="auto"/>
              <w:left w:val="single" w:sz="4" w:space="0" w:color="auto"/>
              <w:bottom w:val="single" w:sz="4" w:space="0" w:color="auto"/>
              <w:right w:val="single" w:sz="4" w:space="0" w:color="auto"/>
            </w:tcBorders>
            <w:hideMark/>
          </w:tcPr>
          <w:p w14:paraId="0F101553" w14:textId="77777777" w:rsidR="00BB480D" w:rsidRDefault="00BB480D">
            <w:pPr>
              <w:tabs>
                <w:tab w:val="left" w:pos="4320"/>
              </w:tabs>
              <w:rPr>
                <w:noProof/>
                <w:sz w:val="20"/>
              </w:rPr>
            </w:pPr>
            <w:r>
              <w:rPr>
                <w:noProof/>
                <w:sz w:val="20"/>
              </w:rPr>
              <w:t xml:space="preserve">   </w:t>
            </w:r>
          </w:p>
          <w:p w14:paraId="770EBFFB" w14:textId="77777777" w:rsidR="00BB480D" w:rsidRDefault="00BB480D">
            <w:pPr>
              <w:tabs>
                <w:tab w:val="left" w:pos="4320"/>
              </w:tabs>
              <w:rPr>
                <w:noProof/>
                <w:sz w:val="20"/>
              </w:rPr>
            </w:pPr>
            <w:r>
              <w:rPr>
                <w:noProof/>
                <w:sz w:val="20"/>
              </w:rPr>
              <w:t xml:space="preserve">         (nuo)                             (iki)</w:t>
            </w:r>
          </w:p>
        </w:tc>
      </w:tr>
    </w:tbl>
    <w:p w14:paraId="5BA92710" w14:textId="77777777" w:rsidR="00BB480D" w:rsidRDefault="00BB480D" w:rsidP="00BB480D">
      <w:pPr>
        <w:rPr>
          <w:b/>
          <w:bCs/>
          <w:noProof/>
          <w:szCs w:val="24"/>
        </w:rPr>
      </w:pPr>
    </w:p>
    <w:p w14:paraId="034C6E2D" w14:textId="77777777" w:rsidR="00BB480D" w:rsidRDefault="00BB480D" w:rsidP="00BB480D">
      <w:pPr>
        <w:tabs>
          <w:tab w:val="left" w:pos="567"/>
        </w:tabs>
        <w:rPr>
          <w:b/>
          <w:bCs/>
          <w:noProof/>
          <w:sz w:val="20"/>
        </w:rPr>
      </w:pPr>
      <w:r>
        <w:rPr>
          <w:b/>
          <w:bCs/>
          <w:noProof/>
          <w:sz w:val="20"/>
        </w:rPr>
        <w:t xml:space="preserve">   PARAMOS TEIKIMO BIČIŲ LAIKYTOJAMS UŽ PAPILDOMĄ BIČIŲ MAITINIMĄ ĮGYVENDINIMAS</w:t>
      </w: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559"/>
        <w:gridCol w:w="1950"/>
        <w:gridCol w:w="1985"/>
      </w:tblGrid>
      <w:tr w:rsidR="00BB480D" w14:paraId="77269AB8" w14:textId="77777777" w:rsidTr="00BB480D">
        <w:trPr>
          <w:cantSplit/>
          <w:trHeight w:val="869"/>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262B7443" w14:textId="77777777" w:rsidR="00BB480D" w:rsidRDefault="00BB480D">
            <w:pPr>
              <w:jc w:val="center"/>
              <w:rPr>
                <w:b/>
                <w:bCs/>
                <w:noProof/>
                <w:sz w:val="22"/>
                <w:szCs w:val="22"/>
              </w:rPr>
            </w:pPr>
            <w:r>
              <w:rPr>
                <w:b/>
                <w:bCs/>
                <w:noProof/>
              </w:rPr>
              <w:t>Eil. Nr.</w:t>
            </w:r>
          </w:p>
        </w:tc>
        <w:tc>
          <w:tcPr>
            <w:tcW w:w="5555" w:type="dxa"/>
            <w:tcBorders>
              <w:top w:val="single" w:sz="4" w:space="0" w:color="auto"/>
              <w:left w:val="single" w:sz="4" w:space="0" w:color="auto"/>
              <w:bottom w:val="single" w:sz="4" w:space="0" w:color="auto"/>
              <w:right w:val="single" w:sz="4" w:space="0" w:color="auto"/>
            </w:tcBorders>
            <w:vAlign w:val="center"/>
            <w:hideMark/>
          </w:tcPr>
          <w:p w14:paraId="6C1805DB" w14:textId="77777777" w:rsidR="00BB480D" w:rsidRDefault="00BB480D">
            <w:pPr>
              <w:jc w:val="center"/>
              <w:rPr>
                <w:b/>
                <w:bCs/>
                <w:noProof/>
                <w:sz w:val="22"/>
                <w:szCs w:val="22"/>
              </w:rPr>
            </w:pPr>
            <w:r>
              <w:rPr>
                <w:b/>
                <w:bCs/>
                <w:noProof/>
              </w:rPr>
              <w:t>Informacija apie paramos teikimo bičių laikytojams už papildomą bičių maitinimą įgyvendinimą</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0A59964" w14:textId="77777777" w:rsidR="00BB480D" w:rsidRDefault="00BB480D">
            <w:pPr>
              <w:jc w:val="center"/>
              <w:rPr>
                <w:b/>
                <w:bCs/>
                <w:noProof/>
                <w:sz w:val="22"/>
                <w:szCs w:val="22"/>
              </w:rPr>
            </w:pPr>
            <w:r>
              <w:rPr>
                <w:b/>
                <w:noProof/>
              </w:rPr>
              <w:t>Bičių šeimų laikytojų skaičius, vnt.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FA94AE" w14:textId="77777777" w:rsidR="00BB480D" w:rsidRDefault="00BB480D">
            <w:pPr>
              <w:jc w:val="center"/>
              <w:rPr>
                <w:b/>
                <w:bCs/>
                <w:noProof/>
                <w:sz w:val="22"/>
                <w:szCs w:val="22"/>
              </w:rPr>
            </w:pPr>
            <w:r>
              <w:rPr>
                <w:b/>
                <w:noProof/>
              </w:rPr>
              <w:t>Ekologiškų bičių šeimų laikytojų skaičius, vnt.</w:t>
            </w:r>
          </w:p>
        </w:tc>
      </w:tr>
      <w:tr w:rsidR="00BB480D" w14:paraId="72FF87EB"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1F0A77F0" w14:textId="77777777" w:rsidR="00BB480D" w:rsidRDefault="00BB480D">
            <w:pPr>
              <w:jc w:val="center"/>
              <w:rPr>
                <w:bCs/>
                <w:noProof/>
                <w:sz w:val="22"/>
                <w:szCs w:val="22"/>
              </w:rPr>
            </w:pPr>
            <w:r>
              <w:rPr>
                <w:bCs/>
                <w:noProof/>
              </w:rPr>
              <w:t>1.</w:t>
            </w:r>
          </w:p>
        </w:tc>
        <w:tc>
          <w:tcPr>
            <w:tcW w:w="5555" w:type="dxa"/>
            <w:tcBorders>
              <w:top w:val="single" w:sz="4" w:space="0" w:color="auto"/>
              <w:left w:val="single" w:sz="4" w:space="0" w:color="auto"/>
              <w:bottom w:val="single" w:sz="4" w:space="0" w:color="auto"/>
              <w:right w:val="single" w:sz="4" w:space="0" w:color="auto"/>
            </w:tcBorders>
            <w:vAlign w:val="center"/>
            <w:hideMark/>
          </w:tcPr>
          <w:p w14:paraId="6FA7E5A9" w14:textId="77777777" w:rsidR="00BB480D" w:rsidRDefault="00BB480D">
            <w:pPr>
              <w:rPr>
                <w:bCs/>
                <w:noProof/>
                <w:sz w:val="22"/>
                <w:szCs w:val="22"/>
              </w:rPr>
            </w:pPr>
            <w:r>
              <w:rPr>
                <w:b/>
                <w:bCs/>
                <w:noProof/>
              </w:rPr>
              <w:t>Laikomų bičių šeimų skaičius, vnt.</w:t>
            </w:r>
          </w:p>
        </w:tc>
        <w:tc>
          <w:tcPr>
            <w:tcW w:w="1949" w:type="dxa"/>
            <w:tcBorders>
              <w:top w:val="single" w:sz="4" w:space="0" w:color="auto"/>
              <w:left w:val="single" w:sz="4" w:space="0" w:color="auto"/>
              <w:bottom w:val="single" w:sz="4" w:space="0" w:color="auto"/>
              <w:right w:val="single" w:sz="4" w:space="0" w:color="auto"/>
            </w:tcBorders>
          </w:tcPr>
          <w:p w14:paraId="17227C6F"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0C615A" w14:textId="77777777" w:rsidR="00BB480D" w:rsidRDefault="00BB480D">
            <w:pPr>
              <w:jc w:val="center"/>
              <w:rPr>
                <w:b/>
                <w:bCs/>
                <w:noProof/>
                <w:sz w:val="22"/>
                <w:szCs w:val="22"/>
              </w:rPr>
            </w:pPr>
          </w:p>
        </w:tc>
      </w:tr>
      <w:tr w:rsidR="00BB480D" w14:paraId="41CFF48B"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500E347C"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4C006B76" w14:textId="77777777" w:rsidR="00BB480D" w:rsidRDefault="00BB480D">
            <w:pPr>
              <w:rPr>
                <w:bCs/>
                <w:noProof/>
                <w:sz w:val="22"/>
                <w:szCs w:val="22"/>
              </w:rPr>
            </w:pPr>
            <w:r>
              <w:rPr>
                <w:bCs/>
                <w:noProof/>
              </w:rPr>
              <w:t>1–4</w:t>
            </w:r>
          </w:p>
        </w:tc>
        <w:tc>
          <w:tcPr>
            <w:tcW w:w="1949" w:type="dxa"/>
            <w:tcBorders>
              <w:top w:val="single" w:sz="4" w:space="0" w:color="auto"/>
              <w:left w:val="single" w:sz="4" w:space="0" w:color="auto"/>
              <w:bottom w:val="single" w:sz="4" w:space="0" w:color="auto"/>
              <w:right w:val="single" w:sz="4" w:space="0" w:color="auto"/>
            </w:tcBorders>
          </w:tcPr>
          <w:p w14:paraId="472775B8"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FDBE43E" w14:textId="77777777" w:rsidR="00BB480D" w:rsidRDefault="00BB480D">
            <w:pPr>
              <w:jc w:val="center"/>
              <w:rPr>
                <w:b/>
                <w:bCs/>
                <w:noProof/>
                <w:sz w:val="22"/>
                <w:szCs w:val="22"/>
              </w:rPr>
            </w:pPr>
          </w:p>
        </w:tc>
      </w:tr>
      <w:tr w:rsidR="00BB480D" w14:paraId="051FDAE1"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61E5400D"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32D71E78" w14:textId="77777777" w:rsidR="00BB480D" w:rsidRDefault="00BB480D">
            <w:pPr>
              <w:rPr>
                <w:bCs/>
                <w:noProof/>
                <w:sz w:val="22"/>
                <w:szCs w:val="22"/>
              </w:rPr>
            </w:pPr>
            <w:r>
              <w:rPr>
                <w:bCs/>
                <w:noProof/>
              </w:rPr>
              <w:t>5–20</w:t>
            </w:r>
          </w:p>
        </w:tc>
        <w:tc>
          <w:tcPr>
            <w:tcW w:w="1949" w:type="dxa"/>
            <w:tcBorders>
              <w:top w:val="single" w:sz="4" w:space="0" w:color="auto"/>
              <w:left w:val="single" w:sz="4" w:space="0" w:color="auto"/>
              <w:bottom w:val="single" w:sz="4" w:space="0" w:color="auto"/>
              <w:right w:val="single" w:sz="4" w:space="0" w:color="auto"/>
            </w:tcBorders>
          </w:tcPr>
          <w:p w14:paraId="01B8C314"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2095CE" w14:textId="77777777" w:rsidR="00BB480D" w:rsidRDefault="00BB480D">
            <w:pPr>
              <w:jc w:val="center"/>
              <w:rPr>
                <w:b/>
                <w:bCs/>
                <w:noProof/>
                <w:sz w:val="22"/>
                <w:szCs w:val="22"/>
              </w:rPr>
            </w:pPr>
          </w:p>
        </w:tc>
      </w:tr>
      <w:tr w:rsidR="00BB480D" w14:paraId="598FFAF3"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321CA874"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10774542" w14:textId="77777777" w:rsidR="00BB480D" w:rsidRDefault="00BB480D">
            <w:pPr>
              <w:rPr>
                <w:bCs/>
                <w:noProof/>
                <w:sz w:val="22"/>
                <w:szCs w:val="22"/>
              </w:rPr>
            </w:pPr>
            <w:r>
              <w:rPr>
                <w:bCs/>
                <w:noProof/>
              </w:rPr>
              <w:t>21–40</w:t>
            </w:r>
          </w:p>
        </w:tc>
        <w:tc>
          <w:tcPr>
            <w:tcW w:w="1949" w:type="dxa"/>
            <w:tcBorders>
              <w:top w:val="single" w:sz="4" w:space="0" w:color="auto"/>
              <w:left w:val="single" w:sz="4" w:space="0" w:color="auto"/>
              <w:bottom w:val="single" w:sz="4" w:space="0" w:color="auto"/>
              <w:right w:val="single" w:sz="4" w:space="0" w:color="auto"/>
            </w:tcBorders>
          </w:tcPr>
          <w:p w14:paraId="4AA8A3A8"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29B4417" w14:textId="77777777" w:rsidR="00BB480D" w:rsidRDefault="00BB480D">
            <w:pPr>
              <w:jc w:val="center"/>
              <w:rPr>
                <w:b/>
                <w:bCs/>
                <w:noProof/>
                <w:sz w:val="22"/>
                <w:szCs w:val="22"/>
              </w:rPr>
            </w:pPr>
          </w:p>
        </w:tc>
      </w:tr>
      <w:tr w:rsidR="00BB480D" w14:paraId="0FD68FD9"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039B18E5"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7016A9C8" w14:textId="77777777" w:rsidR="00BB480D" w:rsidRDefault="00BB480D">
            <w:pPr>
              <w:rPr>
                <w:bCs/>
                <w:noProof/>
                <w:sz w:val="22"/>
                <w:szCs w:val="22"/>
              </w:rPr>
            </w:pPr>
            <w:r>
              <w:rPr>
                <w:bCs/>
                <w:noProof/>
              </w:rPr>
              <w:t>41–60</w:t>
            </w:r>
          </w:p>
        </w:tc>
        <w:tc>
          <w:tcPr>
            <w:tcW w:w="1949" w:type="dxa"/>
            <w:tcBorders>
              <w:top w:val="single" w:sz="4" w:space="0" w:color="auto"/>
              <w:left w:val="single" w:sz="4" w:space="0" w:color="auto"/>
              <w:bottom w:val="single" w:sz="4" w:space="0" w:color="auto"/>
              <w:right w:val="single" w:sz="4" w:space="0" w:color="auto"/>
            </w:tcBorders>
          </w:tcPr>
          <w:p w14:paraId="307C5E62"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E3DB1B1" w14:textId="77777777" w:rsidR="00BB480D" w:rsidRDefault="00BB480D">
            <w:pPr>
              <w:jc w:val="center"/>
              <w:rPr>
                <w:b/>
                <w:bCs/>
                <w:noProof/>
                <w:sz w:val="22"/>
                <w:szCs w:val="22"/>
              </w:rPr>
            </w:pPr>
          </w:p>
        </w:tc>
      </w:tr>
      <w:tr w:rsidR="00BB480D" w14:paraId="6C887EE9"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35592251"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378656E4" w14:textId="77777777" w:rsidR="00BB480D" w:rsidRDefault="00BB480D">
            <w:pPr>
              <w:rPr>
                <w:bCs/>
                <w:noProof/>
                <w:sz w:val="22"/>
                <w:szCs w:val="22"/>
              </w:rPr>
            </w:pPr>
            <w:r>
              <w:rPr>
                <w:bCs/>
                <w:noProof/>
              </w:rPr>
              <w:t>61–100</w:t>
            </w:r>
          </w:p>
        </w:tc>
        <w:tc>
          <w:tcPr>
            <w:tcW w:w="1949" w:type="dxa"/>
            <w:tcBorders>
              <w:top w:val="single" w:sz="4" w:space="0" w:color="auto"/>
              <w:left w:val="single" w:sz="4" w:space="0" w:color="auto"/>
              <w:bottom w:val="single" w:sz="4" w:space="0" w:color="auto"/>
              <w:right w:val="single" w:sz="4" w:space="0" w:color="auto"/>
            </w:tcBorders>
          </w:tcPr>
          <w:p w14:paraId="37C03E06"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1833CF" w14:textId="77777777" w:rsidR="00BB480D" w:rsidRDefault="00BB480D">
            <w:pPr>
              <w:jc w:val="center"/>
              <w:rPr>
                <w:b/>
                <w:bCs/>
                <w:noProof/>
                <w:sz w:val="22"/>
                <w:szCs w:val="22"/>
              </w:rPr>
            </w:pPr>
          </w:p>
        </w:tc>
      </w:tr>
      <w:tr w:rsidR="00BB480D" w14:paraId="4BFC8933" w14:textId="77777777" w:rsidTr="00BB480D">
        <w:trPr>
          <w:cantSplit/>
          <w:tblHeader/>
        </w:trPr>
        <w:tc>
          <w:tcPr>
            <w:tcW w:w="540" w:type="dxa"/>
            <w:tcBorders>
              <w:top w:val="single" w:sz="4" w:space="0" w:color="auto"/>
              <w:left w:val="single" w:sz="4" w:space="0" w:color="auto"/>
              <w:bottom w:val="single" w:sz="4" w:space="0" w:color="auto"/>
              <w:right w:val="single" w:sz="4" w:space="0" w:color="auto"/>
            </w:tcBorders>
            <w:vAlign w:val="center"/>
          </w:tcPr>
          <w:p w14:paraId="4B79B45E"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vAlign w:val="center"/>
            <w:hideMark/>
          </w:tcPr>
          <w:p w14:paraId="1709606E" w14:textId="77777777" w:rsidR="00BB480D" w:rsidRDefault="00BB480D">
            <w:pPr>
              <w:rPr>
                <w:bCs/>
                <w:noProof/>
                <w:sz w:val="22"/>
                <w:szCs w:val="22"/>
              </w:rPr>
            </w:pPr>
            <w:r>
              <w:rPr>
                <w:bCs/>
                <w:noProof/>
              </w:rPr>
              <w:t>101–150</w:t>
            </w:r>
          </w:p>
        </w:tc>
        <w:tc>
          <w:tcPr>
            <w:tcW w:w="1949" w:type="dxa"/>
            <w:tcBorders>
              <w:top w:val="single" w:sz="4" w:space="0" w:color="auto"/>
              <w:left w:val="single" w:sz="4" w:space="0" w:color="auto"/>
              <w:bottom w:val="single" w:sz="4" w:space="0" w:color="auto"/>
              <w:right w:val="single" w:sz="4" w:space="0" w:color="auto"/>
            </w:tcBorders>
          </w:tcPr>
          <w:p w14:paraId="5DC50D1D" w14:textId="77777777" w:rsidR="00BB480D" w:rsidRDefault="00BB480D">
            <w:pPr>
              <w:jc w:val="center"/>
              <w:rPr>
                <w:b/>
                <w:bCs/>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94F15E" w14:textId="77777777" w:rsidR="00BB480D" w:rsidRDefault="00BB480D">
            <w:pPr>
              <w:jc w:val="center"/>
              <w:rPr>
                <w:b/>
                <w:bCs/>
                <w:noProof/>
                <w:sz w:val="22"/>
                <w:szCs w:val="22"/>
              </w:rPr>
            </w:pPr>
          </w:p>
        </w:tc>
      </w:tr>
      <w:tr w:rsidR="00BB480D" w14:paraId="4E494565" w14:textId="77777777" w:rsidTr="00BB480D">
        <w:tc>
          <w:tcPr>
            <w:tcW w:w="540" w:type="dxa"/>
            <w:tcBorders>
              <w:top w:val="single" w:sz="4" w:space="0" w:color="auto"/>
              <w:left w:val="single" w:sz="4" w:space="0" w:color="auto"/>
              <w:bottom w:val="single" w:sz="4" w:space="0" w:color="auto"/>
              <w:right w:val="single" w:sz="4" w:space="0" w:color="auto"/>
            </w:tcBorders>
            <w:vAlign w:val="center"/>
            <w:hideMark/>
          </w:tcPr>
          <w:p w14:paraId="32285281" w14:textId="77777777" w:rsidR="00BB480D" w:rsidRDefault="00BB480D">
            <w:pPr>
              <w:jc w:val="center"/>
              <w:rPr>
                <w:bCs/>
                <w:noProof/>
                <w:sz w:val="22"/>
                <w:szCs w:val="22"/>
              </w:rPr>
            </w:pPr>
            <w:r>
              <w:rPr>
                <w:bCs/>
                <w:noProof/>
              </w:rPr>
              <w:t>2.</w:t>
            </w:r>
          </w:p>
        </w:tc>
        <w:tc>
          <w:tcPr>
            <w:tcW w:w="5555" w:type="dxa"/>
            <w:tcBorders>
              <w:top w:val="single" w:sz="4" w:space="0" w:color="auto"/>
              <w:left w:val="single" w:sz="4" w:space="0" w:color="auto"/>
              <w:bottom w:val="single" w:sz="4" w:space="0" w:color="auto"/>
              <w:right w:val="single" w:sz="4" w:space="0" w:color="auto"/>
            </w:tcBorders>
            <w:hideMark/>
          </w:tcPr>
          <w:p w14:paraId="4FF1E4B2" w14:textId="77777777" w:rsidR="00BB480D" w:rsidRDefault="00BB480D">
            <w:pPr>
              <w:rPr>
                <w:noProof/>
                <w:sz w:val="22"/>
                <w:szCs w:val="22"/>
              </w:rPr>
            </w:pPr>
            <w:r>
              <w:rPr>
                <w:noProof/>
              </w:rPr>
              <w:t>Suteikta paramos už bičių šeimų papildomą maitinimą (Eur)</w:t>
            </w:r>
          </w:p>
        </w:tc>
        <w:tc>
          <w:tcPr>
            <w:tcW w:w="3933" w:type="dxa"/>
            <w:gridSpan w:val="2"/>
            <w:tcBorders>
              <w:top w:val="single" w:sz="4" w:space="0" w:color="auto"/>
              <w:left w:val="single" w:sz="4" w:space="0" w:color="auto"/>
              <w:bottom w:val="single" w:sz="4" w:space="0" w:color="auto"/>
              <w:right w:val="single" w:sz="4" w:space="0" w:color="auto"/>
            </w:tcBorders>
          </w:tcPr>
          <w:p w14:paraId="0DDF6599" w14:textId="77777777" w:rsidR="00BB480D" w:rsidRDefault="00BB480D">
            <w:pPr>
              <w:jc w:val="center"/>
              <w:rPr>
                <w:bCs/>
                <w:noProof/>
                <w:sz w:val="22"/>
                <w:szCs w:val="22"/>
              </w:rPr>
            </w:pPr>
          </w:p>
        </w:tc>
      </w:tr>
      <w:tr w:rsidR="00BB480D" w14:paraId="5B662895" w14:textId="77777777" w:rsidTr="00BB480D">
        <w:tc>
          <w:tcPr>
            <w:tcW w:w="540" w:type="dxa"/>
            <w:tcBorders>
              <w:top w:val="single" w:sz="4" w:space="0" w:color="auto"/>
              <w:left w:val="single" w:sz="4" w:space="0" w:color="auto"/>
              <w:bottom w:val="single" w:sz="4" w:space="0" w:color="auto"/>
              <w:right w:val="single" w:sz="4" w:space="0" w:color="auto"/>
            </w:tcBorders>
            <w:vAlign w:val="center"/>
            <w:hideMark/>
          </w:tcPr>
          <w:p w14:paraId="6BF810FA" w14:textId="77777777" w:rsidR="00BB480D" w:rsidRDefault="00BB480D">
            <w:pPr>
              <w:jc w:val="center"/>
              <w:rPr>
                <w:bCs/>
                <w:noProof/>
                <w:sz w:val="22"/>
                <w:szCs w:val="22"/>
              </w:rPr>
            </w:pPr>
            <w:r>
              <w:rPr>
                <w:bCs/>
                <w:noProof/>
              </w:rPr>
              <w:t>3.</w:t>
            </w:r>
          </w:p>
        </w:tc>
        <w:tc>
          <w:tcPr>
            <w:tcW w:w="5555" w:type="dxa"/>
            <w:tcBorders>
              <w:top w:val="single" w:sz="4" w:space="0" w:color="auto"/>
              <w:left w:val="single" w:sz="4" w:space="0" w:color="auto"/>
              <w:bottom w:val="single" w:sz="4" w:space="0" w:color="auto"/>
              <w:right w:val="single" w:sz="4" w:space="0" w:color="auto"/>
            </w:tcBorders>
            <w:hideMark/>
          </w:tcPr>
          <w:p w14:paraId="26B02622" w14:textId="77777777" w:rsidR="00BB480D" w:rsidRDefault="00BB480D">
            <w:pPr>
              <w:rPr>
                <w:bCs/>
                <w:noProof/>
                <w:sz w:val="22"/>
                <w:szCs w:val="22"/>
              </w:rPr>
            </w:pPr>
            <w:r>
              <w:rPr>
                <w:noProof/>
              </w:rPr>
              <w:t>Suteikta paramos už ekologiškų bičių šeimų papildomą maitinimą (Eur)</w:t>
            </w:r>
          </w:p>
        </w:tc>
        <w:tc>
          <w:tcPr>
            <w:tcW w:w="3933" w:type="dxa"/>
            <w:gridSpan w:val="2"/>
            <w:tcBorders>
              <w:top w:val="single" w:sz="4" w:space="0" w:color="auto"/>
              <w:left w:val="single" w:sz="4" w:space="0" w:color="auto"/>
              <w:bottom w:val="single" w:sz="4" w:space="0" w:color="auto"/>
              <w:right w:val="single" w:sz="4" w:space="0" w:color="auto"/>
            </w:tcBorders>
          </w:tcPr>
          <w:p w14:paraId="4EB39BA0" w14:textId="77777777" w:rsidR="00BB480D" w:rsidRDefault="00BB480D">
            <w:pPr>
              <w:jc w:val="center"/>
              <w:rPr>
                <w:bCs/>
                <w:noProof/>
                <w:sz w:val="22"/>
                <w:szCs w:val="22"/>
              </w:rPr>
            </w:pPr>
          </w:p>
        </w:tc>
      </w:tr>
      <w:tr w:rsidR="00BB480D" w14:paraId="4A475406" w14:textId="77777777" w:rsidTr="00BB480D">
        <w:tc>
          <w:tcPr>
            <w:tcW w:w="540" w:type="dxa"/>
            <w:tcBorders>
              <w:top w:val="single" w:sz="4" w:space="0" w:color="auto"/>
              <w:left w:val="single" w:sz="4" w:space="0" w:color="auto"/>
              <w:bottom w:val="single" w:sz="4" w:space="0" w:color="auto"/>
              <w:right w:val="single" w:sz="4" w:space="0" w:color="auto"/>
            </w:tcBorders>
            <w:vAlign w:val="center"/>
          </w:tcPr>
          <w:p w14:paraId="792FC5B3" w14:textId="77777777" w:rsidR="00BB480D" w:rsidRDefault="00BB480D">
            <w:pPr>
              <w:jc w:val="center"/>
              <w:rPr>
                <w:bCs/>
                <w:noProof/>
                <w:sz w:val="22"/>
                <w:szCs w:val="22"/>
              </w:rPr>
            </w:pPr>
          </w:p>
        </w:tc>
        <w:tc>
          <w:tcPr>
            <w:tcW w:w="5555" w:type="dxa"/>
            <w:tcBorders>
              <w:top w:val="single" w:sz="4" w:space="0" w:color="auto"/>
              <w:left w:val="single" w:sz="4" w:space="0" w:color="auto"/>
              <w:bottom w:val="single" w:sz="4" w:space="0" w:color="auto"/>
              <w:right w:val="single" w:sz="4" w:space="0" w:color="auto"/>
            </w:tcBorders>
            <w:hideMark/>
          </w:tcPr>
          <w:p w14:paraId="38C0619C" w14:textId="77777777" w:rsidR="00BB480D" w:rsidRDefault="00BB480D">
            <w:pPr>
              <w:rPr>
                <w:noProof/>
                <w:sz w:val="22"/>
                <w:szCs w:val="22"/>
              </w:rPr>
            </w:pPr>
            <w:r>
              <w:rPr>
                <w:b/>
                <w:bCs/>
                <w:noProof/>
              </w:rPr>
              <w:t>Bendra suma, Eur</w:t>
            </w:r>
          </w:p>
        </w:tc>
        <w:tc>
          <w:tcPr>
            <w:tcW w:w="3933" w:type="dxa"/>
            <w:gridSpan w:val="2"/>
            <w:tcBorders>
              <w:top w:val="single" w:sz="4" w:space="0" w:color="auto"/>
              <w:left w:val="single" w:sz="4" w:space="0" w:color="auto"/>
              <w:bottom w:val="single" w:sz="4" w:space="0" w:color="auto"/>
              <w:right w:val="single" w:sz="4" w:space="0" w:color="auto"/>
            </w:tcBorders>
          </w:tcPr>
          <w:p w14:paraId="476D61A2" w14:textId="77777777" w:rsidR="00BB480D" w:rsidRDefault="00BB480D">
            <w:pPr>
              <w:jc w:val="center"/>
              <w:rPr>
                <w:bCs/>
                <w:noProof/>
                <w:sz w:val="22"/>
                <w:szCs w:val="22"/>
              </w:rPr>
            </w:pPr>
          </w:p>
        </w:tc>
      </w:tr>
    </w:tbl>
    <w:p w14:paraId="2D6F51A8" w14:textId="77777777" w:rsidR="00BB480D" w:rsidRDefault="00BB480D" w:rsidP="00BB480D">
      <w:pPr>
        <w:jc w:val="both"/>
        <w:outlineLvl w:val="0"/>
        <w:rPr>
          <w:noProof/>
          <w:sz w:val="20"/>
        </w:rPr>
      </w:pPr>
    </w:p>
    <w:p w14:paraId="229C6DF4" w14:textId="77777777" w:rsidR="00BB480D" w:rsidRDefault="00BB480D" w:rsidP="00BB480D">
      <w:pPr>
        <w:jc w:val="both"/>
        <w:outlineLvl w:val="0"/>
        <w:rPr>
          <w:noProof/>
          <w:sz w:val="20"/>
          <w:szCs w:val="24"/>
        </w:rPr>
      </w:pPr>
    </w:p>
    <w:p w14:paraId="6632EDE6" w14:textId="77777777" w:rsidR="00BB480D" w:rsidRDefault="00BB480D" w:rsidP="00BB480D">
      <w:pPr>
        <w:jc w:val="both"/>
        <w:outlineLvl w:val="0"/>
        <w:rPr>
          <w:noProof/>
          <w:sz w:val="20"/>
          <w:szCs w:val="24"/>
        </w:rPr>
      </w:pPr>
    </w:p>
    <w:p w14:paraId="4ADD7C9A" w14:textId="77777777" w:rsidR="00BB480D" w:rsidRDefault="00BB480D" w:rsidP="00BB480D">
      <w:pPr>
        <w:jc w:val="both"/>
        <w:outlineLvl w:val="0"/>
        <w:rPr>
          <w:noProof/>
          <w:sz w:val="20"/>
          <w:szCs w:val="24"/>
        </w:rPr>
      </w:pPr>
    </w:p>
    <w:p w14:paraId="2E01F6F0" w14:textId="77777777" w:rsidR="00BB480D" w:rsidRDefault="00BB480D" w:rsidP="00BB480D">
      <w:pPr>
        <w:jc w:val="both"/>
        <w:outlineLvl w:val="0"/>
        <w:rPr>
          <w:noProof/>
          <w:sz w:val="20"/>
          <w:szCs w:val="24"/>
        </w:rPr>
      </w:pPr>
    </w:p>
    <w:p w14:paraId="1C6B2A9C" w14:textId="77777777" w:rsidR="00BB480D" w:rsidRDefault="00BB480D" w:rsidP="00BB480D">
      <w:pPr>
        <w:jc w:val="both"/>
        <w:outlineLvl w:val="0"/>
        <w:rPr>
          <w:noProof/>
          <w:sz w:val="20"/>
          <w:szCs w:val="24"/>
        </w:rPr>
      </w:pPr>
    </w:p>
    <w:p w14:paraId="5E7DFA0D" w14:textId="201EAE1F" w:rsidR="00B63EF0" w:rsidRDefault="00BB480D" w:rsidP="00BB480D">
      <w:pPr>
        <w:jc w:val="both"/>
        <w:outlineLvl w:val="0"/>
      </w:pPr>
      <w:r>
        <w:rPr>
          <w:noProof/>
        </w:rPr>
        <w:t>Direktorius arba jo įgalioto asmens pareigos</w:t>
      </w:r>
      <w:r>
        <w:rPr>
          <w:noProof/>
        </w:rPr>
        <w:tab/>
      </w:r>
      <w:r>
        <w:rPr>
          <w:noProof/>
        </w:rPr>
        <w:t xml:space="preserve"> </w:t>
      </w:r>
      <w:r>
        <w:rPr>
          <w:noProof/>
        </w:rPr>
        <w:tab/>
      </w:r>
      <w:r>
        <w:rPr>
          <w:noProof/>
        </w:rPr>
        <w:t>(</w:t>
      </w:r>
      <w:r>
        <w:rPr>
          <w:noProof/>
        </w:rPr>
        <w:t>Parašas)</w:t>
      </w:r>
      <w:r>
        <w:rPr>
          <w:noProof/>
        </w:rPr>
        <w:tab/>
        <w:t xml:space="preserve">                  </w:t>
      </w:r>
      <w:r>
        <w:rPr>
          <w:noProof/>
        </w:rPr>
        <w:t xml:space="preserve">     (Vardas, p</w:t>
      </w:r>
      <w:bookmarkStart w:id="0" w:name="_GoBack"/>
      <w:bookmarkEnd w:id="0"/>
      <w:r>
        <w:rPr>
          <w:noProof/>
        </w:rPr>
        <w:t>avardė)</w:t>
      </w:r>
    </w:p>
    <w:sectPr w:rsidR="00B63EF0">
      <w:headerReference w:type="even" r:id="rId9"/>
      <w:headerReference w:type="default" r:id="rId10"/>
      <w:footerReference w:type="even" r:id="rId11"/>
      <w:footerReference w:type="default" r:id="rId12"/>
      <w:headerReference w:type="first" r:id="rId13"/>
      <w:footerReference w:type="first" r:id="rId14"/>
      <w:pgSz w:w="11907" w:h="16840"/>
      <w:pgMar w:top="993" w:right="850" w:bottom="709" w:left="1418"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FA12" w14:textId="77777777" w:rsidR="00B63EF0" w:rsidRDefault="00A03114">
      <w:pPr>
        <w:overflowPunct w:val="0"/>
        <w:jc w:val="both"/>
        <w:textAlignment w:val="baseline"/>
        <w:rPr>
          <w:lang w:val="en-GB"/>
        </w:rPr>
      </w:pPr>
      <w:r>
        <w:rPr>
          <w:lang w:val="en-GB"/>
        </w:rPr>
        <w:separator/>
      </w:r>
    </w:p>
  </w:endnote>
  <w:endnote w:type="continuationSeparator" w:id="0">
    <w:p w14:paraId="5E7DFA13" w14:textId="77777777" w:rsidR="00B63EF0" w:rsidRDefault="00A0311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7" w14:textId="77777777" w:rsidR="00B63EF0" w:rsidRDefault="00B63EF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8" w14:textId="77777777" w:rsidR="00B63EF0" w:rsidRDefault="00B63EF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A" w14:textId="77777777" w:rsidR="00B63EF0" w:rsidRDefault="00B63EF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FA10" w14:textId="77777777" w:rsidR="00B63EF0" w:rsidRDefault="00A03114">
      <w:pPr>
        <w:overflowPunct w:val="0"/>
        <w:jc w:val="both"/>
        <w:textAlignment w:val="baseline"/>
        <w:rPr>
          <w:lang w:val="en-GB"/>
        </w:rPr>
      </w:pPr>
      <w:r>
        <w:rPr>
          <w:lang w:val="en-GB"/>
        </w:rPr>
        <w:separator/>
      </w:r>
    </w:p>
  </w:footnote>
  <w:footnote w:type="continuationSeparator" w:id="0">
    <w:p w14:paraId="5E7DFA11" w14:textId="77777777" w:rsidR="00B63EF0" w:rsidRDefault="00A0311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4" w14:textId="77777777" w:rsidR="00B63EF0" w:rsidRDefault="00B63EF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5" w14:textId="77777777" w:rsidR="00B63EF0" w:rsidRDefault="00A0311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B480D" w:rsidRPr="00BB480D">
      <w:rPr>
        <w:noProof/>
      </w:rPr>
      <w:t>2</w:t>
    </w:r>
    <w:r>
      <w:rPr>
        <w:lang w:val="en-GB"/>
      </w:rPr>
      <w:fldChar w:fldCharType="end"/>
    </w:r>
  </w:p>
  <w:p w14:paraId="5E7DFA16" w14:textId="77777777" w:rsidR="00B63EF0" w:rsidRDefault="00B63EF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A19" w14:textId="77777777" w:rsidR="00B63EF0" w:rsidRDefault="00B63EF0">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1D"/>
    <w:rsid w:val="00A03114"/>
    <w:rsid w:val="00B63EF0"/>
    <w:rsid w:val="00BB480D"/>
    <w:rsid w:val="00CD6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03114"/>
    <w:rPr>
      <w:rFonts w:ascii="Tahoma" w:hAnsi="Tahoma" w:cs="Tahoma"/>
      <w:sz w:val="16"/>
      <w:szCs w:val="16"/>
    </w:rPr>
  </w:style>
  <w:style w:type="character" w:customStyle="1" w:styleId="DebesliotekstasDiagrama">
    <w:name w:val="Debesėlio tekstas Diagrama"/>
    <w:basedOn w:val="Numatytasispastraiposriftas"/>
    <w:link w:val="Debesliotekstas"/>
    <w:rsid w:val="00A03114"/>
    <w:rPr>
      <w:rFonts w:ascii="Tahoma" w:hAnsi="Tahoma" w:cs="Tahoma"/>
      <w:sz w:val="16"/>
      <w:szCs w:val="16"/>
    </w:rPr>
  </w:style>
  <w:style w:type="character" w:styleId="Vietosrezervavimoenklotekstas">
    <w:name w:val="Placeholder Text"/>
    <w:basedOn w:val="Numatytasispastraiposriftas"/>
    <w:rsid w:val="00BB48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03114"/>
    <w:rPr>
      <w:rFonts w:ascii="Tahoma" w:hAnsi="Tahoma" w:cs="Tahoma"/>
      <w:sz w:val="16"/>
      <w:szCs w:val="16"/>
    </w:rPr>
  </w:style>
  <w:style w:type="character" w:customStyle="1" w:styleId="DebesliotekstasDiagrama">
    <w:name w:val="Debesėlio tekstas Diagrama"/>
    <w:basedOn w:val="Numatytasispastraiposriftas"/>
    <w:link w:val="Debesliotekstas"/>
    <w:rsid w:val="00A03114"/>
    <w:rPr>
      <w:rFonts w:ascii="Tahoma" w:hAnsi="Tahoma" w:cs="Tahoma"/>
      <w:sz w:val="16"/>
      <w:szCs w:val="16"/>
    </w:rPr>
  </w:style>
  <w:style w:type="character" w:styleId="Vietosrezervavimoenklotekstas">
    <w:name w:val="Placeholder Text"/>
    <w:basedOn w:val="Numatytasispastraiposriftas"/>
    <w:rsid w:val="00BB4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1900">
      <w:bodyDiv w:val="1"/>
      <w:marLeft w:val="0"/>
      <w:marRight w:val="0"/>
      <w:marTop w:val="0"/>
      <w:marBottom w:val="0"/>
      <w:divBdr>
        <w:top w:val="none" w:sz="0" w:space="0" w:color="auto"/>
        <w:left w:val="none" w:sz="0" w:space="0" w:color="auto"/>
        <w:bottom w:val="none" w:sz="0" w:space="0" w:color="auto"/>
        <w:right w:val="none" w:sz="0" w:space="0" w:color="auto"/>
      </w:divBdr>
    </w:div>
    <w:div w:id="20883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F6A90D5-FE7E-460E-B378-DC2EC2FBE55F}"/>
      </w:docPartPr>
      <w:docPartBody>
        <w:p w14:paraId="24F7C0FE" w14:textId="7B372419" w:rsidR="00000000" w:rsidRDefault="00E54D2A">
          <w:r w:rsidRPr="00B238B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A"/>
    <w:rsid w:val="00E54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4D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4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8640</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9864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2017-07-26T06:37:00Z</dcterms:created>
  <dcterms:modified xsi:type="dcterms:W3CDTF">2017-07-27T05:08:00Z</dcterms:modified>
  <revision>1</revision>
</coreProperties>
</file>