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90224" w14:textId="298C0A51" w:rsidR="007354C8" w:rsidRDefault="007354C8" w:rsidP="007354C8">
      <w:pPr>
        <w:tabs>
          <w:tab w:val="center" w:pos="4252"/>
          <w:tab w:val="right" w:pos="8504"/>
        </w:tabs>
        <w:overflowPunct w:val="0"/>
        <w:jc w:val="center"/>
        <w:textAlignment w:val="baseline"/>
        <w:rPr>
          <w:sz w:val="20"/>
          <w:lang w:val="en-GB"/>
        </w:rPr>
      </w:pPr>
      <w:r>
        <w:rPr>
          <w:sz w:val="20"/>
          <w:lang w:val="en-GB"/>
        </w:rPr>
        <w:object w:dxaOrig="4534" w:dyaOrig="2214" w14:anchorId="3D1BF8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0.8pt" o:ole="" fillcolor="window">
            <v:imagedata r:id="rId8" o:title=""/>
          </v:shape>
          <o:OLEObject Type="Embed" ProgID="CorelDRAW.Graphic.10" ShapeID="_x0000_i1025" DrawAspect="Content" ObjectID="_1516708229" r:id="rId9"/>
        </w:object>
      </w:r>
    </w:p>
    <w:p w14:paraId="5B741ADC" w14:textId="77777777" w:rsidR="007354C8" w:rsidRDefault="007354C8" w:rsidP="007354C8">
      <w:pPr>
        <w:tabs>
          <w:tab w:val="center" w:pos="4252"/>
          <w:tab w:val="right" w:pos="8504"/>
        </w:tabs>
        <w:overflowPunct w:val="0"/>
        <w:jc w:val="center"/>
        <w:textAlignment w:val="baseline"/>
        <w:rPr>
          <w:rFonts w:ascii="AvantGarde Bk BT" w:hAnsi="AvantGarde Bk BT"/>
          <w:b/>
          <w:spacing w:val="20"/>
          <w:sz w:val="20"/>
          <w:lang w:val="en-GB"/>
        </w:rPr>
      </w:pPr>
      <w:r>
        <w:rPr>
          <w:rFonts w:ascii="AvantGarde Bk BT" w:hAnsi="AvantGarde Bk BT"/>
          <w:b/>
          <w:spacing w:val="20"/>
          <w:sz w:val="20"/>
          <w:lang w:val="en-GB"/>
        </w:rPr>
        <w:t>CIVILIN</w:t>
      </w:r>
      <w:r>
        <w:rPr>
          <w:rFonts w:ascii="Arial Narrow" w:hAnsi="Arial Narrow"/>
          <w:b/>
          <w:spacing w:val="20"/>
          <w:sz w:val="20"/>
          <w:lang w:val="en-GB"/>
        </w:rPr>
        <w:t>Ė</w:t>
      </w:r>
      <w:r>
        <w:rPr>
          <w:rFonts w:ascii="AvantGarde Bk BT" w:hAnsi="AvantGarde Bk BT"/>
          <w:b/>
          <w:spacing w:val="20"/>
          <w:sz w:val="20"/>
          <w:lang w:val="en-GB"/>
        </w:rPr>
        <w:t>S AVIACIJOS ADMINISTRACIJOS</w:t>
      </w:r>
    </w:p>
    <w:p w14:paraId="10374676" w14:textId="77777777" w:rsidR="007354C8" w:rsidRPr="007354C8" w:rsidRDefault="007354C8" w:rsidP="007354C8">
      <w:pPr>
        <w:keepNext/>
        <w:jc w:val="center"/>
        <w:rPr>
          <w:b/>
          <w:bCs/>
          <w:szCs w:val="24"/>
        </w:rPr>
      </w:pPr>
      <w:r w:rsidRPr="007354C8">
        <w:rPr>
          <w:b/>
          <w:bCs/>
          <w:szCs w:val="24"/>
        </w:rPr>
        <w:t>DIREKTORIUS</w:t>
      </w:r>
    </w:p>
    <w:p w14:paraId="3396DCDB" w14:textId="77777777" w:rsidR="007354C8" w:rsidRPr="007354C8" w:rsidRDefault="007354C8" w:rsidP="007354C8">
      <w:pPr>
        <w:jc w:val="center"/>
        <w:rPr>
          <w:szCs w:val="24"/>
        </w:rPr>
      </w:pPr>
    </w:p>
    <w:p w14:paraId="3DA39C0B" w14:textId="77777777" w:rsidR="007354C8" w:rsidRPr="007354C8" w:rsidRDefault="007354C8" w:rsidP="007354C8">
      <w:pPr>
        <w:jc w:val="center"/>
        <w:rPr>
          <w:b/>
          <w:caps/>
          <w:szCs w:val="24"/>
        </w:rPr>
      </w:pPr>
      <w:r w:rsidRPr="007354C8">
        <w:rPr>
          <w:b/>
          <w:caps/>
          <w:szCs w:val="24"/>
        </w:rPr>
        <w:t>ĮSAKYMAS</w:t>
      </w:r>
    </w:p>
    <w:p w14:paraId="48A62DB5" w14:textId="77777777" w:rsidR="007354C8" w:rsidRPr="007354C8" w:rsidRDefault="007354C8" w:rsidP="007354C8">
      <w:pPr>
        <w:jc w:val="center"/>
        <w:rPr>
          <w:rFonts w:eastAsia="Calibri"/>
          <w:b/>
          <w:caps/>
          <w:szCs w:val="24"/>
          <w:lang w:eastAsia="lt-LT"/>
        </w:rPr>
      </w:pPr>
      <w:r w:rsidRPr="007354C8">
        <w:rPr>
          <w:rFonts w:eastAsia="Calibri"/>
          <w:b/>
          <w:szCs w:val="24"/>
          <w:lang w:eastAsia="lt-LT"/>
        </w:rPr>
        <w:t>DĖL ORLAIVIŲ SUSIDŪRIMŲ SU PAUKŠČIAIS / LAUKINIAIS GYVŪNAIS REGISTRAVIMO IR PRANEŠIMŲ APIE JUOS TVARKOS APRAŠO PATVIRTINIMO</w:t>
      </w:r>
    </w:p>
    <w:p w14:paraId="2A345F2F" w14:textId="77777777" w:rsidR="007354C8" w:rsidRPr="007354C8" w:rsidRDefault="007354C8" w:rsidP="007354C8">
      <w:pPr>
        <w:jc w:val="center"/>
        <w:rPr>
          <w:szCs w:val="24"/>
        </w:rPr>
      </w:pPr>
    </w:p>
    <w:p w14:paraId="36344D2A" w14:textId="77777777" w:rsidR="007354C8" w:rsidRPr="007354C8" w:rsidRDefault="007354C8" w:rsidP="007354C8">
      <w:pPr>
        <w:jc w:val="center"/>
        <w:rPr>
          <w:szCs w:val="24"/>
        </w:rPr>
      </w:pPr>
      <w:r w:rsidRPr="007354C8">
        <w:rPr>
          <w:szCs w:val="24"/>
        </w:rPr>
        <w:t>2014 m.</w:t>
      </w:r>
      <w:r>
        <w:rPr>
          <w:szCs w:val="24"/>
        </w:rPr>
        <w:t xml:space="preserve"> gruodžio </w:t>
      </w:r>
      <w:r w:rsidRPr="007354C8">
        <w:rPr>
          <w:szCs w:val="24"/>
        </w:rPr>
        <w:t>22</w:t>
      </w:r>
      <w:r>
        <w:rPr>
          <w:szCs w:val="24"/>
        </w:rPr>
        <w:t xml:space="preserve"> </w:t>
      </w:r>
      <w:r w:rsidRPr="007354C8">
        <w:rPr>
          <w:szCs w:val="24"/>
        </w:rPr>
        <w:t>d.</w:t>
      </w:r>
      <w:r>
        <w:rPr>
          <w:szCs w:val="24"/>
        </w:rPr>
        <w:t xml:space="preserve"> </w:t>
      </w:r>
      <w:r w:rsidRPr="007354C8">
        <w:rPr>
          <w:szCs w:val="24"/>
        </w:rPr>
        <w:t>Nr.</w:t>
      </w:r>
      <w:r>
        <w:rPr>
          <w:szCs w:val="24"/>
        </w:rPr>
        <w:t xml:space="preserve"> </w:t>
      </w:r>
      <w:r w:rsidRPr="007354C8">
        <w:rPr>
          <w:szCs w:val="24"/>
        </w:rPr>
        <w:t>4R-176</w:t>
      </w:r>
    </w:p>
    <w:p w14:paraId="0F811BDA" w14:textId="77777777" w:rsidR="007354C8" w:rsidRPr="007354C8" w:rsidRDefault="007354C8" w:rsidP="007354C8">
      <w:pPr>
        <w:jc w:val="center"/>
        <w:rPr>
          <w:szCs w:val="24"/>
        </w:rPr>
      </w:pPr>
      <w:r w:rsidRPr="007354C8">
        <w:rPr>
          <w:szCs w:val="24"/>
        </w:rPr>
        <w:t>Vilnius</w:t>
      </w:r>
    </w:p>
    <w:p w14:paraId="67163AA2" w14:textId="77777777" w:rsidR="007354C8" w:rsidRDefault="007354C8" w:rsidP="007354C8">
      <w:pPr>
        <w:jc w:val="both"/>
        <w:rPr>
          <w:szCs w:val="24"/>
        </w:rPr>
      </w:pPr>
    </w:p>
    <w:p w14:paraId="5AD43AC8" w14:textId="2F2092AF" w:rsidR="007354C8" w:rsidRDefault="007354C8" w:rsidP="007354C8">
      <w:pPr>
        <w:jc w:val="both"/>
        <w:rPr>
          <w:szCs w:val="24"/>
        </w:rPr>
      </w:pPr>
    </w:p>
    <w:p w14:paraId="7F0498E5" w14:textId="1B108090" w:rsidR="00287F90" w:rsidRPr="007354C8" w:rsidRDefault="007354C8" w:rsidP="007354C8">
      <w:pPr>
        <w:ind w:firstLine="720"/>
        <w:jc w:val="both"/>
        <w:rPr>
          <w:szCs w:val="24"/>
        </w:rPr>
      </w:pPr>
      <w:r>
        <w:rPr>
          <w:szCs w:val="24"/>
        </w:rPr>
        <w:t>Vadovaudamasis 2014 m. vasario 12 d. Komisijos Reglamento (ES) Nr. 139/2014, kuriuo pagal Europos Parlamento ir Tarybos reglamentą (EB) Nr. 216/2008 nustatomi su aerodromais susiję reikalavimai ir administracinės procedūros (OL 2014 L44, p.1), 10 straipsnio nuostatomis ir atsižvelgdamas į Tarptautinės civilinės aviacijos konvencijos 14 priedo Aerodromai, I tomo Aerodromų projektavimas, naudojimas ir priežiūra, 9 skyriaus reikalavimus:</w:t>
      </w:r>
    </w:p>
    <w:p w14:paraId="7F0498E6" w14:textId="77777777" w:rsidR="00287F90" w:rsidRDefault="005609B6">
      <w:pPr>
        <w:ind w:firstLine="709"/>
        <w:jc w:val="both"/>
        <w:rPr>
          <w:szCs w:val="24"/>
        </w:rPr>
      </w:pPr>
      <w:r w:rsidR="007354C8">
        <w:rPr>
          <w:szCs w:val="24"/>
        </w:rPr>
        <w:t>1</w:t>
      </w:r>
      <w:r w:rsidR="007354C8">
        <w:rPr>
          <w:szCs w:val="24"/>
        </w:rPr>
        <w:t>. T v i r t i n u Orlaivių susidūrimų su paukščiais / laukiniais gyvūnais registravimo ir pranešimų apie juos tvarkos aprašą (pridedama).</w:t>
      </w:r>
    </w:p>
    <w:p w14:paraId="7F0498F0" w14:textId="6E2B0854" w:rsidR="00287F90" w:rsidRPr="007354C8" w:rsidRDefault="005609B6" w:rsidP="007354C8">
      <w:pPr>
        <w:ind w:firstLine="709"/>
        <w:jc w:val="both"/>
        <w:rPr>
          <w:szCs w:val="24"/>
        </w:rPr>
      </w:pPr>
      <w:r w:rsidR="007354C8" w:rsidRPr="007354C8">
        <w:rPr>
          <w:szCs w:val="24"/>
        </w:rPr>
        <w:t>2</w:t>
      </w:r>
      <w:r w:rsidR="007354C8" w:rsidRPr="007354C8">
        <w:rPr>
          <w:szCs w:val="24"/>
        </w:rPr>
        <w:t>. P a v e d u šio įsakymo kontrolę vykdyti Civilinės aviacijos administracijos direktoriaus pavaduotojui Alvydui Šumskui.</w:t>
      </w:r>
    </w:p>
    <w:p w14:paraId="1091D628" w14:textId="01EC226D" w:rsidR="007354C8" w:rsidRDefault="007354C8">
      <w:pPr>
        <w:jc w:val="both"/>
        <w:rPr>
          <w:szCs w:val="24"/>
        </w:rPr>
      </w:pPr>
    </w:p>
    <w:p w14:paraId="0D757468" w14:textId="77777777" w:rsidR="007354C8" w:rsidRDefault="007354C8">
      <w:pPr>
        <w:jc w:val="both"/>
        <w:rPr>
          <w:szCs w:val="24"/>
        </w:rPr>
      </w:pPr>
    </w:p>
    <w:p w14:paraId="6DFF756C" w14:textId="77777777" w:rsidR="007354C8" w:rsidRDefault="007354C8">
      <w:pPr>
        <w:jc w:val="both"/>
        <w:rPr>
          <w:szCs w:val="24"/>
        </w:rPr>
      </w:pPr>
    </w:p>
    <w:p w14:paraId="75952C19" w14:textId="00E303B5" w:rsidR="007354C8" w:rsidRDefault="007354C8" w:rsidP="007354C8">
      <w:pPr>
        <w:jc w:val="both"/>
        <w:rPr>
          <w:szCs w:val="24"/>
        </w:rPr>
      </w:pPr>
      <w:r w:rsidRPr="007354C8">
        <w:rPr>
          <w:szCs w:val="24"/>
        </w:rPr>
        <w:t>Laikinai einantis direktoriaus pareigas</w:t>
      </w:r>
      <w:r w:rsidRPr="007354C8">
        <w:rPr>
          <w:szCs w:val="24"/>
        </w:rPr>
        <w:tab/>
      </w:r>
      <w:r w:rsidRPr="007354C8">
        <w:rPr>
          <w:szCs w:val="24"/>
        </w:rPr>
        <w:tab/>
      </w:r>
      <w:r w:rsidRPr="007354C8">
        <w:rPr>
          <w:szCs w:val="24"/>
        </w:rPr>
        <w:tab/>
      </w:r>
      <w:r w:rsidRPr="007354C8">
        <w:rPr>
          <w:szCs w:val="24"/>
        </w:rPr>
        <w:tab/>
      </w:r>
      <w:r w:rsidRPr="007354C8">
        <w:rPr>
          <w:szCs w:val="24"/>
        </w:rPr>
        <w:tab/>
      </w:r>
      <w:r w:rsidRPr="007354C8">
        <w:rPr>
          <w:szCs w:val="24"/>
        </w:rPr>
        <w:tab/>
      </w:r>
      <w:proofErr w:type="spellStart"/>
      <w:r w:rsidRPr="007354C8">
        <w:rPr>
          <w:szCs w:val="24"/>
        </w:rPr>
        <w:t>Joris</w:t>
      </w:r>
      <w:proofErr w:type="spellEnd"/>
      <w:r w:rsidRPr="007354C8">
        <w:rPr>
          <w:szCs w:val="24"/>
        </w:rPr>
        <w:t xml:space="preserve"> </w:t>
      </w:r>
      <w:proofErr w:type="spellStart"/>
      <w:r w:rsidRPr="007354C8">
        <w:rPr>
          <w:szCs w:val="24"/>
        </w:rPr>
        <w:t>Gintilas</w:t>
      </w:r>
      <w:proofErr w:type="spellEnd"/>
    </w:p>
    <w:p w14:paraId="58F3F039" w14:textId="361A0358" w:rsidR="007354C8" w:rsidRDefault="007354C8" w:rsidP="007354C8">
      <w:pPr>
        <w:jc w:val="both"/>
        <w:rPr>
          <w:szCs w:val="24"/>
        </w:rPr>
      </w:pPr>
      <w:r w:rsidRPr="007354C8">
        <w:rPr>
          <w:szCs w:val="24"/>
        </w:rPr>
        <w:br w:type="page"/>
      </w:r>
    </w:p>
    <w:p w14:paraId="7F0498F8" w14:textId="2153AD59" w:rsidR="00287F90" w:rsidRPr="007354C8" w:rsidRDefault="007354C8" w:rsidP="007354C8">
      <w:pPr>
        <w:ind w:firstLine="5954"/>
        <w:jc w:val="both"/>
        <w:rPr>
          <w:szCs w:val="24"/>
        </w:rPr>
      </w:pPr>
      <w:r w:rsidRPr="007354C8">
        <w:rPr>
          <w:szCs w:val="24"/>
        </w:rPr>
        <w:lastRenderedPageBreak/>
        <w:t>PATVIRTINTA</w:t>
      </w:r>
    </w:p>
    <w:p w14:paraId="7F0498F9" w14:textId="77777777" w:rsidR="00287F90" w:rsidRPr="007354C8" w:rsidRDefault="007354C8">
      <w:pPr>
        <w:tabs>
          <w:tab w:val="left" w:pos="1304"/>
          <w:tab w:val="left" w:pos="1457"/>
          <w:tab w:val="left" w:pos="1604"/>
          <w:tab w:val="left" w:pos="1757"/>
        </w:tabs>
        <w:ind w:left="5953"/>
        <w:rPr>
          <w:szCs w:val="24"/>
        </w:rPr>
      </w:pPr>
      <w:r w:rsidRPr="007354C8">
        <w:rPr>
          <w:szCs w:val="24"/>
        </w:rPr>
        <w:t>Civilinės aviacijos administracijos laikinai einančio direktoriaus pareigas</w:t>
      </w:r>
    </w:p>
    <w:p w14:paraId="7F0498FA" w14:textId="5A9E749B" w:rsidR="00287F90" w:rsidRPr="007354C8" w:rsidRDefault="007354C8">
      <w:pPr>
        <w:tabs>
          <w:tab w:val="left" w:pos="1304"/>
          <w:tab w:val="left" w:pos="1457"/>
          <w:tab w:val="left" w:pos="1604"/>
          <w:tab w:val="left" w:pos="1757"/>
        </w:tabs>
        <w:ind w:left="5953"/>
        <w:rPr>
          <w:szCs w:val="24"/>
        </w:rPr>
      </w:pPr>
      <w:r w:rsidRPr="007354C8">
        <w:rPr>
          <w:szCs w:val="24"/>
        </w:rPr>
        <w:t>2014 m. gruodžio 22 d. įsakymu Nr. 4R-176</w:t>
      </w:r>
    </w:p>
    <w:p w14:paraId="7F0498FB" w14:textId="77777777" w:rsidR="00287F90" w:rsidRPr="007354C8" w:rsidRDefault="00287F90">
      <w:pPr>
        <w:ind w:firstLine="312"/>
        <w:jc w:val="both"/>
        <w:rPr>
          <w:szCs w:val="24"/>
        </w:rPr>
      </w:pPr>
    </w:p>
    <w:p w14:paraId="7F0498FC" w14:textId="77777777" w:rsidR="00287F90" w:rsidRPr="007354C8" w:rsidRDefault="005609B6">
      <w:pPr>
        <w:jc w:val="center"/>
        <w:rPr>
          <w:b/>
          <w:bCs/>
          <w:caps/>
          <w:szCs w:val="24"/>
        </w:rPr>
      </w:pPr>
      <w:r w:rsidR="007354C8" w:rsidRPr="007354C8">
        <w:rPr>
          <w:b/>
          <w:bCs/>
          <w:caps/>
          <w:szCs w:val="24"/>
        </w:rPr>
        <w:t>Orlaivių susidūrimų su paukščiais / laukiniais gyvūnais registravimo ir pranešimų apie juos tvarkos aprašas</w:t>
      </w:r>
    </w:p>
    <w:p w14:paraId="7F0498FD" w14:textId="77777777" w:rsidR="00287F90" w:rsidRPr="007354C8" w:rsidRDefault="00287F90">
      <w:pPr>
        <w:jc w:val="center"/>
        <w:rPr>
          <w:b/>
          <w:bCs/>
          <w:caps/>
          <w:szCs w:val="24"/>
        </w:rPr>
      </w:pPr>
    </w:p>
    <w:p w14:paraId="7F0498FE" w14:textId="77777777" w:rsidR="00287F90" w:rsidRPr="007354C8" w:rsidRDefault="005609B6">
      <w:pPr>
        <w:jc w:val="center"/>
        <w:rPr>
          <w:b/>
          <w:bCs/>
          <w:caps/>
          <w:szCs w:val="24"/>
        </w:rPr>
      </w:pPr>
      <w:r w:rsidR="007354C8" w:rsidRPr="007354C8">
        <w:rPr>
          <w:b/>
          <w:bCs/>
          <w:caps/>
          <w:szCs w:val="24"/>
        </w:rPr>
        <w:t>I</w:t>
      </w:r>
      <w:r w:rsidR="007354C8" w:rsidRPr="007354C8">
        <w:rPr>
          <w:b/>
          <w:bCs/>
          <w:caps/>
          <w:szCs w:val="24"/>
        </w:rPr>
        <w:t xml:space="preserve"> SKYRIUS</w:t>
      </w:r>
    </w:p>
    <w:p w14:paraId="7F0498FF" w14:textId="77777777" w:rsidR="00287F90" w:rsidRPr="007354C8" w:rsidRDefault="005609B6">
      <w:pPr>
        <w:jc w:val="center"/>
        <w:rPr>
          <w:b/>
          <w:bCs/>
          <w:caps/>
          <w:szCs w:val="24"/>
        </w:rPr>
      </w:pPr>
      <w:r w:rsidR="007354C8" w:rsidRPr="007354C8">
        <w:rPr>
          <w:b/>
          <w:bCs/>
          <w:caps/>
          <w:szCs w:val="24"/>
        </w:rPr>
        <w:t>BENDROSIOS NUOSTATOS</w:t>
      </w:r>
    </w:p>
    <w:p w14:paraId="7F049900" w14:textId="77777777" w:rsidR="00287F90" w:rsidRPr="007354C8" w:rsidRDefault="00287F90">
      <w:pPr>
        <w:ind w:firstLine="312"/>
        <w:jc w:val="both"/>
        <w:rPr>
          <w:szCs w:val="24"/>
        </w:rPr>
      </w:pPr>
    </w:p>
    <w:p w14:paraId="7F049901" w14:textId="77777777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1</w:t>
      </w:r>
      <w:r w:rsidR="007354C8" w:rsidRPr="007354C8">
        <w:rPr>
          <w:szCs w:val="24"/>
        </w:rPr>
        <w:t>. Orlaivių susidūrimų su paukščiais / laukiniais gyvūnais registravimo ir pranešimų apie juos tvarkos aprašas (toliau – aprašas) nustato informacijos apie orlaivių susidūrimų su paukščiais / laukiniais gyvūnais registravimo ir pranešimo, rinkimo, laikymo, platinimo ir saugojimo tvarką.</w:t>
      </w:r>
    </w:p>
    <w:p w14:paraId="7F049902" w14:textId="77777777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2</w:t>
      </w:r>
      <w:r w:rsidR="007354C8" w:rsidRPr="007354C8">
        <w:rPr>
          <w:szCs w:val="24"/>
        </w:rPr>
        <w:t>. Šiame apraše vartojamos sąvokos suprantamos taip, kaip apibrėžta Lietuvos Respublikos aviacijos įstatyme, 2014 m. vasario 12 d. Komisijos Reglamente (ES) Nr. 139/2014, kuriuo pagal Europos Parlamento ir Tarybos reglamentą (EB) Nr. 216/2008 nustatomi su aerodromais susiję reikalavimai ir administracinės procedūros (OL 2014 L44, p.1), taip pat kituose teisės aktuose.</w:t>
      </w:r>
    </w:p>
    <w:p w14:paraId="7F049903" w14:textId="77777777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3</w:t>
      </w:r>
      <w:r w:rsidR="007354C8" w:rsidRPr="007354C8">
        <w:rPr>
          <w:szCs w:val="24"/>
        </w:rPr>
        <w:t>. Pagal šį aprašą pateiktą informaciją renka, įvertina, laiko, platina ir saugo Civilinės aviacijos administracija (toliau – CAA).</w:t>
      </w:r>
    </w:p>
    <w:p w14:paraId="7F049904" w14:textId="77777777" w:rsidR="00287F90" w:rsidRPr="007354C8" w:rsidRDefault="005609B6">
      <w:pPr>
        <w:ind w:firstLine="312"/>
        <w:jc w:val="both"/>
        <w:rPr>
          <w:szCs w:val="24"/>
        </w:rPr>
      </w:pPr>
    </w:p>
    <w:p w14:paraId="7F049905" w14:textId="77777777" w:rsidR="00287F90" w:rsidRPr="007354C8" w:rsidRDefault="005609B6">
      <w:pPr>
        <w:jc w:val="center"/>
        <w:rPr>
          <w:b/>
          <w:bCs/>
          <w:caps/>
          <w:szCs w:val="24"/>
        </w:rPr>
      </w:pPr>
      <w:r w:rsidR="007354C8" w:rsidRPr="007354C8">
        <w:rPr>
          <w:b/>
          <w:bCs/>
          <w:caps/>
          <w:szCs w:val="24"/>
        </w:rPr>
        <w:t>II</w:t>
      </w:r>
      <w:r w:rsidR="007354C8" w:rsidRPr="007354C8">
        <w:rPr>
          <w:b/>
          <w:bCs/>
          <w:caps/>
          <w:szCs w:val="24"/>
        </w:rPr>
        <w:t xml:space="preserve"> SKYRIUS</w:t>
      </w:r>
    </w:p>
    <w:p w14:paraId="7F049906" w14:textId="77777777" w:rsidR="00287F90" w:rsidRPr="007354C8" w:rsidRDefault="005609B6">
      <w:pPr>
        <w:jc w:val="center"/>
        <w:rPr>
          <w:b/>
          <w:bCs/>
          <w:caps/>
          <w:szCs w:val="24"/>
        </w:rPr>
      </w:pPr>
      <w:r w:rsidR="007354C8" w:rsidRPr="007354C8">
        <w:rPr>
          <w:b/>
          <w:bCs/>
          <w:caps/>
          <w:szCs w:val="24"/>
        </w:rPr>
        <w:t>PRIVALOMOJI ATSKAITOMYBĖ</w:t>
      </w:r>
    </w:p>
    <w:p w14:paraId="7F049907" w14:textId="77777777" w:rsidR="00287F90" w:rsidRPr="007354C8" w:rsidRDefault="00287F90">
      <w:pPr>
        <w:ind w:firstLine="851"/>
        <w:jc w:val="both"/>
        <w:rPr>
          <w:szCs w:val="24"/>
        </w:rPr>
      </w:pPr>
    </w:p>
    <w:p w14:paraId="7F049908" w14:textId="77777777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4</w:t>
      </w:r>
      <w:r w:rsidR="007354C8" w:rsidRPr="007354C8">
        <w:rPr>
          <w:szCs w:val="24"/>
        </w:rPr>
        <w:t>. Apie orlaivių susidūrimus su paukščiais / laukiniais gyvūnais ir dėl tokių susidūrimų apgadintus orlaivius privalo nedelsti ir pranešti CAA kiekvienas iš toliau išvardytų asmenų:</w:t>
      </w:r>
    </w:p>
    <w:p w14:paraId="7F049909" w14:textId="77777777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4.1</w:t>
      </w:r>
      <w:r w:rsidR="007354C8" w:rsidRPr="007354C8">
        <w:rPr>
          <w:szCs w:val="24"/>
        </w:rPr>
        <w:t>. orlaivio naudotojas arba vadas;</w:t>
      </w:r>
    </w:p>
    <w:p w14:paraId="7F04990A" w14:textId="77777777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4.2</w:t>
      </w:r>
      <w:r w:rsidR="007354C8" w:rsidRPr="007354C8">
        <w:rPr>
          <w:szCs w:val="24"/>
        </w:rPr>
        <w:t>. skrydžių vadovai arba skrydžių informacijos tarnybos</w:t>
      </w:r>
      <w:r w:rsidR="007354C8" w:rsidRPr="007354C8">
        <w:rPr>
          <w:b/>
          <w:bCs/>
          <w:szCs w:val="24"/>
        </w:rPr>
        <w:t xml:space="preserve"> </w:t>
      </w:r>
      <w:r w:rsidR="007354C8" w:rsidRPr="007354C8">
        <w:rPr>
          <w:szCs w:val="24"/>
        </w:rPr>
        <w:t>darbuotojai;</w:t>
      </w:r>
    </w:p>
    <w:p w14:paraId="7F04990B" w14:textId="77777777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4.3</w:t>
      </w:r>
      <w:r w:rsidR="007354C8" w:rsidRPr="007354C8">
        <w:rPr>
          <w:szCs w:val="24"/>
        </w:rPr>
        <w:t>. oro uosto vadovas ar jo paskirtas asmuo;</w:t>
      </w:r>
    </w:p>
    <w:p w14:paraId="7F04990C" w14:textId="77777777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4.4</w:t>
      </w:r>
      <w:r w:rsidR="007354C8" w:rsidRPr="007354C8">
        <w:rPr>
          <w:szCs w:val="24"/>
        </w:rPr>
        <w:t>. asmuo, kurio pareigos yra susijusios su oro uoste teikiamomis orlaiviui antžeminėmis paslaugomis;</w:t>
      </w:r>
    </w:p>
    <w:p w14:paraId="7F04990D" w14:textId="77777777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4.5</w:t>
      </w:r>
      <w:r w:rsidR="007354C8" w:rsidRPr="007354C8">
        <w:rPr>
          <w:szCs w:val="24"/>
        </w:rPr>
        <w:t>. asmuo, atliekantis techninę orlaivio priežiūrą.</w:t>
      </w:r>
    </w:p>
    <w:p w14:paraId="7F04990E" w14:textId="77777777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5</w:t>
      </w:r>
      <w:r w:rsidR="007354C8" w:rsidRPr="007354C8">
        <w:rPr>
          <w:szCs w:val="24"/>
        </w:rPr>
        <w:t>. Apie orlaivių susidūrimus su paukščiais / laukiniais gyvūnais ir dėl tokių susidūrimų apgadintus orlaivius gali pranešti taip pat bet kuris kitas asmuo, nenurodytas šių taisyklių 4 punkte, bet atliekantis funkcijas, panašias į išvardytąsias minėtame punkte.</w:t>
      </w:r>
    </w:p>
    <w:p w14:paraId="7F04990F" w14:textId="77777777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6</w:t>
      </w:r>
      <w:r w:rsidR="007354C8" w:rsidRPr="007354C8">
        <w:rPr>
          <w:szCs w:val="24"/>
        </w:rPr>
        <w:t xml:space="preserve">. Šio aprašo 4 ir 5 punkte nurodyti asmenys informaciją apie orlaivių susidūrimus su paukščiais / laukiniais gyvūnais surašo į Orlaivių susidūrimų su paukščiais / laukiniais gyvūnais ataskaitą (toliau – ataskaita) (1 priedas). </w:t>
      </w:r>
    </w:p>
    <w:p w14:paraId="7F049910" w14:textId="77777777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7</w:t>
      </w:r>
      <w:r w:rsidR="007354C8" w:rsidRPr="007354C8">
        <w:rPr>
          <w:szCs w:val="24"/>
        </w:rPr>
        <w:t>. Jei orlaivio susidūrimo su paukščiais / laukiniais gyvūnais metu buvo apgadintas orlaivis ar jo dalys ir varikliai, 4 ir 5 punkte nurodyti asmenys papildomai teikia duomenis apie orlaivio naudotojo išlaidas ir apgadintus variklius (toliau – duomenys) (2 priedas).</w:t>
      </w:r>
    </w:p>
    <w:p w14:paraId="7F049911" w14:textId="77777777" w:rsidR="00287F90" w:rsidRPr="007354C8" w:rsidRDefault="005609B6">
      <w:pPr>
        <w:ind w:firstLine="851"/>
        <w:jc w:val="both"/>
        <w:rPr>
          <w:szCs w:val="24"/>
          <w:u w:val="single"/>
        </w:rPr>
      </w:pPr>
      <w:r w:rsidR="007354C8" w:rsidRPr="007354C8">
        <w:rPr>
          <w:szCs w:val="24"/>
        </w:rPr>
        <w:t>8</w:t>
      </w:r>
      <w:r w:rsidR="007354C8" w:rsidRPr="007354C8">
        <w:rPr>
          <w:szCs w:val="24"/>
        </w:rPr>
        <w:t>. Ataskaita bei duomenys turi būti pateikti CAA elektroniniu paštu adresu: occurrence@caa.lt arba faksu Nr. (+370 5) 273 92 37 kaip galima anksčiau, bet ne vėliau kaip per 72 valandas.</w:t>
      </w:r>
    </w:p>
    <w:p w14:paraId="7F049915" w14:textId="77777777" w:rsidR="00287F90" w:rsidRPr="007354C8" w:rsidRDefault="005609B6">
      <w:pPr>
        <w:ind w:firstLine="312"/>
        <w:jc w:val="both"/>
        <w:rPr>
          <w:szCs w:val="24"/>
        </w:rPr>
      </w:pPr>
    </w:p>
    <w:p w14:paraId="7F049916" w14:textId="3F6FD09C" w:rsidR="00287F90" w:rsidRPr="007354C8" w:rsidRDefault="005609B6">
      <w:pPr>
        <w:jc w:val="center"/>
        <w:rPr>
          <w:b/>
          <w:bCs/>
          <w:caps/>
          <w:szCs w:val="24"/>
        </w:rPr>
      </w:pPr>
      <w:r w:rsidR="007354C8" w:rsidRPr="007354C8">
        <w:rPr>
          <w:b/>
          <w:bCs/>
          <w:caps/>
          <w:szCs w:val="24"/>
        </w:rPr>
        <w:t>III</w:t>
      </w:r>
      <w:r w:rsidR="007354C8" w:rsidRPr="007354C8">
        <w:rPr>
          <w:b/>
          <w:bCs/>
          <w:caps/>
          <w:szCs w:val="24"/>
        </w:rPr>
        <w:t xml:space="preserve"> SKYRIUS</w:t>
      </w:r>
    </w:p>
    <w:p w14:paraId="7F049917" w14:textId="77777777" w:rsidR="00287F90" w:rsidRPr="007354C8" w:rsidRDefault="005609B6">
      <w:pPr>
        <w:jc w:val="center"/>
        <w:rPr>
          <w:b/>
          <w:bCs/>
          <w:caps/>
          <w:szCs w:val="24"/>
        </w:rPr>
      </w:pPr>
      <w:r w:rsidR="007354C8" w:rsidRPr="007354C8">
        <w:rPr>
          <w:b/>
          <w:bCs/>
          <w:caps/>
          <w:szCs w:val="24"/>
        </w:rPr>
        <w:t>INFORMACIJOS REGISTRAVIMAS, RINKIMAS, LAIKYMAS IR PLATINIMAS</w:t>
      </w:r>
    </w:p>
    <w:p w14:paraId="7F049918" w14:textId="77777777" w:rsidR="00287F90" w:rsidRPr="007354C8" w:rsidRDefault="00287F90">
      <w:pPr>
        <w:ind w:firstLine="851"/>
        <w:jc w:val="both"/>
        <w:rPr>
          <w:szCs w:val="24"/>
        </w:rPr>
      </w:pPr>
    </w:p>
    <w:p w14:paraId="7F049919" w14:textId="77777777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9</w:t>
      </w:r>
      <w:r w:rsidR="007354C8" w:rsidRPr="007354C8">
        <w:rPr>
          <w:szCs w:val="24"/>
        </w:rPr>
        <w:t>. CAA, gavusi ataskaitą, ją registruoja Aviacijos įvykių elektroninėje duomenų bazėje (ECCAIRS).</w:t>
      </w:r>
    </w:p>
    <w:p w14:paraId="7F04991A" w14:textId="77777777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10</w:t>
      </w:r>
      <w:r w:rsidR="007354C8" w:rsidRPr="007354C8">
        <w:rPr>
          <w:szCs w:val="24"/>
        </w:rPr>
        <w:t>. Gavusi 6 ir 7 punktuose nurodytas ataskaitas ir duomenis, CAA atlieka orlaivių susidūrimų su paukščiais / laukiniais gyvūnais analizę. Analizę pagal savo kompetenciją atlieka kompetentingas CAA Aerodromų skyriaus darbuotojas (-ai) (toliau – kompetentingas darbuotojas (-ai).</w:t>
      </w:r>
    </w:p>
    <w:p w14:paraId="7F04991B" w14:textId="77777777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11</w:t>
      </w:r>
      <w:r w:rsidR="007354C8" w:rsidRPr="007354C8">
        <w:rPr>
          <w:szCs w:val="24"/>
        </w:rPr>
        <w:t>. Analizės metu turi būti nustatytos susidūrimų su paukščiais / laukiniais gyvūnais aplinkybės ir padariniai. Prireikus, analizę atliekantis kompetentingas darbuotojas (-ai), turi teisę apklausti su įvykiu susijusius arba galinčius pateikti analizei reikalingos papildomos informacijos asmenis.</w:t>
      </w:r>
    </w:p>
    <w:p w14:paraId="7F04991C" w14:textId="77777777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12</w:t>
      </w:r>
      <w:r w:rsidR="007354C8" w:rsidRPr="007354C8">
        <w:rPr>
          <w:szCs w:val="24"/>
        </w:rPr>
        <w:t>. Kompetentingas darbuotojas (-ai), prireikus, gali pateikti minėtų įvykių išvadas ir reikalavimus aerodromo naudotojui, kurio teritorijoje ar jo apylinkėse įvyko orlaivio susidūrimas su paukščiais / laukiniais gyvūnais.</w:t>
      </w:r>
    </w:p>
    <w:p w14:paraId="7F04991D" w14:textId="2BF23F8A" w:rsidR="00287F90" w:rsidRPr="007354C8" w:rsidRDefault="005609B6">
      <w:pPr>
        <w:ind w:firstLine="851"/>
        <w:jc w:val="both"/>
        <w:rPr>
          <w:szCs w:val="24"/>
        </w:rPr>
      </w:pPr>
      <w:r w:rsidR="007354C8" w:rsidRPr="007354C8">
        <w:rPr>
          <w:szCs w:val="24"/>
        </w:rPr>
        <w:t>13</w:t>
      </w:r>
      <w:r w:rsidR="007354C8" w:rsidRPr="007354C8">
        <w:rPr>
          <w:szCs w:val="24"/>
        </w:rPr>
        <w:t>. Informaciją apie orlaivių susidūrimus su paukščiais / laukiniais gyvūnais CAA paštu arba elektroniniu paštu teikia Tarptautinės civilinės aviacijos organizacijai.</w:t>
      </w:r>
    </w:p>
    <w:p w14:paraId="7F04991F" w14:textId="7996FDD7" w:rsidR="00287F90" w:rsidRPr="007354C8" w:rsidRDefault="007354C8" w:rsidP="005609B6">
      <w:pPr>
        <w:ind w:firstLine="851"/>
        <w:jc w:val="center"/>
        <w:rPr>
          <w:szCs w:val="24"/>
        </w:rPr>
      </w:pPr>
      <w:r w:rsidRPr="007354C8">
        <w:rPr>
          <w:szCs w:val="24"/>
        </w:rPr>
        <w:t>______________</w:t>
      </w:r>
    </w:p>
    <w:p w14:paraId="7F049920" w14:textId="39C12563" w:rsidR="00287F90" w:rsidRPr="007354C8" w:rsidRDefault="007354C8">
      <w:pPr>
        <w:tabs>
          <w:tab w:val="left" w:pos="1304"/>
          <w:tab w:val="left" w:pos="1457"/>
          <w:tab w:val="left" w:pos="1604"/>
          <w:tab w:val="left" w:pos="1757"/>
        </w:tabs>
        <w:ind w:left="5953"/>
        <w:rPr>
          <w:szCs w:val="24"/>
        </w:rPr>
      </w:pPr>
      <w:r w:rsidRPr="007354C8">
        <w:rPr>
          <w:szCs w:val="24"/>
        </w:rPr>
        <w:br w:type="page"/>
      </w:r>
      <w:r w:rsidRPr="007354C8">
        <w:rPr>
          <w:szCs w:val="24"/>
        </w:rPr>
        <w:lastRenderedPageBreak/>
        <w:t>Orlaivių susidūrimų su paukščiais / laukiniais gyvūnais registravimo ir pranešimų apie juos tvarkos aprašo</w:t>
      </w:r>
    </w:p>
    <w:p w14:paraId="7F049921" w14:textId="77777777" w:rsidR="00287F90" w:rsidRPr="007354C8" w:rsidRDefault="005609B6">
      <w:pPr>
        <w:tabs>
          <w:tab w:val="left" w:pos="1304"/>
          <w:tab w:val="left" w:pos="1457"/>
          <w:tab w:val="left" w:pos="1604"/>
          <w:tab w:val="left" w:pos="1757"/>
        </w:tabs>
        <w:ind w:left="5953"/>
        <w:rPr>
          <w:szCs w:val="24"/>
        </w:rPr>
      </w:pPr>
      <w:r w:rsidR="007354C8" w:rsidRPr="007354C8">
        <w:rPr>
          <w:szCs w:val="24"/>
        </w:rPr>
        <w:t>1</w:t>
      </w:r>
      <w:r w:rsidR="007354C8" w:rsidRPr="007354C8">
        <w:rPr>
          <w:szCs w:val="24"/>
        </w:rPr>
        <w:t xml:space="preserve"> priedas</w:t>
      </w:r>
    </w:p>
    <w:p w14:paraId="7F049922" w14:textId="77777777" w:rsidR="00287F90" w:rsidRPr="007354C8" w:rsidRDefault="00287F90">
      <w:pPr>
        <w:tabs>
          <w:tab w:val="left" w:pos="1304"/>
          <w:tab w:val="left" w:pos="1457"/>
          <w:tab w:val="left" w:pos="1604"/>
          <w:tab w:val="left" w:pos="1757"/>
        </w:tabs>
        <w:ind w:left="5953"/>
        <w:rPr>
          <w:szCs w:val="24"/>
        </w:rPr>
      </w:pPr>
    </w:p>
    <w:p w14:paraId="7F049923" w14:textId="77777777" w:rsidR="00287F90" w:rsidRPr="007354C8" w:rsidRDefault="005609B6">
      <w:pPr>
        <w:jc w:val="both"/>
        <w:rPr>
          <w:b/>
          <w:szCs w:val="24"/>
        </w:rPr>
      </w:pPr>
      <w:r w:rsidR="007354C8" w:rsidRPr="007354C8">
        <w:rPr>
          <w:b/>
          <w:szCs w:val="24"/>
        </w:rPr>
        <w:t>ORLAIVIŲ SUSIDŪRIMŲ SU PAUKŠČIAIS / LAUKINIAIS GYVŪNAIS ATASKAITA</w:t>
      </w:r>
    </w:p>
    <w:p w14:paraId="7F049924" w14:textId="77777777" w:rsidR="00287F90" w:rsidRPr="007354C8" w:rsidRDefault="00287F90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0"/>
        <w:gridCol w:w="4811"/>
      </w:tblGrid>
      <w:tr w:rsidR="00287F90" w:rsidRPr="007354C8" w14:paraId="7F049A66" w14:textId="77777777">
        <w:tc>
          <w:tcPr>
            <w:tcW w:w="476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94"/>
              <w:gridCol w:w="461"/>
              <w:gridCol w:w="156"/>
              <w:gridCol w:w="694"/>
              <w:gridCol w:w="676"/>
              <w:gridCol w:w="763"/>
            </w:tblGrid>
            <w:tr w:rsidR="00287F90" w:rsidRPr="007354C8" w14:paraId="7F049927" w14:textId="77777777">
              <w:tc>
                <w:tcPr>
                  <w:tcW w:w="379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049925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 xml:space="preserve">Išsiųsti adresu: </w:t>
                  </w:r>
                  <w:r w:rsidRPr="007354C8">
                    <w:rPr>
                      <w:szCs w:val="24"/>
                    </w:rPr>
                    <w:t>occurrence@caa.lt</w:t>
                  </w:r>
                </w:p>
              </w:tc>
              <w:tc>
                <w:tcPr>
                  <w:tcW w:w="735" w:type="dxa"/>
                  <w:shd w:val="clear" w:color="auto" w:fill="auto"/>
                </w:tcPr>
                <w:p w14:paraId="7F049926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2A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49928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 xml:space="preserve">arba </w:t>
                  </w:r>
                  <w:r w:rsidRPr="007354C8">
                    <w:rPr>
                      <w:szCs w:val="24"/>
                    </w:rPr>
                    <w:t>faksu Nr. (+370 5) 273 92 37</w:t>
                  </w: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049929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2D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92B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Naudotojas</w:t>
                  </w:r>
                </w:p>
              </w:tc>
              <w:tc>
                <w:tcPr>
                  <w:tcW w:w="735" w:type="dxa"/>
                  <w:shd w:val="clear" w:color="auto" w:fill="auto"/>
                </w:tcPr>
                <w:p w14:paraId="7F04992C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01/02</w:t>
                  </w:r>
                </w:p>
              </w:tc>
            </w:tr>
            <w:tr w:rsidR="00287F90" w:rsidRPr="007354C8" w14:paraId="7F049930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4992E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04992F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33" w14:textId="77777777">
              <w:trPr>
                <w:trHeight w:val="47"/>
              </w:trPr>
              <w:tc>
                <w:tcPr>
                  <w:tcW w:w="379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931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Orlaivio gamintojas / modifikacija</w:t>
                  </w:r>
                </w:p>
              </w:tc>
              <w:tc>
                <w:tcPr>
                  <w:tcW w:w="735" w:type="dxa"/>
                  <w:shd w:val="clear" w:color="auto" w:fill="auto"/>
                </w:tcPr>
                <w:p w14:paraId="7F049932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03/04</w:t>
                  </w:r>
                </w:p>
              </w:tc>
            </w:tr>
            <w:tr w:rsidR="00287F90" w:rsidRPr="007354C8" w14:paraId="7F049936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49934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049935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39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937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 xml:space="preserve">Variklio gamintojas / modifikacija </w:t>
                  </w:r>
                </w:p>
              </w:tc>
              <w:tc>
                <w:tcPr>
                  <w:tcW w:w="735" w:type="dxa"/>
                  <w:shd w:val="clear" w:color="auto" w:fill="auto"/>
                </w:tcPr>
                <w:p w14:paraId="7F049938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05/06</w:t>
                  </w:r>
                </w:p>
              </w:tc>
            </w:tr>
            <w:tr w:rsidR="00287F90" w:rsidRPr="007354C8" w14:paraId="7F04993C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4993A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04993B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3F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93D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Orlaivio registracijos ženklas</w:t>
                  </w:r>
                </w:p>
              </w:tc>
              <w:tc>
                <w:tcPr>
                  <w:tcW w:w="735" w:type="dxa"/>
                  <w:shd w:val="clear" w:color="auto" w:fill="auto"/>
                </w:tcPr>
                <w:p w14:paraId="7F04993E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07</w:t>
                  </w:r>
                </w:p>
              </w:tc>
            </w:tr>
            <w:tr w:rsidR="00287F90" w:rsidRPr="007354C8" w14:paraId="7F049942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49940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049941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45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943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Data (metai, mėnuo, diena)</w:t>
                  </w:r>
                </w:p>
              </w:tc>
              <w:tc>
                <w:tcPr>
                  <w:tcW w:w="735" w:type="dxa"/>
                  <w:shd w:val="clear" w:color="auto" w:fill="auto"/>
                </w:tcPr>
                <w:p w14:paraId="7F049944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08</w:t>
                  </w:r>
                </w:p>
              </w:tc>
            </w:tr>
            <w:tr w:rsidR="00287F90" w:rsidRPr="007354C8" w14:paraId="7F049948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49946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049947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4B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949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Vietos laikas</w:t>
                  </w:r>
                </w:p>
              </w:tc>
              <w:tc>
                <w:tcPr>
                  <w:tcW w:w="735" w:type="dxa"/>
                  <w:shd w:val="clear" w:color="auto" w:fill="auto"/>
                </w:tcPr>
                <w:p w14:paraId="7F04994A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09</w:t>
                  </w:r>
                </w:p>
              </w:tc>
            </w:tr>
            <w:tr w:rsidR="00287F90" w:rsidRPr="007354C8" w14:paraId="7F04994E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4994C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04994D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52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7F04994F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 xml:space="preserve">Saulėtekis   □A      diena   □B </w:t>
                  </w:r>
                </w:p>
                <w:p w14:paraId="7F049950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prieblanda   □C     naktis   □D</w:t>
                  </w:r>
                </w:p>
              </w:tc>
              <w:tc>
                <w:tcPr>
                  <w:tcW w:w="735" w:type="dxa"/>
                  <w:shd w:val="clear" w:color="auto" w:fill="auto"/>
                </w:tcPr>
                <w:p w14:paraId="7F049951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10</w:t>
                  </w:r>
                </w:p>
              </w:tc>
            </w:tr>
            <w:tr w:rsidR="00287F90" w:rsidRPr="007354C8" w14:paraId="7F049955" w14:textId="77777777">
              <w:trPr>
                <w:trHeight w:val="49"/>
              </w:trPr>
              <w:tc>
                <w:tcPr>
                  <w:tcW w:w="3791" w:type="dxa"/>
                  <w:gridSpan w:val="5"/>
                  <w:shd w:val="clear" w:color="auto" w:fill="auto"/>
                </w:tcPr>
                <w:p w14:paraId="7F049953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</w:tcPr>
                <w:p w14:paraId="7F049954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58" w14:textId="77777777">
              <w:tc>
                <w:tcPr>
                  <w:tcW w:w="379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049956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Aerodromo pavadinimas</w:t>
                  </w:r>
                </w:p>
              </w:tc>
              <w:tc>
                <w:tcPr>
                  <w:tcW w:w="735" w:type="dxa"/>
                  <w:shd w:val="clear" w:color="auto" w:fill="auto"/>
                </w:tcPr>
                <w:p w14:paraId="7F049957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11/12</w:t>
                  </w:r>
                </w:p>
              </w:tc>
            </w:tr>
            <w:tr w:rsidR="00287F90" w:rsidRPr="007354C8" w14:paraId="7F04995B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49959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04995A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5E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95C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Naudojamas KTT</w:t>
                  </w:r>
                </w:p>
              </w:tc>
              <w:tc>
                <w:tcPr>
                  <w:tcW w:w="735" w:type="dxa"/>
                  <w:shd w:val="clear" w:color="auto" w:fill="auto"/>
                </w:tcPr>
                <w:p w14:paraId="7F04995D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13</w:t>
                  </w:r>
                </w:p>
              </w:tc>
            </w:tr>
            <w:tr w:rsidR="00287F90" w:rsidRPr="007354C8" w14:paraId="7F049961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4995F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049960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64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962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Orlaivio vieta, jei jis buvo maršrute</w:t>
                  </w:r>
                </w:p>
              </w:tc>
              <w:tc>
                <w:tcPr>
                  <w:tcW w:w="735" w:type="dxa"/>
                  <w:shd w:val="clear" w:color="auto" w:fill="auto"/>
                </w:tcPr>
                <w:p w14:paraId="7F049963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14</w:t>
                  </w:r>
                </w:p>
              </w:tc>
            </w:tr>
            <w:tr w:rsidR="00287F90" w:rsidRPr="007354C8" w14:paraId="7F049967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49965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049966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6A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968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Aukštis (virš žemės), pėdos</w:t>
                  </w:r>
                </w:p>
              </w:tc>
              <w:tc>
                <w:tcPr>
                  <w:tcW w:w="735" w:type="dxa"/>
                  <w:shd w:val="clear" w:color="auto" w:fill="auto"/>
                </w:tcPr>
                <w:p w14:paraId="7F049969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 xml:space="preserve">15   </w:t>
                  </w:r>
                </w:p>
              </w:tc>
            </w:tr>
            <w:tr w:rsidR="00287F90" w:rsidRPr="007354C8" w14:paraId="7F04996D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4996B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04996C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70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96E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Greitis (pagal prietaisus), mazgai</w:t>
                  </w:r>
                </w:p>
              </w:tc>
              <w:tc>
                <w:tcPr>
                  <w:tcW w:w="735" w:type="dxa"/>
                  <w:shd w:val="clear" w:color="auto" w:fill="auto"/>
                </w:tcPr>
                <w:p w14:paraId="7F04996F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16</w:t>
                  </w:r>
                </w:p>
              </w:tc>
            </w:tr>
            <w:tr w:rsidR="00287F90" w:rsidRPr="007354C8" w14:paraId="7F049973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49971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049972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76" w14:textId="77777777">
              <w:tc>
                <w:tcPr>
                  <w:tcW w:w="3791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7F049974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Skrydžio etapas</w:t>
                  </w:r>
                </w:p>
              </w:tc>
              <w:tc>
                <w:tcPr>
                  <w:tcW w:w="735" w:type="dxa"/>
                  <w:shd w:val="clear" w:color="auto" w:fill="auto"/>
                </w:tcPr>
                <w:p w14:paraId="7F049975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17</w:t>
                  </w:r>
                </w:p>
              </w:tc>
            </w:tr>
            <w:tr w:rsidR="00287F90" w:rsidRPr="007354C8" w14:paraId="7F049979" w14:textId="77777777">
              <w:tc>
                <w:tcPr>
                  <w:tcW w:w="2261" w:type="dxa"/>
                  <w:gridSpan w:val="2"/>
                  <w:shd w:val="clear" w:color="auto" w:fill="auto"/>
                </w:tcPr>
                <w:p w14:paraId="7F049977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aikštelė □A</w:t>
                  </w:r>
                </w:p>
              </w:tc>
              <w:tc>
                <w:tcPr>
                  <w:tcW w:w="2265" w:type="dxa"/>
                  <w:gridSpan w:val="4"/>
                  <w:shd w:val="clear" w:color="auto" w:fill="auto"/>
                </w:tcPr>
                <w:p w14:paraId="7F049978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maršrute □E</w:t>
                  </w:r>
                </w:p>
              </w:tc>
            </w:tr>
            <w:tr w:rsidR="00287F90" w:rsidRPr="007354C8" w14:paraId="7F04997C" w14:textId="77777777">
              <w:tc>
                <w:tcPr>
                  <w:tcW w:w="2261" w:type="dxa"/>
                  <w:gridSpan w:val="2"/>
                  <w:shd w:val="clear" w:color="auto" w:fill="auto"/>
                </w:tcPr>
                <w:p w14:paraId="7F04997A" w14:textId="77777777" w:rsidR="00287F90" w:rsidRPr="007354C8" w:rsidRDefault="007354C8">
                  <w:pPr>
                    <w:jc w:val="right"/>
                    <w:rPr>
                      <w:rFonts w:eastAsia="Calibri"/>
                      <w:b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riedėjimas □B</w:t>
                  </w:r>
                </w:p>
              </w:tc>
              <w:tc>
                <w:tcPr>
                  <w:tcW w:w="2265" w:type="dxa"/>
                  <w:gridSpan w:val="4"/>
                  <w:shd w:val="clear" w:color="auto" w:fill="auto"/>
                </w:tcPr>
                <w:p w14:paraId="7F04997B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žemėjimas □F</w:t>
                  </w:r>
                </w:p>
              </w:tc>
            </w:tr>
            <w:tr w:rsidR="00287F90" w:rsidRPr="007354C8" w14:paraId="7F04997F" w14:textId="77777777">
              <w:tc>
                <w:tcPr>
                  <w:tcW w:w="2261" w:type="dxa"/>
                  <w:gridSpan w:val="2"/>
                  <w:shd w:val="clear" w:color="auto" w:fill="auto"/>
                </w:tcPr>
                <w:p w14:paraId="7F04997D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įsiriedėjimas kilti □C</w:t>
                  </w:r>
                </w:p>
              </w:tc>
              <w:tc>
                <w:tcPr>
                  <w:tcW w:w="2265" w:type="dxa"/>
                  <w:gridSpan w:val="4"/>
                  <w:shd w:val="clear" w:color="auto" w:fill="auto"/>
                </w:tcPr>
                <w:p w14:paraId="7F04997E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artėjimas tūpti □G</w:t>
                  </w:r>
                </w:p>
              </w:tc>
            </w:tr>
            <w:tr w:rsidR="00287F90" w:rsidRPr="007354C8" w14:paraId="7F049982" w14:textId="77777777">
              <w:tc>
                <w:tcPr>
                  <w:tcW w:w="2261" w:type="dxa"/>
                  <w:gridSpan w:val="2"/>
                  <w:shd w:val="clear" w:color="auto" w:fill="auto"/>
                </w:tcPr>
                <w:p w14:paraId="7F049980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aukštėjimas □D</w:t>
                  </w:r>
                </w:p>
              </w:tc>
              <w:tc>
                <w:tcPr>
                  <w:tcW w:w="2265" w:type="dxa"/>
                  <w:gridSpan w:val="4"/>
                  <w:shd w:val="clear" w:color="auto" w:fill="auto"/>
                </w:tcPr>
                <w:p w14:paraId="7F049981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rieda nutūpus □H</w:t>
                  </w:r>
                </w:p>
              </w:tc>
            </w:tr>
            <w:tr w:rsidR="00287F90" w:rsidRPr="007354C8" w14:paraId="7F049984" w14:textId="77777777">
              <w:tc>
                <w:tcPr>
                  <w:tcW w:w="4526" w:type="dxa"/>
                  <w:gridSpan w:val="6"/>
                  <w:shd w:val="clear" w:color="auto" w:fill="auto"/>
                </w:tcPr>
                <w:p w14:paraId="7F049983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Orlaivio dalis (-ys)</w:t>
                  </w:r>
                </w:p>
              </w:tc>
            </w:tr>
            <w:tr w:rsidR="00287F90" w:rsidRPr="007354C8" w14:paraId="7F049988" w14:textId="77777777">
              <w:trPr>
                <w:trHeight w:val="551"/>
              </w:trPr>
              <w:tc>
                <w:tcPr>
                  <w:tcW w:w="1800" w:type="dxa"/>
                  <w:shd w:val="clear" w:color="auto" w:fill="auto"/>
                </w:tcPr>
                <w:p w14:paraId="7F049985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1312" w:type="dxa"/>
                  <w:gridSpan w:val="3"/>
                  <w:shd w:val="clear" w:color="auto" w:fill="auto"/>
                </w:tcPr>
                <w:p w14:paraId="7F049986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Smūgiuota</w:t>
                  </w:r>
                </w:p>
              </w:tc>
              <w:tc>
                <w:tcPr>
                  <w:tcW w:w="1414" w:type="dxa"/>
                  <w:gridSpan w:val="2"/>
                  <w:shd w:val="clear" w:color="auto" w:fill="auto"/>
                </w:tcPr>
                <w:p w14:paraId="7F049987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Apgadinta</w:t>
                  </w:r>
                </w:p>
              </w:tc>
            </w:tr>
            <w:tr w:rsidR="00287F90" w:rsidRPr="007354C8" w14:paraId="7F04998D" w14:textId="77777777">
              <w:tc>
                <w:tcPr>
                  <w:tcW w:w="1800" w:type="dxa"/>
                  <w:shd w:val="clear" w:color="auto" w:fill="auto"/>
                </w:tcPr>
                <w:p w14:paraId="7F049989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RLS antenos aptakas</w:t>
                  </w:r>
                </w:p>
              </w:tc>
              <w:tc>
                <w:tcPr>
                  <w:tcW w:w="617" w:type="dxa"/>
                  <w:gridSpan w:val="2"/>
                  <w:shd w:val="clear" w:color="auto" w:fill="auto"/>
                </w:tcPr>
                <w:p w14:paraId="7F04998A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14:paraId="7F04998B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18</w:t>
                  </w:r>
                </w:p>
              </w:tc>
              <w:tc>
                <w:tcPr>
                  <w:tcW w:w="1414" w:type="dxa"/>
                  <w:gridSpan w:val="2"/>
                  <w:shd w:val="clear" w:color="auto" w:fill="auto"/>
                </w:tcPr>
                <w:p w14:paraId="7F04998C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</w:tr>
            <w:tr w:rsidR="00287F90" w:rsidRPr="007354C8" w14:paraId="7F049992" w14:textId="77777777">
              <w:tc>
                <w:tcPr>
                  <w:tcW w:w="1800" w:type="dxa"/>
                  <w:shd w:val="clear" w:color="auto" w:fill="auto"/>
                </w:tcPr>
                <w:p w14:paraId="7F04998E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priekinis stiklas</w:t>
                  </w:r>
                </w:p>
              </w:tc>
              <w:tc>
                <w:tcPr>
                  <w:tcW w:w="617" w:type="dxa"/>
                  <w:gridSpan w:val="2"/>
                  <w:shd w:val="clear" w:color="auto" w:fill="auto"/>
                </w:tcPr>
                <w:p w14:paraId="7F04998F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14:paraId="7F049990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19</w:t>
                  </w:r>
                </w:p>
              </w:tc>
              <w:tc>
                <w:tcPr>
                  <w:tcW w:w="1414" w:type="dxa"/>
                  <w:gridSpan w:val="2"/>
                  <w:shd w:val="clear" w:color="auto" w:fill="auto"/>
                </w:tcPr>
                <w:p w14:paraId="7F049991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</w:tr>
            <w:tr w:rsidR="00287F90" w:rsidRPr="007354C8" w14:paraId="7F049997" w14:textId="77777777">
              <w:tc>
                <w:tcPr>
                  <w:tcW w:w="1800" w:type="dxa"/>
                  <w:shd w:val="clear" w:color="auto" w:fill="auto"/>
                </w:tcPr>
                <w:p w14:paraId="7F049993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nosis (išskyrus aukščiau minėtus)</w:t>
                  </w:r>
                </w:p>
              </w:tc>
              <w:tc>
                <w:tcPr>
                  <w:tcW w:w="617" w:type="dxa"/>
                  <w:gridSpan w:val="2"/>
                  <w:shd w:val="clear" w:color="auto" w:fill="auto"/>
                </w:tcPr>
                <w:p w14:paraId="7F049994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14:paraId="7F049995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20</w:t>
                  </w:r>
                </w:p>
              </w:tc>
              <w:tc>
                <w:tcPr>
                  <w:tcW w:w="1414" w:type="dxa"/>
                  <w:gridSpan w:val="2"/>
                  <w:shd w:val="clear" w:color="auto" w:fill="auto"/>
                </w:tcPr>
                <w:p w14:paraId="7F049996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</w:tr>
            <w:tr w:rsidR="00287F90" w:rsidRPr="007354C8" w14:paraId="7F04999C" w14:textId="77777777">
              <w:tc>
                <w:tcPr>
                  <w:tcW w:w="1800" w:type="dxa"/>
                  <w:shd w:val="clear" w:color="auto" w:fill="auto"/>
                </w:tcPr>
                <w:p w14:paraId="7F049998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variklio Nr. 1</w:t>
                  </w:r>
                </w:p>
              </w:tc>
              <w:tc>
                <w:tcPr>
                  <w:tcW w:w="617" w:type="dxa"/>
                  <w:gridSpan w:val="2"/>
                  <w:shd w:val="clear" w:color="auto" w:fill="auto"/>
                </w:tcPr>
                <w:p w14:paraId="7F049999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14:paraId="7F04999A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21</w:t>
                  </w:r>
                </w:p>
              </w:tc>
              <w:tc>
                <w:tcPr>
                  <w:tcW w:w="1414" w:type="dxa"/>
                  <w:gridSpan w:val="2"/>
                  <w:shd w:val="clear" w:color="auto" w:fill="auto"/>
                </w:tcPr>
                <w:p w14:paraId="7F04999B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</w:tr>
            <w:tr w:rsidR="00287F90" w:rsidRPr="007354C8" w14:paraId="7F0499A1" w14:textId="77777777">
              <w:tc>
                <w:tcPr>
                  <w:tcW w:w="1800" w:type="dxa"/>
                  <w:shd w:val="clear" w:color="auto" w:fill="auto"/>
                </w:tcPr>
                <w:p w14:paraId="7F04999D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2</w:t>
                  </w:r>
                </w:p>
              </w:tc>
              <w:tc>
                <w:tcPr>
                  <w:tcW w:w="617" w:type="dxa"/>
                  <w:gridSpan w:val="2"/>
                  <w:shd w:val="clear" w:color="auto" w:fill="auto"/>
                </w:tcPr>
                <w:p w14:paraId="7F04999E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14:paraId="7F04999F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22</w:t>
                  </w:r>
                </w:p>
              </w:tc>
              <w:tc>
                <w:tcPr>
                  <w:tcW w:w="1414" w:type="dxa"/>
                  <w:gridSpan w:val="2"/>
                  <w:shd w:val="clear" w:color="auto" w:fill="auto"/>
                </w:tcPr>
                <w:p w14:paraId="7F0499A0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</w:tr>
            <w:tr w:rsidR="00287F90" w:rsidRPr="007354C8" w14:paraId="7F0499A6" w14:textId="77777777">
              <w:tc>
                <w:tcPr>
                  <w:tcW w:w="1800" w:type="dxa"/>
                  <w:shd w:val="clear" w:color="auto" w:fill="auto"/>
                </w:tcPr>
                <w:p w14:paraId="7F0499A2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3</w:t>
                  </w:r>
                </w:p>
              </w:tc>
              <w:tc>
                <w:tcPr>
                  <w:tcW w:w="617" w:type="dxa"/>
                  <w:gridSpan w:val="2"/>
                  <w:shd w:val="clear" w:color="auto" w:fill="auto"/>
                </w:tcPr>
                <w:p w14:paraId="7F0499A3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14:paraId="7F0499A4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23</w:t>
                  </w:r>
                </w:p>
              </w:tc>
              <w:tc>
                <w:tcPr>
                  <w:tcW w:w="1414" w:type="dxa"/>
                  <w:gridSpan w:val="2"/>
                  <w:shd w:val="clear" w:color="auto" w:fill="auto"/>
                </w:tcPr>
                <w:p w14:paraId="7F0499A5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</w:tr>
            <w:tr w:rsidR="00287F90" w:rsidRPr="007354C8" w14:paraId="7F0499AB" w14:textId="77777777">
              <w:tc>
                <w:tcPr>
                  <w:tcW w:w="1800" w:type="dxa"/>
                  <w:shd w:val="clear" w:color="auto" w:fill="auto"/>
                </w:tcPr>
                <w:p w14:paraId="7F0499A7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617" w:type="dxa"/>
                  <w:gridSpan w:val="2"/>
                  <w:shd w:val="clear" w:color="auto" w:fill="auto"/>
                </w:tcPr>
                <w:p w14:paraId="7F0499A8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14:paraId="7F0499A9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24</w:t>
                  </w:r>
                </w:p>
              </w:tc>
              <w:tc>
                <w:tcPr>
                  <w:tcW w:w="1414" w:type="dxa"/>
                  <w:gridSpan w:val="2"/>
                  <w:shd w:val="clear" w:color="auto" w:fill="auto"/>
                </w:tcPr>
                <w:p w14:paraId="7F0499AA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</w:tr>
            <w:tr w:rsidR="00287F90" w:rsidRPr="007354C8" w14:paraId="7F0499B0" w14:textId="77777777">
              <w:tc>
                <w:tcPr>
                  <w:tcW w:w="1800" w:type="dxa"/>
                  <w:shd w:val="clear" w:color="auto" w:fill="auto"/>
                </w:tcPr>
                <w:p w14:paraId="7F0499AC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oro sraigtas</w:t>
                  </w:r>
                </w:p>
              </w:tc>
              <w:tc>
                <w:tcPr>
                  <w:tcW w:w="617" w:type="dxa"/>
                  <w:gridSpan w:val="2"/>
                  <w:shd w:val="clear" w:color="auto" w:fill="auto"/>
                </w:tcPr>
                <w:p w14:paraId="7F0499AD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14:paraId="7F0499AE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25</w:t>
                  </w:r>
                </w:p>
              </w:tc>
              <w:tc>
                <w:tcPr>
                  <w:tcW w:w="1414" w:type="dxa"/>
                  <w:gridSpan w:val="2"/>
                  <w:shd w:val="clear" w:color="auto" w:fill="auto"/>
                </w:tcPr>
                <w:p w14:paraId="7F0499AF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</w:tr>
            <w:tr w:rsidR="00287F90" w:rsidRPr="007354C8" w14:paraId="7F0499B5" w14:textId="77777777">
              <w:tc>
                <w:tcPr>
                  <w:tcW w:w="1800" w:type="dxa"/>
                  <w:shd w:val="clear" w:color="auto" w:fill="auto"/>
                </w:tcPr>
                <w:p w14:paraId="7F0499B1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sparnas / nešantysis sraigtas</w:t>
                  </w:r>
                </w:p>
              </w:tc>
              <w:tc>
                <w:tcPr>
                  <w:tcW w:w="617" w:type="dxa"/>
                  <w:gridSpan w:val="2"/>
                  <w:shd w:val="clear" w:color="auto" w:fill="auto"/>
                </w:tcPr>
                <w:p w14:paraId="7F0499B2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14:paraId="7F0499B3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26</w:t>
                  </w:r>
                </w:p>
              </w:tc>
              <w:tc>
                <w:tcPr>
                  <w:tcW w:w="1414" w:type="dxa"/>
                  <w:gridSpan w:val="2"/>
                  <w:shd w:val="clear" w:color="auto" w:fill="auto"/>
                </w:tcPr>
                <w:p w14:paraId="7F0499B4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</w:tr>
            <w:tr w:rsidR="00287F90" w:rsidRPr="007354C8" w14:paraId="7F0499BA" w14:textId="77777777">
              <w:tc>
                <w:tcPr>
                  <w:tcW w:w="1800" w:type="dxa"/>
                  <w:shd w:val="clear" w:color="auto" w:fill="auto"/>
                </w:tcPr>
                <w:p w14:paraId="7F0499B6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liemuo</w:t>
                  </w:r>
                </w:p>
              </w:tc>
              <w:tc>
                <w:tcPr>
                  <w:tcW w:w="617" w:type="dxa"/>
                  <w:gridSpan w:val="2"/>
                  <w:shd w:val="clear" w:color="auto" w:fill="auto"/>
                </w:tcPr>
                <w:p w14:paraId="7F0499B7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14:paraId="7F0499B8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27</w:t>
                  </w:r>
                </w:p>
              </w:tc>
              <w:tc>
                <w:tcPr>
                  <w:tcW w:w="1414" w:type="dxa"/>
                  <w:gridSpan w:val="2"/>
                  <w:shd w:val="clear" w:color="auto" w:fill="auto"/>
                </w:tcPr>
                <w:p w14:paraId="7F0499B9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</w:tr>
            <w:tr w:rsidR="00287F90" w:rsidRPr="007354C8" w14:paraId="7F0499BF" w14:textId="77777777">
              <w:tc>
                <w:tcPr>
                  <w:tcW w:w="1800" w:type="dxa"/>
                  <w:shd w:val="clear" w:color="auto" w:fill="auto"/>
                </w:tcPr>
                <w:p w14:paraId="7F0499BB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važiuoklė</w:t>
                  </w:r>
                </w:p>
              </w:tc>
              <w:tc>
                <w:tcPr>
                  <w:tcW w:w="617" w:type="dxa"/>
                  <w:gridSpan w:val="2"/>
                  <w:shd w:val="clear" w:color="auto" w:fill="auto"/>
                </w:tcPr>
                <w:p w14:paraId="7F0499BC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14:paraId="7F0499BD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28</w:t>
                  </w:r>
                </w:p>
              </w:tc>
              <w:tc>
                <w:tcPr>
                  <w:tcW w:w="1414" w:type="dxa"/>
                  <w:gridSpan w:val="2"/>
                  <w:shd w:val="clear" w:color="auto" w:fill="auto"/>
                </w:tcPr>
                <w:p w14:paraId="7F0499BE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</w:tr>
            <w:tr w:rsidR="00287F90" w:rsidRPr="007354C8" w14:paraId="7F0499C4" w14:textId="77777777">
              <w:tc>
                <w:tcPr>
                  <w:tcW w:w="1800" w:type="dxa"/>
                  <w:shd w:val="clear" w:color="auto" w:fill="auto"/>
                </w:tcPr>
                <w:p w14:paraId="7F0499C0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uodega</w:t>
                  </w:r>
                </w:p>
              </w:tc>
              <w:tc>
                <w:tcPr>
                  <w:tcW w:w="617" w:type="dxa"/>
                  <w:gridSpan w:val="2"/>
                  <w:shd w:val="clear" w:color="auto" w:fill="auto"/>
                </w:tcPr>
                <w:p w14:paraId="7F0499C1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14:paraId="7F0499C2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29</w:t>
                  </w:r>
                </w:p>
              </w:tc>
              <w:tc>
                <w:tcPr>
                  <w:tcW w:w="1414" w:type="dxa"/>
                  <w:gridSpan w:val="2"/>
                  <w:shd w:val="clear" w:color="auto" w:fill="auto"/>
                </w:tcPr>
                <w:p w14:paraId="7F0499C3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</w:tr>
            <w:tr w:rsidR="00287F90" w:rsidRPr="007354C8" w14:paraId="7F0499C9" w14:textId="77777777">
              <w:tc>
                <w:tcPr>
                  <w:tcW w:w="1800" w:type="dxa"/>
                  <w:shd w:val="clear" w:color="auto" w:fill="auto"/>
                </w:tcPr>
                <w:p w14:paraId="7F0499C5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žiburiai</w:t>
                  </w:r>
                </w:p>
              </w:tc>
              <w:tc>
                <w:tcPr>
                  <w:tcW w:w="617" w:type="dxa"/>
                  <w:gridSpan w:val="2"/>
                  <w:shd w:val="clear" w:color="auto" w:fill="auto"/>
                </w:tcPr>
                <w:p w14:paraId="7F0499C6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14:paraId="7F0499C7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30</w:t>
                  </w:r>
                </w:p>
              </w:tc>
              <w:tc>
                <w:tcPr>
                  <w:tcW w:w="1414" w:type="dxa"/>
                  <w:gridSpan w:val="2"/>
                  <w:shd w:val="clear" w:color="auto" w:fill="auto"/>
                </w:tcPr>
                <w:p w14:paraId="7F0499C8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</w:tr>
            <w:tr w:rsidR="00287F90" w:rsidRPr="007354C8" w14:paraId="7F0499CE" w14:textId="77777777"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0499CA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kita (nurodyti)</w:t>
                  </w:r>
                </w:p>
              </w:tc>
              <w:tc>
                <w:tcPr>
                  <w:tcW w:w="617" w:type="dxa"/>
                  <w:gridSpan w:val="2"/>
                  <w:shd w:val="clear" w:color="auto" w:fill="auto"/>
                </w:tcPr>
                <w:p w14:paraId="7F0499CB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14:paraId="7F0499CC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31</w:t>
                  </w:r>
                </w:p>
              </w:tc>
              <w:tc>
                <w:tcPr>
                  <w:tcW w:w="1414" w:type="dxa"/>
                  <w:gridSpan w:val="2"/>
                  <w:shd w:val="clear" w:color="auto" w:fill="auto"/>
                </w:tcPr>
                <w:p w14:paraId="7F0499CD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</w:tr>
            <w:tr w:rsidR="00287F90" w:rsidRPr="007354C8" w14:paraId="7F0499D3" w14:textId="77777777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499CF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61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0499D0" w14:textId="77777777" w:rsidR="00287F90" w:rsidRPr="007354C8" w:rsidRDefault="00287F90">
                  <w:pPr>
                    <w:jc w:val="center"/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695" w:type="dxa"/>
                  <w:shd w:val="clear" w:color="auto" w:fill="auto"/>
                </w:tcPr>
                <w:p w14:paraId="7F0499D1" w14:textId="77777777" w:rsidR="00287F90" w:rsidRPr="007354C8" w:rsidRDefault="00287F90">
                  <w:pPr>
                    <w:jc w:val="right"/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1414" w:type="dxa"/>
                  <w:gridSpan w:val="2"/>
                  <w:shd w:val="clear" w:color="auto" w:fill="auto"/>
                </w:tcPr>
                <w:p w14:paraId="7F0499D2" w14:textId="77777777" w:rsidR="00287F90" w:rsidRPr="007354C8" w:rsidRDefault="00287F90">
                  <w:pPr>
                    <w:jc w:val="center"/>
                    <w:rPr>
                      <w:rFonts w:eastAsia="Calibri"/>
                      <w:szCs w:val="24"/>
                    </w:rPr>
                  </w:pPr>
                </w:p>
              </w:tc>
            </w:tr>
          </w:tbl>
          <w:p w14:paraId="7F0499D4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14:paraId="7F0499D5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  <w:p w14:paraId="7F0499D6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  <w:tbl>
            <w:tblPr>
              <w:tblW w:w="4531" w:type="dxa"/>
              <w:tblLook w:val="04A0" w:firstRow="1" w:lastRow="0" w:firstColumn="1" w:lastColumn="0" w:noHBand="0" w:noVBand="1"/>
            </w:tblPr>
            <w:tblGrid>
              <w:gridCol w:w="1784"/>
              <w:gridCol w:w="335"/>
              <w:gridCol w:w="1127"/>
              <w:gridCol w:w="9"/>
              <w:gridCol w:w="1276"/>
            </w:tblGrid>
            <w:tr w:rsidR="00287F90" w:rsidRPr="007354C8" w14:paraId="7F0499DA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9D7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Padariniai skrydžiui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9D8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F0499D9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DE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9DB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nėra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9DC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 32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9DD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E2" w14:textId="77777777">
              <w:trPr>
                <w:trHeight w:val="47"/>
              </w:trPr>
              <w:tc>
                <w:tcPr>
                  <w:tcW w:w="2157" w:type="dxa"/>
                  <w:gridSpan w:val="2"/>
                  <w:shd w:val="clear" w:color="auto" w:fill="auto"/>
                </w:tcPr>
                <w:p w14:paraId="7F0499DF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nutrauktas kilimas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9E0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 33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9E1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E7" w14:textId="77777777">
              <w:trPr>
                <w:trHeight w:val="498"/>
              </w:trPr>
              <w:tc>
                <w:tcPr>
                  <w:tcW w:w="2157" w:type="dxa"/>
                  <w:gridSpan w:val="2"/>
                  <w:shd w:val="clear" w:color="auto" w:fill="auto"/>
                </w:tcPr>
                <w:p w14:paraId="7F0499E3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tūpimas kaip apsaugos priemonė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9E4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 34</w:t>
                  </w:r>
                </w:p>
                <w:p w14:paraId="7F0499E5" w14:textId="77777777" w:rsidR="00287F90" w:rsidRPr="007354C8" w:rsidRDefault="00287F90">
                  <w:pPr>
                    <w:ind w:firstLine="50"/>
                    <w:jc w:val="center"/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F0499E6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EB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9E8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variklių įjungimas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9E9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□35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9EA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EF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9EC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kita (apibūdinti)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9ED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□36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9EE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F2" w14:textId="77777777">
              <w:tc>
                <w:tcPr>
                  <w:tcW w:w="3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499F0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128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0499F1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F6" w14:textId="77777777">
              <w:tc>
                <w:tcPr>
                  <w:tcW w:w="215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7F0499F3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 xml:space="preserve">Dangus 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7F0499F4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37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9F5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FA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9F7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be debesų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9F8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9F9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9FE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9FB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mažas debesuotumas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9FC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□B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9FD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02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9FF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apsiniaukęs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A00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□C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A01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05" w14:textId="77777777">
              <w:tc>
                <w:tcPr>
                  <w:tcW w:w="3248" w:type="dxa"/>
                  <w:gridSpan w:val="3"/>
                  <w:shd w:val="clear" w:color="auto" w:fill="auto"/>
                </w:tcPr>
                <w:p w14:paraId="7F049A03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1283" w:type="dxa"/>
                  <w:gridSpan w:val="2"/>
                  <w:shd w:val="clear" w:color="auto" w:fill="auto"/>
                </w:tcPr>
                <w:p w14:paraId="7F049A04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09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A06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Krituliai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A07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F049A08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0D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A0A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rūkas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A0B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□38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A0C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11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A0E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lietus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A0F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□39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A10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15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A12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sniegas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A13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□40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A14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19" w14:textId="77777777">
              <w:tc>
                <w:tcPr>
                  <w:tcW w:w="215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049A16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Paukščių tipas</w:t>
                  </w:r>
                </w:p>
              </w:tc>
              <w:tc>
                <w:tcPr>
                  <w:tcW w:w="109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049A17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41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A18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1C" w14:textId="77777777">
              <w:tc>
                <w:tcPr>
                  <w:tcW w:w="32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49A1A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049A1B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1E" w14:textId="77777777">
              <w:tc>
                <w:tcPr>
                  <w:tcW w:w="4531" w:type="dxa"/>
                  <w:gridSpan w:val="5"/>
                  <w:shd w:val="clear" w:color="auto" w:fill="auto"/>
                </w:tcPr>
                <w:p w14:paraId="7F049A1D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Paukščių kiekis</w:t>
                  </w:r>
                </w:p>
              </w:tc>
            </w:tr>
            <w:tr w:rsidR="00287F90" w:rsidRPr="007354C8" w14:paraId="7F049A22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A1F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A20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Pastebėtų     42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A21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Buvusių susidūrime 43</w:t>
                  </w:r>
                </w:p>
              </w:tc>
            </w:tr>
            <w:tr w:rsidR="00287F90" w:rsidRPr="007354C8" w14:paraId="7F049A26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A23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1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A24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A25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□A</w:t>
                  </w:r>
                </w:p>
              </w:tc>
            </w:tr>
            <w:tr w:rsidR="00287F90" w:rsidRPr="007354C8" w14:paraId="7F049A2A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A27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2–10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A28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□B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A29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□B</w:t>
                  </w:r>
                </w:p>
              </w:tc>
            </w:tr>
            <w:tr w:rsidR="00287F90" w:rsidRPr="007354C8" w14:paraId="7F049A2E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A2B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11–100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A2C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□C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A2D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□C</w:t>
                  </w:r>
                </w:p>
              </w:tc>
            </w:tr>
            <w:tr w:rsidR="00287F90" w:rsidRPr="007354C8" w14:paraId="7F049A32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A2F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daugiau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A30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□D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A31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□D</w:t>
                  </w:r>
                </w:p>
              </w:tc>
            </w:tr>
            <w:tr w:rsidR="00287F90" w:rsidRPr="007354C8" w14:paraId="7F049A34" w14:textId="77777777">
              <w:tc>
                <w:tcPr>
                  <w:tcW w:w="4531" w:type="dxa"/>
                  <w:gridSpan w:val="5"/>
                  <w:shd w:val="clear" w:color="auto" w:fill="auto"/>
                </w:tcPr>
                <w:p w14:paraId="7F049A33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Paukščių dydis</w:t>
                  </w:r>
                </w:p>
              </w:tc>
            </w:tr>
            <w:tr w:rsidR="00287F90" w:rsidRPr="007354C8" w14:paraId="7F049A38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A35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nedideli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A36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□S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A37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3C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A39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vidutiniai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A3A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□M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A3B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40" w14:textId="77777777">
              <w:trPr>
                <w:trHeight w:val="551"/>
              </w:trPr>
              <w:tc>
                <w:tcPr>
                  <w:tcW w:w="2157" w:type="dxa"/>
                  <w:gridSpan w:val="2"/>
                  <w:shd w:val="clear" w:color="auto" w:fill="auto"/>
                </w:tcPr>
                <w:p w14:paraId="7F049A3D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dideli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A3E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□L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A3F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42" w14:textId="77777777">
              <w:tc>
                <w:tcPr>
                  <w:tcW w:w="4531" w:type="dxa"/>
                  <w:gridSpan w:val="5"/>
                  <w:shd w:val="clear" w:color="auto" w:fill="auto"/>
                </w:tcPr>
                <w:p w14:paraId="7F049A41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Ar buvo įspėtas pilotas apie paukščius?</w:t>
                  </w:r>
                </w:p>
              </w:tc>
            </w:tr>
            <w:tr w:rsidR="00287F90" w:rsidRPr="007354C8" w14:paraId="7F049A46" w14:textId="77777777">
              <w:tc>
                <w:tcPr>
                  <w:tcW w:w="2157" w:type="dxa"/>
                  <w:gridSpan w:val="2"/>
                  <w:shd w:val="clear" w:color="auto" w:fill="auto"/>
                </w:tcPr>
                <w:p w14:paraId="7F049A43" w14:textId="77777777" w:rsidR="00287F90" w:rsidRPr="007354C8" w:rsidRDefault="007354C8">
                  <w:pPr>
                    <w:jc w:val="right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 xml:space="preserve">Taip 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</w:tcPr>
                <w:p w14:paraId="7F049A44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049A45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 xml:space="preserve">Ne    □  </w:t>
                  </w:r>
                </w:p>
              </w:tc>
            </w:tr>
            <w:tr w:rsidR="00287F90" w:rsidRPr="007354C8" w14:paraId="7F049A4A" w14:textId="77777777">
              <w:tc>
                <w:tcPr>
                  <w:tcW w:w="453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049A47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 xml:space="preserve">Pastaba (sugadinimo aprašymas, traumos           </w:t>
                  </w:r>
                </w:p>
                <w:p w14:paraId="7F049A48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ir kita naudinga informacija)</w:t>
                  </w:r>
                </w:p>
                <w:p w14:paraId="7F049A49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4C" w14:textId="77777777">
              <w:tc>
                <w:tcPr>
                  <w:tcW w:w="453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A4B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4E" w14:textId="77777777">
              <w:tc>
                <w:tcPr>
                  <w:tcW w:w="453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A4D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50" w14:textId="77777777">
              <w:tc>
                <w:tcPr>
                  <w:tcW w:w="453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A4F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52" w14:textId="77777777">
              <w:tc>
                <w:tcPr>
                  <w:tcW w:w="453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A51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54" w14:textId="77777777">
              <w:tc>
                <w:tcPr>
                  <w:tcW w:w="453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A53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56" w14:textId="77777777">
              <w:tc>
                <w:tcPr>
                  <w:tcW w:w="453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A55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58" w14:textId="77777777">
              <w:tc>
                <w:tcPr>
                  <w:tcW w:w="453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A57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5A" w14:textId="77777777">
              <w:tc>
                <w:tcPr>
                  <w:tcW w:w="453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A59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5C" w14:textId="77777777">
              <w:tc>
                <w:tcPr>
                  <w:tcW w:w="453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049A5B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5E" w14:textId="77777777">
              <w:tc>
                <w:tcPr>
                  <w:tcW w:w="4531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7F049A5D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61" w14:textId="77777777">
              <w:tc>
                <w:tcPr>
                  <w:tcW w:w="1801" w:type="dxa"/>
                  <w:shd w:val="clear" w:color="auto" w:fill="auto"/>
                </w:tcPr>
                <w:p w14:paraId="7F049A5F" w14:textId="77777777" w:rsidR="00287F90" w:rsidRPr="007354C8" w:rsidRDefault="007354C8">
                  <w:pPr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Ataskaitą sudarė:</w:t>
                  </w:r>
                </w:p>
              </w:tc>
              <w:tc>
                <w:tcPr>
                  <w:tcW w:w="273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049A60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</w:tr>
            <w:tr w:rsidR="00287F90" w:rsidRPr="007354C8" w14:paraId="7F049A64" w14:textId="77777777">
              <w:tc>
                <w:tcPr>
                  <w:tcW w:w="1801" w:type="dxa"/>
                  <w:shd w:val="clear" w:color="auto" w:fill="auto"/>
                </w:tcPr>
                <w:p w14:paraId="7F049A62" w14:textId="77777777" w:rsidR="00287F90" w:rsidRPr="007354C8" w:rsidRDefault="00287F90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2730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7F049A63" w14:textId="77777777" w:rsidR="00287F90" w:rsidRPr="007354C8" w:rsidRDefault="007354C8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7354C8">
                    <w:rPr>
                      <w:rFonts w:eastAsia="Calibri"/>
                      <w:szCs w:val="24"/>
                    </w:rPr>
                    <w:t>(galima nenurodyti)</w:t>
                  </w:r>
                </w:p>
              </w:tc>
            </w:tr>
          </w:tbl>
          <w:p w14:paraId="7F049A65" w14:textId="7802D93F" w:rsidR="00287F90" w:rsidRPr="007354C8" w:rsidRDefault="005609B6">
            <w:pPr>
              <w:rPr>
                <w:rFonts w:eastAsia="Calibri"/>
                <w:szCs w:val="24"/>
              </w:rPr>
            </w:pPr>
          </w:p>
        </w:tc>
      </w:tr>
    </w:tbl>
    <w:bookmarkStart w:id="0" w:name="_GoBack" w:displacedByCustomXml="prev"/>
    <w:p w14:paraId="38C46B20" w14:textId="77777777" w:rsidR="007354C8" w:rsidRDefault="007354C8">
      <w:pPr>
        <w:tabs>
          <w:tab w:val="left" w:pos="1304"/>
          <w:tab w:val="left" w:pos="1457"/>
          <w:tab w:val="left" w:pos="1604"/>
          <w:tab w:val="left" w:pos="1757"/>
        </w:tabs>
        <w:ind w:left="5953"/>
        <w:rPr>
          <w:szCs w:val="24"/>
        </w:rPr>
      </w:pPr>
    </w:p>
    <w:p w14:paraId="7A22908E" w14:textId="77777777" w:rsidR="007354C8" w:rsidRDefault="007354C8">
      <w:pPr>
        <w:rPr>
          <w:szCs w:val="24"/>
        </w:rPr>
      </w:pPr>
      <w:r>
        <w:rPr>
          <w:szCs w:val="24"/>
        </w:rPr>
        <w:br w:type="page"/>
      </w:r>
    </w:p>
    <w:p w14:paraId="7F049A67" w14:textId="624E8A75" w:rsidR="00287F90" w:rsidRPr="007354C8" w:rsidRDefault="007354C8">
      <w:pPr>
        <w:tabs>
          <w:tab w:val="left" w:pos="1304"/>
          <w:tab w:val="left" w:pos="1457"/>
          <w:tab w:val="left" w:pos="1604"/>
          <w:tab w:val="left" w:pos="1757"/>
        </w:tabs>
        <w:ind w:left="5953"/>
        <w:rPr>
          <w:szCs w:val="24"/>
        </w:rPr>
      </w:pPr>
      <w:r w:rsidRPr="007354C8">
        <w:rPr>
          <w:szCs w:val="24"/>
        </w:rPr>
        <w:lastRenderedPageBreak/>
        <w:t>Orlaivių susidūrimų su paukščiais / laukiniais gyvūnais registravimo ir pranešimų apie juos tvarkos aprašo</w:t>
      </w:r>
    </w:p>
    <w:p w14:paraId="7F049A68" w14:textId="77777777" w:rsidR="00287F90" w:rsidRPr="007354C8" w:rsidRDefault="005609B6">
      <w:pPr>
        <w:tabs>
          <w:tab w:val="left" w:pos="1304"/>
          <w:tab w:val="left" w:pos="1457"/>
          <w:tab w:val="left" w:pos="1604"/>
          <w:tab w:val="left" w:pos="1757"/>
        </w:tabs>
        <w:ind w:left="5953"/>
        <w:rPr>
          <w:szCs w:val="24"/>
        </w:rPr>
      </w:pPr>
      <w:r w:rsidR="007354C8" w:rsidRPr="007354C8">
        <w:rPr>
          <w:szCs w:val="24"/>
        </w:rPr>
        <w:t>2</w:t>
      </w:r>
      <w:r w:rsidR="007354C8" w:rsidRPr="007354C8">
        <w:rPr>
          <w:szCs w:val="24"/>
        </w:rPr>
        <w:t xml:space="preserve"> priedas</w:t>
      </w:r>
    </w:p>
    <w:p w14:paraId="7F049A69" w14:textId="77777777" w:rsidR="00287F90" w:rsidRPr="007354C8" w:rsidRDefault="00287F90">
      <w:pPr>
        <w:jc w:val="center"/>
        <w:rPr>
          <w:b/>
          <w:szCs w:val="24"/>
        </w:rPr>
      </w:pPr>
    </w:p>
    <w:p w14:paraId="7F049A6A" w14:textId="77777777" w:rsidR="00287F90" w:rsidRPr="007354C8" w:rsidRDefault="005609B6">
      <w:pPr>
        <w:jc w:val="center"/>
        <w:rPr>
          <w:b/>
          <w:szCs w:val="24"/>
        </w:rPr>
      </w:pPr>
      <w:r w:rsidR="007354C8" w:rsidRPr="007354C8">
        <w:rPr>
          <w:b/>
          <w:szCs w:val="24"/>
        </w:rPr>
        <w:t>DUOMENYS APIE NAUDOTOJO IŠLAIDAS IR APGADINTUS VARIKLIUS</w:t>
      </w:r>
    </w:p>
    <w:p w14:paraId="7F049A6B" w14:textId="77777777" w:rsidR="00287F90" w:rsidRPr="007354C8" w:rsidRDefault="00287F90">
      <w:pPr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1443"/>
        <w:gridCol w:w="243"/>
        <w:gridCol w:w="214"/>
        <w:gridCol w:w="92"/>
        <w:gridCol w:w="480"/>
        <w:gridCol w:w="217"/>
        <w:gridCol w:w="147"/>
        <w:gridCol w:w="364"/>
        <w:gridCol w:w="398"/>
        <w:gridCol w:w="278"/>
        <w:gridCol w:w="14"/>
        <w:gridCol w:w="1113"/>
        <w:gridCol w:w="440"/>
        <w:gridCol w:w="456"/>
        <w:gridCol w:w="440"/>
        <w:gridCol w:w="548"/>
        <w:gridCol w:w="474"/>
        <w:gridCol w:w="553"/>
        <w:gridCol w:w="675"/>
        <w:gridCol w:w="456"/>
      </w:tblGrid>
      <w:tr w:rsidR="00287F90" w:rsidRPr="007354C8" w14:paraId="7F049A72" w14:textId="77777777">
        <w:tc>
          <w:tcPr>
            <w:tcW w:w="531" w:type="dxa"/>
            <w:shd w:val="clear" w:color="auto" w:fill="auto"/>
          </w:tcPr>
          <w:p w14:paraId="7F049A6C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A.</w:t>
            </w:r>
          </w:p>
        </w:tc>
        <w:tc>
          <w:tcPr>
            <w:tcW w:w="5187" w:type="dxa"/>
            <w:gridSpan w:val="12"/>
            <w:shd w:val="clear" w:color="auto" w:fill="auto"/>
          </w:tcPr>
          <w:p w14:paraId="7F049A6D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PRADINIAI DUOMENYS</w:t>
            </w:r>
          </w:p>
        </w:tc>
        <w:tc>
          <w:tcPr>
            <w:tcW w:w="888" w:type="dxa"/>
            <w:gridSpan w:val="2"/>
            <w:shd w:val="clear" w:color="auto" w:fill="auto"/>
          </w:tcPr>
          <w:p w14:paraId="7F049A6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7F049A6F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70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71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A79" w14:textId="77777777">
        <w:tc>
          <w:tcPr>
            <w:tcW w:w="531" w:type="dxa"/>
            <w:shd w:val="clear" w:color="auto" w:fill="auto"/>
          </w:tcPr>
          <w:p w14:paraId="7F049A73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A74" w14:textId="77777777" w:rsidR="00287F90" w:rsidRPr="007354C8" w:rsidRDefault="00287F90">
            <w:pPr>
              <w:tabs>
                <w:tab w:val="left" w:pos="1532"/>
              </w:tabs>
              <w:ind w:firstLine="1532"/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14:paraId="7F049A75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7F049A76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77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78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A81" w14:textId="77777777">
        <w:tc>
          <w:tcPr>
            <w:tcW w:w="531" w:type="dxa"/>
            <w:shd w:val="clear" w:color="auto" w:fill="auto"/>
          </w:tcPr>
          <w:p w14:paraId="7F049A7A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7F049A7B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Naudotojas</w:t>
            </w:r>
          </w:p>
        </w:tc>
        <w:tc>
          <w:tcPr>
            <w:tcW w:w="37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F049A7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9A7D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9A7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7F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80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01/02</w:t>
            </w:r>
          </w:p>
        </w:tc>
      </w:tr>
      <w:tr w:rsidR="00287F90" w:rsidRPr="007354C8" w14:paraId="7F049A89" w14:textId="77777777">
        <w:tc>
          <w:tcPr>
            <w:tcW w:w="531" w:type="dxa"/>
            <w:shd w:val="clear" w:color="auto" w:fill="auto"/>
          </w:tcPr>
          <w:p w14:paraId="7F049A82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7F049A83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374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7F049A84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A85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A86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87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88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A91" w14:textId="77777777">
        <w:tc>
          <w:tcPr>
            <w:tcW w:w="531" w:type="dxa"/>
            <w:shd w:val="clear" w:color="auto" w:fill="auto"/>
          </w:tcPr>
          <w:p w14:paraId="7F049A8A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3297" w:type="dxa"/>
            <w:gridSpan w:val="8"/>
            <w:shd w:val="clear" w:color="auto" w:fill="auto"/>
          </w:tcPr>
          <w:p w14:paraId="7F049A8B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Orlaivio gamintojas / modifikacija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049A8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9A8D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9A8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8F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90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03/04</w:t>
            </w:r>
          </w:p>
        </w:tc>
      </w:tr>
      <w:tr w:rsidR="00287F90" w:rsidRPr="007354C8" w14:paraId="7F049A99" w14:textId="77777777">
        <w:tc>
          <w:tcPr>
            <w:tcW w:w="531" w:type="dxa"/>
            <w:shd w:val="clear" w:color="auto" w:fill="auto"/>
          </w:tcPr>
          <w:p w14:paraId="7F049A92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3297" w:type="dxa"/>
            <w:gridSpan w:val="8"/>
            <w:shd w:val="clear" w:color="auto" w:fill="auto"/>
          </w:tcPr>
          <w:p w14:paraId="7F049A93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F049A94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A95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A96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97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98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AA1" w14:textId="77777777">
        <w:tc>
          <w:tcPr>
            <w:tcW w:w="531" w:type="dxa"/>
            <w:shd w:val="clear" w:color="auto" w:fill="auto"/>
          </w:tcPr>
          <w:p w14:paraId="7F049A9A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3297" w:type="dxa"/>
            <w:gridSpan w:val="8"/>
            <w:shd w:val="clear" w:color="auto" w:fill="auto"/>
          </w:tcPr>
          <w:p w14:paraId="7F049A9B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Variklio gamintojas / modifikacija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049A9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9A9D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9A9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9F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A0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05/06</w:t>
            </w:r>
          </w:p>
        </w:tc>
      </w:tr>
      <w:tr w:rsidR="00287F90" w:rsidRPr="007354C8" w14:paraId="7F049AA8" w14:textId="77777777">
        <w:tc>
          <w:tcPr>
            <w:tcW w:w="531" w:type="dxa"/>
            <w:shd w:val="clear" w:color="auto" w:fill="auto"/>
          </w:tcPr>
          <w:p w14:paraId="7F049AA2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AA3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AA4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AA5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A6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A7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AB0" w14:textId="77777777">
        <w:tc>
          <w:tcPr>
            <w:tcW w:w="531" w:type="dxa"/>
            <w:shd w:val="clear" w:color="auto" w:fill="auto"/>
          </w:tcPr>
          <w:p w14:paraId="7F049AA9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2913" w:type="dxa"/>
            <w:gridSpan w:val="7"/>
            <w:shd w:val="clear" w:color="auto" w:fill="auto"/>
          </w:tcPr>
          <w:p w14:paraId="7F049AAA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Orlaivio registracijos ženklai</w:t>
            </w:r>
          </w:p>
        </w:tc>
        <w:tc>
          <w:tcPr>
            <w:tcW w:w="2274" w:type="dxa"/>
            <w:gridSpan w:val="5"/>
            <w:shd w:val="clear" w:color="auto" w:fill="auto"/>
          </w:tcPr>
          <w:p w14:paraId="7F049AAB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14:paraId="7F049AA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7F049AAD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A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AF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07</w:t>
            </w:r>
          </w:p>
        </w:tc>
      </w:tr>
      <w:tr w:rsidR="00287F90" w:rsidRPr="007354C8" w14:paraId="7F049AB8" w14:textId="77777777">
        <w:tc>
          <w:tcPr>
            <w:tcW w:w="531" w:type="dxa"/>
            <w:shd w:val="clear" w:color="auto" w:fill="auto"/>
          </w:tcPr>
          <w:p w14:paraId="7F049AB1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2758" w:type="dxa"/>
            <w:gridSpan w:val="6"/>
            <w:shd w:val="clear" w:color="auto" w:fill="auto"/>
          </w:tcPr>
          <w:p w14:paraId="7F049AB2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242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F049AB3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AB4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AB5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B6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B7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AC0" w14:textId="77777777">
        <w:tc>
          <w:tcPr>
            <w:tcW w:w="531" w:type="dxa"/>
            <w:shd w:val="clear" w:color="auto" w:fill="auto"/>
          </w:tcPr>
          <w:p w14:paraId="7F049AB9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3717" w:type="dxa"/>
            <w:gridSpan w:val="9"/>
            <w:shd w:val="clear" w:color="auto" w:fill="auto"/>
          </w:tcPr>
          <w:p w14:paraId="7F049ABA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Susidūrimo data (metai, mėnuo, diena)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049ABB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9AB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9ABD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B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BF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08</w:t>
            </w:r>
          </w:p>
        </w:tc>
      </w:tr>
      <w:tr w:rsidR="00287F90" w:rsidRPr="007354C8" w14:paraId="7F049AC8" w14:textId="77777777">
        <w:tc>
          <w:tcPr>
            <w:tcW w:w="531" w:type="dxa"/>
            <w:shd w:val="clear" w:color="auto" w:fill="auto"/>
          </w:tcPr>
          <w:p w14:paraId="7F049AC1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3717" w:type="dxa"/>
            <w:gridSpan w:val="9"/>
            <w:shd w:val="clear" w:color="auto" w:fill="auto"/>
          </w:tcPr>
          <w:p w14:paraId="7F049AC2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049AC3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AC4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AC5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C6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C7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AD0" w14:textId="77777777">
        <w:tc>
          <w:tcPr>
            <w:tcW w:w="531" w:type="dxa"/>
            <w:shd w:val="clear" w:color="auto" w:fill="auto"/>
          </w:tcPr>
          <w:p w14:paraId="7F049AC9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3717" w:type="dxa"/>
            <w:gridSpan w:val="9"/>
            <w:shd w:val="clear" w:color="auto" w:fill="auto"/>
          </w:tcPr>
          <w:p w14:paraId="7F049ACA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Aerodromas / buvimo vieta, jei žinoma</w:t>
            </w:r>
          </w:p>
        </w:tc>
        <w:tc>
          <w:tcPr>
            <w:tcW w:w="1470" w:type="dxa"/>
            <w:gridSpan w:val="3"/>
            <w:shd w:val="clear" w:color="auto" w:fill="auto"/>
          </w:tcPr>
          <w:p w14:paraId="7F049ACB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14:paraId="7F049AC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7F049ACD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C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CF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11/12/14</w:t>
            </w:r>
          </w:p>
        </w:tc>
      </w:tr>
      <w:tr w:rsidR="00287F90" w:rsidRPr="007354C8" w14:paraId="7F049AD8" w14:textId="77777777">
        <w:tc>
          <w:tcPr>
            <w:tcW w:w="531" w:type="dxa"/>
            <w:shd w:val="clear" w:color="auto" w:fill="auto"/>
          </w:tcPr>
          <w:p w14:paraId="7F049AD1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3717" w:type="dxa"/>
            <w:gridSpan w:val="9"/>
            <w:shd w:val="clear" w:color="auto" w:fill="auto"/>
          </w:tcPr>
          <w:p w14:paraId="7F049AD2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049AD3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AD4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AD5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D6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D7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ADF" w14:textId="77777777">
        <w:tc>
          <w:tcPr>
            <w:tcW w:w="531" w:type="dxa"/>
            <w:shd w:val="clear" w:color="auto" w:fill="auto"/>
          </w:tcPr>
          <w:p w14:paraId="7F049AD9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B.</w:t>
            </w:r>
          </w:p>
        </w:tc>
        <w:tc>
          <w:tcPr>
            <w:tcW w:w="5187" w:type="dxa"/>
            <w:gridSpan w:val="12"/>
            <w:shd w:val="clear" w:color="auto" w:fill="auto"/>
          </w:tcPr>
          <w:p w14:paraId="7F049ADA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DUOMENYS APIE IŠLAIDAS</w:t>
            </w:r>
          </w:p>
        </w:tc>
        <w:tc>
          <w:tcPr>
            <w:tcW w:w="888" w:type="dxa"/>
            <w:gridSpan w:val="2"/>
            <w:shd w:val="clear" w:color="auto" w:fill="auto"/>
          </w:tcPr>
          <w:p w14:paraId="7F049ADB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7F049AD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DD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D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AE6" w14:textId="77777777">
        <w:tc>
          <w:tcPr>
            <w:tcW w:w="531" w:type="dxa"/>
            <w:shd w:val="clear" w:color="auto" w:fill="auto"/>
          </w:tcPr>
          <w:p w14:paraId="7F049AE0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AE1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14:paraId="7F049AE2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7F049AE3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E4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E5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AEE" w14:textId="77777777">
        <w:tc>
          <w:tcPr>
            <w:tcW w:w="531" w:type="dxa"/>
            <w:shd w:val="clear" w:color="auto" w:fill="auto"/>
          </w:tcPr>
          <w:p w14:paraId="7F049AE7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2530" w:type="dxa"/>
            <w:gridSpan w:val="5"/>
            <w:shd w:val="clear" w:color="auto" w:fill="auto"/>
          </w:tcPr>
          <w:p w14:paraId="7F049AE8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Orlaivio prastovos laikas</w:t>
            </w:r>
          </w:p>
        </w:tc>
        <w:tc>
          <w:tcPr>
            <w:tcW w:w="26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049AE9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9AEA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9AEB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EC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valandų</w:t>
            </w:r>
          </w:p>
        </w:tc>
        <w:tc>
          <w:tcPr>
            <w:tcW w:w="1114" w:type="dxa"/>
            <w:gridSpan w:val="2"/>
            <w:shd w:val="clear" w:color="auto" w:fill="auto"/>
          </w:tcPr>
          <w:p w14:paraId="7F049AED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52</w:t>
            </w:r>
          </w:p>
        </w:tc>
      </w:tr>
      <w:tr w:rsidR="00287F90" w:rsidRPr="007354C8" w14:paraId="7F049AF6" w14:textId="77777777">
        <w:tc>
          <w:tcPr>
            <w:tcW w:w="531" w:type="dxa"/>
            <w:shd w:val="clear" w:color="auto" w:fill="auto"/>
          </w:tcPr>
          <w:p w14:paraId="7F049AEF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2530" w:type="dxa"/>
            <w:gridSpan w:val="5"/>
            <w:shd w:val="clear" w:color="auto" w:fill="auto"/>
          </w:tcPr>
          <w:p w14:paraId="7F049AF0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26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F049AF1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AF2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AF3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AF4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AF5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AFD" w14:textId="77777777">
        <w:tc>
          <w:tcPr>
            <w:tcW w:w="531" w:type="dxa"/>
            <w:shd w:val="clear" w:color="auto" w:fill="auto"/>
          </w:tcPr>
          <w:p w14:paraId="7F049AF7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024" w:type="dxa"/>
            <w:gridSpan w:val="11"/>
            <w:shd w:val="clear" w:color="auto" w:fill="auto"/>
          </w:tcPr>
          <w:p w14:paraId="7F049AF8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Orientacinė remonto arba atitinkamų dalių keitimo vertė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7F049AF9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9AFA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918" w:type="dxa"/>
            <w:gridSpan w:val="4"/>
            <w:shd w:val="clear" w:color="auto" w:fill="auto"/>
          </w:tcPr>
          <w:p w14:paraId="7F049AFB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JAV dolerių (tūkst.)</w:t>
            </w:r>
          </w:p>
        </w:tc>
        <w:tc>
          <w:tcPr>
            <w:tcW w:w="1114" w:type="dxa"/>
            <w:gridSpan w:val="2"/>
            <w:shd w:val="clear" w:color="auto" w:fill="auto"/>
          </w:tcPr>
          <w:p w14:paraId="7F049AFC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53</w:t>
            </w:r>
          </w:p>
        </w:tc>
      </w:tr>
      <w:tr w:rsidR="00287F90" w:rsidRPr="007354C8" w14:paraId="7F049B04" w14:textId="77777777">
        <w:tc>
          <w:tcPr>
            <w:tcW w:w="531" w:type="dxa"/>
            <w:shd w:val="clear" w:color="auto" w:fill="auto"/>
          </w:tcPr>
          <w:p w14:paraId="7F049AF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024" w:type="dxa"/>
            <w:gridSpan w:val="11"/>
            <w:shd w:val="clear" w:color="auto" w:fill="auto"/>
          </w:tcPr>
          <w:p w14:paraId="7F049AFF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14:paraId="7F049B00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B01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918" w:type="dxa"/>
            <w:gridSpan w:val="4"/>
            <w:shd w:val="clear" w:color="auto" w:fill="auto"/>
          </w:tcPr>
          <w:p w14:paraId="7F049B02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B03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B0B" w14:textId="77777777">
        <w:tc>
          <w:tcPr>
            <w:tcW w:w="531" w:type="dxa"/>
            <w:shd w:val="clear" w:color="auto" w:fill="auto"/>
          </w:tcPr>
          <w:p w14:paraId="7F049B05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010" w:type="dxa"/>
            <w:gridSpan w:val="10"/>
            <w:shd w:val="clear" w:color="auto" w:fill="auto"/>
          </w:tcPr>
          <w:p w14:paraId="7F049B06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Kitos orientacinės išlaidos (pvz., pajamų praradimas, degalai, viešbučiai)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9B07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9B08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918" w:type="dxa"/>
            <w:gridSpan w:val="4"/>
            <w:shd w:val="clear" w:color="auto" w:fill="auto"/>
          </w:tcPr>
          <w:p w14:paraId="7F049B09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JAV dolerių (tūkst.)</w:t>
            </w:r>
          </w:p>
        </w:tc>
        <w:tc>
          <w:tcPr>
            <w:tcW w:w="1114" w:type="dxa"/>
            <w:gridSpan w:val="2"/>
            <w:shd w:val="clear" w:color="auto" w:fill="auto"/>
          </w:tcPr>
          <w:p w14:paraId="7F049B0A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54</w:t>
            </w:r>
          </w:p>
        </w:tc>
      </w:tr>
      <w:tr w:rsidR="00287F90" w:rsidRPr="007354C8" w14:paraId="7F049B13" w14:textId="77777777">
        <w:tc>
          <w:tcPr>
            <w:tcW w:w="531" w:type="dxa"/>
            <w:shd w:val="clear" w:color="auto" w:fill="auto"/>
          </w:tcPr>
          <w:p w14:paraId="7F049B0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010" w:type="dxa"/>
            <w:gridSpan w:val="10"/>
            <w:shd w:val="clear" w:color="auto" w:fill="auto"/>
          </w:tcPr>
          <w:p w14:paraId="7F049B0D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B0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B0F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7F049B10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B11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B12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B1A" w14:textId="77777777">
        <w:tc>
          <w:tcPr>
            <w:tcW w:w="531" w:type="dxa"/>
            <w:shd w:val="clear" w:color="auto" w:fill="auto"/>
          </w:tcPr>
          <w:p w14:paraId="7F049B14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C.</w:t>
            </w:r>
          </w:p>
        </w:tc>
        <w:tc>
          <w:tcPr>
            <w:tcW w:w="5187" w:type="dxa"/>
            <w:gridSpan w:val="12"/>
            <w:shd w:val="clear" w:color="auto" w:fill="auto"/>
          </w:tcPr>
          <w:p w14:paraId="7F049B15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SPECIALŪS DUOMENYS APIE SUSIDŪRIMO METU APGADINTUS VARIKLIUS</w:t>
            </w:r>
          </w:p>
        </w:tc>
        <w:tc>
          <w:tcPr>
            <w:tcW w:w="888" w:type="dxa"/>
            <w:gridSpan w:val="2"/>
            <w:shd w:val="clear" w:color="auto" w:fill="auto"/>
          </w:tcPr>
          <w:p w14:paraId="7F049B16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7F049B17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B18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B19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B21" w14:textId="77777777">
        <w:tc>
          <w:tcPr>
            <w:tcW w:w="531" w:type="dxa"/>
            <w:shd w:val="clear" w:color="auto" w:fill="auto"/>
          </w:tcPr>
          <w:p w14:paraId="7F049B1B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B1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14:paraId="7F049B1D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7F049B1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B1F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B20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B28" w14:textId="77777777">
        <w:tc>
          <w:tcPr>
            <w:tcW w:w="531" w:type="dxa"/>
            <w:shd w:val="clear" w:color="auto" w:fill="auto"/>
          </w:tcPr>
          <w:p w14:paraId="7F049B22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B23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Numeris, atitinkantis variklių išsidėstymą</w:t>
            </w:r>
          </w:p>
        </w:tc>
        <w:tc>
          <w:tcPr>
            <w:tcW w:w="888" w:type="dxa"/>
            <w:gridSpan w:val="2"/>
            <w:shd w:val="clear" w:color="auto" w:fill="auto"/>
          </w:tcPr>
          <w:p w14:paraId="7F049B24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7F049B25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2</w:t>
            </w:r>
          </w:p>
        </w:tc>
        <w:tc>
          <w:tcPr>
            <w:tcW w:w="913" w:type="dxa"/>
            <w:gridSpan w:val="2"/>
            <w:shd w:val="clear" w:color="auto" w:fill="auto"/>
          </w:tcPr>
          <w:p w14:paraId="7F049B26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3</w:t>
            </w:r>
          </w:p>
        </w:tc>
        <w:tc>
          <w:tcPr>
            <w:tcW w:w="1114" w:type="dxa"/>
            <w:gridSpan w:val="2"/>
            <w:shd w:val="clear" w:color="auto" w:fill="auto"/>
          </w:tcPr>
          <w:p w14:paraId="7F049B27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4</w:t>
            </w:r>
          </w:p>
        </w:tc>
      </w:tr>
      <w:tr w:rsidR="00287F90" w:rsidRPr="007354C8" w14:paraId="7F049B2F" w14:textId="77777777">
        <w:tc>
          <w:tcPr>
            <w:tcW w:w="531" w:type="dxa"/>
            <w:shd w:val="clear" w:color="auto" w:fill="auto"/>
          </w:tcPr>
          <w:p w14:paraId="7F049B29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B2A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14:paraId="7F049B2B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7F049B2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B2D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B2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B36" w14:textId="77777777">
        <w:tc>
          <w:tcPr>
            <w:tcW w:w="531" w:type="dxa"/>
            <w:shd w:val="clear" w:color="auto" w:fill="auto"/>
          </w:tcPr>
          <w:p w14:paraId="7F049B30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B31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Variklių gedimo / užgesimo priežastis</w:t>
            </w:r>
          </w:p>
        </w:tc>
        <w:tc>
          <w:tcPr>
            <w:tcW w:w="888" w:type="dxa"/>
            <w:gridSpan w:val="2"/>
            <w:shd w:val="clear" w:color="auto" w:fill="auto"/>
          </w:tcPr>
          <w:p w14:paraId="7F049B32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55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7F049B33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56</w:t>
            </w:r>
          </w:p>
        </w:tc>
        <w:tc>
          <w:tcPr>
            <w:tcW w:w="913" w:type="dxa"/>
            <w:gridSpan w:val="2"/>
            <w:shd w:val="clear" w:color="auto" w:fill="auto"/>
          </w:tcPr>
          <w:p w14:paraId="7F049B34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57</w:t>
            </w:r>
          </w:p>
        </w:tc>
        <w:tc>
          <w:tcPr>
            <w:tcW w:w="1114" w:type="dxa"/>
            <w:gridSpan w:val="2"/>
            <w:shd w:val="clear" w:color="auto" w:fill="auto"/>
          </w:tcPr>
          <w:p w14:paraId="7F049B35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58</w:t>
            </w:r>
          </w:p>
        </w:tc>
      </w:tr>
      <w:tr w:rsidR="00287F90" w:rsidRPr="007354C8" w14:paraId="7F049B3D" w14:textId="77777777">
        <w:tc>
          <w:tcPr>
            <w:tcW w:w="531" w:type="dxa"/>
            <w:shd w:val="clear" w:color="auto" w:fill="auto"/>
          </w:tcPr>
          <w:p w14:paraId="7F049B37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B38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14:paraId="7F049B39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7F049B3A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B3B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B3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B44" w14:textId="77777777">
        <w:tc>
          <w:tcPr>
            <w:tcW w:w="531" w:type="dxa"/>
            <w:shd w:val="clear" w:color="auto" w:fill="auto"/>
          </w:tcPr>
          <w:p w14:paraId="7F049B3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B3F" w14:textId="77777777" w:rsidR="00287F90" w:rsidRPr="007354C8" w:rsidRDefault="007354C8">
            <w:pPr>
              <w:jc w:val="right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nelokalizuotas gedimas</w:t>
            </w:r>
          </w:p>
        </w:tc>
        <w:tc>
          <w:tcPr>
            <w:tcW w:w="888" w:type="dxa"/>
            <w:gridSpan w:val="2"/>
            <w:shd w:val="clear" w:color="auto" w:fill="auto"/>
          </w:tcPr>
          <w:p w14:paraId="7F049B40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□A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7F049B41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□A</w:t>
            </w:r>
          </w:p>
        </w:tc>
        <w:tc>
          <w:tcPr>
            <w:tcW w:w="913" w:type="dxa"/>
            <w:gridSpan w:val="2"/>
            <w:shd w:val="clear" w:color="auto" w:fill="auto"/>
          </w:tcPr>
          <w:p w14:paraId="7F049B42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□A</w:t>
            </w:r>
          </w:p>
        </w:tc>
        <w:tc>
          <w:tcPr>
            <w:tcW w:w="1114" w:type="dxa"/>
            <w:gridSpan w:val="2"/>
            <w:shd w:val="clear" w:color="auto" w:fill="auto"/>
          </w:tcPr>
          <w:p w14:paraId="7F049B43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□A</w:t>
            </w:r>
          </w:p>
        </w:tc>
      </w:tr>
      <w:tr w:rsidR="00287F90" w:rsidRPr="007354C8" w14:paraId="7F049B4B" w14:textId="77777777">
        <w:tc>
          <w:tcPr>
            <w:tcW w:w="531" w:type="dxa"/>
            <w:shd w:val="clear" w:color="auto" w:fill="auto"/>
          </w:tcPr>
          <w:p w14:paraId="7F049B45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B46" w14:textId="77777777" w:rsidR="00287F90" w:rsidRPr="007354C8" w:rsidRDefault="007354C8">
            <w:pPr>
              <w:jc w:val="right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gaisras</w:t>
            </w:r>
          </w:p>
        </w:tc>
        <w:tc>
          <w:tcPr>
            <w:tcW w:w="888" w:type="dxa"/>
            <w:gridSpan w:val="2"/>
            <w:shd w:val="clear" w:color="auto" w:fill="auto"/>
          </w:tcPr>
          <w:p w14:paraId="7F049B47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□B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7F049B48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□B</w:t>
            </w:r>
          </w:p>
        </w:tc>
        <w:tc>
          <w:tcPr>
            <w:tcW w:w="913" w:type="dxa"/>
            <w:gridSpan w:val="2"/>
            <w:shd w:val="clear" w:color="auto" w:fill="auto"/>
          </w:tcPr>
          <w:p w14:paraId="7F049B49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□B</w:t>
            </w:r>
          </w:p>
        </w:tc>
        <w:tc>
          <w:tcPr>
            <w:tcW w:w="1114" w:type="dxa"/>
            <w:gridSpan w:val="2"/>
            <w:shd w:val="clear" w:color="auto" w:fill="auto"/>
          </w:tcPr>
          <w:p w14:paraId="7F049B4A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□B</w:t>
            </w:r>
          </w:p>
        </w:tc>
      </w:tr>
      <w:tr w:rsidR="00287F90" w:rsidRPr="007354C8" w14:paraId="7F049B52" w14:textId="77777777">
        <w:tc>
          <w:tcPr>
            <w:tcW w:w="531" w:type="dxa"/>
            <w:shd w:val="clear" w:color="auto" w:fill="auto"/>
          </w:tcPr>
          <w:p w14:paraId="7F049B4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B4D" w14:textId="77777777" w:rsidR="00287F90" w:rsidRPr="007354C8" w:rsidRDefault="007354C8">
            <w:pPr>
              <w:jc w:val="right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užgesimas – vibracija</w:t>
            </w:r>
          </w:p>
        </w:tc>
        <w:tc>
          <w:tcPr>
            <w:tcW w:w="888" w:type="dxa"/>
            <w:gridSpan w:val="2"/>
            <w:shd w:val="clear" w:color="auto" w:fill="auto"/>
          </w:tcPr>
          <w:p w14:paraId="7F049B4E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□C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7F049B4F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□C</w:t>
            </w:r>
          </w:p>
        </w:tc>
        <w:tc>
          <w:tcPr>
            <w:tcW w:w="913" w:type="dxa"/>
            <w:gridSpan w:val="2"/>
            <w:shd w:val="clear" w:color="auto" w:fill="auto"/>
          </w:tcPr>
          <w:p w14:paraId="7F049B50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□C</w:t>
            </w:r>
          </w:p>
        </w:tc>
        <w:tc>
          <w:tcPr>
            <w:tcW w:w="1114" w:type="dxa"/>
            <w:gridSpan w:val="2"/>
            <w:shd w:val="clear" w:color="auto" w:fill="auto"/>
          </w:tcPr>
          <w:p w14:paraId="7F049B51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□C</w:t>
            </w:r>
          </w:p>
        </w:tc>
      </w:tr>
      <w:tr w:rsidR="00287F90" w:rsidRPr="007354C8" w14:paraId="7F049B59" w14:textId="77777777">
        <w:tc>
          <w:tcPr>
            <w:tcW w:w="531" w:type="dxa"/>
            <w:shd w:val="clear" w:color="auto" w:fill="auto"/>
          </w:tcPr>
          <w:p w14:paraId="7F049B53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B54" w14:textId="77777777" w:rsidR="00287F90" w:rsidRPr="007354C8" w:rsidRDefault="007354C8">
            <w:pPr>
              <w:jc w:val="right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užgesimas – temperatūra</w:t>
            </w:r>
          </w:p>
        </w:tc>
        <w:tc>
          <w:tcPr>
            <w:tcW w:w="888" w:type="dxa"/>
            <w:gridSpan w:val="2"/>
            <w:shd w:val="clear" w:color="auto" w:fill="auto"/>
          </w:tcPr>
          <w:p w14:paraId="7F049B55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□D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7F049B56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□D</w:t>
            </w:r>
          </w:p>
        </w:tc>
        <w:tc>
          <w:tcPr>
            <w:tcW w:w="913" w:type="dxa"/>
            <w:gridSpan w:val="2"/>
            <w:shd w:val="clear" w:color="auto" w:fill="auto"/>
          </w:tcPr>
          <w:p w14:paraId="7F049B57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□D</w:t>
            </w:r>
          </w:p>
        </w:tc>
        <w:tc>
          <w:tcPr>
            <w:tcW w:w="1114" w:type="dxa"/>
            <w:gridSpan w:val="2"/>
            <w:shd w:val="clear" w:color="auto" w:fill="auto"/>
          </w:tcPr>
          <w:p w14:paraId="7F049B58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□D</w:t>
            </w:r>
          </w:p>
        </w:tc>
      </w:tr>
      <w:tr w:rsidR="00287F90" w:rsidRPr="007354C8" w14:paraId="7F049B60" w14:textId="77777777">
        <w:tc>
          <w:tcPr>
            <w:tcW w:w="531" w:type="dxa"/>
            <w:shd w:val="clear" w:color="auto" w:fill="auto"/>
          </w:tcPr>
          <w:p w14:paraId="7F049B5A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B5B" w14:textId="77777777" w:rsidR="00287F90" w:rsidRPr="007354C8" w:rsidRDefault="007354C8">
            <w:pPr>
              <w:jc w:val="right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užgesimas – gaisro signalizacija</w:t>
            </w:r>
          </w:p>
        </w:tc>
        <w:tc>
          <w:tcPr>
            <w:tcW w:w="888" w:type="dxa"/>
            <w:gridSpan w:val="2"/>
            <w:shd w:val="clear" w:color="auto" w:fill="auto"/>
          </w:tcPr>
          <w:p w14:paraId="7F049B5C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□E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7F049B5D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□E</w:t>
            </w:r>
          </w:p>
        </w:tc>
        <w:tc>
          <w:tcPr>
            <w:tcW w:w="913" w:type="dxa"/>
            <w:gridSpan w:val="2"/>
            <w:shd w:val="clear" w:color="auto" w:fill="auto"/>
          </w:tcPr>
          <w:p w14:paraId="7F049B5E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□E</w:t>
            </w:r>
          </w:p>
        </w:tc>
        <w:tc>
          <w:tcPr>
            <w:tcW w:w="1114" w:type="dxa"/>
            <w:gridSpan w:val="2"/>
            <w:shd w:val="clear" w:color="auto" w:fill="auto"/>
          </w:tcPr>
          <w:p w14:paraId="7F049B5F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□E</w:t>
            </w:r>
          </w:p>
        </w:tc>
      </w:tr>
      <w:tr w:rsidR="00287F90" w:rsidRPr="007354C8" w14:paraId="7F049B67" w14:textId="77777777">
        <w:tc>
          <w:tcPr>
            <w:tcW w:w="531" w:type="dxa"/>
            <w:shd w:val="clear" w:color="auto" w:fill="auto"/>
          </w:tcPr>
          <w:p w14:paraId="7F049B61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B62" w14:textId="77777777" w:rsidR="00287F90" w:rsidRPr="007354C8" w:rsidRDefault="007354C8">
            <w:pPr>
              <w:jc w:val="right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užgesimas – kitos priežastys (nurodyti)</w:t>
            </w:r>
          </w:p>
        </w:tc>
        <w:tc>
          <w:tcPr>
            <w:tcW w:w="888" w:type="dxa"/>
            <w:gridSpan w:val="2"/>
            <w:shd w:val="clear" w:color="auto" w:fill="auto"/>
          </w:tcPr>
          <w:p w14:paraId="7F049B63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□Y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7F049B64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□Y</w:t>
            </w:r>
          </w:p>
        </w:tc>
        <w:tc>
          <w:tcPr>
            <w:tcW w:w="913" w:type="dxa"/>
            <w:gridSpan w:val="2"/>
            <w:shd w:val="clear" w:color="auto" w:fill="auto"/>
          </w:tcPr>
          <w:p w14:paraId="7F049B65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□Y</w:t>
            </w:r>
          </w:p>
        </w:tc>
        <w:tc>
          <w:tcPr>
            <w:tcW w:w="1114" w:type="dxa"/>
            <w:gridSpan w:val="2"/>
            <w:shd w:val="clear" w:color="auto" w:fill="auto"/>
          </w:tcPr>
          <w:p w14:paraId="7F049B66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□Y</w:t>
            </w:r>
          </w:p>
        </w:tc>
      </w:tr>
      <w:tr w:rsidR="00287F90" w:rsidRPr="007354C8" w14:paraId="7F049B6F" w14:textId="77777777">
        <w:tc>
          <w:tcPr>
            <w:tcW w:w="531" w:type="dxa"/>
            <w:shd w:val="clear" w:color="auto" w:fill="auto"/>
          </w:tcPr>
          <w:p w14:paraId="7F049B68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927" w:type="dxa"/>
            <w:gridSpan w:val="3"/>
            <w:shd w:val="clear" w:color="auto" w:fill="auto"/>
          </w:tcPr>
          <w:p w14:paraId="7F049B69" w14:textId="77777777" w:rsidR="00287F90" w:rsidRPr="007354C8" w:rsidRDefault="00287F90">
            <w:pPr>
              <w:tabs>
                <w:tab w:val="left" w:pos="1656"/>
              </w:tabs>
              <w:ind w:firstLine="1656"/>
              <w:rPr>
                <w:rFonts w:eastAsia="Calibri"/>
                <w:szCs w:val="24"/>
              </w:rPr>
            </w:pP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F049B6A" w14:textId="77777777" w:rsidR="00287F90" w:rsidRPr="007354C8" w:rsidRDefault="00287F90">
            <w:pPr>
              <w:tabs>
                <w:tab w:val="left" w:pos="1656"/>
              </w:tabs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14:paraId="7F049B6B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7F049B6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B6D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B6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B76" w14:textId="77777777">
        <w:tc>
          <w:tcPr>
            <w:tcW w:w="531" w:type="dxa"/>
            <w:shd w:val="clear" w:color="auto" w:fill="auto"/>
          </w:tcPr>
          <w:p w14:paraId="7F049B70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049B71" w14:textId="77777777" w:rsidR="00287F90" w:rsidRPr="007354C8" w:rsidRDefault="007354C8">
            <w:pPr>
              <w:jc w:val="right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užgesimas – priežastis nežinoma</w:t>
            </w:r>
          </w:p>
        </w:tc>
        <w:tc>
          <w:tcPr>
            <w:tcW w:w="888" w:type="dxa"/>
            <w:gridSpan w:val="2"/>
            <w:tcBorders>
              <w:left w:val="nil"/>
            </w:tcBorders>
            <w:shd w:val="clear" w:color="auto" w:fill="auto"/>
          </w:tcPr>
          <w:p w14:paraId="7F049B72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□Z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7F049B73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□Z</w:t>
            </w:r>
          </w:p>
        </w:tc>
        <w:tc>
          <w:tcPr>
            <w:tcW w:w="913" w:type="dxa"/>
            <w:gridSpan w:val="2"/>
            <w:shd w:val="clear" w:color="auto" w:fill="auto"/>
          </w:tcPr>
          <w:p w14:paraId="7F049B74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□Z</w:t>
            </w:r>
          </w:p>
        </w:tc>
        <w:tc>
          <w:tcPr>
            <w:tcW w:w="1114" w:type="dxa"/>
            <w:gridSpan w:val="2"/>
            <w:shd w:val="clear" w:color="auto" w:fill="auto"/>
          </w:tcPr>
          <w:p w14:paraId="7F049B75" w14:textId="77777777" w:rsidR="00287F90" w:rsidRPr="007354C8" w:rsidRDefault="007354C8">
            <w:pPr>
              <w:jc w:val="center"/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□Z</w:t>
            </w:r>
          </w:p>
        </w:tc>
      </w:tr>
      <w:tr w:rsidR="00287F90" w:rsidRPr="007354C8" w14:paraId="7F049B7D" w14:textId="77777777">
        <w:tc>
          <w:tcPr>
            <w:tcW w:w="531" w:type="dxa"/>
            <w:shd w:val="clear" w:color="auto" w:fill="auto"/>
          </w:tcPr>
          <w:p w14:paraId="7F049B77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B78" w14:textId="77777777" w:rsidR="00287F90" w:rsidRPr="007354C8" w:rsidRDefault="00287F90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14:paraId="7F049B79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7F049B7A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7F049B7B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B7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B88" w14:textId="77777777">
        <w:tc>
          <w:tcPr>
            <w:tcW w:w="531" w:type="dxa"/>
            <w:shd w:val="clear" w:color="auto" w:fill="auto"/>
          </w:tcPr>
          <w:p w14:paraId="7F049B7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B7F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Traukos praradimo apytikris procentas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7F049B80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7F049B81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59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7F049B82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7F049B83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60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14:paraId="7F049B84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7F049B85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61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7F049B86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7F049B87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62</w:t>
            </w:r>
          </w:p>
        </w:tc>
      </w:tr>
      <w:tr w:rsidR="00287F90" w:rsidRPr="007354C8" w14:paraId="7F049B93" w14:textId="77777777">
        <w:tc>
          <w:tcPr>
            <w:tcW w:w="531" w:type="dxa"/>
            <w:shd w:val="clear" w:color="auto" w:fill="auto"/>
          </w:tcPr>
          <w:p w14:paraId="7F049B89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B8A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7F049B8B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7F049B8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7F049B8D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7F049B8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</w:tcPr>
          <w:p w14:paraId="7F049B8F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7F049B90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14:paraId="7F049B91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7F049B92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B9E" w14:textId="77777777">
        <w:tc>
          <w:tcPr>
            <w:tcW w:w="531" w:type="dxa"/>
            <w:shd w:val="clear" w:color="auto" w:fill="auto"/>
          </w:tcPr>
          <w:p w14:paraId="7F049B94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B95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Patekusių į variklį apytikris paukščių skaičius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7F049B96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7F049B97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63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7F049B98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7F049B99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64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14:paraId="7F049B9A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7F049B9B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65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7F049B9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7F049B9D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66</w:t>
            </w:r>
          </w:p>
        </w:tc>
      </w:tr>
      <w:tr w:rsidR="00287F90" w:rsidRPr="007354C8" w14:paraId="7F049BA9" w14:textId="77777777">
        <w:tc>
          <w:tcPr>
            <w:tcW w:w="531" w:type="dxa"/>
            <w:shd w:val="clear" w:color="auto" w:fill="auto"/>
          </w:tcPr>
          <w:p w14:paraId="7F049B9F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187" w:type="dxa"/>
            <w:gridSpan w:val="12"/>
            <w:shd w:val="clear" w:color="auto" w:fill="auto"/>
          </w:tcPr>
          <w:p w14:paraId="7F049BA0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7F049BA1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7F049BA2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7F049BA3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7F049BA4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</w:tcPr>
          <w:p w14:paraId="7F049BA5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7F049BA6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14:paraId="7F049BA7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7F049BA8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BAE" w14:textId="77777777">
        <w:tc>
          <w:tcPr>
            <w:tcW w:w="531" w:type="dxa"/>
            <w:shd w:val="clear" w:color="auto" w:fill="auto"/>
          </w:tcPr>
          <w:p w14:paraId="7F049BAA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7F049BAB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Paukščių tipas</w:t>
            </w:r>
          </w:p>
        </w:tc>
        <w:tc>
          <w:tcPr>
            <w:tcW w:w="629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F049BA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BAD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41</w:t>
            </w:r>
          </w:p>
        </w:tc>
      </w:tr>
      <w:tr w:rsidR="00287F90" w:rsidRPr="007354C8" w14:paraId="7F049BB3" w14:textId="77777777">
        <w:tc>
          <w:tcPr>
            <w:tcW w:w="531" w:type="dxa"/>
            <w:shd w:val="clear" w:color="auto" w:fill="auto"/>
          </w:tcPr>
          <w:p w14:paraId="7F049BAF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7F049BB0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6291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F049BB1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BB2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tr w:rsidR="00287F90" w:rsidRPr="007354C8" w14:paraId="7F049BBB" w14:textId="77777777">
        <w:tc>
          <w:tcPr>
            <w:tcW w:w="531" w:type="dxa"/>
            <w:shd w:val="clear" w:color="auto" w:fill="auto"/>
          </w:tcPr>
          <w:p w14:paraId="7F049BB4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2024" w:type="dxa"/>
            <w:gridSpan w:val="4"/>
            <w:shd w:val="clear" w:color="auto" w:fill="auto"/>
          </w:tcPr>
          <w:p w14:paraId="7F049BB5" w14:textId="77777777" w:rsidR="00287F90" w:rsidRPr="007354C8" w:rsidRDefault="007354C8">
            <w:pPr>
              <w:rPr>
                <w:rFonts w:eastAsia="Calibri"/>
                <w:szCs w:val="24"/>
              </w:rPr>
            </w:pPr>
            <w:r w:rsidRPr="007354C8">
              <w:rPr>
                <w:rFonts w:eastAsia="Calibri"/>
                <w:szCs w:val="24"/>
              </w:rPr>
              <w:t>Ataskaitą sudarė:</w:t>
            </w:r>
          </w:p>
        </w:tc>
        <w:tc>
          <w:tcPr>
            <w:tcW w:w="31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F049BB6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9BB7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9BB8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9BB9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BBA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  <w:bookmarkEnd w:id="0"/>
      <w:tr w:rsidR="00287F90" w:rsidRPr="007354C8" w14:paraId="7F049BC3" w14:textId="77777777">
        <w:tc>
          <w:tcPr>
            <w:tcW w:w="531" w:type="dxa"/>
            <w:shd w:val="clear" w:color="auto" w:fill="auto"/>
          </w:tcPr>
          <w:p w14:paraId="7F049BBC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2024" w:type="dxa"/>
            <w:gridSpan w:val="4"/>
            <w:shd w:val="clear" w:color="auto" w:fill="auto"/>
          </w:tcPr>
          <w:p w14:paraId="7F049BBD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316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F049BBE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BBF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BC0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49BC1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7F049BC2" w14:textId="77777777" w:rsidR="00287F90" w:rsidRPr="007354C8" w:rsidRDefault="00287F90">
            <w:pPr>
              <w:rPr>
                <w:rFonts w:eastAsia="Calibri"/>
                <w:szCs w:val="24"/>
              </w:rPr>
            </w:pPr>
          </w:p>
        </w:tc>
      </w:tr>
    </w:tbl>
    <w:p w14:paraId="7F049BC4" w14:textId="0FA630EE" w:rsidR="00287F90" w:rsidRDefault="005609B6">
      <w:pPr>
        <w:jc w:val="both"/>
        <w:rPr>
          <w:sz w:val="22"/>
          <w:szCs w:val="24"/>
        </w:rPr>
      </w:pPr>
    </w:p>
    <w:sectPr w:rsidR="00287F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851" w:footer="68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49BC8" w14:textId="77777777" w:rsidR="00287F90" w:rsidRDefault="007354C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F049BC9" w14:textId="77777777" w:rsidR="00287F90" w:rsidRDefault="007354C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9BCD" w14:textId="77777777" w:rsidR="00287F90" w:rsidRDefault="00287F90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9BCE" w14:textId="77777777" w:rsidR="00287F90" w:rsidRDefault="00287F90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9BD0" w14:textId="77777777" w:rsidR="00287F90" w:rsidRDefault="00287F90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49BC6" w14:textId="77777777" w:rsidR="00287F90" w:rsidRDefault="007354C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F049BC7" w14:textId="77777777" w:rsidR="00287F90" w:rsidRDefault="007354C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9BCA" w14:textId="77777777" w:rsidR="00287F90" w:rsidRDefault="00287F90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9BCB" w14:textId="77777777" w:rsidR="00287F90" w:rsidRDefault="00287F90">
    <w:pPr>
      <w:tabs>
        <w:tab w:val="center" w:pos="4252"/>
        <w:tab w:val="right" w:pos="8504"/>
      </w:tabs>
      <w:overflowPunct w:val="0"/>
      <w:jc w:val="center"/>
      <w:textAlignment w:val="baseline"/>
      <w:rPr>
        <w:rFonts w:ascii="Arial" w:hAnsi="Arial"/>
        <w:sz w:val="20"/>
        <w:lang w:val="en-GB"/>
      </w:rPr>
    </w:pPr>
  </w:p>
  <w:p w14:paraId="7F049BCC" w14:textId="77777777" w:rsidR="00287F90" w:rsidRDefault="00287F90">
    <w:pPr>
      <w:tabs>
        <w:tab w:val="center" w:pos="4252"/>
        <w:tab w:val="right" w:pos="8504"/>
      </w:tabs>
      <w:overflowPunct w:val="0"/>
      <w:textAlignment w:val="baseline"/>
      <w:rPr>
        <w:rFonts w:ascii="HelveticaLT" w:hAnsi="HelveticaLT"/>
        <w:sz w:val="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9BCF" w14:textId="77777777" w:rsidR="00287F90" w:rsidRDefault="00287F90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6D"/>
    <w:rsid w:val="00287F90"/>
    <w:rsid w:val="005609B6"/>
    <w:rsid w:val="007354C8"/>
    <w:rsid w:val="00761DD7"/>
    <w:rsid w:val="00A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049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354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354C8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354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354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354C8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35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94E7EAD-8239-4A30-854F-1C9B2E917D2C}"/>
      </w:docPartPr>
      <w:docPartBody>
        <w:p w14:paraId="749FEF7C" w14:textId="77777777" w:rsidR="00B219B9" w:rsidRDefault="002F5A4E">
          <w:r w:rsidRPr="00A22273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4E"/>
    <w:rsid w:val="002F5A4E"/>
    <w:rsid w:val="00B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FEF7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F5A4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F5A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1072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blankas</vt:lpstr>
    </vt:vector>
  </TitlesOfParts>
  <Company/>
  <LinksUpToDate>false</LinksUpToDate>
  <CharactersWithSpaces>8208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2014-12-29T19:49:00Z</dcterms:created>
  <dc:creator>Jolanta</dc:creator>
  <lastModifiedBy>TAMALIŪNIENĖ Vilija</lastModifiedBy>
  <lastPrinted>2014-12-22T10:54:00Z</lastPrinted>
  <dcterms:modified xsi:type="dcterms:W3CDTF">2016-02-11T13:04:00Z</dcterms:modified>
  <revision>5</revision>
  <dc:title>CAA blankas</dc:title>
</coreProperties>
</file>