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ddd170767ca4b5dbc8d25ebeff965bd"/>
        <w:id w:val="-1763451770"/>
        <w:lock w:val="sdtLocked"/>
      </w:sdtPr>
      <w:sdtEndPr/>
      <w:sdtContent>
        <w:p w14:paraId="76F3C3D1" w14:textId="77777777" w:rsidR="00AC6692" w:rsidRDefault="00AC6692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p w14:paraId="76F3C3D2" w14:textId="77777777" w:rsidR="00AC6692" w:rsidRDefault="00A63B96">
          <w:pPr>
            <w:jc w:val="center"/>
            <w:rPr>
              <w:caps/>
              <w:sz w:val="22"/>
            </w:rPr>
          </w:pPr>
          <w:r>
            <w:rPr>
              <w:caps/>
              <w:noProof/>
              <w:lang w:eastAsia="lt-LT"/>
            </w:rPr>
            <w:drawing>
              <wp:inline distT="0" distB="0" distL="0" distR="0" wp14:anchorId="76F3C40C" wp14:editId="76F3C40D">
                <wp:extent cx="596265" cy="699770"/>
                <wp:effectExtent l="0" t="0" r="0" b="5080"/>
                <wp:docPr id="1" name="Paveikslėlis 1" descr="C:\Documents and Settings\lipetr\My Documents\Vytis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petr\My Documents\Vytis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F3C3D3" w14:textId="77777777" w:rsidR="00AC6692" w:rsidRDefault="00AC6692">
          <w:pPr>
            <w:jc w:val="center"/>
            <w:rPr>
              <w:caps/>
            </w:rPr>
          </w:pPr>
        </w:p>
        <w:p w14:paraId="76F3C3D4" w14:textId="77777777" w:rsidR="00AC6692" w:rsidRDefault="00A63B96">
          <w:pPr>
            <w:jc w:val="center"/>
            <w:rPr>
              <w:b/>
              <w:bCs/>
              <w:caps/>
            </w:rPr>
          </w:pPr>
          <w:r>
            <w:rPr>
              <w:b/>
              <w:bCs/>
              <w:caps/>
            </w:rPr>
            <w:t>LIETUVOS RESPUBLIKOS</w:t>
          </w:r>
        </w:p>
        <w:p w14:paraId="76F3C3D5" w14:textId="77777777" w:rsidR="00AC6692" w:rsidRDefault="00A63B96">
          <w:pPr>
            <w:jc w:val="center"/>
            <w:rPr>
              <w:caps/>
            </w:rPr>
          </w:pPr>
          <w:r>
            <w:rPr>
              <w:b/>
              <w:caps/>
            </w:rPr>
            <w:t>MOTERŲ IR VYRŲ LYGIŲ GALIMYBIŲ ĮSTATYMO NR. VIII-947 4, 5, 6</w:t>
          </w:r>
          <w:r>
            <w:rPr>
              <w:b/>
              <w:caps/>
              <w:vertAlign w:val="superscript"/>
            </w:rPr>
            <w:t>1</w:t>
          </w:r>
          <w:r>
            <w:rPr>
              <w:b/>
              <w:caps/>
            </w:rPr>
            <w:t>, 7 IR 22 STRAIPSNIŲ PAKEITIMO</w:t>
          </w:r>
        </w:p>
        <w:p w14:paraId="76F3C3D6" w14:textId="77777777" w:rsidR="00AC6692" w:rsidRDefault="00A63B96">
          <w:pPr>
            <w:jc w:val="center"/>
            <w:rPr>
              <w:b/>
              <w:caps/>
              <w:spacing w:val="20"/>
              <w:sz w:val="32"/>
            </w:rPr>
          </w:pPr>
          <w:r>
            <w:rPr>
              <w:b/>
              <w:caps/>
              <w:spacing w:val="20"/>
            </w:rPr>
            <w:t>ĮSTATYMAS</w:t>
          </w:r>
        </w:p>
        <w:p w14:paraId="76F3C3D7" w14:textId="77777777" w:rsidR="00AC6692" w:rsidRDefault="00AC6692">
          <w:pPr>
            <w:jc w:val="center"/>
            <w:rPr>
              <w:b/>
              <w:caps/>
            </w:rPr>
          </w:pPr>
        </w:p>
        <w:p w14:paraId="76F3C3D8" w14:textId="77777777" w:rsidR="00AC6692" w:rsidRDefault="00A63B96">
          <w:pPr>
            <w:jc w:val="center"/>
            <w:rPr>
              <w:b/>
              <w:sz w:val="22"/>
            </w:rPr>
          </w:pPr>
          <w:r>
            <w:rPr>
              <w:sz w:val="22"/>
            </w:rPr>
            <w:t>2014 m. liepos 15 d. Nr. XII-1023</w:t>
          </w:r>
          <w:r>
            <w:rPr>
              <w:sz w:val="22"/>
            </w:rPr>
            <w:br/>
            <w:t>Vilnius</w:t>
          </w:r>
        </w:p>
        <w:p w14:paraId="76F3C3D9" w14:textId="77777777" w:rsidR="00AC6692" w:rsidRPr="00A63B96" w:rsidRDefault="00AC6692">
          <w:pPr>
            <w:rPr>
              <w:szCs w:val="24"/>
            </w:rPr>
          </w:pPr>
        </w:p>
        <w:p w14:paraId="76F3C3DA" w14:textId="77777777" w:rsidR="00AC6692" w:rsidRDefault="00AC6692">
          <w:pPr>
            <w:jc w:val="center"/>
            <w:rPr>
              <w:sz w:val="22"/>
            </w:rPr>
            <w:sectPr w:rsidR="00AC6692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type w:val="continuous"/>
              <w:pgSz w:w="11907" w:h="16840" w:code="9"/>
              <w:pgMar w:top="1134" w:right="1134" w:bottom="1134" w:left="1701" w:header="709" w:footer="709" w:gutter="227"/>
              <w:cols w:space="1296"/>
              <w:titlePg/>
            </w:sectPr>
          </w:pPr>
        </w:p>
        <w:p w14:paraId="76F3C3DB" w14:textId="77777777" w:rsidR="00AC6692" w:rsidRDefault="00AC6692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sdt>
          <w:sdtPr>
            <w:alias w:val="1 str."/>
            <w:tag w:val="part_f0243cd22fd242bdab851df0df9e2389"/>
            <w:id w:val="1661116504"/>
            <w:lock w:val="sdtLocked"/>
          </w:sdtPr>
          <w:sdtEndPr/>
          <w:sdtContent>
            <w:p w14:paraId="76F3C3DC" w14:textId="77777777" w:rsidR="00AC6692" w:rsidRDefault="00A63B96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f0243cd22fd242bdab851df0df9e2389"/>
                  <w:id w:val="1136445888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straipsnis. </w:t>
              </w:r>
              <w:sdt>
                <w:sdtPr>
                  <w:alias w:val="Pavadinimas"/>
                  <w:tag w:val="title_f0243cd22fd242bdab851df0df9e2389"/>
                  <w:id w:val="1000699055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4 straipsnio pakeitimas</w:t>
                  </w:r>
                </w:sdtContent>
              </w:sdt>
            </w:p>
            <w:sdt>
              <w:sdtPr>
                <w:alias w:val="1 str. 1 d."/>
                <w:tag w:val="part_6531958f1d1f4ae18faa7098fa4b6056"/>
                <w:id w:val="-1462101933"/>
                <w:lock w:val="sdtLocked"/>
              </w:sdtPr>
              <w:sdtEndPr/>
              <w:sdtContent>
                <w:p w14:paraId="76F3C3DD" w14:textId="77777777" w:rsidR="00AC6692" w:rsidRDefault="00A63B96">
                  <w:pPr>
                    <w:spacing w:line="360" w:lineRule="auto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Pakeisti 4 straipsnio 1 dalį ir ją išdėstyti taip:</w:t>
                  </w:r>
                </w:p>
                <w:sdt>
                  <w:sdtPr>
                    <w:alias w:val="citata"/>
                    <w:tag w:val="part_c81962e448984b9c992d5bb06a39bab0"/>
                    <w:id w:val="-203717977"/>
                    <w:lock w:val="sdtLocked"/>
                  </w:sdtPr>
                  <w:sdtEndPr/>
                  <w:sdtContent>
                    <w:sdt>
                      <w:sdtPr>
                        <w:alias w:val="1 d."/>
                        <w:tag w:val="part_94acc7633d564040aa1d440d6e853dc5"/>
                        <w:id w:val="1025361899"/>
                        <w:lock w:val="sdtLocked"/>
                      </w:sdtPr>
                      <w:sdtEndPr/>
                      <w:sdtContent>
                        <w:p w14:paraId="76F3C3DE" w14:textId="77777777" w:rsidR="00AC6692" w:rsidRDefault="00A63B96">
                          <w:pPr>
                            <w:tabs>
                              <w:tab w:val="left" w:pos="533"/>
                            </w:tabs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94acc7633d564040aa1d440d6e853dc5"/>
                              <w:id w:val="-146558588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. Švietimo ir mokslo įstaigos privalo: </w:t>
                          </w:r>
                        </w:p>
                        <w:sdt>
                          <w:sdtPr>
                            <w:alias w:val="1 d. 1 p."/>
                            <w:tag w:val="part_c8d3980f05814cf2a164e6c4f51891fe"/>
                            <w:id w:val="1777592086"/>
                            <w:lock w:val="sdtLocked"/>
                          </w:sdtPr>
                          <w:sdtEndPr/>
                          <w:sdtContent>
                            <w:p w14:paraId="76F3C3DF" w14:textId="77777777" w:rsidR="00AC6692" w:rsidRDefault="00A63B96">
                              <w:pPr>
                                <w:tabs>
                                  <w:tab w:val="left" w:pos="533"/>
                                </w:tabs>
                                <w:spacing w:line="360" w:lineRule="auto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c8d3980f05814cf2a164e6c4f51891fe"/>
                                  <w:id w:val="277841364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) užtikrinti moterims ir vyrams vienodas sąlygas priimant į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profesinio mokymo įstaigas, aukštąsias mokyklas, keliant kvalifikaciją, ugdant profesinius įgūdžius ir suteikiant praktinę darbo patirtį;</w:t>
                              </w:r>
                            </w:p>
                          </w:sdtContent>
                        </w:sdt>
                        <w:sdt>
                          <w:sdtPr>
                            <w:alias w:val="1 d. 2 p."/>
                            <w:tag w:val="part_15874d7681084c4abc5a991393da6e1a"/>
                            <w:id w:val="1596668418"/>
                            <w:lock w:val="sdtLocked"/>
                          </w:sdtPr>
                          <w:sdtEndPr/>
                          <w:sdtContent>
                            <w:p w14:paraId="76F3C3E0" w14:textId="77777777" w:rsidR="00AC6692" w:rsidRDefault="00A63B96">
                              <w:pPr>
                                <w:tabs>
                                  <w:tab w:val="left" w:pos="533"/>
                                </w:tabs>
                                <w:spacing w:line="360" w:lineRule="auto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15874d7681084c4abc5a991393da6e1a"/>
                                  <w:id w:val="-1478212559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>) užtikrinti moterims ir vyrams vienodas sąlygas skiriant stipendijas ir teikiant kreditus studijoms;</w:t>
                              </w:r>
                            </w:p>
                          </w:sdtContent>
                        </w:sdt>
                        <w:sdt>
                          <w:sdtPr>
                            <w:alias w:val="1 d. 3 p."/>
                            <w:tag w:val="part_8fec7c07087e4e9fbaa703064105577d"/>
                            <w:id w:val="1993607958"/>
                            <w:lock w:val="sdtLocked"/>
                          </w:sdtPr>
                          <w:sdtEndPr/>
                          <w:sdtContent>
                            <w:p w14:paraId="76F3C3E1" w14:textId="77777777" w:rsidR="00AC6692" w:rsidRDefault="00A63B96">
                              <w:pPr>
                                <w:tabs>
                                  <w:tab w:val="left" w:pos="533"/>
                                </w:tabs>
                                <w:spacing w:line="360" w:lineRule="auto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8fec7c07087e4e9fbaa703064105577d"/>
                                  <w:id w:val="-139188436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3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>) užti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krinti moterims ir vyrams vienodas sąlygas parenkant ir pasirenkant mokymo programas;</w:t>
                              </w:r>
                            </w:p>
                          </w:sdtContent>
                        </w:sdt>
                        <w:sdt>
                          <w:sdtPr>
                            <w:alias w:val="1 d. 4 p."/>
                            <w:tag w:val="part_8f7dd2382b73468c9f5d259dadac679b"/>
                            <w:id w:val="-792750494"/>
                            <w:lock w:val="sdtLocked"/>
                          </w:sdtPr>
                          <w:sdtEndPr/>
                          <w:sdtContent>
                            <w:p w14:paraId="76F3C3E2" w14:textId="77777777" w:rsidR="00AC6692" w:rsidRDefault="00A63B96">
                              <w:pPr>
                                <w:tabs>
                                  <w:tab w:val="left" w:pos="533"/>
                                </w:tabs>
                                <w:spacing w:line="360" w:lineRule="auto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8f7dd2382b73468c9f5d259dadac679b"/>
                                  <w:id w:val="-180484178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4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>) užtikrinti moterims ir vyrams vienodas sąlygas vertinant žinias;</w:t>
                              </w:r>
                            </w:p>
                          </w:sdtContent>
                        </w:sdt>
                        <w:sdt>
                          <w:sdtPr>
                            <w:alias w:val="1 d. 5 p."/>
                            <w:tag w:val="part_8f566239a3c948d4a4675afea230ed5a"/>
                            <w:id w:val="1335037823"/>
                            <w:lock w:val="sdtLocked"/>
                          </w:sdtPr>
                          <w:sdtEndPr/>
                          <w:sdtContent>
                            <w:p w14:paraId="76F3C3E3" w14:textId="77777777" w:rsidR="00AC6692" w:rsidRDefault="00A63B96">
                              <w:pPr>
                                <w:tabs>
                                  <w:tab w:val="left" w:pos="533"/>
                                </w:tabs>
                                <w:spacing w:line="360" w:lineRule="auto"/>
                                <w:ind w:firstLine="720"/>
                                <w:jc w:val="both"/>
                                <w:rPr>
                                  <w:bCs/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8f566239a3c948d4a4675afea230ed5a"/>
                                  <w:id w:val="-176953050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5</w:t>
                                  </w:r>
                                </w:sdtContent>
                              </w:sdt>
                              <w:r>
                                <w:rPr>
                                  <w:bCs/>
                                  <w:szCs w:val="24"/>
                                  <w:lang w:eastAsia="lt-LT"/>
                                </w:rPr>
                                <w:t>) imtis priemonių, kad švietimo įstaigų, mokslo ir studijų institucijų mokiniai, studentai ir</w:t>
                              </w:r>
                              <w:r>
                                <w:rPr>
                                  <w:bCs/>
                                  <w:szCs w:val="24"/>
                                  <w:lang w:eastAsia="lt-LT"/>
                                </w:rPr>
                                <w:t xml:space="preserve"> darbuotojai nepatirtų seksualinio priekabiavimo;</w:t>
                              </w:r>
                            </w:p>
                          </w:sdtContent>
                        </w:sdt>
                        <w:sdt>
                          <w:sdtPr>
                            <w:alias w:val="1 d. 6 p."/>
                            <w:tag w:val="part_0fd7bcd245d241149a556756e6c81a34"/>
                            <w:id w:val="-1403362701"/>
                            <w:lock w:val="sdtLocked"/>
                          </w:sdtPr>
                          <w:sdtEndPr/>
                          <w:sdtContent>
                            <w:p w14:paraId="76F3C3E4" w14:textId="77777777" w:rsidR="00AC6692" w:rsidRDefault="00A63B96">
                              <w:pPr>
                                <w:tabs>
                                  <w:tab w:val="left" w:pos="533"/>
                                </w:tabs>
                                <w:spacing w:line="360" w:lineRule="auto"/>
                                <w:ind w:firstLine="720"/>
                                <w:jc w:val="both"/>
                                <w:rPr>
                                  <w:bCs/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0fd7bcd245d241149a556756e6c81a34"/>
                                  <w:id w:val="-640582207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6</w:t>
                                  </w:r>
                                </w:sdtContent>
                              </w:sdt>
                              <w:r>
                                <w:rPr>
                                  <w:bCs/>
                                  <w:szCs w:val="24"/>
                                  <w:lang w:eastAsia="lt-LT"/>
                                </w:rPr>
                                <w:t>) imtis priemonių, kad švietimo įstaigų, mokslo ir studijų institucijų mokiniai, studentai ar darbuotojai, liudijantys ar teikiantys paaiškinimus, būtų apsaugoti nuo priešiško elgesio, neigiamų pasekmi</w:t>
                              </w:r>
                              <w:r>
                                <w:rPr>
                                  <w:bCs/>
                                  <w:szCs w:val="24"/>
                                  <w:lang w:eastAsia="lt-LT"/>
                                </w:rPr>
                                <w:t>ų ir kitokio persekiojimo, kai reaguojama į skundą arba į kitą teisinę procedūrą dėl diskriminacijos.“</w:t>
                              </w:r>
                            </w:p>
                            <w:p w14:paraId="76F3C3E5" w14:textId="77777777" w:rsidR="00AC6692" w:rsidRDefault="00A63B96">
                              <w:pPr>
                                <w:spacing w:line="360" w:lineRule="auto"/>
                                <w:ind w:firstLine="720"/>
                                <w:jc w:val="both"/>
                                <w:rPr>
                                  <w:b/>
                                  <w:bCs/>
                                  <w:szCs w:val="24"/>
                                  <w:lang w:eastAsia="lt-LT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str."/>
            <w:tag w:val="part_7d0444c06a79406bb727a6a82a467876"/>
            <w:id w:val="458608674"/>
            <w:lock w:val="sdtLocked"/>
          </w:sdtPr>
          <w:sdtEndPr/>
          <w:sdtContent>
            <w:p w14:paraId="76F3C3E6" w14:textId="77777777" w:rsidR="00AC6692" w:rsidRDefault="00A63B96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7d0444c06a79406bb727a6a82a467876"/>
                  <w:id w:val="-1108344233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straipsnis. </w:t>
              </w:r>
              <w:sdt>
                <w:sdtPr>
                  <w:alias w:val="Pavadinimas"/>
                  <w:tag w:val="title_7d0444c06a79406bb727a6a82a467876"/>
                  <w:id w:val="-67734196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5 straipsnio pakeitimas</w:t>
                  </w:r>
                </w:sdtContent>
              </w:sdt>
            </w:p>
            <w:sdt>
              <w:sdtPr>
                <w:alias w:val="2 str. 1 d."/>
                <w:tag w:val="part_2a4bddb65cba4733a60752ecfcece3be"/>
                <w:id w:val="883372668"/>
                <w:lock w:val="sdtLocked"/>
              </w:sdtPr>
              <w:sdtEndPr/>
              <w:sdtContent>
                <w:p w14:paraId="76F3C3E7" w14:textId="77777777" w:rsidR="00AC6692" w:rsidRDefault="00A63B96">
                  <w:pPr>
                    <w:spacing w:line="360" w:lineRule="auto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Pakeisti 5 straipsnį ir jį išdėstyti taip:</w:t>
                  </w:r>
                </w:p>
                <w:sdt>
                  <w:sdtPr>
                    <w:alias w:val="citata"/>
                    <w:tag w:val="part_1a9c665a1a0e4bc8b87c0f3135f7621e"/>
                    <w:id w:val="-634710375"/>
                    <w:lock w:val="sdtLocked"/>
                  </w:sdtPr>
                  <w:sdtEndPr/>
                  <w:sdtContent>
                    <w:sdt>
                      <w:sdtPr>
                        <w:alias w:val="5 str."/>
                        <w:tag w:val="part_0222fe20b97944d4b356651ef7b879b8"/>
                        <w:id w:val="1588886317"/>
                        <w:lock w:val="sdtLocked"/>
                      </w:sdtPr>
                      <w:sdtEndPr/>
                      <w:sdtContent>
                        <w:p w14:paraId="76F3C3E8" w14:textId="77777777" w:rsidR="00AC6692" w:rsidRDefault="00A63B96">
                          <w:pPr>
                            <w:spacing w:line="360" w:lineRule="auto"/>
                            <w:ind w:left="2268" w:hanging="1548"/>
                            <w:jc w:val="both"/>
                            <w:rPr>
                              <w:b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0222fe20b97944d4b356651ef7b879b8"/>
                              <w:id w:val="79541652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Cs w:val="24"/>
                                  <w:lang w:eastAsia="lt-LT"/>
                                </w:rPr>
                                <w:t>5</w:t>
                              </w:r>
                            </w:sdtContent>
                          </w:sdt>
                          <w:r>
                            <w:rPr>
                              <w:b/>
                              <w:szCs w:val="24"/>
                              <w:lang w:eastAsia="lt-LT"/>
                            </w:rPr>
                            <w:t xml:space="preserve"> straipsnis. </w:t>
                          </w:r>
                          <w:sdt>
                            <w:sdtPr>
                              <w:alias w:val="Pavadinimas"/>
                              <w:tag w:val="title_0222fe20b97944d4b356651ef7b879b8"/>
                              <w:id w:val="48906341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Cs w:val="24"/>
                                  <w:lang w:eastAsia="lt-LT"/>
                                </w:rPr>
                                <w:t>Darbdavio arba darbdavio atstovo pareiga</w:t>
                              </w:r>
                              <w:r>
                                <w:rPr>
                                  <w:b/>
                                  <w:szCs w:val="24"/>
                                  <w:lang w:eastAsia="lt-LT"/>
                                </w:rPr>
                                <w:t xml:space="preserve"> įgyvendinti lygias moterų ir vyrų teises darbe</w:t>
                              </w:r>
                            </w:sdtContent>
                          </w:sdt>
                        </w:p>
                        <w:sdt>
                          <w:sdtPr>
                            <w:alias w:val="5 str. 1 d."/>
                            <w:tag w:val="part_69bd0ef6a12643e1a011ad17b43b70de"/>
                            <w:id w:val="1213382164"/>
                            <w:lock w:val="sdtLocked"/>
                          </w:sdtPr>
                          <w:sdtEndPr/>
                          <w:sdtContent>
                            <w:p w14:paraId="76F3C3E9" w14:textId="77777777" w:rsidR="00AC6692" w:rsidRDefault="00A63B96">
                              <w:pPr>
                                <w:spacing w:line="360" w:lineRule="auto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Įgyvendindamas lygias moterų ir vyrų teises, darbdavys arba darbdavio atstovas privalo: </w:t>
                              </w:r>
                            </w:p>
                            <w:sdt>
                              <w:sdtPr>
                                <w:alias w:val="5 str. 1 d. 1 p."/>
                                <w:tag w:val="part_ba676e7ffcf0463da8e12a414a95e881"/>
                                <w:id w:val="-372308790"/>
                                <w:lock w:val="sdtLocked"/>
                              </w:sdtPr>
                              <w:sdtEndPr/>
                              <w:sdtContent>
                                <w:p w14:paraId="76F3C3EA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ba676e7ffcf0463da8e12a414a95e881"/>
                                      <w:id w:val="-1362128160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) priimdamas į darbą ar perkeldamas į aukštesnes pareigas, taikyti vienodus atrankos kriterijus ir sąlygas, išskyr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us šio įstatymo 2 straipsnio 4 dalies 5 punkte nurodytą atvejį;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5 str. 1 d. 2 p."/>
                                <w:tag w:val="part_94b28c69f0644e5f8fec2466caf50121"/>
                                <w:id w:val="1117335323"/>
                                <w:lock w:val="sdtLocked"/>
                              </w:sdtPr>
                              <w:sdtEndPr/>
                              <w:sdtContent>
                                <w:p w14:paraId="76F3C3EB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94b28c69f0644e5f8fec2466caf50121"/>
                                      <w:id w:val="-45917021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2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) sudaryti vienodas darbo sąlygas, galimybes kelti kvalifikaciją, persikvalifikuoti, įgyti praktinę darbo patirtį, taip pat teikti vienodas lengvatas;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5 str. 1 d. 3 p."/>
                                <w:tag w:val="part_d2f64e5737a24a019939912b3e2ba392"/>
                                <w:id w:val="453524814"/>
                                <w:lock w:val="sdtLocked"/>
                              </w:sdtPr>
                              <w:sdtEndPr/>
                              <w:sdtContent>
                                <w:p w14:paraId="76F3C3EC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d2f64e5737a24a019939912b3e2ba392"/>
                                      <w:id w:val="2116560878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3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) už tokį patį ar vienodos 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vertės darbą mokėti vienodą darbo užmokestį, įskaitant visus papildomus uždarbius, bet kokiu būdu darbdavio arba darbdavio atstovo išmokamus darbuotojui už jo atliktą darbą;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5 str. 1 d. 4 p."/>
                                <w:tag w:val="part_ccc38d4ad3634c80b5471c2e86fb2dfe"/>
                                <w:id w:val="868880335"/>
                                <w:lock w:val="sdtLocked"/>
                              </w:sdtPr>
                              <w:sdtEndPr/>
                              <w:sdtContent>
                                <w:p w14:paraId="76F3C3ED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ccc38d4ad3634c80b5471c2e86fb2dfe"/>
                                      <w:id w:val="610396604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4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) imtis priemonių, kad darbuotojas nepatirtų seksualinio priekabiavimo;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5 str. 1 d. 5 p."/>
                                <w:tag w:val="part_4e936b16e4694c299176bd975b2d1728"/>
                                <w:id w:val="681250584"/>
                                <w:lock w:val="sdtLocked"/>
                              </w:sdtPr>
                              <w:sdtEndPr/>
                              <w:sdtContent>
                                <w:p w14:paraId="76F3C3EE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4e936b16e4694c299176bd975b2d1728"/>
                                      <w:id w:val="-781252221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5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) imtis priemonių, kad darbuotojas, darbuotojo atstovas, darbuotojas, liudijantis ar teikiantis paaiškinimus, būtų apsaugoti nuo priešiško elgesio, neigiamų pasekmių ir kitokio persekiojimo, kai reaguojama į skundą arba į kitą teisinę procedūrą dėl diskrim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inacijos.“</w:t>
                                  </w:r>
                                </w:p>
                                <w:p w14:paraId="76F3C3EF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3 str."/>
            <w:tag w:val="part_b2027dbbbe554d03957441c988941378"/>
            <w:id w:val="-915239074"/>
            <w:lock w:val="sdtLocked"/>
          </w:sdtPr>
          <w:sdtEndPr/>
          <w:sdtContent>
            <w:p w14:paraId="76F3C3F0" w14:textId="77777777" w:rsidR="00AC6692" w:rsidRDefault="00A63B96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b2027dbbbe554d03957441c988941378"/>
                  <w:id w:val="392702965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straipsnis. </w:t>
              </w:r>
              <w:sdt>
                <w:sdtPr>
                  <w:alias w:val="Pavadinimas"/>
                  <w:tag w:val="title_b2027dbbbe554d03957441c988941378"/>
                  <w:id w:val="-1310019785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6</w:t>
                  </w:r>
                  <w:r>
                    <w:rPr>
                      <w:b/>
                      <w:bCs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b/>
                      <w:bCs/>
                      <w:szCs w:val="24"/>
                      <w:lang w:eastAsia="lt-LT"/>
                    </w:rPr>
                    <w:t xml:space="preserve"> straipsnio pakeitimas</w:t>
                  </w:r>
                </w:sdtContent>
              </w:sdt>
            </w:p>
            <w:sdt>
              <w:sdtPr>
                <w:alias w:val="3 str. 1 d."/>
                <w:tag w:val="part_a06bd3d54ae145b791f32c2cb1f79a6e"/>
                <w:id w:val="1934010364"/>
                <w:lock w:val="sdtLocked"/>
              </w:sdtPr>
              <w:sdtEndPr/>
              <w:sdtContent>
                <w:p w14:paraId="76F3C3F1" w14:textId="77777777" w:rsidR="00AC6692" w:rsidRDefault="00A63B96">
                  <w:pPr>
                    <w:spacing w:line="360" w:lineRule="auto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Pakeisti 6</w:t>
                  </w:r>
                  <w:r>
                    <w:rPr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szCs w:val="24"/>
                      <w:lang w:eastAsia="lt-LT"/>
                    </w:rPr>
                    <w:t xml:space="preserve"> straipsnį ir jį išdėstyti taip:</w:t>
                  </w:r>
                </w:p>
                <w:sdt>
                  <w:sdtPr>
                    <w:alias w:val="citata"/>
                    <w:tag w:val="part_9344671fb4954487880dbf6ee56d5e66"/>
                    <w:id w:val="-1574198242"/>
                    <w:lock w:val="sdtLocked"/>
                  </w:sdtPr>
                  <w:sdtEndPr/>
                  <w:sdtContent>
                    <w:sdt>
                      <w:sdtPr>
                        <w:alias w:val="6-1 str."/>
                        <w:tag w:val="part_c781067cfc074fc88b66086371d84843"/>
                        <w:id w:val="1729186921"/>
                        <w:lock w:val="sdtLocked"/>
                      </w:sdtPr>
                      <w:sdtEndPr/>
                      <w:sdtContent>
                        <w:p w14:paraId="76F3C3F2" w14:textId="77777777" w:rsidR="00AC6692" w:rsidRDefault="00A63B96">
                          <w:pPr>
                            <w:spacing w:line="360" w:lineRule="auto"/>
                            <w:ind w:left="2410" w:hanging="1690"/>
                            <w:jc w:val="both"/>
                            <w:rPr>
                              <w:b/>
                              <w:bCs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bCs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c781067cfc074fc88b66086371d84843"/>
                              <w:id w:val="114693123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szCs w:val="24"/>
                                  <w:lang w:eastAsia="lt-LT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zCs w:val="24"/>
                                  <w:vertAlign w:val="superscript"/>
                                  <w:lang w:eastAsia="lt-LT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b/>
                              <w:bCs/>
                              <w:szCs w:val="24"/>
                              <w:lang w:eastAsia="lt-LT"/>
                            </w:rPr>
                            <w:t xml:space="preserve"> straipsnis. </w:t>
                          </w:r>
                          <w:sdt>
                            <w:sdtPr>
                              <w:alias w:val="Pavadinimas"/>
                              <w:tag w:val="title_c781067cfc074fc88b66086371d84843"/>
                              <w:id w:val="2324308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szCs w:val="24"/>
                                  <w:lang w:eastAsia="lt-LT"/>
                                </w:rPr>
                                <w:t>Moterų ir vyrų lygias teises pažeidžiantys darbdavio arba darbdavio atstovo veiksmai</w:t>
                              </w:r>
                            </w:sdtContent>
                          </w:sdt>
                        </w:p>
                        <w:sdt>
                          <w:sdtPr>
                            <w:alias w:val="6-1 str. 1 d."/>
                            <w:tag w:val="part_afe6d48fcf224bb781b81a62d5948de1"/>
                            <w:id w:val="1957525681"/>
                            <w:lock w:val="sdtLocked"/>
                          </w:sdtPr>
                          <w:sdtEndPr/>
                          <w:sdtContent>
                            <w:p w14:paraId="76F3C3F3" w14:textId="77777777" w:rsidR="00AC6692" w:rsidRDefault="00A63B96">
                              <w:pPr>
                                <w:spacing w:line="360" w:lineRule="auto"/>
                                <w:ind w:firstLine="720"/>
                                <w:jc w:val="both"/>
                                <w:rPr>
                                  <w:bCs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bCs/>
                                  <w:szCs w:val="24"/>
                                  <w:lang w:eastAsia="lt-LT"/>
                                </w:rPr>
                                <w:t>Darbdavio</w:t>
                              </w:r>
                              <w:r>
                                <w:rPr>
                                  <w:b/>
                                  <w:bCs/>
                                  <w:szCs w:val="24"/>
                                  <w:lang w:eastAsia="lt-LT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lang w:eastAsia="lt-LT"/>
                                </w:rPr>
                                <w:t>arba darbdavio atstovo</w:t>
                              </w:r>
                              <w:r>
                                <w:rPr>
                                  <w:b/>
                                  <w:bCs/>
                                  <w:szCs w:val="24"/>
                                  <w:lang w:eastAsia="lt-LT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lang w:eastAsia="lt-LT"/>
                                </w:rPr>
                                <w:t>veiksma</w:t>
                              </w:r>
                              <w:r>
                                <w:rPr>
                                  <w:bCs/>
                                  <w:szCs w:val="24"/>
                                  <w:lang w:eastAsia="lt-LT"/>
                                </w:rPr>
                                <w:t>i yra pripažįstami pažeidžiančiais moterų ir vyrų lygias teises, jeigu jis dėl asmens lyties:</w:t>
                              </w:r>
                            </w:p>
                            <w:sdt>
                              <w:sdtPr>
                                <w:alias w:val="6-1 str. 1 d. 1 p."/>
                                <w:tag w:val="part_392839741f7f4e7fa0cadcc60dc48f87"/>
                                <w:id w:val="700675459"/>
                                <w:lock w:val="sdtLocked"/>
                              </w:sdtPr>
                              <w:sdtEndPr/>
                              <w:sdtContent>
                                <w:p w14:paraId="76F3C3F4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392839741f7f4e7fa0cadcc60dc48f87"/>
                                      <w:id w:val="765112332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Cs/>
                                          <w:szCs w:val="24"/>
                                          <w:lang w:eastAsia="lt-LT"/>
                                        </w:rPr>
                                        <w:t>1</w:t>
                                      </w:r>
                                    </w:sdtContent>
                                  </w:sdt>
                                  <w:r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) taiko asmeniui mažiau (daugiau) palankias įdarbinimo, perkėlimo į kitas pareigas arba apmokėjimo už tokį patį ar vienodos vertės darbą sąlygas;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6-1 str. 1 d. 2 p."/>
                                <w:tag w:val="part_64f41d02b13d4a48a7356eb54768da4e"/>
                                <w:id w:val="-848182855"/>
                                <w:lock w:val="sdtLocked"/>
                              </w:sdtPr>
                              <w:sdtEndPr/>
                              <w:sdtContent>
                                <w:p w14:paraId="76F3C3F5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64f41d02b13d4a48a7356eb54768da4e"/>
                                      <w:id w:val="-1970650908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Cs/>
                                          <w:szCs w:val="24"/>
                                          <w:lang w:eastAsia="lt-LT"/>
                                        </w:rPr>
                                        <w:t>2</w:t>
                                      </w:r>
                                    </w:sdtContent>
                                  </w:sdt>
                                  <w:r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) organi</w:t>
                                  </w:r>
                                  <w:r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zuodamas darbą sukuria darbuotojui blogesnes (geresnes) darbo sąlygas;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6-1 str. 1 d. 3 p."/>
                                <w:tag w:val="part_e73cd62a891a4188ad3453e0cb5e52b1"/>
                                <w:id w:val="-811786059"/>
                                <w:lock w:val="sdtLocked"/>
                              </w:sdtPr>
                              <w:sdtEndPr/>
                              <w:sdtContent>
                                <w:p w14:paraId="76F3C3F6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e73cd62a891a4188ad3453e0cb5e52b1"/>
                                      <w:id w:val="1113094216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Cs/>
                                          <w:szCs w:val="24"/>
                                          <w:lang w:eastAsia="lt-LT"/>
                                        </w:rPr>
                                        <w:t>3</w:t>
                                      </w:r>
                                    </w:sdtContent>
                                  </w:sdt>
                                  <w:r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 xml:space="preserve">) skiria darbuotojui drausminę nuobaudą, keičia darbo sąlygas, perkelia į kitą darbą arba nutraukia darbo sutartį;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6-1 str. 1 d. 4 p."/>
                                <w:tag w:val="part_575eba55659942dc8babeaf2d8ba4a69"/>
                                <w:id w:val="1217480744"/>
                                <w:lock w:val="sdtLocked"/>
                              </w:sdtPr>
                              <w:sdtEndPr/>
                              <w:sdtContent>
                                <w:p w14:paraId="76F3C3F7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575eba55659942dc8babeaf2d8ba4a69"/>
                                      <w:id w:val="126439116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Cs/>
                                          <w:szCs w:val="24"/>
                                          <w:lang w:eastAsia="lt-LT"/>
                                        </w:rPr>
                                        <w:t>4</w:t>
                                      </w:r>
                                    </w:sdtContent>
                                  </w:sdt>
                                  <w:r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) persekioja darbuotoją, darbuotojo atstovą, darbuotoją, li</w:t>
                                  </w:r>
                                  <w:r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udijantį ar teikiantį paaiškinimus dėl skundo arba dėl kitos teisinės procedūros dėl diskriminacijos.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“</w:t>
                                  </w:r>
                                </w:p>
                                <w:p w14:paraId="76F3C3F8" w14:textId="77777777" w:rsidR="00AC6692" w:rsidRDefault="00A63B96">
                                  <w:pPr>
                                    <w:spacing w:line="360" w:lineRule="auto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4 str."/>
            <w:tag w:val="part_63a5262f1ed646c9ba62dbbb831e8efe"/>
            <w:id w:val="-1584213658"/>
            <w:lock w:val="sdtLocked"/>
          </w:sdtPr>
          <w:sdtEndPr/>
          <w:sdtContent>
            <w:p w14:paraId="76F3C3F9" w14:textId="77777777" w:rsidR="00AC6692" w:rsidRDefault="00A63B96">
              <w:pPr>
                <w:spacing w:line="360" w:lineRule="auto"/>
                <w:ind w:firstLine="720"/>
                <w:jc w:val="both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63a5262f1ed646c9ba62dbbb831e8efe"/>
                  <w:id w:val="204069487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4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straipsnis. </w:t>
              </w:r>
              <w:sdt>
                <w:sdtPr>
                  <w:alias w:val="Pavadinimas"/>
                  <w:tag w:val="title_63a5262f1ed646c9ba62dbbb831e8efe"/>
                  <w:id w:val="-632948517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7 straipsnio pakeitimas</w:t>
                  </w:r>
                </w:sdtContent>
              </w:sdt>
            </w:p>
            <w:sdt>
              <w:sdtPr>
                <w:alias w:val="4 str. 1 d."/>
                <w:tag w:val="part_10c9ea2d50c74ec3bd2d8f1677f0f658"/>
                <w:id w:val="1029608852"/>
                <w:lock w:val="sdtLocked"/>
              </w:sdtPr>
              <w:sdtEndPr/>
              <w:sdtContent>
                <w:p w14:paraId="76F3C3FA" w14:textId="77777777" w:rsidR="00AC6692" w:rsidRDefault="00A63B96">
                  <w:pPr>
                    <w:spacing w:line="360" w:lineRule="auto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Papildyti 7 straipsnį 3 punktu:</w:t>
                  </w:r>
                </w:p>
                <w:sdt>
                  <w:sdtPr>
                    <w:alias w:val="citata"/>
                    <w:tag w:val="part_a04168dacb09464f9f5d76ae911792fb"/>
                    <w:id w:val="-304940831"/>
                    <w:lock w:val="sdtLocked"/>
                  </w:sdtPr>
                  <w:sdtEndPr/>
                  <w:sdtContent>
                    <w:sdt>
                      <w:sdtPr>
                        <w:alias w:val="3 p."/>
                        <w:tag w:val="part_6853f3f230a84bce83c3a4321997f9c8"/>
                        <w:id w:val="-470900827"/>
                        <w:lock w:val="sdtLocked"/>
                      </w:sdtPr>
                      <w:sdtEndPr/>
                      <w:sdtContent>
                        <w:p w14:paraId="76F3C3FB" w14:textId="77777777" w:rsidR="00AC6692" w:rsidRDefault="00A63B96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6853f3f230a84bce83c3a4321997f9c8"/>
                              <w:id w:val="150801381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3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) persekiojami mokiniai, studentai ar darbuotojai, mokinių,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studentų ar darbuotojų atstovai, mokiniai, studentai ar darbuotojai, liudijantys ar teikiantys paaiškinimus dėl skundo arba dėl kitos teisinės procedūros dėl diskriminacijos.“</w:t>
                          </w:r>
                        </w:p>
                        <w:p w14:paraId="76F3C3FC" w14:textId="77777777" w:rsidR="00AC6692" w:rsidRDefault="00A63B96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5 str."/>
            <w:tag w:val="part_701054fe80b743fca0e8cea059d94543"/>
            <w:id w:val="921768528"/>
            <w:lock w:val="sdtLocked"/>
          </w:sdtPr>
          <w:sdtEndPr/>
          <w:sdtContent>
            <w:p w14:paraId="76F3C3FD" w14:textId="77777777" w:rsidR="00AC6692" w:rsidRDefault="00A63B96">
              <w:pPr>
                <w:spacing w:line="360" w:lineRule="auto"/>
                <w:ind w:firstLine="720"/>
                <w:jc w:val="both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701054fe80b743fca0e8cea059d94543"/>
                  <w:id w:val="-176861047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5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straipsnis. </w:t>
              </w:r>
              <w:sdt>
                <w:sdtPr>
                  <w:alias w:val="Pavadinimas"/>
                  <w:tag w:val="title_701054fe80b743fca0e8cea059d94543"/>
                  <w:id w:val="153116567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22 straipsnio pakeitimas</w:t>
                  </w:r>
                </w:sdtContent>
              </w:sdt>
            </w:p>
            <w:sdt>
              <w:sdtPr>
                <w:alias w:val="5 str. 1 d."/>
                <w:tag w:val="part_2c2ade7155c6425eb90473e8e4ca6aa0"/>
                <w:id w:val="-1045210496"/>
                <w:lock w:val="sdtLocked"/>
              </w:sdtPr>
              <w:sdtEndPr/>
              <w:sdtContent>
                <w:p w14:paraId="76F3C3FE" w14:textId="77777777" w:rsidR="00AC6692" w:rsidRDefault="00A63B96">
                  <w:pPr>
                    <w:spacing w:line="360" w:lineRule="auto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 xml:space="preserve">Pakeisti 22 straipsnį ir jį </w:t>
                  </w:r>
                  <w:r>
                    <w:rPr>
                      <w:szCs w:val="24"/>
                      <w:lang w:eastAsia="lt-LT"/>
                    </w:rPr>
                    <w:t xml:space="preserve">išdėstyti taip: </w:t>
                  </w:r>
                </w:p>
                <w:sdt>
                  <w:sdtPr>
                    <w:alias w:val="citata"/>
                    <w:tag w:val="part_5c09ce698f5a4b2f80d53b83490f9487"/>
                    <w:id w:val="1067075212"/>
                    <w:lock w:val="sdtLocked"/>
                  </w:sdtPr>
                  <w:sdtEndPr/>
                  <w:sdtContent>
                    <w:sdt>
                      <w:sdtPr>
                        <w:alias w:val="22 str."/>
                        <w:tag w:val="part_cfe23b86473f437ebf87889436e1373a"/>
                        <w:id w:val="843045567"/>
                        <w:lock w:val="sdtLocked"/>
                      </w:sdtPr>
                      <w:sdtEndPr/>
                      <w:sdtContent>
                        <w:p w14:paraId="76F3C3FF" w14:textId="77777777" w:rsidR="00AC6692" w:rsidRDefault="00A63B96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cfe23b86473f437ebf87889436e1373a"/>
                              <w:id w:val="-196063820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Cs w:val="24"/>
                                  <w:lang w:eastAsia="lt-LT"/>
                                </w:rPr>
                                <w:t>22</w:t>
                              </w:r>
                            </w:sdtContent>
                          </w:sdt>
                          <w:r>
                            <w:rPr>
                              <w:b/>
                              <w:szCs w:val="24"/>
                              <w:lang w:eastAsia="lt-LT"/>
                            </w:rPr>
                            <w:t xml:space="preserve"> straipsnis. </w:t>
                          </w:r>
                          <w:sdt>
                            <w:sdtPr>
                              <w:alias w:val="Pavadinimas"/>
                              <w:tag w:val="title_cfe23b86473f437ebf87889436e1373a"/>
                              <w:id w:val="210869118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Cs w:val="24"/>
                                  <w:lang w:eastAsia="lt-LT"/>
                                </w:rPr>
                                <w:t>Skundo ištyrimo terminai</w:t>
                              </w:r>
                            </w:sdtContent>
                          </w:sdt>
                        </w:p>
                        <w:sdt>
                          <w:sdtPr>
                            <w:alias w:val="22 str. 1 d."/>
                            <w:tag w:val="part_7f041c80237948f8bd270a1b129a28bd"/>
                            <w:id w:val="1445956828"/>
                            <w:lock w:val="sdtLocked"/>
                          </w:sdtPr>
                          <w:sdtEndPr/>
                          <w:sdtContent>
                            <w:p w14:paraId="76F3C400" w14:textId="77777777" w:rsidR="00AC6692" w:rsidRDefault="00A63B96">
                              <w:pPr>
                                <w:spacing w:line="360" w:lineRule="auto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Skundas turi būti ištirtas ir pareiškėjui atsakyta per vieną mėnesį nuo skundo gavimo dienos. Prireikus lygių galimybių kontrolierius skundo tyrimo terminą gali pratęsti iki trijų mėnesių. Apie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tai turi būti informuojamas pareiškėjas.“</w:t>
                              </w:r>
                            </w:p>
                            <w:p w14:paraId="76F3C401" w14:textId="77777777" w:rsidR="00AC6692" w:rsidRDefault="00A63B96">
                              <w:pPr>
                                <w:spacing w:line="360" w:lineRule="auto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signatura"/>
            <w:tag w:val="part_908b5efae4b44fb3b2b239dda7cd667c"/>
            <w:id w:val="-483548216"/>
            <w:lock w:val="sdtLocked"/>
          </w:sdtPr>
          <w:sdtEndPr/>
          <w:sdtContent>
            <w:p w14:paraId="76F3C402" w14:textId="77777777" w:rsidR="00AC6692" w:rsidRDefault="00A63B96">
              <w:pPr>
                <w:spacing w:line="360" w:lineRule="auto"/>
                <w:ind w:firstLine="791"/>
                <w:rPr>
                  <w:i/>
                  <w:color w:val="000000"/>
                  <w:szCs w:val="24"/>
                  <w:lang w:eastAsia="lt-LT"/>
                </w:rPr>
              </w:pPr>
              <w:r>
                <w:rPr>
                  <w:i/>
                  <w:color w:val="000000"/>
                  <w:szCs w:val="24"/>
                  <w:lang w:eastAsia="lt-LT"/>
                </w:rPr>
                <w:t>Skelbiu šį Lietuvos Respublikos Seimo priimtą įstatymą.</w:t>
              </w:r>
            </w:p>
            <w:p w14:paraId="76F3C403" w14:textId="77777777" w:rsidR="00AC6692" w:rsidRDefault="00AC6692">
              <w:pPr>
                <w:spacing w:line="360" w:lineRule="auto"/>
                <w:ind w:firstLine="709"/>
                <w:jc w:val="both"/>
              </w:pPr>
            </w:p>
            <w:p w14:paraId="76F3C404" w14:textId="77777777" w:rsidR="00AC6692" w:rsidRDefault="00AC6692">
              <w:pPr>
                <w:spacing w:line="360" w:lineRule="auto"/>
                <w:ind w:firstLine="709"/>
                <w:jc w:val="both"/>
              </w:pPr>
            </w:p>
            <w:p w14:paraId="76F3C405" w14:textId="77777777" w:rsidR="00AC6692" w:rsidRDefault="00AC6692">
              <w:pPr>
                <w:spacing w:line="360" w:lineRule="auto"/>
                <w:ind w:firstLine="709"/>
                <w:jc w:val="both"/>
              </w:pPr>
            </w:p>
            <w:p w14:paraId="76F3C406" w14:textId="77777777" w:rsidR="00AC6692" w:rsidRDefault="00AC6692"/>
            <w:p w14:paraId="76F3C407" w14:textId="77777777" w:rsidR="00AC6692" w:rsidRPr="00A63B96" w:rsidRDefault="00AC6692">
              <w:pPr>
                <w:rPr>
                  <w:szCs w:val="24"/>
                </w:rPr>
              </w:pPr>
              <w:bookmarkStart w:id="0" w:name="_GoBack"/>
            </w:p>
            <w:bookmarkEnd w:id="0"/>
            <w:p w14:paraId="76F3C408" w14:textId="77777777" w:rsidR="00AC6692" w:rsidRDefault="00AC6692">
              <w:pPr>
                <w:tabs>
                  <w:tab w:val="right" w:pos="9639"/>
                </w:tabs>
                <w:sectPr w:rsidR="00AC6692">
                  <w:type w:val="continuous"/>
                  <w:pgSz w:w="11907" w:h="16840" w:code="9"/>
                  <w:pgMar w:top="1440" w:right="1152" w:bottom="1152" w:left="2016" w:header="706" w:footer="706" w:gutter="0"/>
                  <w:cols w:space="1296"/>
                  <w:formProt w:val="0"/>
                  <w:titlePg/>
                </w:sectPr>
              </w:pPr>
            </w:p>
            <w:p w14:paraId="76F3C409" w14:textId="77777777" w:rsidR="00AC6692" w:rsidRDefault="00AC6692">
              <w:pPr>
                <w:tabs>
                  <w:tab w:val="center" w:pos="4153"/>
                  <w:tab w:val="right" w:pos="8306"/>
                </w:tabs>
                <w:rPr>
                  <w:rFonts w:ascii="TimesLT" w:hAnsi="TimesLT"/>
                  <w:lang w:val="en-US"/>
                </w:rPr>
              </w:pPr>
            </w:p>
            <w:p w14:paraId="76F3C40A" w14:textId="77777777" w:rsidR="00AC6692" w:rsidRDefault="00A63B96">
              <w:pPr>
                <w:tabs>
                  <w:tab w:val="right" w:pos="8730"/>
                </w:tabs>
              </w:pPr>
              <w:r>
                <w:t>Respublikos Prezidentė</w:t>
              </w:r>
              <w:r>
                <w:rPr>
                  <w:caps/>
                </w:rPr>
                <w:tab/>
              </w:r>
              <w:r>
                <w:t>Dalia Grybauskaitė</w:t>
              </w:r>
            </w:p>
            <w:p w14:paraId="76F3C40B" w14:textId="77777777" w:rsidR="00AC6692" w:rsidRDefault="00A63B96"/>
          </w:sdtContent>
        </w:sdt>
      </w:sdtContent>
    </w:sdt>
    <w:sectPr w:rsidR="00AC6692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3C410" w14:textId="77777777" w:rsidR="00AC6692" w:rsidRDefault="00A63B9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6F3C411" w14:textId="77777777" w:rsidR="00AC6692" w:rsidRDefault="00A63B9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C416" w14:textId="77777777" w:rsidR="00AC6692" w:rsidRDefault="00A63B9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6F3C417" w14:textId="77777777" w:rsidR="00AC6692" w:rsidRDefault="00AC669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C418" w14:textId="77777777" w:rsidR="00AC6692" w:rsidRDefault="00AC669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C41A" w14:textId="77777777" w:rsidR="00AC6692" w:rsidRDefault="00AC669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C40E" w14:textId="77777777" w:rsidR="00AC6692" w:rsidRDefault="00A63B9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6F3C40F" w14:textId="77777777" w:rsidR="00AC6692" w:rsidRDefault="00A63B9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C412" w14:textId="77777777" w:rsidR="00AC6692" w:rsidRDefault="00A63B9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6F3C413" w14:textId="77777777" w:rsidR="00AC6692" w:rsidRDefault="00AC669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C414" w14:textId="77777777" w:rsidR="00AC6692" w:rsidRDefault="00A63B9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76F3C415" w14:textId="77777777" w:rsidR="00AC6692" w:rsidRDefault="00AC669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C419" w14:textId="77777777" w:rsidR="00AC6692" w:rsidRDefault="00AC669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40"/>
    <w:rsid w:val="00A63B96"/>
    <w:rsid w:val="00AC6692"/>
    <w:rsid w:val="00D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3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63B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6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63B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6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9151a19e6d1740c1a7ace868dcfdc205" PartId="5ddd170767ca4b5dbc8d25ebeff965bd">
    <Part Type="straipsnis" Nr="1" Abbr="1 str." Title="4 straipsnio pakeitimas" DocPartId="62b3fa9c511949c5a0de5c44b853b862" PartId="f0243cd22fd242bdab851df0df9e2389">
      <Part Type="strDalis" Nr="1" Abbr="1 str. 1 d." DocPartId="9df4ee1188eb4e5b94b7995e585f84cf" PartId="6531958f1d1f4ae18faa7098fa4b6056">
        <Part Type="citata" DocPartId="b4c6004fe1d54f329dd58a595b070e42" PartId="c81962e448984b9c992d5bb06a39bab0">
          <Part Type="strDalis" Nr="1" Abbr="1 d." DocPartId="0426b38a03e84b0c8cfc1c5eb707d980" PartId="94acc7633d564040aa1d440d6e853dc5">
            <Part Type="strPunktas" Nr="1" Abbr="1 d. 1 p." DocPartId="3ec5ab0cfd104f8dac020f74eb930f76" PartId="c8d3980f05814cf2a164e6c4f51891fe"/>
            <Part Type="strPunktas" Nr="2" Abbr="1 d. 2 p." DocPartId="df38f0b0a7654c18b4e88005735e8eb3" PartId="15874d7681084c4abc5a991393da6e1a"/>
            <Part Type="strPunktas" Nr="3" Abbr="1 d. 3 p." DocPartId="ac70baed76954cd88db1eeb2c727c7e2" PartId="8fec7c07087e4e9fbaa703064105577d"/>
            <Part Type="strPunktas" Nr="4" Abbr="1 d. 4 p." DocPartId="3c278b383d1e4353acf2889965ae0f99" PartId="8f7dd2382b73468c9f5d259dadac679b"/>
            <Part Type="strPunktas" Nr="5" Abbr="1 d. 5 p." DocPartId="b012d5167cf04ce8a1ce8d528647521c" PartId="8f566239a3c948d4a4675afea230ed5a"/>
            <Part Type="strPunktas" Nr="6" Abbr="1 d. 6 p." DocPartId="7c9f9e8b8d224430921fe63260cfae7b" PartId="0fd7bcd245d241149a556756e6c81a34"/>
          </Part>
        </Part>
      </Part>
    </Part>
    <Part Type="straipsnis" Nr="2" Abbr="2 str." Title="5 straipsnio pakeitimas" DocPartId="a2e68119cef24ba6afc72f74bcdc6ae0" PartId="7d0444c06a79406bb727a6a82a467876">
      <Part Type="strDalis" Nr="1" Abbr="2 str. 1 d." DocPartId="88cd7a869cbd47789edcffb0cc7246b1" PartId="2a4bddb65cba4733a60752ecfcece3be">
        <Part Type="citata" DocPartId="9179f5b116254433bceb69f03230f6cb" PartId="1a9c665a1a0e4bc8b87c0f3135f7621e">
          <Part Type="straipsnis" Nr="5" Abbr="5 str." Title="Darbdavio arba darbdavio atstovo pareiga įgyvendinti lygias moterų ir vyrų teises darbe" DocPartId="b33cdedd860c4ff7be86ab04e35363b0" PartId="0222fe20b97944d4b356651ef7b879b8">
            <Part Type="strDalis" Nr="1" Abbr="5 str. 1 d." DocPartId="b2553ab322534112ba951a39c97e12f4" PartId="69bd0ef6a12643e1a011ad17b43b70de">
              <Part Type="strPunktas" Nr="1" Abbr="5 str. 1 d. 1 p." DocPartId="d38a96e787a5476aa978cb9b45d7f875" PartId="ba676e7ffcf0463da8e12a414a95e881"/>
              <Part Type="strPunktas" Nr="2" Abbr="5 str. 1 d. 2 p." DocPartId="a60d68270a9f43559b88f89336716562" PartId="94b28c69f0644e5f8fec2466caf50121"/>
              <Part Type="strPunktas" Nr="3" Abbr="5 str. 1 d. 3 p." DocPartId="966787fa6e4747cfa9971ab1937c2937" PartId="d2f64e5737a24a019939912b3e2ba392"/>
              <Part Type="strPunktas" Nr="4" Abbr="5 str. 1 d. 4 p." DocPartId="2ae3be88740346be886de055236e4e40" PartId="ccc38d4ad3634c80b5471c2e86fb2dfe"/>
              <Part Type="strPunktas" Nr="5" Abbr="5 str. 1 d. 5 p." DocPartId="e7f1caa0fb604687b771aabac7124d9b" PartId="4e936b16e4694c299176bd975b2d1728"/>
            </Part>
          </Part>
        </Part>
      </Part>
    </Part>
    <Part Type="straipsnis" Nr="3" Abbr="3 str." Title="6¹ straipsnio pakeitimas" DocPartId="da1b4c433a86432abdce7e93e5a4138c" PartId="b2027dbbbe554d03957441c988941378">
      <Part Type="strDalis" Nr="1" Abbr="3 str. 1 d." DocPartId="c4b0f65d288f45af8f117c90cec7a106" PartId="a06bd3d54ae145b791f32c2cb1f79a6e">
        <Part Type="citata" DocPartId="ee58a743a4a941f09aa8afcbb50b3274" PartId="9344671fb4954487880dbf6ee56d5e66">
          <Part Type="straipsnis" Nr="6-1" Abbr="6-1 str." Title="Moterų ir vyrų lygias teises pažeidžiantys darbdavio arba darbdavio atstovo veiksmai" DocPartId="7258710494a54ff9b8e3eb552d7ac28a" PartId="c781067cfc074fc88b66086371d84843">
            <Part Type="strDalis" Nr="1" Abbr="6-1 str. 1 d." DocPartId="4329b333c3e54fdb88854de45fee1cd3" PartId="afe6d48fcf224bb781b81a62d5948de1">
              <Part Type="strPunktas" Nr="1" Abbr="6-1 str. 1 d. 1 p." DocPartId="d3654d3ed26c4829867ed9b359276fd9" PartId="392839741f7f4e7fa0cadcc60dc48f87"/>
              <Part Type="strPunktas" Nr="2" Abbr="6-1 str. 1 d. 2 p." DocPartId="9327343d03aa4246835c38d2cc56b8ce" PartId="64f41d02b13d4a48a7356eb54768da4e"/>
              <Part Type="strPunktas" Nr="3" Abbr="6-1 str. 1 d. 3 p." DocPartId="d0193979c9f8479ba1b98e2f7ea5248f" PartId="e73cd62a891a4188ad3453e0cb5e52b1"/>
              <Part Type="strPunktas" Nr="4" Abbr="6-1 str. 1 d. 4 p." DocPartId="7976a0a16bcd4967bee442cfdd6d1dca" PartId="575eba55659942dc8babeaf2d8ba4a69"/>
            </Part>
          </Part>
        </Part>
      </Part>
    </Part>
    <Part Type="straipsnis" Nr="4" Abbr="4 str." Title="7 straipsnio pakeitimas" DocPartId="78eb048ddc9f4174b8b87b15d7b78a6f" PartId="63a5262f1ed646c9ba62dbbb831e8efe">
      <Part Type="strDalis" Nr="1" Abbr="4 str. 1 d." DocPartId="403f390c563f458cb4956550acb7a0d5" PartId="10c9ea2d50c74ec3bd2d8f1677f0f658">
        <Part Type="citata" DocPartId="e0b3a5e9a08f47ea9c65e09be1ecc407" PartId="a04168dacb09464f9f5d76ae911792fb">
          <Part Type="strPunktas" Nr="3" Abbr="3 p." DocPartId="c0df7a4727344bdcb933f0974f568877" PartId="6853f3f230a84bce83c3a4321997f9c8"/>
        </Part>
      </Part>
    </Part>
    <Part Type="straipsnis" Nr="5" Abbr="5 str." Title="22 straipsnio pakeitimas" DocPartId="5e86b0d18cbd43018bfd6a6abb5432a5" PartId="701054fe80b743fca0e8cea059d94543">
      <Part Type="strDalis" Nr="1" Abbr="5 str. 1 d." DocPartId="3b219a317a364b3689c4613b62876138" PartId="2c2ade7155c6425eb90473e8e4ca6aa0">
        <Part Type="citata" DocPartId="757467cefea844d3bc414b7e3bd51c9b" PartId="5c09ce698f5a4b2f80d53b83490f9487">
          <Part Type="straipsnis" Nr="22" Abbr="22 str." Title="Skundo ištyrimo terminai" DocPartId="d5eb6cef63e8410ebd99b9ba0290d10f" PartId="cfe23b86473f437ebf87889436e1373a">
            <Part Type="strDalis" Nr="1" Abbr="22 str. 1 d." DocPartId="eb3f024dadb1462f9d9a30f13c271fc8" PartId="7f041c80237948f8bd270a1b129a28bd"/>
          </Part>
        </Part>
      </Part>
    </Part>
    <Part Type="signatura" DocPartId="5bd11056a77b44a6983a8ce6358e3a6e" PartId="908b5efae4b44fb3b2b239dda7cd667c"/>
  </Part>
</Parts>
</file>

<file path=customXml/itemProps1.xml><?xml version="1.0" encoding="utf-8"?>
<ds:datastoreItem xmlns:ds="http://schemas.openxmlformats.org/officeDocument/2006/customXml" ds:itemID="{A44137E6-8E5B-4100-AC43-72B410CE20C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4106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MANIUŠKIENĖ Violeta</dc:creator>
  <cp:lastModifiedBy>GUMBYTĖ Danguolė</cp:lastModifiedBy>
  <cp:revision>3</cp:revision>
  <cp:lastPrinted>2004-12-10T05:45:00Z</cp:lastPrinted>
  <dcterms:created xsi:type="dcterms:W3CDTF">2014-07-22T07:57:00Z</dcterms:created>
  <dcterms:modified xsi:type="dcterms:W3CDTF">2014-07-22T11:15:00Z</dcterms:modified>
</cp:coreProperties>
</file>