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7409" w14:textId="7403CDA6" w:rsidR="00232B12" w:rsidRDefault="00232B1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A4F740A" w14:textId="77777777" w:rsidR="00232B12" w:rsidRDefault="00FF17B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A4F7441" wp14:editId="5A4F744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740B" w14:textId="77777777" w:rsidR="00232B12" w:rsidRDefault="00232B12">
      <w:pPr>
        <w:jc w:val="center"/>
        <w:rPr>
          <w:caps/>
        </w:rPr>
      </w:pPr>
    </w:p>
    <w:p w14:paraId="5A4F740C" w14:textId="77777777" w:rsidR="00232B12" w:rsidRDefault="00FF17B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A4F740D" w14:textId="77777777" w:rsidR="00232B12" w:rsidRDefault="00FF17B7">
      <w:pPr>
        <w:jc w:val="center"/>
        <w:rPr>
          <w:caps/>
        </w:rPr>
      </w:pPr>
      <w:r>
        <w:rPr>
          <w:b/>
          <w:caps/>
        </w:rPr>
        <w:t>GINKLŲ IR ŠAUDMENŲ KONTROLĖS ĮSTATYMO NR. IX-705 2, 5, 6, 13, 22, 31, 34 STRAIPSNIŲ PAKEITIMO</w:t>
      </w:r>
    </w:p>
    <w:p w14:paraId="5A4F740E" w14:textId="77777777" w:rsidR="00232B12" w:rsidRDefault="00FF17B7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A4F740F" w14:textId="77777777" w:rsidR="00232B12" w:rsidRDefault="00232B12">
      <w:pPr>
        <w:jc w:val="center"/>
        <w:rPr>
          <w:b/>
          <w:caps/>
        </w:rPr>
      </w:pPr>
    </w:p>
    <w:p w14:paraId="5A4F7410" w14:textId="77777777" w:rsidR="00232B12" w:rsidRDefault="00FF17B7">
      <w:pPr>
        <w:jc w:val="center"/>
        <w:rPr>
          <w:b/>
          <w:sz w:val="22"/>
        </w:rPr>
      </w:pPr>
      <w:r>
        <w:rPr>
          <w:sz w:val="22"/>
        </w:rPr>
        <w:t>2014 m. birželio 26 d. Nr. XII-978</w:t>
      </w:r>
      <w:r>
        <w:rPr>
          <w:sz w:val="22"/>
        </w:rPr>
        <w:br/>
        <w:t>Vilnius</w:t>
      </w:r>
    </w:p>
    <w:p w14:paraId="5A4F7411" w14:textId="77777777" w:rsidR="00232B12" w:rsidRPr="00FF17B7" w:rsidRDefault="00232B12">
      <w:pPr>
        <w:rPr>
          <w:szCs w:val="24"/>
        </w:rPr>
      </w:pPr>
    </w:p>
    <w:p w14:paraId="5A4F7412" w14:textId="77777777" w:rsidR="00232B12" w:rsidRDefault="00232B12">
      <w:pPr>
        <w:jc w:val="center"/>
        <w:rPr>
          <w:sz w:val="22"/>
        </w:rPr>
        <w:sectPr w:rsidR="00232B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5A4F7413" w14:textId="77777777" w:rsidR="00232B12" w:rsidRDefault="00232B1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A4F7414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 straipsnio pakeitimas </w:t>
      </w:r>
    </w:p>
    <w:p w14:paraId="5A4F7415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Papildyti 2 straipsnį nauja 40 dalimi:</w:t>
      </w:r>
    </w:p>
    <w:p w14:paraId="5A4F7416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40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Senovinio ginklo kopija</w:t>
      </w:r>
      <w:r>
        <w:rPr>
          <w:szCs w:val="24"/>
        </w:rPr>
        <w:t xml:space="preserve">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šaunamasis ginklas, pagamintas 1899 metais ir vėlesniais metais pagal iki 1870 metų </w:t>
      </w:r>
      <w:r>
        <w:rPr>
          <w:szCs w:val="24"/>
        </w:rPr>
        <w:t>sukurtą ginklo modelį.“</w:t>
      </w:r>
    </w:p>
    <w:p w14:paraId="5A4F7417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Buvusią 2 straipsnio 40 dalį laikyti 41 dalimi, ją pakeisti ir išdėstyti taip:</w:t>
      </w:r>
    </w:p>
    <w:p w14:paraId="5A4F7418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41</w:t>
      </w:r>
      <w:r>
        <w:rPr>
          <w:szCs w:val="24"/>
        </w:rPr>
        <w:t xml:space="preserve">. </w:t>
      </w:r>
      <w:r>
        <w:rPr>
          <w:b/>
          <w:bCs/>
          <w:szCs w:val="24"/>
        </w:rPr>
        <w:t>Senovinis ginklas</w:t>
      </w:r>
      <w:r>
        <w:rPr>
          <w:szCs w:val="24"/>
        </w:rPr>
        <w:t xml:space="preserve"> – šaunamasis ginklas, kurio modelis sukurtas iki 1870 metų ir kuris pagamintas iki 1899 metų.“</w:t>
      </w:r>
    </w:p>
    <w:p w14:paraId="5A4F7419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Buvusias 2 </w:t>
      </w:r>
      <w:r>
        <w:rPr>
          <w:szCs w:val="24"/>
        </w:rPr>
        <w:t>straipsnio 41–58 dalis laikyti atitinkamai 42–59 dalimis.</w:t>
      </w:r>
    </w:p>
    <w:p w14:paraId="5A4F741A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</w:p>
    <w:p w14:paraId="5A4F741B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 w14:paraId="5A4F741C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5 straipsnio 7 punktą ir jį išdėstyti taip:</w:t>
      </w:r>
    </w:p>
    <w:p w14:paraId="5A4F741D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>senovinių ginklų kopijos;“.</w:t>
      </w:r>
    </w:p>
    <w:p w14:paraId="5A4F741E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b/>
          <w:szCs w:val="24"/>
        </w:rPr>
      </w:pPr>
    </w:p>
    <w:p w14:paraId="5A4F741F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 w14:paraId="5A4F7420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6 s</w:t>
      </w:r>
      <w:r>
        <w:rPr>
          <w:szCs w:val="24"/>
        </w:rPr>
        <w:t>traipsnį 8 punktu:</w:t>
      </w:r>
    </w:p>
    <w:p w14:paraId="5A4F7421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) senoviniai ginklai.“</w:t>
      </w:r>
    </w:p>
    <w:p w14:paraId="5A4F7422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</w:p>
    <w:p w14:paraId="5A4F7423" w14:textId="77777777" w:rsidR="00232B12" w:rsidRDefault="00FF17B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13 straipsnio pakeitimas</w:t>
      </w:r>
    </w:p>
    <w:p w14:paraId="5A4F7424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13 straipsnio 4 dalį ir ją išdėstyti taip:</w:t>
      </w:r>
    </w:p>
    <w:p w14:paraId="5A4F7425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Savigynai B ir C kategorijų trumpuosius šaunamuosius ginklus, jų šovinius gali įsigyti ir turėti ne </w:t>
      </w:r>
      <w:r>
        <w:rPr>
          <w:szCs w:val="24"/>
        </w:rPr>
        <w:t>jaunesni kaip 23 metų Lietuvos Respublikos nuolatiniai gyventojai, išlaikę egzaminą ir gavę leidimą. Savigynai šio įstatymo 5 straipsnio 5, 6, 7 ir 8 punktuose nurodytus ginklus gali įsigyti ir turėti ne jaunesni kaip 21 metų Lietuvos Respublikos nuolatini</w:t>
      </w:r>
      <w:r>
        <w:rPr>
          <w:szCs w:val="24"/>
        </w:rPr>
        <w:t>ai gyventojai, gavę leidimą.“</w:t>
      </w:r>
    </w:p>
    <w:p w14:paraId="5A4F7426" w14:textId="77777777" w:rsidR="00232B12" w:rsidRDefault="00232B12">
      <w:pPr>
        <w:spacing w:line="360" w:lineRule="auto"/>
        <w:ind w:firstLine="720"/>
        <w:jc w:val="both"/>
        <w:rPr>
          <w:szCs w:val="24"/>
        </w:rPr>
      </w:pPr>
    </w:p>
    <w:p w14:paraId="5A4F7427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</w:p>
    <w:p w14:paraId="5A4F7428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22 straipsnio pakeitimas </w:t>
      </w:r>
    </w:p>
    <w:p w14:paraId="5A4F7429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22 straipsnio 7 dalį ir ją išdėstyti taip:</w:t>
      </w:r>
    </w:p>
    <w:p w14:paraId="5A4F742A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Ginklų savininkai ir valdytojai savo reikmėms šaudmenis gali gaminti patys. Asmenys, teisėtai turintys B ir C kate</w:t>
      </w:r>
      <w:r>
        <w:rPr>
          <w:szCs w:val="24"/>
        </w:rPr>
        <w:t>gorijų</w:t>
      </w:r>
      <w:r>
        <w:rPr>
          <w:b/>
          <w:szCs w:val="24"/>
        </w:rPr>
        <w:t xml:space="preserve"> </w:t>
      </w:r>
      <w:r>
        <w:rPr>
          <w:szCs w:val="24"/>
        </w:rPr>
        <w:t xml:space="preserve">lygiavamzdžius ir graižtvinius ginklus, gali įsigyti ir laikyti kapsulių ir iki 1 kg parako.“ </w:t>
      </w:r>
    </w:p>
    <w:p w14:paraId="5A4F742B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</w:p>
    <w:p w14:paraId="5A4F742C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31 straipsnio pakeitimas</w:t>
      </w:r>
    </w:p>
    <w:p w14:paraId="5A4F742D" w14:textId="77777777" w:rsidR="00232B12" w:rsidRDefault="00FF17B7">
      <w:pPr>
        <w:tabs>
          <w:tab w:val="left" w:pos="993"/>
          <w:tab w:val="left" w:pos="12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31 straipsnio 2 dalį 4 punktu:</w:t>
      </w:r>
    </w:p>
    <w:p w14:paraId="5A4F742E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užtaisyti senovinius ginklus, taip pat šaudyti iš jų ar</w:t>
      </w:r>
      <w:r>
        <w:rPr>
          <w:szCs w:val="24"/>
        </w:rPr>
        <w:t xml:space="preserve"> kitaip panaudoti juos kaip ginklus.“</w:t>
      </w:r>
    </w:p>
    <w:p w14:paraId="5A4F742F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</w:p>
    <w:p w14:paraId="5A4F7430" w14:textId="77777777" w:rsidR="00232B12" w:rsidRDefault="00FF17B7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34 straipsnio pakeitimas</w:t>
      </w:r>
    </w:p>
    <w:p w14:paraId="5A4F7431" w14:textId="77777777" w:rsidR="00232B12" w:rsidRDefault="00FF17B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34 straipsnio 10 dalį ir ją išdėstyti taip:</w:t>
      </w:r>
    </w:p>
    <w:p w14:paraId="5A4F7432" w14:textId="77777777" w:rsidR="00232B12" w:rsidRDefault="00FF17B7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>. Masinių renginių metu šaudyti iš senovinių ginklų kopijų galima tik renginio organizatoriams tai suderinus</w:t>
      </w:r>
      <w:r>
        <w:rPr>
          <w:szCs w:val="24"/>
        </w:rPr>
        <w:t xml:space="preserve"> su atitinkamos savivaldybės administracija ir nenaudojant sviedinių.“</w:t>
      </w:r>
    </w:p>
    <w:p w14:paraId="5A4F7433" w14:textId="77777777" w:rsidR="00232B12" w:rsidRDefault="00FF17B7">
      <w:pPr>
        <w:tabs>
          <w:tab w:val="left" w:pos="1080"/>
        </w:tabs>
        <w:spacing w:line="360" w:lineRule="auto"/>
        <w:ind w:firstLine="720"/>
        <w:rPr>
          <w:szCs w:val="24"/>
        </w:rPr>
      </w:pPr>
    </w:p>
    <w:p w14:paraId="5A4F7434" w14:textId="77777777" w:rsidR="00232B12" w:rsidRDefault="00FF17B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 xml:space="preserve"> straipsnis. </w:t>
      </w:r>
      <w:r>
        <w:rPr>
          <w:b/>
          <w:bCs/>
          <w:color w:val="000000"/>
          <w:szCs w:val="24"/>
        </w:rPr>
        <w:t>Pasiūlymas Lietuvos Respublikos Vyriausybei</w:t>
      </w:r>
    </w:p>
    <w:p w14:paraId="5A4F7435" w14:textId="77777777" w:rsidR="00232B12" w:rsidRDefault="00FF17B7">
      <w:pPr>
        <w:tabs>
          <w:tab w:val="left" w:pos="1080"/>
        </w:tabs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Lietuvos Respublikos Vyriausybė ar jos įgaliota institucija priima šio įstatymo įgyvendinamuosius teisės aktus.</w:t>
      </w:r>
    </w:p>
    <w:p w14:paraId="5A4F7436" w14:textId="6D8CCDB6" w:rsidR="00232B12" w:rsidRDefault="00FF17B7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5A4F7437" w14:textId="77777777" w:rsidR="00232B12" w:rsidRDefault="00FF17B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A4F7438" w14:textId="77777777" w:rsidR="00232B12" w:rsidRDefault="00232B12">
      <w:pPr>
        <w:spacing w:line="360" w:lineRule="auto"/>
        <w:ind w:firstLine="720"/>
        <w:jc w:val="both"/>
        <w:rPr>
          <w:i/>
          <w:szCs w:val="24"/>
        </w:rPr>
      </w:pPr>
    </w:p>
    <w:p w14:paraId="5A4F7439" w14:textId="77777777" w:rsidR="00232B12" w:rsidRDefault="00232B12">
      <w:pPr>
        <w:spacing w:line="360" w:lineRule="auto"/>
        <w:ind w:firstLine="720"/>
        <w:jc w:val="both"/>
        <w:rPr>
          <w:i/>
          <w:szCs w:val="24"/>
        </w:rPr>
      </w:pPr>
    </w:p>
    <w:p w14:paraId="5A4F743A" w14:textId="77777777" w:rsidR="00232B12" w:rsidRDefault="00232B12">
      <w:pPr>
        <w:spacing w:line="360" w:lineRule="auto"/>
        <w:ind w:firstLine="709"/>
        <w:jc w:val="both"/>
      </w:pPr>
    </w:p>
    <w:p w14:paraId="5A4F743B" w14:textId="77777777" w:rsidR="00232B12" w:rsidRDefault="00232B12"/>
    <w:p w14:paraId="5A4F743C" w14:textId="77777777" w:rsidR="00232B12" w:rsidRPr="00FF17B7" w:rsidRDefault="00232B12">
      <w:pPr>
        <w:rPr>
          <w:szCs w:val="24"/>
        </w:rPr>
      </w:pPr>
    </w:p>
    <w:p w14:paraId="5A4F743D" w14:textId="77777777" w:rsidR="00232B12" w:rsidRDefault="00232B12">
      <w:pPr>
        <w:tabs>
          <w:tab w:val="right" w:pos="9639"/>
        </w:tabs>
        <w:sectPr w:rsidR="00232B12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5A4F743E" w14:textId="77777777" w:rsidR="00232B12" w:rsidRDefault="00232B1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A4F743F" w14:textId="77777777" w:rsidR="00232B12" w:rsidRDefault="00FF17B7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A4F7440" w14:textId="41FA3222" w:rsidR="00232B12" w:rsidRDefault="00FF17B7"/>
    <w:bookmarkEnd w:id="0" w:displacedByCustomXml="next"/>
    <w:sectPr w:rsidR="00232B12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7445" w14:textId="77777777" w:rsidR="00232B12" w:rsidRDefault="00FF17B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A4F7446" w14:textId="77777777" w:rsidR="00232B12" w:rsidRDefault="00FF17B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B" w14:textId="77777777" w:rsidR="00232B12" w:rsidRDefault="00FF17B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A4F744C" w14:textId="77777777" w:rsidR="00232B12" w:rsidRDefault="00232B1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D" w14:textId="77777777" w:rsidR="00232B12" w:rsidRDefault="00232B1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F" w14:textId="77777777" w:rsidR="00232B12" w:rsidRDefault="00232B1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A4F7444" w14:textId="77777777" w:rsidR="00232B12" w:rsidRDefault="00FF17B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5A4F7443" w14:textId="77777777" w:rsidR="00232B12" w:rsidRDefault="00FF17B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7" w14:textId="77777777" w:rsidR="00232B12" w:rsidRDefault="00FF17B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A4F7448" w14:textId="77777777" w:rsidR="00232B12" w:rsidRDefault="00232B1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9" w14:textId="77777777" w:rsidR="00232B12" w:rsidRDefault="00FF17B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A4F744A" w14:textId="77777777" w:rsidR="00232B12" w:rsidRDefault="00232B1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44E" w14:textId="77777777" w:rsidR="00232B12" w:rsidRDefault="00232B1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C"/>
    <w:rsid w:val="00232B12"/>
    <w:rsid w:val="006E1F2C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F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7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7B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7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7B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01A6E9-153C-4825-B3EC-EB3A00FD50D2}"/>
      </w:docPartPr>
      <w:docPartBody>
        <w:p w14:paraId="009C5063" w14:textId="7CAD2B49" w:rsidR="00000000" w:rsidRDefault="004C3B0C">
          <w:r w:rsidRPr="00C41D2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C"/>
    <w:rsid w:val="004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3B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3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2536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2014-07-01T13:08:00Z</dcterms:created>
  <dc:creator>MANIUŠKIENĖ Violeta</dc:creator>
  <lastModifiedBy>GUMBYTĖ Danguolė</lastModifiedBy>
  <lastPrinted>2014-06-26T13:21:00Z</lastPrinted>
  <dcterms:modified xsi:type="dcterms:W3CDTF">2014-07-01T13:54:00Z</dcterms:modified>
  <revision>3</revision>
</coreProperties>
</file>