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59753" w14:textId="14BCECAD" w:rsidR="005426BA" w:rsidRDefault="002D4D31" w:rsidP="002D4D31">
      <w:pPr>
        <w:tabs>
          <w:tab w:val="center" w:pos="4153"/>
          <w:tab w:val="right" w:pos="8306"/>
        </w:tabs>
        <w:jc w:val="center"/>
        <w:rPr>
          <w:b/>
          <w:caps/>
          <w:szCs w:val="24"/>
          <w:lang w:eastAsia="lt-LT"/>
        </w:rPr>
      </w:pPr>
      <w:r>
        <w:rPr>
          <w:b/>
          <w:caps/>
          <w:noProof/>
          <w:szCs w:val="24"/>
          <w:lang w:eastAsia="lt-LT"/>
        </w:rPr>
        <w:drawing>
          <wp:inline distT="0" distB="0" distL="0" distR="0" wp14:anchorId="6EF597FA" wp14:editId="6EF597FB">
            <wp:extent cx="581025" cy="704850"/>
            <wp:effectExtent l="0" t="0" r="0" b="0"/>
            <wp:docPr id="1" name="Picture 2" descr="herbas_j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b_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14:paraId="6EF59755" w14:textId="77777777" w:rsidR="005426BA" w:rsidRDefault="002D4D31">
      <w:pPr>
        <w:widowControl w:val="0"/>
        <w:jc w:val="center"/>
        <w:outlineLvl w:val="1"/>
        <w:rPr>
          <w:b/>
          <w:caps/>
          <w:szCs w:val="24"/>
        </w:rPr>
      </w:pPr>
      <w:r>
        <w:rPr>
          <w:b/>
          <w:caps/>
          <w:szCs w:val="24"/>
        </w:rPr>
        <w:t>JONIŠKIO RAJONO SAVIVALDYBĖS TARYBA</w:t>
      </w:r>
    </w:p>
    <w:p w14:paraId="6EF59756" w14:textId="77777777" w:rsidR="005426BA" w:rsidRDefault="005426BA">
      <w:pPr>
        <w:widowControl w:val="0"/>
        <w:jc w:val="center"/>
        <w:rPr>
          <w:szCs w:val="24"/>
        </w:rPr>
      </w:pPr>
    </w:p>
    <w:p w14:paraId="6EF59757" w14:textId="77777777" w:rsidR="005426BA" w:rsidRDefault="002D4D31">
      <w:pPr>
        <w:widowControl w:val="0"/>
        <w:jc w:val="center"/>
        <w:rPr>
          <w:b/>
          <w:szCs w:val="24"/>
        </w:rPr>
      </w:pPr>
      <w:r>
        <w:rPr>
          <w:b/>
          <w:szCs w:val="24"/>
        </w:rPr>
        <w:t>SPRENDIMAS</w:t>
      </w:r>
    </w:p>
    <w:p w14:paraId="6EF59758" w14:textId="5DD556B2" w:rsidR="005426BA" w:rsidRDefault="002D4D31">
      <w:pPr>
        <w:widowControl w:val="0"/>
        <w:jc w:val="center"/>
        <w:rPr>
          <w:b/>
          <w:bCs/>
          <w:color w:val="000000"/>
          <w:szCs w:val="24"/>
          <w:lang w:eastAsia="lt-LT"/>
        </w:rPr>
      </w:pPr>
      <w:r>
        <w:rPr>
          <w:b/>
          <w:bCs/>
          <w:color w:val="000000"/>
          <w:szCs w:val="24"/>
          <w:lang w:eastAsia="lt-LT"/>
        </w:rPr>
        <w:t>DĖL PAGALBOS PINIGŲ SKYRIMO IR MOKĖJIMO JONIŠKIO RAJONO SAVIVALDYBĖJE TVARKOS APRAŠO PATVIRTINIMO</w:t>
      </w:r>
    </w:p>
    <w:p w14:paraId="6EF59759" w14:textId="77777777" w:rsidR="005426BA" w:rsidRDefault="005426BA">
      <w:pPr>
        <w:widowControl w:val="0"/>
        <w:jc w:val="center"/>
        <w:rPr>
          <w:color w:val="000000"/>
          <w:szCs w:val="24"/>
          <w:lang w:eastAsia="lt-LT"/>
        </w:rPr>
      </w:pPr>
    </w:p>
    <w:p w14:paraId="6EF5975A" w14:textId="77777777" w:rsidR="005426BA" w:rsidRDefault="002D4D31">
      <w:pPr>
        <w:widowControl w:val="0"/>
        <w:jc w:val="center"/>
        <w:rPr>
          <w:color w:val="000000"/>
          <w:szCs w:val="24"/>
          <w:lang w:eastAsia="lt-LT"/>
        </w:rPr>
      </w:pPr>
      <w:r>
        <w:rPr>
          <w:color w:val="000000"/>
          <w:szCs w:val="24"/>
          <w:lang w:eastAsia="lt-LT"/>
        </w:rPr>
        <w:t>2013 m. gegužės 30 d. Nr. T-84</w:t>
      </w:r>
    </w:p>
    <w:p w14:paraId="6EF5975B" w14:textId="77777777" w:rsidR="005426BA" w:rsidRDefault="002D4D31">
      <w:pPr>
        <w:widowControl w:val="0"/>
        <w:jc w:val="center"/>
        <w:rPr>
          <w:color w:val="000000"/>
          <w:szCs w:val="24"/>
          <w:lang w:eastAsia="lt-LT"/>
        </w:rPr>
      </w:pPr>
      <w:r>
        <w:rPr>
          <w:color w:val="000000"/>
          <w:szCs w:val="24"/>
          <w:lang w:eastAsia="lt-LT"/>
        </w:rPr>
        <w:t>Joniškis</w:t>
      </w:r>
    </w:p>
    <w:p w14:paraId="6EF5975C" w14:textId="77777777" w:rsidR="005426BA" w:rsidRDefault="005426BA">
      <w:pPr>
        <w:widowControl w:val="0"/>
        <w:jc w:val="center"/>
        <w:rPr>
          <w:szCs w:val="24"/>
        </w:rPr>
      </w:pPr>
    </w:p>
    <w:p w14:paraId="6EF5975D" w14:textId="77777777" w:rsidR="005426BA" w:rsidRDefault="005426BA">
      <w:pPr>
        <w:widowControl w:val="0"/>
        <w:jc w:val="center"/>
        <w:rPr>
          <w:szCs w:val="24"/>
        </w:rPr>
      </w:pPr>
    </w:p>
    <w:p w14:paraId="6EF5975E" w14:textId="77777777" w:rsidR="005426BA" w:rsidRDefault="002D4D31">
      <w:pPr>
        <w:ind w:firstLine="851"/>
        <w:jc w:val="both"/>
        <w:rPr>
          <w:szCs w:val="24"/>
        </w:rPr>
      </w:pPr>
      <w:r>
        <w:rPr>
          <w:szCs w:val="24"/>
        </w:rPr>
        <w:t xml:space="preserve">Vadovaudamasi Lietuvos Respublikos vietos savivaldos įstatymo (Žin., 1994, Nr. </w:t>
      </w:r>
      <w:hyperlink r:id="rId9" w:tgtFrame="_blank" w:history="1">
        <w:r>
          <w:rPr>
            <w:color w:val="0000FF" w:themeColor="hyperlink"/>
            <w:szCs w:val="24"/>
            <w:u w:val="single"/>
          </w:rPr>
          <w:t>55-1049</w:t>
        </w:r>
      </w:hyperlink>
      <w:r>
        <w:rPr>
          <w:szCs w:val="24"/>
        </w:rPr>
        <w:t xml:space="preserve">; 2008, Nr. </w:t>
      </w:r>
      <w:hyperlink r:id="rId10" w:tgtFrame="_blank" w:history="1">
        <w:r>
          <w:rPr>
            <w:color w:val="0000FF" w:themeColor="hyperlink"/>
            <w:szCs w:val="24"/>
            <w:u w:val="single"/>
          </w:rPr>
          <w:t>113-4290</w:t>
        </w:r>
      </w:hyperlink>
      <w:r>
        <w:rPr>
          <w:szCs w:val="24"/>
        </w:rPr>
        <w:t xml:space="preserve">) 18 straipsnio 1 dalimi, Lietuvos Respublikos socialinių paslaugų įstatymo (Žin., 2006, Nr. </w:t>
      </w:r>
      <w:hyperlink r:id="rId11" w:tgtFrame="_blank" w:history="1">
        <w:r>
          <w:rPr>
            <w:color w:val="0000FF" w:themeColor="hyperlink"/>
            <w:szCs w:val="24"/>
            <w:u w:val="single"/>
          </w:rPr>
          <w:t>17-589</w:t>
        </w:r>
      </w:hyperlink>
      <w:r>
        <w:rPr>
          <w:szCs w:val="24"/>
        </w:rPr>
        <w:t xml:space="preserve">; 2010, Nr. 53-2588) 9 straipsniu, Lietuvos Respublikos Vyriausybės 2006 m. birželio 14 d. nutarimu Nr. 583 patvirtinto Mokėjimo už socialines paslaugas tvarkos aprašo (Žin., 2006, Nr. </w:t>
      </w:r>
      <w:hyperlink r:id="rId12" w:tgtFrame="_blank" w:history="1">
        <w:r>
          <w:rPr>
            <w:color w:val="0000FF" w:themeColor="hyperlink"/>
            <w:szCs w:val="24"/>
            <w:u w:val="single"/>
          </w:rPr>
          <w:t>68-2510</w:t>
        </w:r>
      </w:hyperlink>
      <w:r>
        <w:rPr>
          <w:szCs w:val="24"/>
        </w:rPr>
        <w:t xml:space="preserve">; 2010, Nr. </w:t>
      </w:r>
      <w:hyperlink r:id="rId13" w:tgtFrame="_blank" w:history="1">
        <w:r>
          <w:rPr>
            <w:color w:val="0000FF" w:themeColor="hyperlink"/>
            <w:szCs w:val="24"/>
            <w:u w:val="single"/>
          </w:rPr>
          <w:t>86-4549</w:t>
        </w:r>
      </w:hyperlink>
      <w:r>
        <w:rPr>
          <w:szCs w:val="24"/>
        </w:rPr>
        <w:t xml:space="preserve">) 4 skyriumi, Joniškio rajono savivaldybės taryba </w:t>
      </w:r>
    </w:p>
    <w:p w14:paraId="6EF5975F" w14:textId="77777777" w:rsidR="005426BA" w:rsidRDefault="002D4D31">
      <w:pPr>
        <w:ind w:firstLine="851"/>
        <w:jc w:val="both"/>
        <w:rPr>
          <w:szCs w:val="24"/>
        </w:rPr>
      </w:pPr>
      <w:r>
        <w:rPr>
          <w:szCs w:val="24"/>
        </w:rPr>
        <w:t>n u s p r e n d ž i a:</w:t>
      </w:r>
    </w:p>
    <w:p w14:paraId="6EF59760" w14:textId="77777777" w:rsidR="005426BA" w:rsidRDefault="004C63DC">
      <w:pPr>
        <w:ind w:firstLine="851"/>
        <w:jc w:val="both"/>
        <w:rPr>
          <w:color w:val="000000"/>
          <w:szCs w:val="24"/>
          <w:lang w:eastAsia="lt-LT"/>
        </w:rPr>
      </w:pPr>
      <w:r w:rsidR="002D4D31">
        <w:rPr>
          <w:color w:val="000000"/>
          <w:szCs w:val="24"/>
          <w:lang w:eastAsia="lt-LT"/>
        </w:rPr>
        <w:t>1</w:t>
      </w:r>
      <w:r w:rsidR="002D4D31">
        <w:rPr>
          <w:color w:val="000000"/>
          <w:szCs w:val="24"/>
          <w:lang w:eastAsia="lt-LT"/>
        </w:rPr>
        <w:t>.</w:t>
      </w:r>
      <w:r w:rsidR="002D4D31">
        <w:rPr>
          <w:color w:val="000000"/>
          <w:szCs w:val="24"/>
          <w:lang w:eastAsia="lt-LT"/>
        </w:rPr>
        <w:tab/>
        <w:t>Patvirtinti Pagalbos pinigų skyrimo ir mokėjimo Joniškio rajono savivaldybėje tvarkos aprašą (pridedama).</w:t>
      </w:r>
    </w:p>
    <w:p w14:paraId="6EF59761" w14:textId="77777777" w:rsidR="005426BA" w:rsidRDefault="004C63DC">
      <w:pPr>
        <w:ind w:firstLine="851"/>
        <w:jc w:val="both"/>
        <w:rPr>
          <w:color w:val="000000"/>
          <w:szCs w:val="24"/>
          <w:lang w:eastAsia="lt-LT"/>
        </w:rPr>
      </w:pPr>
      <w:r w:rsidR="002D4D31">
        <w:rPr>
          <w:color w:val="000000"/>
          <w:szCs w:val="24"/>
          <w:lang w:eastAsia="lt-LT"/>
        </w:rPr>
        <w:t>2</w:t>
      </w:r>
      <w:r w:rsidR="002D4D31">
        <w:rPr>
          <w:color w:val="000000"/>
          <w:szCs w:val="24"/>
          <w:lang w:eastAsia="lt-LT"/>
        </w:rPr>
        <w:t>.</w:t>
      </w:r>
      <w:r w:rsidR="002D4D31">
        <w:rPr>
          <w:color w:val="000000"/>
          <w:szCs w:val="24"/>
          <w:lang w:eastAsia="lt-LT"/>
        </w:rPr>
        <w:tab/>
        <w:t>Pripažinti netekusiais galios:</w:t>
      </w:r>
    </w:p>
    <w:p w14:paraId="6EF59762" w14:textId="77777777" w:rsidR="005426BA" w:rsidRDefault="004C63DC">
      <w:pPr>
        <w:ind w:firstLine="851"/>
        <w:jc w:val="both"/>
        <w:rPr>
          <w:color w:val="000000"/>
          <w:szCs w:val="24"/>
          <w:lang w:eastAsia="lt-LT"/>
        </w:rPr>
      </w:pPr>
      <w:r w:rsidR="002D4D31">
        <w:rPr>
          <w:color w:val="000000"/>
          <w:szCs w:val="24"/>
          <w:lang w:eastAsia="lt-LT"/>
        </w:rPr>
        <w:t>2.1</w:t>
      </w:r>
      <w:r w:rsidR="002D4D31">
        <w:rPr>
          <w:color w:val="000000"/>
          <w:szCs w:val="24"/>
          <w:lang w:eastAsia="lt-LT"/>
        </w:rPr>
        <w:t>.</w:t>
      </w:r>
      <w:r w:rsidR="002D4D31">
        <w:rPr>
          <w:color w:val="000000"/>
          <w:szCs w:val="24"/>
          <w:lang w:eastAsia="lt-LT"/>
        </w:rPr>
        <w:tab/>
        <w:t>Joniškio rajono savivaldybės tarybos 2006 m. rugpjūčio 10 d. sprendimo Nr. T-149 „Dėl kai kurių tvarkos aprašų, susijusių su socialinių paslaugų teikimu Joniškio rajono savivaldybėje, patvirtinimo“ 1.4 punktą;</w:t>
      </w:r>
    </w:p>
    <w:p w14:paraId="6EF59763" w14:textId="77777777" w:rsidR="005426BA" w:rsidRDefault="004C63DC">
      <w:pPr>
        <w:ind w:firstLine="851"/>
        <w:jc w:val="both"/>
        <w:rPr>
          <w:smallCaps/>
          <w:szCs w:val="24"/>
        </w:rPr>
      </w:pPr>
      <w:r w:rsidR="002D4D31">
        <w:rPr>
          <w:szCs w:val="24"/>
        </w:rPr>
        <w:t>2.2</w:t>
      </w:r>
      <w:r w:rsidR="002D4D31">
        <w:rPr>
          <w:szCs w:val="24"/>
        </w:rPr>
        <w:t>.</w:t>
      </w:r>
      <w:r w:rsidR="002D4D31">
        <w:rPr>
          <w:szCs w:val="24"/>
        </w:rPr>
        <w:tab/>
        <w:t>Joniškio rajono savivaldybės tarybos 2006 m. lapkričio 30 d. sprendimo Nr. T-206 „Dėl Joniškio rajono savivaldybės tarybos 2006 m. rugpjūčio 10 d. sprendimo  Nr. T-149 „Dėl kai kurių tvarkos aprašų, susijusių su socialinių paslaugų teikimu Joniškio rajono savivaldybėje, patvirtinimo“ 1.1 ir 1.4 punktais patvirtintų tvarkos aprašų pakeitimo“</w:t>
      </w:r>
      <w:r w:rsidR="002D4D31">
        <w:rPr>
          <w:smallCaps/>
          <w:szCs w:val="24"/>
        </w:rPr>
        <w:t xml:space="preserve"> 2 </w:t>
      </w:r>
      <w:r w:rsidR="002D4D31">
        <w:rPr>
          <w:szCs w:val="24"/>
        </w:rPr>
        <w:t>punktą</w:t>
      </w:r>
      <w:r w:rsidR="002D4D31">
        <w:rPr>
          <w:smallCaps/>
          <w:szCs w:val="24"/>
        </w:rPr>
        <w:t>;</w:t>
      </w:r>
    </w:p>
    <w:p w14:paraId="6EF59764" w14:textId="77777777" w:rsidR="005426BA" w:rsidRDefault="004C63DC">
      <w:pPr>
        <w:ind w:firstLine="851"/>
        <w:jc w:val="both"/>
        <w:rPr>
          <w:szCs w:val="24"/>
        </w:rPr>
      </w:pPr>
      <w:r w:rsidR="002D4D31">
        <w:rPr>
          <w:smallCaps/>
          <w:szCs w:val="24"/>
        </w:rPr>
        <w:t>2.3</w:t>
      </w:r>
      <w:r w:rsidR="002D4D31">
        <w:rPr>
          <w:smallCaps/>
          <w:szCs w:val="24"/>
        </w:rPr>
        <w:t>.</w:t>
      </w:r>
      <w:r w:rsidR="002D4D31">
        <w:rPr>
          <w:szCs w:val="24"/>
        </w:rPr>
        <w:tab/>
        <w:t>Joniškio rajono savivaldybės tarybos 2011 m. gruodžio 15 d. sprendimo Nr. T-198 „Dėl Joniškio rajono savivaldybės tarybos 2006 m. rugpjūčio 10 d. sprendimo Nr. T-149 „Dėl kai kurių tvarkos aprašų, susijusių su socialinių paslaugų teikimu Joniškio rajono savivaldybėje, patvirtinimo“ pakeitimo“ 2 punktą;</w:t>
      </w:r>
    </w:p>
    <w:p w14:paraId="6EF59765" w14:textId="77777777" w:rsidR="005426BA" w:rsidRDefault="004C63DC">
      <w:pPr>
        <w:ind w:firstLine="851"/>
        <w:jc w:val="both"/>
        <w:rPr>
          <w:szCs w:val="24"/>
        </w:rPr>
      </w:pPr>
      <w:r w:rsidR="002D4D31">
        <w:rPr>
          <w:smallCaps/>
          <w:szCs w:val="24"/>
        </w:rPr>
        <w:t>2.4</w:t>
      </w:r>
      <w:r w:rsidR="002D4D31">
        <w:rPr>
          <w:smallCaps/>
          <w:szCs w:val="24"/>
        </w:rPr>
        <w:t>.</w:t>
      </w:r>
      <w:r w:rsidR="002D4D31">
        <w:rPr>
          <w:szCs w:val="24"/>
        </w:rPr>
        <w:tab/>
        <w:t>Joniškio rajono savivaldybės tarybos 2012 m. kovo 29 d. sprendimą Nr. T-54 „Dėl Joniškio rajono savivaldybės tarybos 2006 m. rugpjūčio 10 d. sprendimo Nr. T-149 „Dėl kai kurių tvarkos aprašų, susijusių su socialinių paslaugų teikimu Joniškio rajono savivaldybėje, patvirtinimo“ pakeitimo“;</w:t>
      </w:r>
    </w:p>
    <w:p w14:paraId="6EF59768" w14:textId="4B42AC32" w:rsidR="005426BA" w:rsidRDefault="004C63DC">
      <w:pPr>
        <w:ind w:firstLine="851"/>
        <w:jc w:val="both"/>
        <w:rPr>
          <w:color w:val="000000"/>
          <w:szCs w:val="24"/>
          <w:lang w:eastAsia="lt-LT"/>
        </w:rPr>
      </w:pPr>
      <w:r w:rsidR="002D4D31">
        <w:rPr>
          <w:smallCaps/>
          <w:szCs w:val="24"/>
        </w:rPr>
        <w:t>2.5</w:t>
      </w:r>
      <w:r w:rsidR="002D4D31">
        <w:rPr>
          <w:smallCaps/>
          <w:szCs w:val="24"/>
        </w:rPr>
        <w:t>.</w:t>
      </w:r>
      <w:r w:rsidR="002D4D31">
        <w:rPr>
          <w:szCs w:val="24"/>
        </w:rPr>
        <w:tab/>
        <w:t>Joniškio rajono savivaldybės tarybos 2012 m. gegužės 31 d. sprendimą Nr. T-96 „Dėl Joniškio rajono savivaldybės tarybos 2006 m. rugpjūčio 10 d. sprendimo Nr. T-149 „Dėl kai kurių tvarkos aprašų, susijusių su socialinių paslaugų teikimu Joniškio rajono savivaldybėje, patvirtinimo“ pakeitimo“.</w:t>
      </w:r>
    </w:p>
    <w:p w14:paraId="57D4DCEB" w14:textId="77777777" w:rsidR="002D4D31" w:rsidRDefault="002D4D31">
      <w:pPr>
        <w:jc w:val="both"/>
      </w:pPr>
    </w:p>
    <w:p w14:paraId="60EDF7A5" w14:textId="77777777" w:rsidR="002D4D31" w:rsidRDefault="002D4D31">
      <w:pPr>
        <w:jc w:val="both"/>
      </w:pPr>
    </w:p>
    <w:p w14:paraId="24426FC0" w14:textId="77777777" w:rsidR="002D4D31" w:rsidRDefault="002D4D31">
      <w:pPr>
        <w:jc w:val="both"/>
      </w:pPr>
    </w:p>
    <w:p w14:paraId="6EF59769" w14:textId="1C2C0CA6" w:rsidR="005426BA" w:rsidRDefault="002D4D31">
      <w:pPr>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Gediminas Čepulis</w:t>
      </w:r>
    </w:p>
    <w:p w14:paraId="6EF5976A" w14:textId="77777777" w:rsidR="005426BA" w:rsidRDefault="002D4D31">
      <w:pPr>
        <w:ind w:left="5040"/>
        <w:rPr>
          <w:color w:val="000000"/>
          <w:szCs w:val="24"/>
          <w:lang w:eastAsia="lt-LT"/>
        </w:rPr>
      </w:pPr>
      <w:r>
        <w:rPr>
          <w:color w:val="000000"/>
          <w:szCs w:val="24"/>
          <w:lang w:eastAsia="lt-LT"/>
        </w:rPr>
        <w:br w:type="page"/>
      </w:r>
      <w:r>
        <w:rPr>
          <w:color w:val="000000"/>
          <w:szCs w:val="24"/>
          <w:lang w:eastAsia="lt-LT"/>
        </w:rPr>
        <w:lastRenderedPageBreak/>
        <w:t xml:space="preserve">PATVIRTINTA </w:t>
      </w:r>
    </w:p>
    <w:p w14:paraId="6EF5976B" w14:textId="77777777" w:rsidR="005426BA" w:rsidRDefault="002D4D31">
      <w:pPr>
        <w:ind w:left="5040"/>
        <w:rPr>
          <w:color w:val="000000"/>
          <w:szCs w:val="24"/>
          <w:lang w:eastAsia="lt-LT"/>
        </w:rPr>
      </w:pPr>
      <w:r>
        <w:rPr>
          <w:color w:val="000000"/>
          <w:szCs w:val="24"/>
          <w:lang w:eastAsia="lt-LT"/>
        </w:rPr>
        <w:t xml:space="preserve">Joniškio rajono savivaldybės tarybos </w:t>
      </w:r>
    </w:p>
    <w:p w14:paraId="6EF5976C" w14:textId="77777777" w:rsidR="005426BA" w:rsidRDefault="002D4D31">
      <w:pPr>
        <w:ind w:left="5040"/>
        <w:rPr>
          <w:color w:val="000000"/>
          <w:szCs w:val="24"/>
          <w:lang w:eastAsia="lt-LT"/>
        </w:rPr>
      </w:pPr>
      <w:r>
        <w:rPr>
          <w:color w:val="000000"/>
          <w:szCs w:val="24"/>
          <w:lang w:eastAsia="lt-LT"/>
        </w:rPr>
        <w:t>2013 m. gegužės 30 d. sprendimu Nr. T-84</w:t>
      </w:r>
    </w:p>
    <w:p w14:paraId="6EF5976D" w14:textId="77777777" w:rsidR="005426BA" w:rsidRDefault="005426BA">
      <w:pPr>
        <w:ind w:left="5184"/>
        <w:rPr>
          <w:color w:val="000000"/>
          <w:szCs w:val="24"/>
          <w:lang w:eastAsia="lt-LT"/>
        </w:rPr>
      </w:pPr>
    </w:p>
    <w:p w14:paraId="6EF5976E" w14:textId="77777777" w:rsidR="005426BA" w:rsidRDefault="005426BA">
      <w:pPr>
        <w:ind w:left="5184"/>
        <w:rPr>
          <w:color w:val="000000"/>
          <w:szCs w:val="24"/>
          <w:lang w:eastAsia="lt-LT"/>
        </w:rPr>
      </w:pPr>
    </w:p>
    <w:p w14:paraId="6EF5976F" w14:textId="77777777" w:rsidR="005426BA" w:rsidRDefault="004C63DC">
      <w:pPr>
        <w:jc w:val="center"/>
        <w:rPr>
          <w:b/>
          <w:szCs w:val="24"/>
        </w:rPr>
      </w:pPr>
      <w:r w:rsidR="002D4D31">
        <w:rPr>
          <w:b/>
          <w:szCs w:val="24"/>
        </w:rPr>
        <w:t>PAGALBOS PINIGŲ SKYRIMO IR MOKĖJIMO JONIŠKIO RAJONO SAVIVALDYBĖJE TVARKOS APRAŠAS</w:t>
      </w:r>
    </w:p>
    <w:p w14:paraId="6EF59770" w14:textId="77777777" w:rsidR="005426BA" w:rsidRDefault="005426BA">
      <w:pPr>
        <w:rPr>
          <w:b/>
          <w:szCs w:val="24"/>
        </w:rPr>
      </w:pPr>
    </w:p>
    <w:p w14:paraId="6EF59771" w14:textId="77777777" w:rsidR="005426BA" w:rsidRDefault="004C63DC">
      <w:pPr>
        <w:jc w:val="center"/>
        <w:rPr>
          <w:b/>
          <w:szCs w:val="24"/>
        </w:rPr>
      </w:pPr>
      <w:r w:rsidR="002D4D31">
        <w:rPr>
          <w:b/>
          <w:szCs w:val="24"/>
        </w:rPr>
        <w:t>I</w:t>
      </w:r>
      <w:r w:rsidR="002D4D31">
        <w:rPr>
          <w:b/>
          <w:szCs w:val="24"/>
        </w:rPr>
        <w:t xml:space="preserve">. </w:t>
      </w:r>
      <w:r w:rsidR="002D4D31">
        <w:rPr>
          <w:b/>
          <w:szCs w:val="24"/>
        </w:rPr>
        <w:t>BENDROSIOS NUOSTATOS</w:t>
      </w:r>
    </w:p>
    <w:p w14:paraId="6EF59772" w14:textId="77777777" w:rsidR="005426BA" w:rsidRDefault="005426BA">
      <w:pPr>
        <w:rPr>
          <w:b/>
          <w:szCs w:val="24"/>
        </w:rPr>
      </w:pPr>
    </w:p>
    <w:p w14:paraId="6EF59773" w14:textId="77777777" w:rsidR="005426BA" w:rsidRDefault="004C63DC">
      <w:pPr>
        <w:ind w:firstLine="851"/>
        <w:jc w:val="both"/>
        <w:rPr>
          <w:szCs w:val="24"/>
        </w:rPr>
      </w:pPr>
      <w:r w:rsidR="002D4D31">
        <w:rPr>
          <w:szCs w:val="24"/>
        </w:rPr>
        <w:t>1</w:t>
      </w:r>
      <w:r w:rsidR="002D4D31">
        <w:rPr>
          <w:szCs w:val="24"/>
        </w:rPr>
        <w:t>.</w:t>
      </w:r>
      <w:r w:rsidR="002D4D31">
        <w:rPr>
          <w:szCs w:val="24"/>
        </w:rPr>
        <w:tab/>
        <w:t>Pagalbos pinigų skyrimo ir mokėjimo Joniškio rajono savivaldybėje tvarkos aprašas (toliau – Aprašas) reglamentuoja pagalbos pinigų skyrimo ir jų mokėjimo nutraukimo tvarką, mokėjimo dydžius ir sąlygas, pagalbos pinigų naudojimo kontrolę.</w:t>
      </w:r>
    </w:p>
    <w:p w14:paraId="6EF59774" w14:textId="77777777" w:rsidR="005426BA" w:rsidRDefault="004C63DC">
      <w:pPr>
        <w:ind w:firstLine="851"/>
        <w:jc w:val="both"/>
        <w:rPr>
          <w:szCs w:val="24"/>
        </w:rPr>
      </w:pPr>
      <w:r w:rsidR="002D4D31">
        <w:rPr>
          <w:szCs w:val="24"/>
        </w:rPr>
        <w:t>2</w:t>
      </w:r>
      <w:r w:rsidR="002D4D31">
        <w:rPr>
          <w:szCs w:val="24"/>
        </w:rPr>
        <w:t>.</w:t>
      </w:r>
      <w:r w:rsidR="002D4D31">
        <w:rPr>
          <w:szCs w:val="24"/>
        </w:rPr>
        <w:tab/>
        <w:t>Pagalbos pinigai skiriami neįgalius vaikus globojančiai (jais besirūpinančiai) šeimai (toliau – vaikus globojanti šeima); asmeniui (šeimai), kuriam bendrąsias socialines paslaugas ir socialinę priežiūrą veiksmingiau organizuoti pinigais.</w:t>
      </w:r>
    </w:p>
    <w:p w14:paraId="6EF59775" w14:textId="77777777" w:rsidR="005426BA" w:rsidRDefault="004C63DC">
      <w:pPr>
        <w:ind w:firstLine="851"/>
        <w:jc w:val="both"/>
        <w:rPr>
          <w:szCs w:val="24"/>
        </w:rPr>
      </w:pPr>
      <w:r w:rsidR="002D4D31">
        <w:rPr>
          <w:szCs w:val="24"/>
        </w:rPr>
        <w:t>3</w:t>
      </w:r>
      <w:r w:rsidR="002D4D31">
        <w:rPr>
          <w:szCs w:val="24"/>
        </w:rPr>
        <w:t>.</w:t>
      </w:r>
      <w:r w:rsidR="002D4D31">
        <w:rPr>
          <w:szCs w:val="24"/>
        </w:rPr>
        <w:tab/>
        <w:t>Pagalbos pinigai skiriami asmenims, deklaravusiems gyvenamąją vietą Joniškio rajono savivaldybėje (toliau – savivaldybė).</w:t>
      </w:r>
    </w:p>
    <w:p w14:paraId="6EF59776" w14:textId="77777777" w:rsidR="005426BA" w:rsidRDefault="004C63DC">
      <w:pPr>
        <w:ind w:firstLine="851"/>
        <w:jc w:val="both"/>
        <w:rPr>
          <w:szCs w:val="24"/>
        </w:rPr>
      </w:pPr>
      <w:r w:rsidR="002D4D31">
        <w:rPr>
          <w:szCs w:val="24"/>
        </w:rPr>
        <w:t>4</w:t>
      </w:r>
      <w:r w:rsidR="002D4D31">
        <w:rPr>
          <w:szCs w:val="24"/>
        </w:rPr>
        <w:t>.</w:t>
      </w:r>
      <w:r w:rsidR="002D4D31">
        <w:rPr>
          <w:szCs w:val="24"/>
        </w:rPr>
        <w:tab/>
        <w:t>Pagalbos pinigai mokami iš savivaldybės biudžeto lėšų socialinėms paslaugoms finansuoti.</w:t>
      </w:r>
    </w:p>
    <w:p w14:paraId="6EF59777" w14:textId="77777777" w:rsidR="005426BA" w:rsidRDefault="004C63DC">
      <w:pPr>
        <w:ind w:firstLine="567"/>
        <w:rPr>
          <w:szCs w:val="24"/>
        </w:rPr>
      </w:pPr>
    </w:p>
    <w:p w14:paraId="6EF59778" w14:textId="77777777" w:rsidR="005426BA" w:rsidRDefault="004C63DC">
      <w:pPr>
        <w:jc w:val="center"/>
        <w:rPr>
          <w:b/>
          <w:szCs w:val="24"/>
        </w:rPr>
      </w:pPr>
      <w:r w:rsidR="002D4D31">
        <w:rPr>
          <w:b/>
          <w:szCs w:val="24"/>
        </w:rPr>
        <w:t>II</w:t>
      </w:r>
      <w:r w:rsidR="002D4D31">
        <w:rPr>
          <w:b/>
          <w:szCs w:val="24"/>
        </w:rPr>
        <w:t xml:space="preserve">. </w:t>
      </w:r>
      <w:r w:rsidR="002D4D31">
        <w:rPr>
          <w:b/>
          <w:szCs w:val="24"/>
        </w:rPr>
        <w:t>PAGALBOS PINIGŲ SKYRIMO IR JŲ MOKĖJIMO NUTRAUKIMO TVARKA</w:t>
      </w:r>
    </w:p>
    <w:p w14:paraId="6EF59779" w14:textId="77777777" w:rsidR="005426BA" w:rsidRDefault="005426BA">
      <w:pPr>
        <w:rPr>
          <w:szCs w:val="24"/>
        </w:rPr>
      </w:pPr>
    </w:p>
    <w:p w14:paraId="6EF5977A" w14:textId="77777777" w:rsidR="005426BA" w:rsidRDefault="004C63DC">
      <w:pPr>
        <w:ind w:firstLine="851"/>
        <w:jc w:val="both"/>
        <w:rPr>
          <w:szCs w:val="24"/>
        </w:rPr>
      </w:pPr>
      <w:r w:rsidR="002D4D31">
        <w:rPr>
          <w:szCs w:val="24"/>
        </w:rPr>
        <w:t>5</w:t>
      </w:r>
      <w:r w:rsidR="002D4D31">
        <w:rPr>
          <w:szCs w:val="24"/>
        </w:rPr>
        <w:t>.</w:t>
      </w:r>
      <w:r w:rsidR="002D4D31">
        <w:rPr>
          <w:szCs w:val="24"/>
        </w:rPr>
        <w:tab/>
        <w:t>Pagalbos pinigai skiriami:</w:t>
      </w:r>
    </w:p>
    <w:p w14:paraId="6EF5977B" w14:textId="77777777" w:rsidR="005426BA" w:rsidRDefault="004C63DC">
      <w:pPr>
        <w:ind w:firstLine="851"/>
        <w:jc w:val="both"/>
        <w:rPr>
          <w:szCs w:val="24"/>
        </w:rPr>
      </w:pPr>
      <w:r w:rsidR="002D4D31">
        <w:rPr>
          <w:szCs w:val="24"/>
        </w:rPr>
        <w:t>5.1</w:t>
      </w:r>
      <w:r w:rsidR="002D4D31">
        <w:rPr>
          <w:szCs w:val="24"/>
        </w:rPr>
        <w:t>.</w:t>
      </w:r>
      <w:r w:rsidR="002D4D31">
        <w:rPr>
          <w:szCs w:val="24"/>
        </w:rPr>
        <w:tab/>
        <w:t>asmeniui (šeimai), kuriam bendrąsias socialines paslaugas ir socialinę priežiūrą veiksmingiau organizuoti pinigais;</w:t>
      </w:r>
    </w:p>
    <w:p w14:paraId="6EF5977C" w14:textId="77777777" w:rsidR="005426BA" w:rsidRDefault="004C63DC">
      <w:pPr>
        <w:ind w:firstLine="851"/>
        <w:jc w:val="both"/>
        <w:rPr>
          <w:szCs w:val="24"/>
        </w:rPr>
      </w:pPr>
      <w:r w:rsidR="002D4D31">
        <w:rPr>
          <w:szCs w:val="24"/>
        </w:rPr>
        <w:t>5.2</w:t>
      </w:r>
      <w:r w:rsidR="002D4D31">
        <w:rPr>
          <w:szCs w:val="24"/>
        </w:rPr>
        <w:t>.</w:t>
      </w:r>
      <w:r w:rsidR="002D4D31">
        <w:rPr>
          <w:szCs w:val="24"/>
        </w:rPr>
        <w:tab/>
        <w:t>neįgalius vaikus globojančiai šeimai už vaikų  globą (rūpybą) esant savivaldybės administracijos Vaiko teisių apsaugos skyriaus išvadai apie vaikus globojančios šeimos tinkamumą globoti (rūpintis) vaikus (vaikais) ir neįgalių vaikų poreikio vertinimas dėl socialinės priežiūros reikalingumo.</w:t>
      </w:r>
    </w:p>
    <w:p w14:paraId="6EF5977D" w14:textId="77777777" w:rsidR="005426BA" w:rsidRDefault="004C63DC">
      <w:pPr>
        <w:ind w:firstLine="851"/>
        <w:jc w:val="both"/>
        <w:rPr>
          <w:szCs w:val="24"/>
        </w:rPr>
      </w:pPr>
      <w:r w:rsidR="002D4D31">
        <w:rPr>
          <w:szCs w:val="24"/>
        </w:rPr>
        <w:t>6</w:t>
      </w:r>
      <w:r w:rsidR="002D4D31">
        <w:rPr>
          <w:szCs w:val="24"/>
        </w:rPr>
        <w:t>.</w:t>
      </w:r>
      <w:r w:rsidR="002D4D31">
        <w:rPr>
          <w:szCs w:val="24"/>
        </w:rPr>
        <w:tab/>
        <w:t>Pagalbos pinigai skiriami Socialinės paramos ir sveikatos skyriaus (toliau – skyrius) vedėjo sprendimu:</w:t>
      </w:r>
    </w:p>
    <w:p w14:paraId="6EF5977E" w14:textId="77777777" w:rsidR="005426BA" w:rsidRDefault="004C63DC">
      <w:pPr>
        <w:ind w:firstLine="851"/>
        <w:jc w:val="both"/>
        <w:rPr>
          <w:szCs w:val="24"/>
        </w:rPr>
      </w:pPr>
      <w:r w:rsidR="002D4D31">
        <w:rPr>
          <w:szCs w:val="24"/>
        </w:rPr>
        <w:t>6.1</w:t>
      </w:r>
      <w:r w:rsidR="002D4D31">
        <w:rPr>
          <w:szCs w:val="24"/>
        </w:rPr>
        <w:t>.</w:t>
      </w:r>
      <w:r w:rsidR="002D4D31">
        <w:rPr>
          <w:szCs w:val="24"/>
        </w:rPr>
        <w:tab/>
        <w:t>kai seniūnijos socialinio darbo organizatorius asmens (šeimos) socialinių paslaugų poreikio vertinimo išvadoje rekomenduoja  bendrąsias socialines paslaugas ir socialinę priežiūrą keisti  į pagalbos pinigus;</w:t>
      </w:r>
    </w:p>
    <w:p w14:paraId="6EF5977F" w14:textId="77777777" w:rsidR="005426BA" w:rsidRDefault="004C63DC">
      <w:pPr>
        <w:ind w:firstLine="851"/>
        <w:jc w:val="both"/>
        <w:rPr>
          <w:szCs w:val="24"/>
        </w:rPr>
      </w:pPr>
      <w:r w:rsidR="002D4D31">
        <w:rPr>
          <w:szCs w:val="24"/>
        </w:rPr>
        <w:t>6.2</w:t>
      </w:r>
      <w:r w:rsidR="002D4D31">
        <w:rPr>
          <w:szCs w:val="24"/>
        </w:rPr>
        <w:t>.</w:t>
      </w:r>
      <w:r w:rsidR="002D4D31">
        <w:rPr>
          <w:szCs w:val="24"/>
        </w:rPr>
        <w:tab/>
        <w:t>kai savivaldybė neturi galimybių teikti socialinės priežiūros ir bendrųjų socialinių paslaugų;</w:t>
      </w:r>
    </w:p>
    <w:p w14:paraId="6EF59780" w14:textId="77777777" w:rsidR="005426BA" w:rsidRDefault="004C63DC">
      <w:pPr>
        <w:ind w:firstLine="851"/>
        <w:jc w:val="both"/>
        <w:rPr>
          <w:szCs w:val="24"/>
        </w:rPr>
      </w:pPr>
      <w:r w:rsidR="002D4D31">
        <w:rPr>
          <w:szCs w:val="24"/>
        </w:rPr>
        <w:t>6.3</w:t>
      </w:r>
      <w:r w:rsidR="002D4D31">
        <w:rPr>
          <w:szCs w:val="24"/>
        </w:rPr>
        <w:t>.</w:t>
      </w:r>
      <w:r w:rsidR="002D4D31">
        <w:rPr>
          <w:szCs w:val="24"/>
        </w:rPr>
        <w:tab/>
        <w:t xml:space="preserve">esant savivaldybės biudžeto lėšų neįgalius vaikus globojančioms (rūpinančioms) šeimoms finansuoti. </w:t>
      </w:r>
    </w:p>
    <w:p w14:paraId="6EF59781" w14:textId="77777777" w:rsidR="005426BA" w:rsidRDefault="004C63DC">
      <w:pPr>
        <w:ind w:firstLine="851"/>
        <w:jc w:val="both"/>
        <w:rPr>
          <w:szCs w:val="24"/>
        </w:rPr>
      </w:pPr>
      <w:r w:rsidR="002D4D31">
        <w:rPr>
          <w:szCs w:val="24"/>
        </w:rPr>
        <w:t>7</w:t>
      </w:r>
      <w:r w:rsidR="002D4D31">
        <w:rPr>
          <w:szCs w:val="24"/>
        </w:rPr>
        <w:t>.</w:t>
      </w:r>
      <w:r w:rsidR="002D4D31">
        <w:rPr>
          <w:szCs w:val="24"/>
        </w:rPr>
        <w:tab/>
        <w:t>Socialinės paslaugos gali būti keičiamos į pagalbos pinigus ne anksčiau kaip praėjus 3 mėn. nuo bendrųjų socialinių paslaugų ir socialinės priežiūros paslaugų asmeniui (šeimai) teikimo.</w:t>
      </w:r>
    </w:p>
    <w:p w14:paraId="6EF59782" w14:textId="77777777" w:rsidR="005426BA" w:rsidRDefault="004C63DC">
      <w:pPr>
        <w:ind w:firstLine="851"/>
        <w:jc w:val="both"/>
        <w:rPr>
          <w:szCs w:val="24"/>
        </w:rPr>
      </w:pPr>
      <w:r w:rsidR="002D4D31">
        <w:rPr>
          <w:szCs w:val="24"/>
        </w:rPr>
        <w:t>8</w:t>
      </w:r>
      <w:r w:rsidR="002D4D31">
        <w:rPr>
          <w:szCs w:val="24"/>
        </w:rPr>
        <w:t>.</w:t>
      </w:r>
      <w:r w:rsidR="002D4D31">
        <w:rPr>
          <w:szCs w:val="24"/>
        </w:rPr>
        <w:tab/>
        <w:t>Socialinės paslaugos gali būti keičiamos į pagalbos pinigus, kuriais asmuo (šeima) susimoka už pagalbą, savo pobūdžiu analogišką bendrosioms socialinėms paslaugoms ir socialinei priežiūrai, tik asmens (šeimos) sutikimu.</w:t>
      </w:r>
    </w:p>
    <w:p w14:paraId="6EF59783" w14:textId="77777777" w:rsidR="005426BA" w:rsidRDefault="004C63DC">
      <w:pPr>
        <w:ind w:firstLine="851"/>
        <w:jc w:val="both"/>
        <w:rPr>
          <w:szCs w:val="24"/>
        </w:rPr>
      </w:pPr>
      <w:r w:rsidR="002D4D31">
        <w:rPr>
          <w:szCs w:val="24"/>
        </w:rPr>
        <w:t>9</w:t>
      </w:r>
      <w:r w:rsidR="002D4D31">
        <w:rPr>
          <w:szCs w:val="24"/>
        </w:rPr>
        <w:t>.</w:t>
      </w:r>
      <w:r w:rsidR="002D4D31">
        <w:rPr>
          <w:szCs w:val="24"/>
        </w:rPr>
        <w:tab/>
        <w:t>Pagalbos pinigai skiriami pagal poreikį, bet  ne ilgiau kaip iki einamųjų metų pabaigos.</w:t>
      </w:r>
    </w:p>
    <w:p w14:paraId="6EF59784" w14:textId="77777777" w:rsidR="005426BA" w:rsidRDefault="004C63DC">
      <w:pPr>
        <w:ind w:firstLine="851"/>
        <w:jc w:val="both"/>
        <w:rPr>
          <w:szCs w:val="24"/>
        </w:rPr>
      </w:pPr>
      <w:r w:rsidR="002D4D31">
        <w:rPr>
          <w:szCs w:val="24"/>
        </w:rPr>
        <w:t>10</w:t>
      </w:r>
      <w:r w:rsidR="002D4D31">
        <w:rPr>
          <w:szCs w:val="24"/>
        </w:rPr>
        <w:t>.</w:t>
      </w:r>
      <w:r w:rsidR="002D4D31">
        <w:rPr>
          <w:szCs w:val="24"/>
        </w:rPr>
        <w:tab/>
        <w:t>Pagalbos pinigai gali būti skiriami išimties tvarka Socialinės paramos teikimo komisijos siūlymu. Komisijos siūlymas turi būti pagrįstas ir motyvuotas.</w:t>
      </w:r>
    </w:p>
    <w:p w14:paraId="6EF59785" w14:textId="77777777" w:rsidR="005426BA" w:rsidRDefault="004C63DC">
      <w:pPr>
        <w:ind w:firstLine="851"/>
        <w:jc w:val="both"/>
        <w:rPr>
          <w:szCs w:val="24"/>
        </w:rPr>
      </w:pPr>
      <w:r w:rsidR="002D4D31">
        <w:rPr>
          <w:szCs w:val="24"/>
        </w:rPr>
        <w:t>11</w:t>
      </w:r>
      <w:r w:rsidR="002D4D31">
        <w:rPr>
          <w:szCs w:val="24"/>
        </w:rPr>
        <w:t>.</w:t>
      </w:r>
      <w:r w:rsidR="002D4D31">
        <w:rPr>
          <w:szCs w:val="24"/>
        </w:rPr>
        <w:tab/>
        <w:t>Vadovaudamiesi skyriaus vedėjo sprendimu savivaldybės administracijos direktorius ar jo įgaliotas asmuo ir pagalbos pinigų gavėjas pasirašo nustatytos formos pagalbos pinigų mokėjimo sutartį (1 priedas).</w:t>
      </w:r>
    </w:p>
    <w:p w14:paraId="6EF59786" w14:textId="77777777" w:rsidR="005426BA" w:rsidRDefault="004C63DC">
      <w:pPr>
        <w:ind w:firstLine="851"/>
        <w:jc w:val="both"/>
        <w:rPr>
          <w:szCs w:val="24"/>
        </w:rPr>
      </w:pPr>
      <w:r w:rsidR="002D4D31">
        <w:rPr>
          <w:szCs w:val="24"/>
        </w:rPr>
        <w:t>12</w:t>
      </w:r>
      <w:r w:rsidR="002D4D31">
        <w:rPr>
          <w:szCs w:val="24"/>
        </w:rPr>
        <w:t>.</w:t>
      </w:r>
      <w:r w:rsidR="002D4D31">
        <w:rPr>
          <w:szCs w:val="24"/>
        </w:rPr>
        <w:tab/>
        <w:t>Pagalbos pinigų mokėjimas nutraukiamas skyriaus vedėjo sprendimu:</w:t>
      </w:r>
    </w:p>
    <w:p w14:paraId="6EF59787" w14:textId="77777777" w:rsidR="005426BA" w:rsidRDefault="004C63DC">
      <w:pPr>
        <w:ind w:firstLine="851"/>
        <w:jc w:val="both"/>
        <w:rPr>
          <w:szCs w:val="24"/>
        </w:rPr>
      </w:pPr>
      <w:r w:rsidR="002D4D31">
        <w:rPr>
          <w:szCs w:val="24"/>
        </w:rPr>
        <w:t>12.1</w:t>
      </w:r>
      <w:r w:rsidR="002D4D31">
        <w:rPr>
          <w:szCs w:val="24"/>
        </w:rPr>
        <w:t>.</w:t>
      </w:r>
      <w:r w:rsidR="002D4D31">
        <w:rPr>
          <w:szCs w:val="24"/>
        </w:rPr>
        <w:tab/>
        <w:t>mirus pagalbos pinigų gavėjui;</w:t>
      </w:r>
    </w:p>
    <w:p w14:paraId="6EF59788" w14:textId="77777777" w:rsidR="005426BA" w:rsidRDefault="004C63DC">
      <w:pPr>
        <w:ind w:firstLine="851"/>
        <w:jc w:val="both"/>
        <w:rPr>
          <w:szCs w:val="24"/>
        </w:rPr>
      </w:pPr>
      <w:r w:rsidR="002D4D31">
        <w:rPr>
          <w:szCs w:val="24"/>
        </w:rPr>
        <w:t>12.2</w:t>
      </w:r>
      <w:r w:rsidR="002D4D31">
        <w:rPr>
          <w:szCs w:val="24"/>
        </w:rPr>
        <w:t>.</w:t>
      </w:r>
      <w:r w:rsidR="002D4D31">
        <w:rPr>
          <w:szCs w:val="24"/>
        </w:rPr>
        <w:tab/>
        <w:t>pasikeitus pagalbos pinigų gavėjo socialiniam statusui (materialinei padėčiai, pasveikus, atgavus darbingumą);</w:t>
      </w:r>
    </w:p>
    <w:p w14:paraId="6EF59789" w14:textId="77777777" w:rsidR="005426BA" w:rsidRDefault="004C63DC">
      <w:pPr>
        <w:ind w:firstLine="851"/>
        <w:jc w:val="both"/>
        <w:rPr>
          <w:szCs w:val="24"/>
        </w:rPr>
      </w:pPr>
      <w:r w:rsidR="002D4D31">
        <w:rPr>
          <w:szCs w:val="24"/>
        </w:rPr>
        <w:t>12.3</w:t>
      </w:r>
      <w:r w:rsidR="002D4D31">
        <w:rPr>
          <w:szCs w:val="24"/>
        </w:rPr>
        <w:t>.</w:t>
      </w:r>
      <w:r w:rsidR="002D4D31">
        <w:rPr>
          <w:szCs w:val="24"/>
        </w:rPr>
        <w:tab/>
        <w:t>pagalbos pinigų gavėjui apsigyvenus valstybės ar savivaldybės išlaikomoje globos įstaigose;</w:t>
      </w:r>
    </w:p>
    <w:p w14:paraId="6EF5978A" w14:textId="77777777" w:rsidR="005426BA" w:rsidRDefault="004C63DC">
      <w:pPr>
        <w:ind w:firstLine="851"/>
        <w:jc w:val="both"/>
        <w:rPr>
          <w:szCs w:val="24"/>
        </w:rPr>
      </w:pPr>
      <w:r w:rsidR="002D4D31">
        <w:rPr>
          <w:szCs w:val="24"/>
        </w:rPr>
        <w:t>12.4</w:t>
      </w:r>
      <w:r w:rsidR="002D4D31">
        <w:rPr>
          <w:szCs w:val="24"/>
        </w:rPr>
        <w:t>.</w:t>
      </w:r>
      <w:r w:rsidR="002D4D31">
        <w:rPr>
          <w:szCs w:val="24"/>
        </w:rPr>
        <w:tab/>
        <w:t>pagalbos pinigų gavėjui išvykus gyventi į kitą valstybę, savivaldybę;</w:t>
      </w:r>
    </w:p>
    <w:p w14:paraId="6EF5978B" w14:textId="77777777" w:rsidR="005426BA" w:rsidRDefault="004C63DC">
      <w:pPr>
        <w:ind w:firstLine="851"/>
        <w:jc w:val="both"/>
        <w:rPr>
          <w:szCs w:val="24"/>
        </w:rPr>
      </w:pPr>
      <w:r w:rsidR="002D4D31">
        <w:rPr>
          <w:szCs w:val="24"/>
        </w:rPr>
        <w:t>12.5</w:t>
      </w:r>
      <w:r w:rsidR="002D4D31">
        <w:rPr>
          <w:szCs w:val="24"/>
        </w:rPr>
        <w:t>.</w:t>
      </w:r>
      <w:r w:rsidR="002D4D31">
        <w:rPr>
          <w:szCs w:val="24"/>
        </w:rPr>
        <w:tab/>
        <w:t>nustačius, kad pagalbos pinigai naudojami ne pagal paskirtį.</w:t>
      </w:r>
    </w:p>
    <w:p w14:paraId="6EF5978C" w14:textId="77777777" w:rsidR="005426BA" w:rsidRDefault="004C63DC">
      <w:pPr>
        <w:ind w:firstLine="851"/>
        <w:jc w:val="both"/>
        <w:rPr>
          <w:szCs w:val="24"/>
        </w:rPr>
      </w:pPr>
      <w:r w:rsidR="002D4D31">
        <w:rPr>
          <w:szCs w:val="24"/>
        </w:rPr>
        <w:t>13</w:t>
      </w:r>
      <w:r w:rsidR="002D4D31">
        <w:rPr>
          <w:szCs w:val="24"/>
        </w:rPr>
        <w:t>.</w:t>
      </w:r>
      <w:r w:rsidR="002D4D31">
        <w:rPr>
          <w:szCs w:val="24"/>
        </w:rPr>
        <w:tab/>
        <w:t>Pagalbos pinigų mokėjimas sustabdomas, kai asmuo (šeima) laikinai išvyksta ar gydosi gydymo įstaigoje.</w:t>
      </w:r>
    </w:p>
    <w:p w14:paraId="6EF5978D" w14:textId="77777777" w:rsidR="005426BA" w:rsidRDefault="004C63DC">
      <w:pPr>
        <w:ind w:firstLine="851"/>
        <w:jc w:val="both"/>
        <w:rPr>
          <w:szCs w:val="24"/>
        </w:rPr>
      </w:pPr>
      <w:r w:rsidR="002D4D31">
        <w:rPr>
          <w:szCs w:val="24"/>
        </w:rPr>
        <w:t>14</w:t>
      </w:r>
      <w:r w:rsidR="002D4D31">
        <w:rPr>
          <w:szCs w:val="24"/>
        </w:rPr>
        <w:t>.</w:t>
      </w:r>
      <w:r w:rsidR="002D4D31">
        <w:rPr>
          <w:szCs w:val="24"/>
        </w:rPr>
        <w:tab/>
        <w:t>Sprendimas dėl pagalbos pinigų mokėjimo, pagalbos pinigų mokėjimo sutartis ir kiti dokumentai saugomi paslaugų gavėjo byloje, kurią formuoja skyriaus atsakingas specialistas.</w:t>
      </w:r>
    </w:p>
    <w:p w14:paraId="6EF5978E" w14:textId="77777777" w:rsidR="005426BA" w:rsidRDefault="004C63DC">
      <w:pPr>
        <w:ind w:firstLine="851"/>
        <w:jc w:val="both"/>
        <w:rPr>
          <w:b/>
          <w:szCs w:val="24"/>
        </w:rPr>
      </w:pPr>
    </w:p>
    <w:p w14:paraId="6EF5978F" w14:textId="77777777" w:rsidR="005426BA" w:rsidRDefault="004C63DC">
      <w:pPr>
        <w:jc w:val="center"/>
        <w:rPr>
          <w:b/>
          <w:szCs w:val="24"/>
        </w:rPr>
      </w:pPr>
      <w:r w:rsidR="002D4D31">
        <w:rPr>
          <w:b/>
          <w:szCs w:val="24"/>
        </w:rPr>
        <w:t>III</w:t>
      </w:r>
      <w:r w:rsidR="002D4D31">
        <w:rPr>
          <w:b/>
          <w:szCs w:val="24"/>
        </w:rPr>
        <w:t xml:space="preserve">. </w:t>
      </w:r>
      <w:r w:rsidR="002D4D31">
        <w:rPr>
          <w:b/>
          <w:szCs w:val="24"/>
        </w:rPr>
        <w:t>PAGALBOS PINIGŲ MOKĖJIMO TVARKA</w:t>
      </w:r>
    </w:p>
    <w:p w14:paraId="6EF59790" w14:textId="77777777" w:rsidR="005426BA" w:rsidRDefault="005426BA">
      <w:pPr>
        <w:rPr>
          <w:szCs w:val="24"/>
        </w:rPr>
      </w:pPr>
    </w:p>
    <w:p w14:paraId="6EF59791" w14:textId="77777777" w:rsidR="005426BA" w:rsidRDefault="004C63DC">
      <w:pPr>
        <w:ind w:firstLine="851"/>
        <w:jc w:val="both"/>
        <w:rPr>
          <w:szCs w:val="24"/>
        </w:rPr>
      </w:pPr>
      <w:r w:rsidR="002D4D31">
        <w:rPr>
          <w:szCs w:val="24"/>
        </w:rPr>
        <w:t>15</w:t>
      </w:r>
      <w:r w:rsidR="002D4D31">
        <w:rPr>
          <w:szCs w:val="24"/>
        </w:rPr>
        <w:t>.</w:t>
      </w:r>
      <w:r w:rsidR="002D4D31">
        <w:rPr>
          <w:szCs w:val="24"/>
        </w:rPr>
        <w:tab/>
        <w:t>Pagalbos pinigų suma asmeniui (šeimai) negali būti didesnė už bendrųjų socialinių ir socialinės priežiūros paslaugų, kurių poreikis nustatytas asmeniui (šeimai), kainą.</w:t>
      </w:r>
    </w:p>
    <w:p w14:paraId="6EF59792" w14:textId="77777777" w:rsidR="005426BA" w:rsidRDefault="004C63DC">
      <w:pPr>
        <w:tabs>
          <w:tab w:val="left" w:pos="567"/>
        </w:tabs>
        <w:ind w:firstLine="851"/>
        <w:jc w:val="both"/>
        <w:rPr>
          <w:color w:val="000000"/>
          <w:szCs w:val="24"/>
        </w:rPr>
      </w:pPr>
      <w:r w:rsidR="002D4D31">
        <w:rPr>
          <w:szCs w:val="24"/>
        </w:rPr>
        <w:t>16</w:t>
      </w:r>
      <w:r w:rsidR="002D4D31">
        <w:rPr>
          <w:szCs w:val="24"/>
        </w:rPr>
        <w:t>.</w:t>
      </w:r>
      <w:r w:rsidR="002D4D31">
        <w:rPr>
          <w:color w:val="000000"/>
          <w:szCs w:val="24"/>
        </w:rPr>
        <w:tab/>
        <w:t>Pagalbos pinigai skiriami asmeniui (šeimai), gaunančiam socialinę pašalpą, arba asmeniui (šeimai), kurio pajamos mažesnės už 2,5 valstybės remiamų pajamų dydį.</w:t>
      </w:r>
    </w:p>
    <w:p w14:paraId="6EF59793" w14:textId="77777777" w:rsidR="005426BA" w:rsidRDefault="004C63DC">
      <w:pPr>
        <w:ind w:firstLine="851"/>
        <w:jc w:val="both"/>
        <w:rPr>
          <w:szCs w:val="24"/>
          <w:lang w:eastAsia="lt-LT"/>
        </w:rPr>
      </w:pPr>
      <w:r w:rsidR="002D4D31">
        <w:rPr>
          <w:szCs w:val="24"/>
        </w:rPr>
        <w:t>17</w:t>
      </w:r>
      <w:r w:rsidR="002D4D31">
        <w:rPr>
          <w:szCs w:val="24"/>
        </w:rPr>
        <w:t>.</w:t>
      </w:r>
      <w:r w:rsidR="002D4D31">
        <w:rPr>
          <w:szCs w:val="24"/>
        </w:rPr>
        <w:tab/>
        <w:t>Pagalbos pinigų dydį nustato skyriaus atsakingas specialistas, įvertinęs asmens (šeimos narių) pajamas.</w:t>
      </w:r>
    </w:p>
    <w:p w14:paraId="6EF59794" w14:textId="77777777" w:rsidR="005426BA" w:rsidRDefault="004C63DC">
      <w:pPr>
        <w:ind w:firstLine="851"/>
        <w:jc w:val="both"/>
        <w:rPr>
          <w:szCs w:val="24"/>
        </w:rPr>
      </w:pPr>
      <w:r w:rsidR="002D4D31">
        <w:rPr>
          <w:szCs w:val="24"/>
        </w:rPr>
        <w:t>18</w:t>
      </w:r>
      <w:r w:rsidR="002D4D31">
        <w:rPr>
          <w:szCs w:val="24"/>
        </w:rPr>
        <w:t>.</w:t>
      </w:r>
      <w:r w:rsidR="002D4D31">
        <w:rPr>
          <w:szCs w:val="24"/>
        </w:rPr>
        <w:tab/>
        <w:t>Pagalbos pinigų suma asmeniui (šeimai), kuriam bendrosios socialinės paslaugos ir socialinė priežiūra keičiama į pagalbos pinigus yra:</w:t>
      </w:r>
    </w:p>
    <w:p w14:paraId="6EF59795" w14:textId="77777777" w:rsidR="005426BA" w:rsidRDefault="004C63DC">
      <w:pPr>
        <w:ind w:firstLine="851"/>
        <w:jc w:val="both"/>
        <w:rPr>
          <w:szCs w:val="24"/>
        </w:rPr>
      </w:pPr>
      <w:r w:rsidR="002D4D31">
        <w:rPr>
          <w:szCs w:val="24"/>
        </w:rPr>
        <w:t>18.1</w:t>
      </w:r>
      <w:r w:rsidR="002D4D31">
        <w:rPr>
          <w:szCs w:val="24"/>
        </w:rPr>
        <w:t>.</w:t>
      </w:r>
      <w:r w:rsidR="002D4D31">
        <w:rPr>
          <w:szCs w:val="24"/>
        </w:rPr>
        <w:tab/>
        <w:t>0,5 bazinės socialinės išmokos (toliau – BSI) per mėnesį, kai bendrosios socialinės paslaugos ir socialinė priežiūra buvo teikiama iki 6 val. per savaitę;</w:t>
      </w:r>
    </w:p>
    <w:p w14:paraId="6EF59796" w14:textId="77777777" w:rsidR="005426BA" w:rsidRDefault="004C63DC">
      <w:pPr>
        <w:ind w:firstLine="851"/>
        <w:jc w:val="both"/>
        <w:rPr>
          <w:szCs w:val="24"/>
        </w:rPr>
      </w:pPr>
      <w:r w:rsidR="002D4D31">
        <w:rPr>
          <w:szCs w:val="24"/>
        </w:rPr>
        <w:t>18.2</w:t>
      </w:r>
      <w:r w:rsidR="002D4D31">
        <w:rPr>
          <w:szCs w:val="24"/>
        </w:rPr>
        <w:t>.</w:t>
      </w:r>
      <w:r w:rsidR="002D4D31">
        <w:rPr>
          <w:szCs w:val="24"/>
        </w:rPr>
        <w:tab/>
        <w:t>1 BSI per mėnesį, kai bendrosios socialinės paslaugos ir socialinė priežiūra buvo teikiama nuo 6 val. iki 10 val. per savaitę.</w:t>
      </w:r>
    </w:p>
    <w:p w14:paraId="6EF59797" w14:textId="77777777" w:rsidR="005426BA" w:rsidRDefault="004C63DC">
      <w:pPr>
        <w:ind w:firstLine="851"/>
        <w:jc w:val="both"/>
        <w:rPr>
          <w:szCs w:val="24"/>
        </w:rPr>
      </w:pPr>
      <w:r w:rsidR="002D4D31">
        <w:rPr>
          <w:szCs w:val="24"/>
        </w:rPr>
        <w:t>19</w:t>
      </w:r>
      <w:r w:rsidR="002D4D31">
        <w:rPr>
          <w:szCs w:val="24"/>
        </w:rPr>
        <w:t>.</w:t>
      </w:r>
      <w:r w:rsidR="002D4D31">
        <w:rPr>
          <w:szCs w:val="24"/>
        </w:rPr>
        <w:tab/>
        <w:t>Vaikus globojančiai šeimai už vaikų priežiūrą ar globą (rūpybą) skiriamų pagalbos pinigų suma vienam vaikui sudaro – 1 BSI per mėnesį.</w:t>
      </w:r>
    </w:p>
    <w:p w14:paraId="6EF59798" w14:textId="77777777" w:rsidR="005426BA" w:rsidRDefault="004C63DC">
      <w:pPr>
        <w:ind w:firstLine="851"/>
        <w:jc w:val="both"/>
        <w:rPr>
          <w:szCs w:val="24"/>
        </w:rPr>
      </w:pPr>
      <w:r w:rsidR="002D4D31">
        <w:rPr>
          <w:szCs w:val="24"/>
        </w:rPr>
        <w:t>20</w:t>
      </w:r>
      <w:r w:rsidR="002D4D31">
        <w:rPr>
          <w:szCs w:val="24"/>
        </w:rPr>
        <w:t>.</w:t>
      </w:r>
      <w:r w:rsidR="002D4D31">
        <w:rPr>
          <w:szCs w:val="24"/>
        </w:rPr>
        <w:tab/>
        <w:t>Pagalbos pinigai pervedami į gavėjo asmeninę sąskaitą banke ar į akcinę bendrovę Lietuvos paštą kiekvieno mėnesio 15–31 dienomis.</w:t>
      </w:r>
    </w:p>
    <w:p w14:paraId="6EF59799" w14:textId="77777777" w:rsidR="005426BA" w:rsidRDefault="004C63DC">
      <w:pPr>
        <w:rPr>
          <w:szCs w:val="24"/>
        </w:rPr>
      </w:pPr>
    </w:p>
    <w:p w14:paraId="6EF5979A" w14:textId="77777777" w:rsidR="005426BA" w:rsidRDefault="004C63DC">
      <w:pPr>
        <w:jc w:val="center"/>
        <w:rPr>
          <w:b/>
          <w:szCs w:val="24"/>
        </w:rPr>
      </w:pPr>
      <w:r w:rsidR="002D4D31">
        <w:rPr>
          <w:b/>
          <w:szCs w:val="24"/>
        </w:rPr>
        <w:t>IV</w:t>
      </w:r>
      <w:r w:rsidR="002D4D31">
        <w:rPr>
          <w:b/>
          <w:szCs w:val="24"/>
        </w:rPr>
        <w:t xml:space="preserve">. </w:t>
      </w:r>
      <w:r w:rsidR="002D4D31">
        <w:rPr>
          <w:b/>
          <w:szCs w:val="24"/>
        </w:rPr>
        <w:t>KONTROLĖ</w:t>
      </w:r>
    </w:p>
    <w:p w14:paraId="6EF5979B" w14:textId="77777777" w:rsidR="005426BA" w:rsidRDefault="005426BA">
      <w:pPr>
        <w:rPr>
          <w:szCs w:val="24"/>
        </w:rPr>
      </w:pPr>
    </w:p>
    <w:p w14:paraId="6EF5979C" w14:textId="77777777" w:rsidR="005426BA" w:rsidRDefault="004C63DC">
      <w:pPr>
        <w:ind w:firstLine="851"/>
        <w:jc w:val="both"/>
        <w:rPr>
          <w:szCs w:val="24"/>
        </w:rPr>
      </w:pPr>
      <w:r w:rsidR="002D4D31">
        <w:rPr>
          <w:szCs w:val="24"/>
        </w:rPr>
        <w:t>21</w:t>
      </w:r>
      <w:r w:rsidR="002D4D31">
        <w:rPr>
          <w:szCs w:val="24"/>
        </w:rPr>
        <w:t>.</w:t>
      </w:r>
      <w:r w:rsidR="002D4D31">
        <w:rPr>
          <w:szCs w:val="24"/>
        </w:rPr>
        <w:tab/>
        <w:t>Kaip naudojami pagalbos pinigai, tikrina savivaldybės administracijos seniūnijų socialinio darbo organizatoriai.</w:t>
      </w:r>
    </w:p>
    <w:p w14:paraId="6EF5979D" w14:textId="77777777" w:rsidR="005426BA" w:rsidRDefault="004C63DC">
      <w:pPr>
        <w:ind w:firstLine="851"/>
        <w:jc w:val="both"/>
        <w:rPr>
          <w:szCs w:val="24"/>
        </w:rPr>
      </w:pPr>
      <w:r w:rsidR="002D4D31">
        <w:rPr>
          <w:szCs w:val="24"/>
        </w:rPr>
        <w:t>22</w:t>
      </w:r>
      <w:r w:rsidR="002D4D31">
        <w:rPr>
          <w:szCs w:val="24"/>
        </w:rPr>
        <w:t>.</w:t>
      </w:r>
      <w:r w:rsidR="002D4D31">
        <w:rPr>
          <w:szCs w:val="24"/>
        </w:rPr>
        <w:tab/>
        <w:t>Socialinio darbo organizatoriai kas ketvirtį atsakingam skyriaus darbuotojui pateikia nustatytos formos mokėjimo už socialines paslaugas žiniaraščio (2 priedas) kopiją, tikslina pagalbos pinigų gavėjų pajamas.</w:t>
      </w:r>
    </w:p>
    <w:p w14:paraId="6EF5979E" w14:textId="77777777" w:rsidR="005426BA" w:rsidRDefault="004C63DC">
      <w:pPr>
        <w:ind w:firstLine="851"/>
        <w:jc w:val="both"/>
        <w:rPr>
          <w:szCs w:val="24"/>
        </w:rPr>
      </w:pPr>
      <w:r w:rsidR="002D4D31">
        <w:rPr>
          <w:szCs w:val="24"/>
        </w:rPr>
        <w:t>23</w:t>
      </w:r>
      <w:r w:rsidR="002D4D31">
        <w:rPr>
          <w:szCs w:val="24"/>
        </w:rPr>
        <w:t>.</w:t>
      </w:r>
      <w:r w:rsidR="002D4D31">
        <w:rPr>
          <w:szCs w:val="24"/>
        </w:rPr>
        <w:tab/>
        <w:t>Nustačius, kad pagalbos pinigai naudojami ne pagal paskirtį, pagalbos pinigų mokėjimas asmeniui (šeimai) nutraukiamas ir pagalbos pinigai pakeičiami į bendrąsias socialines paslaugas ar socialinę priežiūrą.</w:t>
      </w:r>
    </w:p>
    <w:p w14:paraId="6EF5979F" w14:textId="77777777" w:rsidR="005426BA" w:rsidRDefault="004C63DC">
      <w:pPr>
        <w:rPr>
          <w:szCs w:val="24"/>
        </w:rPr>
      </w:pPr>
    </w:p>
    <w:p w14:paraId="6EF597A0" w14:textId="77777777" w:rsidR="005426BA" w:rsidRDefault="004C63DC">
      <w:pPr>
        <w:jc w:val="center"/>
        <w:rPr>
          <w:b/>
          <w:szCs w:val="24"/>
        </w:rPr>
      </w:pPr>
      <w:r w:rsidR="002D4D31">
        <w:rPr>
          <w:b/>
          <w:szCs w:val="24"/>
        </w:rPr>
        <w:t>V</w:t>
      </w:r>
      <w:r w:rsidR="002D4D31">
        <w:rPr>
          <w:b/>
          <w:szCs w:val="24"/>
        </w:rPr>
        <w:t xml:space="preserve">. </w:t>
      </w:r>
      <w:r w:rsidR="002D4D31">
        <w:rPr>
          <w:b/>
          <w:szCs w:val="24"/>
        </w:rPr>
        <w:t>APSKUNDIMO TVARKA</w:t>
      </w:r>
    </w:p>
    <w:p w14:paraId="6EF597A1" w14:textId="77777777" w:rsidR="005426BA" w:rsidRDefault="005426BA">
      <w:pPr>
        <w:rPr>
          <w:b/>
          <w:szCs w:val="24"/>
        </w:rPr>
      </w:pPr>
    </w:p>
    <w:p w14:paraId="6EF597A2" w14:textId="77777777" w:rsidR="005426BA" w:rsidRDefault="004C63DC">
      <w:pPr>
        <w:ind w:firstLine="851"/>
        <w:jc w:val="both"/>
        <w:rPr>
          <w:szCs w:val="24"/>
        </w:rPr>
      </w:pPr>
      <w:r w:rsidR="002D4D31">
        <w:rPr>
          <w:szCs w:val="24"/>
        </w:rPr>
        <w:t>24</w:t>
      </w:r>
      <w:r w:rsidR="002D4D31">
        <w:rPr>
          <w:szCs w:val="24"/>
        </w:rPr>
        <w:t>.</w:t>
      </w:r>
      <w:r w:rsidR="002D4D31">
        <w:rPr>
          <w:szCs w:val="24"/>
        </w:rPr>
        <w:tab/>
        <w:t>Skyriaus vedėjo sprendimas dėl pagalbos pinigų skyrimo ar neskyrimo, mokėjimo nutraukimo gali būti skundžiamas savivaldybės administracijos direktoriui.</w:t>
      </w:r>
    </w:p>
    <w:p w14:paraId="6EF597A3" w14:textId="77777777" w:rsidR="005426BA" w:rsidRDefault="004C63DC">
      <w:pPr>
        <w:ind w:firstLine="709"/>
        <w:rPr>
          <w:szCs w:val="24"/>
        </w:rPr>
      </w:pPr>
    </w:p>
    <w:p w14:paraId="6EF597A4" w14:textId="77777777" w:rsidR="005426BA" w:rsidRDefault="002D4D31">
      <w:pPr>
        <w:jc w:val="center"/>
        <w:rPr>
          <w:szCs w:val="24"/>
        </w:rPr>
      </w:pPr>
      <w:r>
        <w:rPr>
          <w:szCs w:val="24"/>
        </w:rPr>
        <w:t>__________________</w:t>
      </w:r>
    </w:p>
    <w:p w14:paraId="5306DEB9" w14:textId="77777777" w:rsidR="002D4D31" w:rsidRDefault="002D4D31">
      <w:pPr>
        <w:tabs>
          <w:tab w:val="left" w:pos="4500"/>
          <w:tab w:val="left" w:pos="5400"/>
          <w:tab w:val="left" w:pos="5580"/>
        </w:tabs>
        <w:ind w:left="9360" w:hanging="4860"/>
        <w:rPr>
          <w:sz w:val="20"/>
        </w:rPr>
      </w:pPr>
    </w:p>
    <w:p w14:paraId="644CC2FE" w14:textId="77777777" w:rsidR="002D4D31" w:rsidRDefault="002D4D31">
      <w:pPr>
        <w:rPr>
          <w:sz w:val="20"/>
        </w:rPr>
      </w:pPr>
      <w:r>
        <w:rPr>
          <w:sz w:val="20"/>
        </w:rPr>
        <w:br w:type="page"/>
      </w:r>
    </w:p>
    <w:p w14:paraId="6EF597A5" w14:textId="499B4256" w:rsidR="005426BA" w:rsidRDefault="002D4D31">
      <w:pPr>
        <w:tabs>
          <w:tab w:val="left" w:pos="4500"/>
          <w:tab w:val="left" w:pos="5400"/>
          <w:tab w:val="left" w:pos="5580"/>
        </w:tabs>
        <w:ind w:left="9360" w:hanging="4860"/>
        <w:rPr>
          <w:szCs w:val="24"/>
        </w:rPr>
      </w:pPr>
      <w:r>
        <w:rPr>
          <w:szCs w:val="24"/>
        </w:rPr>
        <w:lastRenderedPageBreak/>
        <w:t xml:space="preserve">Pagalbos pinigų skyrimo ir mokėjimo </w:t>
      </w:r>
    </w:p>
    <w:p w14:paraId="6EF597A6" w14:textId="77777777" w:rsidR="005426BA" w:rsidRDefault="002D4D31">
      <w:pPr>
        <w:tabs>
          <w:tab w:val="left" w:pos="4500"/>
          <w:tab w:val="left" w:pos="5400"/>
          <w:tab w:val="left" w:pos="5580"/>
        </w:tabs>
        <w:ind w:left="9360" w:hanging="4860"/>
        <w:rPr>
          <w:szCs w:val="24"/>
        </w:rPr>
      </w:pPr>
      <w:r>
        <w:rPr>
          <w:szCs w:val="24"/>
        </w:rPr>
        <w:t xml:space="preserve">Joniškio rajono savivaldybėje tvarkos aprašo </w:t>
      </w:r>
    </w:p>
    <w:p w14:paraId="6EF597A7" w14:textId="77777777" w:rsidR="005426BA" w:rsidRDefault="004C63DC">
      <w:pPr>
        <w:tabs>
          <w:tab w:val="left" w:pos="4500"/>
          <w:tab w:val="left" w:pos="5400"/>
          <w:tab w:val="left" w:pos="5580"/>
        </w:tabs>
        <w:ind w:left="9360" w:hanging="4860"/>
        <w:rPr>
          <w:szCs w:val="24"/>
        </w:rPr>
      </w:pPr>
      <w:r w:rsidR="002D4D31">
        <w:rPr>
          <w:szCs w:val="24"/>
        </w:rPr>
        <w:t>1</w:t>
      </w:r>
      <w:r w:rsidR="002D4D31">
        <w:rPr>
          <w:szCs w:val="24"/>
        </w:rPr>
        <w:t xml:space="preserve"> priedas</w:t>
      </w:r>
    </w:p>
    <w:p w14:paraId="6EF597A8" w14:textId="77777777" w:rsidR="005426BA" w:rsidRDefault="005426BA">
      <w:pPr>
        <w:tabs>
          <w:tab w:val="left" w:pos="4500"/>
          <w:tab w:val="left" w:pos="5400"/>
          <w:tab w:val="left" w:pos="5580"/>
        </w:tabs>
        <w:ind w:left="5940" w:hanging="5940"/>
        <w:rPr>
          <w:szCs w:val="24"/>
        </w:rPr>
      </w:pPr>
    </w:p>
    <w:p w14:paraId="6EF597A9" w14:textId="77777777" w:rsidR="005426BA" w:rsidRDefault="004C63DC">
      <w:pPr>
        <w:ind w:left="10260" w:hanging="10260"/>
        <w:jc w:val="center"/>
        <w:rPr>
          <w:b/>
          <w:szCs w:val="24"/>
          <w:lang w:eastAsia="lt-LT"/>
        </w:rPr>
      </w:pPr>
      <w:r w:rsidR="002D4D31">
        <w:rPr>
          <w:b/>
          <w:szCs w:val="24"/>
        </w:rPr>
        <w:t>(Pagalbos pinigų mokėjimo sutarties forma)</w:t>
      </w:r>
    </w:p>
    <w:p w14:paraId="6EF597AA" w14:textId="77777777" w:rsidR="005426BA" w:rsidRDefault="005426BA">
      <w:pPr>
        <w:rPr>
          <w:szCs w:val="24"/>
        </w:rPr>
      </w:pPr>
    </w:p>
    <w:p w14:paraId="6EF597AB" w14:textId="6E50466F" w:rsidR="005426BA" w:rsidRDefault="002D4D31">
      <w:pPr>
        <w:jc w:val="center"/>
        <w:rPr>
          <w:b/>
          <w:szCs w:val="24"/>
        </w:rPr>
      </w:pPr>
      <w:r>
        <w:rPr>
          <w:b/>
          <w:szCs w:val="24"/>
        </w:rPr>
        <w:t xml:space="preserve">PAGALBOS PINIGŲ MOKĖJIMO SUTARTIS </w:t>
      </w:r>
    </w:p>
    <w:p w14:paraId="6EF597AC" w14:textId="77777777" w:rsidR="005426BA" w:rsidRDefault="005426BA">
      <w:pPr>
        <w:jc w:val="center"/>
        <w:rPr>
          <w:b/>
          <w:szCs w:val="24"/>
        </w:rPr>
      </w:pPr>
    </w:p>
    <w:p w14:paraId="6EF597AD" w14:textId="77777777" w:rsidR="005426BA" w:rsidRDefault="002D4D31">
      <w:pPr>
        <w:jc w:val="center"/>
        <w:rPr>
          <w:szCs w:val="24"/>
        </w:rPr>
      </w:pPr>
      <w:r>
        <w:rPr>
          <w:szCs w:val="24"/>
        </w:rPr>
        <w:t>20__ m. ________________ d.</w:t>
      </w:r>
      <w:r>
        <w:rPr>
          <w:b/>
          <w:szCs w:val="24"/>
        </w:rPr>
        <w:t xml:space="preserve"> </w:t>
      </w:r>
      <w:r>
        <w:rPr>
          <w:szCs w:val="24"/>
        </w:rPr>
        <w:t>Nr.</w:t>
      </w:r>
    </w:p>
    <w:p w14:paraId="6EF597AE" w14:textId="77777777" w:rsidR="005426BA" w:rsidRDefault="002D4D31">
      <w:pPr>
        <w:jc w:val="center"/>
        <w:rPr>
          <w:szCs w:val="24"/>
        </w:rPr>
      </w:pPr>
      <w:r>
        <w:rPr>
          <w:szCs w:val="24"/>
        </w:rPr>
        <w:t>Joniškis</w:t>
      </w:r>
    </w:p>
    <w:p w14:paraId="6EF597AF" w14:textId="77777777" w:rsidR="005426BA" w:rsidRDefault="005426BA">
      <w:pPr>
        <w:jc w:val="center"/>
        <w:rPr>
          <w:szCs w:val="24"/>
        </w:rPr>
      </w:pPr>
    </w:p>
    <w:p w14:paraId="6EF597B0" w14:textId="77777777" w:rsidR="005426BA" w:rsidRDefault="002D4D31">
      <w:pPr>
        <w:ind w:firstLine="851"/>
        <w:jc w:val="both"/>
        <w:rPr>
          <w:szCs w:val="24"/>
        </w:rPr>
      </w:pPr>
      <w:r>
        <w:rPr>
          <w:szCs w:val="24"/>
        </w:rPr>
        <w:t>Joniškio rajono savivaldybės (toliau – savivaldybė), administracija atstovaujama Socialinės paramos ir sveikatos skyriaus vedėjo________________________________, veikiančio pagal</w:t>
      </w:r>
    </w:p>
    <w:p w14:paraId="6EF597B1" w14:textId="77777777" w:rsidR="005426BA" w:rsidRDefault="002D4D31">
      <w:pPr>
        <w:ind w:left="3469" w:firstLine="911"/>
        <w:jc w:val="both"/>
        <w:rPr>
          <w:szCs w:val="24"/>
        </w:rPr>
      </w:pPr>
      <w:r>
        <w:rPr>
          <w:szCs w:val="24"/>
        </w:rPr>
        <w:t>(vardas, pavardė)</w:t>
      </w:r>
    </w:p>
    <w:p w14:paraId="6EF597B2" w14:textId="77777777" w:rsidR="005426BA" w:rsidRDefault="002D4D31">
      <w:pPr>
        <w:rPr>
          <w:szCs w:val="24"/>
        </w:rPr>
      </w:pPr>
      <w:r>
        <w:rPr>
          <w:szCs w:val="24"/>
        </w:rPr>
        <w:t>savivaldybės administracijos direktoriaus įgaliojimą, ir_______________________________________________________________________________</w:t>
      </w:r>
    </w:p>
    <w:p w14:paraId="6EF597B3" w14:textId="77777777" w:rsidR="005426BA" w:rsidRDefault="002D4D31">
      <w:pPr>
        <w:ind w:firstLine="851"/>
        <w:jc w:val="center"/>
        <w:rPr>
          <w:szCs w:val="24"/>
          <w:vertAlign w:val="superscript"/>
        </w:rPr>
      </w:pPr>
      <w:r>
        <w:rPr>
          <w:szCs w:val="24"/>
          <w:vertAlign w:val="superscript"/>
        </w:rPr>
        <w:t>(Vardas, pavardė, asmens kodas, adresas)</w:t>
      </w:r>
    </w:p>
    <w:p w14:paraId="6EF597B4" w14:textId="77777777" w:rsidR="005426BA" w:rsidRDefault="002D4D31">
      <w:pPr>
        <w:jc w:val="both"/>
        <w:rPr>
          <w:szCs w:val="24"/>
        </w:rPr>
      </w:pPr>
      <w:r>
        <w:rPr>
          <w:szCs w:val="24"/>
        </w:rPr>
        <w:t>(toliau – paslaugų gavėjas), sudarė šią pagalbos pinigų mokėjimo sutartį (toliau – sutartis):</w:t>
      </w:r>
    </w:p>
    <w:p w14:paraId="6EF597B5" w14:textId="6A08AA99" w:rsidR="005426BA" w:rsidRDefault="002D4D31">
      <w:pPr>
        <w:ind w:firstLine="851"/>
        <w:jc w:val="both"/>
        <w:rPr>
          <w:szCs w:val="24"/>
        </w:rPr>
      </w:pPr>
      <w:r>
        <w:rPr>
          <w:szCs w:val="24"/>
        </w:rPr>
        <w:t>1.</w:t>
      </w:r>
      <w:r>
        <w:rPr>
          <w:szCs w:val="24"/>
        </w:rPr>
        <w:tab/>
        <w:t>Joniškio rajono savivaldybės administracija įsipareigoja:</w:t>
      </w:r>
    </w:p>
    <w:p w14:paraId="6EF597B6" w14:textId="7A1EEF6E" w:rsidR="005426BA" w:rsidRDefault="002D4D31">
      <w:pPr>
        <w:ind w:firstLine="851"/>
        <w:jc w:val="both"/>
        <w:rPr>
          <w:szCs w:val="24"/>
        </w:rPr>
      </w:pPr>
      <w:r>
        <w:rPr>
          <w:szCs w:val="24"/>
        </w:rPr>
        <w:t>1.1.</w:t>
      </w:r>
      <w:r>
        <w:rPr>
          <w:szCs w:val="24"/>
        </w:rPr>
        <w:tab/>
        <w:t>mokėti ______ Lt pagalbos pinigų vieną kartą per mėnesį, vadovaudamasi Joniškio rajono savivaldybės tarybos patvirtintu Pagalbos pinigų skyrimo ir mokėjimo Joniškio rajono savivaldybėje tvarkos aprašu;</w:t>
      </w:r>
    </w:p>
    <w:p w14:paraId="6EF597B7" w14:textId="351FA049" w:rsidR="005426BA" w:rsidRDefault="002D4D31">
      <w:pPr>
        <w:ind w:firstLine="851"/>
        <w:jc w:val="both"/>
        <w:rPr>
          <w:szCs w:val="24"/>
        </w:rPr>
      </w:pPr>
      <w:r>
        <w:rPr>
          <w:szCs w:val="24"/>
        </w:rPr>
        <w:t>1.2.</w:t>
      </w:r>
      <w:r>
        <w:rPr>
          <w:szCs w:val="24"/>
        </w:rPr>
        <w:tab/>
        <w:t>tikrinti, ar pagal paskirtį yra naudojami pagalbos pinigai.</w:t>
      </w:r>
    </w:p>
    <w:p w14:paraId="6EF597B8" w14:textId="7D7CF644" w:rsidR="005426BA" w:rsidRDefault="002D4D31">
      <w:pPr>
        <w:ind w:firstLine="851"/>
        <w:jc w:val="both"/>
        <w:rPr>
          <w:szCs w:val="24"/>
        </w:rPr>
      </w:pPr>
      <w:r>
        <w:rPr>
          <w:szCs w:val="24"/>
        </w:rPr>
        <w:t>2.</w:t>
      </w:r>
      <w:r>
        <w:rPr>
          <w:szCs w:val="24"/>
        </w:rPr>
        <w:tab/>
        <w:t>Pagalbos pinigų gavėjas įsipareigoja:</w:t>
      </w:r>
    </w:p>
    <w:p w14:paraId="6EF597B9" w14:textId="322316D9" w:rsidR="005426BA" w:rsidRDefault="002D4D31">
      <w:pPr>
        <w:ind w:firstLine="851"/>
        <w:jc w:val="both"/>
        <w:rPr>
          <w:szCs w:val="24"/>
        </w:rPr>
      </w:pPr>
      <w:r>
        <w:rPr>
          <w:szCs w:val="24"/>
        </w:rPr>
        <w:t>2.1.</w:t>
      </w:r>
      <w:r>
        <w:rPr>
          <w:szCs w:val="24"/>
        </w:rPr>
        <w:tab/>
        <w:t>pateikti reikiamus dokumentus seniūnijos socialinio darbo organizatoriui dėl pagalbos pinigų mokėjimo;</w:t>
      </w:r>
    </w:p>
    <w:p w14:paraId="6EF597BA" w14:textId="0F4CA385" w:rsidR="005426BA" w:rsidRDefault="002D4D31">
      <w:pPr>
        <w:ind w:firstLine="851"/>
        <w:jc w:val="both"/>
        <w:rPr>
          <w:szCs w:val="24"/>
        </w:rPr>
      </w:pPr>
      <w:r>
        <w:rPr>
          <w:szCs w:val="24"/>
        </w:rPr>
        <w:t>2.2.</w:t>
      </w:r>
      <w:r>
        <w:rPr>
          <w:szCs w:val="24"/>
        </w:rPr>
        <w:tab/>
        <w:t>apie gyvenimo sąlygų, socialinio statuso pasikeitimą nedelsdamas informuoti Joniškio rajono savivaldybės administraciją;</w:t>
      </w:r>
    </w:p>
    <w:p w14:paraId="6EF597BB" w14:textId="3C9D669E" w:rsidR="005426BA" w:rsidRDefault="002D4D31">
      <w:pPr>
        <w:ind w:firstLine="851"/>
        <w:jc w:val="both"/>
        <w:rPr>
          <w:szCs w:val="24"/>
        </w:rPr>
      </w:pPr>
      <w:r>
        <w:rPr>
          <w:szCs w:val="24"/>
        </w:rPr>
        <w:t>2.3.</w:t>
      </w:r>
      <w:r>
        <w:rPr>
          <w:szCs w:val="24"/>
        </w:rPr>
        <w:tab/>
        <w:t>naudoti pagalbos pinigus tik bendrosioms ir pagalbos į namus paslaugoms pirkti;</w:t>
      </w:r>
    </w:p>
    <w:p w14:paraId="6EF597BC" w14:textId="10E7B0C8" w:rsidR="005426BA" w:rsidRDefault="002D4D31">
      <w:pPr>
        <w:ind w:firstLine="851"/>
        <w:jc w:val="both"/>
        <w:rPr>
          <w:szCs w:val="24"/>
        </w:rPr>
      </w:pPr>
      <w:r>
        <w:rPr>
          <w:szCs w:val="24"/>
        </w:rPr>
        <w:t>2.4.</w:t>
      </w:r>
      <w:r>
        <w:rPr>
          <w:szCs w:val="24"/>
        </w:rPr>
        <w:tab/>
        <w:t>kas mėnesį mokėti pagalbos pinigus paslaugų teikėjui ir pildyti žiniaraštį (pagal Joniškio rajono savivaldybės pagalbos pinigų skyrimo ir mokėjimo tvarkos aprašo 2 priede pateiktą formą), ketvirčiui pasibaigus, perduoti žiniaraštį seniūnijos socialinio darbo organizatoriui.</w:t>
      </w:r>
    </w:p>
    <w:p w14:paraId="6EF597BD" w14:textId="0B1033FA" w:rsidR="005426BA" w:rsidRDefault="002D4D31">
      <w:pPr>
        <w:tabs>
          <w:tab w:val="left" w:pos="284"/>
          <w:tab w:val="left" w:pos="851"/>
        </w:tabs>
        <w:ind w:firstLine="851"/>
        <w:jc w:val="both"/>
        <w:rPr>
          <w:szCs w:val="24"/>
        </w:rPr>
      </w:pPr>
      <w:r>
        <w:rPr>
          <w:szCs w:val="24"/>
        </w:rPr>
        <w:t>3.</w:t>
      </w:r>
      <w:r>
        <w:rPr>
          <w:caps/>
          <w:szCs w:val="24"/>
        </w:rPr>
        <w:tab/>
      </w:r>
      <w:r>
        <w:rPr>
          <w:szCs w:val="24"/>
        </w:rPr>
        <w:t>Pagalbos pinigų mokėjimas nutraukiamas vadovaujantis Pagalbos pinigų skyrimo ir mokėjimo Joniškio rajono savivaldybėje tvarkos aprašo 12 punktu.</w:t>
      </w:r>
    </w:p>
    <w:p w14:paraId="6EF597BE" w14:textId="257D8057" w:rsidR="005426BA" w:rsidRDefault="002D4D31">
      <w:pPr>
        <w:ind w:firstLine="851"/>
        <w:jc w:val="both"/>
        <w:rPr>
          <w:szCs w:val="24"/>
        </w:rPr>
      </w:pPr>
      <w:r>
        <w:rPr>
          <w:szCs w:val="24"/>
        </w:rPr>
        <w:t>4.</w:t>
      </w:r>
      <w:r>
        <w:rPr>
          <w:szCs w:val="24"/>
        </w:rPr>
        <w:tab/>
        <w:t>Sutartis turi būti keičiama arba pildoma, pasikeitus teisės aktams, reglamentuojantiems pagalbos pinigų skyrimo ir mokėjimo tvarką.</w:t>
      </w:r>
    </w:p>
    <w:p w14:paraId="6EF597BF" w14:textId="703D1772" w:rsidR="005426BA" w:rsidRDefault="002D4D31">
      <w:pPr>
        <w:ind w:firstLine="851"/>
        <w:jc w:val="both"/>
        <w:rPr>
          <w:szCs w:val="24"/>
        </w:rPr>
      </w:pPr>
      <w:r>
        <w:rPr>
          <w:szCs w:val="24"/>
        </w:rPr>
        <w:t>5.</w:t>
      </w:r>
      <w:r>
        <w:rPr>
          <w:szCs w:val="24"/>
        </w:rPr>
        <w:tab/>
        <w:t>Sutartis galioja nuo 20__ m. _______________ d. ir galioja iki einamųjų metų pabaigos.</w:t>
      </w:r>
    </w:p>
    <w:p w14:paraId="6EF597C0" w14:textId="5F03EF6C" w:rsidR="005426BA" w:rsidRDefault="002D4D31">
      <w:pPr>
        <w:ind w:firstLine="851"/>
        <w:jc w:val="both"/>
        <w:rPr>
          <w:szCs w:val="24"/>
        </w:rPr>
      </w:pPr>
      <w:r>
        <w:rPr>
          <w:szCs w:val="24"/>
        </w:rPr>
        <w:t>6.</w:t>
      </w:r>
      <w:r>
        <w:rPr>
          <w:szCs w:val="24"/>
        </w:rPr>
        <w:tab/>
        <w:t>Sutartis sudaryta dviem vienodą juridinę galią turinčiais egzemplioriais, kiekvienai šaliai po vieną.</w:t>
      </w:r>
    </w:p>
    <w:p w14:paraId="6EF597C1" w14:textId="77777777" w:rsidR="005426BA" w:rsidRDefault="005426BA">
      <w:pPr>
        <w:ind w:firstLine="851"/>
        <w:jc w:val="both"/>
        <w:rPr>
          <w:szCs w:val="24"/>
        </w:rPr>
      </w:pPr>
    </w:p>
    <w:p w14:paraId="6EF597C2" w14:textId="77777777" w:rsidR="005426BA" w:rsidRDefault="005426BA">
      <w:pPr>
        <w:ind w:firstLine="851"/>
        <w:jc w:val="both"/>
        <w:rPr>
          <w:szCs w:val="24"/>
        </w:rPr>
      </w:pPr>
    </w:p>
    <w:p w14:paraId="6EF597C3" w14:textId="77777777" w:rsidR="005426BA" w:rsidRDefault="002D4D31">
      <w:pPr>
        <w:jc w:val="both"/>
        <w:rPr>
          <w:szCs w:val="24"/>
        </w:rPr>
      </w:pPr>
      <w:r>
        <w:rPr>
          <w:szCs w:val="24"/>
        </w:rPr>
        <w:t>Socialinės paramos ir sveikatos skyriaus vedėjas (-a)</w:t>
      </w:r>
      <w:r>
        <w:rPr>
          <w:szCs w:val="24"/>
        </w:rPr>
        <w:tab/>
      </w:r>
      <w:r>
        <w:rPr>
          <w:szCs w:val="24"/>
        </w:rPr>
        <w:tab/>
        <w:t>Pagalbos pinigų gavėjas</w:t>
      </w:r>
    </w:p>
    <w:p w14:paraId="6EF597C4" w14:textId="77777777" w:rsidR="005426BA" w:rsidRDefault="005426BA">
      <w:pPr>
        <w:ind w:firstLine="720"/>
        <w:rPr>
          <w:szCs w:val="24"/>
          <w:vertAlign w:val="superscript"/>
        </w:rPr>
      </w:pPr>
    </w:p>
    <w:p w14:paraId="6EF597C5" w14:textId="77777777" w:rsidR="005426BA" w:rsidRDefault="002D4D31">
      <w:pPr>
        <w:rPr>
          <w:szCs w:val="24"/>
          <w:vertAlign w:val="superscript"/>
        </w:rPr>
      </w:pPr>
      <w:r>
        <w:rPr>
          <w:szCs w:val="24"/>
          <w:vertAlign w:val="superscript"/>
        </w:rPr>
        <w:t xml:space="preserve">_________________________________________________________ </w:t>
      </w:r>
      <w:r>
        <w:rPr>
          <w:szCs w:val="24"/>
          <w:vertAlign w:val="superscript"/>
        </w:rPr>
        <w:tab/>
      </w:r>
      <w:r>
        <w:rPr>
          <w:szCs w:val="24"/>
          <w:vertAlign w:val="superscript"/>
        </w:rPr>
        <w:tab/>
        <w:t>______________________________________________</w:t>
      </w:r>
    </w:p>
    <w:p w14:paraId="6EF597C6" w14:textId="77777777" w:rsidR="005426BA" w:rsidRDefault="002D4D31">
      <w:pPr>
        <w:ind w:left="720" w:firstLine="720"/>
        <w:rPr>
          <w:szCs w:val="24"/>
          <w:vertAlign w:val="superscript"/>
        </w:rPr>
      </w:pPr>
      <w:r>
        <w:rPr>
          <w:szCs w:val="24"/>
          <w:vertAlign w:val="superscript"/>
        </w:rPr>
        <w:t xml:space="preserve">(Parašas, vardas, pavardė) </w:t>
      </w:r>
      <w:r>
        <w:rPr>
          <w:szCs w:val="24"/>
          <w:vertAlign w:val="superscript"/>
        </w:rPr>
        <w:tab/>
      </w:r>
      <w:r>
        <w:rPr>
          <w:szCs w:val="24"/>
          <w:vertAlign w:val="superscript"/>
        </w:rPr>
        <w:tab/>
        <w:t>A. V</w:t>
      </w:r>
      <w:r>
        <w:rPr>
          <w:szCs w:val="24"/>
          <w:vertAlign w:val="superscript"/>
        </w:rPr>
        <w:tab/>
      </w:r>
      <w:r>
        <w:rPr>
          <w:szCs w:val="24"/>
          <w:vertAlign w:val="superscript"/>
        </w:rPr>
        <w:tab/>
      </w:r>
      <w:r>
        <w:rPr>
          <w:szCs w:val="24"/>
          <w:vertAlign w:val="superscript"/>
        </w:rPr>
        <w:tab/>
        <w:t xml:space="preserve"> (Parašas, vardas, pavardė)</w:t>
      </w:r>
    </w:p>
    <w:p w14:paraId="6EF597C7" w14:textId="441E71E3" w:rsidR="005426BA" w:rsidRDefault="005426BA">
      <w:pPr>
        <w:ind w:firstLine="720"/>
        <w:rPr>
          <w:szCs w:val="24"/>
          <w:vertAlign w:val="superscript"/>
        </w:rPr>
      </w:pPr>
    </w:p>
    <w:p w14:paraId="6EF597C8" w14:textId="72E2BC9A" w:rsidR="005426BA" w:rsidRDefault="002D4D31">
      <w:pPr>
        <w:jc w:val="center"/>
        <w:rPr>
          <w:szCs w:val="24"/>
        </w:rPr>
      </w:pPr>
      <w:r>
        <w:rPr>
          <w:szCs w:val="24"/>
        </w:rPr>
        <w:t>___________________________</w:t>
      </w:r>
    </w:p>
    <w:p w14:paraId="296A0740" w14:textId="77777777" w:rsidR="002D4D31" w:rsidRDefault="002D4D31">
      <w:pPr>
        <w:tabs>
          <w:tab w:val="left" w:pos="4500"/>
          <w:tab w:val="left" w:pos="5400"/>
          <w:tab w:val="left" w:pos="5580"/>
        </w:tabs>
        <w:ind w:left="9900" w:hanging="4860"/>
        <w:rPr>
          <w:sz w:val="20"/>
        </w:rPr>
      </w:pPr>
    </w:p>
    <w:p w14:paraId="4B9E6D92" w14:textId="77777777" w:rsidR="002D4D31" w:rsidRDefault="002D4D31">
      <w:pPr>
        <w:rPr>
          <w:sz w:val="20"/>
        </w:rPr>
      </w:pPr>
      <w:r>
        <w:rPr>
          <w:sz w:val="20"/>
        </w:rPr>
        <w:br w:type="page"/>
      </w:r>
    </w:p>
    <w:p w14:paraId="6EF597C9" w14:textId="63A4FD83" w:rsidR="005426BA" w:rsidRDefault="002D4D31">
      <w:pPr>
        <w:tabs>
          <w:tab w:val="left" w:pos="4500"/>
          <w:tab w:val="left" w:pos="5400"/>
          <w:tab w:val="left" w:pos="5580"/>
        </w:tabs>
        <w:ind w:left="9900" w:hanging="4860"/>
        <w:rPr>
          <w:szCs w:val="24"/>
        </w:rPr>
      </w:pPr>
      <w:r>
        <w:rPr>
          <w:szCs w:val="24"/>
        </w:rPr>
        <w:lastRenderedPageBreak/>
        <w:t xml:space="preserve">Pagalbos pinigų skyrimo ir mokėjimo </w:t>
      </w:r>
    </w:p>
    <w:p w14:paraId="6EF597CA" w14:textId="77777777" w:rsidR="005426BA" w:rsidRDefault="002D4D31">
      <w:pPr>
        <w:tabs>
          <w:tab w:val="left" w:pos="4500"/>
          <w:tab w:val="left" w:pos="5400"/>
          <w:tab w:val="left" w:pos="5580"/>
        </w:tabs>
        <w:ind w:left="9900" w:hanging="4860"/>
        <w:rPr>
          <w:szCs w:val="24"/>
        </w:rPr>
      </w:pPr>
      <w:r>
        <w:rPr>
          <w:szCs w:val="24"/>
        </w:rPr>
        <w:t xml:space="preserve">Joniškio rajono savivaldybėje tvarkos aprašo </w:t>
      </w:r>
    </w:p>
    <w:p w14:paraId="6EF597CB" w14:textId="77777777" w:rsidR="005426BA" w:rsidRDefault="004C63DC">
      <w:pPr>
        <w:tabs>
          <w:tab w:val="left" w:pos="4500"/>
          <w:tab w:val="left" w:pos="5400"/>
          <w:tab w:val="left" w:pos="5580"/>
        </w:tabs>
        <w:ind w:left="9900" w:hanging="4860"/>
        <w:rPr>
          <w:szCs w:val="24"/>
        </w:rPr>
      </w:pPr>
      <w:r w:rsidR="002D4D31">
        <w:rPr>
          <w:szCs w:val="24"/>
        </w:rPr>
        <w:t>2</w:t>
      </w:r>
      <w:r w:rsidR="002D4D31">
        <w:rPr>
          <w:szCs w:val="24"/>
        </w:rPr>
        <w:t xml:space="preserve"> priedas</w:t>
      </w:r>
    </w:p>
    <w:p w14:paraId="6EF597CC" w14:textId="77777777" w:rsidR="005426BA" w:rsidRDefault="005426BA">
      <w:pPr>
        <w:tabs>
          <w:tab w:val="left" w:pos="4500"/>
          <w:tab w:val="left" w:pos="5400"/>
          <w:tab w:val="left" w:pos="5580"/>
        </w:tabs>
        <w:ind w:left="9900" w:hanging="4860"/>
        <w:rPr>
          <w:szCs w:val="24"/>
        </w:rPr>
      </w:pPr>
    </w:p>
    <w:p w14:paraId="6EF597CD" w14:textId="77777777" w:rsidR="005426BA" w:rsidRDefault="005426BA">
      <w:pPr>
        <w:tabs>
          <w:tab w:val="left" w:pos="4500"/>
          <w:tab w:val="left" w:pos="5400"/>
          <w:tab w:val="left" w:pos="5580"/>
        </w:tabs>
        <w:ind w:left="9900" w:hanging="4860"/>
        <w:rPr>
          <w:szCs w:val="24"/>
        </w:rPr>
      </w:pPr>
    </w:p>
    <w:p w14:paraId="6EF597CE" w14:textId="77777777" w:rsidR="005426BA" w:rsidRDefault="004C63DC">
      <w:pPr>
        <w:ind w:left="10260" w:hanging="10260"/>
        <w:jc w:val="center"/>
        <w:rPr>
          <w:b/>
          <w:szCs w:val="24"/>
          <w:lang w:eastAsia="lt-LT"/>
        </w:rPr>
      </w:pPr>
      <w:r w:rsidR="002D4D31">
        <w:rPr>
          <w:b/>
          <w:szCs w:val="24"/>
        </w:rPr>
        <w:t>(Pagalbos pinigų mokėjimo žiniaraščio forma)</w:t>
      </w:r>
    </w:p>
    <w:p w14:paraId="6EF597CF" w14:textId="77777777" w:rsidR="005426BA" w:rsidRDefault="005426BA">
      <w:pPr>
        <w:ind w:left="10260" w:hanging="10260"/>
        <w:jc w:val="center"/>
        <w:rPr>
          <w:b/>
          <w:szCs w:val="24"/>
        </w:rPr>
      </w:pPr>
    </w:p>
    <w:p w14:paraId="6EF597D0" w14:textId="5D6FEF5F" w:rsidR="005426BA" w:rsidRDefault="002D4D31">
      <w:pPr>
        <w:jc w:val="center"/>
        <w:rPr>
          <w:b/>
          <w:caps/>
          <w:szCs w:val="24"/>
        </w:rPr>
      </w:pPr>
      <w:r>
        <w:rPr>
          <w:szCs w:val="24"/>
        </w:rPr>
        <w:t>____________________________</w:t>
      </w:r>
      <w:r>
        <w:rPr>
          <w:b/>
          <w:caps/>
          <w:szCs w:val="24"/>
        </w:rPr>
        <w:t>seniūnija</w:t>
      </w:r>
    </w:p>
    <w:p w14:paraId="6EF597D1" w14:textId="791CB59B" w:rsidR="005426BA" w:rsidRDefault="005426BA">
      <w:pPr>
        <w:rPr>
          <w:szCs w:val="24"/>
        </w:rPr>
      </w:pPr>
    </w:p>
    <w:p w14:paraId="6EF597D2" w14:textId="42566013" w:rsidR="005426BA" w:rsidRDefault="002D4D31">
      <w:pPr>
        <w:jc w:val="center"/>
        <w:rPr>
          <w:b/>
          <w:szCs w:val="24"/>
        </w:rPr>
      </w:pPr>
      <w:r>
        <w:rPr>
          <w:b/>
          <w:szCs w:val="24"/>
        </w:rPr>
        <w:t xml:space="preserve">PAGALBOS PINIGŲ MOKĖJIMO ŽINIARAŠTIS </w:t>
      </w:r>
    </w:p>
    <w:p w14:paraId="6EF597D3" w14:textId="77777777" w:rsidR="005426BA" w:rsidRDefault="005426BA">
      <w:pPr>
        <w:jc w:val="center"/>
        <w:rPr>
          <w:szCs w:val="24"/>
        </w:rPr>
      </w:pPr>
    </w:p>
    <w:p w14:paraId="6EF597D4" w14:textId="77777777" w:rsidR="005426BA" w:rsidRDefault="002D4D31">
      <w:pPr>
        <w:jc w:val="center"/>
        <w:rPr>
          <w:b/>
          <w:szCs w:val="24"/>
        </w:rPr>
      </w:pPr>
      <w:r>
        <w:rPr>
          <w:szCs w:val="24"/>
        </w:rPr>
        <w:t>____ ketvirtis</w:t>
      </w:r>
    </w:p>
    <w:p w14:paraId="6EF597D5" w14:textId="77777777" w:rsidR="005426BA" w:rsidRDefault="005426BA">
      <w:pPr>
        <w:jc w:val="center"/>
        <w:rPr>
          <w:b/>
          <w:szCs w:val="24"/>
        </w:rPr>
      </w:pPr>
    </w:p>
    <w:p w14:paraId="6EF597D6" w14:textId="77777777" w:rsidR="005426BA" w:rsidRDefault="002D4D31">
      <w:pPr>
        <w:jc w:val="center"/>
        <w:rPr>
          <w:szCs w:val="24"/>
        </w:rPr>
      </w:pPr>
      <w:r>
        <w:rPr>
          <w:szCs w:val="24"/>
        </w:rPr>
        <w:t>20 __ m. ________________ d. ____</w:t>
      </w:r>
    </w:p>
    <w:p w14:paraId="6EF597D7" w14:textId="77777777" w:rsidR="005426BA" w:rsidRDefault="005426BA">
      <w:pPr>
        <w:jc w:val="center"/>
        <w:rPr>
          <w:szCs w:val="24"/>
        </w:rPr>
      </w:pPr>
    </w:p>
    <w:p w14:paraId="6EF597D8" w14:textId="77777777" w:rsidR="005426BA" w:rsidRDefault="005426BA">
      <w:pPr>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4320"/>
        <w:gridCol w:w="1744"/>
      </w:tblGrid>
      <w:tr w:rsidR="005426BA" w14:paraId="6EF597DD" w14:textId="77777777">
        <w:trPr>
          <w:jc w:val="center"/>
        </w:trPr>
        <w:tc>
          <w:tcPr>
            <w:tcW w:w="1368" w:type="dxa"/>
            <w:tcBorders>
              <w:top w:val="single" w:sz="4" w:space="0" w:color="auto"/>
              <w:left w:val="single" w:sz="4" w:space="0" w:color="auto"/>
              <w:bottom w:val="single" w:sz="4" w:space="0" w:color="auto"/>
              <w:right w:val="single" w:sz="4" w:space="0" w:color="auto"/>
            </w:tcBorders>
            <w:hideMark/>
          </w:tcPr>
          <w:p w14:paraId="6EF597D9" w14:textId="77777777" w:rsidR="005426BA" w:rsidRDefault="002D4D31">
            <w:pPr>
              <w:jc w:val="center"/>
              <w:rPr>
                <w:szCs w:val="24"/>
              </w:rPr>
            </w:pPr>
            <w:r>
              <w:rPr>
                <w:szCs w:val="24"/>
              </w:rPr>
              <w:t>Mėnuo</w:t>
            </w:r>
          </w:p>
        </w:tc>
        <w:tc>
          <w:tcPr>
            <w:tcW w:w="1440" w:type="dxa"/>
            <w:tcBorders>
              <w:top w:val="single" w:sz="4" w:space="0" w:color="auto"/>
              <w:left w:val="single" w:sz="4" w:space="0" w:color="auto"/>
              <w:bottom w:val="single" w:sz="4" w:space="0" w:color="auto"/>
              <w:right w:val="single" w:sz="4" w:space="0" w:color="auto"/>
            </w:tcBorders>
            <w:hideMark/>
          </w:tcPr>
          <w:p w14:paraId="6EF597DA" w14:textId="77777777" w:rsidR="005426BA" w:rsidRDefault="002D4D31">
            <w:pPr>
              <w:jc w:val="center"/>
              <w:rPr>
                <w:szCs w:val="24"/>
              </w:rPr>
            </w:pPr>
            <w:r>
              <w:rPr>
                <w:szCs w:val="24"/>
              </w:rPr>
              <w:t>Pagalbos pinigų suma Lt</w:t>
            </w:r>
          </w:p>
        </w:tc>
        <w:tc>
          <w:tcPr>
            <w:tcW w:w="4320" w:type="dxa"/>
            <w:tcBorders>
              <w:top w:val="single" w:sz="4" w:space="0" w:color="auto"/>
              <w:left w:val="single" w:sz="4" w:space="0" w:color="auto"/>
              <w:bottom w:val="single" w:sz="4" w:space="0" w:color="auto"/>
              <w:right w:val="single" w:sz="4" w:space="0" w:color="auto"/>
            </w:tcBorders>
            <w:hideMark/>
          </w:tcPr>
          <w:p w14:paraId="6EF597DB" w14:textId="77777777" w:rsidR="005426BA" w:rsidRDefault="002D4D31">
            <w:pPr>
              <w:jc w:val="center"/>
              <w:rPr>
                <w:szCs w:val="24"/>
              </w:rPr>
            </w:pPr>
            <w:r>
              <w:rPr>
                <w:szCs w:val="24"/>
              </w:rPr>
              <w:t>Paslaugų teikėjo vardas, pavardė</w:t>
            </w:r>
          </w:p>
        </w:tc>
        <w:tc>
          <w:tcPr>
            <w:tcW w:w="1744" w:type="dxa"/>
            <w:tcBorders>
              <w:top w:val="single" w:sz="4" w:space="0" w:color="auto"/>
              <w:left w:val="single" w:sz="4" w:space="0" w:color="auto"/>
              <w:bottom w:val="single" w:sz="4" w:space="0" w:color="auto"/>
              <w:right w:val="single" w:sz="4" w:space="0" w:color="auto"/>
            </w:tcBorders>
            <w:hideMark/>
          </w:tcPr>
          <w:p w14:paraId="6EF597DC" w14:textId="77777777" w:rsidR="005426BA" w:rsidRDefault="002D4D31">
            <w:pPr>
              <w:jc w:val="center"/>
              <w:rPr>
                <w:szCs w:val="24"/>
              </w:rPr>
            </w:pPr>
            <w:r>
              <w:rPr>
                <w:szCs w:val="24"/>
              </w:rPr>
              <w:t>Parašas</w:t>
            </w:r>
          </w:p>
        </w:tc>
      </w:tr>
      <w:tr w:rsidR="005426BA" w14:paraId="6EF597E2" w14:textId="77777777">
        <w:trPr>
          <w:jc w:val="center"/>
        </w:trPr>
        <w:tc>
          <w:tcPr>
            <w:tcW w:w="1368" w:type="dxa"/>
            <w:tcBorders>
              <w:top w:val="single" w:sz="4" w:space="0" w:color="auto"/>
              <w:left w:val="single" w:sz="4" w:space="0" w:color="auto"/>
              <w:bottom w:val="single" w:sz="4" w:space="0" w:color="auto"/>
              <w:right w:val="single" w:sz="4" w:space="0" w:color="auto"/>
            </w:tcBorders>
          </w:tcPr>
          <w:p w14:paraId="6EF597DE" w14:textId="77777777" w:rsidR="005426BA" w:rsidRDefault="005426BA">
            <w:pPr>
              <w:jc w:val="center"/>
              <w:rPr>
                <w:szCs w:val="24"/>
              </w:rPr>
            </w:pPr>
          </w:p>
        </w:tc>
        <w:tc>
          <w:tcPr>
            <w:tcW w:w="1440" w:type="dxa"/>
            <w:tcBorders>
              <w:top w:val="single" w:sz="4" w:space="0" w:color="auto"/>
              <w:left w:val="single" w:sz="4" w:space="0" w:color="auto"/>
              <w:bottom w:val="single" w:sz="4" w:space="0" w:color="auto"/>
              <w:right w:val="single" w:sz="4" w:space="0" w:color="auto"/>
            </w:tcBorders>
          </w:tcPr>
          <w:p w14:paraId="6EF597DF" w14:textId="77777777" w:rsidR="005426BA" w:rsidRDefault="005426BA">
            <w:pPr>
              <w:jc w:val="center"/>
              <w:rPr>
                <w:szCs w:val="24"/>
              </w:rPr>
            </w:pPr>
          </w:p>
        </w:tc>
        <w:tc>
          <w:tcPr>
            <w:tcW w:w="4320" w:type="dxa"/>
            <w:tcBorders>
              <w:top w:val="single" w:sz="4" w:space="0" w:color="auto"/>
              <w:left w:val="single" w:sz="4" w:space="0" w:color="auto"/>
              <w:bottom w:val="single" w:sz="4" w:space="0" w:color="auto"/>
              <w:right w:val="single" w:sz="4" w:space="0" w:color="auto"/>
            </w:tcBorders>
          </w:tcPr>
          <w:p w14:paraId="6EF597E0" w14:textId="77777777" w:rsidR="005426BA" w:rsidRDefault="005426BA">
            <w:pPr>
              <w:jc w:val="center"/>
              <w:rPr>
                <w:szCs w:val="24"/>
              </w:rPr>
            </w:pPr>
          </w:p>
        </w:tc>
        <w:tc>
          <w:tcPr>
            <w:tcW w:w="1744" w:type="dxa"/>
            <w:tcBorders>
              <w:top w:val="single" w:sz="4" w:space="0" w:color="auto"/>
              <w:left w:val="single" w:sz="4" w:space="0" w:color="auto"/>
              <w:bottom w:val="single" w:sz="4" w:space="0" w:color="auto"/>
              <w:right w:val="single" w:sz="4" w:space="0" w:color="auto"/>
            </w:tcBorders>
          </w:tcPr>
          <w:p w14:paraId="6EF597E1" w14:textId="77777777" w:rsidR="005426BA" w:rsidRDefault="005426BA">
            <w:pPr>
              <w:jc w:val="center"/>
              <w:rPr>
                <w:szCs w:val="24"/>
              </w:rPr>
            </w:pPr>
          </w:p>
        </w:tc>
      </w:tr>
      <w:tr w:rsidR="005426BA" w14:paraId="6EF597E7" w14:textId="77777777">
        <w:trPr>
          <w:jc w:val="center"/>
        </w:trPr>
        <w:tc>
          <w:tcPr>
            <w:tcW w:w="1368" w:type="dxa"/>
            <w:tcBorders>
              <w:top w:val="single" w:sz="4" w:space="0" w:color="auto"/>
              <w:left w:val="single" w:sz="4" w:space="0" w:color="auto"/>
              <w:bottom w:val="single" w:sz="4" w:space="0" w:color="auto"/>
              <w:right w:val="single" w:sz="4" w:space="0" w:color="auto"/>
            </w:tcBorders>
          </w:tcPr>
          <w:p w14:paraId="6EF597E3" w14:textId="77777777" w:rsidR="005426BA" w:rsidRDefault="005426BA">
            <w:pPr>
              <w:jc w:val="center"/>
              <w:rPr>
                <w:szCs w:val="24"/>
              </w:rPr>
            </w:pPr>
          </w:p>
        </w:tc>
        <w:tc>
          <w:tcPr>
            <w:tcW w:w="1440" w:type="dxa"/>
            <w:tcBorders>
              <w:top w:val="single" w:sz="4" w:space="0" w:color="auto"/>
              <w:left w:val="single" w:sz="4" w:space="0" w:color="auto"/>
              <w:bottom w:val="single" w:sz="4" w:space="0" w:color="auto"/>
              <w:right w:val="single" w:sz="4" w:space="0" w:color="auto"/>
            </w:tcBorders>
          </w:tcPr>
          <w:p w14:paraId="6EF597E4" w14:textId="77777777" w:rsidR="005426BA" w:rsidRDefault="005426BA">
            <w:pPr>
              <w:jc w:val="center"/>
              <w:rPr>
                <w:szCs w:val="24"/>
              </w:rPr>
            </w:pPr>
          </w:p>
        </w:tc>
        <w:tc>
          <w:tcPr>
            <w:tcW w:w="4320" w:type="dxa"/>
            <w:tcBorders>
              <w:top w:val="single" w:sz="4" w:space="0" w:color="auto"/>
              <w:left w:val="single" w:sz="4" w:space="0" w:color="auto"/>
              <w:bottom w:val="single" w:sz="4" w:space="0" w:color="auto"/>
              <w:right w:val="single" w:sz="4" w:space="0" w:color="auto"/>
            </w:tcBorders>
          </w:tcPr>
          <w:p w14:paraId="6EF597E5" w14:textId="77777777" w:rsidR="005426BA" w:rsidRDefault="005426BA">
            <w:pPr>
              <w:jc w:val="center"/>
              <w:rPr>
                <w:szCs w:val="24"/>
              </w:rPr>
            </w:pPr>
          </w:p>
        </w:tc>
        <w:tc>
          <w:tcPr>
            <w:tcW w:w="1744" w:type="dxa"/>
            <w:tcBorders>
              <w:top w:val="single" w:sz="4" w:space="0" w:color="auto"/>
              <w:left w:val="single" w:sz="4" w:space="0" w:color="auto"/>
              <w:bottom w:val="single" w:sz="4" w:space="0" w:color="auto"/>
              <w:right w:val="single" w:sz="4" w:space="0" w:color="auto"/>
            </w:tcBorders>
          </w:tcPr>
          <w:p w14:paraId="6EF597E6" w14:textId="77777777" w:rsidR="005426BA" w:rsidRDefault="005426BA">
            <w:pPr>
              <w:jc w:val="center"/>
              <w:rPr>
                <w:szCs w:val="24"/>
              </w:rPr>
            </w:pPr>
          </w:p>
        </w:tc>
      </w:tr>
      <w:tr w:rsidR="005426BA" w14:paraId="6EF597EC" w14:textId="77777777">
        <w:trPr>
          <w:jc w:val="center"/>
        </w:trPr>
        <w:tc>
          <w:tcPr>
            <w:tcW w:w="1368" w:type="dxa"/>
            <w:tcBorders>
              <w:top w:val="single" w:sz="4" w:space="0" w:color="auto"/>
              <w:left w:val="single" w:sz="4" w:space="0" w:color="auto"/>
              <w:bottom w:val="single" w:sz="4" w:space="0" w:color="auto"/>
              <w:right w:val="single" w:sz="4" w:space="0" w:color="auto"/>
            </w:tcBorders>
          </w:tcPr>
          <w:p w14:paraId="6EF597E8" w14:textId="77777777" w:rsidR="005426BA" w:rsidRDefault="005426BA">
            <w:pPr>
              <w:jc w:val="center"/>
              <w:rPr>
                <w:szCs w:val="24"/>
              </w:rPr>
            </w:pPr>
          </w:p>
        </w:tc>
        <w:tc>
          <w:tcPr>
            <w:tcW w:w="1440" w:type="dxa"/>
            <w:tcBorders>
              <w:top w:val="single" w:sz="4" w:space="0" w:color="auto"/>
              <w:left w:val="single" w:sz="4" w:space="0" w:color="auto"/>
              <w:bottom w:val="single" w:sz="4" w:space="0" w:color="auto"/>
              <w:right w:val="single" w:sz="4" w:space="0" w:color="auto"/>
            </w:tcBorders>
          </w:tcPr>
          <w:p w14:paraId="6EF597E9" w14:textId="77777777" w:rsidR="005426BA" w:rsidRDefault="005426BA">
            <w:pPr>
              <w:jc w:val="center"/>
              <w:rPr>
                <w:szCs w:val="24"/>
              </w:rPr>
            </w:pPr>
          </w:p>
        </w:tc>
        <w:tc>
          <w:tcPr>
            <w:tcW w:w="4320" w:type="dxa"/>
            <w:tcBorders>
              <w:top w:val="single" w:sz="4" w:space="0" w:color="auto"/>
              <w:left w:val="single" w:sz="4" w:space="0" w:color="auto"/>
              <w:bottom w:val="single" w:sz="4" w:space="0" w:color="auto"/>
              <w:right w:val="single" w:sz="4" w:space="0" w:color="auto"/>
            </w:tcBorders>
          </w:tcPr>
          <w:p w14:paraId="6EF597EA" w14:textId="77777777" w:rsidR="005426BA" w:rsidRDefault="005426BA">
            <w:pPr>
              <w:jc w:val="center"/>
              <w:rPr>
                <w:szCs w:val="24"/>
              </w:rPr>
            </w:pPr>
          </w:p>
        </w:tc>
        <w:tc>
          <w:tcPr>
            <w:tcW w:w="1744" w:type="dxa"/>
            <w:tcBorders>
              <w:top w:val="single" w:sz="4" w:space="0" w:color="auto"/>
              <w:left w:val="single" w:sz="4" w:space="0" w:color="auto"/>
              <w:bottom w:val="single" w:sz="4" w:space="0" w:color="auto"/>
              <w:right w:val="single" w:sz="4" w:space="0" w:color="auto"/>
            </w:tcBorders>
          </w:tcPr>
          <w:p w14:paraId="6EF597EB" w14:textId="77777777" w:rsidR="005426BA" w:rsidRDefault="005426BA">
            <w:pPr>
              <w:jc w:val="center"/>
              <w:rPr>
                <w:szCs w:val="24"/>
              </w:rPr>
            </w:pPr>
          </w:p>
        </w:tc>
      </w:tr>
    </w:tbl>
    <w:p w14:paraId="6EF597ED" w14:textId="77777777" w:rsidR="005426BA" w:rsidRDefault="005426BA">
      <w:pPr>
        <w:rPr>
          <w:szCs w:val="24"/>
        </w:rPr>
      </w:pPr>
    </w:p>
    <w:p w14:paraId="6EF597EE" w14:textId="77777777" w:rsidR="005426BA" w:rsidRDefault="005426BA">
      <w:pPr>
        <w:rPr>
          <w:szCs w:val="24"/>
        </w:rPr>
      </w:pPr>
    </w:p>
    <w:p w14:paraId="6EF597EF" w14:textId="77777777" w:rsidR="005426BA" w:rsidRDefault="005426BA">
      <w:pPr>
        <w:jc w:val="center"/>
        <w:rPr>
          <w:szCs w:val="24"/>
        </w:rPr>
      </w:pPr>
    </w:p>
    <w:p w14:paraId="6EF597F0" w14:textId="77777777" w:rsidR="005426BA" w:rsidRDefault="002D4D31">
      <w:pPr>
        <w:rPr>
          <w:szCs w:val="24"/>
        </w:rPr>
      </w:pPr>
      <w:r>
        <w:rPr>
          <w:szCs w:val="24"/>
        </w:rPr>
        <w:t>Paslaugų gavėjas</w:t>
      </w:r>
    </w:p>
    <w:p w14:paraId="6EF597F1" w14:textId="77777777" w:rsidR="005426BA" w:rsidRDefault="002D4D31">
      <w:pPr>
        <w:rPr>
          <w:szCs w:val="24"/>
        </w:rPr>
      </w:pPr>
      <w:r>
        <w:rPr>
          <w:szCs w:val="24"/>
        </w:rPr>
        <w:t>_____________________________________________________________________________</w:t>
      </w:r>
    </w:p>
    <w:p w14:paraId="6EF597F2" w14:textId="77777777" w:rsidR="005426BA" w:rsidRDefault="002D4D31">
      <w:pPr>
        <w:rPr>
          <w:szCs w:val="24"/>
        </w:rPr>
      </w:pPr>
      <w:r>
        <w:rPr>
          <w:szCs w:val="24"/>
        </w:rPr>
        <w:t>(Parašas, vardas, pavardė)</w:t>
      </w:r>
    </w:p>
    <w:p w14:paraId="6EF597F3" w14:textId="77777777" w:rsidR="005426BA" w:rsidRDefault="005426BA">
      <w:pPr>
        <w:rPr>
          <w:szCs w:val="24"/>
        </w:rPr>
      </w:pPr>
    </w:p>
    <w:p w14:paraId="6EF597F4" w14:textId="77777777" w:rsidR="005426BA" w:rsidRDefault="005426BA">
      <w:pPr>
        <w:rPr>
          <w:szCs w:val="24"/>
        </w:rPr>
      </w:pPr>
    </w:p>
    <w:p w14:paraId="6EF597F5" w14:textId="77777777" w:rsidR="005426BA" w:rsidRDefault="002D4D31">
      <w:pPr>
        <w:rPr>
          <w:szCs w:val="24"/>
        </w:rPr>
      </w:pPr>
      <w:r>
        <w:rPr>
          <w:szCs w:val="24"/>
        </w:rPr>
        <w:t>Seniūnijos socialinio darbo organizatorius</w:t>
      </w:r>
    </w:p>
    <w:p w14:paraId="6EF597F6" w14:textId="77777777" w:rsidR="005426BA" w:rsidRDefault="002D4D31">
      <w:pPr>
        <w:rPr>
          <w:szCs w:val="24"/>
        </w:rPr>
      </w:pPr>
      <w:r>
        <w:rPr>
          <w:szCs w:val="24"/>
        </w:rPr>
        <w:t>_____________________________________________________________________________</w:t>
      </w:r>
    </w:p>
    <w:p w14:paraId="6EF597F7" w14:textId="77777777" w:rsidR="005426BA" w:rsidRDefault="002D4D31">
      <w:pPr>
        <w:rPr>
          <w:szCs w:val="24"/>
        </w:rPr>
      </w:pPr>
      <w:r>
        <w:rPr>
          <w:szCs w:val="24"/>
        </w:rPr>
        <w:t>(Parašas, vardas, pavardė)</w:t>
      </w:r>
    </w:p>
    <w:p w14:paraId="6EF597F8" w14:textId="6ED02633" w:rsidR="005426BA" w:rsidRDefault="005426BA">
      <w:pPr>
        <w:rPr>
          <w:szCs w:val="24"/>
        </w:rPr>
      </w:pPr>
    </w:p>
    <w:bookmarkStart w:id="0" w:name="_GoBack" w:displacedByCustomXml="prev"/>
    <w:p w14:paraId="6EF597F9" w14:textId="77777777" w:rsidR="005426BA" w:rsidRDefault="002D4D31">
      <w:pPr>
        <w:jc w:val="center"/>
        <w:rPr>
          <w:szCs w:val="24"/>
        </w:rPr>
      </w:pPr>
      <w:r>
        <w:rPr>
          <w:szCs w:val="24"/>
        </w:rPr>
        <w:t>_________________</w:t>
      </w:r>
    </w:p>
    <w:bookmarkEnd w:id="0" w:displacedByCustomXml="next"/>
    <w:sectPr w:rsidR="005426BA">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567" w:footer="22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597FE" w14:textId="77777777" w:rsidR="005426BA" w:rsidRDefault="002D4D31">
      <w:pPr>
        <w:rPr>
          <w:sz w:val="20"/>
          <w:lang w:val="en-US"/>
        </w:rPr>
      </w:pPr>
      <w:r>
        <w:rPr>
          <w:sz w:val="20"/>
          <w:lang w:val="en-US"/>
        </w:rPr>
        <w:separator/>
      </w:r>
    </w:p>
  </w:endnote>
  <w:endnote w:type="continuationSeparator" w:id="0">
    <w:p w14:paraId="6EF597FF" w14:textId="77777777" w:rsidR="005426BA" w:rsidRDefault="002D4D31">
      <w:pPr>
        <w:rPr>
          <w:sz w:val="20"/>
          <w:lang w:val="en-US"/>
        </w:rPr>
      </w:pPr>
      <w:r>
        <w:rPr>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59803" w14:textId="77777777" w:rsidR="005426BA" w:rsidRDefault="005426BA">
    <w:pPr>
      <w:tabs>
        <w:tab w:val="center" w:pos="4153"/>
        <w:tab w:val="right" w:pos="8306"/>
      </w:tabs>
      <w:rPr>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59804" w14:textId="77777777" w:rsidR="005426BA" w:rsidRDefault="005426BA">
    <w:pPr>
      <w:tabs>
        <w:tab w:val="center" w:pos="4153"/>
        <w:tab w:val="right" w:pos="8306"/>
      </w:tabs>
      <w:rPr>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59806" w14:textId="77777777" w:rsidR="005426BA" w:rsidRDefault="005426BA">
    <w:pPr>
      <w:tabs>
        <w:tab w:val="center" w:pos="4153"/>
        <w:tab w:val="right" w:pos="8306"/>
      </w:tabs>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597FC" w14:textId="77777777" w:rsidR="005426BA" w:rsidRDefault="002D4D31">
      <w:pPr>
        <w:rPr>
          <w:sz w:val="20"/>
          <w:lang w:val="en-US"/>
        </w:rPr>
      </w:pPr>
      <w:r>
        <w:rPr>
          <w:sz w:val="20"/>
          <w:lang w:val="en-US"/>
        </w:rPr>
        <w:separator/>
      </w:r>
    </w:p>
  </w:footnote>
  <w:footnote w:type="continuationSeparator" w:id="0">
    <w:p w14:paraId="6EF597FD" w14:textId="77777777" w:rsidR="005426BA" w:rsidRDefault="002D4D31">
      <w:pPr>
        <w:rPr>
          <w:sz w:val="20"/>
          <w:lang w:val="en-US"/>
        </w:rPr>
      </w:pPr>
      <w:r>
        <w:rPr>
          <w:sz w:val="2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59800" w14:textId="77777777" w:rsidR="005426BA" w:rsidRDefault="002D4D31">
    <w:pPr>
      <w:framePr w:wrap="auto" w:vAnchor="text" w:hAnchor="margin" w:xAlign="center" w:y="1"/>
      <w:tabs>
        <w:tab w:val="center" w:pos="4153"/>
        <w:tab w:val="right" w:pos="8306"/>
      </w:tabs>
      <w:rPr>
        <w:sz w:val="20"/>
        <w:lang w:val="en-US"/>
      </w:rPr>
    </w:pPr>
    <w:r>
      <w:rPr>
        <w:sz w:val="20"/>
        <w:lang w:val="en-US"/>
      </w:rPr>
      <w:fldChar w:fldCharType="begin"/>
    </w:r>
    <w:r>
      <w:rPr>
        <w:sz w:val="20"/>
        <w:lang w:val="en-US"/>
      </w:rPr>
      <w:instrText xml:space="preserve">PAGE  </w:instrText>
    </w:r>
    <w:r>
      <w:rPr>
        <w:sz w:val="20"/>
        <w:lang w:val="en-US"/>
      </w:rPr>
      <w:fldChar w:fldCharType="end"/>
    </w:r>
  </w:p>
  <w:p w14:paraId="6EF59801" w14:textId="77777777" w:rsidR="005426BA" w:rsidRDefault="005426BA">
    <w:pPr>
      <w:tabs>
        <w:tab w:val="center" w:pos="4153"/>
        <w:tab w:val="right" w:pos="8306"/>
      </w:tabs>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59802" w14:textId="77777777" w:rsidR="005426BA" w:rsidRDefault="005426BA">
    <w:pPr>
      <w:tabs>
        <w:tab w:val="center" w:pos="4153"/>
        <w:tab w:val="right" w:pos="8306"/>
      </w:tabs>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59805" w14:textId="77777777" w:rsidR="005426BA" w:rsidRDefault="005426BA">
    <w:pPr>
      <w:tabs>
        <w:tab w:val="center" w:pos="4153"/>
        <w:tab w:val="right" w:pos="8306"/>
      </w:tabs>
      <w:rPr>
        <w:sz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8B"/>
    <w:rsid w:val="002D4D31"/>
    <w:rsid w:val="004C63DC"/>
    <w:rsid w:val="005426BA"/>
    <w:rsid w:val="00D113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EF5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4D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4D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0775">
      <w:bodyDiv w:val="1"/>
      <w:marLeft w:val="0"/>
      <w:marRight w:val="0"/>
      <w:marTop w:val="0"/>
      <w:marBottom w:val="0"/>
      <w:divBdr>
        <w:top w:val="none" w:sz="0" w:space="0" w:color="auto"/>
        <w:left w:val="none" w:sz="0" w:space="0" w:color="auto"/>
        <w:bottom w:val="none" w:sz="0" w:space="0" w:color="auto"/>
        <w:right w:val="none" w:sz="0" w:space="0" w:color="auto"/>
      </w:divBdr>
    </w:div>
    <w:div w:id="865875273">
      <w:bodyDiv w:val="1"/>
      <w:marLeft w:val="0"/>
      <w:marRight w:val="0"/>
      <w:marTop w:val="0"/>
      <w:marBottom w:val="0"/>
      <w:divBdr>
        <w:top w:val="none" w:sz="0" w:space="0" w:color="auto"/>
        <w:left w:val="none" w:sz="0" w:space="0" w:color="auto"/>
        <w:bottom w:val="none" w:sz="0" w:space="0" w:color="auto"/>
        <w:right w:val="none" w:sz="0" w:space="0" w:color="auto"/>
      </w:divBdr>
    </w:div>
    <w:div w:id="1042170192">
      <w:bodyDiv w:val="1"/>
      <w:marLeft w:val="0"/>
      <w:marRight w:val="0"/>
      <w:marTop w:val="0"/>
      <w:marBottom w:val="0"/>
      <w:divBdr>
        <w:top w:val="none" w:sz="0" w:space="0" w:color="auto"/>
        <w:left w:val="none" w:sz="0" w:space="0" w:color="auto"/>
        <w:bottom w:val="none" w:sz="0" w:space="0" w:color="auto"/>
        <w:right w:val="none" w:sz="0" w:space="0" w:color="auto"/>
      </w:divBdr>
    </w:div>
    <w:div w:id="1600749531">
      <w:bodyDiv w:val="1"/>
      <w:marLeft w:val="0"/>
      <w:marRight w:val="0"/>
      <w:marTop w:val="0"/>
      <w:marBottom w:val="0"/>
      <w:divBdr>
        <w:top w:val="none" w:sz="0" w:space="0" w:color="auto"/>
        <w:left w:val="none" w:sz="0" w:space="0" w:color="auto"/>
        <w:bottom w:val="none" w:sz="0" w:space="0" w:color="auto"/>
        <w:right w:val="none" w:sz="0" w:space="0" w:color="auto"/>
      </w:divBdr>
    </w:div>
    <w:div w:id="1953122938">
      <w:marLeft w:val="0"/>
      <w:marRight w:val="0"/>
      <w:marTop w:val="0"/>
      <w:marBottom w:val="0"/>
      <w:divBdr>
        <w:top w:val="none" w:sz="0" w:space="0" w:color="auto"/>
        <w:left w:val="none" w:sz="0" w:space="0" w:color="auto"/>
        <w:bottom w:val="none" w:sz="0" w:space="0" w:color="auto"/>
        <w:right w:val="none" w:sz="0" w:space="0" w:color="auto"/>
      </w:divBdr>
    </w:div>
    <w:div w:id="1953122939">
      <w:marLeft w:val="0"/>
      <w:marRight w:val="0"/>
      <w:marTop w:val="0"/>
      <w:marBottom w:val="0"/>
      <w:divBdr>
        <w:top w:val="none" w:sz="0" w:space="0" w:color="auto"/>
        <w:left w:val="none" w:sz="0" w:space="0" w:color="auto"/>
        <w:bottom w:val="none" w:sz="0" w:space="0" w:color="auto"/>
        <w:right w:val="none" w:sz="0" w:space="0" w:color="auto"/>
      </w:divBdr>
    </w:div>
    <w:div w:id="1953122940">
      <w:marLeft w:val="0"/>
      <w:marRight w:val="0"/>
      <w:marTop w:val="0"/>
      <w:marBottom w:val="0"/>
      <w:divBdr>
        <w:top w:val="none" w:sz="0" w:space="0" w:color="auto"/>
        <w:left w:val="none" w:sz="0" w:space="0" w:color="auto"/>
        <w:bottom w:val="none" w:sz="0" w:space="0" w:color="auto"/>
        <w:right w:val="none" w:sz="0" w:space="0" w:color="auto"/>
      </w:divBdr>
    </w:div>
    <w:div w:id="1953122941">
      <w:marLeft w:val="0"/>
      <w:marRight w:val="0"/>
      <w:marTop w:val="0"/>
      <w:marBottom w:val="0"/>
      <w:divBdr>
        <w:top w:val="none" w:sz="0" w:space="0" w:color="auto"/>
        <w:left w:val="none" w:sz="0" w:space="0" w:color="auto"/>
        <w:bottom w:val="none" w:sz="0" w:space="0" w:color="auto"/>
        <w:right w:val="none" w:sz="0" w:space="0" w:color="auto"/>
      </w:divBdr>
    </w:div>
    <w:div w:id="21197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F599A1A6DD5"/>
  <Relationship Id="rId11" Type="http://schemas.openxmlformats.org/officeDocument/2006/relationships/hyperlink" TargetMode="External" Target="https://www.e-tar.lt/portal/lt/legalAct/TAR.91609F53E29E"/>
  <Relationship Id="rId12" Type="http://schemas.openxmlformats.org/officeDocument/2006/relationships/hyperlink" TargetMode="External" Target="https://www.e-tar.lt/portal/lt/legalAct/TAR.28208650B42B"/>
  <Relationship Id="rId13" Type="http://schemas.openxmlformats.org/officeDocument/2006/relationships/hyperlink" TargetMode="External" Target="https://www.e-tar.lt/portal/lt/legalAct/TAR.D03688AC0BB2"/>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https://www.e-tar.lt/portal/lt/legalAct/TAR.D0CD0966D6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1326</Words>
  <Characters>10256</Characters>
  <Application>Microsoft Office Word</Application>
  <DocSecurity>0</DocSecurity>
  <Lines>85</Lines>
  <Paragraphs>23</Paragraphs>
  <ScaleCrop>false</ScaleCrop>
  <HeadingPairs>
    <vt:vector size="2" baseType="variant">
      <vt:variant>
        <vt:lpstr>Pavadinimas</vt:lpstr>
      </vt:variant>
      <vt:variant>
        <vt:i4>1</vt:i4>
      </vt:variant>
    </vt:vector>
  </HeadingPairs>
  <TitlesOfParts>
    <vt:vector size="1" baseType="lpstr">
      <vt:lpstr>[Adresatas] </vt:lpstr>
    </vt:vector>
  </TitlesOfParts>
  <Company>Joniskio r. savivaldybe</Company>
  <LinksUpToDate>false</LinksUpToDate>
  <CharactersWithSpaces>11559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2015-07-26T07:44:00Z</dcterms:created>
  <dc:creator>Jolita Bureikaite</dc:creator>
  <lastModifiedBy>OSINOVSKAS Egidijus</lastModifiedBy>
  <lastPrinted>2009-02-21T08:16:00Z</lastPrinted>
  <dcterms:modified xsi:type="dcterms:W3CDTF">2015-11-24T11:32:00Z</dcterms:modified>
  <revision>4</revision>
  <dc:title>[Adresatas]</dc:title>
</coreProperties>
</file>