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D22B" w14:textId="77777777" w:rsidR="008D6582" w:rsidRPr="00E250E7" w:rsidRDefault="00E250E7" w:rsidP="00E250E7">
      <w:pPr>
        <w:jc w:val="center"/>
        <w:rPr>
          <w:b/>
          <w:szCs w:val="24"/>
        </w:rPr>
      </w:pPr>
      <w:r w:rsidRPr="00E250E7">
        <w:rPr>
          <w:noProof/>
          <w:sz w:val="22"/>
          <w:szCs w:val="22"/>
          <w:lang w:eastAsia="lt-LT"/>
        </w:rPr>
        <w:drawing>
          <wp:inline distT="0" distB="0" distL="0" distR="0" wp14:anchorId="3BEAD242" wp14:editId="3BEAD243">
            <wp:extent cx="523875" cy="600075"/>
            <wp:effectExtent l="0" t="0" r="9525" b="9525"/>
            <wp:docPr id="23" name="Picture 6" descr="Mazeiki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azeikia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AD22C" w14:textId="77777777" w:rsidR="008D6582" w:rsidRPr="00E250E7" w:rsidRDefault="00E250E7" w:rsidP="00E250E7">
      <w:pPr>
        <w:jc w:val="center"/>
        <w:rPr>
          <w:b/>
          <w:szCs w:val="24"/>
        </w:rPr>
      </w:pPr>
      <w:r w:rsidRPr="00E250E7">
        <w:rPr>
          <w:b/>
          <w:szCs w:val="24"/>
        </w:rPr>
        <w:t>MAŽEIKIŲ RAJONO SAVIVALDYBĖS TARYBA</w:t>
      </w:r>
    </w:p>
    <w:p w14:paraId="3BEAD22D" w14:textId="77777777" w:rsidR="008D6582" w:rsidRPr="00E250E7" w:rsidRDefault="008D6582" w:rsidP="00E250E7">
      <w:pPr>
        <w:jc w:val="center"/>
        <w:rPr>
          <w:b/>
          <w:szCs w:val="24"/>
        </w:rPr>
      </w:pPr>
    </w:p>
    <w:p w14:paraId="3BEAD22E" w14:textId="77777777" w:rsidR="008D6582" w:rsidRPr="00E250E7" w:rsidRDefault="00E250E7" w:rsidP="00E250E7">
      <w:pPr>
        <w:jc w:val="center"/>
        <w:rPr>
          <w:b/>
          <w:szCs w:val="24"/>
        </w:rPr>
      </w:pPr>
      <w:r w:rsidRPr="00E250E7">
        <w:rPr>
          <w:b/>
          <w:szCs w:val="24"/>
        </w:rPr>
        <w:t>SPRENDIMAS</w:t>
      </w:r>
    </w:p>
    <w:p w14:paraId="3BEAD22F" w14:textId="77777777" w:rsidR="008D6582" w:rsidRPr="00E250E7" w:rsidRDefault="00E250E7" w:rsidP="00E250E7">
      <w:pPr>
        <w:jc w:val="center"/>
        <w:rPr>
          <w:b/>
          <w:szCs w:val="24"/>
        </w:rPr>
      </w:pPr>
      <w:r w:rsidRPr="00E250E7">
        <w:rPr>
          <w:b/>
          <w:szCs w:val="24"/>
        </w:rPr>
        <w:t>DĖL BUTŲ IR KITŲ BENDROSIOS NUOSAVYBĖS PATALPŲ NUOLATINĖS</w:t>
      </w:r>
    </w:p>
    <w:p w14:paraId="3BEAD230" w14:textId="77777777" w:rsidR="008D6582" w:rsidRPr="00E250E7" w:rsidRDefault="00E250E7" w:rsidP="00E250E7">
      <w:pPr>
        <w:jc w:val="center"/>
        <w:rPr>
          <w:b/>
          <w:szCs w:val="24"/>
        </w:rPr>
      </w:pPr>
      <w:r w:rsidRPr="00E250E7">
        <w:rPr>
          <w:b/>
          <w:szCs w:val="24"/>
        </w:rPr>
        <w:t>PRIVALOMOS PRIEŽIŪROS DARBŲ BEI AVARIJŲ LOKALIZAVIMO IR</w:t>
      </w:r>
    </w:p>
    <w:p w14:paraId="3BEAD231" w14:textId="77777777" w:rsidR="008D6582" w:rsidRPr="00E250E7" w:rsidRDefault="00E250E7" w:rsidP="00E250E7">
      <w:pPr>
        <w:jc w:val="center"/>
        <w:rPr>
          <w:szCs w:val="24"/>
        </w:rPr>
      </w:pPr>
      <w:r w:rsidRPr="00E250E7">
        <w:rPr>
          <w:b/>
          <w:szCs w:val="24"/>
        </w:rPr>
        <w:t>LIKVIDAVIMO DARBŲ MOKESČIO TARIFO NUOLAIDŲ PATVIRTINIMO</w:t>
      </w:r>
    </w:p>
    <w:p w14:paraId="3BEAD232" w14:textId="77777777" w:rsidR="008D6582" w:rsidRPr="00E250E7" w:rsidRDefault="008D6582" w:rsidP="00E250E7">
      <w:pPr>
        <w:jc w:val="center"/>
        <w:rPr>
          <w:szCs w:val="24"/>
        </w:rPr>
      </w:pPr>
    </w:p>
    <w:p w14:paraId="3BEAD233" w14:textId="77777777" w:rsidR="008D6582" w:rsidRPr="00E250E7" w:rsidRDefault="00E250E7" w:rsidP="00E250E7">
      <w:pPr>
        <w:jc w:val="center"/>
        <w:rPr>
          <w:szCs w:val="24"/>
        </w:rPr>
      </w:pPr>
      <w:r w:rsidRPr="00E250E7">
        <w:rPr>
          <w:szCs w:val="24"/>
        </w:rPr>
        <w:t>2007 m. kovo 29 d. Nr. T1-71</w:t>
      </w:r>
    </w:p>
    <w:p w14:paraId="3BEAD234" w14:textId="77777777" w:rsidR="008D6582" w:rsidRPr="00E250E7" w:rsidRDefault="00E250E7" w:rsidP="00E250E7">
      <w:pPr>
        <w:jc w:val="center"/>
        <w:rPr>
          <w:szCs w:val="24"/>
        </w:rPr>
      </w:pPr>
      <w:r w:rsidRPr="00E250E7">
        <w:rPr>
          <w:szCs w:val="24"/>
        </w:rPr>
        <w:t>Mažeikiai</w:t>
      </w:r>
    </w:p>
    <w:p w14:paraId="3BEAD235" w14:textId="77777777" w:rsidR="008D6582" w:rsidRPr="00E250E7" w:rsidRDefault="008D6582" w:rsidP="00E250E7">
      <w:pPr>
        <w:jc w:val="center"/>
        <w:rPr>
          <w:szCs w:val="24"/>
        </w:rPr>
      </w:pPr>
    </w:p>
    <w:p w14:paraId="1AE22180" w14:textId="77777777" w:rsidR="00E250E7" w:rsidRPr="00E250E7" w:rsidRDefault="00E250E7" w:rsidP="00E250E7">
      <w:pPr>
        <w:jc w:val="center"/>
        <w:rPr>
          <w:szCs w:val="24"/>
        </w:rPr>
      </w:pPr>
    </w:p>
    <w:p w14:paraId="3BEAD236" w14:textId="77777777" w:rsidR="008D6582" w:rsidRPr="00E250E7" w:rsidRDefault="00E250E7" w:rsidP="00E250E7">
      <w:pPr>
        <w:ind w:firstLine="851"/>
        <w:jc w:val="both"/>
        <w:rPr>
          <w:szCs w:val="24"/>
        </w:rPr>
      </w:pPr>
      <w:r w:rsidRPr="00E250E7">
        <w:rPr>
          <w:szCs w:val="24"/>
        </w:rPr>
        <w:t xml:space="preserve">Vadovaudamasi Lietuvos Respublikos vietos savivaldos įstatymo (Žin., 1994, Nr. </w:t>
      </w:r>
      <w:hyperlink r:id="rId7" w:tgtFrame="_blank" w:history="1">
        <w:r w:rsidRPr="00E250E7">
          <w:rPr>
            <w:szCs w:val="24"/>
          </w:rPr>
          <w:t>55-1049</w:t>
        </w:r>
      </w:hyperlink>
      <w:r w:rsidRPr="00E250E7">
        <w:rPr>
          <w:szCs w:val="24"/>
        </w:rPr>
        <w:t xml:space="preserve">; 2000, Nr. </w:t>
      </w:r>
      <w:hyperlink r:id="rId8" w:tgtFrame="_blank" w:history="1">
        <w:r w:rsidRPr="00E250E7">
          <w:rPr>
            <w:szCs w:val="24"/>
          </w:rPr>
          <w:t>91-2832</w:t>
        </w:r>
      </w:hyperlink>
      <w:r w:rsidRPr="00E250E7">
        <w:rPr>
          <w:szCs w:val="24"/>
        </w:rPr>
        <w:t xml:space="preserve">; 2001, Nr. </w:t>
      </w:r>
      <w:hyperlink r:id="rId9" w:tgtFrame="_blank" w:history="1">
        <w:r w:rsidRPr="00E250E7">
          <w:rPr>
            <w:szCs w:val="24"/>
          </w:rPr>
          <w:t>85-2969</w:t>
        </w:r>
      </w:hyperlink>
      <w:r w:rsidRPr="00E250E7">
        <w:rPr>
          <w:szCs w:val="24"/>
        </w:rPr>
        <w:t xml:space="preserve">; 2001, Nr. </w:t>
      </w:r>
      <w:hyperlink r:id="rId10" w:tgtFrame="_blank" w:history="1">
        <w:r w:rsidRPr="00E250E7">
          <w:rPr>
            <w:szCs w:val="24"/>
          </w:rPr>
          <w:t>110-3984</w:t>
        </w:r>
      </w:hyperlink>
      <w:r w:rsidRPr="00E250E7">
        <w:rPr>
          <w:szCs w:val="24"/>
        </w:rPr>
        <w:t xml:space="preserve">; 2002, Nr. </w:t>
      </w:r>
      <w:hyperlink r:id="rId11" w:tgtFrame="_blank" w:history="1">
        <w:r w:rsidRPr="00E250E7">
          <w:rPr>
            <w:szCs w:val="24"/>
          </w:rPr>
          <w:t>43-1604</w:t>
        </w:r>
      </w:hyperlink>
      <w:r w:rsidRPr="00E250E7">
        <w:rPr>
          <w:szCs w:val="24"/>
        </w:rPr>
        <w:t xml:space="preserve">; 2002, Nr. </w:t>
      </w:r>
      <w:hyperlink r:id="rId12" w:tgtFrame="_blank" w:history="1">
        <w:r w:rsidRPr="00E250E7">
          <w:rPr>
            <w:szCs w:val="24"/>
          </w:rPr>
          <w:t>103-4605</w:t>
        </w:r>
      </w:hyperlink>
      <w:r w:rsidRPr="00E250E7">
        <w:rPr>
          <w:szCs w:val="24"/>
        </w:rPr>
        <w:t xml:space="preserve">; 2002, Nr. 112-4605; 2003, Nr. </w:t>
      </w:r>
      <w:hyperlink r:id="rId13" w:tgtFrame="_blank" w:history="1">
        <w:r w:rsidRPr="00E250E7">
          <w:rPr>
            <w:szCs w:val="24"/>
          </w:rPr>
          <w:t>17-704</w:t>
        </w:r>
      </w:hyperlink>
      <w:r w:rsidRPr="00E250E7">
        <w:rPr>
          <w:szCs w:val="24"/>
        </w:rPr>
        <w:t xml:space="preserve">; 2003, Nr. </w:t>
      </w:r>
      <w:hyperlink r:id="rId14" w:tgtFrame="_blank" w:history="1">
        <w:r w:rsidRPr="00E250E7">
          <w:rPr>
            <w:szCs w:val="24"/>
          </w:rPr>
          <w:t>28-1124</w:t>
        </w:r>
      </w:hyperlink>
      <w:r w:rsidRPr="00E250E7">
        <w:rPr>
          <w:szCs w:val="24"/>
        </w:rPr>
        <w:t xml:space="preserve">; 2003, Nr. </w:t>
      </w:r>
      <w:hyperlink r:id="rId15" w:tgtFrame="_blank" w:history="1">
        <w:r w:rsidRPr="00E250E7">
          <w:rPr>
            <w:szCs w:val="24"/>
          </w:rPr>
          <w:t>73-3357</w:t>
        </w:r>
      </w:hyperlink>
      <w:r w:rsidRPr="00E250E7">
        <w:rPr>
          <w:szCs w:val="24"/>
        </w:rPr>
        <w:t xml:space="preserve">; 2003, Nr. </w:t>
      </w:r>
      <w:hyperlink r:id="rId16" w:tgtFrame="_blank" w:history="1">
        <w:r w:rsidRPr="00E250E7">
          <w:rPr>
            <w:szCs w:val="24"/>
          </w:rPr>
          <w:t>104-4636</w:t>
        </w:r>
      </w:hyperlink>
      <w:r w:rsidRPr="00E250E7">
        <w:rPr>
          <w:szCs w:val="24"/>
        </w:rPr>
        <w:t xml:space="preserve">; 2004, Nr. </w:t>
      </w:r>
      <w:hyperlink r:id="rId17" w:tgtFrame="_blank" w:history="1">
        <w:r w:rsidRPr="00E250E7">
          <w:rPr>
            <w:szCs w:val="24"/>
          </w:rPr>
          <w:t>134-4839</w:t>
        </w:r>
      </w:hyperlink>
      <w:r w:rsidRPr="00E250E7">
        <w:rPr>
          <w:szCs w:val="24"/>
        </w:rPr>
        <w:t xml:space="preserve">; 2005, Nr. </w:t>
      </w:r>
      <w:hyperlink r:id="rId18" w:tgtFrame="_blank" w:history="1">
        <w:r w:rsidRPr="00E250E7">
          <w:rPr>
            <w:szCs w:val="24"/>
          </w:rPr>
          <w:t>57-1941</w:t>
        </w:r>
      </w:hyperlink>
      <w:r w:rsidRPr="00E250E7">
        <w:rPr>
          <w:szCs w:val="24"/>
        </w:rPr>
        <w:t>; 2</w:t>
      </w:r>
      <w:r w:rsidRPr="00E250E7">
        <w:rPr>
          <w:szCs w:val="24"/>
        </w:rPr>
        <w:t xml:space="preserve">006, Nr. </w:t>
      </w:r>
      <w:hyperlink r:id="rId19" w:tgtFrame="_blank" w:history="1">
        <w:r w:rsidRPr="00E250E7">
          <w:rPr>
            <w:szCs w:val="24"/>
          </w:rPr>
          <w:t>82-3251</w:t>
        </w:r>
      </w:hyperlink>
      <w:r w:rsidRPr="00E250E7">
        <w:rPr>
          <w:szCs w:val="24"/>
        </w:rPr>
        <w:t xml:space="preserve">) 17 straipsnio 18 punktu ir Lietuvos Respublikos Vyriausybės 2001 m. gegužės 23 d. nutarimu Nr. 603 „Dėl butų ir kitų patalpų savininkų bendrosios nuosavybės administravimo pavyzdinių nuostatų patvirtinimo“ (Žin., 2001, Nr. </w:t>
      </w:r>
      <w:hyperlink r:id="rId20" w:tgtFrame="_blank" w:history="1">
        <w:r w:rsidRPr="00E250E7">
          <w:rPr>
            <w:szCs w:val="24"/>
          </w:rPr>
          <w:t>45-1584</w:t>
        </w:r>
      </w:hyperlink>
      <w:r w:rsidRPr="00E250E7">
        <w:rPr>
          <w:szCs w:val="24"/>
        </w:rPr>
        <w:t xml:space="preserve">; 2002, Nr. 54-2123; 2004, Nr. </w:t>
      </w:r>
      <w:hyperlink r:id="rId21" w:tgtFrame="_blank" w:history="1">
        <w:r w:rsidRPr="00E250E7">
          <w:rPr>
            <w:szCs w:val="24"/>
          </w:rPr>
          <w:t>5-94</w:t>
        </w:r>
      </w:hyperlink>
      <w:r w:rsidRPr="00E250E7">
        <w:rPr>
          <w:szCs w:val="24"/>
        </w:rPr>
        <w:t>), Mažeikių rajono savivaldybės taryba nusprendžia:</w:t>
      </w:r>
    </w:p>
    <w:p w14:paraId="3BEAD237" w14:textId="77777777" w:rsidR="008D6582" w:rsidRPr="00E250E7" w:rsidRDefault="00E250E7" w:rsidP="00E250E7">
      <w:pPr>
        <w:ind w:firstLine="851"/>
        <w:jc w:val="both"/>
        <w:rPr>
          <w:szCs w:val="24"/>
        </w:rPr>
      </w:pPr>
      <w:r w:rsidRPr="00E250E7">
        <w:rPr>
          <w:szCs w:val="24"/>
        </w:rPr>
        <w:t>1</w:t>
      </w:r>
      <w:r w:rsidRPr="00E250E7">
        <w:rPr>
          <w:szCs w:val="24"/>
        </w:rPr>
        <w:t>. Patvirtinti butų ir kitų pat</w:t>
      </w:r>
      <w:r w:rsidRPr="00E250E7">
        <w:rPr>
          <w:szCs w:val="24"/>
        </w:rPr>
        <w:t>alpų nuolatinės privalomos priežiūros darbų bei avarijų lokalizavimo ir likvidavimo darbų mokesčio tarifo nuolaidas:</w:t>
      </w:r>
    </w:p>
    <w:p w14:paraId="3BEAD238" w14:textId="77777777" w:rsidR="008D6582" w:rsidRPr="00E250E7" w:rsidRDefault="00E250E7" w:rsidP="00E250E7">
      <w:pPr>
        <w:ind w:firstLine="851"/>
        <w:jc w:val="both"/>
        <w:rPr>
          <w:szCs w:val="24"/>
        </w:rPr>
      </w:pPr>
      <w:r w:rsidRPr="00E250E7">
        <w:rPr>
          <w:szCs w:val="24"/>
        </w:rPr>
        <w:t>1.1</w:t>
      </w:r>
      <w:r w:rsidRPr="00E250E7">
        <w:rPr>
          <w:szCs w:val="24"/>
        </w:rPr>
        <w:t>. 40 proc. – kai nėra centrinio šildymo;</w:t>
      </w:r>
    </w:p>
    <w:p w14:paraId="3BEAD239" w14:textId="77777777" w:rsidR="008D6582" w:rsidRPr="00E250E7" w:rsidRDefault="00E250E7" w:rsidP="00E250E7">
      <w:pPr>
        <w:ind w:firstLine="851"/>
        <w:jc w:val="both"/>
        <w:rPr>
          <w:szCs w:val="24"/>
        </w:rPr>
      </w:pPr>
      <w:r w:rsidRPr="00E250E7">
        <w:rPr>
          <w:szCs w:val="24"/>
        </w:rPr>
        <w:t>1.2</w:t>
      </w:r>
      <w:r w:rsidRPr="00E250E7">
        <w:rPr>
          <w:szCs w:val="24"/>
        </w:rPr>
        <w:t>. 15 proc. – kai nėra centralizuoto karšto vandens tiekimo;</w:t>
      </w:r>
    </w:p>
    <w:p w14:paraId="3BEAD23A" w14:textId="77777777" w:rsidR="008D6582" w:rsidRPr="00E250E7" w:rsidRDefault="00E250E7" w:rsidP="00E250E7">
      <w:pPr>
        <w:ind w:firstLine="851"/>
        <w:jc w:val="both"/>
        <w:rPr>
          <w:szCs w:val="24"/>
        </w:rPr>
      </w:pPr>
      <w:r w:rsidRPr="00E250E7">
        <w:rPr>
          <w:szCs w:val="24"/>
        </w:rPr>
        <w:t>1.3</w:t>
      </w:r>
      <w:r w:rsidRPr="00E250E7">
        <w:rPr>
          <w:szCs w:val="24"/>
        </w:rPr>
        <w:t>. 85 proc. – kai nė</w:t>
      </w:r>
      <w:r w:rsidRPr="00E250E7">
        <w:rPr>
          <w:szCs w:val="24"/>
        </w:rPr>
        <w:t>ra komunalinių patogumų.</w:t>
      </w:r>
    </w:p>
    <w:p w14:paraId="3BEAD23B" w14:textId="77777777" w:rsidR="008D6582" w:rsidRPr="00E250E7" w:rsidRDefault="00E250E7" w:rsidP="00E250E7">
      <w:pPr>
        <w:ind w:firstLine="851"/>
        <w:jc w:val="both"/>
        <w:rPr>
          <w:szCs w:val="24"/>
        </w:rPr>
      </w:pPr>
      <w:r w:rsidRPr="00E250E7">
        <w:rPr>
          <w:szCs w:val="24"/>
        </w:rPr>
        <w:t>2</w:t>
      </w:r>
      <w:r w:rsidRPr="00E250E7">
        <w:rPr>
          <w:szCs w:val="24"/>
        </w:rPr>
        <w:t>. Pripažinti netekusiu galios Mažeikių rajono valdybos 2003 m. vasario 13 d. sprendimo Nr. V1-52 „Dėl daugiabučių gyvenamųjų namų bendrojo  naudojimo objektų nuolatinės privalomos priežiūros darbų, avarijų lokalizavimo ir li</w:t>
      </w:r>
      <w:r w:rsidRPr="00E250E7">
        <w:rPr>
          <w:szCs w:val="24"/>
        </w:rPr>
        <w:t>kvidavimo darbų sąrašo bei namo kaupimo fondo nuostatų patvirtinimo“ 3 punktą.</w:t>
      </w:r>
    </w:p>
    <w:p w14:paraId="3BEAD23C" w14:textId="77777777" w:rsidR="008D6582" w:rsidRPr="00E250E7" w:rsidRDefault="00E250E7" w:rsidP="00E250E7">
      <w:pPr>
        <w:ind w:firstLine="851"/>
        <w:jc w:val="both"/>
        <w:rPr>
          <w:szCs w:val="24"/>
        </w:rPr>
      </w:pPr>
      <w:r w:rsidRPr="00E250E7">
        <w:rPr>
          <w:szCs w:val="24"/>
        </w:rPr>
        <w:t>3</w:t>
      </w:r>
      <w:r w:rsidRPr="00E250E7">
        <w:rPr>
          <w:szCs w:val="24"/>
        </w:rPr>
        <w:t>. Sprendimas įsigalioja nuo 2007-06-01.</w:t>
      </w:r>
    </w:p>
    <w:p w14:paraId="3BEAD240" w14:textId="52FDF62D" w:rsidR="008D6582" w:rsidRPr="00E250E7" w:rsidRDefault="00E250E7" w:rsidP="00E250E7">
      <w:pPr>
        <w:ind w:firstLine="851"/>
        <w:jc w:val="both"/>
        <w:rPr>
          <w:szCs w:val="24"/>
        </w:rPr>
      </w:pPr>
      <w:r w:rsidRPr="00E250E7">
        <w:rPr>
          <w:szCs w:val="24"/>
        </w:rPr>
        <w:t>4</w:t>
      </w:r>
      <w:r w:rsidRPr="00E250E7">
        <w:rPr>
          <w:szCs w:val="24"/>
        </w:rPr>
        <w:t>. Skelbti sprendimą visuomenės informavimo priemonėse.</w:t>
      </w:r>
    </w:p>
    <w:bookmarkStart w:id="0" w:name="_GoBack" w:displacedByCustomXml="prev"/>
    <w:p w14:paraId="73DA0DDC" w14:textId="77777777" w:rsidR="00E250E7" w:rsidRDefault="00E250E7" w:rsidP="00E250E7">
      <w:pPr>
        <w:jc w:val="both"/>
      </w:pPr>
    </w:p>
    <w:p w14:paraId="7372FE02" w14:textId="77777777" w:rsidR="00E250E7" w:rsidRDefault="00E250E7" w:rsidP="00E250E7">
      <w:pPr>
        <w:jc w:val="both"/>
      </w:pPr>
    </w:p>
    <w:p w14:paraId="1D878A9D" w14:textId="77777777" w:rsidR="00E250E7" w:rsidRDefault="00E250E7" w:rsidP="00E250E7">
      <w:pPr>
        <w:jc w:val="both"/>
      </w:pPr>
    </w:p>
    <w:p w14:paraId="3BEAD241" w14:textId="11CAB5E1" w:rsidR="008D6582" w:rsidRPr="00E250E7" w:rsidRDefault="00E250E7" w:rsidP="00E250E7">
      <w:pPr>
        <w:jc w:val="both"/>
        <w:rPr>
          <w:szCs w:val="24"/>
        </w:rPr>
      </w:pPr>
      <w:r w:rsidRPr="00E250E7">
        <w:rPr>
          <w:szCs w:val="24"/>
        </w:rPr>
        <w:t>Savivaldybės meras</w:t>
      </w:r>
      <w:r w:rsidRPr="00E250E7">
        <w:rPr>
          <w:szCs w:val="24"/>
        </w:rPr>
        <w:tab/>
      </w:r>
      <w:r w:rsidRPr="00E250E7">
        <w:rPr>
          <w:szCs w:val="24"/>
        </w:rPr>
        <w:tab/>
      </w:r>
      <w:r w:rsidRPr="00E250E7">
        <w:rPr>
          <w:szCs w:val="24"/>
        </w:rPr>
        <w:tab/>
      </w:r>
      <w:r w:rsidRPr="00E250E7">
        <w:rPr>
          <w:szCs w:val="24"/>
        </w:rPr>
        <w:tab/>
        <w:t xml:space="preserve">Vilhelmas </w:t>
      </w:r>
      <w:proofErr w:type="spellStart"/>
      <w:r w:rsidRPr="00E250E7">
        <w:rPr>
          <w:szCs w:val="24"/>
        </w:rPr>
        <w:t>Džiugelis</w:t>
      </w:r>
      <w:proofErr w:type="spellEnd"/>
    </w:p>
    <w:bookmarkEnd w:id="0" w:displacedByCustomXml="next"/>
    <w:sectPr w:rsidR="008D6582" w:rsidRPr="00E250E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D7"/>
    <w:rsid w:val="006D77D7"/>
    <w:rsid w:val="008D6582"/>
    <w:rsid w:val="00E2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D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BB7B6C28341"/>
  <Relationship Id="rId11" Type="http://schemas.openxmlformats.org/officeDocument/2006/relationships/hyperlink" TargetMode="External" Target="https://www.e-tar.lt/portal/lt/legalAct/TAR.348B9DD92898"/>
  <Relationship Id="rId12" Type="http://schemas.openxmlformats.org/officeDocument/2006/relationships/hyperlink" TargetMode="External" Target="https://www.e-tar.lt/portal/lt/legalAct/TAR.A88DB35EF35C"/>
  <Relationship Id="rId13" Type="http://schemas.openxmlformats.org/officeDocument/2006/relationships/hyperlink" TargetMode="External" Target="https://www.e-tar.lt/portal/lt/legalAct/TAR.182DFEB57DD1"/>
  <Relationship Id="rId14" Type="http://schemas.openxmlformats.org/officeDocument/2006/relationships/hyperlink" TargetMode="External" Target="https://www.e-tar.lt/portal/lt/legalAct/TAR.9490DA782C64"/>
  <Relationship Id="rId15" Type="http://schemas.openxmlformats.org/officeDocument/2006/relationships/hyperlink" TargetMode="External" Target="https://www.e-tar.lt/portal/lt/legalAct/TAR.C6287A13797B"/>
  <Relationship Id="rId16" Type="http://schemas.openxmlformats.org/officeDocument/2006/relationships/hyperlink" TargetMode="External" Target="https://www.e-tar.lt/portal/lt/legalAct/TAR.78C3401CE39C"/>
  <Relationship Id="rId17" Type="http://schemas.openxmlformats.org/officeDocument/2006/relationships/hyperlink" TargetMode="External" Target="https://www.e-tar.lt/portal/lt/legalAct/TAR.C24E0804F54C"/>
  <Relationship Id="rId18" Type="http://schemas.openxmlformats.org/officeDocument/2006/relationships/hyperlink" TargetMode="External" Target="https://www.e-tar.lt/portal/lt/legalAct/TAR.77946819D793"/>
  <Relationship Id="rId19" Type="http://schemas.openxmlformats.org/officeDocument/2006/relationships/hyperlink" TargetMode="External" Target="https://www.e-tar.lt/portal/lt/legalAct/TAR.DA39904EA86E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3C888BB3A723"/>
  <Relationship Id="rId21" Type="http://schemas.openxmlformats.org/officeDocument/2006/relationships/hyperlink" TargetMode="External" Target="https://www.e-tar.lt/portal/lt/legalAct/TAR.CA698C16180E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hyperlink" TargetMode="External" Target="https://www.e-tar.lt/portal/lt/legalAct/TAR.D0CD0966D67F"/>
  <Relationship Id="rId8" Type="http://schemas.openxmlformats.org/officeDocument/2006/relationships/hyperlink" TargetMode="External" Target="https://www.e-tar.lt/portal/lt/legalAct/TAR.10AE4E66691A"/>
  <Relationship Id="rId9" Type="http://schemas.openxmlformats.org/officeDocument/2006/relationships/hyperlink" TargetMode="External" Target="https://www.e-tar.lt/portal/lt/legalAct/TAR.BC2C53BF0A7B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2015-07-30T19:34:00Z</dcterms:created>
  <dc:creator>SADULAITĖ Jūratė</dc:creator>
  <lastModifiedBy>RUZGYTĖ Eglė</lastModifiedBy>
  <dcterms:modified xsi:type="dcterms:W3CDTF">2016-02-04T09:04:00Z</dcterms:modified>
  <revision>3</revision>
</coreProperties>
</file>