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25584" w14:textId="77777777" w:rsidR="00D734E0" w:rsidRDefault="00C90D84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042559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PRIEŠGAISRINĖS APSAUGOS IR GELBĖJIMO DEPARTAMENTO</w:t>
      </w:r>
    </w:p>
    <w:p w14:paraId="50425585" w14:textId="77777777" w:rsidR="00D734E0" w:rsidRDefault="00C90D8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PRIE VIDAUS REIKALŲ MINISTERIJOS DIREKTORIAUS</w:t>
      </w:r>
    </w:p>
    <w:p w14:paraId="50425586" w14:textId="77777777" w:rsidR="00D734E0" w:rsidRDefault="00C90D84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50425587" w14:textId="77777777" w:rsidR="00D734E0" w:rsidRDefault="00D734E0">
      <w:pPr>
        <w:widowControl w:val="0"/>
        <w:suppressAutoHyphens/>
        <w:jc w:val="center"/>
        <w:rPr>
          <w:color w:val="000000"/>
        </w:rPr>
      </w:pPr>
    </w:p>
    <w:p w14:paraId="50425588" w14:textId="77777777" w:rsidR="00D734E0" w:rsidRDefault="00C90D8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PRIEŠGAISRINĖS APSAUGOS IR GELBĖJIMO DEPARTAMENTO PRIE VIDAUS REIKALŲ MINISTERIJOS DIREKTORIAUS 2010 M. GRUODŽI</w:t>
      </w:r>
      <w:r>
        <w:rPr>
          <w:b/>
          <w:bCs/>
          <w:caps/>
          <w:color w:val="000000"/>
        </w:rPr>
        <w:t>O 7 D. ĮSAKYMO NR. 1-338 „DĖL GAISRINĖS SAUGOS PAGRINDINIŲ REIKALAVIMŲ PATVIRTINIMO“ PAKEITIMO</w:t>
      </w:r>
    </w:p>
    <w:p w14:paraId="50425589" w14:textId="77777777" w:rsidR="00D734E0" w:rsidRDefault="00D734E0">
      <w:pPr>
        <w:widowControl w:val="0"/>
        <w:suppressAutoHyphens/>
        <w:jc w:val="center"/>
        <w:rPr>
          <w:color w:val="000000"/>
        </w:rPr>
      </w:pPr>
    </w:p>
    <w:p w14:paraId="5042558A" w14:textId="77777777" w:rsidR="00D734E0" w:rsidRDefault="00C90D8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birželio 17 d. Nr. 1-201</w:t>
      </w:r>
    </w:p>
    <w:p w14:paraId="5042558B" w14:textId="77777777" w:rsidR="00D734E0" w:rsidRDefault="00C90D8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042558C" w14:textId="77777777" w:rsidR="00D734E0" w:rsidRDefault="00D734E0">
      <w:pPr>
        <w:widowControl w:val="0"/>
        <w:suppressAutoHyphens/>
        <w:rPr>
          <w:color w:val="000000"/>
        </w:rPr>
      </w:pPr>
    </w:p>
    <w:p w14:paraId="79A7DE7B" w14:textId="77777777" w:rsidR="00C90D84" w:rsidRDefault="00C90D84">
      <w:pPr>
        <w:widowControl w:val="0"/>
        <w:suppressAutoHyphens/>
        <w:rPr>
          <w:color w:val="000000"/>
        </w:rPr>
      </w:pPr>
    </w:p>
    <w:p w14:paraId="5042558D" w14:textId="77777777" w:rsidR="00D734E0" w:rsidRDefault="00C90D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Gaisrinės saugos pagrindinius reikalavimus, patvirtintus Priešgaisrinės apsaugos ir gelbėjimo departamento pr</w:t>
      </w:r>
      <w:r>
        <w:rPr>
          <w:color w:val="000000"/>
        </w:rPr>
        <w:t xml:space="preserve">ie Vidaus reikalų ministerijos direktoriaus 2010 m. gruodžio 7 d. įsakymu Nr. 1-338 „Dėl Gaisrinės saugos pagrindinių reikalavimų patvirtinimo“ (Žin., 2010, Nr. </w:t>
      </w:r>
      <w:hyperlink r:id="rId10" w:tgtFrame="_blank" w:history="1">
        <w:r>
          <w:rPr>
            <w:color w:val="0000FF" w:themeColor="hyperlink"/>
            <w:u w:val="single"/>
          </w:rPr>
          <w:t>146-7510</w:t>
        </w:r>
      </w:hyperlink>
      <w:r>
        <w:rPr>
          <w:color w:val="000000"/>
        </w:rPr>
        <w:t>):</w:t>
      </w:r>
    </w:p>
    <w:p w14:paraId="5042558E" w14:textId="77777777" w:rsidR="00D734E0" w:rsidRDefault="00C90D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13 punktą taip:</w:t>
      </w:r>
    </w:p>
    <w:p w14:paraId="5042558F" w14:textId="77777777" w:rsidR="00D734E0" w:rsidRDefault="00C90D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 xml:space="preserve">. Statybos produktų, statinio konstrukcijų, statinių gaisrinė techninė klasifikacija nustatoma bandymais, vadovaujantis LST EN 13501 serijos standartais, skaičiavimais, standartais, nurodytais Taisyklių 14 punkte, Taisyklių </w:t>
      </w:r>
      <w:r>
        <w:rPr>
          <w:color w:val="000000"/>
        </w:rPr>
        <w:t>9 priedu, taip pat šiais Europos Komisijos sprendimais (toliau – sprendimas):</w:t>
      </w:r>
    </w:p>
    <w:p w14:paraId="50425590" w14:textId="77777777" w:rsidR="00D734E0" w:rsidRDefault="00C90D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>. 2000 m. gegužės 3 d. sprendimu Nr. 2000/367/EB, įgyvendinančiu Tarybos direktyvą 89/106/EEB dėl statybos produktų, statinių ir jų dalių atsparumo ugniai klasifikavimo (OL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2004 m. specialusis leidimas, </w:t>
      </w:r>
      <w:r>
        <w:rPr>
          <w:color w:val="000000"/>
        </w:rPr>
        <w:t>13 skyrius, 25 tomas, p. 148);</w:t>
      </w:r>
    </w:p>
    <w:p w14:paraId="50425593" w14:textId="4B17F93F" w:rsidR="00D734E0" w:rsidRDefault="00C90D84" w:rsidP="00C90D84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13.2</w:t>
      </w:r>
      <w:r>
        <w:rPr>
          <w:color w:val="000000"/>
        </w:rPr>
        <w:t>. 2011 m. balandžio 11 d. sprendimu Nr. 2011/232/ES, kuriuo iš dalies keičiamas sprendimas 2000/367/EB, kuriuo nustatoma statybos produktų, statinių ir jų dalių atsparumo ugniai klasifik</w:t>
      </w:r>
      <w:r>
        <w:rPr>
          <w:color w:val="000000"/>
        </w:rPr>
        <w:t>avimo sistema (OL 2011 L 97, p. 49).“</w:t>
      </w:r>
    </w:p>
    <w:p w14:paraId="6D77666A" w14:textId="454F7ADE" w:rsidR="00C90D84" w:rsidRDefault="00C90D84">
      <w:pPr>
        <w:widowControl w:val="0"/>
        <w:suppressAutoHyphens/>
      </w:pPr>
    </w:p>
    <w:p w14:paraId="6FCF586A" w14:textId="77777777" w:rsidR="00C90D84" w:rsidRDefault="00C90D84">
      <w:pPr>
        <w:widowControl w:val="0"/>
        <w:suppressAutoHyphens/>
      </w:pPr>
    </w:p>
    <w:p w14:paraId="007FD7A4" w14:textId="77777777" w:rsidR="00C90D84" w:rsidRDefault="00C90D84">
      <w:pPr>
        <w:widowControl w:val="0"/>
        <w:suppressAutoHyphens/>
      </w:pPr>
    </w:p>
    <w:p w14:paraId="50425594" w14:textId="18A0E71F" w:rsidR="00D734E0" w:rsidRDefault="00C90D84">
      <w:pPr>
        <w:widowControl w:val="0"/>
        <w:suppressAutoHyphens/>
        <w:rPr>
          <w:caps/>
          <w:color w:val="000000"/>
        </w:rPr>
      </w:pPr>
      <w:r>
        <w:rPr>
          <w:caps/>
          <w:color w:val="000000"/>
        </w:rPr>
        <w:t xml:space="preserve">Direktoriaus pavaduotojas, </w:t>
      </w:r>
    </w:p>
    <w:p w14:paraId="50425595" w14:textId="77777777" w:rsidR="00D734E0" w:rsidRDefault="00C90D84">
      <w:pPr>
        <w:widowControl w:val="0"/>
        <w:suppressAutoHyphens/>
        <w:rPr>
          <w:caps/>
          <w:color w:val="000000"/>
        </w:rPr>
      </w:pPr>
      <w:r>
        <w:rPr>
          <w:caps/>
          <w:color w:val="000000"/>
        </w:rPr>
        <w:t xml:space="preserve">atliekantis direktoriaus funkcijas, </w:t>
      </w:r>
    </w:p>
    <w:p w14:paraId="50425598" w14:textId="3CFFA681" w:rsidR="00D734E0" w:rsidRDefault="00C90D84" w:rsidP="00C90D84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vidaus tarnybos pulkininkas</w:t>
      </w:r>
      <w:r>
        <w:rPr>
          <w:caps/>
          <w:color w:val="000000"/>
        </w:rPr>
        <w:tab/>
        <w:t>Vytas Kaziliūnas</w:t>
      </w:r>
    </w:p>
    <w:bookmarkStart w:id="0" w:name="_GoBack" w:displacedByCustomXml="next"/>
    <w:bookmarkEnd w:id="0" w:displacedByCustomXml="next"/>
    <w:sectPr w:rsidR="00D73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2559C" w14:textId="77777777" w:rsidR="00D734E0" w:rsidRDefault="00C90D84">
      <w:r>
        <w:separator/>
      </w:r>
    </w:p>
  </w:endnote>
  <w:endnote w:type="continuationSeparator" w:id="0">
    <w:p w14:paraId="5042559D" w14:textId="77777777" w:rsidR="00D734E0" w:rsidRDefault="00C9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55A0" w14:textId="77777777" w:rsidR="00D734E0" w:rsidRDefault="00D734E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55A1" w14:textId="77777777" w:rsidR="00D734E0" w:rsidRDefault="00D734E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55A3" w14:textId="77777777" w:rsidR="00D734E0" w:rsidRDefault="00D734E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559A" w14:textId="77777777" w:rsidR="00D734E0" w:rsidRDefault="00C90D84">
      <w:r>
        <w:separator/>
      </w:r>
    </w:p>
  </w:footnote>
  <w:footnote w:type="continuationSeparator" w:id="0">
    <w:p w14:paraId="5042559B" w14:textId="77777777" w:rsidR="00D734E0" w:rsidRDefault="00C9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559E" w14:textId="77777777" w:rsidR="00D734E0" w:rsidRDefault="00D734E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559F" w14:textId="77777777" w:rsidR="00D734E0" w:rsidRDefault="00D734E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55A2" w14:textId="77777777" w:rsidR="00D734E0" w:rsidRDefault="00D734E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33"/>
    <w:rsid w:val="00411733"/>
    <w:rsid w:val="00C90D84"/>
    <w:rsid w:val="00D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2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0D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0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1BD22D4FB5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88"/>
    <w:rsid w:val="00A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2C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2C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605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1663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2015-09-15T23:40:00Z</dcterms:created>
  <dc:creator>Sandra</dc:creator>
  <lastModifiedBy>PETRAUSKAITĖ Girmantė</lastModifiedBy>
  <dcterms:modified xsi:type="dcterms:W3CDTF">2016-04-11T06:28:00Z</dcterms:modified>
  <revision>3</revision>
  <dc:title>PRIEŠGAISRINĖS APSAUGOS IR GELBĖJIMO DEPARTAMENTO</dc:title>
</coreProperties>
</file>