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B4ED3" w14:textId="1234885F" w:rsidR="00CB7650" w:rsidRPr="00E42225" w:rsidRDefault="00E42225">
      <w:pPr>
        <w:jc w:val="center"/>
        <w:rPr>
          <w:b/>
          <w:caps/>
        </w:rPr>
      </w:pPr>
      <w:r w:rsidRPr="00E42225">
        <w:rPr>
          <w:b/>
          <w:caps/>
        </w:rPr>
        <w:pict w14:anchorId="03BB4EE2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 w:rsidRPr="00E42225">
        <w:rPr>
          <w:b/>
          <w:caps/>
        </w:rPr>
        <w:t xml:space="preserve">VALSTYBINĖS MOKESČIŲ INSPEKCIJOS </w:t>
      </w:r>
      <w:r w:rsidRPr="00E42225">
        <w:rPr>
          <w:b/>
          <w:caps/>
        </w:rPr>
        <w:t>PRIE LIETUVOS RESPUBLIKOS FINANSŲ MINISTERIJOS VIRŠININKO</w:t>
      </w:r>
    </w:p>
    <w:p w14:paraId="046052BF" w14:textId="77777777" w:rsidR="00E42225" w:rsidRPr="00E42225" w:rsidRDefault="00E42225">
      <w:pPr>
        <w:jc w:val="center"/>
        <w:rPr>
          <w:b/>
          <w:caps/>
        </w:rPr>
      </w:pPr>
    </w:p>
    <w:p w14:paraId="03BB4ED5" w14:textId="51D3FF98" w:rsidR="00CB7650" w:rsidRPr="00E42225" w:rsidRDefault="00E42225" w:rsidP="00E42225">
      <w:pPr>
        <w:jc w:val="center"/>
        <w:rPr>
          <w:b/>
        </w:rPr>
      </w:pPr>
      <w:r w:rsidRPr="00E42225">
        <w:rPr>
          <w:b/>
          <w:caps/>
          <w:spacing w:val="60"/>
        </w:rPr>
        <w:t>ĮSAKYMAS</w:t>
      </w:r>
    </w:p>
    <w:p w14:paraId="03BB4ED6" w14:textId="77777777" w:rsidR="00CB7650" w:rsidRDefault="00E42225">
      <w:pPr>
        <w:jc w:val="center"/>
        <w:rPr>
          <w:b/>
          <w:bCs/>
          <w:caps/>
        </w:rPr>
      </w:pPr>
      <w:r>
        <w:rPr>
          <w:b/>
          <w:bCs/>
          <w:caps/>
        </w:rPr>
        <w:t>DĖL VALSTYBINĖS MOKESČIŲ INSPEKCIJOS PRIE LIETUVOS RESPUBLIKOS FINANSŲ MINISTERIJOS VIRŠININKO 2003 M. VASARIO 7 D. ĮSA</w:t>
      </w:r>
      <w:r>
        <w:rPr>
          <w:b/>
          <w:bCs/>
          <w:caps/>
        </w:rPr>
        <w:t>KYMO NR. V-45 „dėl nuolatinio lietuvos gyventojo prašymo pervesti iki 2 procentų pajamų mokesčio sumos lietuvos vienetams, pagal lietuvos respublikos labdaros ir paramos įstatymą turintiems teisę gauti paramą, FR0512 formos ir jos užpildymo bei pateikimo t</w:t>
      </w:r>
      <w:r>
        <w:rPr>
          <w:b/>
          <w:bCs/>
          <w:caps/>
        </w:rPr>
        <w:t>aisyklių patvirtinimo“ PAKEITIMO</w:t>
      </w:r>
    </w:p>
    <w:p w14:paraId="03BB4ED7" w14:textId="77777777" w:rsidR="00CB7650" w:rsidRDefault="00CB7650"/>
    <w:p w14:paraId="03BB4ED8" w14:textId="77777777" w:rsidR="00CB7650" w:rsidRDefault="00E42225">
      <w:pPr>
        <w:jc w:val="center"/>
      </w:pPr>
      <w:r>
        <w:t>2007 m. gruodžio 29 d. Nr. VA-87</w:t>
      </w:r>
    </w:p>
    <w:p w14:paraId="03BB4ED9" w14:textId="77777777" w:rsidR="00CB7650" w:rsidRDefault="00E42225">
      <w:pPr>
        <w:jc w:val="center"/>
      </w:pPr>
      <w:r>
        <w:t>Vilnius</w:t>
      </w:r>
    </w:p>
    <w:p w14:paraId="03BB4EDA" w14:textId="77777777" w:rsidR="00CB7650" w:rsidRDefault="00CB7650">
      <w:pPr>
        <w:jc w:val="both"/>
      </w:pPr>
    </w:p>
    <w:p w14:paraId="4D015A16" w14:textId="77777777" w:rsidR="00E42225" w:rsidRDefault="00E42225">
      <w:pPr>
        <w:jc w:val="both"/>
      </w:pPr>
    </w:p>
    <w:p w14:paraId="03BB4EDB" w14:textId="77777777" w:rsidR="00CB7650" w:rsidRDefault="00E42225">
      <w:pPr>
        <w:ind w:firstLine="567"/>
        <w:jc w:val="both"/>
      </w:pPr>
      <w:r>
        <w:t>1</w:t>
      </w:r>
      <w:r>
        <w:t xml:space="preserve">. </w:t>
      </w:r>
      <w:r>
        <w:rPr>
          <w:spacing w:val="60"/>
        </w:rPr>
        <w:t>Pakeičiu</w:t>
      </w:r>
      <w:r>
        <w:t xml:space="preserve"> Prašymo pervesti iki 2 procentų pajamų mokesčio sumos Lietuvos vienetams, pagal Lietuvos Respublikos labdaros ir paramos įstatymą turintiems teisę gauti paramą, FR051</w:t>
      </w:r>
      <w:r>
        <w:t>2 formos užpildymo ir pateikimo taisykles, patvirtintas Valstybinės mokesčių inspekcijos prie Lietuvos Respublikos finansų ministe</w:t>
      </w:r>
      <w:bookmarkStart w:id="0" w:name="_GoBack"/>
      <w:bookmarkEnd w:id="0"/>
      <w:r>
        <w:t>rijos viršininko 2003 m. vasario 7 d. įsakymu Nr. V-45 „Dėl nuolatinio Lietuvos gyventojo Prašymo pervesti iki 2 procentų paja</w:t>
      </w:r>
      <w:r>
        <w:t>mų mokesčio sumos Lietuvos vienetams, pagal Lietuvos Respublikos labdaros ir paramos įstatymą turintiems teisę gauti paramą, FR0512 formos užpildymo bei pateikimo taisyklių patvirtinimo“ (Žin., 2003, Nr. </w:t>
      </w:r>
      <w:hyperlink r:id="rId8" w:tgtFrame="_blank" w:history="1">
        <w:r>
          <w:rPr>
            <w:color w:val="0000FF" w:themeColor="hyperlink"/>
            <w:u w:val="single"/>
          </w:rPr>
          <w:t>16-688</w:t>
        </w:r>
      </w:hyperlink>
      <w:r>
        <w:t>), ir išdėstau 3</w:t>
      </w:r>
      <w:r>
        <w:rPr>
          <w:vertAlign w:val="superscript"/>
        </w:rPr>
        <w:t>1</w:t>
      </w:r>
      <w:r>
        <w:t xml:space="preserve"> punktą taip:</w:t>
      </w:r>
    </w:p>
    <w:p w14:paraId="03BB4EDC" w14:textId="77777777" w:rsidR="00CB7650" w:rsidRDefault="00E42225">
      <w:pPr>
        <w:ind w:firstLine="567"/>
        <w:jc w:val="both"/>
      </w:pPr>
      <w:r>
        <w:t>„</w:t>
      </w:r>
      <w:r>
        <w:t>3</w:t>
      </w:r>
      <w:r>
        <w:rPr>
          <w:vertAlign w:val="superscript"/>
        </w:rPr>
        <w:t>1</w:t>
      </w:r>
      <w:r>
        <w:t>. Prašymas gali būti pateiktas tokiais būdais: tiesiogiai įteiktas AVMI darbuotojui, atsiųstas paštu, elektroniniu būdu pagal VMI prie FM nustatytą tvarką“.</w:t>
      </w:r>
    </w:p>
    <w:p w14:paraId="03BB4EDE" w14:textId="47E9DF19" w:rsidR="00CB7650" w:rsidRDefault="00E42225" w:rsidP="00E42225">
      <w:pPr>
        <w:ind w:firstLine="567"/>
        <w:jc w:val="both"/>
      </w:pPr>
      <w:r>
        <w:t>2</w:t>
      </w:r>
      <w:r>
        <w:t xml:space="preserve">. </w:t>
      </w:r>
      <w:r>
        <w:rPr>
          <w:spacing w:val="60"/>
        </w:rPr>
        <w:t>Nustata</w:t>
      </w:r>
      <w:r>
        <w:t>u, kad šis į</w:t>
      </w:r>
      <w:r>
        <w:t>sakymas įsigalioja nuo 2008 m. sausio 1 dienos.</w:t>
      </w:r>
    </w:p>
    <w:p w14:paraId="5D4F6998" w14:textId="3BCE491A" w:rsidR="00E42225" w:rsidRDefault="00E42225">
      <w:pPr>
        <w:tabs>
          <w:tab w:val="right" w:pos="9071"/>
        </w:tabs>
      </w:pPr>
    </w:p>
    <w:p w14:paraId="7F17D8D6" w14:textId="77777777" w:rsidR="00E42225" w:rsidRDefault="00E42225">
      <w:pPr>
        <w:tabs>
          <w:tab w:val="right" w:pos="9071"/>
        </w:tabs>
      </w:pPr>
    </w:p>
    <w:p w14:paraId="50E69149" w14:textId="77777777" w:rsidR="00E42225" w:rsidRDefault="00E42225">
      <w:pPr>
        <w:tabs>
          <w:tab w:val="right" w:pos="9071"/>
        </w:tabs>
      </w:pPr>
    </w:p>
    <w:p w14:paraId="03BB4EE1" w14:textId="74FE4951" w:rsidR="00CB7650" w:rsidRPr="00E42225" w:rsidRDefault="00E42225" w:rsidP="00E42225">
      <w:pPr>
        <w:tabs>
          <w:tab w:val="right" w:pos="9071"/>
        </w:tabs>
        <w:rPr>
          <w:caps/>
        </w:rPr>
      </w:pPr>
      <w:r>
        <w:rPr>
          <w:caps/>
        </w:rPr>
        <w:t xml:space="preserve">Viršininkas </w:t>
      </w:r>
      <w:r>
        <w:rPr>
          <w:caps/>
        </w:rPr>
        <w:tab/>
        <w:t>Modestas Kaseliauskas</w:t>
      </w:r>
    </w:p>
    <w:sectPr w:rsidR="00CB7650" w:rsidRPr="00E42225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C0"/>
    <w:rsid w:val="001264C0"/>
    <w:rsid w:val="00CB7650"/>
    <w:rsid w:val="00E4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BB4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422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422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glossaryDocument" Target="glossary/document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25DDC77CDB18"/>
  <Relationship Id="rId9" Type="http://schemas.openxmlformats.org/officeDocument/2006/relationships/fontTable" Target="fontTable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B7"/>
    <w:rsid w:val="00A8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857B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857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1015</Words>
  <Characters>579</Characters>
  <Application>Microsoft Office Word</Application>
  <DocSecurity>0</DocSecurity>
  <Lines>4</Lines>
  <Paragraphs>3</Paragraphs>
  <ScaleCrop>false</ScaleCrop>
  <Company>LR Seimas</Company>
  <LinksUpToDate>false</LinksUpToDate>
  <CharactersWithSpaces>1591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2015-09-13T23:55:00Z</dcterms:created>
  <dc:creator>irlauk</dc:creator>
  <lastModifiedBy>GRUNDAITĖ Aistė</lastModifiedBy>
  <dcterms:modified xsi:type="dcterms:W3CDTF">2016-05-02T05:40:00Z</dcterms:modified>
  <revision>3</revision>
  <dc:title>VALSTYBINĖS MOKESČIŲ INSPEKCIJOS</dc:title>
</coreProperties>
</file>